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69A" w:rsidRPr="00CA342E" w:rsidRDefault="0013369A" w:rsidP="0013369A">
      <w:pPr>
        <w:rPr>
          <w:rFonts w:ascii="Arial" w:hAnsi="Arial" w:cs="Arial"/>
          <w:b/>
        </w:rPr>
      </w:pPr>
      <w:r w:rsidRPr="00CA342E">
        <w:rPr>
          <w:rFonts w:ascii="Arial" w:hAnsi="Arial" w:cs="Arial"/>
          <w:b/>
        </w:rPr>
        <w:t>Appendix 1. Sites and Institutional Review Boards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13369A" w:rsidRPr="00CA342E" w:rsidTr="004C5F5A">
        <w:tc>
          <w:tcPr>
            <w:tcW w:w="2500" w:type="pct"/>
          </w:tcPr>
          <w:p w:rsidR="0013369A" w:rsidRPr="00CA342E" w:rsidRDefault="0013369A" w:rsidP="004C5F5A">
            <w:pPr>
              <w:contextualSpacing/>
              <w:rPr>
                <w:rFonts w:ascii="Arial" w:hAnsi="Arial" w:cs="Arial"/>
                <w:b/>
              </w:rPr>
            </w:pPr>
            <w:r w:rsidRPr="00CA342E">
              <w:rPr>
                <w:rFonts w:ascii="Arial" w:hAnsi="Arial" w:cs="Arial"/>
                <w:b/>
              </w:rPr>
              <w:t>Site</w:t>
            </w:r>
          </w:p>
        </w:tc>
        <w:tc>
          <w:tcPr>
            <w:tcW w:w="2500" w:type="pct"/>
          </w:tcPr>
          <w:p w:rsidR="0013369A" w:rsidRPr="00CA342E" w:rsidRDefault="0013369A" w:rsidP="004C5F5A">
            <w:pPr>
              <w:contextualSpacing/>
              <w:rPr>
                <w:rFonts w:ascii="Arial" w:hAnsi="Arial" w:cs="Arial"/>
                <w:b/>
              </w:rPr>
            </w:pPr>
            <w:r w:rsidRPr="00CA342E">
              <w:rPr>
                <w:rFonts w:ascii="Arial" w:hAnsi="Arial" w:cs="Arial"/>
                <w:b/>
              </w:rPr>
              <w:t>Institutional Review Board</w:t>
            </w:r>
          </w:p>
        </w:tc>
      </w:tr>
      <w:tr w:rsidR="0013369A" w:rsidRPr="00CA342E" w:rsidTr="004C5F5A">
        <w:tc>
          <w:tcPr>
            <w:tcW w:w="2500" w:type="pct"/>
          </w:tcPr>
          <w:p w:rsidR="0013369A" w:rsidRPr="00CA342E" w:rsidRDefault="0013369A" w:rsidP="004C5F5A">
            <w:pPr>
              <w:contextualSpacing/>
              <w:rPr>
                <w:rFonts w:ascii="Arial" w:hAnsi="Arial" w:cs="Arial"/>
              </w:rPr>
            </w:pPr>
            <w:r w:rsidRPr="00CA342E">
              <w:rPr>
                <w:rFonts w:ascii="Arial" w:hAnsi="Arial" w:cs="Arial"/>
              </w:rPr>
              <w:t>Packard Children's Hospital at Stanford, Palo Alto, CA</w:t>
            </w:r>
          </w:p>
        </w:tc>
        <w:tc>
          <w:tcPr>
            <w:tcW w:w="2500" w:type="pct"/>
          </w:tcPr>
          <w:p w:rsidR="0013369A" w:rsidRPr="00CA342E" w:rsidRDefault="0013369A" w:rsidP="004C5F5A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CA342E">
              <w:rPr>
                <w:rFonts w:ascii="Arial" w:hAnsi="Arial" w:cs="Arial"/>
              </w:rPr>
              <w:t>Administrative Panel on Human Subjects in Medical Research, Stanford University, Stanford, CA</w:t>
            </w:r>
          </w:p>
        </w:tc>
      </w:tr>
      <w:tr w:rsidR="0013369A" w:rsidRPr="00CA342E" w:rsidTr="004C5F5A">
        <w:tc>
          <w:tcPr>
            <w:tcW w:w="2500" w:type="pct"/>
          </w:tcPr>
          <w:p w:rsidR="0013369A" w:rsidRPr="00CA342E" w:rsidRDefault="0013369A" w:rsidP="004C5F5A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CA342E">
              <w:rPr>
                <w:rFonts w:ascii="Arial" w:hAnsi="Arial" w:cs="Arial"/>
              </w:rPr>
              <w:t>Crouse Hospital, Syracuse, NY</w:t>
            </w:r>
          </w:p>
        </w:tc>
        <w:tc>
          <w:tcPr>
            <w:tcW w:w="2500" w:type="pct"/>
          </w:tcPr>
          <w:p w:rsidR="0013369A" w:rsidRPr="00CA342E" w:rsidRDefault="0013369A" w:rsidP="004C5F5A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CA342E">
              <w:rPr>
                <w:rFonts w:ascii="Arial" w:hAnsi="Arial" w:cs="Arial"/>
              </w:rPr>
              <w:t>Crouse Hospital Human Research Review Committee, Crouse Hospital, Syracuse, NY</w:t>
            </w:r>
          </w:p>
        </w:tc>
      </w:tr>
      <w:tr w:rsidR="0013369A" w:rsidRPr="00CA342E" w:rsidTr="004C5F5A">
        <w:tc>
          <w:tcPr>
            <w:tcW w:w="2500" w:type="pct"/>
          </w:tcPr>
          <w:p w:rsidR="0013369A" w:rsidRPr="00CA342E" w:rsidRDefault="0013369A" w:rsidP="004C5F5A">
            <w:pPr>
              <w:contextualSpacing/>
              <w:rPr>
                <w:rFonts w:ascii="Arial" w:hAnsi="Arial" w:cs="Arial"/>
              </w:rPr>
            </w:pPr>
            <w:r w:rsidRPr="00CA342E">
              <w:rPr>
                <w:rFonts w:ascii="Arial" w:hAnsi="Arial" w:cs="Arial"/>
              </w:rPr>
              <w:t>Nemours Children's Clinic/Thomas Jefferson University Hospital, Philadelphia, PA</w:t>
            </w:r>
          </w:p>
        </w:tc>
        <w:tc>
          <w:tcPr>
            <w:tcW w:w="2500" w:type="pct"/>
          </w:tcPr>
          <w:p w:rsidR="0013369A" w:rsidRPr="00CA342E" w:rsidRDefault="0013369A" w:rsidP="004C5F5A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CA342E">
              <w:rPr>
                <w:rFonts w:ascii="Arial" w:hAnsi="Arial" w:cs="Arial"/>
              </w:rPr>
              <w:t>Thomas Jefferson University Hospital Institutional Review Board, Philadelphia, PA</w:t>
            </w:r>
          </w:p>
        </w:tc>
      </w:tr>
      <w:tr w:rsidR="0013369A" w:rsidRPr="00CA342E" w:rsidTr="004C5F5A">
        <w:tc>
          <w:tcPr>
            <w:tcW w:w="2500" w:type="pct"/>
          </w:tcPr>
          <w:p w:rsidR="0013369A" w:rsidRPr="00CA342E" w:rsidRDefault="0013369A" w:rsidP="004C5F5A">
            <w:pPr>
              <w:contextualSpacing/>
              <w:rPr>
                <w:rFonts w:ascii="Arial" w:hAnsi="Arial" w:cs="Arial"/>
              </w:rPr>
            </w:pPr>
            <w:proofErr w:type="spellStart"/>
            <w:r w:rsidRPr="00CA342E">
              <w:rPr>
                <w:rFonts w:ascii="Arial" w:hAnsi="Arial" w:cs="Arial"/>
              </w:rPr>
              <w:t>LeBonheur</w:t>
            </w:r>
            <w:proofErr w:type="spellEnd"/>
            <w:r w:rsidRPr="00CA342E">
              <w:rPr>
                <w:rFonts w:ascii="Arial" w:hAnsi="Arial" w:cs="Arial"/>
              </w:rPr>
              <w:t xml:space="preserve"> Children's Medical Center, Memphis, TN</w:t>
            </w:r>
          </w:p>
        </w:tc>
        <w:tc>
          <w:tcPr>
            <w:tcW w:w="2500" w:type="pct"/>
          </w:tcPr>
          <w:p w:rsidR="0013369A" w:rsidRPr="00CA342E" w:rsidRDefault="0013369A" w:rsidP="004C5F5A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CA342E">
              <w:rPr>
                <w:rFonts w:ascii="Arial" w:hAnsi="Arial" w:cs="Arial"/>
              </w:rPr>
              <w:t>University of Tennessee Memphis IRB, Memphis, TN</w:t>
            </w:r>
          </w:p>
        </w:tc>
      </w:tr>
      <w:tr w:rsidR="0013369A" w:rsidRPr="00CA342E" w:rsidTr="004C5F5A">
        <w:tc>
          <w:tcPr>
            <w:tcW w:w="2500" w:type="pct"/>
          </w:tcPr>
          <w:p w:rsidR="0013369A" w:rsidRPr="00CA342E" w:rsidRDefault="0013369A" w:rsidP="004C5F5A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CA342E">
              <w:rPr>
                <w:rFonts w:ascii="Arial" w:hAnsi="Arial" w:cs="Arial"/>
              </w:rPr>
              <w:t>The Children's Medical Center, Dayton, OH</w:t>
            </w:r>
          </w:p>
        </w:tc>
        <w:tc>
          <w:tcPr>
            <w:tcW w:w="2500" w:type="pct"/>
          </w:tcPr>
          <w:p w:rsidR="0013369A" w:rsidRPr="00CA342E" w:rsidRDefault="0013369A" w:rsidP="004C5F5A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CA342E">
              <w:rPr>
                <w:rFonts w:ascii="Arial" w:hAnsi="Arial" w:cs="Arial"/>
              </w:rPr>
              <w:t>The Institutional Review Board, The Children's Medical Center, Dayton, OH</w:t>
            </w:r>
          </w:p>
        </w:tc>
      </w:tr>
      <w:tr w:rsidR="0013369A" w:rsidRPr="00CA342E" w:rsidTr="004C5F5A">
        <w:tc>
          <w:tcPr>
            <w:tcW w:w="2500" w:type="pct"/>
          </w:tcPr>
          <w:p w:rsidR="0013369A" w:rsidRPr="00CA342E" w:rsidRDefault="0013369A" w:rsidP="004C5F5A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CA342E">
              <w:rPr>
                <w:rFonts w:ascii="Arial" w:hAnsi="Arial" w:cs="Arial"/>
              </w:rPr>
              <w:t>Pennsylvania Hospital, Philadelphia, PA</w:t>
            </w:r>
          </w:p>
        </w:tc>
        <w:tc>
          <w:tcPr>
            <w:tcW w:w="2500" w:type="pct"/>
          </w:tcPr>
          <w:p w:rsidR="0013369A" w:rsidRPr="00CA342E" w:rsidRDefault="0013369A" w:rsidP="004C5F5A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CA342E">
              <w:rPr>
                <w:rFonts w:ascii="Arial" w:hAnsi="Arial" w:cs="Arial"/>
              </w:rPr>
              <w:t>Pennsylvania Hospital Institutional Review Board, Philadelphia, PA</w:t>
            </w:r>
          </w:p>
        </w:tc>
      </w:tr>
      <w:tr w:rsidR="0013369A" w:rsidRPr="00CA342E" w:rsidTr="004C5F5A">
        <w:tc>
          <w:tcPr>
            <w:tcW w:w="2500" w:type="pct"/>
          </w:tcPr>
          <w:p w:rsidR="0013369A" w:rsidRPr="00CA342E" w:rsidRDefault="0013369A" w:rsidP="004C5F5A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CA342E">
              <w:rPr>
                <w:rFonts w:ascii="Arial" w:hAnsi="Arial" w:cs="Arial"/>
              </w:rPr>
              <w:t>Wake Forest University School of Medicine, Winston-Salem, NC</w:t>
            </w:r>
          </w:p>
        </w:tc>
        <w:tc>
          <w:tcPr>
            <w:tcW w:w="2500" w:type="pct"/>
          </w:tcPr>
          <w:p w:rsidR="0013369A" w:rsidRPr="00CA342E" w:rsidRDefault="0013369A" w:rsidP="004C5F5A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CA342E">
              <w:rPr>
                <w:rFonts w:ascii="Arial" w:hAnsi="Arial" w:cs="Arial"/>
              </w:rPr>
              <w:t>Institutional Review Board, Wake Forest University School of Medicine, Winston-Salem, NC</w:t>
            </w:r>
          </w:p>
        </w:tc>
      </w:tr>
      <w:tr w:rsidR="0013369A" w:rsidRPr="00CA342E" w:rsidTr="004C5F5A">
        <w:tc>
          <w:tcPr>
            <w:tcW w:w="2500" w:type="pct"/>
          </w:tcPr>
          <w:p w:rsidR="0013369A" w:rsidRPr="00CA342E" w:rsidRDefault="0013369A" w:rsidP="004C5F5A">
            <w:pPr>
              <w:contextualSpacing/>
              <w:rPr>
                <w:rFonts w:ascii="Arial" w:hAnsi="Arial" w:cs="Arial"/>
              </w:rPr>
            </w:pPr>
            <w:r w:rsidRPr="00CA342E">
              <w:rPr>
                <w:rFonts w:ascii="Arial" w:hAnsi="Arial" w:cs="Arial"/>
                <w:iCs/>
              </w:rPr>
              <w:t>Albany Medical Center, Albany, NY</w:t>
            </w:r>
          </w:p>
        </w:tc>
        <w:tc>
          <w:tcPr>
            <w:tcW w:w="2500" w:type="pct"/>
          </w:tcPr>
          <w:p w:rsidR="0013369A" w:rsidRPr="00CA342E" w:rsidRDefault="0013369A" w:rsidP="004C5F5A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CA342E">
              <w:rPr>
                <w:rFonts w:ascii="Arial" w:hAnsi="Arial" w:cs="Arial"/>
              </w:rPr>
              <w:t>Western Institutional Review Board, Olympia, WA</w:t>
            </w:r>
          </w:p>
        </w:tc>
      </w:tr>
      <w:tr w:rsidR="0013369A" w:rsidRPr="00CA342E" w:rsidTr="004C5F5A">
        <w:tc>
          <w:tcPr>
            <w:tcW w:w="2500" w:type="pct"/>
          </w:tcPr>
          <w:p w:rsidR="0013369A" w:rsidRPr="00CA342E" w:rsidRDefault="0013369A" w:rsidP="004C5F5A">
            <w:pPr>
              <w:contextualSpacing/>
              <w:rPr>
                <w:rFonts w:ascii="Arial" w:hAnsi="Arial" w:cs="Arial"/>
              </w:rPr>
            </w:pPr>
            <w:r w:rsidRPr="00CA342E">
              <w:rPr>
                <w:rFonts w:ascii="Arial" w:hAnsi="Arial" w:cs="Arial"/>
              </w:rPr>
              <w:t>Winthrop Pediatric Associates, Mineola, NY</w:t>
            </w:r>
          </w:p>
        </w:tc>
        <w:tc>
          <w:tcPr>
            <w:tcW w:w="2500" w:type="pct"/>
          </w:tcPr>
          <w:p w:rsidR="0013369A" w:rsidRPr="00CA342E" w:rsidRDefault="0013369A" w:rsidP="004C5F5A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CA342E">
              <w:rPr>
                <w:rFonts w:ascii="Arial" w:hAnsi="Arial" w:cs="Arial"/>
              </w:rPr>
              <w:t>Winthrop University Hospital, Mineola, NY</w:t>
            </w:r>
          </w:p>
        </w:tc>
      </w:tr>
      <w:tr w:rsidR="0013369A" w:rsidRPr="00CA342E" w:rsidTr="004C5F5A">
        <w:tc>
          <w:tcPr>
            <w:tcW w:w="2500" w:type="pct"/>
          </w:tcPr>
          <w:p w:rsidR="0013369A" w:rsidRPr="007A09AF" w:rsidRDefault="0013369A" w:rsidP="004C5F5A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CA342E">
              <w:rPr>
                <w:rFonts w:ascii="Arial" w:hAnsi="Arial" w:cs="Arial"/>
              </w:rPr>
              <w:t xml:space="preserve">Miller Children's </w:t>
            </w:r>
            <w:r w:rsidRPr="00CA342E">
              <w:rPr>
                <w:rFonts w:ascii="Arial" w:eastAsia="HiddenHorzOCR" w:hAnsi="Arial" w:cs="Arial"/>
              </w:rPr>
              <w:t xml:space="preserve">Hospital </w:t>
            </w:r>
            <w:r w:rsidRPr="007A09AF">
              <w:rPr>
                <w:rFonts w:ascii="Arial" w:hAnsi="Arial" w:cs="Arial"/>
              </w:rPr>
              <w:t xml:space="preserve">at Long Beach </w:t>
            </w:r>
            <w:r w:rsidRPr="007A09AF">
              <w:rPr>
                <w:rFonts w:ascii="Arial" w:hAnsi="Arial" w:cs="Arial"/>
              </w:rPr>
              <w:lastRenderedPageBreak/>
              <w:t>Memorial Medical Center, Long Beach, CA</w:t>
            </w:r>
          </w:p>
        </w:tc>
        <w:tc>
          <w:tcPr>
            <w:tcW w:w="2500" w:type="pct"/>
          </w:tcPr>
          <w:p w:rsidR="0013369A" w:rsidRPr="00CA342E" w:rsidRDefault="0013369A" w:rsidP="004C5F5A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CA342E">
              <w:rPr>
                <w:rFonts w:ascii="Arial" w:hAnsi="Arial" w:cs="Arial"/>
              </w:rPr>
              <w:lastRenderedPageBreak/>
              <w:t xml:space="preserve">Memorial Health Services Research </w:t>
            </w:r>
            <w:r w:rsidRPr="00CA342E">
              <w:rPr>
                <w:rFonts w:ascii="Arial" w:hAnsi="Arial" w:cs="Arial"/>
              </w:rPr>
              <w:lastRenderedPageBreak/>
              <w:t>Council, Research Administration, Long Beach, CA</w:t>
            </w:r>
          </w:p>
        </w:tc>
      </w:tr>
      <w:tr w:rsidR="0013369A" w:rsidRPr="00CA342E" w:rsidTr="004C5F5A">
        <w:tc>
          <w:tcPr>
            <w:tcW w:w="2500" w:type="pct"/>
          </w:tcPr>
          <w:p w:rsidR="0013369A" w:rsidRPr="00CA342E" w:rsidRDefault="0013369A" w:rsidP="004C5F5A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CA342E">
              <w:rPr>
                <w:rFonts w:ascii="Arial" w:hAnsi="Arial" w:cs="Arial"/>
              </w:rPr>
              <w:lastRenderedPageBreak/>
              <w:t>University of Miami School of Medicine, Bachelor Children's Institute, Miami, FL</w:t>
            </w:r>
          </w:p>
        </w:tc>
        <w:tc>
          <w:tcPr>
            <w:tcW w:w="2500" w:type="pct"/>
          </w:tcPr>
          <w:p w:rsidR="0013369A" w:rsidRPr="00CA342E" w:rsidRDefault="0013369A" w:rsidP="004C5F5A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CA342E">
              <w:rPr>
                <w:rFonts w:ascii="Arial" w:hAnsi="Arial" w:cs="Arial"/>
              </w:rPr>
              <w:t>University of Miami, Human Subjects Office, Miami, FL</w:t>
            </w:r>
          </w:p>
        </w:tc>
      </w:tr>
      <w:tr w:rsidR="0013369A" w:rsidRPr="00CA342E" w:rsidTr="004C5F5A">
        <w:tc>
          <w:tcPr>
            <w:tcW w:w="2500" w:type="pct"/>
          </w:tcPr>
          <w:p w:rsidR="0013369A" w:rsidRPr="00CA342E" w:rsidRDefault="0013369A" w:rsidP="004C5F5A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CA342E">
              <w:rPr>
                <w:rFonts w:ascii="Arial" w:hAnsi="Arial" w:cs="Arial"/>
              </w:rPr>
              <w:t>University of South Florida College of Medicine, Tampa, FL</w:t>
            </w:r>
          </w:p>
        </w:tc>
        <w:tc>
          <w:tcPr>
            <w:tcW w:w="2500" w:type="pct"/>
          </w:tcPr>
          <w:p w:rsidR="0013369A" w:rsidRPr="00CA342E" w:rsidRDefault="0013369A" w:rsidP="004C5F5A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CA342E">
              <w:rPr>
                <w:rFonts w:ascii="Arial" w:hAnsi="Arial" w:cs="Arial"/>
              </w:rPr>
              <w:t>University of South Florida, Division of Research Compliance Institutional Review Board, Tampa, FL</w:t>
            </w:r>
          </w:p>
        </w:tc>
      </w:tr>
      <w:tr w:rsidR="0013369A" w:rsidRPr="00CA342E" w:rsidTr="004C5F5A">
        <w:tc>
          <w:tcPr>
            <w:tcW w:w="2500" w:type="pct"/>
          </w:tcPr>
          <w:p w:rsidR="0013369A" w:rsidRPr="00CA342E" w:rsidRDefault="0013369A" w:rsidP="004C5F5A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CA342E">
              <w:rPr>
                <w:rFonts w:ascii="Arial" w:hAnsi="Arial" w:cs="Arial"/>
              </w:rPr>
              <w:t>The Schneider Children's Hospital, Long Island Jewish Medical Center, New Hyde Park, NY</w:t>
            </w:r>
          </w:p>
        </w:tc>
        <w:tc>
          <w:tcPr>
            <w:tcW w:w="2500" w:type="pct"/>
          </w:tcPr>
          <w:p w:rsidR="0013369A" w:rsidRPr="00CA342E" w:rsidRDefault="0013369A" w:rsidP="004C5F5A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CA342E">
              <w:rPr>
                <w:rFonts w:ascii="Arial" w:hAnsi="Arial" w:cs="Arial"/>
              </w:rPr>
              <w:t>North Shore Long Island Jewish Health System, Research, Clinical Investigation and Publications Committee, Lake Success, NY</w:t>
            </w:r>
          </w:p>
        </w:tc>
      </w:tr>
      <w:tr w:rsidR="0013369A" w:rsidRPr="00CA342E" w:rsidTr="004C5F5A">
        <w:tc>
          <w:tcPr>
            <w:tcW w:w="2500" w:type="pct"/>
          </w:tcPr>
          <w:p w:rsidR="0013369A" w:rsidRPr="00CA342E" w:rsidRDefault="0013369A" w:rsidP="004C5F5A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CA342E">
              <w:rPr>
                <w:rFonts w:ascii="Arial" w:hAnsi="Arial" w:cs="Arial"/>
              </w:rPr>
              <w:t>University of Texas Southwestern Medical Center at Dallas, Dallas, TX</w:t>
            </w:r>
          </w:p>
        </w:tc>
        <w:tc>
          <w:tcPr>
            <w:tcW w:w="2500" w:type="pct"/>
          </w:tcPr>
          <w:p w:rsidR="0013369A" w:rsidRPr="00CA342E" w:rsidRDefault="0013369A" w:rsidP="004C5F5A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CA342E">
              <w:rPr>
                <w:rFonts w:ascii="Arial" w:hAnsi="Arial" w:cs="Arial"/>
              </w:rPr>
              <w:t>Institutional Review Board, University of Texas Southwestern Medical Center at Dallas, Dallas, TX</w:t>
            </w:r>
          </w:p>
        </w:tc>
      </w:tr>
      <w:tr w:rsidR="0013369A" w:rsidRPr="00CA342E" w:rsidTr="004C5F5A">
        <w:tc>
          <w:tcPr>
            <w:tcW w:w="2500" w:type="pct"/>
          </w:tcPr>
          <w:p w:rsidR="0013369A" w:rsidRPr="00CA342E" w:rsidRDefault="0013369A" w:rsidP="004C5F5A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CA342E">
              <w:rPr>
                <w:rFonts w:ascii="Arial" w:hAnsi="Arial" w:cs="Arial"/>
              </w:rPr>
              <w:t>Kaiser Permanente Medical Care Program, Oakland, CA</w:t>
            </w:r>
          </w:p>
        </w:tc>
        <w:tc>
          <w:tcPr>
            <w:tcW w:w="2500" w:type="pct"/>
          </w:tcPr>
          <w:p w:rsidR="0013369A" w:rsidRPr="00CA342E" w:rsidRDefault="0013369A" w:rsidP="004C5F5A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CA342E">
              <w:rPr>
                <w:rFonts w:ascii="Arial" w:hAnsi="Arial" w:cs="Arial"/>
              </w:rPr>
              <w:t>Kaiser Foundation Research Institute, Oakland, CA</w:t>
            </w:r>
          </w:p>
        </w:tc>
      </w:tr>
      <w:tr w:rsidR="0013369A" w:rsidRPr="00CA342E" w:rsidTr="004C5F5A">
        <w:tc>
          <w:tcPr>
            <w:tcW w:w="2500" w:type="pct"/>
          </w:tcPr>
          <w:p w:rsidR="0013369A" w:rsidRPr="00CA342E" w:rsidRDefault="0013369A" w:rsidP="004C5F5A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CA342E">
              <w:rPr>
                <w:rFonts w:ascii="Arial" w:hAnsi="Arial" w:cs="Arial"/>
              </w:rPr>
              <w:t>Georgetown University Medical Center, Washington, DC</w:t>
            </w:r>
          </w:p>
        </w:tc>
        <w:tc>
          <w:tcPr>
            <w:tcW w:w="2500" w:type="pct"/>
          </w:tcPr>
          <w:p w:rsidR="0013369A" w:rsidRPr="00CA342E" w:rsidRDefault="0013369A" w:rsidP="004C5F5A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CA342E">
              <w:rPr>
                <w:rFonts w:ascii="Arial" w:hAnsi="Arial" w:cs="Arial"/>
              </w:rPr>
              <w:t>Georgetown University Institutional Review Board, Washington, DC</w:t>
            </w:r>
          </w:p>
        </w:tc>
      </w:tr>
      <w:tr w:rsidR="0013369A" w:rsidRPr="00CA342E" w:rsidTr="004C5F5A">
        <w:tc>
          <w:tcPr>
            <w:tcW w:w="2500" w:type="pct"/>
          </w:tcPr>
          <w:p w:rsidR="0013369A" w:rsidRPr="00CA342E" w:rsidRDefault="0013369A" w:rsidP="004C5F5A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CA342E">
              <w:rPr>
                <w:rFonts w:ascii="Arial" w:hAnsi="Arial" w:cs="Arial"/>
              </w:rPr>
              <w:t>The Children's Clinic of Jonesboro, P.A., Jonesboro, AR</w:t>
            </w:r>
          </w:p>
        </w:tc>
        <w:tc>
          <w:tcPr>
            <w:tcW w:w="2500" w:type="pct"/>
          </w:tcPr>
          <w:p w:rsidR="0013369A" w:rsidRPr="00CA342E" w:rsidRDefault="0013369A" w:rsidP="004C5F5A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CA342E">
              <w:rPr>
                <w:rFonts w:ascii="Arial" w:hAnsi="Arial" w:cs="Arial"/>
              </w:rPr>
              <w:t>Western Institutional Review Board, Olympia, WA</w:t>
            </w:r>
          </w:p>
        </w:tc>
      </w:tr>
      <w:tr w:rsidR="0013369A" w:rsidRPr="00CA342E" w:rsidTr="004C5F5A">
        <w:tc>
          <w:tcPr>
            <w:tcW w:w="2500" w:type="pct"/>
          </w:tcPr>
          <w:p w:rsidR="0013369A" w:rsidRPr="00CA342E" w:rsidRDefault="0013369A" w:rsidP="004C5F5A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CA342E">
              <w:rPr>
                <w:rFonts w:ascii="Arial" w:hAnsi="Arial" w:cs="Arial"/>
              </w:rPr>
              <w:t>University of Cincinnati College of Medicine, Cincinnati, OH</w:t>
            </w:r>
          </w:p>
        </w:tc>
        <w:tc>
          <w:tcPr>
            <w:tcW w:w="2500" w:type="pct"/>
          </w:tcPr>
          <w:p w:rsidR="0013369A" w:rsidRPr="00CA342E" w:rsidRDefault="0013369A" w:rsidP="004C5F5A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CA342E">
              <w:rPr>
                <w:rFonts w:ascii="Arial" w:hAnsi="Arial" w:cs="Arial"/>
              </w:rPr>
              <w:t>Cincinnati Children's Hospital Medical Center Institutional Review Board, Cincinnati, OH</w:t>
            </w:r>
          </w:p>
        </w:tc>
      </w:tr>
      <w:tr w:rsidR="0013369A" w:rsidRPr="00CA342E" w:rsidTr="004C5F5A">
        <w:tc>
          <w:tcPr>
            <w:tcW w:w="2500" w:type="pct"/>
          </w:tcPr>
          <w:p w:rsidR="0013369A" w:rsidRPr="00CA342E" w:rsidRDefault="0013369A" w:rsidP="004C5F5A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CA342E">
              <w:rPr>
                <w:rFonts w:ascii="Arial" w:hAnsi="Arial" w:cs="Arial"/>
              </w:rPr>
              <w:t>Little Rock Children's Clinic, P.A., Little Rock, AR</w:t>
            </w:r>
          </w:p>
        </w:tc>
        <w:tc>
          <w:tcPr>
            <w:tcW w:w="2500" w:type="pct"/>
          </w:tcPr>
          <w:p w:rsidR="0013369A" w:rsidRPr="00CA342E" w:rsidRDefault="0013369A" w:rsidP="004C5F5A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CA342E">
              <w:rPr>
                <w:rFonts w:ascii="Arial" w:hAnsi="Arial" w:cs="Arial"/>
              </w:rPr>
              <w:t>Western Institutional Review Board, Olympia, WA</w:t>
            </w:r>
          </w:p>
        </w:tc>
      </w:tr>
      <w:tr w:rsidR="0013369A" w:rsidRPr="00CA342E" w:rsidTr="004C5F5A">
        <w:tc>
          <w:tcPr>
            <w:tcW w:w="2500" w:type="pct"/>
          </w:tcPr>
          <w:p w:rsidR="0013369A" w:rsidRPr="00CA342E" w:rsidRDefault="0013369A" w:rsidP="004C5F5A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CA342E">
              <w:rPr>
                <w:rFonts w:ascii="Arial" w:hAnsi="Arial" w:cs="Arial"/>
              </w:rPr>
              <w:lastRenderedPageBreak/>
              <w:t>Buffalo Children's Hospital, Buffalo, NY</w:t>
            </w:r>
          </w:p>
        </w:tc>
        <w:tc>
          <w:tcPr>
            <w:tcW w:w="2500" w:type="pct"/>
          </w:tcPr>
          <w:p w:rsidR="0013369A" w:rsidRPr="00CA342E" w:rsidRDefault="0013369A" w:rsidP="004C5F5A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CA342E">
              <w:rPr>
                <w:rFonts w:ascii="Arial" w:hAnsi="Arial" w:cs="Arial"/>
              </w:rPr>
              <w:t>Institutional Review Board, Children's Hospital of Buffalo, Buffalo, NY</w:t>
            </w:r>
          </w:p>
        </w:tc>
      </w:tr>
      <w:tr w:rsidR="0013369A" w:rsidRPr="00CA342E" w:rsidTr="004C5F5A">
        <w:tc>
          <w:tcPr>
            <w:tcW w:w="2500" w:type="pct"/>
          </w:tcPr>
          <w:p w:rsidR="0013369A" w:rsidRPr="00CA342E" w:rsidRDefault="0013369A" w:rsidP="004C5F5A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CA342E">
              <w:rPr>
                <w:rFonts w:ascii="Arial" w:hAnsi="Arial" w:cs="Arial"/>
              </w:rPr>
              <w:t>Children's Memorial Hospital, Chicago, IL</w:t>
            </w:r>
          </w:p>
        </w:tc>
        <w:tc>
          <w:tcPr>
            <w:tcW w:w="2500" w:type="pct"/>
          </w:tcPr>
          <w:p w:rsidR="0013369A" w:rsidRPr="00CA342E" w:rsidRDefault="0013369A" w:rsidP="004C5F5A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CA342E">
              <w:rPr>
                <w:rFonts w:ascii="Arial" w:hAnsi="Arial" w:cs="Arial"/>
              </w:rPr>
              <w:t>Office of Sponsored Programs, Institutional Review Board, Children's Memorial Hospital, Chicago, IL</w:t>
            </w:r>
          </w:p>
        </w:tc>
      </w:tr>
    </w:tbl>
    <w:p w:rsidR="00910016" w:rsidRDefault="00910016">
      <w:bookmarkStart w:id="0" w:name="_GoBack"/>
      <w:bookmarkEnd w:id="0"/>
    </w:p>
    <w:sectPr w:rsidR="009100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69A"/>
    <w:rsid w:val="000925CA"/>
    <w:rsid w:val="0013369A"/>
    <w:rsid w:val="0091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69A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69A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Brockley, Joanna, Springer Healthcare UK</dc:creator>
  <cp:lastModifiedBy>Brockley, Joanna, Springer Healthcare UK</cp:lastModifiedBy>
  <cp:revision>1</cp:revision>
  <dcterms:created xsi:type="dcterms:W3CDTF">2014-09-12T14:38:00Z</dcterms:created>
  <dcterms:modified xsi:type="dcterms:W3CDTF">2014-09-12T14:38:00Z</dcterms:modified>
</cp:coreProperties>
</file>