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81F" w:rsidRPr="000D7009" w:rsidRDefault="0060381F" w:rsidP="0060381F">
      <w:pPr>
        <w:pStyle w:val="Heading1"/>
        <w:spacing w:line="480" w:lineRule="auto"/>
        <w:contextualSpacing/>
        <w:rPr>
          <w:lang w:val="en-US"/>
        </w:rPr>
      </w:pPr>
      <w:r w:rsidRPr="000D7009">
        <w:rPr>
          <w:lang w:val="en-US"/>
        </w:rPr>
        <w:t xml:space="preserve">Supplementary </w:t>
      </w:r>
      <w:r>
        <w:rPr>
          <w:lang w:val="en-US"/>
        </w:rPr>
        <w:t>file S</w:t>
      </w:r>
      <w:r w:rsidRPr="000D7009">
        <w:rPr>
          <w:lang w:val="en-US"/>
        </w:rPr>
        <w:t xml:space="preserve">3: Search </w:t>
      </w:r>
      <w:r>
        <w:rPr>
          <w:lang w:val="en-US"/>
        </w:rPr>
        <w:t>S</w:t>
      </w:r>
      <w:r w:rsidRPr="000D7009">
        <w:rPr>
          <w:lang w:val="en-US"/>
        </w:rPr>
        <w:t>trategy</w:t>
      </w:r>
    </w:p>
    <w:p w:rsidR="0060381F" w:rsidRPr="000D7009" w:rsidRDefault="0060381F" w:rsidP="0060381F">
      <w:pPr>
        <w:pStyle w:val="Heading1"/>
        <w:spacing w:line="480" w:lineRule="auto"/>
        <w:contextualSpacing/>
        <w:rPr>
          <w:lang w:val="en-US"/>
        </w:rPr>
      </w:pPr>
      <w:bookmarkStart w:id="0" w:name="_Toc31573033"/>
      <w:bookmarkStart w:id="1" w:name="_Toc43474349"/>
      <w:r w:rsidRPr="000D7009">
        <w:rPr>
          <w:lang w:val="en-US"/>
        </w:rPr>
        <w:t>Search strategy</w:t>
      </w:r>
      <w:bookmarkEnd w:id="0"/>
      <w:r w:rsidRPr="000D7009">
        <w:rPr>
          <w:lang w:val="en-US"/>
        </w:rPr>
        <w:t xml:space="preserve"> for </w:t>
      </w:r>
      <w:proofErr w:type="spellStart"/>
      <w:r w:rsidRPr="000D7009">
        <w:rPr>
          <w:lang w:val="en-US"/>
        </w:rPr>
        <w:t>Embase</w:t>
      </w:r>
      <w:proofErr w:type="spellEnd"/>
      <w:r w:rsidRPr="000D7009">
        <w:rPr>
          <w:lang w:val="en-US"/>
        </w:rPr>
        <w:t>/Medline (using emba</w:t>
      </w:r>
      <w:bookmarkStart w:id="2" w:name="_GoBack"/>
      <w:bookmarkEnd w:id="2"/>
      <w:r w:rsidRPr="000D7009">
        <w:rPr>
          <w:lang w:val="en-US"/>
        </w:rPr>
        <w:t>se.com)</w:t>
      </w:r>
      <w:bookmarkEnd w:id="1"/>
    </w:p>
    <w:tbl>
      <w:tblPr>
        <w:tblStyle w:val="GridTable4-Accent11"/>
        <w:tblW w:w="538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80"/>
        <w:gridCol w:w="6360"/>
        <w:gridCol w:w="1260"/>
        <w:gridCol w:w="1619"/>
      </w:tblGrid>
      <w:tr w:rsidR="0060381F" w:rsidRPr="000D7009" w:rsidTr="0080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No.</w:t>
            </w:r>
          </w:p>
        </w:tc>
        <w:tc>
          <w:tcPr>
            <w:tcW w:w="327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Query</w:t>
            </w:r>
          </w:p>
        </w:tc>
        <w:tc>
          <w:tcPr>
            <w:tcW w:w="64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Results</w:t>
            </w:r>
          </w:p>
        </w:tc>
        <w:tc>
          <w:tcPr>
            <w:tcW w:w="83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Facet</w:t>
            </w:r>
          </w:p>
        </w:tc>
      </w:tr>
      <w:tr w:rsidR="0060381F" w:rsidRPr="000D7009" w:rsidTr="0080520F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3272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'migraine'/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64,515</w:t>
            </w:r>
          </w:p>
        </w:tc>
        <w:tc>
          <w:tcPr>
            <w:tcW w:w="833" w:type="pct"/>
            <w:vMerge w:val="restar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Disease facet</w:t>
            </w:r>
          </w:p>
        </w:tc>
      </w:tr>
      <w:tr w:rsidR="0060381F" w:rsidRPr="000D7009" w:rsidTr="0080520F">
        <w:trPr>
          <w:trHeight w:val="1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3272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'migraine':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migrainous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headache':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hemicrania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>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'status 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hemicranicus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>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‘chronic migraine’: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51,823</w:t>
            </w:r>
          </w:p>
        </w:tc>
        <w:tc>
          <w:tcPr>
            <w:tcW w:w="833" w:type="pct"/>
            <w:vMerge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3</w:t>
            </w:r>
          </w:p>
        </w:tc>
        <w:tc>
          <w:tcPr>
            <w:tcW w:w="3272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#1 OR #2</w:t>
            </w:r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70,396</w:t>
            </w:r>
          </w:p>
        </w:tc>
        <w:tc>
          <w:tcPr>
            <w:tcW w:w="833" w:type="pct"/>
            <w:vMerge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4</w:t>
            </w:r>
          </w:p>
        </w:tc>
        <w:tc>
          <w:tcPr>
            <w:tcW w:w="327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'observational study'/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'survey'/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'electronic health record'/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'medical record review'/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'pragmatic trial'/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'real world data'/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'real world evidence'/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'clinical practice'/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'cross-sectional study'/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'registry'/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'register':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'registries':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'cohort analysis'/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'longitudinal study'/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'prospective study'/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'follow up'/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 'case control study'/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((case* NEXT/1 control*):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ti,ab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>) OR cohort*: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((('follow up' OR 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followup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>) NEXT/1 (study OR studies)):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>) OR 'retrospective study'/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exp</w:t>
            </w:r>
            <w:proofErr w:type="spellEnd"/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4,187,180</w:t>
            </w:r>
          </w:p>
        </w:tc>
        <w:tc>
          <w:tcPr>
            <w:tcW w:w="833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Study design facet</w:t>
            </w: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5</w:t>
            </w:r>
          </w:p>
        </w:tc>
        <w:tc>
          <w:tcPr>
            <w:tcW w:w="327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observational:ab,ti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'observational study':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survey:ab,ti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database:ab,ti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'insurance claim':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'electronic health record':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'electronic medical record':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'chart review':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'cross sectional':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'pragmatic trial':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'real world':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'real life':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'non-interventional':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'clinical practice':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ab,ti</w:t>
            </w:r>
            <w:proofErr w:type="spellEnd"/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2,025,089</w:t>
            </w: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6</w:t>
            </w:r>
          </w:p>
        </w:tc>
        <w:tc>
          <w:tcPr>
            <w:tcW w:w="327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(#4 OR #5) NOT ([editorial]/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lim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[letter]/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lim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 xml:space="preserve"> OR [note]/</w:t>
            </w:r>
            <w:proofErr w:type="spellStart"/>
            <w:r w:rsidRPr="000D7009">
              <w:rPr>
                <w:sz w:val="20"/>
                <w:szCs w:val="20"/>
                <w:lang w:val="en-US" w:eastAsia="en-GB"/>
              </w:rPr>
              <w:t>lim</w:t>
            </w:r>
            <w:proofErr w:type="spellEnd"/>
            <w:r w:rsidRPr="000D7009">
              <w:rPr>
                <w:sz w:val="20"/>
                <w:szCs w:val="20"/>
                <w:lang w:val="en-US" w:eastAsia="en-GB"/>
              </w:rPr>
              <w:t>)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5,040,598</w:t>
            </w: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DBDBDB" w:themeFill="accent3" w:themeFillTint="6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b/>
                <w:bCs/>
                <w:sz w:val="20"/>
                <w:szCs w:val="20"/>
                <w:lang w:val="en-US" w:eastAsia="en-GB"/>
              </w:rPr>
              <w:t>7</w:t>
            </w:r>
          </w:p>
        </w:tc>
        <w:tc>
          <w:tcPr>
            <w:tcW w:w="3272" w:type="pct"/>
            <w:shd w:val="clear" w:color="auto" w:fill="DBDBDB" w:themeFill="accent3" w:themeFillTint="6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 xml:space="preserve">#3 AND #6 </w:t>
            </w:r>
          </w:p>
        </w:tc>
        <w:tc>
          <w:tcPr>
            <w:tcW w:w="648" w:type="pct"/>
            <w:shd w:val="clear" w:color="auto" w:fill="DBDBDB" w:themeFill="accent3" w:themeFillTint="6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16,302</w:t>
            </w:r>
          </w:p>
        </w:tc>
        <w:tc>
          <w:tcPr>
            <w:tcW w:w="833" w:type="pct"/>
            <w:shd w:val="clear" w:color="auto" w:fill="DBDBDB" w:themeFill="accent3" w:themeFillTint="66"/>
            <w:vAlign w:val="center"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3272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b w:val="0"/>
                <w:bCs w:val="0"/>
                <w:sz w:val="20"/>
                <w:szCs w:val="20"/>
                <w:lang w:val="en-US" w:eastAsia="en-GB"/>
              </w:rPr>
              <w:t>#7 AND [2010-2020]/</w:t>
            </w:r>
            <w:proofErr w:type="spellStart"/>
            <w:r w:rsidRPr="000D7009">
              <w:rPr>
                <w:b w:val="0"/>
                <w:bCs w:val="0"/>
                <w:sz w:val="20"/>
                <w:szCs w:val="20"/>
                <w:lang w:val="en-US" w:eastAsia="en-GB"/>
              </w:rPr>
              <w:t>py</w:t>
            </w:r>
            <w:proofErr w:type="spellEnd"/>
          </w:p>
        </w:tc>
        <w:tc>
          <w:tcPr>
            <w:tcW w:w="648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b w:val="0"/>
                <w:bCs w:val="0"/>
                <w:sz w:val="20"/>
                <w:szCs w:val="20"/>
                <w:lang w:val="en-US" w:eastAsia="en-GB"/>
              </w:rPr>
              <w:t>12,269</w:t>
            </w:r>
          </w:p>
        </w:tc>
        <w:tc>
          <w:tcPr>
            <w:tcW w:w="833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Final</w:t>
            </w:r>
          </w:p>
        </w:tc>
      </w:tr>
    </w:tbl>
    <w:p w:rsidR="0060381F" w:rsidRPr="002A6A5E" w:rsidRDefault="0060381F" w:rsidP="0060381F">
      <w:pPr>
        <w:pStyle w:val="Heading1"/>
        <w:spacing w:line="480" w:lineRule="auto"/>
        <w:contextualSpacing/>
        <w:rPr>
          <w:b w:val="0"/>
          <w:bCs w:val="0"/>
          <w:sz w:val="18"/>
          <w:lang w:val="en-US"/>
        </w:rPr>
      </w:pPr>
      <w:r w:rsidRPr="002A6A5E">
        <w:rPr>
          <w:b w:val="0"/>
          <w:bCs w:val="0"/>
          <w:sz w:val="18"/>
          <w:lang w:val="en-US"/>
        </w:rPr>
        <w:t>Search run on 11</w:t>
      </w:r>
      <w:r w:rsidRPr="002A6A5E">
        <w:rPr>
          <w:b w:val="0"/>
          <w:bCs w:val="0"/>
          <w:sz w:val="18"/>
          <w:vertAlign w:val="superscript"/>
          <w:lang w:val="en-US"/>
        </w:rPr>
        <w:t>th</w:t>
      </w:r>
      <w:r w:rsidRPr="002A6A5E">
        <w:rPr>
          <w:b w:val="0"/>
          <w:bCs w:val="0"/>
          <w:sz w:val="18"/>
          <w:lang w:val="en-US"/>
        </w:rPr>
        <w:t xml:space="preserve"> Feb 2020.</w:t>
      </w:r>
    </w:p>
    <w:p w:rsidR="0060381F" w:rsidRPr="000D7009" w:rsidRDefault="0060381F" w:rsidP="0060381F">
      <w:pPr>
        <w:pStyle w:val="Heading1"/>
        <w:spacing w:line="480" w:lineRule="auto"/>
        <w:contextualSpacing/>
        <w:rPr>
          <w:lang w:val="en-US"/>
        </w:rPr>
      </w:pPr>
      <w:r w:rsidRPr="000D7009">
        <w:rPr>
          <w:lang w:val="en-US"/>
        </w:rPr>
        <w:br w:type="page"/>
      </w:r>
    </w:p>
    <w:p w:rsidR="0060381F" w:rsidRPr="000D7009" w:rsidRDefault="0060381F" w:rsidP="0060381F">
      <w:pPr>
        <w:pStyle w:val="Heading1"/>
        <w:spacing w:line="480" w:lineRule="auto"/>
        <w:contextualSpacing/>
        <w:rPr>
          <w:lang w:val="en-US"/>
        </w:rPr>
      </w:pPr>
      <w:r w:rsidRPr="000D7009">
        <w:rPr>
          <w:lang w:val="en-US"/>
        </w:rPr>
        <w:lastRenderedPageBreak/>
        <w:t>Search strategy for Cochrane library</w:t>
      </w:r>
    </w:p>
    <w:tbl>
      <w:tblPr>
        <w:tblStyle w:val="GridTable4-Accent11"/>
        <w:tblW w:w="538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09"/>
        <w:gridCol w:w="6331"/>
        <w:gridCol w:w="1260"/>
        <w:gridCol w:w="1619"/>
      </w:tblGrid>
      <w:tr w:rsidR="0060381F" w:rsidRPr="000D7009" w:rsidTr="0080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No.</w:t>
            </w:r>
          </w:p>
        </w:tc>
        <w:tc>
          <w:tcPr>
            <w:tcW w:w="325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Query</w:t>
            </w:r>
          </w:p>
        </w:tc>
        <w:tc>
          <w:tcPr>
            <w:tcW w:w="64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Results</w:t>
            </w:r>
          </w:p>
        </w:tc>
        <w:tc>
          <w:tcPr>
            <w:tcW w:w="83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Facet</w:t>
            </w:r>
          </w:p>
        </w:tc>
      </w:tr>
      <w:tr w:rsidR="0060381F" w:rsidRPr="000D7009" w:rsidTr="0080520F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1</w:t>
            </w:r>
          </w:p>
        </w:tc>
        <w:tc>
          <w:tcPr>
            <w:tcW w:w="3257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MeSH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 xml:space="preserve"> descriptor: [Migraine Disorders] explode all trees</w:t>
            </w:r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2548</w:t>
            </w:r>
          </w:p>
        </w:tc>
        <w:tc>
          <w:tcPr>
            <w:tcW w:w="833" w:type="pct"/>
            <w:vMerge w:val="restar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Disease facet</w:t>
            </w:r>
          </w:p>
        </w:tc>
      </w:tr>
      <w:tr w:rsidR="0060381F" w:rsidRPr="000D7009" w:rsidTr="0080520F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2</w:t>
            </w:r>
          </w:p>
        </w:tc>
        <w:tc>
          <w:tcPr>
            <w:tcW w:w="3257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('migraine':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ab,ti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 xml:space="preserve"> OR '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migrainous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 xml:space="preserve"> headache':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ab,ti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 xml:space="preserve"> OR '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hemicrania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>':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ab,ti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 xml:space="preserve"> OR 'status 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hemicranicus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>':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ab,ti</w:t>
            </w:r>
            <w:proofErr w:type="spellEnd"/>
            <w:r w:rsidRPr="000D7009">
              <w:rPr>
                <w:sz w:val="18"/>
                <w:szCs w:val="18"/>
                <w:lang w:val="en-US" w:eastAsia="en-GB"/>
              </w:rPr>
              <w:t xml:space="preserve"> OR ‘chronic migraine’):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ti,ab,kw</w:t>
            </w:r>
            <w:proofErr w:type="spellEnd"/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6405</w:t>
            </w:r>
          </w:p>
        </w:tc>
        <w:tc>
          <w:tcPr>
            <w:tcW w:w="833" w:type="pct"/>
            <w:vMerge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3</w:t>
            </w:r>
          </w:p>
        </w:tc>
        <w:tc>
          <w:tcPr>
            <w:tcW w:w="3257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#1 OR #2</w:t>
            </w:r>
          </w:p>
        </w:tc>
        <w:tc>
          <w:tcPr>
            <w:tcW w:w="648" w:type="pct"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6510</w:t>
            </w:r>
          </w:p>
        </w:tc>
        <w:tc>
          <w:tcPr>
            <w:tcW w:w="833" w:type="pct"/>
            <w:vMerge/>
            <w:shd w:val="clear" w:color="auto" w:fill="FFFFFF" w:themeFill="background1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4</w:t>
            </w:r>
          </w:p>
        </w:tc>
        <w:tc>
          <w:tcPr>
            <w:tcW w:w="3257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(Observational study OR cross-sectional OR cohort study OR case-control study):</w:t>
            </w:r>
            <w:proofErr w:type="spellStart"/>
            <w:r w:rsidRPr="000D7009">
              <w:rPr>
                <w:sz w:val="18"/>
                <w:szCs w:val="18"/>
                <w:lang w:val="en-US" w:eastAsia="en-GB"/>
              </w:rPr>
              <w:t>ti,ab,kw</w:t>
            </w:r>
            <w:proofErr w:type="spellEnd"/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75311</w:t>
            </w:r>
          </w:p>
        </w:tc>
        <w:tc>
          <w:tcPr>
            <w:tcW w:w="833" w:type="pct"/>
            <w:vMerge w:val="restar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Study design facet</w:t>
            </w: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5</w:t>
            </w:r>
          </w:p>
        </w:tc>
        <w:tc>
          <w:tcPr>
            <w:tcW w:w="3257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 w:bidi="en-US"/>
              </w:rPr>
              <w:t>(prospective study Or retrospective study OR registry OR longitudinal study):</w:t>
            </w:r>
            <w:proofErr w:type="spellStart"/>
            <w:r w:rsidRPr="000D7009">
              <w:rPr>
                <w:sz w:val="18"/>
                <w:szCs w:val="18"/>
                <w:lang w:val="en-US" w:eastAsia="en-GB" w:bidi="en-US"/>
              </w:rPr>
              <w:t>ti,ab,kw</w:t>
            </w:r>
            <w:proofErr w:type="spellEnd"/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213102</w:t>
            </w: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6</w:t>
            </w:r>
          </w:p>
        </w:tc>
        <w:tc>
          <w:tcPr>
            <w:tcW w:w="3257" w:type="pct"/>
            <w:shd w:val="clear" w:color="auto" w:fill="F2F2F2" w:themeFill="background1" w:themeFillShade="F2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Cs w:val="0"/>
                <w:sz w:val="18"/>
                <w:szCs w:val="18"/>
                <w:lang w:val="en-US" w:eastAsia="en-GB" w:bidi="en-US"/>
              </w:rPr>
              <w:t>(survey OR electronic medical record OR chart review OR real world data):</w:t>
            </w:r>
            <w:proofErr w:type="spellStart"/>
            <w:r w:rsidRPr="000D7009">
              <w:rPr>
                <w:bCs w:val="0"/>
                <w:sz w:val="18"/>
                <w:szCs w:val="18"/>
                <w:lang w:val="en-US" w:eastAsia="en-GB" w:bidi="en-US"/>
              </w:rPr>
              <w:t>ti,ab,kw</w:t>
            </w:r>
            <w:proofErr w:type="spellEnd"/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32946</w:t>
            </w:r>
          </w:p>
        </w:tc>
        <w:tc>
          <w:tcPr>
            <w:tcW w:w="833" w:type="pct"/>
            <w:vMerge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7</w:t>
            </w:r>
          </w:p>
        </w:tc>
        <w:tc>
          <w:tcPr>
            <w:tcW w:w="3257" w:type="pct"/>
            <w:shd w:val="clear" w:color="auto" w:fill="F2F2F2" w:themeFill="background1" w:themeFillShade="F2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 w:bidi="en-US"/>
              </w:rPr>
            </w:pPr>
            <w:r w:rsidRPr="000D7009">
              <w:rPr>
                <w:bCs w:val="0"/>
                <w:sz w:val="18"/>
                <w:szCs w:val="18"/>
                <w:lang w:val="en-US" w:eastAsia="en-GB" w:bidi="en-US"/>
              </w:rPr>
              <w:t>#4 OR #5 OR #6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284863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DBDBDB" w:themeFill="accent3" w:themeFillTint="6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/>
                <w:bCs/>
                <w:sz w:val="18"/>
                <w:szCs w:val="18"/>
                <w:lang w:val="en-US" w:eastAsia="en-GB"/>
              </w:rPr>
              <w:t>8</w:t>
            </w:r>
          </w:p>
        </w:tc>
        <w:tc>
          <w:tcPr>
            <w:tcW w:w="3257" w:type="pct"/>
            <w:shd w:val="clear" w:color="auto" w:fill="DBDBDB" w:themeFill="accent3" w:themeFillTint="6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Cs w:val="0"/>
                <w:sz w:val="18"/>
                <w:szCs w:val="18"/>
                <w:lang w:val="en-US" w:eastAsia="en-GB" w:bidi="en-US"/>
              </w:rPr>
              <w:t>#3 AND #7</w:t>
            </w:r>
          </w:p>
        </w:tc>
        <w:tc>
          <w:tcPr>
            <w:tcW w:w="648" w:type="pct"/>
            <w:shd w:val="clear" w:color="auto" w:fill="DBDBDB" w:themeFill="accent3" w:themeFillTint="66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865</w:t>
            </w:r>
          </w:p>
        </w:tc>
        <w:tc>
          <w:tcPr>
            <w:tcW w:w="833" w:type="pct"/>
            <w:shd w:val="clear" w:color="auto" w:fill="DBDBDB" w:themeFill="accent3" w:themeFillTint="66"/>
            <w:vAlign w:val="center"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</w:p>
        </w:tc>
      </w:tr>
      <w:tr w:rsidR="0060381F" w:rsidRPr="000D7009" w:rsidTr="0080520F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sz w:val="18"/>
                <w:szCs w:val="18"/>
                <w:lang w:val="en-US" w:eastAsia="en-GB"/>
              </w:rPr>
              <w:t>9</w:t>
            </w:r>
          </w:p>
        </w:tc>
        <w:tc>
          <w:tcPr>
            <w:tcW w:w="3257" w:type="pct"/>
            <w:shd w:val="clear" w:color="auto" w:fill="C9C9C9" w:themeFill="accent3" w:themeFillTint="99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Cs w:val="0"/>
                <w:sz w:val="18"/>
                <w:szCs w:val="18"/>
                <w:lang w:val="en-US" w:eastAsia="en-GB" w:bidi="en-US"/>
              </w:rPr>
              <w:t>#8 with Cochrane library publication date from Jan 2010 to Mar 2020, in Cochrane Reviews and Trials</w:t>
            </w:r>
          </w:p>
        </w:tc>
        <w:tc>
          <w:tcPr>
            <w:tcW w:w="648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393</w:t>
            </w:r>
          </w:p>
        </w:tc>
        <w:tc>
          <w:tcPr>
            <w:tcW w:w="833" w:type="pct"/>
            <w:shd w:val="clear" w:color="auto" w:fill="C9C9C9" w:themeFill="accent3" w:themeFillTint="99"/>
            <w:vAlign w:val="center"/>
            <w:hideMark/>
          </w:tcPr>
          <w:p w:rsidR="0060381F" w:rsidRPr="000D7009" w:rsidRDefault="0060381F" w:rsidP="0080520F">
            <w:pPr>
              <w:pStyle w:val="Heading1"/>
              <w:spacing w:line="480" w:lineRule="auto"/>
              <w:contextualSpacing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 w:eastAsia="en-GB"/>
              </w:rPr>
            </w:pPr>
            <w:r w:rsidRPr="000D7009">
              <w:rPr>
                <w:b w:val="0"/>
                <w:bCs w:val="0"/>
                <w:sz w:val="18"/>
                <w:szCs w:val="18"/>
                <w:lang w:val="en-US" w:eastAsia="en-GB"/>
              </w:rPr>
              <w:t>Final</w:t>
            </w:r>
          </w:p>
        </w:tc>
      </w:tr>
    </w:tbl>
    <w:p w:rsidR="0060381F" w:rsidRPr="002A6A5E" w:rsidRDefault="0060381F" w:rsidP="0060381F">
      <w:pPr>
        <w:pStyle w:val="Heading1"/>
        <w:spacing w:line="480" w:lineRule="auto"/>
        <w:contextualSpacing/>
        <w:rPr>
          <w:b w:val="0"/>
          <w:bCs w:val="0"/>
          <w:sz w:val="18"/>
          <w:szCs w:val="18"/>
          <w:lang w:val="en-US"/>
        </w:rPr>
      </w:pPr>
      <w:r w:rsidRPr="002A6A5E">
        <w:rPr>
          <w:b w:val="0"/>
          <w:bCs w:val="0"/>
          <w:sz w:val="18"/>
          <w:szCs w:val="18"/>
          <w:lang w:val="en-US"/>
        </w:rPr>
        <w:t>Search run on 6</w:t>
      </w:r>
      <w:r w:rsidRPr="002A6A5E">
        <w:rPr>
          <w:b w:val="0"/>
          <w:bCs w:val="0"/>
          <w:sz w:val="18"/>
          <w:szCs w:val="18"/>
          <w:vertAlign w:val="superscript"/>
          <w:lang w:val="en-US"/>
        </w:rPr>
        <w:t>th</w:t>
      </w:r>
      <w:r w:rsidRPr="002A6A5E">
        <w:rPr>
          <w:b w:val="0"/>
          <w:bCs w:val="0"/>
          <w:sz w:val="18"/>
          <w:szCs w:val="18"/>
          <w:lang w:val="en-US"/>
        </w:rPr>
        <w:t xml:space="preserve"> Mar 2020.</w:t>
      </w:r>
    </w:p>
    <w:p w:rsidR="002621DE" w:rsidRDefault="002621DE"/>
    <w:sectPr w:rsidR="00262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1F"/>
    <w:rsid w:val="001B5A6C"/>
    <w:rsid w:val="002621DE"/>
    <w:rsid w:val="0060381F"/>
    <w:rsid w:val="009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28B1"/>
  <w15:chartTrackingRefBased/>
  <w15:docId w15:val="{ABFC01A6-9DA6-4AD1-B86E-2C27BCA6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81F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qFormat/>
    <w:rsid w:val="0060381F"/>
    <w:pPr>
      <w:keepNext/>
      <w:keepLines/>
      <w:outlineLvl w:val="0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381F"/>
    <w:rPr>
      <w:rFonts w:eastAsiaTheme="majorEastAsia" w:cstheme="minorHAnsi"/>
      <w:b/>
      <w:bCs/>
    </w:rPr>
  </w:style>
  <w:style w:type="table" w:customStyle="1" w:styleId="GridTable4-Accent11">
    <w:name w:val="Grid Table 4 - Accent 11"/>
    <w:basedOn w:val="TableNormal"/>
    <w:uiPriority w:val="49"/>
    <w:rsid w:val="0060381F"/>
    <w:pPr>
      <w:spacing w:after="0" w:line="240" w:lineRule="auto"/>
    </w:pPr>
    <w:rPr>
      <w:rFonts w:eastAsia="Times New Roman"/>
      <w:lang w:val="en-IN"/>
    </w:rPr>
    <w:tblPr>
      <w:tblStyleRowBandSize w:val="1"/>
      <w:tblStyleColBandSize w:val="1"/>
      <w:tblInd w:w="0" w:type="nil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McLaughlin</dc:creator>
  <cp:keywords/>
  <dc:description/>
  <cp:lastModifiedBy>Kathryn McLaughlin</cp:lastModifiedBy>
  <cp:revision>1</cp:revision>
  <dcterms:created xsi:type="dcterms:W3CDTF">2022-10-21T13:44:00Z</dcterms:created>
  <dcterms:modified xsi:type="dcterms:W3CDTF">2022-10-21T13:45:00Z</dcterms:modified>
</cp:coreProperties>
</file>