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7C52" w:rsidRPr="00F140B2" w:rsidRDefault="00267C52" w:rsidP="00267C52">
      <w:pPr>
        <w:pStyle w:val="Normaalweb"/>
        <w:spacing w:before="0" w:beforeAutospacing="0" w:after="0" w:afterAutospacing="0"/>
        <w:rPr>
          <w:rFonts w:ascii="Arial" w:hAnsi="Arial" w:cs="Arial"/>
          <w:b/>
          <w:bCs/>
          <w:color w:val="000000"/>
          <w:szCs w:val="22"/>
          <w:u w:val="single"/>
          <w:lang w:val="en-US"/>
        </w:rPr>
      </w:pPr>
      <w:r w:rsidRPr="00F140B2">
        <w:rPr>
          <w:rFonts w:ascii="Arial" w:hAnsi="Arial" w:cs="Arial"/>
          <w:b/>
          <w:bCs/>
          <w:color w:val="000000"/>
          <w:szCs w:val="22"/>
          <w:u w:val="single"/>
          <w:lang w:val="en-US"/>
        </w:rPr>
        <w:t>Digital tools for the self-assessment of visual acuity: a systematic review</w:t>
      </w:r>
    </w:p>
    <w:p w:rsidR="00267C52" w:rsidRPr="00F140B2" w:rsidRDefault="00267C52" w:rsidP="00267C52">
      <w:pPr>
        <w:pStyle w:val="Normaalweb"/>
        <w:spacing w:before="0" w:beforeAutospacing="0" w:after="0" w:afterAutospacing="0"/>
        <w:rPr>
          <w:rFonts w:ascii="Arial" w:hAnsi="Arial" w:cs="Arial"/>
          <w:b/>
          <w:bCs/>
          <w:i/>
          <w:color w:val="000000"/>
          <w:sz w:val="22"/>
          <w:szCs w:val="22"/>
          <w:lang w:val="en-US"/>
        </w:rPr>
      </w:pPr>
      <w:bookmarkStart w:id="0" w:name="_GoBack"/>
      <w:r w:rsidRPr="00F140B2">
        <w:rPr>
          <w:rFonts w:ascii="Arial" w:hAnsi="Arial" w:cs="Arial"/>
          <w:b/>
          <w:bCs/>
          <w:i/>
          <w:color w:val="000000"/>
          <w:sz w:val="22"/>
          <w:szCs w:val="22"/>
          <w:lang w:val="en-US"/>
        </w:rPr>
        <w:t>Supplementary file</w:t>
      </w:r>
    </w:p>
    <w:bookmarkEnd w:id="0"/>
    <w:p w:rsidR="00267C52" w:rsidRDefault="00267C52" w:rsidP="00267C52">
      <w:pPr>
        <w:pStyle w:val="Normaalweb"/>
        <w:spacing w:before="0" w:beforeAutospacing="0" w:after="0" w:afterAutospacing="0"/>
        <w:rPr>
          <w:rFonts w:ascii="Arial" w:hAnsi="Arial" w:cs="Arial"/>
          <w:b/>
          <w:bCs/>
          <w:color w:val="000000"/>
          <w:sz w:val="22"/>
          <w:szCs w:val="22"/>
          <w:lang w:val="en-US"/>
        </w:rPr>
      </w:pPr>
    </w:p>
    <w:p w:rsidR="00267C52" w:rsidRPr="00267C52" w:rsidRDefault="00267C52" w:rsidP="00267C52">
      <w:pPr>
        <w:pStyle w:val="Normaalweb"/>
        <w:spacing w:before="0" w:beforeAutospacing="0" w:after="0" w:afterAutospacing="0"/>
        <w:rPr>
          <w:rFonts w:ascii="Arial" w:hAnsi="Arial" w:cs="Arial"/>
          <w:bCs/>
          <w:color w:val="000000"/>
          <w:sz w:val="22"/>
          <w:szCs w:val="22"/>
          <w:u w:val="single"/>
          <w:lang w:val="en-US"/>
        </w:rPr>
      </w:pPr>
      <w:r w:rsidRPr="00267C52">
        <w:rPr>
          <w:rFonts w:ascii="Arial" w:hAnsi="Arial" w:cs="Arial"/>
          <w:bCs/>
          <w:color w:val="000000"/>
          <w:sz w:val="22"/>
          <w:szCs w:val="22"/>
          <w:u w:val="single"/>
          <w:lang w:val="en-US"/>
        </w:rPr>
        <w:t xml:space="preserve">Search strategy </w:t>
      </w:r>
      <w:proofErr w:type="spellStart"/>
      <w:r w:rsidRPr="00267C52">
        <w:rPr>
          <w:rFonts w:ascii="Arial" w:hAnsi="Arial" w:cs="Arial"/>
          <w:bCs/>
          <w:color w:val="000000"/>
          <w:sz w:val="22"/>
          <w:szCs w:val="22"/>
          <w:u w:val="single"/>
          <w:lang w:val="en-US"/>
        </w:rPr>
        <w:t>Pubmed</w:t>
      </w:r>
      <w:proofErr w:type="spellEnd"/>
      <w:r w:rsidRPr="00267C52">
        <w:rPr>
          <w:rFonts w:ascii="Arial" w:hAnsi="Arial" w:cs="Arial"/>
          <w:bCs/>
          <w:color w:val="000000"/>
          <w:sz w:val="22"/>
          <w:szCs w:val="22"/>
          <w:u w:val="single"/>
          <w:lang w:val="en-US"/>
        </w:rPr>
        <w:t xml:space="preserve"> and </w:t>
      </w:r>
      <w:proofErr w:type="spellStart"/>
      <w:r w:rsidRPr="00267C52">
        <w:rPr>
          <w:rFonts w:ascii="Arial" w:hAnsi="Arial" w:cs="Arial"/>
          <w:bCs/>
          <w:color w:val="000000"/>
          <w:sz w:val="22"/>
          <w:szCs w:val="22"/>
          <w:u w:val="single"/>
          <w:lang w:val="en-US"/>
        </w:rPr>
        <w:t>Embase</w:t>
      </w:r>
      <w:proofErr w:type="spellEnd"/>
      <w:r w:rsidRPr="00267C52">
        <w:rPr>
          <w:rFonts w:ascii="Arial" w:hAnsi="Arial" w:cs="Arial"/>
          <w:bCs/>
          <w:color w:val="000000"/>
          <w:sz w:val="22"/>
          <w:szCs w:val="22"/>
          <w:u w:val="single"/>
          <w:lang w:val="en-US"/>
        </w:rPr>
        <w:t>:</w:t>
      </w:r>
    </w:p>
    <w:p w:rsidR="00267C52" w:rsidRPr="00940645" w:rsidRDefault="00267C52" w:rsidP="00267C52">
      <w:pPr>
        <w:pStyle w:val="Normaalweb"/>
        <w:spacing w:before="0" w:beforeAutospacing="0" w:after="0" w:afterAutospacing="0"/>
        <w:rPr>
          <w:lang w:val="en-US"/>
        </w:rPr>
      </w:pPr>
    </w:p>
    <w:p w:rsidR="00267C52" w:rsidRDefault="00267C52" w:rsidP="00267C52">
      <w:pPr>
        <w:pStyle w:val="Normaal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  <w:lang w:val="en-US"/>
        </w:rPr>
      </w:pPr>
      <w:r w:rsidRPr="00940645">
        <w:rPr>
          <w:rFonts w:ascii="Arial" w:hAnsi="Arial" w:cs="Arial"/>
          <w:color w:val="000000"/>
          <w:sz w:val="22"/>
          <w:szCs w:val="22"/>
          <w:lang w:val="en-US"/>
        </w:rPr>
        <w:t>((online) AND (assessment) OR (web-based) AND (assessment) OR (digital) AND (assessment) OR (smartphone) AND (assessment) OR (online) AND (tool) OR (web-based) AND (tool) OR (digital) AND (tool) OR (smartphone) AND (tool) AND (online) AND (test) OR (web-based) AND (test) OR (digital) AND (test) OR (smartphone) AND (test)) AND ((((((((refractive error) OR (visual field)) OR (visual acuity)) OR (color vision)) OR (refractive error[</w:t>
      </w:r>
      <w:proofErr w:type="spellStart"/>
      <w:r w:rsidRPr="00940645">
        <w:rPr>
          <w:rFonts w:ascii="Arial" w:hAnsi="Arial" w:cs="Arial"/>
          <w:color w:val="000000"/>
          <w:sz w:val="22"/>
          <w:szCs w:val="22"/>
          <w:lang w:val="en-US"/>
        </w:rPr>
        <w:t>MeSH</w:t>
      </w:r>
      <w:proofErr w:type="spellEnd"/>
      <w:r w:rsidRPr="00940645">
        <w:rPr>
          <w:rFonts w:ascii="Arial" w:hAnsi="Arial" w:cs="Arial"/>
          <w:color w:val="000000"/>
          <w:sz w:val="22"/>
          <w:szCs w:val="22"/>
          <w:lang w:val="en-US"/>
        </w:rPr>
        <w:t xml:space="preserve"> Terms])) OR (visual field[</w:t>
      </w:r>
      <w:proofErr w:type="spellStart"/>
      <w:r w:rsidRPr="00940645">
        <w:rPr>
          <w:rFonts w:ascii="Arial" w:hAnsi="Arial" w:cs="Arial"/>
          <w:color w:val="000000"/>
          <w:sz w:val="22"/>
          <w:szCs w:val="22"/>
          <w:lang w:val="en-US"/>
        </w:rPr>
        <w:t>MeSH</w:t>
      </w:r>
      <w:proofErr w:type="spellEnd"/>
      <w:r w:rsidRPr="00940645">
        <w:rPr>
          <w:rFonts w:ascii="Arial" w:hAnsi="Arial" w:cs="Arial"/>
          <w:color w:val="000000"/>
          <w:sz w:val="22"/>
          <w:szCs w:val="22"/>
          <w:lang w:val="en-US"/>
        </w:rPr>
        <w:t xml:space="preserve"> Terms])) OR (color vision[</w:t>
      </w:r>
      <w:proofErr w:type="spellStart"/>
      <w:r w:rsidRPr="00940645">
        <w:rPr>
          <w:rFonts w:ascii="Arial" w:hAnsi="Arial" w:cs="Arial"/>
          <w:color w:val="000000"/>
          <w:sz w:val="22"/>
          <w:szCs w:val="22"/>
          <w:lang w:val="en-US"/>
        </w:rPr>
        <w:t>MeSH</w:t>
      </w:r>
      <w:proofErr w:type="spellEnd"/>
      <w:r w:rsidRPr="00940645">
        <w:rPr>
          <w:rFonts w:ascii="Arial" w:hAnsi="Arial" w:cs="Arial"/>
          <w:color w:val="000000"/>
          <w:sz w:val="22"/>
          <w:szCs w:val="22"/>
          <w:lang w:val="en-US"/>
        </w:rPr>
        <w:t xml:space="preserve"> Terms])) OR (visual acuity[</w:t>
      </w:r>
      <w:proofErr w:type="spellStart"/>
      <w:r w:rsidRPr="00940645">
        <w:rPr>
          <w:rFonts w:ascii="Arial" w:hAnsi="Arial" w:cs="Arial"/>
          <w:color w:val="000000"/>
          <w:sz w:val="22"/>
          <w:szCs w:val="22"/>
          <w:lang w:val="en-US"/>
        </w:rPr>
        <w:t>MeSH</w:t>
      </w:r>
      <w:proofErr w:type="spellEnd"/>
      <w:r w:rsidRPr="00940645">
        <w:rPr>
          <w:rFonts w:ascii="Arial" w:hAnsi="Arial" w:cs="Arial"/>
          <w:color w:val="000000"/>
          <w:sz w:val="22"/>
          <w:szCs w:val="22"/>
          <w:lang w:val="en-US"/>
        </w:rPr>
        <w:t xml:space="preserve"> Terms]))</w:t>
      </w:r>
    </w:p>
    <w:p w:rsidR="008D6406" w:rsidRPr="00267C52" w:rsidRDefault="008D6406" w:rsidP="008D6406">
      <w:pPr>
        <w:pStyle w:val="Geenafstand"/>
        <w:rPr>
          <w:rFonts w:ascii="Segoe UI" w:hAnsi="Segoe UI" w:cs="Segoe UI"/>
          <w:lang w:val="en-US"/>
        </w:rPr>
      </w:pPr>
    </w:p>
    <w:sectPr w:rsidR="008D6406" w:rsidRPr="00267C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7C52"/>
    <w:rsid w:val="00267C52"/>
    <w:rsid w:val="0032572E"/>
    <w:rsid w:val="003F2CDA"/>
    <w:rsid w:val="006F142D"/>
    <w:rsid w:val="008D6406"/>
    <w:rsid w:val="009464DD"/>
    <w:rsid w:val="009B47B3"/>
    <w:rsid w:val="00F14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F44B40-D54C-44C7-8A1F-82FA4EE91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8D6406"/>
    <w:pPr>
      <w:spacing w:after="0" w:line="240" w:lineRule="auto"/>
    </w:pPr>
  </w:style>
  <w:style w:type="paragraph" w:styleId="Normaalweb">
    <w:name w:val="Normal (Web)"/>
    <w:basedOn w:val="Standaard"/>
    <w:uiPriority w:val="99"/>
    <w:unhideWhenUsed/>
    <w:rsid w:val="00267C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C549CA-5D3C-482A-A1F5-8A906D392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103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UMC Utrecht</Company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Claessens, J.L.J. (Janneau)</dc:creator>
  <cp:keywords/>
  <dc:description/>
  <cp:lastModifiedBy>Claessens, J.L.J. (Janneau)</cp:lastModifiedBy>
  <cp:revision>2</cp:revision>
  <dcterms:created xsi:type="dcterms:W3CDTF">2021-04-23T09:28:00Z</dcterms:created>
  <dcterms:modified xsi:type="dcterms:W3CDTF">2021-04-23T12:08:00Z</dcterms:modified>
</cp:coreProperties>
</file>