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39713" w14:textId="5D43F251" w:rsidR="009F3287" w:rsidRPr="00612A1C" w:rsidRDefault="009F3287" w:rsidP="009F3287">
      <w:pPr>
        <w:spacing w:line="480" w:lineRule="auto"/>
        <w:rPr>
          <w:rFonts w:ascii="Times" w:hAnsi="Times" w:cs="Times New Roman"/>
          <w:sz w:val="22"/>
          <w:szCs w:val="22"/>
          <w:lang w:val="en-GB"/>
        </w:rPr>
      </w:pPr>
      <w:r w:rsidRPr="00612A1C">
        <w:rPr>
          <w:rFonts w:ascii="Times" w:hAnsi="Times" w:cs="Times New Roman"/>
          <w:b/>
          <w:sz w:val="22"/>
          <w:szCs w:val="22"/>
          <w:lang w:val="en-GB"/>
        </w:rPr>
        <w:t xml:space="preserve">Supplementary Table 1. </w:t>
      </w:r>
      <w:r w:rsidR="00D83197">
        <w:rPr>
          <w:rFonts w:ascii="Times" w:hAnsi="Times" w:cs="Times New Roman"/>
          <w:sz w:val="22"/>
          <w:szCs w:val="22"/>
          <w:lang w:val="en-GB"/>
        </w:rPr>
        <w:t>S</w:t>
      </w:r>
      <w:r w:rsidRPr="00612A1C">
        <w:rPr>
          <w:rFonts w:ascii="Times" w:hAnsi="Times" w:cs="Times New Roman"/>
          <w:sz w:val="22"/>
          <w:szCs w:val="22"/>
          <w:lang w:val="en-GB"/>
        </w:rPr>
        <w:t>earch strategy.</w:t>
      </w:r>
    </w:p>
    <w:p w14:paraId="0A575373" w14:textId="77777777" w:rsidR="009F3287" w:rsidRPr="00612A1C" w:rsidRDefault="009F3287" w:rsidP="009F3287">
      <w:pPr>
        <w:rPr>
          <w:rFonts w:ascii="Times" w:hAnsi="Times" w:cs="Times New Roman"/>
          <w:sz w:val="22"/>
          <w:szCs w:val="22"/>
          <w:lang w:val="en-GB"/>
        </w:rPr>
      </w:pPr>
      <w:r w:rsidRPr="00612A1C">
        <w:rPr>
          <w:rFonts w:ascii="Times" w:eastAsia="Times New Roman" w:hAnsi="Times" w:cs="Times New Roman"/>
          <w:color w:val="000000"/>
          <w:sz w:val="22"/>
          <w:szCs w:val="22"/>
          <w:lang w:val="en-AU" w:eastAsia="en-GB"/>
        </w:rPr>
        <w:t>Ovid MEDLINE(R) ALL &lt;1946 to July 10, 2024&gt;</w:t>
      </w:r>
    </w:p>
    <w:tbl>
      <w:tblPr>
        <w:tblStyle w:val="TableGrid"/>
        <w:tblW w:w="0" w:type="auto"/>
        <w:tblLook w:val="04A0" w:firstRow="1" w:lastRow="0" w:firstColumn="1" w:lastColumn="0" w:noHBand="0" w:noVBand="1"/>
      </w:tblPr>
      <w:tblGrid>
        <w:gridCol w:w="665"/>
        <w:gridCol w:w="7452"/>
      </w:tblGrid>
      <w:tr w:rsidR="007C0EE0" w:rsidRPr="00612A1C" w14:paraId="3E6F0F0F" w14:textId="77777777" w:rsidTr="00924792">
        <w:tc>
          <w:tcPr>
            <w:tcW w:w="665" w:type="dxa"/>
          </w:tcPr>
          <w:p w14:paraId="53292850" w14:textId="77777777" w:rsidR="007C0EE0" w:rsidRPr="00612A1C" w:rsidRDefault="007C0EE0" w:rsidP="00924792">
            <w:pPr>
              <w:rPr>
                <w:rFonts w:ascii="Times" w:hAnsi="Times" w:cs="Times New Roman"/>
                <w:lang w:val="en-GB"/>
              </w:rPr>
            </w:pPr>
            <w:r w:rsidRPr="00612A1C">
              <w:rPr>
                <w:rFonts w:ascii="Times" w:hAnsi="Times" w:cs="Times New Roman"/>
                <w:lang w:val="en-GB"/>
              </w:rPr>
              <w:t>1</w:t>
            </w:r>
          </w:p>
        </w:tc>
        <w:tc>
          <w:tcPr>
            <w:tcW w:w="7452" w:type="dxa"/>
            <w:vAlign w:val="center"/>
          </w:tcPr>
          <w:p w14:paraId="6CFC651C" w14:textId="77777777" w:rsidR="007C0EE0" w:rsidRPr="00612A1C" w:rsidRDefault="007C0EE0" w:rsidP="00924792">
            <w:pPr>
              <w:rPr>
                <w:rFonts w:ascii="Times" w:hAnsi="Times" w:cs="Times New Roman"/>
                <w:lang w:val="en-GB"/>
              </w:rPr>
            </w:pPr>
            <w:r w:rsidRPr="00612A1C">
              <w:rPr>
                <w:rFonts w:ascii="Times" w:eastAsia="Times New Roman" w:hAnsi="Times" w:cs="Times New Roman"/>
                <w:color w:val="000000"/>
                <w:lang w:val="en-AU" w:eastAsia="en-GB"/>
              </w:rPr>
              <w:t>(intrathecal* or intra thecal*).</w:t>
            </w:r>
            <w:proofErr w:type="spellStart"/>
            <w:r w:rsidRPr="00612A1C">
              <w:rPr>
                <w:rFonts w:ascii="Times" w:eastAsia="Times New Roman" w:hAnsi="Times" w:cs="Times New Roman"/>
                <w:color w:val="000000"/>
                <w:lang w:val="en-AU" w:eastAsia="en-GB"/>
              </w:rPr>
              <w:t>mp</w:t>
            </w:r>
            <w:proofErr w:type="spellEnd"/>
            <w:r w:rsidRPr="00612A1C">
              <w:rPr>
                <w:rFonts w:ascii="Times" w:eastAsia="Times New Roman" w:hAnsi="Times" w:cs="Times New Roman"/>
                <w:color w:val="000000"/>
                <w:lang w:val="en-AU" w:eastAsia="en-GB"/>
              </w:rPr>
              <w:t>.</w:t>
            </w:r>
          </w:p>
        </w:tc>
      </w:tr>
      <w:tr w:rsidR="007C0EE0" w:rsidRPr="00612A1C" w14:paraId="63692FE2" w14:textId="77777777" w:rsidTr="00924792">
        <w:tc>
          <w:tcPr>
            <w:tcW w:w="665" w:type="dxa"/>
          </w:tcPr>
          <w:p w14:paraId="45A17D14" w14:textId="77777777" w:rsidR="007C0EE0" w:rsidRPr="00612A1C" w:rsidRDefault="007C0EE0" w:rsidP="00924792">
            <w:pPr>
              <w:rPr>
                <w:rFonts w:ascii="Times" w:hAnsi="Times" w:cs="Times New Roman"/>
                <w:lang w:val="en-GB"/>
              </w:rPr>
            </w:pPr>
            <w:r w:rsidRPr="00612A1C">
              <w:rPr>
                <w:rFonts w:ascii="Times" w:hAnsi="Times" w:cs="Times New Roman"/>
                <w:lang w:val="en-GB"/>
              </w:rPr>
              <w:t>2</w:t>
            </w:r>
          </w:p>
        </w:tc>
        <w:tc>
          <w:tcPr>
            <w:tcW w:w="7452" w:type="dxa"/>
          </w:tcPr>
          <w:p w14:paraId="5F483ECE" w14:textId="77777777" w:rsidR="007C0EE0" w:rsidRPr="00612A1C" w:rsidRDefault="007C0EE0" w:rsidP="00924792">
            <w:pPr>
              <w:rPr>
                <w:rFonts w:ascii="Times" w:hAnsi="Times" w:cs="Times New Roman"/>
                <w:lang w:val="en-GB"/>
              </w:rPr>
            </w:pPr>
            <w:r w:rsidRPr="00612A1C">
              <w:rPr>
                <w:rFonts w:ascii="Times" w:eastAsia="Times New Roman" w:hAnsi="Times" w:cs="Times New Roman"/>
                <w:color w:val="000000"/>
                <w:lang w:val="en-AU" w:eastAsia="en-GB"/>
              </w:rPr>
              <w:t>morphine.mp.</w:t>
            </w:r>
          </w:p>
        </w:tc>
      </w:tr>
      <w:tr w:rsidR="007C0EE0" w:rsidRPr="00612A1C" w14:paraId="6759B649" w14:textId="77777777" w:rsidTr="00924792">
        <w:tc>
          <w:tcPr>
            <w:tcW w:w="665" w:type="dxa"/>
          </w:tcPr>
          <w:p w14:paraId="555ED548" w14:textId="77777777" w:rsidR="007C0EE0" w:rsidRPr="00612A1C" w:rsidRDefault="007C0EE0" w:rsidP="00924792">
            <w:pPr>
              <w:rPr>
                <w:rFonts w:ascii="Times" w:hAnsi="Times" w:cs="Times New Roman"/>
                <w:lang w:val="en-GB"/>
              </w:rPr>
            </w:pPr>
            <w:r w:rsidRPr="00612A1C">
              <w:rPr>
                <w:rFonts w:ascii="Times" w:hAnsi="Times" w:cs="Times New Roman"/>
                <w:lang w:val="en-GB"/>
              </w:rPr>
              <w:t>3</w:t>
            </w:r>
          </w:p>
        </w:tc>
        <w:tc>
          <w:tcPr>
            <w:tcW w:w="7452" w:type="dxa"/>
          </w:tcPr>
          <w:p w14:paraId="3228FF60" w14:textId="77777777" w:rsidR="007C0EE0" w:rsidRPr="00612A1C" w:rsidRDefault="007C0EE0" w:rsidP="00924792">
            <w:pPr>
              <w:rPr>
                <w:rFonts w:ascii="Times" w:hAnsi="Times" w:cs="Times New Roman"/>
                <w:lang w:val="en-GB"/>
              </w:rPr>
            </w:pPr>
            <w:r w:rsidRPr="00612A1C">
              <w:rPr>
                <w:rFonts w:ascii="Times" w:eastAsia="Times New Roman" w:hAnsi="Times" w:cs="Times New Roman"/>
                <w:color w:val="000000"/>
                <w:lang w:val="en-AU" w:eastAsia="en-GB"/>
              </w:rPr>
              <w:t>76I7G6D29C.rn.</w:t>
            </w:r>
          </w:p>
        </w:tc>
      </w:tr>
      <w:tr w:rsidR="007C0EE0" w:rsidRPr="00612A1C" w14:paraId="234A6991" w14:textId="77777777" w:rsidTr="00924792">
        <w:tc>
          <w:tcPr>
            <w:tcW w:w="665" w:type="dxa"/>
          </w:tcPr>
          <w:p w14:paraId="77B30D5F" w14:textId="77777777" w:rsidR="007C0EE0" w:rsidRPr="00612A1C" w:rsidRDefault="007C0EE0" w:rsidP="00924792">
            <w:pPr>
              <w:rPr>
                <w:rFonts w:ascii="Times" w:hAnsi="Times" w:cs="Times New Roman"/>
                <w:lang w:val="en-GB"/>
              </w:rPr>
            </w:pPr>
            <w:r w:rsidRPr="00612A1C">
              <w:rPr>
                <w:rFonts w:ascii="Times" w:hAnsi="Times" w:cs="Times New Roman"/>
                <w:lang w:val="en-GB"/>
              </w:rPr>
              <w:t>4</w:t>
            </w:r>
          </w:p>
        </w:tc>
        <w:tc>
          <w:tcPr>
            <w:tcW w:w="7452" w:type="dxa"/>
          </w:tcPr>
          <w:p w14:paraId="2B14E335" w14:textId="77777777" w:rsidR="007C0EE0" w:rsidRPr="00612A1C" w:rsidRDefault="007C0EE0" w:rsidP="00924792">
            <w:pPr>
              <w:rPr>
                <w:rFonts w:ascii="Times" w:hAnsi="Times" w:cs="Times New Roman"/>
                <w:lang w:val="en-GB"/>
              </w:rPr>
            </w:pPr>
            <w:r w:rsidRPr="00612A1C">
              <w:rPr>
                <w:rFonts w:ascii="Times" w:eastAsia="Times New Roman" w:hAnsi="Times" w:cs="Times New Roman"/>
                <w:color w:val="000000"/>
                <w:lang w:val="en-AU" w:eastAsia="en-GB"/>
              </w:rPr>
              <w:t>2 or 3</w:t>
            </w:r>
          </w:p>
        </w:tc>
      </w:tr>
      <w:tr w:rsidR="007C0EE0" w:rsidRPr="00612A1C" w14:paraId="239150F8" w14:textId="77777777" w:rsidTr="00924792">
        <w:tc>
          <w:tcPr>
            <w:tcW w:w="665" w:type="dxa"/>
          </w:tcPr>
          <w:p w14:paraId="78C09E17" w14:textId="77777777" w:rsidR="007C0EE0" w:rsidRPr="00612A1C" w:rsidRDefault="007C0EE0" w:rsidP="00924792">
            <w:pPr>
              <w:rPr>
                <w:rFonts w:ascii="Times" w:hAnsi="Times" w:cs="Times New Roman"/>
                <w:lang w:val="en-GB"/>
              </w:rPr>
            </w:pPr>
            <w:r w:rsidRPr="00612A1C">
              <w:rPr>
                <w:rFonts w:ascii="Times" w:hAnsi="Times" w:cs="Times New Roman"/>
                <w:lang w:val="en-GB"/>
              </w:rPr>
              <w:t>5</w:t>
            </w:r>
          </w:p>
        </w:tc>
        <w:tc>
          <w:tcPr>
            <w:tcW w:w="7452" w:type="dxa"/>
          </w:tcPr>
          <w:p w14:paraId="107DBDF6" w14:textId="77777777" w:rsidR="007C0EE0" w:rsidRPr="00612A1C" w:rsidRDefault="007C0EE0" w:rsidP="00924792">
            <w:pPr>
              <w:rPr>
                <w:rFonts w:ascii="Times" w:hAnsi="Times" w:cs="Times New Roman"/>
                <w:lang w:val="en-GB"/>
              </w:rPr>
            </w:pPr>
            <w:r w:rsidRPr="00612A1C">
              <w:rPr>
                <w:rFonts w:ascii="Times" w:eastAsia="Times New Roman" w:hAnsi="Times" w:cs="Times New Roman"/>
                <w:color w:val="000000"/>
                <w:lang w:val="en-AU" w:eastAsia="en-GB"/>
              </w:rPr>
              <w:t>((spine or spinal) adj3 (</w:t>
            </w:r>
            <w:proofErr w:type="spellStart"/>
            <w:r w:rsidRPr="00612A1C">
              <w:rPr>
                <w:rFonts w:ascii="Times" w:eastAsia="Times New Roman" w:hAnsi="Times" w:cs="Times New Roman"/>
                <w:color w:val="000000"/>
                <w:lang w:val="en-AU" w:eastAsia="en-GB"/>
              </w:rPr>
              <w:t>administ</w:t>
            </w:r>
            <w:proofErr w:type="spellEnd"/>
            <w:r w:rsidRPr="00612A1C">
              <w:rPr>
                <w:rFonts w:ascii="Times" w:eastAsia="Times New Roman" w:hAnsi="Times" w:cs="Times New Roman"/>
                <w:color w:val="000000"/>
                <w:lang w:val="en-AU" w:eastAsia="en-GB"/>
              </w:rPr>
              <w:t xml:space="preserve">* or deliver* or </w:t>
            </w:r>
            <w:proofErr w:type="spellStart"/>
            <w:r w:rsidRPr="00612A1C">
              <w:rPr>
                <w:rFonts w:ascii="Times" w:eastAsia="Times New Roman" w:hAnsi="Times" w:cs="Times New Roman"/>
                <w:color w:val="000000"/>
                <w:lang w:val="en-AU" w:eastAsia="en-GB"/>
              </w:rPr>
              <w:t>analges</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anaesthes</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anesthes</w:t>
            </w:r>
            <w:proofErr w:type="spellEnd"/>
            <w:r w:rsidRPr="00612A1C">
              <w:rPr>
                <w:rFonts w:ascii="Times" w:eastAsia="Times New Roman" w:hAnsi="Times" w:cs="Times New Roman"/>
                <w:color w:val="000000"/>
                <w:lang w:val="en-AU" w:eastAsia="en-GB"/>
              </w:rPr>
              <w:t>* or injection* or block*)).</w:t>
            </w:r>
            <w:proofErr w:type="spellStart"/>
            <w:r w:rsidRPr="00612A1C">
              <w:rPr>
                <w:rFonts w:ascii="Times" w:eastAsia="Times New Roman" w:hAnsi="Times" w:cs="Times New Roman"/>
                <w:color w:val="000000"/>
                <w:lang w:val="en-AU" w:eastAsia="en-GB"/>
              </w:rPr>
              <w:t>mp</w:t>
            </w:r>
            <w:proofErr w:type="spellEnd"/>
            <w:r w:rsidRPr="00612A1C">
              <w:rPr>
                <w:rFonts w:ascii="Times" w:eastAsia="Times New Roman" w:hAnsi="Times" w:cs="Times New Roman"/>
                <w:color w:val="000000"/>
                <w:lang w:val="en-AU" w:eastAsia="en-GB"/>
              </w:rPr>
              <w:t>.</w:t>
            </w:r>
          </w:p>
        </w:tc>
      </w:tr>
      <w:tr w:rsidR="007C0EE0" w:rsidRPr="00612A1C" w14:paraId="5095E761" w14:textId="77777777" w:rsidTr="00924792">
        <w:tc>
          <w:tcPr>
            <w:tcW w:w="665" w:type="dxa"/>
          </w:tcPr>
          <w:p w14:paraId="18DBF66A" w14:textId="77777777" w:rsidR="007C0EE0" w:rsidRPr="00612A1C" w:rsidRDefault="007C0EE0" w:rsidP="00924792">
            <w:pPr>
              <w:rPr>
                <w:rFonts w:ascii="Times" w:hAnsi="Times" w:cs="Times New Roman"/>
                <w:lang w:val="en-GB"/>
              </w:rPr>
            </w:pPr>
            <w:r w:rsidRPr="00612A1C">
              <w:rPr>
                <w:rFonts w:ascii="Times" w:hAnsi="Times" w:cs="Times New Roman"/>
                <w:lang w:val="en-GB"/>
              </w:rPr>
              <w:t>6</w:t>
            </w:r>
          </w:p>
        </w:tc>
        <w:tc>
          <w:tcPr>
            <w:tcW w:w="7452" w:type="dxa"/>
          </w:tcPr>
          <w:p w14:paraId="4988FC73" w14:textId="77777777" w:rsidR="007C0EE0" w:rsidRPr="00612A1C" w:rsidRDefault="007C0EE0" w:rsidP="00924792">
            <w:pPr>
              <w:rPr>
                <w:rFonts w:ascii="Times" w:hAnsi="Times" w:cs="Times New Roman"/>
                <w:lang w:val="en-GB"/>
              </w:rPr>
            </w:pPr>
            <w:r w:rsidRPr="00612A1C">
              <w:rPr>
                <w:rFonts w:ascii="Times" w:eastAsia="Times New Roman" w:hAnsi="Times" w:cs="Times New Roman"/>
                <w:color w:val="000000"/>
                <w:lang w:val="en-AU" w:eastAsia="en-GB"/>
              </w:rPr>
              <w:t>1 or 5</w:t>
            </w:r>
          </w:p>
        </w:tc>
      </w:tr>
      <w:tr w:rsidR="007C0EE0" w:rsidRPr="00612A1C" w14:paraId="06846D50" w14:textId="77777777" w:rsidTr="00924792">
        <w:tc>
          <w:tcPr>
            <w:tcW w:w="665" w:type="dxa"/>
          </w:tcPr>
          <w:p w14:paraId="21DA4670" w14:textId="77777777" w:rsidR="007C0EE0" w:rsidRPr="00612A1C" w:rsidRDefault="007C0EE0" w:rsidP="00924792">
            <w:pPr>
              <w:rPr>
                <w:rFonts w:ascii="Times" w:hAnsi="Times" w:cs="Times New Roman"/>
                <w:lang w:val="en-GB"/>
              </w:rPr>
            </w:pPr>
            <w:r w:rsidRPr="00612A1C">
              <w:rPr>
                <w:rFonts w:ascii="Times" w:hAnsi="Times" w:cs="Times New Roman"/>
                <w:lang w:val="en-GB"/>
              </w:rPr>
              <w:t>7</w:t>
            </w:r>
          </w:p>
        </w:tc>
        <w:tc>
          <w:tcPr>
            <w:tcW w:w="7452" w:type="dxa"/>
          </w:tcPr>
          <w:p w14:paraId="4DCCF421" w14:textId="77777777" w:rsidR="007C0EE0" w:rsidRPr="00612A1C" w:rsidRDefault="007C0EE0" w:rsidP="00924792">
            <w:pPr>
              <w:rPr>
                <w:rFonts w:ascii="Times" w:hAnsi="Times" w:cs="Times New Roman"/>
                <w:lang w:val="en-GB"/>
              </w:rPr>
            </w:pPr>
            <w:r w:rsidRPr="00612A1C">
              <w:rPr>
                <w:rFonts w:ascii="Times" w:eastAsia="Times New Roman" w:hAnsi="Times" w:cs="Times New Roman"/>
                <w:color w:val="000000"/>
                <w:lang w:val="en-AU" w:eastAsia="en-GB"/>
              </w:rPr>
              <w:t>4 and 6</w:t>
            </w:r>
          </w:p>
        </w:tc>
      </w:tr>
      <w:tr w:rsidR="007C0EE0" w:rsidRPr="00612A1C" w14:paraId="54B1DAE4" w14:textId="77777777" w:rsidTr="00924792">
        <w:tc>
          <w:tcPr>
            <w:tcW w:w="665" w:type="dxa"/>
          </w:tcPr>
          <w:p w14:paraId="21624964" w14:textId="77777777" w:rsidR="007C0EE0" w:rsidRPr="00612A1C" w:rsidRDefault="007C0EE0" w:rsidP="00924792">
            <w:pPr>
              <w:rPr>
                <w:rFonts w:ascii="Times" w:hAnsi="Times" w:cs="Times New Roman"/>
                <w:lang w:val="en-GB"/>
              </w:rPr>
            </w:pPr>
            <w:r w:rsidRPr="00612A1C">
              <w:rPr>
                <w:rFonts w:ascii="Times" w:hAnsi="Times" w:cs="Times New Roman"/>
                <w:lang w:val="en-GB"/>
              </w:rPr>
              <w:t>8</w:t>
            </w:r>
          </w:p>
        </w:tc>
        <w:tc>
          <w:tcPr>
            <w:tcW w:w="7452" w:type="dxa"/>
          </w:tcPr>
          <w:p w14:paraId="52A64510"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exp abdomen/</w:t>
            </w:r>
            <w:proofErr w:type="spellStart"/>
            <w:r w:rsidRPr="00612A1C">
              <w:rPr>
                <w:rFonts w:ascii="Times" w:eastAsia="Times New Roman" w:hAnsi="Times" w:cs="Times New Roman"/>
                <w:color w:val="000000"/>
                <w:lang w:val="en-AU" w:eastAsia="en-GB"/>
              </w:rPr>
              <w:t>su</w:t>
            </w:r>
            <w:proofErr w:type="spellEnd"/>
          </w:p>
        </w:tc>
      </w:tr>
      <w:tr w:rsidR="007C0EE0" w:rsidRPr="00612A1C" w14:paraId="349271E2" w14:textId="77777777" w:rsidTr="00924792">
        <w:tc>
          <w:tcPr>
            <w:tcW w:w="665" w:type="dxa"/>
          </w:tcPr>
          <w:p w14:paraId="46272FA0" w14:textId="77777777" w:rsidR="007C0EE0" w:rsidRPr="00612A1C" w:rsidRDefault="007C0EE0" w:rsidP="00924792">
            <w:pPr>
              <w:rPr>
                <w:rFonts w:ascii="Times" w:hAnsi="Times" w:cs="Times New Roman"/>
                <w:lang w:val="en-GB"/>
              </w:rPr>
            </w:pPr>
            <w:r w:rsidRPr="00612A1C">
              <w:rPr>
                <w:rFonts w:ascii="Times" w:hAnsi="Times" w:cs="Times New Roman"/>
                <w:lang w:val="en-GB"/>
              </w:rPr>
              <w:t>9</w:t>
            </w:r>
          </w:p>
        </w:tc>
        <w:tc>
          <w:tcPr>
            <w:tcW w:w="7452" w:type="dxa"/>
          </w:tcPr>
          <w:p w14:paraId="685ADBF3"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exp abdomen/ and exp surgery/</w:t>
            </w:r>
          </w:p>
        </w:tc>
      </w:tr>
      <w:tr w:rsidR="007C0EE0" w:rsidRPr="00612A1C" w14:paraId="7CFEDDCF" w14:textId="77777777" w:rsidTr="00924792">
        <w:tc>
          <w:tcPr>
            <w:tcW w:w="665" w:type="dxa"/>
          </w:tcPr>
          <w:p w14:paraId="7127A89E" w14:textId="77777777" w:rsidR="007C0EE0" w:rsidRPr="00612A1C" w:rsidRDefault="007C0EE0" w:rsidP="00924792">
            <w:pPr>
              <w:rPr>
                <w:rFonts w:ascii="Times" w:hAnsi="Times" w:cs="Times New Roman"/>
                <w:lang w:val="en-GB"/>
              </w:rPr>
            </w:pPr>
            <w:r w:rsidRPr="00612A1C">
              <w:rPr>
                <w:rFonts w:ascii="Times" w:hAnsi="Times" w:cs="Times New Roman"/>
                <w:lang w:val="en-GB"/>
              </w:rPr>
              <w:t>10</w:t>
            </w:r>
          </w:p>
        </w:tc>
        <w:tc>
          <w:tcPr>
            <w:tcW w:w="7452" w:type="dxa"/>
          </w:tcPr>
          <w:p w14:paraId="197C9F9D"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exp abdominal surgery/</w:t>
            </w:r>
          </w:p>
        </w:tc>
      </w:tr>
      <w:tr w:rsidR="007C0EE0" w:rsidRPr="00612A1C" w14:paraId="03BF224D" w14:textId="77777777" w:rsidTr="00924792">
        <w:tc>
          <w:tcPr>
            <w:tcW w:w="665" w:type="dxa"/>
          </w:tcPr>
          <w:p w14:paraId="5890590A" w14:textId="77777777" w:rsidR="007C0EE0" w:rsidRPr="00612A1C" w:rsidRDefault="007C0EE0" w:rsidP="00924792">
            <w:pPr>
              <w:rPr>
                <w:rFonts w:ascii="Times" w:hAnsi="Times" w:cs="Times New Roman"/>
                <w:lang w:val="en-GB"/>
              </w:rPr>
            </w:pPr>
            <w:r w:rsidRPr="00612A1C">
              <w:rPr>
                <w:rFonts w:ascii="Times" w:hAnsi="Times" w:cs="Times New Roman"/>
                <w:lang w:val="en-GB"/>
              </w:rPr>
              <w:t>11</w:t>
            </w:r>
          </w:p>
        </w:tc>
        <w:tc>
          <w:tcPr>
            <w:tcW w:w="7452" w:type="dxa"/>
          </w:tcPr>
          <w:p w14:paraId="34B4C4CD"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exp digestive system surgical procedures/</w:t>
            </w:r>
          </w:p>
        </w:tc>
      </w:tr>
      <w:tr w:rsidR="007C0EE0" w:rsidRPr="00612A1C" w14:paraId="763F1016" w14:textId="77777777" w:rsidTr="00924792">
        <w:tc>
          <w:tcPr>
            <w:tcW w:w="665" w:type="dxa"/>
          </w:tcPr>
          <w:p w14:paraId="56938863" w14:textId="77777777" w:rsidR="007C0EE0" w:rsidRPr="00612A1C" w:rsidRDefault="007C0EE0" w:rsidP="00924792">
            <w:pPr>
              <w:rPr>
                <w:rFonts w:ascii="Times" w:hAnsi="Times" w:cs="Times New Roman"/>
                <w:lang w:val="en-GB"/>
              </w:rPr>
            </w:pPr>
            <w:r w:rsidRPr="00612A1C">
              <w:rPr>
                <w:rFonts w:ascii="Times" w:hAnsi="Times" w:cs="Times New Roman"/>
                <w:lang w:val="en-GB"/>
              </w:rPr>
              <w:t>12</w:t>
            </w:r>
          </w:p>
        </w:tc>
        <w:tc>
          <w:tcPr>
            <w:tcW w:w="7452" w:type="dxa"/>
            <w:vAlign w:val="center"/>
          </w:tcPr>
          <w:p w14:paraId="74E42271"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w:t>
            </w:r>
            <w:proofErr w:type="spellStart"/>
            <w:r w:rsidRPr="00612A1C">
              <w:rPr>
                <w:rFonts w:ascii="Times" w:eastAsia="Times New Roman" w:hAnsi="Times" w:cs="Times New Roman"/>
                <w:color w:val="000000"/>
                <w:lang w:val="en-AU" w:eastAsia="en-GB"/>
              </w:rPr>
              <w:t>abdom</w:t>
            </w:r>
            <w:proofErr w:type="spellEnd"/>
            <w:r w:rsidRPr="00612A1C">
              <w:rPr>
                <w:rFonts w:ascii="Times" w:eastAsia="Times New Roman" w:hAnsi="Times" w:cs="Times New Roman"/>
                <w:color w:val="000000"/>
                <w:lang w:val="en-AU" w:eastAsia="en-GB"/>
              </w:rPr>
              <w:t xml:space="preserve">* or digestive or gastrointestinal or stomach or gastric or liver or hepatic or appendix or </w:t>
            </w:r>
            <w:proofErr w:type="spellStart"/>
            <w:r w:rsidRPr="00612A1C">
              <w:rPr>
                <w:rFonts w:ascii="Times" w:eastAsia="Times New Roman" w:hAnsi="Times" w:cs="Times New Roman"/>
                <w:color w:val="000000"/>
                <w:lang w:val="en-AU" w:eastAsia="en-GB"/>
              </w:rPr>
              <w:t>pancrea</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intestin</w:t>
            </w:r>
            <w:proofErr w:type="spellEnd"/>
            <w:r w:rsidRPr="00612A1C">
              <w:rPr>
                <w:rFonts w:ascii="Times" w:eastAsia="Times New Roman" w:hAnsi="Times" w:cs="Times New Roman"/>
                <w:color w:val="000000"/>
                <w:lang w:val="en-AU" w:eastAsia="en-GB"/>
              </w:rPr>
              <w:t xml:space="preserve">* or spleen or </w:t>
            </w:r>
            <w:proofErr w:type="spellStart"/>
            <w:r w:rsidRPr="00612A1C">
              <w:rPr>
                <w:rFonts w:ascii="Times" w:eastAsia="Times New Roman" w:hAnsi="Times" w:cs="Times New Roman"/>
                <w:color w:val="000000"/>
                <w:lang w:val="en-AU" w:eastAsia="en-GB"/>
              </w:rPr>
              <w:t>splenec</w:t>
            </w:r>
            <w:proofErr w:type="spellEnd"/>
            <w:r w:rsidRPr="00612A1C">
              <w:rPr>
                <w:rFonts w:ascii="Times" w:eastAsia="Times New Roman" w:hAnsi="Times" w:cs="Times New Roman"/>
                <w:color w:val="000000"/>
                <w:lang w:val="en-AU" w:eastAsia="en-GB"/>
              </w:rPr>
              <w:t>*) adj3 (surgery or surgical)).</w:t>
            </w:r>
            <w:proofErr w:type="spellStart"/>
            <w:r w:rsidRPr="00612A1C">
              <w:rPr>
                <w:rFonts w:ascii="Times" w:eastAsia="Times New Roman" w:hAnsi="Times" w:cs="Times New Roman"/>
                <w:color w:val="000000"/>
                <w:lang w:val="en-AU" w:eastAsia="en-GB"/>
              </w:rPr>
              <w:t>mp</w:t>
            </w:r>
            <w:proofErr w:type="spellEnd"/>
            <w:r w:rsidRPr="00612A1C">
              <w:rPr>
                <w:rFonts w:ascii="Times" w:eastAsia="Times New Roman" w:hAnsi="Times" w:cs="Times New Roman"/>
                <w:color w:val="000000"/>
                <w:lang w:val="en-AU" w:eastAsia="en-GB"/>
              </w:rPr>
              <w:t>.</w:t>
            </w:r>
          </w:p>
        </w:tc>
      </w:tr>
      <w:tr w:rsidR="007C0EE0" w:rsidRPr="00612A1C" w14:paraId="268EEB43" w14:textId="77777777" w:rsidTr="00924792">
        <w:tc>
          <w:tcPr>
            <w:tcW w:w="665" w:type="dxa"/>
          </w:tcPr>
          <w:p w14:paraId="6C591F7D" w14:textId="77777777" w:rsidR="007C0EE0" w:rsidRPr="00612A1C" w:rsidRDefault="007C0EE0" w:rsidP="00924792">
            <w:pPr>
              <w:rPr>
                <w:rFonts w:ascii="Times" w:hAnsi="Times" w:cs="Times New Roman"/>
                <w:lang w:val="en-GB"/>
              </w:rPr>
            </w:pPr>
            <w:r w:rsidRPr="00612A1C">
              <w:rPr>
                <w:rFonts w:ascii="Times" w:hAnsi="Times" w:cs="Times New Roman"/>
                <w:lang w:val="en-GB"/>
              </w:rPr>
              <w:t>13</w:t>
            </w:r>
          </w:p>
        </w:tc>
        <w:tc>
          <w:tcPr>
            <w:tcW w:w="7452" w:type="dxa"/>
            <w:vAlign w:val="center"/>
          </w:tcPr>
          <w:p w14:paraId="3219F639"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exp bariatric surgery/ or exp laparotomy/ or abdominoplasty/ or splenectomy/ or liver transplantation/ or pancreas transplantation/</w:t>
            </w:r>
          </w:p>
        </w:tc>
      </w:tr>
      <w:tr w:rsidR="007C0EE0" w:rsidRPr="00612A1C" w14:paraId="021FA744" w14:textId="77777777" w:rsidTr="00924792">
        <w:tc>
          <w:tcPr>
            <w:tcW w:w="665" w:type="dxa"/>
          </w:tcPr>
          <w:p w14:paraId="53E42FD9" w14:textId="77777777" w:rsidR="007C0EE0" w:rsidRPr="00612A1C" w:rsidRDefault="007C0EE0" w:rsidP="00924792">
            <w:pPr>
              <w:rPr>
                <w:rFonts w:ascii="Times" w:hAnsi="Times" w:cs="Times New Roman"/>
                <w:lang w:val="en-GB"/>
              </w:rPr>
            </w:pPr>
            <w:r w:rsidRPr="00612A1C">
              <w:rPr>
                <w:rFonts w:ascii="Times" w:hAnsi="Times" w:cs="Times New Roman"/>
                <w:lang w:val="en-GB"/>
              </w:rPr>
              <w:t>14</w:t>
            </w:r>
          </w:p>
        </w:tc>
        <w:tc>
          <w:tcPr>
            <w:tcW w:w="7452" w:type="dxa"/>
            <w:vAlign w:val="center"/>
          </w:tcPr>
          <w:p w14:paraId="740C6EBF"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w:t>
            </w:r>
            <w:proofErr w:type="spellStart"/>
            <w:r w:rsidRPr="00612A1C">
              <w:rPr>
                <w:rFonts w:ascii="Times" w:eastAsia="Times New Roman" w:hAnsi="Times" w:cs="Times New Roman"/>
                <w:color w:val="000000"/>
                <w:lang w:val="en-AU" w:eastAsia="en-GB"/>
              </w:rPr>
              <w:t>roux-en-y</w:t>
            </w:r>
            <w:proofErr w:type="spellEnd"/>
            <w:r w:rsidRPr="00612A1C">
              <w:rPr>
                <w:rFonts w:ascii="Times" w:eastAsia="Times New Roman" w:hAnsi="Times" w:cs="Times New Roman"/>
                <w:color w:val="000000"/>
                <w:lang w:val="en-AU" w:eastAsia="en-GB"/>
              </w:rPr>
              <w:t xml:space="preserve"> anastomosis or appendectomy* or biliary tract surg* or biliopancreatic diversion or cholecystectomy* or cholecystostomy* or </w:t>
            </w:r>
            <w:proofErr w:type="spellStart"/>
            <w:r w:rsidRPr="00612A1C">
              <w:rPr>
                <w:rFonts w:ascii="Times" w:eastAsia="Times New Roman" w:hAnsi="Times" w:cs="Times New Roman"/>
                <w:color w:val="000000"/>
                <w:lang w:val="en-AU" w:eastAsia="en-GB"/>
              </w:rPr>
              <w:t>choledochostom</w:t>
            </w:r>
            <w:proofErr w:type="spellEnd"/>
            <w:r w:rsidRPr="00612A1C">
              <w:rPr>
                <w:rFonts w:ascii="Times" w:eastAsia="Times New Roman" w:hAnsi="Times" w:cs="Times New Roman"/>
                <w:color w:val="000000"/>
                <w:lang w:val="en-AU" w:eastAsia="en-GB"/>
              </w:rPr>
              <w:t xml:space="preserve">* or hepatic portoenterostomy* or endoscopic </w:t>
            </w:r>
            <w:proofErr w:type="spellStart"/>
            <w:r w:rsidRPr="00612A1C">
              <w:rPr>
                <w:rFonts w:ascii="Times" w:eastAsia="Times New Roman" w:hAnsi="Times" w:cs="Times New Roman"/>
                <w:color w:val="000000"/>
                <w:lang w:val="en-AU" w:eastAsia="en-GB"/>
              </w:rPr>
              <w:t>sphincterotom</w:t>
            </w:r>
            <w:proofErr w:type="spellEnd"/>
            <w:r w:rsidRPr="00612A1C">
              <w:rPr>
                <w:rFonts w:ascii="Times" w:eastAsia="Times New Roman" w:hAnsi="Times" w:cs="Times New Roman"/>
                <w:color w:val="000000"/>
                <w:lang w:val="en-AU" w:eastAsia="en-GB"/>
              </w:rPr>
              <w:t xml:space="preserve">* or transduodenal </w:t>
            </w:r>
            <w:proofErr w:type="spellStart"/>
            <w:r w:rsidRPr="00612A1C">
              <w:rPr>
                <w:rFonts w:ascii="Times" w:eastAsia="Times New Roman" w:hAnsi="Times" w:cs="Times New Roman"/>
                <w:color w:val="000000"/>
                <w:lang w:val="en-AU" w:eastAsia="en-GB"/>
              </w:rPr>
              <w:t>sphincterotom</w:t>
            </w:r>
            <w:proofErr w:type="spellEnd"/>
            <w:r w:rsidRPr="00612A1C">
              <w:rPr>
                <w:rFonts w:ascii="Times" w:eastAsia="Times New Roman" w:hAnsi="Times" w:cs="Times New Roman"/>
                <w:color w:val="000000"/>
                <w:lang w:val="en-AU" w:eastAsia="en-GB"/>
              </w:rPr>
              <w:t xml:space="preserve">* or biliopancreatic diversion or colectomy* or restorative proctocolectomy* or </w:t>
            </w:r>
            <w:proofErr w:type="spellStart"/>
            <w:r w:rsidRPr="00612A1C">
              <w:rPr>
                <w:rFonts w:ascii="Times" w:eastAsia="Times New Roman" w:hAnsi="Times" w:cs="Times New Roman"/>
                <w:color w:val="000000"/>
                <w:lang w:val="en-AU" w:eastAsia="en-GB"/>
              </w:rPr>
              <w:t>endoscop</w:t>
            </w:r>
            <w:proofErr w:type="spellEnd"/>
            <w:r w:rsidRPr="00612A1C">
              <w:rPr>
                <w:rFonts w:ascii="Times" w:eastAsia="Times New Roman" w:hAnsi="Times" w:cs="Times New Roman"/>
                <w:color w:val="000000"/>
                <w:lang w:val="en-AU" w:eastAsia="en-GB"/>
              </w:rPr>
              <w:t xml:space="preserve">* or endoscopic retrograde cholangiopancreatography* or </w:t>
            </w:r>
            <w:proofErr w:type="spellStart"/>
            <w:r w:rsidRPr="00612A1C">
              <w:rPr>
                <w:rFonts w:ascii="Times" w:eastAsia="Times New Roman" w:hAnsi="Times" w:cs="Times New Roman"/>
                <w:color w:val="000000"/>
                <w:lang w:val="en-AU" w:eastAsia="en-GB"/>
              </w:rPr>
              <w:t>enteroscop</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colonoscop</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sigmoidoscop</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duodenoscop</w:t>
            </w:r>
            <w:proofErr w:type="spellEnd"/>
            <w:r w:rsidRPr="00612A1C">
              <w:rPr>
                <w:rFonts w:ascii="Times" w:eastAsia="Times New Roman" w:hAnsi="Times" w:cs="Times New Roman"/>
                <w:color w:val="000000"/>
                <w:lang w:val="en-AU" w:eastAsia="en-GB"/>
              </w:rPr>
              <w:t xml:space="preserve">* or endoscopic mucosal resection or </w:t>
            </w:r>
            <w:proofErr w:type="spellStart"/>
            <w:r w:rsidRPr="00612A1C">
              <w:rPr>
                <w:rFonts w:ascii="Times" w:eastAsia="Times New Roman" w:hAnsi="Times" w:cs="Times New Roman"/>
                <w:color w:val="000000"/>
                <w:lang w:val="en-AU" w:eastAsia="en-GB"/>
              </w:rPr>
              <w:t>esophagoscop</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gastroscop</w:t>
            </w:r>
            <w:proofErr w:type="spellEnd"/>
            <w:r w:rsidRPr="00612A1C">
              <w:rPr>
                <w:rFonts w:ascii="Times" w:eastAsia="Times New Roman" w:hAnsi="Times" w:cs="Times New Roman"/>
                <w:color w:val="000000"/>
                <w:lang w:val="en-AU" w:eastAsia="en-GB"/>
              </w:rPr>
              <w:t xml:space="preserve">* or proctoscopy* or </w:t>
            </w:r>
            <w:proofErr w:type="spellStart"/>
            <w:r w:rsidRPr="00612A1C">
              <w:rPr>
                <w:rFonts w:ascii="Times" w:eastAsia="Times New Roman" w:hAnsi="Times" w:cs="Times New Roman"/>
                <w:color w:val="000000"/>
                <w:lang w:val="en-AU" w:eastAsia="en-GB"/>
              </w:rPr>
              <w:t>transanal</w:t>
            </w:r>
            <w:proofErr w:type="spellEnd"/>
            <w:r w:rsidRPr="00612A1C">
              <w:rPr>
                <w:rFonts w:ascii="Times" w:eastAsia="Times New Roman" w:hAnsi="Times" w:cs="Times New Roman"/>
                <w:color w:val="000000"/>
                <w:lang w:val="en-AU" w:eastAsia="en-GB"/>
              </w:rPr>
              <w:t xml:space="preserve"> endoscopic surgery or </w:t>
            </w:r>
            <w:proofErr w:type="spellStart"/>
            <w:r w:rsidRPr="00612A1C">
              <w:rPr>
                <w:rFonts w:ascii="Times" w:eastAsia="Times New Roman" w:hAnsi="Times" w:cs="Times New Roman"/>
                <w:color w:val="000000"/>
                <w:lang w:val="en-AU" w:eastAsia="en-GB"/>
              </w:rPr>
              <w:t>transanal</w:t>
            </w:r>
            <w:proofErr w:type="spellEnd"/>
            <w:r w:rsidRPr="00612A1C">
              <w:rPr>
                <w:rFonts w:ascii="Times" w:eastAsia="Times New Roman" w:hAnsi="Times" w:cs="Times New Roman"/>
                <w:color w:val="000000"/>
                <w:lang w:val="en-AU" w:eastAsia="en-GB"/>
              </w:rPr>
              <w:t xml:space="preserve"> endoscopic microsurgery or pyloromyotomy* or </w:t>
            </w:r>
            <w:proofErr w:type="spellStart"/>
            <w:r w:rsidRPr="00612A1C">
              <w:rPr>
                <w:rFonts w:ascii="Times" w:eastAsia="Times New Roman" w:hAnsi="Times" w:cs="Times New Roman"/>
                <w:color w:val="000000"/>
                <w:lang w:val="en-AU" w:eastAsia="en-GB"/>
              </w:rPr>
              <w:t>enterostom</w:t>
            </w:r>
            <w:proofErr w:type="spellEnd"/>
            <w:r w:rsidRPr="00612A1C">
              <w:rPr>
                <w:rFonts w:ascii="Times" w:eastAsia="Times New Roman" w:hAnsi="Times" w:cs="Times New Roman"/>
                <w:color w:val="000000"/>
                <w:lang w:val="en-AU" w:eastAsia="en-GB"/>
              </w:rPr>
              <w:t xml:space="preserve">* or cecostomy* or colostomy* or duodenostomy* or ileostomy* or jejunostomy* or esophagectomy* or </w:t>
            </w:r>
            <w:proofErr w:type="spellStart"/>
            <w:r w:rsidRPr="00612A1C">
              <w:rPr>
                <w:rFonts w:ascii="Times" w:eastAsia="Times New Roman" w:hAnsi="Times" w:cs="Times New Roman"/>
                <w:color w:val="000000"/>
                <w:lang w:val="en-AU" w:eastAsia="en-GB"/>
              </w:rPr>
              <w:t>esophagoplast</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esophagostom</w:t>
            </w:r>
            <w:proofErr w:type="spellEnd"/>
            <w:r w:rsidRPr="00612A1C">
              <w:rPr>
                <w:rFonts w:ascii="Times" w:eastAsia="Times New Roman" w:hAnsi="Times" w:cs="Times New Roman"/>
                <w:color w:val="000000"/>
                <w:lang w:val="en-AU" w:eastAsia="en-GB"/>
              </w:rPr>
              <w:t xml:space="preserve">* or fundoplication or gastrectomy* or pyloromyotomy* or gastroenterostomy* or gastric bypass or gastropexy* or gastroplasty* or gastrostomy* or heller </w:t>
            </w:r>
            <w:proofErr w:type="spellStart"/>
            <w:r w:rsidRPr="00612A1C">
              <w:rPr>
                <w:rFonts w:ascii="Times" w:eastAsia="Times New Roman" w:hAnsi="Times" w:cs="Times New Roman"/>
                <w:color w:val="000000"/>
                <w:lang w:val="en-AU" w:eastAsia="en-GB"/>
              </w:rPr>
              <w:t>myotom</w:t>
            </w:r>
            <w:proofErr w:type="spellEnd"/>
            <w:r w:rsidRPr="00612A1C">
              <w:rPr>
                <w:rFonts w:ascii="Times" w:eastAsia="Times New Roman" w:hAnsi="Times" w:cs="Times New Roman"/>
                <w:color w:val="000000"/>
                <w:lang w:val="en-AU" w:eastAsia="en-GB"/>
              </w:rPr>
              <w:t xml:space="preserve">* or hemorrhoidectomy* or hepatectomy* or jejunoileal bypass or lateral internal </w:t>
            </w:r>
            <w:proofErr w:type="spellStart"/>
            <w:r w:rsidRPr="00612A1C">
              <w:rPr>
                <w:rFonts w:ascii="Times" w:eastAsia="Times New Roman" w:hAnsi="Times" w:cs="Times New Roman"/>
                <w:color w:val="000000"/>
                <w:lang w:val="en-AU" w:eastAsia="en-GB"/>
              </w:rPr>
              <w:t>sphincterotom</w:t>
            </w:r>
            <w:proofErr w:type="spellEnd"/>
            <w:r w:rsidRPr="00612A1C">
              <w:rPr>
                <w:rFonts w:ascii="Times" w:eastAsia="Times New Roman" w:hAnsi="Times" w:cs="Times New Roman"/>
                <w:color w:val="000000"/>
                <w:lang w:val="en-AU" w:eastAsia="en-GB"/>
              </w:rPr>
              <w:t>* or (liver adj2 transplant*) or (</w:t>
            </w:r>
            <w:proofErr w:type="spellStart"/>
            <w:r w:rsidRPr="00612A1C">
              <w:rPr>
                <w:rFonts w:ascii="Times" w:eastAsia="Times New Roman" w:hAnsi="Times" w:cs="Times New Roman"/>
                <w:color w:val="000000"/>
                <w:lang w:val="en-AU" w:eastAsia="en-GB"/>
              </w:rPr>
              <w:t>pancrea</w:t>
            </w:r>
            <w:proofErr w:type="spellEnd"/>
            <w:r w:rsidRPr="00612A1C">
              <w:rPr>
                <w:rFonts w:ascii="Times" w:eastAsia="Times New Roman" w:hAnsi="Times" w:cs="Times New Roman"/>
                <w:color w:val="000000"/>
                <w:lang w:val="en-AU" w:eastAsia="en-GB"/>
              </w:rPr>
              <w:t xml:space="preserve">* adj2 transplant*) or pancreatectomy* or pancreaticoduodenectomy* or </w:t>
            </w:r>
            <w:proofErr w:type="spellStart"/>
            <w:r w:rsidRPr="00612A1C">
              <w:rPr>
                <w:rFonts w:ascii="Times" w:eastAsia="Times New Roman" w:hAnsi="Times" w:cs="Times New Roman"/>
                <w:color w:val="000000"/>
                <w:lang w:val="en-AU" w:eastAsia="en-GB"/>
              </w:rPr>
              <w:t>pancreaticojejunostom</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peritoneovenous</w:t>
            </w:r>
            <w:proofErr w:type="spellEnd"/>
            <w:r w:rsidRPr="00612A1C">
              <w:rPr>
                <w:rFonts w:ascii="Times" w:eastAsia="Times New Roman" w:hAnsi="Times" w:cs="Times New Roman"/>
                <w:color w:val="000000"/>
                <w:lang w:val="en-AU" w:eastAsia="en-GB"/>
              </w:rPr>
              <w:t xml:space="preserve"> shunt or bariatric surg* or laparotomy* or </w:t>
            </w:r>
            <w:proofErr w:type="spellStart"/>
            <w:r w:rsidRPr="00612A1C">
              <w:rPr>
                <w:rFonts w:ascii="Times" w:eastAsia="Times New Roman" w:hAnsi="Times" w:cs="Times New Roman"/>
                <w:color w:val="000000"/>
                <w:lang w:val="en-AU" w:eastAsia="en-GB"/>
              </w:rPr>
              <w:t>abdominoplast</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splenectom</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prostatectom</w:t>
            </w:r>
            <w:proofErr w:type="spellEnd"/>
            <w:r w:rsidRPr="00612A1C">
              <w:rPr>
                <w:rFonts w:ascii="Times" w:eastAsia="Times New Roman" w:hAnsi="Times" w:cs="Times New Roman"/>
                <w:color w:val="000000"/>
                <w:lang w:val="en-AU" w:eastAsia="en-GB"/>
              </w:rPr>
              <w:t xml:space="preserve">* or </w:t>
            </w:r>
            <w:proofErr w:type="spellStart"/>
            <w:r w:rsidRPr="00612A1C">
              <w:rPr>
                <w:rFonts w:ascii="Times" w:eastAsia="Times New Roman" w:hAnsi="Times" w:cs="Times New Roman"/>
                <w:color w:val="000000"/>
                <w:lang w:val="en-AU" w:eastAsia="en-GB"/>
              </w:rPr>
              <w:t>hysterectom</w:t>
            </w:r>
            <w:proofErr w:type="spellEnd"/>
            <w:r w:rsidRPr="00612A1C">
              <w:rPr>
                <w:rFonts w:ascii="Times" w:eastAsia="Times New Roman" w:hAnsi="Times" w:cs="Times New Roman"/>
                <w:color w:val="000000"/>
                <w:lang w:val="en-AU" w:eastAsia="en-GB"/>
              </w:rPr>
              <w:t>*).</w:t>
            </w:r>
            <w:proofErr w:type="spellStart"/>
            <w:r w:rsidRPr="00612A1C">
              <w:rPr>
                <w:rFonts w:ascii="Times" w:eastAsia="Times New Roman" w:hAnsi="Times" w:cs="Times New Roman"/>
                <w:color w:val="000000"/>
                <w:lang w:val="en-AU" w:eastAsia="en-GB"/>
              </w:rPr>
              <w:t>mp</w:t>
            </w:r>
            <w:proofErr w:type="spellEnd"/>
            <w:r w:rsidRPr="00612A1C">
              <w:rPr>
                <w:rFonts w:ascii="Times" w:eastAsia="Times New Roman" w:hAnsi="Times" w:cs="Times New Roman"/>
                <w:color w:val="000000"/>
                <w:lang w:val="en-AU" w:eastAsia="en-GB"/>
              </w:rPr>
              <w:t>.</w:t>
            </w:r>
          </w:p>
        </w:tc>
      </w:tr>
      <w:tr w:rsidR="007C0EE0" w:rsidRPr="00612A1C" w14:paraId="05ABEBC3" w14:textId="77777777" w:rsidTr="00924792">
        <w:tc>
          <w:tcPr>
            <w:tcW w:w="665" w:type="dxa"/>
          </w:tcPr>
          <w:p w14:paraId="13607BED" w14:textId="77777777" w:rsidR="007C0EE0" w:rsidRPr="00612A1C" w:rsidRDefault="007C0EE0" w:rsidP="00924792">
            <w:pPr>
              <w:rPr>
                <w:rFonts w:ascii="Times" w:hAnsi="Times" w:cs="Times New Roman"/>
                <w:lang w:val="en-GB"/>
              </w:rPr>
            </w:pPr>
            <w:r w:rsidRPr="00612A1C">
              <w:rPr>
                <w:rFonts w:ascii="Times" w:hAnsi="Times" w:cs="Times New Roman"/>
                <w:lang w:val="en-GB"/>
              </w:rPr>
              <w:t>15</w:t>
            </w:r>
          </w:p>
        </w:tc>
        <w:tc>
          <w:tcPr>
            <w:tcW w:w="7452" w:type="dxa"/>
            <w:vAlign w:val="center"/>
          </w:tcPr>
          <w:p w14:paraId="777EEA9E"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8 or 11 or 12 or 13 or 14</w:t>
            </w:r>
          </w:p>
        </w:tc>
      </w:tr>
      <w:tr w:rsidR="007C0EE0" w:rsidRPr="00612A1C" w14:paraId="30919897" w14:textId="77777777" w:rsidTr="00924792">
        <w:tc>
          <w:tcPr>
            <w:tcW w:w="665" w:type="dxa"/>
          </w:tcPr>
          <w:p w14:paraId="2F805BBA" w14:textId="77777777" w:rsidR="007C0EE0" w:rsidRPr="00612A1C" w:rsidRDefault="007C0EE0" w:rsidP="00924792">
            <w:pPr>
              <w:rPr>
                <w:rFonts w:ascii="Times" w:hAnsi="Times" w:cs="Times New Roman"/>
                <w:lang w:val="en-GB"/>
              </w:rPr>
            </w:pPr>
            <w:r w:rsidRPr="00612A1C">
              <w:rPr>
                <w:rFonts w:ascii="Times" w:hAnsi="Times" w:cs="Times New Roman"/>
                <w:lang w:val="en-GB"/>
              </w:rPr>
              <w:t>16</w:t>
            </w:r>
          </w:p>
        </w:tc>
        <w:tc>
          <w:tcPr>
            <w:tcW w:w="7452" w:type="dxa"/>
            <w:vAlign w:val="center"/>
          </w:tcPr>
          <w:p w14:paraId="6A4BB7C6" w14:textId="77777777" w:rsidR="007C0EE0" w:rsidRPr="00612A1C" w:rsidRDefault="007C0EE0" w:rsidP="00924792">
            <w:pPr>
              <w:rPr>
                <w:rFonts w:ascii="Times" w:eastAsia="Times New Roman" w:hAnsi="Times" w:cs="Times New Roman"/>
                <w:color w:val="000000"/>
                <w:lang w:val="en-AU" w:eastAsia="en-GB"/>
              </w:rPr>
            </w:pPr>
            <w:r w:rsidRPr="00612A1C">
              <w:rPr>
                <w:rFonts w:ascii="Times" w:eastAsia="Times New Roman" w:hAnsi="Times" w:cs="Times New Roman"/>
                <w:color w:val="000000"/>
                <w:lang w:val="en-AU" w:eastAsia="en-GB"/>
              </w:rPr>
              <w:t>7 and 15</w:t>
            </w:r>
          </w:p>
        </w:tc>
      </w:tr>
    </w:tbl>
    <w:p w14:paraId="5C97A0B6" w14:textId="77777777" w:rsidR="009F3287" w:rsidRPr="00612A1C" w:rsidRDefault="009F3287" w:rsidP="009F3287">
      <w:pPr>
        <w:spacing w:line="480" w:lineRule="auto"/>
        <w:rPr>
          <w:rFonts w:ascii="Times" w:hAnsi="Times" w:cs="Times New Roman"/>
          <w:sz w:val="22"/>
          <w:szCs w:val="22"/>
          <w:lang w:val="en-GB"/>
        </w:rPr>
      </w:pPr>
    </w:p>
    <w:tbl>
      <w:tblPr>
        <w:tblW w:w="10420" w:type="dxa"/>
        <w:tblLayout w:type="fixed"/>
        <w:tblLook w:val="04A0" w:firstRow="1" w:lastRow="0" w:firstColumn="1" w:lastColumn="0" w:noHBand="0" w:noVBand="1"/>
      </w:tblPr>
      <w:tblGrid>
        <w:gridCol w:w="3474"/>
        <w:gridCol w:w="3473"/>
        <w:gridCol w:w="3473"/>
      </w:tblGrid>
      <w:tr w:rsidR="009F3287" w:rsidRPr="00612A1C" w14:paraId="6988E775" w14:textId="77777777" w:rsidTr="00924792">
        <w:trPr>
          <w:cantSplit/>
          <w:trHeight w:val="320"/>
        </w:trPr>
        <w:tc>
          <w:tcPr>
            <w:tcW w:w="3474" w:type="dxa"/>
            <w:tcBorders>
              <w:top w:val="nil"/>
              <w:left w:val="nil"/>
              <w:bottom w:val="nil"/>
              <w:right w:val="nil"/>
            </w:tcBorders>
            <w:vAlign w:val="center"/>
            <w:hideMark/>
          </w:tcPr>
          <w:p w14:paraId="3FFD4760" w14:textId="77777777" w:rsidR="009F3287" w:rsidRPr="00612A1C" w:rsidRDefault="009F3287" w:rsidP="00924792">
            <w:pPr>
              <w:rPr>
                <w:rFonts w:ascii="Times" w:eastAsia="Times New Roman" w:hAnsi="Times" w:cs="Times New Roman"/>
                <w:color w:val="000000"/>
                <w:sz w:val="22"/>
                <w:szCs w:val="22"/>
                <w:lang w:val="en-AU" w:eastAsia="en-GB"/>
              </w:rPr>
            </w:pPr>
          </w:p>
        </w:tc>
        <w:tc>
          <w:tcPr>
            <w:tcW w:w="3473" w:type="dxa"/>
            <w:tcBorders>
              <w:top w:val="nil"/>
              <w:left w:val="nil"/>
              <w:bottom w:val="nil"/>
              <w:right w:val="nil"/>
            </w:tcBorders>
            <w:vAlign w:val="center"/>
            <w:hideMark/>
          </w:tcPr>
          <w:p w14:paraId="72A7FEDF" w14:textId="77777777" w:rsidR="009F3287" w:rsidRPr="00612A1C" w:rsidRDefault="009F3287" w:rsidP="00924792">
            <w:pPr>
              <w:rPr>
                <w:rFonts w:ascii="Times" w:eastAsia="Times New Roman" w:hAnsi="Times" w:cs="Times New Roman"/>
                <w:color w:val="000000"/>
                <w:sz w:val="22"/>
                <w:szCs w:val="22"/>
                <w:lang w:val="en-AU" w:eastAsia="en-GB"/>
              </w:rPr>
            </w:pPr>
          </w:p>
        </w:tc>
        <w:tc>
          <w:tcPr>
            <w:tcW w:w="3473" w:type="dxa"/>
            <w:tcBorders>
              <w:top w:val="nil"/>
              <w:left w:val="nil"/>
              <w:bottom w:val="nil"/>
              <w:right w:val="nil"/>
            </w:tcBorders>
            <w:vAlign w:val="center"/>
            <w:hideMark/>
          </w:tcPr>
          <w:p w14:paraId="31E9986A" w14:textId="77777777" w:rsidR="009F3287" w:rsidRPr="00612A1C" w:rsidRDefault="009F3287" w:rsidP="00924792">
            <w:pPr>
              <w:rPr>
                <w:rFonts w:ascii="Times" w:eastAsia="Times New Roman" w:hAnsi="Times" w:cs="Times New Roman"/>
                <w:color w:val="000000"/>
                <w:sz w:val="22"/>
                <w:szCs w:val="22"/>
                <w:lang w:val="en-AU" w:eastAsia="en-GB"/>
              </w:rPr>
            </w:pPr>
          </w:p>
        </w:tc>
      </w:tr>
    </w:tbl>
    <w:p w14:paraId="7DBE46E1" w14:textId="77777777" w:rsidR="00D36B1C" w:rsidRDefault="00D36B1C" w:rsidP="009F3287">
      <w:pPr>
        <w:spacing w:after="160" w:line="259" w:lineRule="auto"/>
      </w:pPr>
    </w:p>
    <w:p w14:paraId="4CDAAE50" w14:textId="77777777" w:rsidR="007C0EE0" w:rsidRDefault="007C0EE0" w:rsidP="009F3287">
      <w:pPr>
        <w:spacing w:after="160" w:line="259" w:lineRule="auto"/>
      </w:pPr>
    </w:p>
    <w:p w14:paraId="3F2539A2" w14:textId="77777777" w:rsidR="007C0EE0" w:rsidRDefault="007C0EE0" w:rsidP="009F3287">
      <w:pPr>
        <w:spacing w:after="160" w:line="259" w:lineRule="auto"/>
      </w:pPr>
    </w:p>
    <w:p w14:paraId="67927C10" w14:textId="77777777" w:rsidR="007C0EE0" w:rsidRDefault="007C0EE0" w:rsidP="009F3287">
      <w:pPr>
        <w:spacing w:after="160" w:line="259" w:lineRule="auto"/>
      </w:pPr>
    </w:p>
    <w:p w14:paraId="0921CA96" w14:textId="77777777" w:rsidR="00D83197" w:rsidRDefault="00D83197" w:rsidP="00D83197">
      <w:pPr>
        <w:spacing w:after="160" w:line="259" w:lineRule="auto"/>
        <w:rPr>
          <w:rFonts w:ascii="Calibri" w:eastAsia="Times New Roman" w:hAnsi="Calibri" w:cs="Calibri"/>
          <w:b/>
          <w:bCs/>
          <w:color w:val="000000"/>
          <w:sz w:val="22"/>
          <w:szCs w:val="22"/>
          <w:lang w:val="en-AU" w:eastAsia="en-GB"/>
        </w:rPr>
      </w:pPr>
      <w:r w:rsidRPr="006E1B2A">
        <w:rPr>
          <w:rFonts w:ascii="Calibri" w:eastAsia="Times New Roman" w:hAnsi="Calibri" w:cs="Calibri"/>
          <w:b/>
          <w:bCs/>
          <w:color w:val="000000"/>
          <w:sz w:val="22"/>
          <w:szCs w:val="22"/>
          <w:lang w:val="en-AU" w:eastAsia="en-GB"/>
        </w:rPr>
        <w:lastRenderedPageBreak/>
        <w:t xml:space="preserve">Embase </w:t>
      </w:r>
      <w:proofErr w:type="spellStart"/>
      <w:r w:rsidRPr="006E1B2A">
        <w:rPr>
          <w:rFonts w:ascii="Calibri" w:eastAsia="Times New Roman" w:hAnsi="Calibri" w:cs="Calibri"/>
          <w:b/>
          <w:bCs/>
          <w:color w:val="000000"/>
          <w:sz w:val="22"/>
          <w:szCs w:val="22"/>
          <w:lang w:val="en-AU" w:eastAsia="en-GB"/>
        </w:rPr>
        <w:t>Classic+Embase</w:t>
      </w:r>
      <w:proofErr w:type="spellEnd"/>
      <w:r w:rsidRPr="006E1B2A">
        <w:rPr>
          <w:rFonts w:ascii="Calibri" w:eastAsia="Times New Roman" w:hAnsi="Calibri" w:cs="Calibri"/>
          <w:b/>
          <w:bCs/>
          <w:color w:val="000000"/>
          <w:sz w:val="22"/>
          <w:szCs w:val="22"/>
          <w:lang w:val="en-AU" w:eastAsia="en-GB"/>
        </w:rPr>
        <w:t xml:space="preserve"> &lt;1947 to 2024 July 10&gt;</w:t>
      </w:r>
    </w:p>
    <w:tbl>
      <w:tblPr>
        <w:tblW w:w="4467" w:type="pct"/>
        <w:tblLook w:val="04A0" w:firstRow="1" w:lastRow="0" w:firstColumn="1" w:lastColumn="0" w:noHBand="0" w:noVBand="1"/>
      </w:tblPr>
      <w:tblGrid>
        <w:gridCol w:w="982"/>
        <w:gridCol w:w="7371"/>
      </w:tblGrid>
      <w:tr w:rsidR="007C0EE0" w:rsidRPr="00D83197" w14:paraId="3B53CD08" w14:textId="77777777" w:rsidTr="005F71AD">
        <w:trPr>
          <w:trHeight w:val="320"/>
        </w:trPr>
        <w:tc>
          <w:tcPr>
            <w:tcW w:w="588" w:type="pct"/>
            <w:tcBorders>
              <w:top w:val="single" w:sz="4" w:space="0" w:color="auto"/>
              <w:left w:val="single" w:sz="4" w:space="0" w:color="auto"/>
              <w:bottom w:val="single" w:sz="4" w:space="0" w:color="auto"/>
              <w:right w:val="single" w:sz="4" w:space="0" w:color="auto"/>
            </w:tcBorders>
            <w:noWrap/>
            <w:vAlign w:val="bottom"/>
            <w:hideMark/>
          </w:tcPr>
          <w:p w14:paraId="706584BA"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w:t>
            </w:r>
          </w:p>
        </w:tc>
        <w:tc>
          <w:tcPr>
            <w:tcW w:w="4412" w:type="pct"/>
            <w:tcBorders>
              <w:top w:val="single" w:sz="4" w:space="0" w:color="auto"/>
              <w:left w:val="nil"/>
              <w:bottom w:val="single" w:sz="4" w:space="0" w:color="auto"/>
              <w:right w:val="single" w:sz="4" w:space="0" w:color="auto"/>
            </w:tcBorders>
            <w:vAlign w:val="bottom"/>
            <w:hideMark/>
          </w:tcPr>
          <w:p w14:paraId="01A1C22B"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(intrathecal* or intra thecal*).</w:t>
            </w:r>
            <w:proofErr w:type="spellStart"/>
            <w:r w:rsidRPr="00D83197">
              <w:rPr>
                <w:rFonts w:ascii="Calibri" w:eastAsia="Times New Roman" w:hAnsi="Calibri" w:cs="Calibri"/>
                <w:color w:val="000000"/>
                <w:sz w:val="22"/>
                <w:szCs w:val="22"/>
                <w:lang w:val="en-AU" w:eastAsia="en-GB"/>
              </w:rPr>
              <w:t>mp</w:t>
            </w:r>
            <w:proofErr w:type="spellEnd"/>
            <w:r w:rsidRPr="00D83197">
              <w:rPr>
                <w:rFonts w:ascii="Calibri" w:eastAsia="Times New Roman" w:hAnsi="Calibri" w:cs="Calibri"/>
                <w:color w:val="000000"/>
                <w:sz w:val="22"/>
                <w:szCs w:val="22"/>
                <w:lang w:val="en-AU" w:eastAsia="en-GB"/>
              </w:rPr>
              <w:t>.</w:t>
            </w:r>
          </w:p>
        </w:tc>
      </w:tr>
      <w:tr w:rsidR="007C0EE0" w:rsidRPr="00D83197" w14:paraId="1B1F214F"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18ED7A49"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2</w:t>
            </w:r>
          </w:p>
        </w:tc>
        <w:tc>
          <w:tcPr>
            <w:tcW w:w="4412" w:type="pct"/>
            <w:tcBorders>
              <w:top w:val="nil"/>
              <w:left w:val="nil"/>
              <w:bottom w:val="single" w:sz="4" w:space="0" w:color="auto"/>
              <w:right w:val="single" w:sz="4" w:space="0" w:color="auto"/>
            </w:tcBorders>
            <w:vAlign w:val="bottom"/>
            <w:hideMark/>
          </w:tcPr>
          <w:p w14:paraId="6978F5D8"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morphine.mp.</w:t>
            </w:r>
          </w:p>
        </w:tc>
      </w:tr>
      <w:tr w:rsidR="007C0EE0" w:rsidRPr="00D83197" w14:paraId="4BD3BDD7" w14:textId="77777777" w:rsidTr="005F71AD">
        <w:trPr>
          <w:trHeight w:val="640"/>
        </w:trPr>
        <w:tc>
          <w:tcPr>
            <w:tcW w:w="588" w:type="pct"/>
            <w:tcBorders>
              <w:top w:val="nil"/>
              <w:left w:val="single" w:sz="4" w:space="0" w:color="auto"/>
              <w:bottom w:val="single" w:sz="4" w:space="0" w:color="auto"/>
              <w:right w:val="single" w:sz="4" w:space="0" w:color="auto"/>
            </w:tcBorders>
            <w:noWrap/>
            <w:vAlign w:val="bottom"/>
            <w:hideMark/>
          </w:tcPr>
          <w:p w14:paraId="144DA12E"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3</w:t>
            </w:r>
          </w:p>
        </w:tc>
        <w:tc>
          <w:tcPr>
            <w:tcW w:w="4412" w:type="pct"/>
            <w:tcBorders>
              <w:top w:val="nil"/>
              <w:left w:val="nil"/>
              <w:bottom w:val="single" w:sz="4" w:space="0" w:color="auto"/>
              <w:right w:val="single" w:sz="4" w:space="0" w:color="auto"/>
            </w:tcBorders>
            <w:vAlign w:val="bottom"/>
            <w:hideMark/>
          </w:tcPr>
          <w:p w14:paraId="012D0E26"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((spine or spinal) adj3 (</w:t>
            </w:r>
            <w:proofErr w:type="spellStart"/>
            <w:r w:rsidRPr="00D83197">
              <w:rPr>
                <w:rFonts w:ascii="Calibri" w:eastAsia="Times New Roman" w:hAnsi="Calibri" w:cs="Calibri"/>
                <w:color w:val="000000"/>
                <w:sz w:val="22"/>
                <w:szCs w:val="22"/>
                <w:lang w:val="en-AU" w:eastAsia="en-GB"/>
              </w:rPr>
              <w:t>administ</w:t>
            </w:r>
            <w:proofErr w:type="spellEnd"/>
            <w:r w:rsidRPr="00D83197">
              <w:rPr>
                <w:rFonts w:ascii="Calibri" w:eastAsia="Times New Roman" w:hAnsi="Calibri" w:cs="Calibri"/>
                <w:color w:val="000000"/>
                <w:sz w:val="22"/>
                <w:szCs w:val="22"/>
                <w:lang w:val="en-AU" w:eastAsia="en-GB"/>
              </w:rPr>
              <w:t xml:space="preserve">* or deliver* or </w:t>
            </w:r>
            <w:proofErr w:type="spellStart"/>
            <w:r w:rsidRPr="00D83197">
              <w:rPr>
                <w:rFonts w:ascii="Calibri" w:eastAsia="Times New Roman" w:hAnsi="Calibri" w:cs="Calibri"/>
                <w:color w:val="000000"/>
                <w:sz w:val="22"/>
                <w:szCs w:val="22"/>
                <w:lang w:val="en-AU" w:eastAsia="en-GB"/>
              </w:rPr>
              <w:t>analges</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anaesthes</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anesthes</w:t>
            </w:r>
            <w:proofErr w:type="spellEnd"/>
            <w:r w:rsidRPr="00D83197">
              <w:rPr>
                <w:rFonts w:ascii="Calibri" w:eastAsia="Times New Roman" w:hAnsi="Calibri" w:cs="Calibri"/>
                <w:color w:val="000000"/>
                <w:sz w:val="22"/>
                <w:szCs w:val="22"/>
                <w:lang w:val="en-AU" w:eastAsia="en-GB"/>
              </w:rPr>
              <w:t>* or injection* or block*)).</w:t>
            </w:r>
            <w:proofErr w:type="spellStart"/>
            <w:r w:rsidRPr="00D83197">
              <w:rPr>
                <w:rFonts w:ascii="Calibri" w:eastAsia="Times New Roman" w:hAnsi="Calibri" w:cs="Calibri"/>
                <w:color w:val="000000"/>
                <w:sz w:val="22"/>
                <w:szCs w:val="22"/>
                <w:lang w:val="en-AU" w:eastAsia="en-GB"/>
              </w:rPr>
              <w:t>mp</w:t>
            </w:r>
            <w:proofErr w:type="spellEnd"/>
            <w:r w:rsidRPr="00D83197">
              <w:rPr>
                <w:rFonts w:ascii="Calibri" w:eastAsia="Times New Roman" w:hAnsi="Calibri" w:cs="Calibri"/>
                <w:color w:val="000000"/>
                <w:sz w:val="22"/>
                <w:szCs w:val="22"/>
                <w:lang w:val="en-AU" w:eastAsia="en-GB"/>
              </w:rPr>
              <w:t>.</w:t>
            </w:r>
          </w:p>
        </w:tc>
      </w:tr>
      <w:tr w:rsidR="007C0EE0" w:rsidRPr="00D83197" w14:paraId="735E7A6F"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1526BDF2"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4</w:t>
            </w:r>
          </w:p>
        </w:tc>
        <w:tc>
          <w:tcPr>
            <w:tcW w:w="4412" w:type="pct"/>
            <w:tcBorders>
              <w:top w:val="nil"/>
              <w:left w:val="nil"/>
              <w:bottom w:val="single" w:sz="4" w:space="0" w:color="auto"/>
              <w:right w:val="single" w:sz="4" w:space="0" w:color="auto"/>
            </w:tcBorders>
            <w:vAlign w:val="bottom"/>
            <w:hideMark/>
          </w:tcPr>
          <w:p w14:paraId="0A51A26B"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 or 3</w:t>
            </w:r>
          </w:p>
        </w:tc>
      </w:tr>
      <w:tr w:rsidR="007C0EE0" w:rsidRPr="00D83197" w14:paraId="6D87A012"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0A8BF308"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5</w:t>
            </w:r>
          </w:p>
        </w:tc>
        <w:tc>
          <w:tcPr>
            <w:tcW w:w="4412" w:type="pct"/>
            <w:tcBorders>
              <w:top w:val="nil"/>
              <w:left w:val="nil"/>
              <w:bottom w:val="single" w:sz="4" w:space="0" w:color="auto"/>
              <w:right w:val="single" w:sz="4" w:space="0" w:color="auto"/>
            </w:tcBorders>
            <w:vAlign w:val="bottom"/>
            <w:hideMark/>
          </w:tcPr>
          <w:p w14:paraId="35F73361"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2 and 4</w:t>
            </w:r>
          </w:p>
        </w:tc>
      </w:tr>
      <w:tr w:rsidR="007C0EE0" w:rsidRPr="00D83197" w14:paraId="683C232C"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0714BEBD"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6</w:t>
            </w:r>
          </w:p>
        </w:tc>
        <w:tc>
          <w:tcPr>
            <w:tcW w:w="4412" w:type="pct"/>
            <w:tcBorders>
              <w:top w:val="nil"/>
              <w:left w:val="nil"/>
              <w:bottom w:val="single" w:sz="4" w:space="0" w:color="auto"/>
              <w:right w:val="single" w:sz="4" w:space="0" w:color="auto"/>
            </w:tcBorders>
            <w:vAlign w:val="bottom"/>
            <w:hideMark/>
          </w:tcPr>
          <w:p w14:paraId="41E6173A"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exp abdomen/</w:t>
            </w:r>
            <w:proofErr w:type="spellStart"/>
            <w:r w:rsidRPr="00D83197">
              <w:rPr>
                <w:rFonts w:ascii="Calibri" w:eastAsia="Times New Roman" w:hAnsi="Calibri" w:cs="Calibri"/>
                <w:color w:val="000000"/>
                <w:sz w:val="22"/>
                <w:szCs w:val="22"/>
                <w:lang w:val="en-AU" w:eastAsia="en-GB"/>
              </w:rPr>
              <w:t>su</w:t>
            </w:r>
            <w:proofErr w:type="spellEnd"/>
          </w:p>
        </w:tc>
      </w:tr>
      <w:tr w:rsidR="007C0EE0" w:rsidRPr="00D83197" w14:paraId="5F54BE86"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661E2E4B"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7</w:t>
            </w:r>
          </w:p>
        </w:tc>
        <w:tc>
          <w:tcPr>
            <w:tcW w:w="4412" w:type="pct"/>
            <w:tcBorders>
              <w:top w:val="nil"/>
              <w:left w:val="nil"/>
              <w:bottom w:val="single" w:sz="4" w:space="0" w:color="auto"/>
              <w:right w:val="single" w:sz="4" w:space="0" w:color="auto"/>
            </w:tcBorders>
            <w:vAlign w:val="bottom"/>
            <w:hideMark/>
          </w:tcPr>
          <w:p w14:paraId="2EE2CEE2"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exp abdomen/ and exp surgery/</w:t>
            </w:r>
          </w:p>
        </w:tc>
      </w:tr>
      <w:tr w:rsidR="007C0EE0" w:rsidRPr="00D83197" w14:paraId="24FAF31A"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511DF1E5"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8</w:t>
            </w:r>
          </w:p>
        </w:tc>
        <w:tc>
          <w:tcPr>
            <w:tcW w:w="4412" w:type="pct"/>
            <w:tcBorders>
              <w:top w:val="nil"/>
              <w:left w:val="nil"/>
              <w:bottom w:val="single" w:sz="4" w:space="0" w:color="auto"/>
              <w:right w:val="single" w:sz="4" w:space="0" w:color="auto"/>
            </w:tcBorders>
            <w:vAlign w:val="bottom"/>
            <w:hideMark/>
          </w:tcPr>
          <w:p w14:paraId="04D5C885"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exp abdominal surgery/</w:t>
            </w:r>
          </w:p>
        </w:tc>
      </w:tr>
      <w:tr w:rsidR="007C0EE0" w:rsidRPr="00D83197" w14:paraId="0C35A303" w14:textId="77777777" w:rsidTr="005F71AD">
        <w:trPr>
          <w:trHeight w:val="640"/>
        </w:trPr>
        <w:tc>
          <w:tcPr>
            <w:tcW w:w="588" w:type="pct"/>
            <w:tcBorders>
              <w:top w:val="nil"/>
              <w:left w:val="single" w:sz="4" w:space="0" w:color="auto"/>
              <w:bottom w:val="single" w:sz="4" w:space="0" w:color="auto"/>
              <w:right w:val="single" w:sz="4" w:space="0" w:color="auto"/>
            </w:tcBorders>
            <w:noWrap/>
            <w:vAlign w:val="bottom"/>
            <w:hideMark/>
          </w:tcPr>
          <w:p w14:paraId="4A4D005D"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9</w:t>
            </w:r>
          </w:p>
        </w:tc>
        <w:tc>
          <w:tcPr>
            <w:tcW w:w="4412" w:type="pct"/>
            <w:tcBorders>
              <w:top w:val="nil"/>
              <w:left w:val="nil"/>
              <w:bottom w:val="single" w:sz="4" w:space="0" w:color="auto"/>
              <w:right w:val="single" w:sz="4" w:space="0" w:color="auto"/>
            </w:tcBorders>
            <w:vAlign w:val="bottom"/>
            <w:hideMark/>
          </w:tcPr>
          <w:p w14:paraId="0713DA69"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w:t>
            </w:r>
            <w:proofErr w:type="spellStart"/>
            <w:r w:rsidRPr="00D83197">
              <w:rPr>
                <w:rFonts w:ascii="Calibri" w:eastAsia="Times New Roman" w:hAnsi="Calibri" w:cs="Calibri"/>
                <w:color w:val="000000"/>
                <w:sz w:val="22"/>
                <w:szCs w:val="22"/>
                <w:lang w:val="en-AU" w:eastAsia="en-GB"/>
              </w:rPr>
              <w:t>abdom</w:t>
            </w:r>
            <w:proofErr w:type="spellEnd"/>
            <w:r w:rsidRPr="00D83197">
              <w:rPr>
                <w:rFonts w:ascii="Calibri" w:eastAsia="Times New Roman" w:hAnsi="Calibri" w:cs="Calibri"/>
                <w:color w:val="000000"/>
                <w:sz w:val="22"/>
                <w:szCs w:val="22"/>
                <w:lang w:val="en-AU" w:eastAsia="en-GB"/>
              </w:rPr>
              <w:t xml:space="preserve">* or digestive or gastrointestinal or stomach or gastric or liver or hepatic or appendix or </w:t>
            </w:r>
            <w:proofErr w:type="spellStart"/>
            <w:r w:rsidRPr="00D83197">
              <w:rPr>
                <w:rFonts w:ascii="Calibri" w:eastAsia="Times New Roman" w:hAnsi="Calibri" w:cs="Calibri"/>
                <w:color w:val="000000"/>
                <w:sz w:val="22"/>
                <w:szCs w:val="22"/>
                <w:lang w:val="en-AU" w:eastAsia="en-GB"/>
              </w:rPr>
              <w:t>pancrea</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intestin</w:t>
            </w:r>
            <w:proofErr w:type="spellEnd"/>
            <w:r w:rsidRPr="00D83197">
              <w:rPr>
                <w:rFonts w:ascii="Calibri" w:eastAsia="Times New Roman" w:hAnsi="Calibri" w:cs="Calibri"/>
                <w:color w:val="000000"/>
                <w:sz w:val="22"/>
                <w:szCs w:val="22"/>
                <w:lang w:val="en-AU" w:eastAsia="en-GB"/>
              </w:rPr>
              <w:t xml:space="preserve">* or spleen or </w:t>
            </w:r>
            <w:proofErr w:type="spellStart"/>
            <w:r w:rsidRPr="00D83197">
              <w:rPr>
                <w:rFonts w:ascii="Calibri" w:eastAsia="Times New Roman" w:hAnsi="Calibri" w:cs="Calibri"/>
                <w:color w:val="000000"/>
                <w:sz w:val="22"/>
                <w:szCs w:val="22"/>
                <w:lang w:val="en-AU" w:eastAsia="en-GB"/>
              </w:rPr>
              <w:t>splenec</w:t>
            </w:r>
            <w:proofErr w:type="spellEnd"/>
            <w:r w:rsidRPr="00D83197">
              <w:rPr>
                <w:rFonts w:ascii="Calibri" w:eastAsia="Times New Roman" w:hAnsi="Calibri" w:cs="Calibri"/>
                <w:color w:val="000000"/>
                <w:sz w:val="22"/>
                <w:szCs w:val="22"/>
                <w:lang w:val="en-AU" w:eastAsia="en-GB"/>
              </w:rPr>
              <w:t>*) adj3 (surgery or surgical)).</w:t>
            </w:r>
            <w:proofErr w:type="spellStart"/>
            <w:r w:rsidRPr="00D83197">
              <w:rPr>
                <w:rFonts w:ascii="Calibri" w:eastAsia="Times New Roman" w:hAnsi="Calibri" w:cs="Calibri"/>
                <w:color w:val="000000"/>
                <w:sz w:val="22"/>
                <w:szCs w:val="22"/>
                <w:lang w:val="en-AU" w:eastAsia="en-GB"/>
              </w:rPr>
              <w:t>mp</w:t>
            </w:r>
            <w:proofErr w:type="spellEnd"/>
            <w:r w:rsidRPr="00D83197">
              <w:rPr>
                <w:rFonts w:ascii="Calibri" w:eastAsia="Times New Roman" w:hAnsi="Calibri" w:cs="Calibri"/>
                <w:color w:val="000000"/>
                <w:sz w:val="22"/>
                <w:szCs w:val="22"/>
                <w:lang w:val="en-AU" w:eastAsia="en-GB"/>
              </w:rPr>
              <w:t>.</w:t>
            </w:r>
          </w:p>
        </w:tc>
      </w:tr>
      <w:tr w:rsidR="007C0EE0" w:rsidRPr="00D83197" w14:paraId="62DBE6F8" w14:textId="77777777" w:rsidTr="005F71AD">
        <w:trPr>
          <w:trHeight w:val="640"/>
        </w:trPr>
        <w:tc>
          <w:tcPr>
            <w:tcW w:w="588" w:type="pct"/>
            <w:tcBorders>
              <w:top w:val="nil"/>
              <w:left w:val="single" w:sz="4" w:space="0" w:color="auto"/>
              <w:bottom w:val="single" w:sz="4" w:space="0" w:color="auto"/>
              <w:right w:val="single" w:sz="4" w:space="0" w:color="auto"/>
            </w:tcBorders>
            <w:noWrap/>
            <w:vAlign w:val="bottom"/>
            <w:hideMark/>
          </w:tcPr>
          <w:p w14:paraId="00BB5926"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10</w:t>
            </w:r>
          </w:p>
        </w:tc>
        <w:tc>
          <w:tcPr>
            <w:tcW w:w="4412" w:type="pct"/>
            <w:tcBorders>
              <w:top w:val="nil"/>
              <w:left w:val="nil"/>
              <w:bottom w:val="single" w:sz="4" w:space="0" w:color="auto"/>
              <w:right w:val="single" w:sz="4" w:space="0" w:color="auto"/>
            </w:tcBorders>
            <w:vAlign w:val="bottom"/>
            <w:hideMark/>
          </w:tcPr>
          <w:p w14:paraId="2E57BCFB"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exp bariatric surgery/ or exp laparotomy/ or abdominoplasty/ or splenectomy/ or liver transplantation/ or pancreas transplantation/</w:t>
            </w:r>
          </w:p>
        </w:tc>
      </w:tr>
      <w:tr w:rsidR="007C0EE0" w:rsidRPr="00D83197" w14:paraId="27DCB9F4" w14:textId="77777777" w:rsidTr="005F71AD">
        <w:trPr>
          <w:trHeight w:val="4800"/>
        </w:trPr>
        <w:tc>
          <w:tcPr>
            <w:tcW w:w="588" w:type="pct"/>
            <w:tcBorders>
              <w:top w:val="nil"/>
              <w:left w:val="single" w:sz="4" w:space="0" w:color="auto"/>
              <w:bottom w:val="single" w:sz="4" w:space="0" w:color="auto"/>
              <w:right w:val="single" w:sz="4" w:space="0" w:color="auto"/>
            </w:tcBorders>
            <w:noWrap/>
            <w:vAlign w:val="bottom"/>
            <w:hideMark/>
          </w:tcPr>
          <w:p w14:paraId="2938A26B"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11</w:t>
            </w:r>
          </w:p>
        </w:tc>
        <w:tc>
          <w:tcPr>
            <w:tcW w:w="4412" w:type="pct"/>
            <w:tcBorders>
              <w:top w:val="nil"/>
              <w:left w:val="nil"/>
              <w:bottom w:val="single" w:sz="4" w:space="0" w:color="auto"/>
              <w:right w:val="single" w:sz="4" w:space="0" w:color="auto"/>
            </w:tcBorders>
            <w:vAlign w:val="bottom"/>
            <w:hideMark/>
          </w:tcPr>
          <w:p w14:paraId="7CBBB30A"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w:t>
            </w:r>
            <w:proofErr w:type="spellStart"/>
            <w:r w:rsidRPr="00D83197">
              <w:rPr>
                <w:rFonts w:ascii="Calibri" w:eastAsia="Times New Roman" w:hAnsi="Calibri" w:cs="Calibri"/>
                <w:color w:val="000000"/>
                <w:sz w:val="22"/>
                <w:szCs w:val="22"/>
                <w:lang w:val="en-AU" w:eastAsia="en-GB"/>
              </w:rPr>
              <w:t>roux-en-y</w:t>
            </w:r>
            <w:proofErr w:type="spellEnd"/>
            <w:r w:rsidRPr="00D83197">
              <w:rPr>
                <w:rFonts w:ascii="Calibri" w:eastAsia="Times New Roman" w:hAnsi="Calibri" w:cs="Calibri"/>
                <w:color w:val="000000"/>
                <w:sz w:val="22"/>
                <w:szCs w:val="22"/>
                <w:lang w:val="en-AU" w:eastAsia="en-GB"/>
              </w:rPr>
              <w:t xml:space="preserve"> anastomosis or appendectomy* or biliary tract surg* or biliopancreatic diversion or cholecystectomy* or cholecystostomy* or </w:t>
            </w:r>
            <w:proofErr w:type="spellStart"/>
            <w:r w:rsidRPr="00D83197">
              <w:rPr>
                <w:rFonts w:ascii="Calibri" w:eastAsia="Times New Roman" w:hAnsi="Calibri" w:cs="Calibri"/>
                <w:color w:val="000000"/>
                <w:sz w:val="22"/>
                <w:szCs w:val="22"/>
                <w:lang w:val="en-AU" w:eastAsia="en-GB"/>
              </w:rPr>
              <w:t>choledochostom</w:t>
            </w:r>
            <w:proofErr w:type="spellEnd"/>
            <w:r w:rsidRPr="00D83197">
              <w:rPr>
                <w:rFonts w:ascii="Calibri" w:eastAsia="Times New Roman" w:hAnsi="Calibri" w:cs="Calibri"/>
                <w:color w:val="000000"/>
                <w:sz w:val="22"/>
                <w:szCs w:val="22"/>
                <w:lang w:val="en-AU" w:eastAsia="en-GB"/>
              </w:rPr>
              <w:t xml:space="preserve">* or hepatic portoenterostomy* or endoscopic </w:t>
            </w:r>
            <w:proofErr w:type="spellStart"/>
            <w:r w:rsidRPr="00D83197">
              <w:rPr>
                <w:rFonts w:ascii="Calibri" w:eastAsia="Times New Roman" w:hAnsi="Calibri" w:cs="Calibri"/>
                <w:color w:val="000000"/>
                <w:sz w:val="22"/>
                <w:szCs w:val="22"/>
                <w:lang w:val="en-AU" w:eastAsia="en-GB"/>
              </w:rPr>
              <w:t>sphincterotom</w:t>
            </w:r>
            <w:proofErr w:type="spellEnd"/>
            <w:r w:rsidRPr="00D83197">
              <w:rPr>
                <w:rFonts w:ascii="Calibri" w:eastAsia="Times New Roman" w:hAnsi="Calibri" w:cs="Calibri"/>
                <w:color w:val="000000"/>
                <w:sz w:val="22"/>
                <w:szCs w:val="22"/>
                <w:lang w:val="en-AU" w:eastAsia="en-GB"/>
              </w:rPr>
              <w:t xml:space="preserve">* or transduodenal </w:t>
            </w:r>
            <w:proofErr w:type="spellStart"/>
            <w:r w:rsidRPr="00D83197">
              <w:rPr>
                <w:rFonts w:ascii="Calibri" w:eastAsia="Times New Roman" w:hAnsi="Calibri" w:cs="Calibri"/>
                <w:color w:val="000000"/>
                <w:sz w:val="22"/>
                <w:szCs w:val="22"/>
                <w:lang w:val="en-AU" w:eastAsia="en-GB"/>
              </w:rPr>
              <w:t>sphincterotom</w:t>
            </w:r>
            <w:proofErr w:type="spellEnd"/>
            <w:r w:rsidRPr="00D83197">
              <w:rPr>
                <w:rFonts w:ascii="Calibri" w:eastAsia="Times New Roman" w:hAnsi="Calibri" w:cs="Calibri"/>
                <w:color w:val="000000"/>
                <w:sz w:val="22"/>
                <w:szCs w:val="22"/>
                <w:lang w:val="en-AU" w:eastAsia="en-GB"/>
              </w:rPr>
              <w:t xml:space="preserve">* or biliopancreatic diversion or colectomy* or restorative proctocolectomy* or </w:t>
            </w:r>
            <w:proofErr w:type="spellStart"/>
            <w:r w:rsidRPr="00D83197">
              <w:rPr>
                <w:rFonts w:ascii="Calibri" w:eastAsia="Times New Roman" w:hAnsi="Calibri" w:cs="Calibri"/>
                <w:color w:val="000000"/>
                <w:sz w:val="22"/>
                <w:szCs w:val="22"/>
                <w:lang w:val="en-AU" w:eastAsia="en-GB"/>
              </w:rPr>
              <w:t>endoscop</w:t>
            </w:r>
            <w:proofErr w:type="spellEnd"/>
            <w:r w:rsidRPr="00D83197">
              <w:rPr>
                <w:rFonts w:ascii="Calibri" w:eastAsia="Times New Roman" w:hAnsi="Calibri" w:cs="Calibri"/>
                <w:color w:val="000000"/>
                <w:sz w:val="22"/>
                <w:szCs w:val="22"/>
                <w:lang w:val="en-AU" w:eastAsia="en-GB"/>
              </w:rPr>
              <w:t xml:space="preserve">* or endoscopic retrograde cholangiopancreatography* or </w:t>
            </w:r>
            <w:proofErr w:type="spellStart"/>
            <w:r w:rsidRPr="00D83197">
              <w:rPr>
                <w:rFonts w:ascii="Calibri" w:eastAsia="Times New Roman" w:hAnsi="Calibri" w:cs="Calibri"/>
                <w:color w:val="000000"/>
                <w:sz w:val="22"/>
                <w:szCs w:val="22"/>
                <w:lang w:val="en-AU" w:eastAsia="en-GB"/>
              </w:rPr>
              <w:t>enteroscop</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colonoscop</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sigmoidoscop</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duodenoscop</w:t>
            </w:r>
            <w:proofErr w:type="spellEnd"/>
            <w:r w:rsidRPr="00D83197">
              <w:rPr>
                <w:rFonts w:ascii="Calibri" w:eastAsia="Times New Roman" w:hAnsi="Calibri" w:cs="Calibri"/>
                <w:color w:val="000000"/>
                <w:sz w:val="22"/>
                <w:szCs w:val="22"/>
                <w:lang w:val="en-AU" w:eastAsia="en-GB"/>
              </w:rPr>
              <w:t xml:space="preserve">* or endoscopic mucosal resection or </w:t>
            </w:r>
            <w:proofErr w:type="spellStart"/>
            <w:r w:rsidRPr="00D83197">
              <w:rPr>
                <w:rFonts w:ascii="Calibri" w:eastAsia="Times New Roman" w:hAnsi="Calibri" w:cs="Calibri"/>
                <w:color w:val="000000"/>
                <w:sz w:val="22"/>
                <w:szCs w:val="22"/>
                <w:lang w:val="en-AU" w:eastAsia="en-GB"/>
              </w:rPr>
              <w:t>esophagoscop</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gastroscop</w:t>
            </w:r>
            <w:proofErr w:type="spellEnd"/>
            <w:r w:rsidRPr="00D83197">
              <w:rPr>
                <w:rFonts w:ascii="Calibri" w:eastAsia="Times New Roman" w:hAnsi="Calibri" w:cs="Calibri"/>
                <w:color w:val="000000"/>
                <w:sz w:val="22"/>
                <w:szCs w:val="22"/>
                <w:lang w:val="en-AU" w:eastAsia="en-GB"/>
              </w:rPr>
              <w:t xml:space="preserve">* or proctoscopy* or </w:t>
            </w:r>
            <w:proofErr w:type="spellStart"/>
            <w:r w:rsidRPr="00D83197">
              <w:rPr>
                <w:rFonts w:ascii="Calibri" w:eastAsia="Times New Roman" w:hAnsi="Calibri" w:cs="Calibri"/>
                <w:color w:val="000000"/>
                <w:sz w:val="22"/>
                <w:szCs w:val="22"/>
                <w:lang w:val="en-AU" w:eastAsia="en-GB"/>
              </w:rPr>
              <w:t>transanal</w:t>
            </w:r>
            <w:proofErr w:type="spellEnd"/>
            <w:r w:rsidRPr="00D83197">
              <w:rPr>
                <w:rFonts w:ascii="Calibri" w:eastAsia="Times New Roman" w:hAnsi="Calibri" w:cs="Calibri"/>
                <w:color w:val="000000"/>
                <w:sz w:val="22"/>
                <w:szCs w:val="22"/>
                <w:lang w:val="en-AU" w:eastAsia="en-GB"/>
              </w:rPr>
              <w:t xml:space="preserve"> endoscopic surgery or </w:t>
            </w:r>
            <w:proofErr w:type="spellStart"/>
            <w:r w:rsidRPr="00D83197">
              <w:rPr>
                <w:rFonts w:ascii="Calibri" w:eastAsia="Times New Roman" w:hAnsi="Calibri" w:cs="Calibri"/>
                <w:color w:val="000000"/>
                <w:sz w:val="22"/>
                <w:szCs w:val="22"/>
                <w:lang w:val="en-AU" w:eastAsia="en-GB"/>
              </w:rPr>
              <w:t>transanal</w:t>
            </w:r>
            <w:proofErr w:type="spellEnd"/>
            <w:r w:rsidRPr="00D83197">
              <w:rPr>
                <w:rFonts w:ascii="Calibri" w:eastAsia="Times New Roman" w:hAnsi="Calibri" w:cs="Calibri"/>
                <w:color w:val="000000"/>
                <w:sz w:val="22"/>
                <w:szCs w:val="22"/>
                <w:lang w:val="en-AU" w:eastAsia="en-GB"/>
              </w:rPr>
              <w:t xml:space="preserve"> endoscopic microsurgery or pyloromyotomy* or </w:t>
            </w:r>
            <w:proofErr w:type="spellStart"/>
            <w:r w:rsidRPr="00D83197">
              <w:rPr>
                <w:rFonts w:ascii="Calibri" w:eastAsia="Times New Roman" w:hAnsi="Calibri" w:cs="Calibri"/>
                <w:color w:val="000000"/>
                <w:sz w:val="22"/>
                <w:szCs w:val="22"/>
                <w:lang w:val="en-AU" w:eastAsia="en-GB"/>
              </w:rPr>
              <w:t>enterostom</w:t>
            </w:r>
            <w:proofErr w:type="spellEnd"/>
            <w:r w:rsidRPr="00D83197">
              <w:rPr>
                <w:rFonts w:ascii="Calibri" w:eastAsia="Times New Roman" w:hAnsi="Calibri" w:cs="Calibri"/>
                <w:color w:val="000000"/>
                <w:sz w:val="22"/>
                <w:szCs w:val="22"/>
                <w:lang w:val="en-AU" w:eastAsia="en-GB"/>
              </w:rPr>
              <w:t xml:space="preserve">* or cecostomy* or colostomy* or duodenostomy* or ileostomy* or jejunostomy* or esophagectomy* or </w:t>
            </w:r>
            <w:proofErr w:type="spellStart"/>
            <w:r w:rsidRPr="00D83197">
              <w:rPr>
                <w:rFonts w:ascii="Calibri" w:eastAsia="Times New Roman" w:hAnsi="Calibri" w:cs="Calibri"/>
                <w:color w:val="000000"/>
                <w:sz w:val="22"/>
                <w:szCs w:val="22"/>
                <w:lang w:val="en-AU" w:eastAsia="en-GB"/>
              </w:rPr>
              <w:t>esophagoplast</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esophagostom</w:t>
            </w:r>
            <w:proofErr w:type="spellEnd"/>
            <w:r w:rsidRPr="00D83197">
              <w:rPr>
                <w:rFonts w:ascii="Calibri" w:eastAsia="Times New Roman" w:hAnsi="Calibri" w:cs="Calibri"/>
                <w:color w:val="000000"/>
                <w:sz w:val="22"/>
                <w:szCs w:val="22"/>
                <w:lang w:val="en-AU" w:eastAsia="en-GB"/>
              </w:rPr>
              <w:t xml:space="preserve">* or fundoplication or gastrectomy* or pyloromyotomy* or gastroenterostomy* or gastric bypass or gastropexy* or gastroplasty* or gastrostomy* or heller </w:t>
            </w:r>
            <w:proofErr w:type="spellStart"/>
            <w:r w:rsidRPr="00D83197">
              <w:rPr>
                <w:rFonts w:ascii="Calibri" w:eastAsia="Times New Roman" w:hAnsi="Calibri" w:cs="Calibri"/>
                <w:color w:val="000000"/>
                <w:sz w:val="22"/>
                <w:szCs w:val="22"/>
                <w:lang w:val="en-AU" w:eastAsia="en-GB"/>
              </w:rPr>
              <w:t>myotom</w:t>
            </w:r>
            <w:proofErr w:type="spellEnd"/>
            <w:r w:rsidRPr="00D83197">
              <w:rPr>
                <w:rFonts w:ascii="Calibri" w:eastAsia="Times New Roman" w:hAnsi="Calibri" w:cs="Calibri"/>
                <w:color w:val="000000"/>
                <w:sz w:val="22"/>
                <w:szCs w:val="22"/>
                <w:lang w:val="en-AU" w:eastAsia="en-GB"/>
              </w:rPr>
              <w:t xml:space="preserve">* or hemorrhoidectomy* or hepatectomy* or jejunoileal bypass or lateral internal </w:t>
            </w:r>
            <w:proofErr w:type="spellStart"/>
            <w:r w:rsidRPr="00D83197">
              <w:rPr>
                <w:rFonts w:ascii="Calibri" w:eastAsia="Times New Roman" w:hAnsi="Calibri" w:cs="Calibri"/>
                <w:color w:val="000000"/>
                <w:sz w:val="22"/>
                <w:szCs w:val="22"/>
                <w:lang w:val="en-AU" w:eastAsia="en-GB"/>
              </w:rPr>
              <w:t>sphincterotom</w:t>
            </w:r>
            <w:proofErr w:type="spellEnd"/>
            <w:r w:rsidRPr="00D83197">
              <w:rPr>
                <w:rFonts w:ascii="Calibri" w:eastAsia="Times New Roman" w:hAnsi="Calibri" w:cs="Calibri"/>
                <w:color w:val="000000"/>
                <w:sz w:val="22"/>
                <w:szCs w:val="22"/>
                <w:lang w:val="en-AU" w:eastAsia="en-GB"/>
              </w:rPr>
              <w:t>* or (liver adj2 transplant*) or (</w:t>
            </w:r>
            <w:proofErr w:type="spellStart"/>
            <w:r w:rsidRPr="00D83197">
              <w:rPr>
                <w:rFonts w:ascii="Calibri" w:eastAsia="Times New Roman" w:hAnsi="Calibri" w:cs="Calibri"/>
                <w:color w:val="000000"/>
                <w:sz w:val="22"/>
                <w:szCs w:val="22"/>
                <w:lang w:val="en-AU" w:eastAsia="en-GB"/>
              </w:rPr>
              <w:t>pancrea</w:t>
            </w:r>
            <w:proofErr w:type="spellEnd"/>
            <w:r w:rsidRPr="00D83197">
              <w:rPr>
                <w:rFonts w:ascii="Calibri" w:eastAsia="Times New Roman" w:hAnsi="Calibri" w:cs="Calibri"/>
                <w:color w:val="000000"/>
                <w:sz w:val="22"/>
                <w:szCs w:val="22"/>
                <w:lang w:val="en-AU" w:eastAsia="en-GB"/>
              </w:rPr>
              <w:t xml:space="preserve">* adj2 transplant*) or pancreatectomy* or pancreaticoduodenectomy* or </w:t>
            </w:r>
            <w:proofErr w:type="spellStart"/>
            <w:r w:rsidRPr="00D83197">
              <w:rPr>
                <w:rFonts w:ascii="Calibri" w:eastAsia="Times New Roman" w:hAnsi="Calibri" w:cs="Calibri"/>
                <w:color w:val="000000"/>
                <w:sz w:val="22"/>
                <w:szCs w:val="22"/>
                <w:lang w:val="en-AU" w:eastAsia="en-GB"/>
              </w:rPr>
              <w:t>pancreaticojejunostom</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peritoneovenous</w:t>
            </w:r>
            <w:proofErr w:type="spellEnd"/>
            <w:r w:rsidRPr="00D83197">
              <w:rPr>
                <w:rFonts w:ascii="Calibri" w:eastAsia="Times New Roman" w:hAnsi="Calibri" w:cs="Calibri"/>
                <w:color w:val="000000"/>
                <w:sz w:val="22"/>
                <w:szCs w:val="22"/>
                <w:lang w:val="en-AU" w:eastAsia="en-GB"/>
              </w:rPr>
              <w:t xml:space="preserve"> shunt or bariatric surg* or laparotomy* or </w:t>
            </w:r>
            <w:proofErr w:type="spellStart"/>
            <w:r w:rsidRPr="00D83197">
              <w:rPr>
                <w:rFonts w:ascii="Calibri" w:eastAsia="Times New Roman" w:hAnsi="Calibri" w:cs="Calibri"/>
                <w:color w:val="000000"/>
                <w:sz w:val="22"/>
                <w:szCs w:val="22"/>
                <w:lang w:val="en-AU" w:eastAsia="en-GB"/>
              </w:rPr>
              <w:t>abdominoplast</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splenectom</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prostatectom</w:t>
            </w:r>
            <w:proofErr w:type="spellEnd"/>
            <w:r w:rsidRPr="00D83197">
              <w:rPr>
                <w:rFonts w:ascii="Calibri" w:eastAsia="Times New Roman" w:hAnsi="Calibri" w:cs="Calibri"/>
                <w:color w:val="000000"/>
                <w:sz w:val="22"/>
                <w:szCs w:val="22"/>
                <w:lang w:val="en-AU" w:eastAsia="en-GB"/>
              </w:rPr>
              <w:t xml:space="preserve">* or </w:t>
            </w:r>
            <w:proofErr w:type="spellStart"/>
            <w:r w:rsidRPr="00D83197">
              <w:rPr>
                <w:rFonts w:ascii="Calibri" w:eastAsia="Times New Roman" w:hAnsi="Calibri" w:cs="Calibri"/>
                <w:color w:val="000000"/>
                <w:sz w:val="22"/>
                <w:szCs w:val="22"/>
                <w:lang w:val="en-AU" w:eastAsia="en-GB"/>
              </w:rPr>
              <w:t>hysterectom</w:t>
            </w:r>
            <w:proofErr w:type="spellEnd"/>
            <w:r w:rsidRPr="00D83197">
              <w:rPr>
                <w:rFonts w:ascii="Calibri" w:eastAsia="Times New Roman" w:hAnsi="Calibri" w:cs="Calibri"/>
                <w:color w:val="000000"/>
                <w:sz w:val="22"/>
                <w:szCs w:val="22"/>
                <w:lang w:val="en-AU" w:eastAsia="en-GB"/>
              </w:rPr>
              <w:t>*).</w:t>
            </w:r>
            <w:proofErr w:type="spellStart"/>
            <w:r w:rsidRPr="00D83197">
              <w:rPr>
                <w:rFonts w:ascii="Calibri" w:eastAsia="Times New Roman" w:hAnsi="Calibri" w:cs="Calibri"/>
                <w:color w:val="000000"/>
                <w:sz w:val="22"/>
                <w:szCs w:val="22"/>
                <w:lang w:val="en-AU" w:eastAsia="en-GB"/>
              </w:rPr>
              <w:t>mp</w:t>
            </w:r>
            <w:proofErr w:type="spellEnd"/>
            <w:r w:rsidRPr="00D83197">
              <w:rPr>
                <w:rFonts w:ascii="Calibri" w:eastAsia="Times New Roman" w:hAnsi="Calibri" w:cs="Calibri"/>
                <w:color w:val="000000"/>
                <w:sz w:val="22"/>
                <w:szCs w:val="22"/>
                <w:lang w:val="en-AU" w:eastAsia="en-GB"/>
              </w:rPr>
              <w:t>.</w:t>
            </w:r>
          </w:p>
        </w:tc>
      </w:tr>
      <w:tr w:rsidR="007C0EE0" w:rsidRPr="00D83197" w14:paraId="77365976"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59D690DE"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12</w:t>
            </w:r>
          </w:p>
        </w:tc>
        <w:tc>
          <w:tcPr>
            <w:tcW w:w="4412" w:type="pct"/>
            <w:tcBorders>
              <w:top w:val="nil"/>
              <w:left w:val="nil"/>
              <w:bottom w:val="single" w:sz="4" w:space="0" w:color="auto"/>
              <w:right w:val="single" w:sz="4" w:space="0" w:color="auto"/>
            </w:tcBorders>
            <w:vAlign w:val="bottom"/>
            <w:hideMark/>
          </w:tcPr>
          <w:p w14:paraId="17807C94"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6 or 7 or 8 or 9 or 10 or 11</w:t>
            </w:r>
          </w:p>
        </w:tc>
      </w:tr>
      <w:tr w:rsidR="007C0EE0" w:rsidRPr="00D83197" w14:paraId="37545F5D"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7B12F229"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13</w:t>
            </w:r>
          </w:p>
        </w:tc>
        <w:tc>
          <w:tcPr>
            <w:tcW w:w="4412" w:type="pct"/>
            <w:tcBorders>
              <w:top w:val="nil"/>
              <w:left w:val="nil"/>
              <w:bottom w:val="single" w:sz="4" w:space="0" w:color="auto"/>
              <w:right w:val="single" w:sz="4" w:space="0" w:color="auto"/>
            </w:tcBorders>
            <w:vAlign w:val="bottom"/>
            <w:hideMark/>
          </w:tcPr>
          <w:p w14:paraId="20E0F71F"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5 and 12</w:t>
            </w:r>
          </w:p>
        </w:tc>
      </w:tr>
      <w:tr w:rsidR="007C0EE0" w:rsidRPr="00D83197" w14:paraId="7084E32A"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3ADB3818"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14</w:t>
            </w:r>
          </w:p>
        </w:tc>
        <w:tc>
          <w:tcPr>
            <w:tcW w:w="4412" w:type="pct"/>
            <w:tcBorders>
              <w:top w:val="nil"/>
              <w:left w:val="nil"/>
              <w:bottom w:val="single" w:sz="4" w:space="0" w:color="auto"/>
              <w:right w:val="single" w:sz="4" w:space="0" w:color="auto"/>
            </w:tcBorders>
            <w:vAlign w:val="bottom"/>
            <w:hideMark/>
          </w:tcPr>
          <w:p w14:paraId="0703CB3C"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 xml:space="preserve">limit 13 to (article-in-press status or </w:t>
            </w:r>
            <w:proofErr w:type="spellStart"/>
            <w:r w:rsidRPr="00D83197">
              <w:rPr>
                <w:rFonts w:ascii="Calibri" w:eastAsia="Times New Roman" w:hAnsi="Calibri" w:cs="Calibri"/>
                <w:color w:val="000000"/>
                <w:sz w:val="22"/>
                <w:szCs w:val="22"/>
                <w:lang w:val="en-AU" w:eastAsia="en-GB"/>
              </w:rPr>
              <w:t>embase</w:t>
            </w:r>
            <w:proofErr w:type="spellEnd"/>
            <w:r w:rsidRPr="00D83197">
              <w:rPr>
                <w:rFonts w:ascii="Calibri" w:eastAsia="Times New Roman" w:hAnsi="Calibri" w:cs="Calibri"/>
                <w:color w:val="000000"/>
                <w:sz w:val="22"/>
                <w:szCs w:val="22"/>
                <w:lang w:val="en-AU" w:eastAsia="en-GB"/>
              </w:rPr>
              <w:t xml:space="preserve"> status or in-process status)</w:t>
            </w:r>
          </w:p>
        </w:tc>
      </w:tr>
      <w:tr w:rsidR="007C0EE0" w:rsidRPr="00D83197" w14:paraId="62122B7D"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350BBA38"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15</w:t>
            </w:r>
          </w:p>
        </w:tc>
        <w:tc>
          <w:tcPr>
            <w:tcW w:w="4412" w:type="pct"/>
            <w:tcBorders>
              <w:top w:val="nil"/>
              <w:left w:val="nil"/>
              <w:bottom w:val="single" w:sz="4" w:space="0" w:color="auto"/>
              <w:right w:val="single" w:sz="4" w:space="0" w:color="auto"/>
            </w:tcBorders>
            <w:vAlign w:val="bottom"/>
            <w:hideMark/>
          </w:tcPr>
          <w:p w14:paraId="1DF3C8D8"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 xml:space="preserve">limit 14 to </w:t>
            </w:r>
            <w:proofErr w:type="spellStart"/>
            <w:r w:rsidRPr="00D83197">
              <w:rPr>
                <w:rFonts w:ascii="Calibri" w:eastAsia="Times New Roman" w:hAnsi="Calibri" w:cs="Calibri"/>
                <w:color w:val="000000"/>
                <w:sz w:val="22"/>
                <w:szCs w:val="22"/>
                <w:lang w:val="en-AU" w:eastAsia="en-GB"/>
              </w:rPr>
              <w:t>english</w:t>
            </w:r>
            <w:proofErr w:type="spellEnd"/>
            <w:r w:rsidRPr="00D83197">
              <w:rPr>
                <w:rFonts w:ascii="Calibri" w:eastAsia="Times New Roman" w:hAnsi="Calibri" w:cs="Calibri"/>
                <w:color w:val="000000"/>
                <w:sz w:val="22"/>
                <w:szCs w:val="22"/>
                <w:lang w:val="en-AU" w:eastAsia="en-GB"/>
              </w:rPr>
              <w:t xml:space="preserve"> language</w:t>
            </w:r>
          </w:p>
        </w:tc>
      </w:tr>
      <w:tr w:rsidR="007C0EE0" w:rsidRPr="00D83197" w14:paraId="3044DD92"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6E1B50A5"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16</w:t>
            </w:r>
          </w:p>
        </w:tc>
        <w:tc>
          <w:tcPr>
            <w:tcW w:w="4412" w:type="pct"/>
            <w:tcBorders>
              <w:top w:val="nil"/>
              <w:left w:val="nil"/>
              <w:bottom w:val="single" w:sz="4" w:space="0" w:color="auto"/>
              <w:right w:val="single" w:sz="4" w:space="0" w:color="auto"/>
            </w:tcBorders>
            <w:vAlign w:val="bottom"/>
            <w:hideMark/>
          </w:tcPr>
          <w:p w14:paraId="28F1BBE9"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 xml:space="preserve">(random* or </w:t>
            </w:r>
            <w:proofErr w:type="spellStart"/>
            <w:r w:rsidRPr="00D83197">
              <w:rPr>
                <w:rFonts w:ascii="Calibri" w:eastAsia="Times New Roman" w:hAnsi="Calibri" w:cs="Calibri"/>
                <w:color w:val="000000"/>
                <w:sz w:val="22"/>
                <w:szCs w:val="22"/>
                <w:lang w:val="en-AU" w:eastAsia="en-GB"/>
              </w:rPr>
              <w:t>rct</w:t>
            </w:r>
            <w:proofErr w:type="spellEnd"/>
            <w:r w:rsidRPr="00D83197">
              <w:rPr>
                <w:rFonts w:ascii="Calibri" w:eastAsia="Times New Roman" w:hAnsi="Calibri" w:cs="Calibri"/>
                <w:color w:val="000000"/>
                <w:sz w:val="22"/>
                <w:szCs w:val="22"/>
                <w:lang w:val="en-AU" w:eastAsia="en-GB"/>
              </w:rPr>
              <w:t xml:space="preserve"> or blind* or trial).</w:t>
            </w:r>
            <w:proofErr w:type="spellStart"/>
            <w:r w:rsidRPr="00D83197">
              <w:rPr>
                <w:rFonts w:ascii="Calibri" w:eastAsia="Times New Roman" w:hAnsi="Calibri" w:cs="Calibri"/>
                <w:color w:val="000000"/>
                <w:sz w:val="22"/>
                <w:szCs w:val="22"/>
                <w:lang w:val="en-AU" w:eastAsia="en-GB"/>
              </w:rPr>
              <w:t>mp</w:t>
            </w:r>
            <w:proofErr w:type="spellEnd"/>
            <w:r w:rsidRPr="00D83197">
              <w:rPr>
                <w:rFonts w:ascii="Calibri" w:eastAsia="Times New Roman" w:hAnsi="Calibri" w:cs="Calibri"/>
                <w:color w:val="000000"/>
                <w:sz w:val="22"/>
                <w:szCs w:val="22"/>
                <w:lang w:val="en-AU" w:eastAsia="en-GB"/>
              </w:rPr>
              <w:t>.</w:t>
            </w:r>
          </w:p>
        </w:tc>
      </w:tr>
      <w:tr w:rsidR="007C0EE0" w:rsidRPr="00D83197" w14:paraId="0FE67B6C"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5CF4F9B0"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17</w:t>
            </w:r>
          </w:p>
        </w:tc>
        <w:tc>
          <w:tcPr>
            <w:tcW w:w="4412" w:type="pct"/>
            <w:tcBorders>
              <w:top w:val="nil"/>
              <w:left w:val="nil"/>
              <w:bottom w:val="single" w:sz="4" w:space="0" w:color="auto"/>
              <w:right w:val="single" w:sz="4" w:space="0" w:color="auto"/>
            </w:tcBorders>
            <w:vAlign w:val="bottom"/>
            <w:hideMark/>
          </w:tcPr>
          <w:p w14:paraId="3D1BB200"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15 and 16</w:t>
            </w:r>
          </w:p>
        </w:tc>
      </w:tr>
      <w:tr w:rsidR="007C0EE0" w:rsidRPr="00D83197" w14:paraId="2F681052"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18199635"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18</w:t>
            </w:r>
          </w:p>
        </w:tc>
        <w:tc>
          <w:tcPr>
            <w:tcW w:w="4412" w:type="pct"/>
            <w:tcBorders>
              <w:top w:val="nil"/>
              <w:left w:val="nil"/>
              <w:bottom w:val="single" w:sz="4" w:space="0" w:color="auto"/>
              <w:right w:val="single" w:sz="4" w:space="0" w:color="auto"/>
            </w:tcBorders>
            <w:vAlign w:val="bottom"/>
            <w:hideMark/>
          </w:tcPr>
          <w:p w14:paraId="28A43D08"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limit 17 to (editorial or letter or "review")</w:t>
            </w:r>
          </w:p>
        </w:tc>
      </w:tr>
      <w:tr w:rsidR="007C0EE0" w:rsidRPr="00D83197" w14:paraId="50ACD2B9" w14:textId="77777777" w:rsidTr="005F71AD">
        <w:trPr>
          <w:trHeight w:val="320"/>
        </w:trPr>
        <w:tc>
          <w:tcPr>
            <w:tcW w:w="588" w:type="pct"/>
            <w:tcBorders>
              <w:top w:val="nil"/>
              <w:left w:val="single" w:sz="4" w:space="0" w:color="auto"/>
              <w:bottom w:val="single" w:sz="4" w:space="0" w:color="auto"/>
              <w:right w:val="single" w:sz="4" w:space="0" w:color="auto"/>
            </w:tcBorders>
            <w:noWrap/>
            <w:vAlign w:val="bottom"/>
            <w:hideMark/>
          </w:tcPr>
          <w:p w14:paraId="4646F86C" w14:textId="77777777" w:rsidR="007C0EE0" w:rsidRPr="00D83197" w:rsidRDefault="007C0EE0" w:rsidP="007E27E5">
            <w:pPr>
              <w:jc w:val="right"/>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19</w:t>
            </w:r>
          </w:p>
        </w:tc>
        <w:tc>
          <w:tcPr>
            <w:tcW w:w="4412" w:type="pct"/>
            <w:tcBorders>
              <w:top w:val="nil"/>
              <w:left w:val="nil"/>
              <w:bottom w:val="single" w:sz="4" w:space="0" w:color="auto"/>
              <w:right w:val="single" w:sz="4" w:space="0" w:color="auto"/>
            </w:tcBorders>
            <w:vAlign w:val="bottom"/>
            <w:hideMark/>
          </w:tcPr>
          <w:p w14:paraId="2BB530E3" w14:textId="77777777" w:rsidR="007C0EE0" w:rsidRPr="00D83197" w:rsidRDefault="007C0EE0" w:rsidP="007E27E5">
            <w:pPr>
              <w:rPr>
                <w:rFonts w:ascii="Calibri" w:eastAsia="Times New Roman" w:hAnsi="Calibri" w:cs="Calibri"/>
                <w:color w:val="000000"/>
                <w:sz w:val="22"/>
                <w:szCs w:val="22"/>
                <w:lang w:val="en-AU" w:eastAsia="en-GB"/>
              </w:rPr>
            </w:pPr>
            <w:r w:rsidRPr="00D83197">
              <w:rPr>
                <w:rFonts w:ascii="Calibri" w:eastAsia="Times New Roman" w:hAnsi="Calibri" w:cs="Calibri"/>
                <w:color w:val="000000"/>
                <w:sz w:val="22"/>
                <w:szCs w:val="22"/>
                <w:lang w:val="en-AU" w:eastAsia="en-GB"/>
              </w:rPr>
              <w:t>17 not 18</w:t>
            </w:r>
          </w:p>
        </w:tc>
      </w:tr>
    </w:tbl>
    <w:p w14:paraId="19F47712" w14:textId="77777777" w:rsidR="00D83197" w:rsidRPr="005D454D" w:rsidRDefault="00D83197" w:rsidP="00D83197">
      <w:pPr>
        <w:spacing w:after="160" w:line="259" w:lineRule="auto"/>
        <w:rPr>
          <w:rFonts w:ascii="Times" w:hAnsi="Times" w:cs="Times New Roman"/>
          <w:b/>
          <w:bCs/>
          <w:sz w:val="22"/>
          <w:szCs w:val="22"/>
          <w:lang w:val="en-GB"/>
        </w:rPr>
      </w:pPr>
    </w:p>
    <w:p w14:paraId="5288ACDA" w14:textId="77777777" w:rsidR="00D83197" w:rsidRPr="005D454D" w:rsidRDefault="00D83197" w:rsidP="00D83197">
      <w:pPr>
        <w:rPr>
          <w:rFonts w:ascii="Calibri" w:eastAsia="Times New Roman" w:hAnsi="Calibri" w:cs="Calibri"/>
          <w:b/>
          <w:bCs/>
          <w:color w:val="000000"/>
          <w:sz w:val="22"/>
          <w:szCs w:val="22"/>
          <w:lang w:val="en-AU" w:eastAsia="en-GB"/>
        </w:rPr>
      </w:pPr>
      <w:r w:rsidRPr="005D454D">
        <w:rPr>
          <w:rFonts w:ascii="Calibri" w:eastAsia="Times New Roman" w:hAnsi="Calibri" w:cs="Calibri"/>
          <w:b/>
          <w:bCs/>
          <w:color w:val="000000"/>
          <w:sz w:val="22"/>
          <w:szCs w:val="22"/>
          <w:lang w:val="en-AU" w:eastAsia="en-GB"/>
        </w:rPr>
        <w:lastRenderedPageBreak/>
        <w:t>EBM Reviews - Cochrane Central Register of Controlled Trials &lt;June 2024&gt;</w:t>
      </w:r>
    </w:p>
    <w:tbl>
      <w:tblPr>
        <w:tblW w:w="4526" w:type="pct"/>
        <w:tblLook w:val="04A0" w:firstRow="1" w:lastRow="0" w:firstColumn="1" w:lastColumn="0" w:noHBand="0" w:noVBand="1"/>
      </w:tblPr>
      <w:tblGrid>
        <w:gridCol w:w="703"/>
        <w:gridCol w:w="7761"/>
      </w:tblGrid>
      <w:tr w:rsidR="007C0EE0" w:rsidRPr="0073340E" w14:paraId="146D4B45" w14:textId="77777777" w:rsidTr="005F71AD">
        <w:trPr>
          <w:trHeight w:val="320"/>
        </w:trPr>
        <w:tc>
          <w:tcPr>
            <w:tcW w:w="415" w:type="pct"/>
            <w:tcBorders>
              <w:top w:val="single" w:sz="4" w:space="0" w:color="auto"/>
              <w:left w:val="single" w:sz="4" w:space="0" w:color="auto"/>
              <w:bottom w:val="single" w:sz="4" w:space="0" w:color="auto"/>
              <w:right w:val="single" w:sz="4" w:space="0" w:color="auto"/>
            </w:tcBorders>
            <w:noWrap/>
            <w:vAlign w:val="bottom"/>
            <w:hideMark/>
          </w:tcPr>
          <w:p w14:paraId="605C13B1"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w:t>
            </w:r>
          </w:p>
        </w:tc>
        <w:tc>
          <w:tcPr>
            <w:tcW w:w="4585" w:type="pct"/>
            <w:tcBorders>
              <w:top w:val="single" w:sz="4" w:space="0" w:color="auto"/>
              <w:left w:val="nil"/>
              <w:bottom w:val="single" w:sz="4" w:space="0" w:color="auto"/>
              <w:right w:val="single" w:sz="4" w:space="0" w:color="auto"/>
            </w:tcBorders>
            <w:vAlign w:val="bottom"/>
            <w:hideMark/>
          </w:tcPr>
          <w:p w14:paraId="476C47BD"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(intrathecal* or intra thecal*).</w:t>
            </w:r>
            <w:proofErr w:type="spellStart"/>
            <w:r w:rsidRPr="0073340E">
              <w:rPr>
                <w:rFonts w:ascii="Calibri" w:eastAsia="Times New Roman" w:hAnsi="Calibri" w:cs="Calibri"/>
                <w:color w:val="000000"/>
                <w:sz w:val="22"/>
                <w:szCs w:val="22"/>
                <w:lang w:val="en-AU" w:eastAsia="en-GB"/>
              </w:rPr>
              <w:t>mp</w:t>
            </w:r>
            <w:proofErr w:type="spellEnd"/>
            <w:r w:rsidRPr="0073340E">
              <w:rPr>
                <w:rFonts w:ascii="Calibri" w:eastAsia="Times New Roman" w:hAnsi="Calibri" w:cs="Calibri"/>
                <w:color w:val="000000"/>
                <w:sz w:val="22"/>
                <w:szCs w:val="22"/>
                <w:lang w:val="en-AU" w:eastAsia="en-GB"/>
              </w:rPr>
              <w:t>.</w:t>
            </w:r>
          </w:p>
        </w:tc>
      </w:tr>
      <w:tr w:rsidR="007C0EE0" w:rsidRPr="0073340E" w14:paraId="1D8D3C00"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3FED40ED"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2</w:t>
            </w:r>
          </w:p>
        </w:tc>
        <w:tc>
          <w:tcPr>
            <w:tcW w:w="4585" w:type="pct"/>
            <w:tcBorders>
              <w:top w:val="nil"/>
              <w:left w:val="nil"/>
              <w:bottom w:val="single" w:sz="4" w:space="0" w:color="auto"/>
              <w:right w:val="single" w:sz="4" w:space="0" w:color="auto"/>
            </w:tcBorders>
            <w:vAlign w:val="bottom"/>
            <w:hideMark/>
          </w:tcPr>
          <w:p w14:paraId="0BE09A0B"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morphine.mp.</w:t>
            </w:r>
          </w:p>
        </w:tc>
      </w:tr>
      <w:tr w:rsidR="007C0EE0" w:rsidRPr="0073340E" w14:paraId="228E6CA7"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4E4386BE"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3</w:t>
            </w:r>
          </w:p>
        </w:tc>
        <w:tc>
          <w:tcPr>
            <w:tcW w:w="4585" w:type="pct"/>
            <w:tcBorders>
              <w:top w:val="nil"/>
              <w:left w:val="nil"/>
              <w:bottom w:val="single" w:sz="4" w:space="0" w:color="auto"/>
              <w:right w:val="single" w:sz="4" w:space="0" w:color="auto"/>
            </w:tcBorders>
            <w:vAlign w:val="bottom"/>
            <w:hideMark/>
          </w:tcPr>
          <w:p w14:paraId="0F951073"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76I7G6D29C.rn.</w:t>
            </w:r>
          </w:p>
        </w:tc>
      </w:tr>
      <w:tr w:rsidR="007C0EE0" w:rsidRPr="0073340E" w14:paraId="51C0CDF4"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4CEB1217"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4</w:t>
            </w:r>
          </w:p>
        </w:tc>
        <w:tc>
          <w:tcPr>
            <w:tcW w:w="4585" w:type="pct"/>
            <w:tcBorders>
              <w:top w:val="nil"/>
              <w:left w:val="nil"/>
              <w:bottom w:val="single" w:sz="4" w:space="0" w:color="auto"/>
              <w:right w:val="single" w:sz="4" w:space="0" w:color="auto"/>
            </w:tcBorders>
            <w:vAlign w:val="bottom"/>
            <w:hideMark/>
          </w:tcPr>
          <w:p w14:paraId="7121EADF"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2 or 3</w:t>
            </w:r>
          </w:p>
        </w:tc>
      </w:tr>
      <w:tr w:rsidR="007C0EE0" w:rsidRPr="0073340E" w14:paraId="08859DA2"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6CA9F28A"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5</w:t>
            </w:r>
          </w:p>
        </w:tc>
        <w:tc>
          <w:tcPr>
            <w:tcW w:w="4585" w:type="pct"/>
            <w:tcBorders>
              <w:top w:val="nil"/>
              <w:left w:val="nil"/>
              <w:bottom w:val="single" w:sz="4" w:space="0" w:color="auto"/>
              <w:right w:val="single" w:sz="4" w:space="0" w:color="auto"/>
            </w:tcBorders>
            <w:vAlign w:val="bottom"/>
            <w:hideMark/>
          </w:tcPr>
          <w:p w14:paraId="4ECA7D5C"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((spine or spinal) adj3 (</w:t>
            </w:r>
            <w:proofErr w:type="spellStart"/>
            <w:r w:rsidRPr="0073340E">
              <w:rPr>
                <w:rFonts w:ascii="Calibri" w:eastAsia="Times New Roman" w:hAnsi="Calibri" w:cs="Calibri"/>
                <w:color w:val="000000"/>
                <w:sz w:val="22"/>
                <w:szCs w:val="22"/>
                <w:lang w:val="en-AU" w:eastAsia="en-GB"/>
              </w:rPr>
              <w:t>administ</w:t>
            </w:r>
            <w:proofErr w:type="spellEnd"/>
            <w:r w:rsidRPr="0073340E">
              <w:rPr>
                <w:rFonts w:ascii="Calibri" w:eastAsia="Times New Roman" w:hAnsi="Calibri" w:cs="Calibri"/>
                <w:color w:val="000000"/>
                <w:sz w:val="22"/>
                <w:szCs w:val="22"/>
                <w:lang w:val="en-AU" w:eastAsia="en-GB"/>
              </w:rPr>
              <w:t xml:space="preserve">* or deliver* or </w:t>
            </w:r>
            <w:proofErr w:type="spellStart"/>
            <w:r w:rsidRPr="0073340E">
              <w:rPr>
                <w:rFonts w:ascii="Calibri" w:eastAsia="Times New Roman" w:hAnsi="Calibri" w:cs="Calibri"/>
                <w:color w:val="000000"/>
                <w:sz w:val="22"/>
                <w:szCs w:val="22"/>
                <w:lang w:val="en-AU" w:eastAsia="en-GB"/>
              </w:rPr>
              <w:t>analges</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anaesthes</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anesthes</w:t>
            </w:r>
            <w:proofErr w:type="spellEnd"/>
            <w:r w:rsidRPr="0073340E">
              <w:rPr>
                <w:rFonts w:ascii="Calibri" w:eastAsia="Times New Roman" w:hAnsi="Calibri" w:cs="Calibri"/>
                <w:color w:val="000000"/>
                <w:sz w:val="22"/>
                <w:szCs w:val="22"/>
                <w:lang w:val="en-AU" w:eastAsia="en-GB"/>
              </w:rPr>
              <w:t>* or injection* or block*)).</w:t>
            </w:r>
            <w:proofErr w:type="spellStart"/>
            <w:r w:rsidRPr="0073340E">
              <w:rPr>
                <w:rFonts w:ascii="Calibri" w:eastAsia="Times New Roman" w:hAnsi="Calibri" w:cs="Calibri"/>
                <w:color w:val="000000"/>
                <w:sz w:val="22"/>
                <w:szCs w:val="22"/>
                <w:lang w:val="en-AU" w:eastAsia="en-GB"/>
              </w:rPr>
              <w:t>mp</w:t>
            </w:r>
            <w:proofErr w:type="spellEnd"/>
            <w:r w:rsidRPr="0073340E">
              <w:rPr>
                <w:rFonts w:ascii="Calibri" w:eastAsia="Times New Roman" w:hAnsi="Calibri" w:cs="Calibri"/>
                <w:color w:val="000000"/>
                <w:sz w:val="22"/>
                <w:szCs w:val="22"/>
                <w:lang w:val="en-AU" w:eastAsia="en-GB"/>
              </w:rPr>
              <w:t>.</w:t>
            </w:r>
          </w:p>
        </w:tc>
      </w:tr>
      <w:tr w:rsidR="007C0EE0" w:rsidRPr="0073340E" w14:paraId="5947D405"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08FD062E"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6</w:t>
            </w:r>
          </w:p>
        </w:tc>
        <w:tc>
          <w:tcPr>
            <w:tcW w:w="4585" w:type="pct"/>
            <w:tcBorders>
              <w:top w:val="nil"/>
              <w:left w:val="nil"/>
              <w:bottom w:val="single" w:sz="4" w:space="0" w:color="auto"/>
              <w:right w:val="single" w:sz="4" w:space="0" w:color="auto"/>
            </w:tcBorders>
            <w:vAlign w:val="bottom"/>
            <w:hideMark/>
          </w:tcPr>
          <w:p w14:paraId="6DE2BA45"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 or 5</w:t>
            </w:r>
          </w:p>
        </w:tc>
      </w:tr>
      <w:tr w:rsidR="007C0EE0" w:rsidRPr="0073340E" w14:paraId="73ACE1BE"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339DAA2B"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7</w:t>
            </w:r>
          </w:p>
        </w:tc>
        <w:tc>
          <w:tcPr>
            <w:tcW w:w="4585" w:type="pct"/>
            <w:tcBorders>
              <w:top w:val="nil"/>
              <w:left w:val="nil"/>
              <w:bottom w:val="single" w:sz="4" w:space="0" w:color="auto"/>
              <w:right w:val="single" w:sz="4" w:space="0" w:color="auto"/>
            </w:tcBorders>
            <w:vAlign w:val="bottom"/>
            <w:hideMark/>
          </w:tcPr>
          <w:p w14:paraId="4296121B"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4 and 6</w:t>
            </w:r>
          </w:p>
        </w:tc>
      </w:tr>
      <w:tr w:rsidR="007C0EE0" w:rsidRPr="0073340E" w14:paraId="6CBEC258"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4A5D1B7A"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8</w:t>
            </w:r>
          </w:p>
        </w:tc>
        <w:tc>
          <w:tcPr>
            <w:tcW w:w="4585" w:type="pct"/>
            <w:tcBorders>
              <w:top w:val="nil"/>
              <w:left w:val="nil"/>
              <w:bottom w:val="single" w:sz="4" w:space="0" w:color="auto"/>
              <w:right w:val="single" w:sz="4" w:space="0" w:color="auto"/>
            </w:tcBorders>
            <w:vAlign w:val="bottom"/>
            <w:hideMark/>
          </w:tcPr>
          <w:p w14:paraId="70F3EEE9"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exp abdomen/</w:t>
            </w:r>
            <w:proofErr w:type="spellStart"/>
            <w:r w:rsidRPr="0073340E">
              <w:rPr>
                <w:rFonts w:ascii="Calibri" w:eastAsia="Times New Roman" w:hAnsi="Calibri" w:cs="Calibri"/>
                <w:color w:val="000000"/>
                <w:sz w:val="22"/>
                <w:szCs w:val="22"/>
                <w:lang w:val="en-AU" w:eastAsia="en-GB"/>
              </w:rPr>
              <w:t>su</w:t>
            </w:r>
            <w:proofErr w:type="spellEnd"/>
          </w:p>
        </w:tc>
      </w:tr>
      <w:tr w:rsidR="007C0EE0" w:rsidRPr="0073340E" w14:paraId="7178407C"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6D329351"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9</w:t>
            </w:r>
          </w:p>
        </w:tc>
        <w:tc>
          <w:tcPr>
            <w:tcW w:w="4585" w:type="pct"/>
            <w:tcBorders>
              <w:top w:val="nil"/>
              <w:left w:val="nil"/>
              <w:bottom w:val="single" w:sz="4" w:space="0" w:color="auto"/>
              <w:right w:val="single" w:sz="4" w:space="0" w:color="auto"/>
            </w:tcBorders>
            <w:vAlign w:val="bottom"/>
            <w:hideMark/>
          </w:tcPr>
          <w:p w14:paraId="484A731A"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exp abdomen/ and exp surgery/</w:t>
            </w:r>
          </w:p>
        </w:tc>
      </w:tr>
      <w:tr w:rsidR="007C0EE0" w:rsidRPr="0073340E" w14:paraId="5C9B5E44"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2D4EC2F8"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10</w:t>
            </w:r>
          </w:p>
        </w:tc>
        <w:tc>
          <w:tcPr>
            <w:tcW w:w="4585" w:type="pct"/>
            <w:tcBorders>
              <w:top w:val="nil"/>
              <w:left w:val="nil"/>
              <w:bottom w:val="single" w:sz="4" w:space="0" w:color="auto"/>
              <w:right w:val="single" w:sz="4" w:space="0" w:color="auto"/>
            </w:tcBorders>
            <w:vAlign w:val="bottom"/>
            <w:hideMark/>
          </w:tcPr>
          <w:p w14:paraId="419A698D"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exp abdominal surgery/</w:t>
            </w:r>
          </w:p>
        </w:tc>
      </w:tr>
      <w:tr w:rsidR="007C0EE0" w:rsidRPr="0073340E" w14:paraId="355A5A93"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4F7C321D"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11</w:t>
            </w:r>
          </w:p>
        </w:tc>
        <w:tc>
          <w:tcPr>
            <w:tcW w:w="4585" w:type="pct"/>
            <w:tcBorders>
              <w:top w:val="nil"/>
              <w:left w:val="nil"/>
              <w:bottom w:val="single" w:sz="4" w:space="0" w:color="auto"/>
              <w:right w:val="single" w:sz="4" w:space="0" w:color="auto"/>
            </w:tcBorders>
            <w:vAlign w:val="bottom"/>
            <w:hideMark/>
          </w:tcPr>
          <w:p w14:paraId="6A9B7373"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exp digestive system surgical procedures/</w:t>
            </w:r>
          </w:p>
        </w:tc>
      </w:tr>
      <w:tr w:rsidR="007C0EE0" w:rsidRPr="0073340E" w14:paraId="62E43D31" w14:textId="77777777" w:rsidTr="005F71AD">
        <w:trPr>
          <w:trHeight w:val="640"/>
        </w:trPr>
        <w:tc>
          <w:tcPr>
            <w:tcW w:w="415" w:type="pct"/>
            <w:tcBorders>
              <w:top w:val="nil"/>
              <w:left w:val="single" w:sz="4" w:space="0" w:color="auto"/>
              <w:bottom w:val="single" w:sz="4" w:space="0" w:color="auto"/>
              <w:right w:val="single" w:sz="4" w:space="0" w:color="auto"/>
            </w:tcBorders>
            <w:noWrap/>
            <w:vAlign w:val="bottom"/>
            <w:hideMark/>
          </w:tcPr>
          <w:p w14:paraId="665187ED"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12</w:t>
            </w:r>
          </w:p>
        </w:tc>
        <w:tc>
          <w:tcPr>
            <w:tcW w:w="4585" w:type="pct"/>
            <w:tcBorders>
              <w:top w:val="nil"/>
              <w:left w:val="nil"/>
              <w:bottom w:val="single" w:sz="4" w:space="0" w:color="auto"/>
              <w:right w:val="single" w:sz="4" w:space="0" w:color="auto"/>
            </w:tcBorders>
            <w:vAlign w:val="bottom"/>
            <w:hideMark/>
          </w:tcPr>
          <w:p w14:paraId="60D876B9"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w:t>
            </w:r>
            <w:proofErr w:type="spellStart"/>
            <w:r w:rsidRPr="0073340E">
              <w:rPr>
                <w:rFonts w:ascii="Calibri" w:eastAsia="Times New Roman" w:hAnsi="Calibri" w:cs="Calibri"/>
                <w:color w:val="000000"/>
                <w:sz w:val="22"/>
                <w:szCs w:val="22"/>
                <w:lang w:val="en-AU" w:eastAsia="en-GB"/>
              </w:rPr>
              <w:t>abdom</w:t>
            </w:r>
            <w:proofErr w:type="spellEnd"/>
            <w:r w:rsidRPr="0073340E">
              <w:rPr>
                <w:rFonts w:ascii="Calibri" w:eastAsia="Times New Roman" w:hAnsi="Calibri" w:cs="Calibri"/>
                <w:color w:val="000000"/>
                <w:sz w:val="22"/>
                <w:szCs w:val="22"/>
                <w:lang w:val="en-AU" w:eastAsia="en-GB"/>
              </w:rPr>
              <w:t xml:space="preserve">* or digestive or gastrointestinal or stomach or gastric or liver or hepatic or appendix or </w:t>
            </w:r>
            <w:proofErr w:type="spellStart"/>
            <w:r w:rsidRPr="0073340E">
              <w:rPr>
                <w:rFonts w:ascii="Calibri" w:eastAsia="Times New Roman" w:hAnsi="Calibri" w:cs="Calibri"/>
                <w:color w:val="000000"/>
                <w:sz w:val="22"/>
                <w:szCs w:val="22"/>
                <w:lang w:val="en-AU" w:eastAsia="en-GB"/>
              </w:rPr>
              <w:t>pancrea</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intestin</w:t>
            </w:r>
            <w:proofErr w:type="spellEnd"/>
            <w:r w:rsidRPr="0073340E">
              <w:rPr>
                <w:rFonts w:ascii="Calibri" w:eastAsia="Times New Roman" w:hAnsi="Calibri" w:cs="Calibri"/>
                <w:color w:val="000000"/>
                <w:sz w:val="22"/>
                <w:szCs w:val="22"/>
                <w:lang w:val="en-AU" w:eastAsia="en-GB"/>
              </w:rPr>
              <w:t xml:space="preserve">* or spleen or </w:t>
            </w:r>
            <w:proofErr w:type="spellStart"/>
            <w:r w:rsidRPr="0073340E">
              <w:rPr>
                <w:rFonts w:ascii="Calibri" w:eastAsia="Times New Roman" w:hAnsi="Calibri" w:cs="Calibri"/>
                <w:color w:val="000000"/>
                <w:sz w:val="22"/>
                <w:szCs w:val="22"/>
                <w:lang w:val="en-AU" w:eastAsia="en-GB"/>
              </w:rPr>
              <w:t>splenec</w:t>
            </w:r>
            <w:proofErr w:type="spellEnd"/>
            <w:r w:rsidRPr="0073340E">
              <w:rPr>
                <w:rFonts w:ascii="Calibri" w:eastAsia="Times New Roman" w:hAnsi="Calibri" w:cs="Calibri"/>
                <w:color w:val="000000"/>
                <w:sz w:val="22"/>
                <w:szCs w:val="22"/>
                <w:lang w:val="en-AU" w:eastAsia="en-GB"/>
              </w:rPr>
              <w:t>*) adj3 (surgery or surgical)).</w:t>
            </w:r>
            <w:proofErr w:type="spellStart"/>
            <w:r w:rsidRPr="0073340E">
              <w:rPr>
                <w:rFonts w:ascii="Calibri" w:eastAsia="Times New Roman" w:hAnsi="Calibri" w:cs="Calibri"/>
                <w:color w:val="000000"/>
                <w:sz w:val="22"/>
                <w:szCs w:val="22"/>
                <w:lang w:val="en-AU" w:eastAsia="en-GB"/>
              </w:rPr>
              <w:t>mp</w:t>
            </w:r>
            <w:proofErr w:type="spellEnd"/>
            <w:r w:rsidRPr="0073340E">
              <w:rPr>
                <w:rFonts w:ascii="Calibri" w:eastAsia="Times New Roman" w:hAnsi="Calibri" w:cs="Calibri"/>
                <w:color w:val="000000"/>
                <w:sz w:val="22"/>
                <w:szCs w:val="22"/>
                <w:lang w:val="en-AU" w:eastAsia="en-GB"/>
              </w:rPr>
              <w:t>.</w:t>
            </w:r>
          </w:p>
        </w:tc>
      </w:tr>
      <w:tr w:rsidR="007C0EE0" w:rsidRPr="0073340E" w14:paraId="351EB44F" w14:textId="77777777" w:rsidTr="005F71AD">
        <w:trPr>
          <w:trHeight w:val="640"/>
        </w:trPr>
        <w:tc>
          <w:tcPr>
            <w:tcW w:w="415" w:type="pct"/>
            <w:tcBorders>
              <w:top w:val="nil"/>
              <w:left w:val="single" w:sz="4" w:space="0" w:color="auto"/>
              <w:bottom w:val="single" w:sz="4" w:space="0" w:color="auto"/>
              <w:right w:val="single" w:sz="4" w:space="0" w:color="auto"/>
            </w:tcBorders>
            <w:noWrap/>
            <w:vAlign w:val="bottom"/>
            <w:hideMark/>
          </w:tcPr>
          <w:p w14:paraId="690C6DAB"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13</w:t>
            </w:r>
          </w:p>
        </w:tc>
        <w:tc>
          <w:tcPr>
            <w:tcW w:w="4585" w:type="pct"/>
            <w:tcBorders>
              <w:top w:val="nil"/>
              <w:left w:val="nil"/>
              <w:bottom w:val="single" w:sz="4" w:space="0" w:color="auto"/>
              <w:right w:val="single" w:sz="4" w:space="0" w:color="auto"/>
            </w:tcBorders>
            <w:vAlign w:val="bottom"/>
            <w:hideMark/>
          </w:tcPr>
          <w:p w14:paraId="1CD83667"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exp bariatric surgery/ or exp laparotomy/ or abdominoplasty/ or splenectomy/ or liver transplantation/ or pancreas transplantation/</w:t>
            </w:r>
          </w:p>
        </w:tc>
      </w:tr>
      <w:tr w:rsidR="007C0EE0" w:rsidRPr="0073340E" w14:paraId="5779CB53" w14:textId="77777777" w:rsidTr="005F71AD">
        <w:trPr>
          <w:trHeight w:val="3840"/>
        </w:trPr>
        <w:tc>
          <w:tcPr>
            <w:tcW w:w="415" w:type="pct"/>
            <w:tcBorders>
              <w:top w:val="nil"/>
              <w:left w:val="single" w:sz="4" w:space="0" w:color="auto"/>
              <w:bottom w:val="single" w:sz="4" w:space="0" w:color="auto"/>
              <w:right w:val="single" w:sz="4" w:space="0" w:color="auto"/>
            </w:tcBorders>
            <w:noWrap/>
            <w:vAlign w:val="bottom"/>
            <w:hideMark/>
          </w:tcPr>
          <w:p w14:paraId="75F7FA4F"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14</w:t>
            </w:r>
          </w:p>
        </w:tc>
        <w:tc>
          <w:tcPr>
            <w:tcW w:w="4585" w:type="pct"/>
            <w:tcBorders>
              <w:top w:val="nil"/>
              <w:left w:val="nil"/>
              <w:bottom w:val="single" w:sz="4" w:space="0" w:color="auto"/>
              <w:right w:val="single" w:sz="4" w:space="0" w:color="auto"/>
            </w:tcBorders>
            <w:vAlign w:val="bottom"/>
            <w:hideMark/>
          </w:tcPr>
          <w:p w14:paraId="454AB112"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w:t>
            </w:r>
            <w:proofErr w:type="spellStart"/>
            <w:r w:rsidRPr="0073340E">
              <w:rPr>
                <w:rFonts w:ascii="Calibri" w:eastAsia="Times New Roman" w:hAnsi="Calibri" w:cs="Calibri"/>
                <w:color w:val="000000"/>
                <w:sz w:val="22"/>
                <w:szCs w:val="22"/>
                <w:lang w:val="en-AU" w:eastAsia="en-GB"/>
              </w:rPr>
              <w:t>roux-en-y</w:t>
            </w:r>
            <w:proofErr w:type="spellEnd"/>
            <w:r w:rsidRPr="0073340E">
              <w:rPr>
                <w:rFonts w:ascii="Calibri" w:eastAsia="Times New Roman" w:hAnsi="Calibri" w:cs="Calibri"/>
                <w:color w:val="000000"/>
                <w:sz w:val="22"/>
                <w:szCs w:val="22"/>
                <w:lang w:val="en-AU" w:eastAsia="en-GB"/>
              </w:rPr>
              <w:t xml:space="preserve"> anastomosis or appendectomy* or biliary tract surg* or biliopancreatic diversion or cholecystectomy* or cholecystostomy* or </w:t>
            </w:r>
            <w:proofErr w:type="spellStart"/>
            <w:r w:rsidRPr="0073340E">
              <w:rPr>
                <w:rFonts w:ascii="Calibri" w:eastAsia="Times New Roman" w:hAnsi="Calibri" w:cs="Calibri"/>
                <w:color w:val="000000"/>
                <w:sz w:val="22"/>
                <w:szCs w:val="22"/>
                <w:lang w:val="en-AU" w:eastAsia="en-GB"/>
              </w:rPr>
              <w:t>choledochostom</w:t>
            </w:r>
            <w:proofErr w:type="spellEnd"/>
            <w:r w:rsidRPr="0073340E">
              <w:rPr>
                <w:rFonts w:ascii="Calibri" w:eastAsia="Times New Roman" w:hAnsi="Calibri" w:cs="Calibri"/>
                <w:color w:val="000000"/>
                <w:sz w:val="22"/>
                <w:szCs w:val="22"/>
                <w:lang w:val="en-AU" w:eastAsia="en-GB"/>
              </w:rPr>
              <w:t xml:space="preserve">* or hepatic portoenterostomy* or endoscopic </w:t>
            </w:r>
            <w:proofErr w:type="spellStart"/>
            <w:r w:rsidRPr="0073340E">
              <w:rPr>
                <w:rFonts w:ascii="Calibri" w:eastAsia="Times New Roman" w:hAnsi="Calibri" w:cs="Calibri"/>
                <w:color w:val="000000"/>
                <w:sz w:val="22"/>
                <w:szCs w:val="22"/>
                <w:lang w:val="en-AU" w:eastAsia="en-GB"/>
              </w:rPr>
              <w:t>sphincterotom</w:t>
            </w:r>
            <w:proofErr w:type="spellEnd"/>
            <w:r w:rsidRPr="0073340E">
              <w:rPr>
                <w:rFonts w:ascii="Calibri" w:eastAsia="Times New Roman" w:hAnsi="Calibri" w:cs="Calibri"/>
                <w:color w:val="000000"/>
                <w:sz w:val="22"/>
                <w:szCs w:val="22"/>
                <w:lang w:val="en-AU" w:eastAsia="en-GB"/>
              </w:rPr>
              <w:t xml:space="preserve">* or transduodenal </w:t>
            </w:r>
            <w:proofErr w:type="spellStart"/>
            <w:r w:rsidRPr="0073340E">
              <w:rPr>
                <w:rFonts w:ascii="Calibri" w:eastAsia="Times New Roman" w:hAnsi="Calibri" w:cs="Calibri"/>
                <w:color w:val="000000"/>
                <w:sz w:val="22"/>
                <w:szCs w:val="22"/>
                <w:lang w:val="en-AU" w:eastAsia="en-GB"/>
              </w:rPr>
              <w:t>sphincterotom</w:t>
            </w:r>
            <w:proofErr w:type="spellEnd"/>
            <w:r w:rsidRPr="0073340E">
              <w:rPr>
                <w:rFonts w:ascii="Calibri" w:eastAsia="Times New Roman" w:hAnsi="Calibri" w:cs="Calibri"/>
                <w:color w:val="000000"/>
                <w:sz w:val="22"/>
                <w:szCs w:val="22"/>
                <w:lang w:val="en-AU" w:eastAsia="en-GB"/>
              </w:rPr>
              <w:t xml:space="preserve">* or biliopancreatic diversion or colectomy* or restorative proctocolectomy* or </w:t>
            </w:r>
            <w:proofErr w:type="spellStart"/>
            <w:r w:rsidRPr="0073340E">
              <w:rPr>
                <w:rFonts w:ascii="Calibri" w:eastAsia="Times New Roman" w:hAnsi="Calibri" w:cs="Calibri"/>
                <w:color w:val="000000"/>
                <w:sz w:val="22"/>
                <w:szCs w:val="22"/>
                <w:lang w:val="en-AU" w:eastAsia="en-GB"/>
              </w:rPr>
              <w:t>endoscop</w:t>
            </w:r>
            <w:proofErr w:type="spellEnd"/>
            <w:r w:rsidRPr="0073340E">
              <w:rPr>
                <w:rFonts w:ascii="Calibri" w:eastAsia="Times New Roman" w:hAnsi="Calibri" w:cs="Calibri"/>
                <w:color w:val="000000"/>
                <w:sz w:val="22"/>
                <w:szCs w:val="22"/>
                <w:lang w:val="en-AU" w:eastAsia="en-GB"/>
              </w:rPr>
              <w:t xml:space="preserve">* or endoscopic retrograde cholangiopancreatography* or </w:t>
            </w:r>
            <w:proofErr w:type="spellStart"/>
            <w:r w:rsidRPr="0073340E">
              <w:rPr>
                <w:rFonts w:ascii="Calibri" w:eastAsia="Times New Roman" w:hAnsi="Calibri" w:cs="Calibri"/>
                <w:color w:val="000000"/>
                <w:sz w:val="22"/>
                <w:szCs w:val="22"/>
                <w:lang w:val="en-AU" w:eastAsia="en-GB"/>
              </w:rPr>
              <w:t>enteroscop</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colonoscop</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sigmoidoscop</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duodenoscop</w:t>
            </w:r>
            <w:proofErr w:type="spellEnd"/>
            <w:r w:rsidRPr="0073340E">
              <w:rPr>
                <w:rFonts w:ascii="Calibri" w:eastAsia="Times New Roman" w:hAnsi="Calibri" w:cs="Calibri"/>
                <w:color w:val="000000"/>
                <w:sz w:val="22"/>
                <w:szCs w:val="22"/>
                <w:lang w:val="en-AU" w:eastAsia="en-GB"/>
              </w:rPr>
              <w:t xml:space="preserve">* or endoscopic mucosal resection or </w:t>
            </w:r>
            <w:proofErr w:type="spellStart"/>
            <w:r w:rsidRPr="0073340E">
              <w:rPr>
                <w:rFonts w:ascii="Calibri" w:eastAsia="Times New Roman" w:hAnsi="Calibri" w:cs="Calibri"/>
                <w:color w:val="000000"/>
                <w:sz w:val="22"/>
                <w:szCs w:val="22"/>
                <w:lang w:val="en-AU" w:eastAsia="en-GB"/>
              </w:rPr>
              <w:t>esophagoscop</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gastroscop</w:t>
            </w:r>
            <w:proofErr w:type="spellEnd"/>
            <w:r w:rsidRPr="0073340E">
              <w:rPr>
                <w:rFonts w:ascii="Calibri" w:eastAsia="Times New Roman" w:hAnsi="Calibri" w:cs="Calibri"/>
                <w:color w:val="000000"/>
                <w:sz w:val="22"/>
                <w:szCs w:val="22"/>
                <w:lang w:val="en-AU" w:eastAsia="en-GB"/>
              </w:rPr>
              <w:t xml:space="preserve">* or proctoscopy* or </w:t>
            </w:r>
            <w:proofErr w:type="spellStart"/>
            <w:r w:rsidRPr="0073340E">
              <w:rPr>
                <w:rFonts w:ascii="Calibri" w:eastAsia="Times New Roman" w:hAnsi="Calibri" w:cs="Calibri"/>
                <w:color w:val="000000"/>
                <w:sz w:val="22"/>
                <w:szCs w:val="22"/>
                <w:lang w:val="en-AU" w:eastAsia="en-GB"/>
              </w:rPr>
              <w:t>transanal</w:t>
            </w:r>
            <w:proofErr w:type="spellEnd"/>
            <w:r w:rsidRPr="0073340E">
              <w:rPr>
                <w:rFonts w:ascii="Calibri" w:eastAsia="Times New Roman" w:hAnsi="Calibri" w:cs="Calibri"/>
                <w:color w:val="000000"/>
                <w:sz w:val="22"/>
                <w:szCs w:val="22"/>
                <w:lang w:val="en-AU" w:eastAsia="en-GB"/>
              </w:rPr>
              <w:t xml:space="preserve"> endoscopic surgery or </w:t>
            </w:r>
            <w:proofErr w:type="spellStart"/>
            <w:r w:rsidRPr="0073340E">
              <w:rPr>
                <w:rFonts w:ascii="Calibri" w:eastAsia="Times New Roman" w:hAnsi="Calibri" w:cs="Calibri"/>
                <w:color w:val="000000"/>
                <w:sz w:val="22"/>
                <w:szCs w:val="22"/>
                <w:lang w:val="en-AU" w:eastAsia="en-GB"/>
              </w:rPr>
              <w:t>transanal</w:t>
            </w:r>
            <w:proofErr w:type="spellEnd"/>
            <w:r w:rsidRPr="0073340E">
              <w:rPr>
                <w:rFonts w:ascii="Calibri" w:eastAsia="Times New Roman" w:hAnsi="Calibri" w:cs="Calibri"/>
                <w:color w:val="000000"/>
                <w:sz w:val="22"/>
                <w:szCs w:val="22"/>
                <w:lang w:val="en-AU" w:eastAsia="en-GB"/>
              </w:rPr>
              <w:t xml:space="preserve"> endoscopic microsurgery or pyloromyotomy* or </w:t>
            </w:r>
            <w:proofErr w:type="spellStart"/>
            <w:r w:rsidRPr="0073340E">
              <w:rPr>
                <w:rFonts w:ascii="Calibri" w:eastAsia="Times New Roman" w:hAnsi="Calibri" w:cs="Calibri"/>
                <w:color w:val="000000"/>
                <w:sz w:val="22"/>
                <w:szCs w:val="22"/>
                <w:lang w:val="en-AU" w:eastAsia="en-GB"/>
              </w:rPr>
              <w:t>enterostom</w:t>
            </w:r>
            <w:proofErr w:type="spellEnd"/>
            <w:r w:rsidRPr="0073340E">
              <w:rPr>
                <w:rFonts w:ascii="Calibri" w:eastAsia="Times New Roman" w:hAnsi="Calibri" w:cs="Calibri"/>
                <w:color w:val="000000"/>
                <w:sz w:val="22"/>
                <w:szCs w:val="22"/>
                <w:lang w:val="en-AU" w:eastAsia="en-GB"/>
              </w:rPr>
              <w:t xml:space="preserve">* or cecostomy* or colostomy* or duodenostomy* or ileostomy* or jejunostomy* or esophagectomy* or </w:t>
            </w:r>
            <w:proofErr w:type="spellStart"/>
            <w:r w:rsidRPr="0073340E">
              <w:rPr>
                <w:rFonts w:ascii="Calibri" w:eastAsia="Times New Roman" w:hAnsi="Calibri" w:cs="Calibri"/>
                <w:color w:val="000000"/>
                <w:sz w:val="22"/>
                <w:szCs w:val="22"/>
                <w:lang w:val="en-AU" w:eastAsia="en-GB"/>
              </w:rPr>
              <w:t>esophagoplast</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esophagostom</w:t>
            </w:r>
            <w:proofErr w:type="spellEnd"/>
            <w:r w:rsidRPr="0073340E">
              <w:rPr>
                <w:rFonts w:ascii="Calibri" w:eastAsia="Times New Roman" w:hAnsi="Calibri" w:cs="Calibri"/>
                <w:color w:val="000000"/>
                <w:sz w:val="22"/>
                <w:szCs w:val="22"/>
                <w:lang w:val="en-AU" w:eastAsia="en-GB"/>
              </w:rPr>
              <w:t xml:space="preserve">* or fundoplication or gastrectomy* or pyloromyotomy* or gastroenterostomy* or gastric bypass or gastropexy* or gastroplasty* or gastrostomy* or heller </w:t>
            </w:r>
            <w:proofErr w:type="spellStart"/>
            <w:r w:rsidRPr="0073340E">
              <w:rPr>
                <w:rFonts w:ascii="Calibri" w:eastAsia="Times New Roman" w:hAnsi="Calibri" w:cs="Calibri"/>
                <w:color w:val="000000"/>
                <w:sz w:val="22"/>
                <w:szCs w:val="22"/>
                <w:lang w:val="en-AU" w:eastAsia="en-GB"/>
              </w:rPr>
              <w:t>myotom</w:t>
            </w:r>
            <w:proofErr w:type="spellEnd"/>
            <w:r w:rsidRPr="0073340E">
              <w:rPr>
                <w:rFonts w:ascii="Calibri" w:eastAsia="Times New Roman" w:hAnsi="Calibri" w:cs="Calibri"/>
                <w:color w:val="000000"/>
                <w:sz w:val="22"/>
                <w:szCs w:val="22"/>
                <w:lang w:val="en-AU" w:eastAsia="en-GB"/>
              </w:rPr>
              <w:t xml:space="preserve">* or hemorrhoidectomy* or hepatectomy* or jejunoileal bypass or lateral internal </w:t>
            </w:r>
            <w:proofErr w:type="spellStart"/>
            <w:r w:rsidRPr="0073340E">
              <w:rPr>
                <w:rFonts w:ascii="Calibri" w:eastAsia="Times New Roman" w:hAnsi="Calibri" w:cs="Calibri"/>
                <w:color w:val="000000"/>
                <w:sz w:val="22"/>
                <w:szCs w:val="22"/>
                <w:lang w:val="en-AU" w:eastAsia="en-GB"/>
              </w:rPr>
              <w:t>sphincterotom</w:t>
            </w:r>
            <w:proofErr w:type="spellEnd"/>
            <w:r w:rsidRPr="0073340E">
              <w:rPr>
                <w:rFonts w:ascii="Calibri" w:eastAsia="Times New Roman" w:hAnsi="Calibri" w:cs="Calibri"/>
                <w:color w:val="000000"/>
                <w:sz w:val="22"/>
                <w:szCs w:val="22"/>
                <w:lang w:val="en-AU" w:eastAsia="en-GB"/>
              </w:rPr>
              <w:t>* or (liver adj2 transplant*) or (</w:t>
            </w:r>
            <w:proofErr w:type="spellStart"/>
            <w:r w:rsidRPr="0073340E">
              <w:rPr>
                <w:rFonts w:ascii="Calibri" w:eastAsia="Times New Roman" w:hAnsi="Calibri" w:cs="Calibri"/>
                <w:color w:val="000000"/>
                <w:sz w:val="22"/>
                <w:szCs w:val="22"/>
                <w:lang w:val="en-AU" w:eastAsia="en-GB"/>
              </w:rPr>
              <w:t>pancrea</w:t>
            </w:r>
            <w:proofErr w:type="spellEnd"/>
            <w:r w:rsidRPr="0073340E">
              <w:rPr>
                <w:rFonts w:ascii="Calibri" w:eastAsia="Times New Roman" w:hAnsi="Calibri" w:cs="Calibri"/>
                <w:color w:val="000000"/>
                <w:sz w:val="22"/>
                <w:szCs w:val="22"/>
                <w:lang w:val="en-AU" w:eastAsia="en-GB"/>
              </w:rPr>
              <w:t xml:space="preserve">* adj2 transplant*) or pancreatectomy* or pancreaticoduodenectomy* or </w:t>
            </w:r>
            <w:proofErr w:type="spellStart"/>
            <w:r w:rsidRPr="0073340E">
              <w:rPr>
                <w:rFonts w:ascii="Calibri" w:eastAsia="Times New Roman" w:hAnsi="Calibri" w:cs="Calibri"/>
                <w:color w:val="000000"/>
                <w:sz w:val="22"/>
                <w:szCs w:val="22"/>
                <w:lang w:val="en-AU" w:eastAsia="en-GB"/>
              </w:rPr>
              <w:t>pancreaticojejunostom</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peritoneovenous</w:t>
            </w:r>
            <w:proofErr w:type="spellEnd"/>
            <w:r w:rsidRPr="0073340E">
              <w:rPr>
                <w:rFonts w:ascii="Calibri" w:eastAsia="Times New Roman" w:hAnsi="Calibri" w:cs="Calibri"/>
                <w:color w:val="000000"/>
                <w:sz w:val="22"/>
                <w:szCs w:val="22"/>
                <w:lang w:val="en-AU" w:eastAsia="en-GB"/>
              </w:rPr>
              <w:t xml:space="preserve"> shunt or bariatric surg* or laparotomy* or </w:t>
            </w:r>
            <w:proofErr w:type="spellStart"/>
            <w:r w:rsidRPr="0073340E">
              <w:rPr>
                <w:rFonts w:ascii="Calibri" w:eastAsia="Times New Roman" w:hAnsi="Calibri" w:cs="Calibri"/>
                <w:color w:val="000000"/>
                <w:sz w:val="22"/>
                <w:szCs w:val="22"/>
                <w:lang w:val="en-AU" w:eastAsia="en-GB"/>
              </w:rPr>
              <w:t>abdominoplast</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splenectom</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prostatectom</w:t>
            </w:r>
            <w:proofErr w:type="spellEnd"/>
            <w:r w:rsidRPr="0073340E">
              <w:rPr>
                <w:rFonts w:ascii="Calibri" w:eastAsia="Times New Roman" w:hAnsi="Calibri" w:cs="Calibri"/>
                <w:color w:val="000000"/>
                <w:sz w:val="22"/>
                <w:szCs w:val="22"/>
                <w:lang w:val="en-AU" w:eastAsia="en-GB"/>
              </w:rPr>
              <w:t xml:space="preserve">* or </w:t>
            </w:r>
            <w:proofErr w:type="spellStart"/>
            <w:r w:rsidRPr="0073340E">
              <w:rPr>
                <w:rFonts w:ascii="Calibri" w:eastAsia="Times New Roman" w:hAnsi="Calibri" w:cs="Calibri"/>
                <w:color w:val="000000"/>
                <w:sz w:val="22"/>
                <w:szCs w:val="22"/>
                <w:lang w:val="en-AU" w:eastAsia="en-GB"/>
              </w:rPr>
              <w:t>hysterectom</w:t>
            </w:r>
            <w:proofErr w:type="spellEnd"/>
            <w:r w:rsidRPr="0073340E">
              <w:rPr>
                <w:rFonts w:ascii="Calibri" w:eastAsia="Times New Roman" w:hAnsi="Calibri" w:cs="Calibri"/>
                <w:color w:val="000000"/>
                <w:sz w:val="22"/>
                <w:szCs w:val="22"/>
                <w:lang w:val="en-AU" w:eastAsia="en-GB"/>
              </w:rPr>
              <w:t>*).</w:t>
            </w:r>
            <w:proofErr w:type="spellStart"/>
            <w:r w:rsidRPr="0073340E">
              <w:rPr>
                <w:rFonts w:ascii="Calibri" w:eastAsia="Times New Roman" w:hAnsi="Calibri" w:cs="Calibri"/>
                <w:color w:val="000000"/>
                <w:sz w:val="22"/>
                <w:szCs w:val="22"/>
                <w:lang w:val="en-AU" w:eastAsia="en-GB"/>
              </w:rPr>
              <w:t>mp</w:t>
            </w:r>
            <w:proofErr w:type="spellEnd"/>
            <w:r w:rsidRPr="0073340E">
              <w:rPr>
                <w:rFonts w:ascii="Calibri" w:eastAsia="Times New Roman" w:hAnsi="Calibri" w:cs="Calibri"/>
                <w:color w:val="000000"/>
                <w:sz w:val="22"/>
                <w:szCs w:val="22"/>
                <w:lang w:val="en-AU" w:eastAsia="en-GB"/>
              </w:rPr>
              <w:t>.</w:t>
            </w:r>
          </w:p>
        </w:tc>
      </w:tr>
      <w:tr w:rsidR="007C0EE0" w:rsidRPr="0073340E" w14:paraId="553207A4"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767A2636"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15</w:t>
            </w:r>
          </w:p>
        </w:tc>
        <w:tc>
          <w:tcPr>
            <w:tcW w:w="4585" w:type="pct"/>
            <w:tcBorders>
              <w:top w:val="nil"/>
              <w:left w:val="nil"/>
              <w:bottom w:val="single" w:sz="4" w:space="0" w:color="auto"/>
              <w:right w:val="single" w:sz="4" w:space="0" w:color="auto"/>
            </w:tcBorders>
            <w:vAlign w:val="bottom"/>
            <w:hideMark/>
          </w:tcPr>
          <w:p w14:paraId="4718D782"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8 or 9 or 10 or 11 or 12 or 13 or 14</w:t>
            </w:r>
          </w:p>
        </w:tc>
      </w:tr>
      <w:tr w:rsidR="007C0EE0" w:rsidRPr="0073340E" w14:paraId="419ABC41" w14:textId="77777777" w:rsidTr="005F71AD">
        <w:trPr>
          <w:trHeight w:val="320"/>
        </w:trPr>
        <w:tc>
          <w:tcPr>
            <w:tcW w:w="415" w:type="pct"/>
            <w:tcBorders>
              <w:top w:val="nil"/>
              <w:left w:val="single" w:sz="4" w:space="0" w:color="auto"/>
              <w:bottom w:val="single" w:sz="4" w:space="0" w:color="auto"/>
              <w:right w:val="single" w:sz="4" w:space="0" w:color="auto"/>
            </w:tcBorders>
            <w:noWrap/>
            <w:vAlign w:val="bottom"/>
            <w:hideMark/>
          </w:tcPr>
          <w:p w14:paraId="7B5BF1F8" w14:textId="77777777" w:rsidR="007C0EE0" w:rsidRPr="0073340E" w:rsidRDefault="007C0EE0" w:rsidP="007E27E5">
            <w:pPr>
              <w:jc w:val="right"/>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16</w:t>
            </w:r>
          </w:p>
        </w:tc>
        <w:tc>
          <w:tcPr>
            <w:tcW w:w="4585" w:type="pct"/>
            <w:tcBorders>
              <w:top w:val="nil"/>
              <w:left w:val="nil"/>
              <w:bottom w:val="single" w:sz="4" w:space="0" w:color="auto"/>
              <w:right w:val="single" w:sz="4" w:space="0" w:color="auto"/>
            </w:tcBorders>
            <w:vAlign w:val="bottom"/>
            <w:hideMark/>
          </w:tcPr>
          <w:p w14:paraId="115EBDAB" w14:textId="77777777" w:rsidR="007C0EE0" w:rsidRPr="0073340E" w:rsidRDefault="007C0EE0" w:rsidP="007E27E5">
            <w:pPr>
              <w:rPr>
                <w:rFonts w:ascii="Calibri" w:eastAsia="Times New Roman" w:hAnsi="Calibri" w:cs="Calibri"/>
                <w:color w:val="000000"/>
                <w:sz w:val="22"/>
                <w:szCs w:val="22"/>
                <w:lang w:val="en-AU" w:eastAsia="en-GB"/>
              </w:rPr>
            </w:pPr>
            <w:r w:rsidRPr="0073340E">
              <w:rPr>
                <w:rFonts w:ascii="Calibri" w:eastAsia="Times New Roman" w:hAnsi="Calibri" w:cs="Calibri"/>
                <w:color w:val="000000"/>
                <w:sz w:val="22"/>
                <w:szCs w:val="22"/>
                <w:lang w:val="en-AU" w:eastAsia="en-GB"/>
              </w:rPr>
              <w:t>7 and 15</w:t>
            </w:r>
          </w:p>
        </w:tc>
      </w:tr>
    </w:tbl>
    <w:p w14:paraId="4D4F0A1C" w14:textId="77777777" w:rsidR="00D83197" w:rsidRDefault="00D83197" w:rsidP="00D83197">
      <w:pPr>
        <w:rPr>
          <w:rFonts w:ascii="Times" w:hAnsi="Times" w:cs="Times New Roman"/>
          <w:bCs/>
          <w:sz w:val="22"/>
          <w:szCs w:val="22"/>
          <w:lang w:val="en-GB"/>
        </w:rPr>
      </w:pPr>
    </w:p>
    <w:p w14:paraId="3791550C" w14:textId="77777777" w:rsidR="007C0EE0" w:rsidRDefault="007C0EE0" w:rsidP="00D83197">
      <w:pPr>
        <w:rPr>
          <w:rFonts w:ascii="Times" w:hAnsi="Times" w:cs="Times New Roman"/>
          <w:bCs/>
          <w:sz w:val="22"/>
          <w:szCs w:val="22"/>
          <w:lang w:val="en-GB"/>
        </w:rPr>
      </w:pPr>
    </w:p>
    <w:p w14:paraId="64CF5C78" w14:textId="77777777" w:rsidR="007C0EE0" w:rsidRDefault="007C0EE0" w:rsidP="00D83197">
      <w:pPr>
        <w:rPr>
          <w:rFonts w:ascii="Times" w:hAnsi="Times" w:cs="Times New Roman"/>
          <w:bCs/>
          <w:sz w:val="22"/>
          <w:szCs w:val="22"/>
          <w:lang w:val="en-GB"/>
        </w:rPr>
      </w:pPr>
    </w:p>
    <w:p w14:paraId="0382AAE2" w14:textId="77777777" w:rsidR="007C0EE0" w:rsidRDefault="007C0EE0" w:rsidP="00D83197">
      <w:pPr>
        <w:rPr>
          <w:rFonts w:ascii="Times" w:hAnsi="Times" w:cs="Times New Roman"/>
          <w:bCs/>
          <w:sz w:val="22"/>
          <w:szCs w:val="22"/>
          <w:lang w:val="en-GB"/>
        </w:rPr>
      </w:pPr>
    </w:p>
    <w:p w14:paraId="10E4FF1A" w14:textId="77777777" w:rsidR="007C0EE0" w:rsidRPr="0073340E" w:rsidRDefault="007C0EE0" w:rsidP="00D83197">
      <w:pPr>
        <w:rPr>
          <w:rFonts w:ascii="Times" w:hAnsi="Times" w:cs="Times New Roman"/>
          <w:bCs/>
          <w:sz w:val="22"/>
          <w:szCs w:val="22"/>
          <w:lang w:val="en-GB"/>
        </w:rPr>
      </w:pPr>
    </w:p>
    <w:p w14:paraId="4E842425" w14:textId="77777777" w:rsidR="00D83197" w:rsidRDefault="00D83197" w:rsidP="009F3287">
      <w:pPr>
        <w:spacing w:after="160" w:line="259" w:lineRule="auto"/>
      </w:pPr>
    </w:p>
    <w:p w14:paraId="70310A4E" w14:textId="09031786" w:rsidR="00C94284" w:rsidRDefault="00C94284" w:rsidP="00C94284">
      <w:pPr>
        <w:spacing w:line="480" w:lineRule="auto"/>
        <w:rPr>
          <w:rFonts w:ascii="Times" w:hAnsi="Times" w:cs="Times New Roman"/>
          <w:sz w:val="22"/>
          <w:szCs w:val="22"/>
          <w:lang w:val="en-GB"/>
        </w:rPr>
      </w:pPr>
      <w:r>
        <w:rPr>
          <w:rFonts w:ascii="Times" w:hAnsi="Times" w:cs="Times New Roman"/>
          <w:b/>
          <w:bCs/>
          <w:sz w:val="22"/>
          <w:szCs w:val="22"/>
          <w:lang w:val="en-GB"/>
        </w:rPr>
        <w:lastRenderedPageBreak/>
        <w:t xml:space="preserve">Supplementary </w:t>
      </w:r>
      <w:r w:rsidRPr="00507642">
        <w:rPr>
          <w:rFonts w:ascii="Times" w:hAnsi="Times" w:cs="Times New Roman"/>
          <w:b/>
          <w:bCs/>
          <w:sz w:val="22"/>
          <w:szCs w:val="22"/>
          <w:lang w:val="en-GB"/>
        </w:rPr>
        <w:t xml:space="preserve">Figure </w:t>
      </w:r>
      <w:r w:rsidR="008C003D">
        <w:rPr>
          <w:rFonts w:ascii="Times" w:hAnsi="Times" w:cs="Times New Roman"/>
          <w:b/>
          <w:bCs/>
          <w:sz w:val="22"/>
          <w:szCs w:val="22"/>
          <w:lang w:val="en-GB"/>
        </w:rPr>
        <w:t>1</w:t>
      </w:r>
      <w:r w:rsidRPr="00507642">
        <w:rPr>
          <w:rFonts w:ascii="Times" w:hAnsi="Times" w:cs="Times New Roman"/>
          <w:b/>
          <w:bCs/>
          <w:sz w:val="22"/>
          <w:szCs w:val="22"/>
          <w:lang w:val="en-GB"/>
        </w:rPr>
        <w:t>.</w:t>
      </w:r>
      <w:r>
        <w:rPr>
          <w:rFonts w:ascii="Times" w:hAnsi="Times" w:cs="Times New Roman"/>
          <w:b/>
          <w:bCs/>
          <w:sz w:val="22"/>
          <w:szCs w:val="22"/>
          <w:lang w:val="en-GB"/>
        </w:rPr>
        <w:t xml:space="preserve"> </w:t>
      </w:r>
      <w:r w:rsidRPr="00507642">
        <w:rPr>
          <w:rFonts w:ascii="Times" w:hAnsi="Times" w:cs="Times New Roman"/>
          <w:sz w:val="22"/>
          <w:szCs w:val="22"/>
          <w:lang w:val="en-GB"/>
        </w:rPr>
        <w:t>Risk of bias (</w:t>
      </w:r>
      <w:proofErr w:type="spellStart"/>
      <w:r w:rsidRPr="00507642">
        <w:rPr>
          <w:rFonts w:ascii="Times" w:hAnsi="Times" w:cs="Times New Roman"/>
          <w:sz w:val="22"/>
          <w:szCs w:val="22"/>
          <w:lang w:val="en-GB"/>
        </w:rPr>
        <w:t>R</w:t>
      </w:r>
      <w:r>
        <w:rPr>
          <w:rFonts w:ascii="Times" w:hAnsi="Times" w:cs="Times New Roman"/>
          <w:sz w:val="22"/>
          <w:szCs w:val="22"/>
          <w:lang w:val="en-GB"/>
        </w:rPr>
        <w:t>o</w:t>
      </w:r>
      <w:r w:rsidRPr="00507642">
        <w:rPr>
          <w:rFonts w:ascii="Times" w:hAnsi="Times" w:cs="Times New Roman"/>
          <w:sz w:val="22"/>
          <w:szCs w:val="22"/>
          <w:lang w:val="en-GB"/>
        </w:rPr>
        <w:t>B</w:t>
      </w:r>
      <w:proofErr w:type="spellEnd"/>
      <w:r w:rsidRPr="00507642">
        <w:rPr>
          <w:rFonts w:ascii="Times" w:hAnsi="Times" w:cs="Times New Roman"/>
          <w:sz w:val="22"/>
          <w:szCs w:val="22"/>
          <w:lang w:val="en-GB"/>
        </w:rPr>
        <w:t xml:space="preserve">). The </w:t>
      </w:r>
      <w:proofErr w:type="spellStart"/>
      <w:r w:rsidRPr="00507642">
        <w:rPr>
          <w:rFonts w:ascii="Times" w:hAnsi="Times" w:cs="Times New Roman"/>
          <w:sz w:val="22"/>
          <w:szCs w:val="22"/>
          <w:lang w:val="en-GB"/>
        </w:rPr>
        <w:t>R</w:t>
      </w:r>
      <w:r>
        <w:rPr>
          <w:rFonts w:ascii="Times" w:hAnsi="Times" w:cs="Times New Roman"/>
          <w:sz w:val="22"/>
          <w:szCs w:val="22"/>
          <w:lang w:val="en-GB"/>
        </w:rPr>
        <w:t>o</w:t>
      </w:r>
      <w:r w:rsidRPr="00507642">
        <w:rPr>
          <w:rFonts w:ascii="Times" w:hAnsi="Times" w:cs="Times New Roman"/>
          <w:sz w:val="22"/>
          <w:szCs w:val="22"/>
          <w:lang w:val="en-GB"/>
        </w:rPr>
        <w:t>B</w:t>
      </w:r>
      <w:proofErr w:type="spellEnd"/>
      <w:r w:rsidRPr="00507642">
        <w:rPr>
          <w:rFonts w:ascii="Times" w:hAnsi="Times" w:cs="Times New Roman"/>
          <w:sz w:val="22"/>
          <w:szCs w:val="22"/>
          <w:lang w:val="en-GB"/>
        </w:rPr>
        <w:t xml:space="preserve"> assessment is displayed in this plot for each trial includ</w:t>
      </w:r>
      <w:r>
        <w:rPr>
          <w:rFonts w:ascii="Times" w:hAnsi="Times" w:cs="Times New Roman"/>
          <w:sz w:val="22"/>
          <w:szCs w:val="22"/>
          <w:lang w:val="en-GB"/>
        </w:rPr>
        <w:t>e</w:t>
      </w:r>
      <w:r w:rsidRPr="00507642">
        <w:rPr>
          <w:rFonts w:ascii="Times" w:hAnsi="Times" w:cs="Times New Roman"/>
          <w:sz w:val="22"/>
          <w:szCs w:val="22"/>
          <w:lang w:val="en-GB"/>
        </w:rPr>
        <w:t>d in the meta-analysis</w:t>
      </w:r>
      <w:r>
        <w:rPr>
          <w:rFonts w:ascii="Times" w:hAnsi="Times" w:cs="Times New Roman"/>
          <w:sz w:val="22"/>
          <w:szCs w:val="22"/>
          <w:lang w:val="en-GB"/>
        </w:rPr>
        <w:t xml:space="preserve"> where pain score was available to be assessed</w:t>
      </w:r>
      <w:r w:rsidRPr="00507642">
        <w:rPr>
          <w:rFonts w:ascii="Times" w:hAnsi="Times" w:cs="Times New Roman"/>
          <w:sz w:val="22"/>
          <w:szCs w:val="22"/>
          <w:lang w:val="en-GB"/>
        </w:rPr>
        <w:t>. Level of bias is represented by each colour, low (green), some concerns (yellow), or high (red).</w:t>
      </w:r>
    </w:p>
    <w:p w14:paraId="257404AA" w14:textId="77777777" w:rsidR="00AD135F" w:rsidRDefault="00AD135F" w:rsidP="00C94284">
      <w:pPr>
        <w:spacing w:line="480" w:lineRule="auto"/>
        <w:rPr>
          <w:rFonts w:ascii="Times" w:hAnsi="Times" w:cs="Times New Roman"/>
          <w:sz w:val="22"/>
          <w:szCs w:val="22"/>
          <w:lang w:val="en-GB"/>
        </w:rPr>
      </w:pPr>
    </w:p>
    <w:p w14:paraId="333F0C53" w14:textId="48300BFE" w:rsidR="00AD135F" w:rsidRPr="0060133B" w:rsidRDefault="00AD135F" w:rsidP="00C94284">
      <w:pPr>
        <w:spacing w:line="480" w:lineRule="auto"/>
        <w:rPr>
          <w:rFonts w:ascii="Times" w:hAnsi="Times" w:cs="Times New Roman"/>
          <w:b/>
          <w:bCs/>
          <w:sz w:val="22"/>
          <w:szCs w:val="22"/>
          <w:lang w:val="en-GB"/>
        </w:rPr>
      </w:pPr>
      <w:r w:rsidRPr="00AD135F">
        <w:rPr>
          <w:rFonts w:ascii="Times" w:hAnsi="Times" w:cs="Times New Roman"/>
          <w:b/>
          <w:bCs/>
          <w:noProof/>
          <w:sz w:val="22"/>
          <w:szCs w:val="22"/>
          <w:lang w:val="en-GB"/>
        </w:rPr>
        <w:drawing>
          <wp:inline distT="0" distB="0" distL="0" distR="0" wp14:anchorId="7648E1FE" wp14:editId="1BE46037">
            <wp:extent cx="5017770" cy="2656309"/>
            <wp:effectExtent l="0" t="0" r="0" b="0"/>
            <wp:docPr id="2073572466" name="Picture 1" descr="A chart with red and yellow circles and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72466" name="Picture 1" descr="A chart with red and yellow circles and crosses&#10;&#10;Description automatically generated"/>
                    <pic:cNvPicPr/>
                  </pic:nvPicPr>
                  <pic:blipFill>
                    <a:blip r:embed="rId5"/>
                    <a:stretch>
                      <a:fillRect/>
                    </a:stretch>
                  </pic:blipFill>
                  <pic:spPr>
                    <a:xfrm>
                      <a:off x="0" y="0"/>
                      <a:ext cx="5021684" cy="2658381"/>
                    </a:xfrm>
                    <a:prstGeom prst="rect">
                      <a:avLst/>
                    </a:prstGeom>
                  </pic:spPr>
                </pic:pic>
              </a:graphicData>
            </a:graphic>
          </wp:inline>
        </w:drawing>
      </w:r>
    </w:p>
    <w:p w14:paraId="2EDCBB0B" w14:textId="39AE5649" w:rsidR="00C94284" w:rsidRDefault="00C94284" w:rsidP="00C94284">
      <w:pPr>
        <w:spacing w:line="480" w:lineRule="auto"/>
        <w:rPr>
          <w:rFonts w:ascii="Times" w:hAnsi="Times" w:cs="Times New Roman"/>
          <w:sz w:val="22"/>
          <w:szCs w:val="22"/>
          <w:lang w:val="en-GB"/>
        </w:rPr>
      </w:pPr>
    </w:p>
    <w:p w14:paraId="2E33ACBD" w14:textId="77777777" w:rsidR="00AD135F" w:rsidRDefault="00AD135F" w:rsidP="00C94284">
      <w:pPr>
        <w:spacing w:line="480" w:lineRule="auto"/>
        <w:rPr>
          <w:rFonts w:ascii="Times" w:hAnsi="Times" w:cs="Times New Roman"/>
          <w:sz w:val="22"/>
          <w:szCs w:val="22"/>
          <w:lang w:val="en-GB"/>
        </w:rPr>
      </w:pPr>
    </w:p>
    <w:p w14:paraId="53E9422A" w14:textId="77777777" w:rsidR="00AD135F" w:rsidRDefault="00AD135F" w:rsidP="00C94284">
      <w:pPr>
        <w:spacing w:line="480" w:lineRule="auto"/>
        <w:rPr>
          <w:rFonts w:ascii="Times" w:hAnsi="Times" w:cs="Times New Roman"/>
          <w:sz w:val="22"/>
          <w:szCs w:val="22"/>
          <w:lang w:val="en-GB"/>
        </w:rPr>
      </w:pPr>
    </w:p>
    <w:p w14:paraId="21B78D59" w14:textId="77777777" w:rsidR="00AD135F" w:rsidRDefault="00AD135F" w:rsidP="00C94284">
      <w:pPr>
        <w:spacing w:line="480" w:lineRule="auto"/>
        <w:rPr>
          <w:rFonts w:ascii="Times" w:hAnsi="Times" w:cs="Times New Roman"/>
          <w:sz w:val="22"/>
          <w:szCs w:val="22"/>
          <w:lang w:val="en-GB"/>
        </w:rPr>
      </w:pPr>
    </w:p>
    <w:p w14:paraId="00A96B50" w14:textId="77777777" w:rsidR="00AD135F" w:rsidRDefault="00AD135F" w:rsidP="00C94284">
      <w:pPr>
        <w:spacing w:line="480" w:lineRule="auto"/>
        <w:rPr>
          <w:rFonts w:ascii="Times" w:hAnsi="Times" w:cs="Times New Roman"/>
          <w:sz w:val="22"/>
          <w:szCs w:val="22"/>
          <w:lang w:val="en-GB"/>
        </w:rPr>
      </w:pPr>
    </w:p>
    <w:p w14:paraId="0D5CBA5E" w14:textId="77777777" w:rsidR="00AD135F" w:rsidRDefault="00AD135F" w:rsidP="00C94284">
      <w:pPr>
        <w:spacing w:line="480" w:lineRule="auto"/>
        <w:rPr>
          <w:rFonts w:ascii="Times" w:hAnsi="Times" w:cs="Times New Roman"/>
          <w:sz w:val="22"/>
          <w:szCs w:val="22"/>
          <w:lang w:val="en-GB"/>
        </w:rPr>
      </w:pPr>
    </w:p>
    <w:p w14:paraId="26C49B93" w14:textId="77777777" w:rsidR="00AD135F" w:rsidRDefault="00AD135F" w:rsidP="00C94284">
      <w:pPr>
        <w:spacing w:line="480" w:lineRule="auto"/>
        <w:rPr>
          <w:rFonts w:ascii="Times" w:hAnsi="Times" w:cs="Times New Roman"/>
          <w:sz w:val="22"/>
          <w:szCs w:val="22"/>
          <w:lang w:val="en-GB"/>
        </w:rPr>
      </w:pPr>
    </w:p>
    <w:p w14:paraId="5DD82482" w14:textId="77777777" w:rsidR="00AD135F" w:rsidRDefault="00AD135F" w:rsidP="00C94284">
      <w:pPr>
        <w:spacing w:line="480" w:lineRule="auto"/>
        <w:rPr>
          <w:rFonts w:ascii="Times" w:hAnsi="Times" w:cs="Times New Roman"/>
          <w:sz w:val="22"/>
          <w:szCs w:val="22"/>
          <w:lang w:val="en-GB"/>
        </w:rPr>
      </w:pPr>
    </w:p>
    <w:p w14:paraId="60C2B6B0" w14:textId="77777777" w:rsidR="00AD135F" w:rsidRDefault="00AD135F" w:rsidP="00C94284">
      <w:pPr>
        <w:spacing w:line="480" w:lineRule="auto"/>
        <w:rPr>
          <w:rFonts w:ascii="Times" w:hAnsi="Times" w:cs="Times New Roman"/>
          <w:sz w:val="22"/>
          <w:szCs w:val="22"/>
          <w:lang w:val="en-GB"/>
        </w:rPr>
      </w:pPr>
    </w:p>
    <w:p w14:paraId="533E03FE" w14:textId="77777777" w:rsidR="00AD135F" w:rsidRDefault="00AD135F" w:rsidP="00C94284">
      <w:pPr>
        <w:spacing w:line="480" w:lineRule="auto"/>
        <w:rPr>
          <w:rFonts w:ascii="Times" w:hAnsi="Times" w:cs="Times New Roman"/>
          <w:sz w:val="22"/>
          <w:szCs w:val="22"/>
          <w:lang w:val="en-GB"/>
        </w:rPr>
      </w:pPr>
    </w:p>
    <w:p w14:paraId="6C3946F2" w14:textId="77777777" w:rsidR="00AD135F" w:rsidRDefault="00AD135F" w:rsidP="00C94284">
      <w:pPr>
        <w:spacing w:line="480" w:lineRule="auto"/>
        <w:rPr>
          <w:rFonts w:ascii="Times" w:hAnsi="Times" w:cs="Times New Roman"/>
          <w:sz w:val="22"/>
          <w:szCs w:val="22"/>
          <w:lang w:val="en-GB"/>
        </w:rPr>
      </w:pPr>
    </w:p>
    <w:p w14:paraId="466789A6" w14:textId="77777777" w:rsidR="00AD135F" w:rsidRPr="009F3287" w:rsidRDefault="00AD135F" w:rsidP="00C94284">
      <w:pPr>
        <w:spacing w:line="480" w:lineRule="auto"/>
        <w:rPr>
          <w:rFonts w:ascii="Times" w:hAnsi="Times" w:cs="Times New Roman"/>
          <w:sz w:val="22"/>
          <w:szCs w:val="22"/>
          <w:lang w:val="en-GB"/>
        </w:rPr>
      </w:pPr>
    </w:p>
    <w:p w14:paraId="76A84E2F" w14:textId="77777777" w:rsidR="00481D8F" w:rsidRDefault="00481D8F" w:rsidP="009F3287">
      <w:pPr>
        <w:rPr>
          <w:rFonts w:ascii="Times" w:hAnsi="Times" w:cs="Times New Roman"/>
          <w:b/>
          <w:sz w:val="22"/>
          <w:szCs w:val="22"/>
          <w:lang w:val="en-GB"/>
        </w:rPr>
      </w:pPr>
    </w:p>
    <w:p w14:paraId="2D60937E" w14:textId="71FAF5BE" w:rsidR="009F3287" w:rsidRPr="00612A1C" w:rsidRDefault="009F3287" w:rsidP="009F3287">
      <w:pPr>
        <w:rPr>
          <w:rFonts w:ascii="Times" w:hAnsi="Times" w:cs="Times New Roman"/>
          <w:sz w:val="22"/>
          <w:szCs w:val="22"/>
          <w:lang w:val="en-GB"/>
        </w:rPr>
      </w:pPr>
      <w:r w:rsidRPr="00612A1C">
        <w:rPr>
          <w:rFonts w:ascii="Times" w:hAnsi="Times" w:cs="Times New Roman"/>
          <w:b/>
          <w:sz w:val="22"/>
          <w:szCs w:val="22"/>
          <w:lang w:val="en-GB"/>
        </w:rPr>
        <w:lastRenderedPageBreak/>
        <w:t xml:space="preserve">Supplementary Figure </w:t>
      </w:r>
      <w:r w:rsidR="007C0EE0">
        <w:rPr>
          <w:rFonts w:ascii="Times" w:hAnsi="Times" w:cs="Times New Roman"/>
          <w:b/>
          <w:sz w:val="22"/>
          <w:szCs w:val="22"/>
          <w:lang w:val="en-GB"/>
        </w:rPr>
        <w:t>2</w:t>
      </w:r>
      <w:r w:rsidRPr="00612A1C">
        <w:rPr>
          <w:rFonts w:ascii="Times" w:hAnsi="Times" w:cs="Times New Roman"/>
          <w:b/>
          <w:sz w:val="22"/>
          <w:szCs w:val="22"/>
          <w:lang w:val="en-GB"/>
        </w:rPr>
        <w:t>.</w:t>
      </w:r>
      <w:r w:rsidRPr="00612A1C">
        <w:rPr>
          <w:rFonts w:ascii="Times" w:hAnsi="Times" w:cs="Times New Roman"/>
          <w:sz w:val="22"/>
          <w:szCs w:val="22"/>
          <w:lang w:val="en-GB"/>
        </w:rPr>
        <w:t xml:space="preserve"> Galbraith plot assessing heterogeneity of the main outcome meta-analysis [opioid dose used up to 72 hours post-operatively].</w:t>
      </w:r>
    </w:p>
    <w:p w14:paraId="6D071A85" w14:textId="43B26540" w:rsidR="009F3287" w:rsidRPr="00612A1C" w:rsidRDefault="00E17442" w:rsidP="009F3287">
      <w:pPr>
        <w:rPr>
          <w:rFonts w:ascii="Times" w:hAnsi="Times" w:cs="Times New Roman"/>
          <w:sz w:val="22"/>
          <w:szCs w:val="22"/>
          <w:lang w:val="en-GB"/>
        </w:rPr>
      </w:pPr>
      <w:r>
        <w:rPr>
          <w:rFonts w:ascii="Times" w:hAnsi="Times" w:cs="Times New Roman"/>
          <w:noProof/>
          <w:sz w:val="22"/>
          <w:szCs w:val="22"/>
          <w:lang w:val="en-GB"/>
          <w14:ligatures w14:val="standardContextual"/>
        </w:rPr>
        <w:drawing>
          <wp:inline distT="0" distB="0" distL="0" distR="0" wp14:anchorId="43A048E7" wp14:editId="440C8FEE">
            <wp:extent cx="5943600" cy="3566160"/>
            <wp:effectExtent l="0" t="0" r="0" b="0"/>
            <wp:docPr id="2094011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11884" name="Picture 2094011884"/>
                    <pic:cNvPicPr/>
                  </pic:nvPicPr>
                  <pic:blipFill>
                    <a:blip r:embed="rId6">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7D2A609F" w14:textId="7C597FF5" w:rsidR="009F3287" w:rsidRPr="00612A1C" w:rsidRDefault="009F3287" w:rsidP="009F3287">
      <w:pPr>
        <w:rPr>
          <w:rFonts w:ascii="Times" w:hAnsi="Times" w:cs="Times New Roman"/>
          <w:sz w:val="22"/>
          <w:szCs w:val="22"/>
          <w:lang w:val="en-GB"/>
        </w:rPr>
      </w:pPr>
      <w:r w:rsidRPr="00612A1C">
        <w:rPr>
          <w:rFonts w:ascii="Times" w:hAnsi="Times" w:cs="Times New Roman"/>
          <w:sz w:val="22"/>
          <w:szCs w:val="22"/>
        </w:rPr>
        <w:t xml:space="preserve">The y-axis shows the </w:t>
      </w:r>
      <w:proofErr w:type="spellStart"/>
      <w:r w:rsidRPr="00612A1C">
        <w:rPr>
          <w:rFonts w:ascii="Times" w:hAnsi="Times" w:cs="Times New Roman"/>
          <w:sz w:val="22"/>
          <w:szCs w:val="22"/>
        </w:rPr>
        <w:t>standardised</w:t>
      </w:r>
      <w:proofErr w:type="spellEnd"/>
      <w:r w:rsidRPr="00612A1C">
        <w:rPr>
          <w:rFonts w:ascii="Times" w:hAnsi="Times" w:cs="Times New Roman"/>
          <w:sz w:val="22"/>
          <w:szCs w:val="22"/>
        </w:rPr>
        <w:t xml:space="preserve"> effect size, calculated as the mean difference divided by the SE. This </w:t>
      </w:r>
      <w:proofErr w:type="spellStart"/>
      <w:r w:rsidRPr="00612A1C">
        <w:rPr>
          <w:rFonts w:ascii="Times" w:hAnsi="Times" w:cs="Times New Roman"/>
          <w:sz w:val="22"/>
          <w:szCs w:val="22"/>
        </w:rPr>
        <w:t>standardisation</w:t>
      </w:r>
      <w:proofErr w:type="spellEnd"/>
      <w:r w:rsidRPr="00612A1C">
        <w:rPr>
          <w:rFonts w:ascii="Times" w:hAnsi="Times" w:cs="Times New Roman"/>
          <w:sz w:val="22"/>
          <w:szCs w:val="22"/>
        </w:rPr>
        <w:t xml:space="preserve"> allow</w:t>
      </w:r>
      <w:r w:rsidR="003A7C56">
        <w:rPr>
          <w:rFonts w:ascii="Times" w:hAnsi="Times" w:cs="Times New Roman"/>
          <w:sz w:val="22"/>
          <w:szCs w:val="22"/>
        </w:rPr>
        <w:t>ed</w:t>
      </w:r>
      <w:r w:rsidRPr="00612A1C">
        <w:rPr>
          <w:rFonts w:ascii="Times" w:hAnsi="Times" w:cs="Times New Roman"/>
          <w:sz w:val="22"/>
          <w:szCs w:val="22"/>
        </w:rPr>
        <w:t xml:space="preserve"> us to compare the effect sizes of studies on the same scale, regardless of their original units.</w:t>
      </w:r>
      <w:r w:rsidRPr="00612A1C">
        <w:rPr>
          <w:rFonts w:ascii="Times" w:hAnsi="Times" w:cs="Times New Roman"/>
          <w:sz w:val="22"/>
          <w:szCs w:val="22"/>
          <w:lang w:val="en-GB"/>
        </w:rPr>
        <w:t xml:space="preserve"> The </w:t>
      </w:r>
      <w:r w:rsidR="003A7C56">
        <w:rPr>
          <w:rFonts w:ascii="Times" w:hAnsi="Times" w:cs="Times New Roman"/>
          <w:sz w:val="22"/>
          <w:szCs w:val="22"/>
          <w:lang w:val="en-GB"/>
        </w:rPr>
        <w:t>red</w:t>
      </w:r>
      <w:r w:rsidRPr="00612A1C">
        <w:rPr>
          <w:rFonts w:ascii="Times" w:hAnsi="Times" w:cs="Times New Roman"/>
          <w:sz w:val="22"/>
          <w:szCs w:val="22"/>
          <w:lang w:val="en-GB"/>
        </w:rPr>
        <w:t xml:space="preserve"> line represents the fitted regression line. If there is no heterogeneity, studies should scatter around this line. The horizontal black line at zero represents the "no effect" line, where the standardised effect size equals zero. Points above this line suggest higher opioid use, while points below indicate lower opioid use.</w:t>
      </w:r>
      <w:r w:rsidRPr="00612A1C" w:rsidDel="00973CB5">
        <w:rPr>
          <w:rFonts w:ascii="Times" w:hAnsi="Times" w:cs="Times New Roman"/>
          <w:sz w:val="22"/>
          <w:szCs w:val="22"/>
          <w:lang w:val="en-GB"/>
        </w:rPr>
        <w:t xml:space="preserve"> </w:t>
      </w:r>
      <w:r w:rsidRPr="006F1BFB">
        <w:rPr>
          <w:rFonts w:ascii="Times" w:hAnsi="Times" w:cs="Times New Roman"/>
          <w:sz w:val="22"/>
          <w:szCs w:val="22"/>
          <w:lang w:val="en-GB"/>
        </w:rPr>
        <w:t xml:space="preserve">The shaded grey area represents the 95% </w:t>
      </w:r>
      <w:r w:rsidR="00F94D23">
        <w:rPr>
          <w:rFonts w:ascii="Times" w:hAnsi="Times" w:cs="Times New Roman"/>
          <w:sz w:val="22"/>
          <w:szCs w:val="22"/>
          <w:lang w:val="en-GB"/>
        </w:rPr>
        <w:t>limits</w:t>
      </w:r>
      <w:r w:rsidRPr="00612A1C">
        <w:rPr>
          <w:rFonts w:ascii="Times" w:hAnsi="Times" w:cs="Times New Roman"/>
          <w:sz w:val="22"/>
          <w:szCs w:val="22"/>
          <w:lang w:val="en-GB"/>
        </w:rPr>
        <w:t xml:space="preserve">. Studies falling </w:t>
      </w:r>
      <w:r w:rsidR="003A7C56">
        <w:rPr>
          <w:rFonts w:ascii="Times" w:hAnsi="Times" w:cs="Times New Roman"/>
          <w:sz w:val="22"/>
          <w:szCs w:val="22"/>
          <w:lang w:val="en-GB"/>
        </w:rPr>
        <w:t>outside</w:t>
      </w:r>
      <w:r w:rsidR="003A7C56" w:rsidRPr="00612A1C">
        <w:rPr>
          <w:rFonts w:ascii="Times" w:hAnsi="Times" w:cs="Times New Roman"/>
          <w:sz w:val="22"/>
          <w:szCs w:val="22"/>
          <w:lang w:val="en-GB"/>
        </w:rPr>
        <w:t xml:space="preserve"> </w:t>
      </w:r>
      <w:r w:rsidRPr="00612A1C">
        <w:rPr>
          <w:rFonts w:ascii="Times" w:hAnsi="Times" w:cs="Times New Roman"/>
          <w:sz w:val="22"/>
          <w:szCs w:val="22"/>
          <w:lang w:val="en-GB"/>
        </w:rPr>
        <w:t xml:space="preserve">this area </w:t>
      </w:r>
      <w:r w:rsidR="00A46F7C">
        <w:rPr>
          <w:rFonts w:ascii="Times" w:hAnsi="Times" w:cs="Times New Roman"/>
          <w:sz w:val="22"/>
          <w:szCs w:val="22"/>
          <w:lang w:val="en-GB"/>
        </w:rPr>
        <w:t>were</w:t>
      </w:r>
      <w:r w:rsidRPr="00612A1C">
        <w:rPr>
          <w:rFonts w:ascii="Times" w:hAnsi="Times" w:cs="Times New Roman"/>
          <w:sz w:val="22"/>
          <w:szCs w:val="22"/>
          <w:lang w:val="en-GB"/>
        </w:rPr>
        <w:t xml:space="preserve"> considered </w:t>
      </w:r>
      <w:r w:rsidR="003A7C56" w:rsidRPr="003A7C56">
        <w:rPr>
          <w:rFonts w:ascii="Times" w:hAnsi="Times" w:cs="Times New Roman"/>
          <w:sz w:val="22"/>
          <w:szCs w:val="22"/>
        </w:rPr>
        <w:t>potential outliers or contributors to heterogeneity</w:t>
      </w:r>
      <w:r w:rsidRPr="00612A1C">
        <w:rPr>
          <w:rFonts w:ascii="Times" w:hAnsi="Times" w:cs="Times New Roman"/>
          <w:sz w:val="22"/>
          <w:szCs w:val="22"/>
          <w:lang w:val="en-GB"/>
        </w:rPr>
        <w:t>.</w:t>
      </w:r>
      <w:r w:rsidRPr="00612A1C" w:rsidDel="00973CB5">
        <w:rPr>
          <w:rFonts w:ascii="Times" w:hAnsi="Times" w:cs="Times New Roman"/>
          <w:sz w:val="22"/>
          <w:szCs w:val="22"/>
          <w:lang w:val="en-GB"/>
        </w:rPr>
        <w:t xml:space="preserve"> </w:t>
      </w:r>
    </w:p>
    <w:p w14:paraId="5DC99E4F" w14:textId="77777777" w:rsidR="009F3287" w:rsidRPr="00612A1C" w:rsidRDefault="009F3287" w:rsidP="009F3287">
      <w:pPr>
        <w:rPr>
          <w:rFonts w:ascii="Times" w:hAnsi="Times" w:cs="Times New Roman"/>
          <w:sz w:val="22"/>
          <w:szCs w:val="22"/>
          <w:lang w:val="en-GB"/>
        </w:rPr>
      </w:pPr>
    </w:p>
    <w:p w14:paraId="1ACB21EE" w14:textId="5985637A" w:rsidR="009F3287" w:rsidRPr="004E48D6" w:rsidRDefault="009F3287" w:rsidP="009F3287">
      <w:pPr>
        <w:rPr>
          <w:rFonts w:ascii="Times" w:hAnsi="Times" w:cs="Times New Roman"/>
          <w:sz w:val="22"/>
          <w:szCs w:val="22"/>
          <w:lang w:val="en-GB"/>
        </w:rPr>
        <w:sectPr w:rsidR="009F3287" w:rsidRPr="004E48D6" w:rsidSect="00F778D3">
          <w:pgSz w:w="12240" w:h="15840"/>
          <w:pgMar w:top="1440" w:right="1440" w:bottom="1440" w:left="1440" w:header="720" w:footer="720" w:gutter="0"/>
          <w:cols w:space="720"/>
          <w:docGrid w:linePitch="360"/>
        </w:sectPr>
      </w:pPr>
      <w:r w:rsidRPr="00612A1C">
        <w:rPr>
          <w:rFonts w:ascii="Times" w:hAnsi="Times" w:cs="Times New Roman"/>
          <w:sz w:val="22"/>
          <w:szCs w:val="22"/>
          <w:lang w:val="en-GB"/>
        </w:rPr>
        <w:t>Abbreviations: SE,</w:t>
      </w:r>
      <w:r>
        <w:rPr>
          <w:rFonts w:ascii="Times" w:hAnsi="Times" w:cs="Times New Roman"/>
          <w:sz w:val="22"/>
          <w:szCs w:val="22"/>
          <w:lang w:val="en-GB"/>
        </w:rPr>
        <w:t xml:space="preserve"> standardised effec</w:t>
      </w:r>
      <w:r w:rsidR="00596C54">
        <w:rPr>
          <w:rFonts w:ascii="Times" w:hAnsi="Times" w:cs="Times New Roman"/>
          <w:sz w:val="22"/>
          <w:szCs w:val="22"/>
          <w:lang w:val="en-GB"/>
        </w:rPr>
        <w:t>t</w:t>
      </w:r>
    </w:p>
    <w:p w14:paraId="192FEC50" w14:textId="77777777" w:rsidR="00910C5D" w:rsidRDefault="00910C5D" w:rsidP="00910C5D">
      <w:pPr>
        <w:spacing w:line="480" w:lineRule="auto"/>
        <w:rPr>
          <w:rFonts w:ascii="Times" w:hAnsi="Times" w:cs="Times New Roman"/>
          <w:b/>
          <w:bCs/>
          <w:sz w:val="22"/>
          <w:szCs w:val="22"/>
          <w:lang w:val="en-GB"/>
        </w:rPr>
        <w:sectPr w:rsidR="00910C5D" w:rsidSect="00F778D3">
          <w:pgSz w:w="12240" w:h="15840"/>
          <w:pgMar w:top="1440" w:right="1440" w:bottom="1440" w:left="1440" w:header="720" w:footer="720" w:gutter="0"/>
          <w:cols w:space="720"/>
          <w:docGrid w:linePitch="360"/>
        </w:sectPr>
      </w:pPr>
    </w:p>
    <w:p w14:paraId="7DE16A25" w14:textId="6D461A5B" w:rsidR="009F3287" w:rsidRPr="00612A1C" w:rsidRDefault="009F3287" w:rsidP="009F3287">
      <w:pPr>
        <w:rPr>
          <w:rFonts w:ascii="Times" w:hAnsi="Times" w:cs="Times New Roman"/>
          <w:sz w:val="22"/>
          <w:szCs w:val="22"/>
          <w:lang w:val="en-GB"/>
        </w:rPr>
      </w:pPr>
      <w:r w:rsidRPr="00280D16">
        <w:rPr>
          <w:rFonts w:ascii="Times" w:hAnsi="Times" w:cs="Times New Roman"/>
          <w:b/>
          <w:sz w:val="22"/>
          <w:szCs w:val="22"/>
          <w:lang w:val="en-GB"/>
        </w:rPr>
        <w:lastRenderedPageBreak/>
        <w:t xml:space="preserve">Supplementary Table </w:t>
      </w:r>
      <w:r w:rsidR="00243D43">
        <w:rPr>
          <w:rFonts w:ascii="Times" w:hAnsi="Times" w:cs="Times New Roman"/>
          <w:b/>
          <w:sz w:val="22"/>
          <w:szCs w:val="22"/>
          <w:lang w:val="en-GB"/>
        </w:rPr>
        <w:t>3</w:t>
      </w:r>
      <w:r w:rsidRPr="00280D16">
        <w:rPr>
          <w:rFonts w:ascii="Times" w:hAnsi="Times" w:cs="Times New Roman"/>
          <w:b/>
          <w:sz w:val="22"/>
          <w:szCs w:val="22"/>
          <w:lang w:val="en-GB"/>
        </w:rPr>
        <w:t>.</w:t>
      </w:r>
      <w:r w:rsidRPr="00280D16">
        <w:rPr>
          <w:rFonts w:ascii="Times" w:hAnsi="Times" w:cs="Times New Roman"/>
          <w:sz w:val="22"/>
          <w:szCs w:val="22"/>
          <w:lang w:val="en-GB"/>
        </w:rPr>
        <w:t xml:space="preserve"> Subgroup analyses</w:t>
      </w:r>
      <w:r w:rsidR="00910C5D" w:rsidRPr="00280D16">
        <w:rPr>
          <w:rFonts w:ascii="Times" w:hAnsi="Times" w:cs="Times New Roman"/>
          <w:sz w:val="22"/>
          <w:szCs w:val="22"/>
          <w:lang w:val="en-GB"/>
        </w:rPr>
        <w:t xml:space="preserve"> for pain scores</w:t>
      </w:r>
      <w:r w:rsidR="00280D16">
        <w:rPr>
          <w:rFonts w:ascii="Times" w:hAnsi="Times" w:cs="Times New Roman"/>
          <w:sz w:val="22"/>
          <w:szCs w:val="22"/>
          <w:lang w:val="en-GB"/>
        </w:rPr>
        <w:t xml:space="preserve"> (rest and dynamic) by type of surgery and dose of ITM.</w:t>
      </w:r>
    </w:p>
    <w:p w14:paraId="4BB2009B" w14:textId="77777777" w:rsidR="009F3287" w:rsidRPr="00612A1C" w:rsidRDefault="009F3287" w:rsidP="009F3287">
      <w:pPr>
        <w:rPr>
          <w:rFonts w:ascii="Times" w:hAnsi="Times" w:cs="Times New Roman"/>
          <w:sz w:val="22"/>
          <w:szCs w:val="22"/>
          <w:lang w:val="en-GB"/>
        </w:rPr>
      </w:pPr>
    </w:p>
    <w:tbl>
      <w:tblPr>
        <w:tblW w:w="5548" w:type="pct"/>
        <w:tblCellSpacing w:w="15" w:type="dxa"/>
        <w:tblCellMar>
          <w:top w:w="15" w:type="dxa"/>
          <w:left w:w="15" w:type="dxa"/>
          <w:bottom w:w="15" w:type="dxa"/>
          <w:right w:w="15" w:type="dxa"/>
        </w:tblCellMar>
        <w:tblLook w:val="04A0" w:firstRow="1" w:lastRow="0" w:firstColumn="1" w:lastColumn="0" w:noHBand="0" w:noVBand="1"/>
      </w:tblPr>
      <w:tblGrid>
        <w:gridCol w:w="4320"/>
        <w:gridCol w:w="1777"/>
        <w:gridCol w:w="1042"/>
        <w:gridCol w:w="1098"/>
        <w:gridCol w:w="2149"/>
      </w:tblGrid>
      <w:tr w:rsidR="009F3287" w:rsidRPr="00250283" w14:paraId="6E511563" w14:textId="77777777" w:rsidTr="00924792">
        <w:trPr>
          <w:trHeight w:val="386"/>
          <w:tblCellSpacing w:w="15" w:type="dxa"/>
        </w:trPr>
        <w:tc>
          <w:tcPr>
            <w:tcW w:w="2058" w:type="pct"/>
            <w:tcBorders>
              <w:top w:val="single" w:sz="4" w:space="0" w:color="auto"/>
              <w:bottom w:val="single" w:sz="4" w:space="0" w:color="auto"/>
            </w:tcBorders>
          </w:tcPr>
          <w:p w14:paraId="06CE1B32" w14:textId="77777777" w:rsidR="009F3287" w:rsidRPr="00612A1C" w:rsidRDefault="009F3287" w:rsidP="00924792">
            <w:pPr>
              <w:rPr>
                <w:rFonts w:ascii="Times" w:eastAsia="Times New Roman" w:hAnsi="Times" w:cs="Times New Roman"/>
                <w:b/>
                <w:sz w:val="22"/>
                <w:szCs w:val="22"/>
                <w:lang w:val="en-GB"/>
              </w:rPr>
            </w:pPr>
            <w:r w:rsidRPr="00612A1C">
              <w:rPr>
                <w:rFonts w:ascii="Times" w:eastAsia="Times New Roman" w:hAnsi="Times" w:cs="Times New Roman"/>
                <w:b/>
                <w:sz w:val="22"/>
                <w:szCs w:val="22"/>
                <w:lang w:val="en-GB"/>
              </w:rPr>
              <w:t>Outcome</w:t>
            </w:r>
          </w:p>
        </w:tc>
        <w:tc>
          <w:tcPr>
            <w:tcW w:w="841" w:type="pct"/>
            <w:tcBorders>
              <w:top w:val="single" w:sz="4" w:space="0" w:color="auto"/>
              <w:bottom w:val="single" w:sz="4" w:space="0" w:color="auto"/>
            </w:tcBorders>
          </w:tcPr>
          <w:p w14:paraId="2BF5FB52" w14:textId="77777777" w:rsidR="009F3287" w:rsidRPr="00612A1C" w:rsidRDefault="009F3287" w:rsidP="00924792">
            <w:pPr>
              <w:rPr>
                <w:rFonts w:ascii="Times" w:eastAsia="Times New Roman" w:hAnsi="Times" w:cs="Times New Roman"/>
                <w:b/>
                <w:sz w:val="22"/>
                <w:szCs w:val="22"/>
                <w:lang w:val="en-GB"/>
              </w:rPr>
            </w:pPr>
            <w:r w:rsidRPr="00612A1C">
              <w:rPr>
                <w:rFonts w:ascii="Times" w:eastAsia="Times New Roman" w:hAnsi="Times" w:cs="Times New Roman"/>
                <w:b/>
                <w:sz w:val="22"/>
                <w:szCs w:val="22"/>
                <w:lang w:val="en-GB"/>
              </w:rPr>
              <w:t>Subgroup</w:t>
            </w:r>
          </w:p>
        </w:tc>
        <w:tc>
          <w:tcPr>
            <w:tcW w:w="487" w:type="pct"/>
            <w:tcBorders>
              <w:top w:val="single" w:sz="4" w:space="0" w:color="auto"/>
              <w:bottom w:val="single" w:sz="4" w:space="0" w:color="auto"/>
            </w:tcBorders>
          </w:tcPr>
          <w:p w14:paraId="16B74E6F" w14:textId="77777777" w:rsidR="009F3287" w:rsidRPr="00612A1C" w:rsidRDefault="009F3287" w:rsidP="00924792">
            <w:pPr>
              <w:rPr>
                <w:rFonts w:ascii="Times" w:eastAsia="Times New Roman" w:hAnsi="Times" w:cs="Times New Roman"/>
                <w:b/>
                <w:sz w:val="22"/>
                <w:szCs w:val="22"/>
                <w:lang w:val="en-GB"/>
              </w:rPr>
            </w:pPr>
            <w:r w:rsidRPr="00612A1C">
              <w:rPr>
                <w:rFonts w:ascii="Times" w:eastAsia="Times New Roman" w:hAnsi="Times" w:cs="Times New Roman"/>
                <w:b/>
                <w:sz w:val="22"/>
                <w:szCs w:val="22"/>
                <w:lang w:val="en-GB"/>
              </w:rPr>
              <w:t>No. of studies</w:t>
            </w:r>
          </w:p>
        </w:tc>
        <w:tc>
          <w:tcPr>
            <w:tcW w:w="514" w:type="pct"/>
            <w:tcBorders>
              <w:top w:val="single" w:sz="4" w:space="0" w:color="auto"/>
              <w:bottom w:val="single" w:sz="4" w:space="0" w:color="auto"/>
            </w:tcBorders>
          </w:tcPr>
          <w:p w14:paraId="1148C368" w14:textId="77777777" w:rsidR="009F3287" w:rsidRPr="00612A1C" w:rsidRDefault="009F3287" w:rsidP="00924792">
            <w:pPr>
              <w:rPr>
                <w:rFonts w:ascii="Times" w:eastAsia="Times New Roman" w:hAnsi="Times" w:cs="Times New Roman"/>
                <w:b/>
                <w:sz w:val="22"/>
                <w:szCs w:val="22"/>
                <w:lang w:val="en-GB"/>
              </w:rPr>
            </w:pPr>
            <w:r w:rsidRPr="00612A1C">
              <w:rPr>
                <w:rFonts w:ascii="Times" w:eastAsia="Times New Roman" w:hAnsi="Times" w:cs="Times New Roman"/>
                <w:b/>
                <w:sz w:val="22"/>
                <w:szCs w:val="22"/>
                <w:lang w:val="en-GB"/>
              </w:rPr>
              <w:t>No. of patients</w:t>
            </w:r>
          </w:p>
        </w:tc>
        <w:tc>
          <w:tcPr>
            <w:tcW w:w="1013" w:type="pct"/>
            <w:tcBorders>
              <w:top w:val="single" w:sz="4" w:space="0" w:color="auto"/>
              <w:bottom w:val="single" w:sz="4" w:space="0" w:color="auto"/>
            </w:tcBorders>
          </w:tcPr>
          <w:p w14:paraId="2F7D2068" w14:textId="77777777" w:rsidR="009F3287" w:rsidRPr="00612A1C" w:rsidRDefault="009F3287" w:rsidP="00924792">
            <w:pPr>
              <w:rPr>
                <w:rFonts w:ascii="Times" w:eastAsia="Times New Roman" w:hAnsi="Times" w:cs="Times New Roman"/>
                <w:b/>
                <w:sz w:val="22"/>
                <w:szCs w:val="22"/>
                <w:lang w:val="en-GB"/>
              </w:rPr>
            </w:pPr>
            <w:r w:rsidRPr="00612A1C">
              <w:rPr>
                <w:rFonts w:ascii="Times" w:eastAsia="Times New Roman" w:hAnsi="Times" w:cs="Times New Roman"/>
                <w:b/>
                <w:sz w:val="22"/>
                <w:szCs w:val="22"/>
                <w:lang w:val="en-GB"/>
              </w:rPr>
              <w:t>Mean Difference (Random, 95% CI)</w:t>
            </w:r>
          </w:p>
        </w:tc>
      </w:tr>
      <w:tr w:rsidR="009F3287" w:rsidRPr="00612A1C" w14:paraId="2BE86209" w14:textId="77777777" w:rsidTr="00924792">
        <w:tblPrEx>
          <w:tblBorders>
            <w:top w:val="single" w:sz="4" w:space="0" w:color="auto"/>
            <w:bottom w:val="single" w:sz="4" w:space="0" w:color="auto"/>
          </w:tblBorders>
        </w:tblPrEx>
        <w:trPr>
          <w:trHeight w:val="239"/>
          <w:tblCellSpacing w:w="15" w:type="dxa"/>
        </w:trPr>
        <w:tc>
          <w:tcPr>
            <w:tcW w:w="2058" w:type="pct"/>
            <w:tcBorders>
              <w:top w:val="single" w:sz="4" w:space="0" w:color="auto"/>
              <w:bottom w:val="single" w:sz="4" w:space="0" w:color="auto"/>
            </w:tcBorders>
            <w:hideMark/>
          </w:tcPr>
          <w:p w14:paraId="37AE6E7A" w14:textId="77777777" w:rsidR="009F3287" w:rsidRPr="00612A1C" w:rsidRDefault="009F3287" w:rsidP="00924792">
            <w:pPr>
              <w:rPr>
                <w:rFonts w:ascii="Times" w:eastAsia="Times New Roman" w:hAnsi="Times" w:cs="Times New Roman"/>
                <w:b/>
                <w:sz w:val="22"/>
                <w:szCs w:val="22"/>
                <w:lang w:val="en-GB"/>
              </w:rPr>
            </w:pPr>
            <w:r w:rsidRPr="00612A1C">
              <w:rPr>
                <w:rFonts w:ascii="Times" w:eastAsia="Times New Roman" w:hAnsi="Times" w:cs="Times New Roman"/>
                <w:b/>
                <w:sz w:val="22"/>
                <w:szCs w:val="22"/>
                <w:lang w:val="en-GB"/>
              </w:rPr>
              <w:t xml:space="preserve">Pain scores at rest </w:t>
            </w:r>
            <w:r>
              <w:rPr>
                <w:rFonts w:ascii="Times" w:eastAsia="Times New Roman" w:hAnsi="Times" w:cs="Times New Roman"/>
                <w:b/>
                <w:sz w:val="22"/>
                <w:szCs w:val="22"/>
                <w:lang w:val="en-GB"/>
              </w:rPr>
              <w:t xml:space="preserve">24 hours </w:t>
            </w:r>
            <w:r w:rsidRPr="00612A1C">
              <w:rPr>
                <w:rFonts w:ascii="Times" w:eastAsia="Times New Roman" w:hAnsi="Times" w:cs="Times New Roman"/>
                <w:b/>
                <w:sz w:val="22"/>
                <w:szCs w:val="22"/>
                <w:lang w:val="en-GB"/>
              </w:rPr>
              <w:t>after surgery (by type of surgery)</w:t>
            </w:r>
          </w:p>
        </w:tc>
        <w:tc>
          <w:tcPr>
            <w:tcW w:w="841" w:type="pct"/>
            <w:tcBorders>
              <w:top w:val="single" w:sz="4" w:space="0" w:color="auto"/>
              <w:bottom w:val="single" w:sz="4" w:space="0" w:color="auto"/>
            </w:tcBorders>
          </w:tcPr>
          <w:p w14:paraId="39D10D5F" w14:textId="77777777" w:rsidR="009F3287" w:rsidRPr="00612A1C" w:rsidRDefault="009F3287" w:rsidP="00924792">
            <w:pPr>
              <w:rPr>
                <w:rFonts w:ascii="Times" w:eastAsia="Times New Roman" w:hAnsi="Times" w:cs="Times New Roman"/>
                <w:sz w:val="22"/>
                <w:szCs w:val="22"/>
                <w:lang w:val="en-GB"/>
              </w:rPr>
            </w:pPr>
          </w:p>
        </w:tc>
        <w:tc>
          <w:tcPr>
            <w:tcW w:w="487" w:type="pct"/>
            <w:tcBorders>
              <w:top w:val="single" w:sz="4" w:space="0" w:color="auto"/>
              <w:bottom w:val="single" w:sz="4" w:space="0" w:color="auto"/>
            </w:tcBorders>
          </w:tcPr>
          <w:p w14:paraId="23FAC131" w14:textId="77777777" w:rsidR="009F3287" w:rsidRPr="00612A1C" w:rsidRDefault="009F3287" w:rsidP="00924792">
            <w:pPr>
              <w:rPr>
                <w:rFonts w:ascii="Times" w:eastAsia="Times New Roman" w:hAnsi="Times" w:cs="Times New Roman"/>
                <w:sz w:val="22"/>
                <w:szCs w:val="22"/>
                <w:lang w:val="en-GB"/>
              </w:rPr>
            </w:pPr>
          </w:p>
        </w:tc>
        <w:tc>
          <w:tcPr>
            <w:tcW w:w="514" w:type="pct"/>
            <w:tcBorders>
              <w:top w:val="single" w:sz="4" w:space="0" w:color="auto"/>
              <w:bottom w:val="single" w:sz="4" w:space="0" w:color="auto"/>
            </w:tcBorders>
          </w:tcPr>
          <w:p w14:paraId="65D239CF" w14:textId="77777777" w:rsidR="009F3287" w:rsidRPr="00612A1C" w:rsidRDefault="009F3287" w:rsidP="00924792">
            <w:pPr>
              <w:rPr>
                <w:rFonts w:ascii="Times" w:eastAsia="Times New Roman" w:hAnsi="Times" w:cs="Times New Roman"/>
                <w:sz w:val="22"/>
                <w:szCs w:val="22"/>
                <w:lang w:val="en-GB"/>
              </w:rPr>
            </w:pPr>
          </w:p>
        </w:tc>
        <w:tc>
          <w:tcPr>
            <w:tcW w:w="1013" w:type="pct"/>
            <w:tcBorders>
              <w:top w:val="single" w:sz="4" w:space="0" w:color="auto"/>
              <w:bottom w:val="single" w:sz="4" w:space="0" w:color="auto"/>
            </w:tcBorders>
            <w:hideMark/>
          </w:tcPr>
          <w:p w14:paraId="4D009F34" w14:textId="77777777" w:rsidR="009F3287" w:rsidRPr="00612A1C" w:rsidRDefault="009F3287" w:rsidP="00924792">
            <w:pPr>
              <w:rPr>
                <w:rFonts w:ascii="Times" w:eastAsia="Times New Roman" w:hAnsi="Times" w:cs="Times New Roman"/>
                <w:sz w:val="22"/>
                <w:szCs w:val="22"/>
                <w:lang w:val="en-GB"/>
              </w:rPr>
            </w:pPr>
          </w:p>
        </w:tc>
      </w:tr>
      <w:tr w:rsidR="009F3287" w:rsidRPr="00612A1C" w14:paraId="27CB0DC5" w14:textId="77777777" w:rsidTr="00924792">
        <w:tblPrEx>
          <w:tblBorders>
            <w:top w:val="single" w:sz="4" w:space="0" w:color="auto"/>
            <w:bottom w:val="single" w:sz="4" w:space="0" w:color="auto"/>
          </w:tblBorders>
        </w:tblPrEx>
        <w:trPr>
          <w:trHeight w:val="78"/>
          <w:tblCellSpacing w:w="15" w:type="dxa"/>
        </w:trPr>
        <w:tc>
          <w:tcPr>
            <w:tcW w:w="2058" w:type="pct"/>
            <w:tcBorders>
              <w:top w:val="single" w:sz="4" w:space="0" w:color="auto"/>
              <w:bottom w:val="single" w:sz="4" w:space="0" w:color="auto"/>
            </w:tcBorders>
            <w:hideMark/>
          </w:tcPr>
          <w:p w14:paraId="0D05CC70" w14:textId="0AFD8A78"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 xml:space="preserve">ITM vs </w:t>
            </w:r>
            <w:r w:rsidRPr="00612A1C">
              <w:rPr>
                <w:rFonts w:ascii="Times" w:hAnsi="Times" w:cs="Times New Roman"/>
                <w:sz w:val="22"/>
                <w:szCs w:val="22"/>
                <w:lang w:val="en-GB"/>
              </w:rPr>
              <w:t xml:space="preserve">Epidural/regional </w:t>
            </w:r>
          </w:p>
        </w:tc>
        <w:tc>
          <w:tcPr>
            <w:tcW w:w="841" w:type="pct"/>
            <w:tcBorders>
              <w:top w:val="single" w:sz="4" w:space="0" w:color="auto"/>
              <w:bottom w:val="single" w:sz="4" w:space="0" w:color="auto"/>
            </w:tcBorders>
          </w:tcPr>
          <w:p w14:paraId="32809E0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Laparoscopic</w:t>
            </w:r>
          </w:p>
        </w:tc>
        <w:tc>
          <w:tcPr>
            <w:tcW w:w="487" w:type="pct"/>
            <w:tcBorders>
              <w:top w:val="single" w:sz="4" w:space="0" w:color="auto"/>
              <w:bottom w:val="single" w:sz="4" w:space="0" w:color="auto"/>
            </w:tcBorders>
            <w:hideMark/>
          </w:tcPr>
          <w:p w14:paraId="0B3A8AD9"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4</w:t>
            </w:r>
          </w:p>
        </w:tc>
        <w:tc>
          <w:tcPr>
            <w:tcW w:w="514" w:type="pct"/>
            <w:tcBorders>
              <w:top w:val="single" w:sz="4" w:space="0" w:color="auto"/>
              <w:bottom w:val="single" w:sz="4" w:space="0" w:color="auto"/>
            </w:tcBorders>
            <w:hideMark/>
          </w:tcPr>
          <w:p w14:paraId="5FED4B5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292</w:t>
            </w:r>
          </w:p>
        </w:tc>
        <w:tc>
          <w:tcPr>
            <w:tcW w:w="1013" w:type="pct"/>
            <w:tcBorders>
              <w:top w:val="single" w:sz="4" w:space="0" w:color="auto"/>
              <w:bottom w:val="single" w:sz="4" w:space="0" w:color="auto"/>
            </w:tcBorders>
            <w:hideMark/>
          </w:tcPr>
          <w:p w14:paraId="2D6F743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-0.15 (-2.07, 1.77)</w:t>
            </w:r>
          </w:p>
        </w:tc>
      </w:tr>
      <w:tr w:rsidR="009F3287" w:rsidRPr="00612A1C" w14:paraId="7466B08A" w14:textId="77777777" w:rsidTr="00924792">
        <w:tblPrEx>
          <w:tblBorders>
            <w:top w:val="single" w:sz="4" w:space="0" w:color="auto"/>
            <w:bottom w:val="single" w:sz="4" w:space="0" w:color="auto"/>
          </w:tblBorders>
        </w:tblPrEx>
        <w:trPr>
          <w:trHeight w:val="78"/>
          <w:tblCellSpacing w:w="15" w:type="dxa"/>
        </w:trPr>
        <w:tc>
          <w:tcPr>
            <w:tcW w:w="2058" w:type="pct"/>
            <w:tcBorders>
              <w:top w:val="single" w:sz="4" w:space="0" w:color="auto"/>
              <w:bottom w:val="single" w:sz="4" w:space="0" w:color="auto"/>
            </w:tcBorders>
          </w:tcPr>
          <w:p w14:paraId="33DC0E97"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1C28906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Open</w:t>
            </w:r>
          </w:p>
        </w:tc>
        <w:tc>
          <w:tcPr>
            <w:tcW w:w="487" w:type="pct"/>
            <w:tcBorders>
              <w:top w:val="single" w:sz="4" w:space="0" w:color="auto"/>
              <w:bottom w:val="single" w:sz="4" w:space="0" w:color="auto"/>
            </w:tcBorders>
          </w:tcPr>
          <w:p w14:paraId="5B384EDA"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w:t>
            </w:r>
          </w:p>
        </w:tc>
        <w:tc>
          <w:tcPr>
            <w:tcW w:w="514" w:type="pct"/>
            <w:tcBorders>
              <w:top w:val="single" w:sz="4" w:space="0" w:color="auto"/>
              <w:bottom w:val="single" w:sz="4" w:space="0" w:color="auto"/>
            </w:tcBorders>
          </w:tcPr>
          <w:p w14:paraId="1A35EB1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136</w:t>
            </w:r>
          </w:p>
        </w:tc>
        <w:tc>
          <w:tcPr>
            <w:tcW w:w="1013" w:type="pct"/>
            <w:tcBorders>
              <w:top w:val="single" w:sz="4" w:space="0" w:color="auto"/>
              <w:bottom w:val="single" w:sz="4" w:space="0" w:color="auto"/>
            </w:tcBorders>
          </w:tcPr>
          <w:p w14:paraId="2187DE4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-0.48 (-1.26, 0.30)</w:t>
            </w:r>
          </w:p>
        </w:tc>
      </w:tr>
      <w:tr w:rsidR="009F3287" w:rsidRPr="00612A1C" w14:paraId="5F50B856" w14:textId="77777777" w:rsidTr="00924792">
        <w:tblPrEx>
          <w:tblBorders>
            <w:top w:val="single" w:sz="4" w:space="0" w:color="auto"/>
            <w:bottom w:val="single" w:sz="4" w:space="0" w:color="auto"/>
          </w:tblBorders>
        </w:tblPrEx>
        <w:trPr>
          <w:trHeight w:val="78"/>
          <w:tblCellSpacing w:w="15" w:type="dxa"/>
        </w:trPr>
        <w:tc>
          <w:tcPr>
            <w:tcW w:w="2058" w:type="pct"/>
            <w:tcBorders>
              <w:top w:val="single" w:sz="4" w:space="0" w:color="auto"/>
              <w:bottom w:val="single" w:sz="4" w:space="0" w:color="auto"/>
            </w:tcBorders>
          </w:tcPr>
          <w:p w14:paraId="228F962C"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7980C928"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Open and lap</w:t>
            </w:r>
          </w:p>
        </w:tc>
        <w:tc>
          <w:tcPr>
            <w:tcW w:w="487" w:type="pct"/>
            <w:tcBorders>
              <w:top w:val="single" w:sz="4" w:space="0" w:color="auto"/>
              <w:bottom w:val="single" w:sz="4" w:space="0" w:color="auto"/>
            </w:tcBorders>
          </w:tcPr>
          <w:p w14:paraId="5CB2060E"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349F311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200</w:t>
            </w:r>
          </w:p>
        </w:tc>
        <w:tc>
          <w:tcPr>
            <w:tcW w:w="1013" w:type="pct"/>
            <w:tcBorders>
              <w:top w:val="single" w:sz="4" w:space="0" w:color="auto"/>
              <w:bottom w:val="single" w:sz="4" w:space="0" w:color="auto"/>
            </w:tcBorders>
          </w:tcPr>
          <w:p w14:paraId="5A2BD9D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0.30 (-0.23, 0.83)</w:t>
            </w:r>
          </w:p>
        </w:tc>
      </w:tr>
      <w:tr w:rsidR="009F3287" w:rsidRPr="00612A1C" w14:paraId="7FD48506" w14:textId="77777777" w:rsidTr="00924792">
        <w:tblPrEx>
          <w:tblBorders>
            <w:top w:val="single" w:sz="4" w:space="0" w:color="auto"/>
            <w:bottom w:val="single" w:sz="4" w:space="0" w:color="auto"/>
          </w:tblBorders>
        </w:tblPrEx>
        <w:trPr>
          <w:trHeight w:val="78"/>
          <w:tblCellSpacing w:w="15" w:type="dxa"/>
        </w:trPr>
        <w:tc>
          <w:tcPr>
            <w:tcW w:w="2058" w:type="pct"/>
            <w:tcBorders>
              <w:top w:val="single" w:sz="4" w:space="0" w:color="auto"/>
              <w:bottom w:val="single" w:sz="4" w:space="0" w:color="auto"/>
            </w:tcBorders>
          </w:tcPr>
          <w:p w14:paraId="36BCB407"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005342E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Robotic</w:t>
            </w:r>
          </w:p>
        </w:tc>
        <w:tc>
          <w:tcPr>
            <w:tcW w:w="487" w:type="pct"/>
            <w:tcBorders>
              <w:top w:val="single" w:sz="4" w:space="0" w:color="auto"/>
              <w:bottom w:val="single" w:sz="4" w:space="0" w:color="auto"/>
            </w:tcBorders>
          </w:tcPr>
          <w:p w14:paraId="1539F03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6AC0F0C1"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30</w:t>
            </w:r>
          </w:p>
        </w:tc>
        <w:tc>
          <w:tcPr>
            <w:tcW w:w="1013" w:type="pct"/>
            <w:tcBorders>
              <w:top w:val="single" w:sz="4" w:space="0" w:color="auto"/>
              <w:bottom w:val="single" w:sz="4" w:space="0" w:color="auto"/>
            </w:tcBorders>
          </w:tcPr>
          <w:p w14:paraId="06E0F99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-0.22 (-0.75, 0.31)</w:t>
            </w:r>
          </w:p>
        </w:tc>
      </w:tr>
      <w:tr w:rsidR="009F3287" w:rsidRPr="00612A1C" w14:paraId="517C8F7B" w14:textId="77777777" w:rsidTr="00924792">
        <w:tblPrEx>
          <w:tblBorders>
            <w:top w:val="single" w:sz="4" w:space="0" w:color="auto"/>
            <w:bottom w:val="single" w:sz="4" w:space="0" w:color="auto"/>
          </w:tblBorders>
        </w:tblPrEx>
        <w:trPr>
          <w:trHeight w:val="78"/>
          <w:tblCellSpacing w:w="15" w:type="dxa"/>
        </w:trPr>
        <w:tc>
          <w:tcPr>
            <w:tcW w:w="2058" w:type="pct"/>
            <w:tcBorders>
              <w:top w:val="single" w:sz="4" w:space="0" w:color="auto"/>
              <w:bottom w:val="single" w:sz="4" w:space="0" w:color="auto"/>
            </w:tcBorders>
          </w:tcPr>
          <w:p w14:paraId="17002F98"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7D2E89CB"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Pooled</w:t>
            </w:r>
          </w:p>
        </w:tc>
        <w:tc>
          <w:tcPr>
            <w:tcW w:w="487" w:type="pct"/>
            <w:tcBorders>
              <w:top w:val="single" w:sz="4" w:space="0" w:color="auto"/>
              <w:bottom w:val="single" w:sz="4" w:space="0" w:color="auto"/>
            </w:tcBorders>
          </w:tcPr>
          <w:p w14:paraId="7D693E0F"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9</w:t>
            </w:r>
          </w:p>
        </w:tc>
        <w:tc>
          <w:tcPr>
            <w:tcW w:w="514" w:type="pct"/>
            <w:tcBorders>
              <w:top w:val="single" w:sz="4" w:space="0" w:color="auto"/>
              <w:bottom w:val="single" w:sz="4" w:space="0" w:color="auto"/>
            </w:tcBorders>
          </w:tcPr>
          <w:p w14:paraId="497EB577"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658</w:t>
            </w:r>
          </w:p>
        </w:tc>
        <w:tc>
          <w:tcPr>
            <w:tcW w:w="1013" w:type="pct"/>
            <w:tcBorders>
              <w:top w:val="single" w:sz="4" w:space="0" w:color="auto"/>
              <w:bottom w:val="single" w:sz="4" w:space="0" w:color="auto"/>
            </w:tcBorders>
          </w:tcPr>
          <w:p w14:paraId="1D04855A"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iCs/>
                <w:sz w:val="22"/>
                <w:szCs w:val="22"/>
                <w:lang w:val="en-GB"/>
              </w:rPr>
              <w:t>-0.23 (-0.99, 0.53)</w:t>
            </w:r>
          </w:p>
        </w:tc>
      </w:tr>
      <w:tr w:rsidR="009F3287" w:rsidRPr="00612A1C" w14:paraId="4A46C30B" w14:textId="77777777" w:rsidTr="00924792">
        <w:tblPrEx>
          <w:tblBorders>
            <w:top w:val="single" w:sz="4" w:space="0" w:color="auto"/>
            <w:bottom w:val="single" w:sz="4" w:space="0" w:color="auto"/>
          </w:tblBorders>
        </w:tblPrEx>
        <w:trPr>
          <w:trHeight w:val="239"/>
          <w:tblCellSpacing w:w="15" w:type="dxa"/>
        </w:trPr>
        <w:tc>
          <w:tcPr>
            <w:tcW w:w="2058" w:type="pct"/>
            <w:tcBorders>
              <w:top w:val="single" w:sz="4" w:space="0" w:color="auto"/>
              <w:bottom w:val="single" w:sz="4" w:space="0" w:color="auto"/>
            </w:tcBorders>
            <w:hideMark/>
          </w:tcPr>
          <w:p w14:paraId="32994DF5" w14:textId="7A88BD4C" w:rsidR="009F3287" w:rsidRPr="00612A1C" w:rsidRDefault="009F3287" w:rsidP="00924792">
            <w:pPr>
              <w:rPr>
                <w:rFonts w:ascii="Times" w:eastAsia="Times New Roman" w:hAnsi="Times" w:cs="Times New Roman"/>
                <w:sz w:val="22"/>
                <w:szCs w:val="22"/>
              </w:rPr>
            </w:pPr>
            <w:r w:rsidRPr="00612A1C">
              <w:rPr>
                <w:rFonts w:ascii="Times" w:eastAsia="Times New Roman" w:hAnsi="Times" w:cs="Times New Roman"/>
                <w:sz w:val="22"/>
                <w:szCs w:val="22"/>
                <w:lang w:val="en-GB"/>
              </w:rPr>
              <w:t xml:space="preserve">ITM vs </w:t>
            </w:r>
            <w:r w:rsidRPr="00612A1C">
              <w:rPr>
                <w:rFonts w:ascii="Times" w:hAnsi="Times" w:cs="Times New Roman"/>
                <w:sz w:val="22"/>
                <w:szCs w:val="22"/>
                <w:lang w:val="en-GB"/>
              </w:rPr>
              <w:t xml:space="preserve">Sham/IV </w:t>
            </w:r>
            <w:r w:rsidR="00F750D0">
              <w:rPr>
                <w:rFonts w:ascii="Times" w:hAnsi="Times" w:cs="Times New Roman"/>
                <w:sz w:val="22"/>
                <w:szCs w:val="22"/>
                <w:lang w:val="en-GB"/>
              </w:rPr>
              <w:t>o</w:t>
            </w:r>
            <w:r w:rsidR="008334C9">
              <w:rPr>
                <w:rFonts w:ascii="Times" w:eastAsia="Times New Roman" w:hAnsi="Times" w:cs="Times New Roman"/>
                <w:sz w:val="22"/>
                <w:szCs w:val="22"/>
                <w:lang w:val="en-GB"/>
              </w:rPr>
              <w:t>pioids</w:t>
            </w:r>
          </w:p>
        </w:tc>
        <w:tc>
          <w:tcPr>
            <w:tcW w:w="841" w:type="pct"/>
            <w:tcBorders>
              <w:top w:val="single" w:sz="4" w:space="0" w:color="auto"/>
              <w:bottom w:val="single" w:sz="4" w:space="0" w:color="auto"/>
            </w:tcBorders>
          </w:tcPr>
          <w:p w14:paraId="3E50758A" w14:textId="77777777" w:rsidR="009F3287" w:rsidRPr="00612A1C" w:rsidRDefault="009F3287" w:rsidP="00924792">
            <w:pPr>
              <w:rPr>
                <w:rFonts w:ascii="Times" w:eastAsia="Times New Roman" w:hAnsi="Times" w:cs="Times New Roman"/>
                <w:sz w:val="22"/>
                <w:szCs w:val="22"/>
              </w:rPr>
            </w:pPr>
            <w:r w:rsidRPr="00612A1C">
              <w:rPr>
                <w:rFonts w:ascii="Times" w:eastAsia="Times New Roman" w:hAnsi="Times" w:cs="Times New Roman"/>
                <w:sz w:val="22"/>
                <w:szCs w:val="22"/>
                <w:lang w:val="en-GB"/>
              </w:rPr>
              <w:t>NR</w:t>
            </w:r>
          </w:p>
        </w:tc>
        <w:tc>
          <w:tcPr>
            <w:tcW w:w="487" w:type="pct"/>
            <w:tcBorders>
              <w:top w:val="single" w:sz="4" w:space="0" w:color="auto"/>
              <w:bottom w:val="single" w:sz="4" w:space="0" w:color="auto"/>
            </w:tcBorders>
            <w:hideMark/>
          </w:tcPr>
          <w:p w14:paraId="2FB9F830"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0C73271A"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56</w:t>
            </w:r>
          </w:p>
        </w:tc>
        <w:tc>
          <w:tcPr>
            <w:tcW w:w="1013" w:type="pct"/>
            <w:tcBorders>
              <w:top w:val="single" w:sz="4" w:space="0" w:color="auto"/>
              <w:bottom w:val="single" w:sz="4" w:space="0" w:color="auto"/>
            </w:tcBorders>
            <w:hideMark/>
          </w:tcPr>
          <w:p w14:paraId="38AFC5D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1.00 (-1.89, 3.89)</w:t>
            </w:r>
          </w:p>
        </w:tc>
      </w:tr>
      <w:tr w:rsidR="009F3287" w:rsidRPr="00612A1C" w14:paraId="1F68A3C5" w14:textId="77777777" w:rsidTr="00924792">
        <w:tblPrEx>
          <w:tblBorders>
            <w:top w:val="single" w:sz="4" w:space="0" w:color="auto"/>
            <w:bottom w:val="single" w:sz="4" w:space="0" w:color="auto"/>
          </w:tblBorders>
        </w:tblPrEx>
        <w:trPr>
          <w:trHeight w:val="239"/>
          <w:tblCellSpacing w:w="15" w:type="dxa"/>
        </w:trPr>
        <w:tc>
          <w:tcPr>
            <w:tcW w:w="2058" w:type="pct"/>
            <w:tcBorders>
              <w:top w:val="single" w:sz="4" w:space="0" w:color="auto"/>
              <w:bottom w:val="single" w:sz="4" w:space="0" w:color="auto"/>
            </w:tcBorders>
          </w:tcPr>
          <w:p w14:paraId="17B55E55" w14:textId="77777777" w:rsidR="009F3287" w:rsidRPr="00612A1C" w:rsidRDefault="009F3287" w:rsidP="00924792">
            <w:pPr>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23F0947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Laparoscopic</w:t>
            </w:r>
          </w:p>
        </w:tc>
        <w:tc>
          <w:tcPr>
            <w:tcW w:w="487" w:type="pct"/>
            <w:tcBorders>
              <w:top w:val="single" w:sz="4" w:space="0" w:color="auto"/>
              <w:bottom w:val="single" w:sz="4" w:space="0" w:color="auto"/>
            </w:tcBorders>
          </w:tcPr>
          <w:p w14:paraId="5F7D15F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6</w:t>
            </w:r>
          </w:p>
        </w:tc>
        <w:tc>
          <w:tcPr>
            <w:tcW w:w="514" w:type="pct"/>
            <w:tcBorders>
              <w:top w:val="single" w:sz="4" w:space="0" w:color="auto"/>
              <w:bottom w:val="single" w:sz="4" w:space="0" w:color="auto"/>
            </w:tcBorders>
          </w:tcPr>
          <w:p w14:paraId="5CC0720E"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257</w:t>
            </w:r>
          </w:p>
        </w:tc>
        <w:tc>
          <w:tcPr>
            <w:tcW w:w="1013" w:type="pct"/>
            <w:tcBorders>
              <w:top w:val="single" w:sz="4" w:space="0" w:color="auto"/>
              <w:bottom w:val="single" w:sz="4" w:space="0" w:color="auto"/>
            </w:tcBorders>
          </w:tcPr>
          <w:p w14:paraId="5DE46E4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-0.99 (-2.44, 0.46)</w:t>
            </w:r>
          </w:p>
        </w:tc>
      </w:tr>
      <w:tr w:rsidR="009F3287" w:rsidRPr="00612A1C" w14:paraId="781365D2"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C5F7298" w14:textId="77777777" w:rsidR="009F3287" w:rsidRPr="00612A1C" w:rsidRDefault="009F3287" w:rsidP="00924792">
            <w:pPr>
              <w:ind w:left="407"/>
              <w:jc w:val="right"/>
              <w:rPr>
                <w:rFonts w:ascii="Times" w:eastAsia="Times New Roman" w:hAnsi="Times" w:cs="Times New Roman"/>
                <w:i/>
                <w:sz w:val="22"/>
                <w:szCs w:val="22"/>
                <w:lang w:val="en-GB"/>
              </w:rPr>
            </w:pPr>
          </w:p>
        </w:tc>
        <w:tc>
          <w:tcPr>
            <w:tcW w:w="841" w:type="pct"/>
            <w:tcBorders>
              <w:top w:val="single" w:sz="4" w:space="0" w:color="auto"/>
              <w:bottom w:val="single" w:sz="4" w:space="0" w:color="auto"/>
            </w:tcBorders>
          </w:tcPr>
          <w:p w14:paraId="44BBE34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Open</w:t>
            </w:r>
          </w:p>
        </w:tc>
        <w:tc>
          <w:tcPr>
            <w:tcW w:w="487" w:type="pct"/>
            <w:tcBorders>
              <w:top w:val="single" w:sz="4" w:space="0" w:color="auto"/>
              <w:bottom w:val="single" w:sz="4" w:space="0" w:color="auto"/>
            </w:tcBorders>
          </w:tcPr>
          <w:p w14:paraId="770AB4CA"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8</w:t>
            </w:r>
          </w:p>
        </w:tc>
        <w:tc>
          <w:tcPr>
            <w:tcW w:w="514" w:type="pct"/>
            <w:tcBorders>
              <w:top w:val="single" w:sz="4" w:space="0" w:color="auto"/>
              <w:bottom w:val="single" w:sz="4" w:space="0" w:color="auto"/>
            </w:tcBorders>
          </w:tcPr>
          <w:p w14:paraId="70C6AAB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554</w:t>
            </w:r>
          </w:p>
        </w:tc>
        <w:tc>
          <w:tcPr>
            <w:tcW w:w="1013" w:type="pct"/>
            <w:tcBorders>
              <w:top w:val="single" w:sz="4" w:space="0" w:color="auto"/>
              <w:bottom w:val="single" w:sz="4" w:space="0" w:color="auto"/>
            </w:tcBorders>
          </w:tcPr>
          <w:p w14:paraId="108FCF61"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-0.82 (-1.40, -0.24)</w:t>
            </w:r>
          </w:p>
        </w:tc>
      </w:tr>
      <w:tr w:rsidR="009F3287" w:rsidRPr="00612A1C" w14:paraId="251F3B78"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1B36223A" w14:textId="77777777" w:rsidR="009F3287" w:rsidRPr="00612A1C" w:rsidRDefault="009F3287" w:rsidP="00924792">
            <w:pPr>
              <w:ind w:left="407"/>
              <w:jc w:val="right"/>
              <w:rPr>
                <w:rFonts w:ascii="Times" w:eastAsia="Times New Roman" w:hAnsi="Times" w:cs="Times New Roman"/>
                <w:i/>
                <w:sz w:val="22"/>
                <w:szCs w:val="22"/>
                <w:lang w:val="en-GB"/>
              </w:rPr>
            </w:pPr>
          </w:p>
        </w:tc>
        <w:tc>
          <w:tcPr>
            <w:tcW w:w="841" w:type="pct"/>
            <w:tcBorders>
              <w:top w:val="single" w:sz="4" w:space="0" w:color="auto"/>
              <w:bottom w:val="single" w:sz="4" w:space="0" w:color="auto"/>
            </w:tcBorders>
          </w:tcPr>
          <w:p w14:paraId="06CBC525" w14:textId="77777777" w:rsidR="009F3287" w:rsidRPr="00612A1C" w:rsidDel="007108B7"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Open and lap</w:t>
            </w:r>
          </w:p>
        </w:tc>
        <w:tc>
          <w:tcPr>
            <w:tcW w:w="487" w:type="pct"/>
            <w:tcBorders>
              <w:top w:val="single" w:sz="4" w:space="0" w:color="auto"/>
              <w:bottom w:val="single" w:sz="4" w:space="0" w:color="auto"/>
            </w:tcBorders>
          </w:tcPr>
          <w:p w14:paraId="5256C726" w14:textId="77777777" w:rsidR="009F3287" w:rsidRPr="00612A1C" w:rsidDel="007108B7"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6622EB2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88</w:t>
            </w:r>
          </w:p>
        </w:tc>
        <w:tc>
          <w:tcPr>
            <w:tcW w:w="1013" w:type="pct"/>
            <w:tcBorders>
              <w:top w:val="single" w:sz="4" w:space="0" w:color="auto"/>
              <w:bottom w:val="single" w:sz="4" w:space="0" w:color="auto"/>
            </w:tcBorders>
          </w:tcPr>
          <w:p w14:paraId="64A4E62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-1.20 (-1.85, -0.55)</w:t>
            </w:r>
          </w:p>
        </w:tc>
      </w:tr>
      <w:tr w:rsidR="009F3287" w:rsidRPr="00612A1C" w14:paraId="3CD9EECD"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3A392C62" w14:textId="77777777" w:rsidR="009F3287" w:rsidRPr="00612A1C" w:rsidRDefault="009F3287" w:rsidP="00924792">
            <w:pPr>
              <w:ind w:left="407"/>
              <w:jc w:val="right"/>
              <w:rPr>
                <w:rFonts w:ascii="Times" w:eastAsia="Times New Roman" w:hAnsi="Times" w:cs="Times New Roman"/>
                <w:i/>
                <w:sz w:val="22"/>
                <w:szCs w:val="22"/>
                <w:lang w:val="en-GB"/>
              </w:rPr>
            </w:pPr>
          </w:p>
        </w:tc>
        <w:tc>
          <w:tcPr>
            <w:tcW w:w="841" w:type="pct"/>
            <w:tcBorders>
              <w:top w:val="single" w:sz="4" w:space="0" w:color="auto"/>
              <w:bottom w:val="single" w:sz="4" w:space="0" w:color="auto"/>
            </w:tcBorders>
          </w:tcPr>
          <w:p w14:paraId="3E687183" w14:textId="77777777" w:rsidR="009F3287" w:rsidRPr="00612A1C" w:rsidDel="007108B7"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Percutaneous</w:t>
            </w:r>
          </w:p>
        </w:tc>
        <w:tc>
          <w:tcPr>
            <w:tcW w:w="487" w:type="pct"/>
            <w:tcBorders>
              <w:top w:val="single" w:sz="4" w:space="0" w:color="auto"/>
              <w:bottom w:val="single" w:sz="4" w:space="0" w:color="auto"/>
            </w:tcBorders>
          </w:tcPr>
          <w:p w14:paraId="47D77420" w14:textId="77777777" w:rsidR="009F3287" w:rsidRPr="00612A1C" w:rsidDel="007108B7"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w:t>
            </w:r>
          </w:p>
        </w:tc>
        <w:tc>
          <w:tcPr>
            <w:tcW w:w="514" w:type="pct"/>
            <w:tcBorders>
              <w:top w:val="single" w:sz="4" w:space="0" w:color="auto"/>
              <w:bottom w:val="single" w:sz="4" w:space="0" w:color="auto"/>
            </w:tcBorders>
          </w:tcPr>
          <w:p w14:paraId="2F8EB8AE"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20</w:t>
            </w:r>
          </w:p>
        </w:tc>
        <w:tc>
          <w:tcPr>
            <w:tcW w:w="1013" w:type="pct"/>
            <w:tcBorders>
              <w:top w:val="single" w:sz="4" w:space="0" w:color="auto"/>
              <w:bottom w:val="single" w:sz="4" w:space="0" w:color="auto"/>
            </w:tcBorders>
          </w:tcPr>
          <w:p w14:paraId="114FC8E0"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-0.80 (-3.33, 1.73)</w:t>
            </w:r>
          </w:p>
        </w:tc>
      </w:tr>
      <w:tr w:rsidR="009F3287" w:rsidRPr="00612A1C" w14:paraId="72E9CD8C"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FAAF582" w14:textId="77777777" w:rsidR="009F3287" w:rsidRPr="00612A1C" w:rsidRDefault="009F3287" w:rsidP="00924792">
            <w:pPr>
              <w:ind w:left="407"/>
              <w:jc w:val="right"/>
              <w:rPr>
                <w:rFonts w:ascii="Times" w:eastAsia="Times New Roman" w:hAnsi="Times" w:cs="Times New Roman"/>
                <w:i/>
                <w:sz w:val="22"/>
                <w:szCs w:val="22"/>
                <w:lang w:val="en-GB"/>
              </w:rPr>
            </w:pPr>
          </w:p>
        </w:tc>
        <w:tc>
          <w:tcPr>
            <w:tcW w:w="841" w:type="pct"/>
            <w:tcBorders>
              <w:top w:val="single" w:sz="4" w:space="0" w:color="auto"/>
              <w:bottom w:val="single" w:sz="4" w:space="0" w:color="auto"/>
            </w:tcBorders>
          </w:tcPr>
          <w:p w14:paraId="2C99373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Robotic</w:t>
            </w:r>
          </w:p>
        </w:tc>
        <w:tc>
          <w:tcPr>
            <w:tcW w:w="487" w:type="pct"/>
            <w:tcBorders>
              <w:top w:val="single" w:sz="4" w:space="0" w:color="auto"/>
              <w:bottom w:val="single" w:sz="4" w:space="0" w:color="auto"/>
            </w:tcBorders>
          </w:tcPr>
          <w:p w14:paraId="0CE7512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w:t>
            </w:r>
          </w:p>
        </w:tc>
        <w:tc>
          <w:tcPr>
            <w:tcW w:w="514" w:type="pct"/>
            <w:tcBorders>
              <w:top w:val="single" w:sz="4" w:space="0" w:color="auto"/>
              <w:bottom w:val="single" w:sz="4" w:space="0" w:color="auto"/>
            </w:tcBorders>
          </w:tcPr>
          <w:p w14:paraId="2120424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98</w:t>
            </w:r>
          </w:p>
        </w:tc>
        <w:tc>
          <w:tcPr>
            <w:tcW w:w="1013" w:type="pct"/>
            <w:tcBorders>
              <w:top w:val="single" w:sz="4" w:space="0" w:color="auto"/>
              <w:bottom w:val="single" w:sz="4" w:space="0" w:color="auto"/>
            </w:tcBorders>
          </w:tcPr>
          <w:p w14:paraId="6D9B1E64"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-1.06 (-2.02, -0.11)</w:t>
            </w:r>
          </w:p>
        </w:tc>
      </w:tr>
      <w:tr w:rsidR="009F3287" w:rsidRPr="00612A1C" w14:paraId="2DB5968E"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E7F715E" w14:textId="77777777" w:rsidR="009F3287" w:rsidRPr="00612A1C" w:rsidRDefault="009F3287" w:rsidP="00924792">
            <w:pPr>
              <w:ind w:left="407"/>
              <w:jc w:val="right"/>
              <w:rPr>
                <w:rFonts w:ascii="Times" w:eastAsia="Times New Roman" w:hAnsi="Times" w:cs="Times New Roman"/>
                <w:i/>
                <w:sz w:val="22"/>
                <w:szCs w:val="22"/>
                <w:lang w:val="en-GB"/>
              </w:rPr>
            </w:pPr>
          </w:p>
        </w:tc>
        <w:tc>
          <w:tcPr>
            <w:tcW w:w="841" w:type="pct"/>
            <w:tcBorders>
              <w:top w:val="single" w:sz="4" w:space="0" w:color="auto"/>
              <w:bottom w:val="single" w:sz="4" w:space="0" w:color="auto"/>
            </w:tcBorders>
          </w:tcPr>
          <w:p w14:paraId="4A2CE037"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Pooled</w:t>
            </w:r>
          </w:p>
        </w:tc>
        <w:tc>
          <w:tcPr>
            <w:tcW w:w="487" w:type="pct"/>
            <w:tcBorders>
              <w:top w:val="single" w:sz="4" w:space="0" w:color="auto"/>
              <w:bottom w:val="single" w:sz="4" w:space="0" w:color="auto"/>
            </w:tcBorders>
          </w:tcPr>
          <w:p w14:paraId="36A2793E" w14:textId="77777777" w:rsidR="009F3287" w:rsidRPr="00612A1C" w:rsidRDefault="009F3287" w:rsidP="00924792">
            <w:pPr>
              <w:jc w:val="right"/>
              <w:rPr>
                <w:rFonts w:ascii="Times" w:eastAsia="Times New Roman" w:hAnsi="Times" w:cs="Times New Roman"/>
                <w:i/>
                <w:iCs/>
                <w:sz w:val="22"/>
                <w:szCs w:val="22"/>
                <w:lang w:val="en-GB"/>
              </w:rPr>
            </w:pPr>
            <w:r w:rsidRPr="00612A1C">
              <w:rPr>
                <w:rFonts w:ascii="Times" w:eastAsia="Times New Roman" w:hAnsi="Times" w:cs="Times New Roman"/>
                <w:i/>
                <w:iCs/>
                <w:sz w:val="22"/>
                <w:szCs w:val="22"/>
                <w:lang w:val="en-GB"/>
              </w:rPr>
              <w:t>20</w:t>
            </w:r>
          </w:p>
        </w:tc>
        <w:tc>
          <w:tcPr>
            <w:tcW w:w="514" w:type="pct"/>
            <w:tcBorders>
              <w:top w:val="single" w:sz="4" w:space="0" w:color="auto"/>
              <w:bottom w:val="single" w:sz="4" w:space="0" w:color="auto"/>
            </w:tcBorders>
          </w:tcPr>
          <w:p w14:paraId="12122282" w14:textId="77777777" w:rsidR="009F3287" w:rsidRPr="00612A1C" w:rsidRDefault="009F3287" w:rsidP="00924792">
            <w:pPr>
              <w:jc w:val="right"/>
              <w:rPr>
                <w:rFonts w:ascii="Times" w:eastAsia="Times New Roman" w:hAnsi="Times" w:cs="Times New Roman"/>
                <w:i/>
                <w:iCs/>
                <w:sz w:val="22"/>
                <w:szCs w:val="22"/>
                <w:lang w:val="en-GB"/>
              </w:rPr>
            </w:pPr>
            <w:r w:rsidRPr="00612A1C">
              <w:rPr>
                <w:rFonts w:ascii="Times" w:eastAsia="Times New Roman" w:hAnsi="Times" w:cs="Times New Roman"/>
                <w:i/>
                <w:iCs/>
                <w:sz w:val="22"/>
                <w:szCs w:val="22"/>
                <w:lang w:val="en-GB"/>
              </w:rPr>
              <w:t>1,073</w:t>
            </w:r>
          </w:p>
        </w:tc>
        <w:tc>
          <w:tcPr>
            <w:tcW w:w="1013" w:type="pct"/>
            <w:tcBorders>
              <w:top w:val="single" w:sz="4" w:space="0" w:color="auto"/>
              <w:bottom w:val="single" w:sz="4" w:space="0" w:color="auto"/>
            </w:tcBorders>
          </w:tcPr>
          <w:p w14:paraId="5CC286AE" w14:textId="77777777" w:rsidR="009F3287" w:rsidRPr="00612A1C" w:rsidRDefault="009F3287" w:rsidP="00924792">
            <w:pPr>
              <w:jc w:val="right"/>
              <w:rPr>
                <w:rFonts w:ascii="Times" w:eastAsia="Times New Roman" w:hAnsi="Times" w:cs="Times New Roman"/>
                <w:i/>
                <w:iCs/>
                <w:sz w:val="22"/>
                <w:szCs w:val="22"/>
                <w:lang w:val="en-GB"/>
              </w:rPr>
            </w:pPr>
            <w:r w:rsidRPr="00612A1C">
              <w:rPr>
                <w:rFonts w:ascii="Times" w:eastAsia="Times New Roman" w:hAnsi="Times" w:cs="Times New Roman"/>
                <w:i/>
                <w:iCs/>
                <w:sz w:val="22"/>
                <w:szCs w:val="22"/>
                <w:lang w:val="en-GB"/>
              </w:rPr>
              <w:t>-0.96 (-1.48, -0.43)</w:t>
            </w:r>
          </w:p>
        </w:tc>
      </w:tr>
      <w:tr w:rsidR="009F3287" w:rsidRPr="00612A1C" w14:paraId="416DB33F"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2A5D9B28" w14:textId="77777777" w:rsidR="009F3287" w:rsidRPr="00612A1C" w:rsidRDefault="009F3287" w:rsidP="00924792">
            <w:pPr>
              <w:ind w:left="407"/>
              <w:jc w:val="right"/>
              <w:rPr>
                <w:rFonts w:ascii="Times" w:eastAsia="Times New Roman" w:hAnsi="Times" w:cs="Times New Roman"/>
                <w:i/>
                <w:sz w:val="22"/>
                <w:szCs w:val="22"/>
                <w:lang w:val="en-GB"/>
              </w:rPr>
            </w:pPr>
          </w:p>
        </w:tc>
        <w:tc>
          <w:tcPr>
            <w:tcW w:w="841" w:type="pct"/>
            <w:tcBorders>
              <w:top w:val="single" w:sz="4" w:space="0" w:color="auto"/>
              <w:bottom w:val="single" w:sz="4" w:space="0" w:color="auto"/>
            </w:tcBorders>
          </w:tcPr>
          <w:p w14:paraId="641611A4" w14:textId="77777777" w:rsidR="009F3287" w:rsidRPr="00612A1C" w:rsidRDefault="009F3287" w:rsidP="00924792">
            <w:pPr>
              <w:rPr>
                <w:rFonts w:ascii="Times" w:eastAsia="Times New Roman" w:hAnsi="Times" w:cs="Times New Roman"/>
                <w:sz w:val="22"/>
                <w:szCs w:val="22"/>
                <w:lang w:val="en-GB"/>
              </w:rPr>
            </w:pPr>
          </w:p>
        </w:tc>
        <w:tc>
          <w:tcPr>
            <w:tcW w:w="487" w:type="pct"/>
            <w:tcBorders>
              <w:top w:val="single" w:sz="4" w:space="0" w:color="auto"/>
              <w:bottom w:val="single" w:sz="4" w:space="0" w:color="auto"/>
            </w:tcBorders>
          </w:tcPr>
          <w:p w14:paraId="3DAF9EB0" w14:textId="77777777" w:rsidR="009F3287" w:rsidRPr="00612A1C" w:rsidRDefault="009F3287" w:rsidP="00924792">
            <w:pPr>
              <w:rPr>
                <w:rFonts w:ascii="Times" w:eastAsia="Times New Roman" w:hAnsi="Times" w:cs="Times New Roman"/>
                <w:sz w:val="22"/>
                <w:szCs w:val="22"/>
                <w:lang w:val="en-GB"/>
              </w:rPr>
            </w:pPr>
          </w:p>
        </w:tc>
        <w:tc>
          <w:tcPr>
            <w:tcW w:w="514" w:type="pct"/>
            <w:tcBorders>
              <w:top w:val="single" w:sz="4" w:space="0" w:color="auto"/>
              <w:bottom w:val="single" w:sz="4" w:space="0" w:color="auto"/>
            </w:tcBorders>
          </w:tcPr>
          <w:p w14:paraId="1567A52D" w14:textId="77777777" w:rsidR="009F3287" w:rsidRPr="00612A1C" w:rsidRDefault="009F3287" w:rsidP="00924792">
            <w:pPr>
              <w:rPr>
                <w:rFonts w:ascii="Times" w:eastAsia="Times New Roman" w:hAnsi="Times" w:cs="Times New Roman"/>
                <w:sz w:val="22"/>
                <w:szCs w:val="22"/>
                <w:lang w:val="en-GB"/>
              </w:rPr>
            </w:pPr>
          </w:p>
        </w:tc>
        <w:tc>
          <w:tcPr>
            <w:tcW w:w="1013" w:type="pct"/>
            <w:tcBorders>
              <w:top w:val="single" w:sz="4" w:space="0" w:color="auto"/>
              <w:bottom w:val="single" w:sz="4" w:space="0" w:color="auto"/>
            </w:tcBorders>
          </w:tcPr>
          <w:p w14:paraId="44385DA7" w14:textId="77777777" w:rsidR="009F3287" w:rsidRPr="00612A1C" w:rsidRDefault="009F3287" w:rsidP="00924792">
            <w:pPr>
              <w:rPr>
                <w:rFonts w:ascii="Times" w:eastAsia="Times New Roman" w:hAnsi="Times" w:cs="Times New Roman"/>
                <w:sz w:val="22"/>
                <w:szCs w:val="22"/>
                <w:lang w:val="en-GB"/>
              </w:rPr>
            </w:pPr>
          </w:p>
        </w:tc>
      </w:tr>
      <w:tr w:rsidR="009F3287" w:rsidRPr="00612A1C" w14:paraId="5255CA05"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28826116" w14:textId="77777777" w:rsidR="009F3287" w:rsidRPr="00612A1C" w:rsidRDefault="009F3287" w:rsidP="00924792">
            <w:pPr>
              <w:rPr>
                <w:rFonts w:ascii="Times" w:eastAsia="Times New Roman" w:hAnsi="Times" w:cs="Times New Roman"/>
                <w:i/>
                <w:sz w:val="22"/>
                <w:szCs w:val="22"/>
                <w:lang w:val="en-GB"/>
              </w:rPr>
            </w:pPr>
            <w:r w:rsidRPr="00612A1C">
              <w:rPr>
                <w:rFonts w:ascii="Times" w:eastAsia="Times New Roman" w:hAnsi="Times" w:cs="Times New Roman"/>
                <w:b/>
                <w:sz w:val="22"/>
                <w:szCs w:val="22"/>
                <w:lang w:val="en-GB"/>
              </w:rPr>
              <w:t xml:space="preserve">Pain scores at rest </w:t>
            </w:r>
            <w:r>
              <w:rPr>
                <w:rFonts w:ascii="Times" w:eastAsia="Times New Roman" w:hAnsi="Times" w:cs="Times New Roman"/>
                <w:b/>
                <w:sz w:val="22"/>
                <w:szCs w:val="22"/>
                <w:lang w:val="en-GB"/>
              </w:rPr>
              <w:t xml:space="preserve">24 hours </w:t>
            </w:r>
            <w:r w:rsidRPr="00612A1C">
              <w:rPr>
                <w:rFonts w:ascii="Times" w:eastAsia="Times New Roman" w:hAnsi="Times" w:cs="Times New Roman"/>
                <w:b/>
                <w:sz w:val="22"/>
                <w:szCs w:val="22"/>
                <w:lang w:val="en-GB"/>
              </w:rPr>
              <w:t>after surgery (by dose)</w:t>
            </w:r>
          </w:p>
        </w:tc>
        <w:tc>
          <w:tcPr>
            <w:tcW w:w="841" w:type="pct"/>
            <w:tcBorders>
              <w:top w:val="single" w:sz="4" w:space="0" w:color="auto"/>
              <w:bottom w:val="single" w:sz="4" w:space="0" w:color="auto"/>
            </w:tcBorders>
          </w:tcPr>
          <w:p w14:paraId="2CD363BB" w14:textId="77777777" w:rsidR="009F3287" w:rsidRPr="00612A1C" w:rsidRDefault="009F3287" w:rsidP="00924792">
            <w:pPr>
              <w:jc w:val="right"/>
              <w:rPr>
                <w:rFonts w:ascii="Times" w:eastAsia="Times New Roman" w:hAnsi="Times" w:cs="Times New Roman"/>
                <w:i/>
                <w:sz w:val="22"/>
                <w:szCs w:val="22"/>
                <w:lang w:val="en-GB"/>
              </w:rPr>
            </w:pPr>
          </w:p>
        </w:tc>
        <w:tc>
          <w:tcPr>
            <w:tcW w:w="487" w:type="pct"/>
            <w:tcBorders>
              <w:top w:val="single" w:sz="4" w:space="0" w:color="auto"/>
              <w:bottom w:val="single" w:sz="4" w:space="0" w:color="auto"/>
            </w:tcBorders>
          </w:tcPr>
          <w:p w14:paraId="44A5D580" w14:textId="77777777" w:rsidR="009F3287" w:rsidRPr="00612A1C" w:rsidRDefault="009F3287" w:rsidP="00924792">
            <w:pPr>
              <w:rPr>
                <w:rFonts w:ascii="Times" w:eastAsia="Times New Roman" w:hAnsi="Times" w:cs="Times New Roman"/>
                <w:i/>
                <w:sz w:val="22"/>
                <w:szCs w:val="22"/>
                <w:lang w:val="en-GB"/>
              </w:rPr>
            </w:pPr>
          </w:p>
        </w:tc>
        <w:tc>
          <w:tcPr>
            <w:tcW w:w="514" w:type="pct"/>
            <w:tcBorders>
              <w:top w:val="single" w:sz="4" w:space="0" w:color="auto"/>
              <w:bottom w:val="single" w:sz="4" w:space="0" w:color="auto"/>
            </w:tcBorders>
          </w:tcPr>
          <w:p w14:paraId="28FC5DCD" w14:textId="77777777" w:rsidR="009F3287" w:rsidRPr="00612A1C" w:rsidRDefault="009F3287" w:rsidP="00924792">
            <w:pPr>
              <w:rPr>
                <w:rFonts w:ascii="Times" w:eastAsia="Times New Roman" w:hAnsi="Times" w:cs="Times New Roman"/>
                <w:i/>
                <w:sz w:val="22"/>
                <w:szCs w:val="22"/>
                <w:lang w:val="en-GB"/>
              </w:rPr>
            </w:pPr>
          </w:p>
        </w:tc>
        <w:tc>
          <w:tcPr>
            <w:tcW w:w="1013" w:type="pct"/>
            <w:tcBorders>
              <w:top w:val="single" w:sz="4" w:space="0" w:color="auto"/>
              <w:bottom w:val="single" w:sz="4" w:space="0" w:color="auto"/>
            </w:tcBorders>
          </w:tcPr>
          <w:p w14:paraId="74A75431" w14:textId="77777777" w:rsidR="009F3287" w:rsidRPr="00612A1C" w:rsidRDefault="009F3287" w:rsidP="00924792">
            <w:pPr>
              <w:rPr>
                <w:rFonts w:ascii="Times" w:hAnsi="Times" w:cs="Times New Roman"/>
                <w:i/>
                <w:sz w:val="22"/>
                <w:szCs w:val="22"/>
                <w:lang w:val="en-GB"/>
              </w:rPr>
            </w:pPr>
          </w:p>
        </w:tc>
      </w:tr>
      <w:tr w:rsidR="009F3287" w:rsidRPr="00612A1C" w14:paraId="766D722D"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40340326" w14:textId="095A702C"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 xml:space="preserve">ITM vs </w:t>
            </w:r>
            <w:r w:rsidRPr="00612A1C">
              <w:rPr>
                <w:rFonts w:ascii="Times" w:hAnsi="Times" w:cs="Times New Roman"/>
                <w:sz w:val="22"/>
                <w:szCs w:val="22"/>
                <w:lang w:val="en-GB"/>
              </w:rPr>
              <w:t>Epidural/regional*</w:t>
            </w:r>
          </w:p>
        </w:tc>
        <w:tc>
          <w:tcPr>
            <w:tcW w:w="841" w:type="pct"/>
            <w:tcBorders>
              <w:top w:val="single" w:sz="4" w:space="0" w:color="auto"/>
              <w:bottom w:val="single" w:sz="4" w:space="0" w:color="auto"/>
            </w:tcBorders>
          </w:tcPr>
          <w:p w14:paraId="2669A0C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0.10 mg</w:t>
            </w:r>
            <w:r w:rsidRPr="00612A1C" w:rsidDel="00E92283">
              <w:rPr>
                <w:rFonts w:ascii="Times" w:eastAsia="Times New Roman" w:hAnsi="Times" w:cs="Times New Roman"/>
                <w:sz w:val="22"/>
                <w:szCs w:val="22"/>
                <w:lang w:val="en-GB"/>
              </w:rPr>
              <w:t xml:space="preserve"> </w:t>
            </w:r>
          </w:p>
        </w:tc>
        <w:tc>
          <w:tcPr>
            <w:tcW w:w="487" w:type="pct"/>
            <w:tcBorders>
              <w:top w:val="single" w:sz="4" w:space="0" w:color="auto"/>
              <w:bottom w:val="single" w:sz="4" w:space="0" w:color="auto"/>
            </w:tcBorders>
          </w:tcPr>
          <w:p w14:paraId="3D4988D9"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4913BA28"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200</w:t>
            </w:r>
          </w:p>
        </w:tc>
        <w:tc>
          <w:tcPr>
            <w:tcW w:w="1013" w:type="pct"/>
            <w:tcBorders>
              <w:top w:val="single" w:sz="4" w:space="0" w:color="auto"/>
              <w:bottom w:val="single" w:sz="4" w:space="0" w:color="auto"/>
            </w:tcBorders>
          </w:tcPr>
          <w:p w14:paraId="14D97BC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0.30 (-0.23, 0.83)</w:t>
            </w:r>
          </w:p>
        </w:tc>
      </w:tr>
      <w:tr w:rsidR="009F3287" w:rsidRPr="00612A1C" w14:paraId="1AEEC5BB"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5FC22B19"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36FC369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0.14 mg</w:t>
            </w:r>
          </w:p>
        </w:tc>
        <w:tc>
          <w:tcPr>
            <w:tcW w:w="487" w:type="pct"/>
            <w:tcBorders>
              <w:top w:val="single" w:sz="4" w:space="0" w:color="auto"/>
              <w:bottom w:val="single" w:sz="4" w:space="0" w:color="auto"/>
            </w:tcBorders>
          </w:tcPr>
          <w:p w14:paraId="04C66CB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4B463F2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30</w:t>
            </w:r>
          </w:p>
        </w:tc>
        <w:tc>
          <w:tcPr>
            <w:tcW w:w="1013" w:type="pct"/>
            <w:tcBorders>
              <w:top w:val="single" w:sz="4" w:space="0" w:color="auto"/>
              <w:bottom w:val="single" w:sz="4" w:space="0" w:color="auto"/>
            </w:tcBorders>
          </w:tcPr>
          <w:p w14:paraId="60F10F8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-0.22 (-0.75, 0.31)</w:t>
            </w:r>
          </w:p>
        </w:tc>
      </w:tr>
      <w:tr w:rsidR="009F3287" w:rsidRPr="00612A1C" w14:paraId="563BD04E"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5524562C"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6E0ABB8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0.20 mg</w:t>
            </w:r>
          </w:p>
        </w:tc>
        <w:tc>
          <w:tcPr>
            <w:tcW w:w="487" w:type="pct"/>
            <w:tcBorders>
              <w:top w:val="single" w:sz="4" w:space="0" w:color="auto"/>
              <w:bottom w:val="single" w:sz="4" w:space="0" w:color="auto"/>
            </w:tcBorders>
          </w:tcPr>
          <w:p w14:paraId="2CC86F2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w:t>
            </w:r>
          </w:p>
        </w:tc>
        <w:tc>
          <w:tcPr>
            <w:tcW w:w="514" w:type="pct"/>
            <w:tcBorders>
              <w:top w:val="single" w:sz="4" w:space="0" w:color="auto"/>
              <w:bottom w:val="single" w:sz="4" w:space="0" w:color="auto"/>
            </w:tcBorders>
          </w:tcPr>
          <w:p w14:paraId="205CE7A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82</w:t>
            </w:r>
          </w:p>
        </w:tc>
        <w:tc>
          <w:tcPr>
            <w:tcW w:w="1013" w:type="pct"/>
            <w:tcBorders>
              <w:top w:val="single" w:sz="4" w:space="0" w:color="auto"/>
              <w:bottom w:val="single" w:sz="4" w:space="0" w:color="auto"/>
            </w:tcBorders>
          </w:tcPr>
          <w:p w14:paraId="272F2219"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0.00 (-0.64, 0.64)</w:t>
            </w:r>
          </w:p>
        </w:tc>
      </w:tr>
      <w:tr w:rsidR="009F3287" w:rsidRPr="00612A1C" w14:paraId="7236B9EE"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4FB31527" w14:textId="77777777" w:rsidR="009F3287" w:rsidRPr="00612A1C" w:rsidDel="00EF6062"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243F6AB0"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0.25 mg</w:t>
            </w:r>
          </w:p>
        </w:tc>
        <w:tc>
          <w:tcPr>
            <w:tcW w:w="487" w:type="pct"/>
            <w:tcBorders>
              <w:top w:val="single" w:sz="4" w:space="0" w:color="auto"/>
              <w:bottom w:val="single" w:sz="4" w:space="0" w:color="auto"/>
            </w:tcBorders>
          </w:tcPr>
          <w:p w14:paraId="2FEC9C88"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233DE8E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120</w:t>
            </w:r>
          </w:p>
        </w:tc>
        <w:tc>
          <w:tcPr>
            <w:tcW w:w="1013" w:type="pct"/>
            <w:tcBorders>
              <w:top w:val="single" w:sz="4" w:space="0" w:color="auto"/>
              <w:bottom w:val="single" w:sz="4" w:space="0" w:color="auto"/>
            </w:tcBorders>
          </w:tcPr>
          <w:p w14:paraId="191C6AB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-1.00 (-1.25, -0.75)</w:t>
            </w:r>
          </w:p>
        </w:tc>
      </w:tr>
      <w:tr w:rsidR="009F3287" w:rsidRPr="00612A1C" w14:paraId="7E3AC955"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3887DC4B" w14:textId="77777777" w:rsidR="009F3287" w:rsidRPr="00612A1C" w:rsidDel="00EF6062"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4F1AF46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0.30 mg</w:t>
            </w:r>
          </w:p>
        </w:tc>
        <w:tc>
          <w:tcPr>
            <w:tcW w:w="487" w:type="pct"/>
            <w:tcBorders>
              <w:top w:val="single" w:sz="4" w:space="0" w:color="auto"/>
              <w:bottom w:val="single" w:sz="4" w:space="0" w:color="auto"/>
            </w:tcBorders>
          </w:tcPr>
          <w:p w14:paraId="581ECE0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30D22494"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59</w:t>
            </w:r>
          </w:p>
        </w:tc>
        <w:tc>
          <w:tcPr>
            <w:tcW w:w="1013" w:type="pct"/>
            <w:tcBorders>
              <w:top w:val="single" w:sz="4" w:space="0" w:color="auto"/>
              <w:bottom w:val="single" w:sz="4" w:space="0" w:color="auto"/>
            </w:tcBorders>
          </w:tcPr>
          <w:p w14:paraId="08D2134B"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-1.12 (-1.90, -0.34)</w:t>
            </w:r>
          </w:p>
        </w:tc>
      </w:tr>
      <w:tr w:rsidR="009F3287" w:rsidRPr="00612A1C" w14:paraId="0BA6FA66"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304ABEB6" w14:textId="77777777" w:rsidR="009F3287" w:rsidRPr="00612A1C" w:rsidDel="00EF6062"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3E83174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0.40 mg</w:t>
            </w:r>
          </w:p>
        </w:tc>
        <w:tc>
          <w:tcPr>
            <w:tcW w:w="487" w:type="pct"/>
            <w:tcBorders>
              <w:top w:val="single" w:sz="4" w:space="0" w:color="auto"/>
              <w:bottom w:val="single" w:sz="4" w:space="0" w:color="auto"/>
            </w:tcBorders>
          </w:tcPr>
          <w:p w14:paraId="4620930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w:t>
            </w:r>
          </w:p>
        </w:tc>
        <w:tc>
          <w:tcPr>
            <w:tcW w:w="514" w:type="pct"/>
            <w:tcBorders>
              <w:top w:val="single" w:sz="4" w:space="0" w:color="auto"/>
              <w:bottom w:val="single" w:sz="4" w:space="0" w:color="auto"/>
            </w:tcBorders>
          </w:tcPr>
          <w:p w14:paraId="6AB528AA"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167</w:t>
            </w:r>
          </w:p>
        </w:tc>
        <w:tc>
          <w:tcPr>
            <w:tcW w:w="1013" w:type="pct"/>
            <w:tcBorders>
              <w:top w:val="single" w:sz="4" w:space="0" w:color="auto"/>
              <w:bottom w:val="single" w:sz="4" w:space="0" w:color="auto"/>
            </w:tcBorders>
          </w:tcPr>
          <w:p w14:paraId="42E5F9A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-0.20 (-2.41, 2.81)</w:t>
            </w:r>
          </w:p>
        </w:tc>
      </w:tr>
      <w:tr w:rsidR="009F3287" w:rsidRPr="00612A1C" w14:paraId="269D461F"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1FE0CB29"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0DDEAEE7"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Pooled</w:t>
            </w:r>
          </w:p>
        </w:tc>
        <w:tc>
          <w:tcPr>
            <w:tcW w:w="487" w:type="pct"/>
            <w:tcBorders>
              <w:top w:val="single" w:sz="4" w:space="0" w:color="auto"/>
              <w:bottom w:val="single" w:sz="4" w:space="0" w:color="auto"/>
            </w:tcBorders>
          </w:tcPr>
          <w:p w14:paraId="32E88094"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9</w:t>
            </w:r>
          </w:p>
        </w:tc>
        <w:tc>
          <w:tcPr>
            <w:tcW w:w="514" w:type="pct"/>
            <w:tcBorders>
              <w:top w:val="single" w:sz="4" w:space="0" w:color="auto"/>
              <w:bottom w:val="single" w:sz="4" w:space="0" w:color="auto"/>
            </w:tcBorders>
          </w:tcPr>
          <w:p w14:paraId="1C996B22"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658</w:t>
            </w:r>
          </w:p>
        </w:tc>
        <w:tc>
          <w:tcPr>
            <w:tcW w:w="1013" w:type="pct"/>
            <w:tcBorders>
              <w:top w:val="single" w:sz="4" w:space="0" w:color="auto"/>
              <w:bottom w:val="single" w:sz="4" w:space="0" w:color="auto"/>
            </w:tcBorders>
          </w:tcPr>
          <w:p w14:paraId="44AFC820" w14:textId="77777777" w:rsidR="009F3287" w:rsidRPr="00612A1C" w:rsidRDefault="009F3287" w:rsidP="00924792">
            <w:pPr>
              <w:jc w:val="right"/>
              <w:rPr>
                <w:rFonts w:ascii="Times" w:eastAsia="Times New Roman" w:hAnsi="Times" w:cs="Times New Roman"/>
                <w:i/>
                <w:iCs/>
                <w:sz w:val="22"/>
                <w:szCs w:val="22"/>
                <w:lang w:val="en-GB"/>
              </w:rPr>
            </w:pPr>
            <w:r w:rsidRPr="00612A1C">
              <w:rPr>
                <w:rFonts w:ascii="Times" w:eastAsia="Times New Roman" w:hAnsi="Times" w:cs="Times New Roman"/>
                <w:i/>
                <w:iCs/>
                <w:sz w:val="22"/>
                <w:szCs w:val="22"/>
                <w:lang w:val="en-GB"/>
              </w:rPr>
              <w:t>-0.23 (-0.99, 0.53)</w:t>
            </w:r>
          </w:p>
        </w:tc>
      </w:tr>
      <w:tr w:rsidR="009F3287" w:rsidRPr="00612A1C" w14:paraId="384E0A02"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7A97EC93" w14:textId="19C6E18F"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 xml:space="preserve">ITM vs </w:t>
            </w:r>
            <w:r w:rsidRPr="00612A1C">
              <w:rPr>
                <w:rFonts w:ascii="Times" w:hAnsi="Times" w:cs="Times New Roman"/>
                <w:sz w:val="22"/>
                <w:szCs w:val="22"/>
                <w:lang w:val="en-GB"/>
              </w:rPr>
              <w:t xml:space="preserve">Sham/IV </w:t>
            </w:r>
            <w:r w:rsidR="00F750D0">
              <w:rPr>
                <w:rFonts w:ascii="Times" w:hAnsi="Times" w:cs="Times New Roman"/>
                <w:sz w:val="22"/>
                <w:szCs w:val="22"/>
                <w:lang w:val="en-GB"/>
              </w:rPr>
              <w:t>o</w:t>
            </w:r>
            <w:r w:rsidR="008334C9">
              <w:rPr>
                <w:rFonts w:ascii="Times" w:hAnsi="Times" w:cs="Times New Roman"/>
                <w:sz w:val="22"/>
                <w:szCs w:val="22"/>
                <w:lang w:val="en-GB"/>
              </w:rPr>
              <w:t>pioids</w:t>
            </w:r>
            <w:r w:rsidRPr="00612A1C">
              <w:rPr>
                <w:rFonts w:ascii="Times" w:hAnsi="Times" w:cs="Times New Roman"/>
                <w:sz w:val="22"/>
                <w:szCs w:val="22"/>
                <w:lang w:val="en-GB"/>
              </w:rPr>
              <w:t>*</w:t>
            </w:r>
          </w:p>
        </w:tc>
        <w:tc>
          <w:tcPr>
            <w:tcW w:w="841" w:type="pct"/>
            <w:tcBorders>
              <w:top w:val="single" w:sz="4" w:space="0" w:color="auto"/>
              <w:bottom w:val="single" w:sz="4" w:space="0" w:color="auto"/>
            </w:tcBorders>
          </w:tcPr>
          <w:p w14:paraId="315BB10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0.10 mg</w:t>
            </w:r>
          </w:p>
        </w:tc>
        <w:tc>
          <w:tcPr>
            <w:tcW w:w="487" w:type="pct"/>
            <w:tcBorders>
              <w:top w:val="single" w:sz="4" w:space="0" w:color="auto"/>
              <w:bottom w:val="single" w:sz="4" w:space="0" w:color="auto"/>
            </w:tcBorders>
          </w:tcPr>
          <w:p w14:paraId="25A30321"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79BBDB8E"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32</w:t>
            </w:r>
          </w:p>
        </w:tc>
        <w:tc>
          <w:tcPr>
            <w:tcW w:w="1013" w:type="pct"/>
            <w:tcBorders>
              <w:top w:val="single" w:sz="4" w:space="0" w:color="auto"/>
              <w:bottom w:val="single" w:sz="4" w:space="0" w:color="auto"/>
            </w:tcBorders>
          </w:tcPr>
          <w:p w14:paraId="36E2DD3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1.70 (0.57, 2.83)</w:t>
            </w:r>
          </w:p>
        </w:tc>
      </w:tr>
      <w:tr w:rsidR="009F3287" w:rsidRPr="00612A1C" w14:paraId="4C2CF984"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24E2C5F2" w14:textId="77777777" w:rsidR="009F3287" w:rsidRPr="00612A1C" w:rsidRDefault="009F3287" w:rsidP="00924792">
            <w:pPr>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2AD098E0"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0.14 mg</w:t>
            </w:r>
          </w:p>
        </w:tc>
        <w:tc>
          <w:tcPr>
            <w:tcW w:w="487" w:type="pct"/>
            <w:tcBorders>
              <w:top w:val="single" w:sz="4" w:space="0" w:color="auto"/>
              <w:bottom w:val="single" w:sz="4" w:space="0" w:color="auto"/>
            </w:tcBorders>
          </w:tcPr>
          <w:p w14:paraId="1F85998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6360775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30</w:t>
            </w:r>
          </w:p>
        </w:tc>
        <w:tc>
          <w:tcPr>
            <w:tcW w:w="1013" w:type="pct"/>
            <w:tcBorders>
              <w:top w:val="single" w:sz="4" w:space="0" w:color="auto"/>
              <w:bottom w:val="single" w:sz="4" w:space="0" w:color="auto"/>
            </w:tcBorders>
          </w:tcPr>
          <w:p w14:paraId="06CEF22A"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-0.62 (-1.21, -0.03)</w:t>
            </w:r>
          </w:p>
        </w:tc>
      </w:tr>
      <w:tr w:rsidR="009F3287" w:rsidRPr="00612A1C" w14:paraId="086EF569"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746D28FF" w14:textId="77777777" w:rsidR="009F3287" w:rsidRPr="00612A1C" w:rsidRDefault="009F3287" w:rsidP="00924792">
            <w:pPr>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1ACABBF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0.17 mg</w:t>
            </w:r>
          </w:p>
        </w:tc>
        <w:tc>
          <w:tcPr>
            <w:tcW w:w="487" w:type="pct"/>
            <w:tcBorders>
              <w:top w:val="single" w:sz="4" w:space="0" w:color="auto"/>
              <w:bottom w:val="single" w:sz="4" w:space="0" w:color="auto"/>
            </w:tcBorders>
          </w:tcPr>
          <w:p w14:paraId="6E9AD4C4"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44E146B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45</w:t>
            </w:r>
          </w:p>
        </w:tc>
        <w:tc>
          <w:tcPr>
            <w:tcW w:w="1013" w:type="pct"/>
            <w:tcBorders>
              <w:top w:val="single" w:sz="4" w:space="0" w:color="auto"/>
              <w:bottom w:val="single" w:sz="4" w:space="0" w:color="auto"/>
            </w:tcBorders>
          </w:tcPr>
          <w:p w14:paraId="11626FF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-3.60 (-5.33, -1.87)</w:t>
            </w:r>
          </w:p>
        </w:tc>
      </w:tr>
      <w:tr w:rsidR="009F3287" w:rsidRPr="00612A1C" w14:paraId="2348B490"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23C96EF9"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01B31848"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0.20 mg</w:t>
            </w:r>
          </w:p>
        </w:tc>
        <w:tc>
          <w:tcPr>
            <w:tcW w:w="487" w:type="pct"/>
            <w:tcBorders>
              <w:top w:val="single" w:sz="4" w:space="0" w:color="auto"/>
              <w:bottom w:val="single" w:sz="4" w:space="0" w:color="auto"/>
            </w:tcBorders>
          </w:tcPr>
          <w:p w14:paraId="4EB7431E"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6</w:t>
            </w:r>
          </w:p>
        </w:tc>
        <w:tc>
          <w:tcPr>
            <w:tcW w:w="514" w:type="pct"/>
            <w:tcBorders>
              <w:top w:val="single" w:sz="4" w:space="0" w:color="auto"/>
              <w:bottom w:val="single" w:sz="4" w:space="0" w:color="auto"/>
            </w:tcBorders>
          </w:tcPr>
          <w:p w14:paraId="6796C23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349</w:t>
            </w:r>
          </w:p>
        </w:tc>
        <w:tc>
          <w:tcPr>
            <w:tcW w:w="1013" w:type="pct"/>
            <w:tcBorders>
              <w:top w:val="single" w:sz="4" w:space="0" w:color="auto"/>
              <w:bottom w:val="single" w:sz="4" w:space="0" w:color="auto"/>
            </w:tcBorders>
          </w:tcPr>
          <w:p w14:paraId="1DA6CE6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-1.12 (-2.09, -0.15)</w:t>
            </w:r>
          </w:p>
        </w:tc>
      </w:tr>
      <w:tr w:rsidR="009F3287" w:rsidRPr="00612A1C" w14:paraId="3939D9BF"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3743B0CF"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3AE2CD64"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0.30 mg</w:t>
            </w:r>
          </w:p>
        </w:tc>
        <w:tc>
          <w:tcPr>
            <w:tcW w:w="487" w:type="pct"/>
            <w:tcBorders>
              <w:top w:val="single" w:sz="4" w:space="0" w:color="auto"/>
              <w:bottom w:val="single" w:sz="4" w:space="0" w:color="auto"/>
            </w:tcBorders>
          </w:tcPr>
          <w:p w14:paraId="29EE472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5</w:t>
            </w:r>
          </w:p>
        </w:tc>
        <w:tc>
          <w:tcPr>
            <w:tcW w:w="514" w:type="pct"/>
            <w:tcBorders>
              <w:top w:val="single" w:sz="4" w:space="0" w:color="auto"/>
              <w:bottom w:val="single" w:sz="4" w:space="0" w:color="auto"/>
            </w:tcBorders>
          </w:tcPr>
          <w:p w14:paraId="352C642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323</w:t>
            </w:r>
          </w:p>
        </w:tc>
        <w:tc>
          <w:tcPr>
            <w:tcW w:w="1013" w:type="pct"/>
            <w:tcBorders>
              <w:top w:val="single" w:sz="4" w:space="0" w:color="auto"/>
              <w:bottom w:val="single" w:sz="4" w:space="0" w:color="auto"/>
            </w:tcBorders>
          </w:tcPr>
          <w:p w14:paraId="030A325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-1.14 (-2.20, -0.09)</w:t>
            </w:r>
          </w:p>
        </w:tc>
      </w:tr>
      <w:tr w:rsidR="009F3287" w:rsidRPr="00612A1C" w14:paraId="7D31F47D"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7B633952"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289AF3D4"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0.40 mg</w:t>
            </w:r>
          </w:p>
        </w:tc>
        <w:tc>
          <w:tcPr>
            <w:tcW w:w="487" w:type="pct"/>
            <w:tcBorders>
              <w:top w:val="single" w:sz="4" w:space="0" w:color="auto"/>
              <w:bottom w:val="single" w:sz="4" w:space="0" w:color="auto"/>
            </w:tcBorders>
          </w:tcPr>
          <w:p w14:paraId="5B88DB5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w:t>
            </w:r>
          </w:p>
        </w:tc>
        <w:tc>
          <w:tcPr>
            <w:tcW w:w="514" w:type="pct"/>
            <w:tcBorders>
              <w:top w:val="single" w:sz="4" w:space="0" w:color="auto"/>
              <w:bottom w:val="single" w:sz="4" w:space="0" w:color="auto"/>
            </w:tcBorders>
          </w:tcPr>
          <w:p w14:paraId="2C54665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124</w:t>
            </w:r>
          </w:p>
        </w:tc>
        <w:tc>
          <w:tcPr>
            <w:tcW w:w="1013" w:type="pct"/>
            <w:tcBorders>
              <w:top w:val="single" w:sz="4" w:space="0" w:color="auto"/>
              <w:bottom w:val="single" w:sz="4" w:space="0" w:color="auto"/>
            </w:tcBorders>
          </w:tcPr>
          <w:p w14:paraId="3CE6CC21"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-0.70 (-1.58, 0.18)</w:t>
            </w:r>
          </w:p>
        </w:tc>
      </w:tr>
      <w:tr w:rsidR="009F3287" w:rsidRPr="00612A1C" w14:paraId="02A1A683"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07D4BD6"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61D2FDE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0.50 mg</w:t>
            </w:r>
          </w:p>
        </w:tc>
        <w:tc>
          <w:tcPr>
            <w:tcW w:w="487" w:type="pct"/>
            <w:tcBorders>
              <w:top w:val="single" w:sz="4" w:space="0" w:color="auto"/>
              <w:bottom w:val="single" w:sz="4" w:space="0" w:color="auto"/>
            </w:tcBorders>
          </w:tcPr>
          <w:p w14:paraId="766434E1"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w:t>
            </w:r>
          </w:p>
        </w:tc>
        <w:tc>
          <w:tcPr>
            <w:tcW w:w="514" w:type="pct"/>
            <w:tcBorders>
              <w:top w:val="single" w:sz="4" w:space="0" w:color="auto"/>
              <w:bottom w:val="single" w:sz="4" w:space="0" w:color="auto"/>
            </w:tcBorders>
          </w:tcPr>
          <w:p w14:paraId="7D4D817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78</w:t>
            </w:r>
          </w:p>
        </w:tc>
        <w:tc>
          <w:tcPr>
            <w:tcW w:w="1013" w:type="pct"/>
            <w:tcBorders>
              <w:top w:val="single" w:sz="4" w:space="0" w:color="auto"/>
              <w:bottom w:val="single" w:sz="4" w:space="0" w:color="auto"/>
            </w:tcBorders>
          </w:tcPr>
          <w:p w14:paraId="216D8C0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-0.80 (-1.68, 0.09)</w:t>
            </w:r>
          </w:p>
        </w:tc>
      </w:tr>
      <w:tr w:rsidR="009F3287" w:rsidRPr="00612A1C" w14:paraId="0AD5989C"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E7DAB63"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0624A680"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0.75 mg</w:t>
            </w:r>
          </w:p>
        </w:tc>
        <w:tc>
          <w:tcPr>
            <w:tcW w:w="487" w:type="pct"/>
            <w:tcBorders>
              <w:top w:val="single" w:sz="4" w:space="0" w:color="auto"/>
              <w:bottom w:val="single" w:sz="4" w:space="0" w:color="auto"/>
            </w:tcBorders>
          </w:tcPr>
          <w:p w14:paraId="4714231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6A92F1B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92</w:t>
            </w:r>
          </w:p>
        </w:tc>
        <w:tc>
          <w:tcPr>
            <w:tcW w:w="1013" w:type="pct"/>
            <w:tcBorders>
              <w:top w:val="single" w:sz="4" w:space="0" w:color="auto"/>
              <w:bottom w:val="single" w:sz="4" w:space="0" w:color="auto"/>
            </w:tcBorders>
          </w:tcPr>
          <w:p w14:paraId="2250A4F9"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-1.00 (-1.65, -0.35)</w:t>
            </w:r>
          </w:p>
        </w:tc>
      </w:tr>
      <w:tr w:rsidR="009F3287" w:rsidRPr="00612A1C" w14:paraId="6B5019BD"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3F4C5C55"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6F7F038A"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Pooled</w:t>
            </w:r>
          </w:p>
        </w:tc>
        <w:tc>
          <w:tcPr>
            <w:tcW w:w="487" w:type="pct"/>
            <w:tcBorders>
              <w:top w:val="single" w:sz="4" w:space="0" w:color="auto"/>
              <w:bottom w:val="single" w:sz="4" w:space="0" w:color="auto"/>
            </w:tcBorders>
          </w:tcPr>
          <w:p w14:paraId="76B7BD17"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iCs/>
                <w:sz w:val="22"/>
                <w:szCs w:val="22"/>
                <w:lang w:val="en-GB"/>
              </w:rPr>
              <w:t>20</w:t>
            </w:r>
          </w:p>
        </w:tc>
        <w:tc>
          <w:tcPr>
            <w:tcW w:w="514" w:type="pct"/>
            <w:tcBorders>
              <w:top w:val="single" w:sz="4" w:space="0" w:color="auto"/>
              <w:bottom w:val="single" w:sz="4" w:space="0" w:color="auto"/>
            </w:tcBorders>
          </w:tcPr>
          <w:p w14:paraId="01DE1438"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iCs/>
                <w:sz w:val="22"/>
                <w:szCs w:val="22"/>
                <w:lang w:val="en-GB"/>
              </w:rPr>
              <w:t>1,073</w:t>
            </w:r>
          </w:p>
        </w:tc>
        <w:tc>
          <w:tcPr>
            <w:tcW w:w="1013" w:type="pct"/>
            <w:tcBorders>
              <w:top w:val="single" w:sz="4" w:space="0" w:color="auto"/>
              <w:bottom w:val="single" w:sz="4" w:space="0" w:color="auto"/>
            </w:tcBorders>
          </w:tcPr>
          <w:p w14:paraId="3FBA5B5F" w14:textId="77777777" w:rsidR="009F3287" w:rsidRPr="00612A1C" w:rsidRDefault="009F3287" w:rsidP="00924792">
            <w:pPr>
              <w:jc w:val="right"/>
              <w:rPr>
                <w:rFonts w:ascii="Times" w:eastAsia="Times New Roman" w:hAnsi="Times" w:cs="Times New Roman"/>
                <w:i/>
                <w:iCs/>
                <w:sz w:val="22"/>
                <w:szCs w:val="22"/>
                <w:lang w:val="en-GB"/>
              </w:rPr>
            </w:pPr>
            <w:r w:rsidRPr="00612A1C">
              <w:rPr>
                <w:rFonts w:ascii="Times" w:eastAsia="Times New Roman" w:hAnsi="Times" w:cs="Times New Roman"/>
                <w:i/>
                <w:iCs/>
                <w:sz w:val="22"/>
                <w:szCs w:val="22"/>
                <w:lang w:val="en-GB"/>
              </w:rPr>
              <w:t>-0.96 (-1.48, -0.43)</w:t>
            </w:r>
          </w:p>
        </w:tc>
      </w:tr>
      <w:tr w:rsidR="009F3287" w:rsidRPr="00612A1C" w14:paraId="4261B150"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7AF84A6A" w14:textId="77777777" w:rsidR="009F3287" w:rsidRPr="00612A1C" w:rsidRDefault="009F3287" w:rsidP="00924792">
            <w:pPr>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224BADEF" w14:textId="77777777" w:rsidR="009F3287" w:rsidRPr="00612A1C" w:rsidRDefault="009F3287" w:rsidP="00924792">
            <w:pPr>
              <w:rPr>
                <w:rFonts w:ascii="Times" w:eastAsia="Times New Roman" w:hAnsi="Times" w:cs="Times New Roman"/>
                <w:sz w:val="22"/>
                <w:szCs w:val="22"/>
                <w:lang w:val="en-GB"/>
              </w:rPr>
            </w:pPr>
          </w:p>
        </w:tc>
        <w:tc>
          <w:tcPr>
            <w:tcW w:w="487" w:type="pct"/>
            <w:tcBorders>
              <w:top w:val="single" w:sz="4" w:space="0" w:color="auto"/>
              <w:bottom w:val="single" w:sz="4" w:space="0" w:color="auto"/>
            </w:tcBorders>
          </w:tcPr>
          <w:p w14:paraId="4C5C732E" w14:textId="77777777" w:rsidR="009F3287" w:rsidRPr="00612A1C" w:rsidRDefault="009F3287" w:rsidP="00924792">
            <w:pPr>
              <w:rPr>
                <w:rFonts w:ascii="Times" w:eastAsia="Times New Roman" w:hAnsi="Times" w:cs="Times New Roman"/>
                <w:sz w:val="22"/>
                <w:szCs w:val="22"/>
                <w:lang w:val="en-GB"/>
              </w:rPr>
            </w:pPr>
          </w:p>
        </w:tc>
        <w:tc>
          <w:tcPr>
            <w:tcW w:w="514" w:type="pct"/>
            <w:tcBorders>
              <w:top w:val="single" w:sz="4" w:space="0" w:color="auto"/>
              <w:bottom w:val="single" w:sz="4" w:space="0" w:color="auto"/>
            </w:tcBorders>
          </w:tcPr>
          <w:p w14:paraId="11BB7EE2" w14:textId="77777777" w:rsidR="009F3287" w:rsidRPr="00612A1C" w:rsidRDefault="009F3287" w:rsidP="00924792">
            <w:pPr>
              <w:rPr>
                <w:rFonts w:ascii="Times" w:eastAsia="Times New Roman" w:hAnsi="Times" w:cs="Times New Roman"/>
                <w:sz w:val="22"/>
                <w:szCs w:val="22"/>
                <w:lang w:val="en-GB"/>
              </w:rPr>
            </w:pPr>
          </w:p>
        </w:tc>
        <w:tc>
          <w:tcPr>
            <w:tcW w:w="1013" w:type="pct"/>
            <w:tcBorders>
              <w:top w:val="single" w:sz="4" w:space="0" w:color="auto"/>
              <w:bottom w:val="single" w:sz="4" w:space="0" w:color="auto"/>
            </w:tcBorders>
          </w:tcPr>
          <w:p w14:paraId="60FF6F67" w14:textId="77777777" w:rsidR="009F3287" w:rsidRPr="00612A1C" w:rsidRDefault="009F3287" w:rsidP="00924792">
            <w:pPr>
              <w:rPr>
                <w:rFonts w:ascii="Times" w:eastAsia="Times New Roman" w:hAnsi="Times" w:cs="Times New Roman"/>
                <w:sz w:val="22"/>
                <w:szCs w:val="22"/>
                <w:lang w:val="en-GB"/>
              </w:rPr>
            </w:pPr>
          </w:p>
        </w:tc>
      </w:tr>
      <w:tr w:rsidR="009F3287" w:rsidRPr="00250283" w14:paraId="44A83FFC"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38DC1D4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b/>
                <w:sz w:val="22"/>
                <w:szCs w:val="22"/>
                <w:lang w:val="en-GB"/>
              </w:rPr>
              <w:lastRenderedPageBreak/>
              <w:t xml:space="preserve">Pain scores (dynamic) </w:t>
            </w:r>
            <w:r>
              <w:rPr>
                <w:rFonts w:ascii="Times" w:eastAsia="Times New Roman" w:hAnsi="Times" w:cs="Times New Roman"/>
                <w:b/>
                <w:sz w:val="22"/>
                <w:szCs w:val="22"/>
                <w:lang w:val="en-GB"/>
              </w:rPr>
              <w:t xml:space="preserve">24 hours </w:t>
            </w:r>
            <w:r w:rsidRPr="00612A1C">
              <w:rPr>
                <w:rFonts w:ascii="Times" w:eastAsia="Times New Roman" w:hAnsi="Times" w:cs="Times New Roman"/>
                <w:b/>
                <w:sz w:val="22"/>
                <w:szCs w:val="22"/>
                <w:lang w:val="en-GB"/>
              </w:rPr>
              <w:t>after surgery (by type of surgery)</w:t>
            </w:r>
          </w:p>
        </w:tc>
        <w:tc>
          <w:tcPr>
            <w:tcW w:w="841" w:type="pct"/>
            <w:tcBorders>
              <w:top w:val="single" w:sz="4" w:space="0" w:color="auto"/>
              <w:bottom w:val="single" w:sz="4" w:space="0" w:color="auto"/>
            </w:tcBorders>
          </w:tcPr>
          <w:p w14:paraId="6F5D31F8" w14:textId="77777777" w:rsidR="009F3287" w:rsidRPr="00612A1C" w:rsidRDefault="009F3287" w:rsidP="00924792">
            <w:pPr>
              <w:jc w:val="right"/>
              <w:rPr>
                <w:rFonts w:ascii="Times" w:eastAsia="Times New Roman" w:hAnsi="Times" w:cs="Times New Roman"/>
                <w:sz w:val="22"/>
                <w:szCs w:val="22"/>
                <w:lang w:val="en-GB"/>
              </w:rPr>
            </w:pPr>
          </w:p>
        </w:tc>
        <w:tc>
          <w:tcPr>
            <w:tcW w:w="487" w:type="pct"/>
            <w:tcBorders>
              <w:top w:val="single" w:sz="4" w:space="0" w:color="auto"/>
              <w:bottom w:val="single" w:sz="4" w:space="0" w:color="auto"/>
            </w:tcBorders>
          </w:tcPr>
          <w:p w14:paraId="6552E1DD" w14:textId="77777777" w:rsidR="009F3287" w:rsidRPr="00612A1C" w:rsidRDefault="009F3287" w:rsidP="00924792">
            <w:pPr>
              <w:rPr>
                <w:rFonts w:ascii="Times" w:eastAsia="Times New Roman" w:hAnsi="Times" w:cs="Times New Roman"/>
                <w:sz w:val="22"/>
                <w:szCs w:val="22"/>
                <w:lang w:val="en-GB"/>
              </w:rPr>
            </w:pPr>
          </w:p>
        </w:tc>
        <w:tc>
          <w:tcPr>
            <w:tcW w:w="514" w:type="pct"/>
            <w:tcBorders>
              <w:top w:val="single" w:sz="4" w:space="0" w:color="auto"/>
              <w:bottom w:val="single" w:sz="4" w:space="0" w:color="auto"/>
            </w:tcBorders>
          </w:tcPr>
          <w:p w14:paraId="37AFD558" w14:textId="77777777" w:rsidR="009F3287" w:rsidRPr="00612A1C" w:rsidRDefault="009F3287" w:rsidP="00924792">
            <w:pPr>
              <w:rPr>
                <w:rFonts w:ascii="Times" w:eastAsia="Times New Roman" w:hAnsi="Times" w:cs="Times New Roman"/>
                <w:sz w:val="22"/>
                <w:szCs w:val="22"/>
                <w:lang w:val="en-GB"/>
              </w:rPr>
            </w:pPr>
          </w:p>
        </w:tc>
        <w:tc>
          <w:tcPr>
            <w:tcW w:w="1013" w:type="pct"/>
            <w:tcBorders>
              <w:top w:val="single" w:sz="4" w:space="0" w:color="auto"/>
              <w:bottom w:val="single" w:sz="4" w:space="0" w:color="auto"/>
            </w:tcBorders>
          </w:tcPr>
          <w:p w14:paraId="6F9866AF" w14:textId="77777777" w:rsidR="009F3287" w:rsidRPr="00612A1C" w:rsidRDefault="009F3287" w:rsidP="00924792">
            <w:pPr>
              <w:rPr>
                <w:rFonts w:ascii="Times" w:eastAsia="Times New Roman" w:hAnsi="Times" w:cs="Times New Roman"/>
                <w:sz w:val="22"/>
                <w:szCs w:val="22"/>
                <w:lang w:val="en-GB"/>
              </w:rPr>
            </w:pPr>
          </w:p>
        </w:tc>
      </w:tr>
      <w:tr w:rsidR="009F3287" w:rsidRPr="00612A1C" w14:paraId="40EEED86"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5AB7C7E" w14:textId="709788E3" w:rsidR="009F3287" w:rsidRPr="00612A1C" w:rsidRDefault="009F3287" w:rsidP="00924792">
            <w:pPr>
              <w:rPr>
                <w:rFonts w:ascii="Times" w:eastAsia="Times New Roman" w:hAnsi="Times" w:cs="Times New Roman"/>
                <w:i/>
                <w:iCs/>
                <w:sz w:val="22"/>
                <w:szCs w:val="22"/>
                <w:lang w:val="en-GB"/>
              </w:rPr>
            </w:pPr>
            <w:r w:rsidRPr="00612A1C">
              <w:rPr>
                <w:rFonts w:ascii="Times" w:eastAsia="Times New Roman" w:hAnsi="Times" w:cs="Times New Roman"/>
                <w:sz w:val="22"/>
                <w:szCs w:val="22"/>
                <w:lang w:val="en-GB"/>
              </w:rPr>
              <w:t xml:space="preserve">ITM vs </w:t>
            </w:r>
            <w:r w:rsidRPr="00612A1C">
              <w:rPr>
                <w:rFonts w:ascii="Times" w:hAnsi="Times" w:cs="Times New Roman"/>
                <w:sz w:val="22"/>
                <w:szCs w:val="22"/>
                <w:lang w:val="en-GB"/>
              </w:rPr>
              <w:t xml:space="preserve">Epidural/regional </w:t>
            </w:r>
          </w:p>
        </w:tc>
        <w:tc>
          <w:tcPr>
            <w:tcW w:w="841" w:type="pct"/>
            <w:tcBorders>
              <w:top w:val="single" w:sz="4" w:space="0" w:color="auto"/>
              <w:bottom w:val="single" w:sz="4" w:space="0" w:color="auto"/>
            </w:tcBorders>
          </w:tcPr>
          <w:p w14:paraId="1ED3AE5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Laparoscopic</w:t>
            </w:r>
          </w:p>
        </w:tc>
        <w:tc>
          <w:tcPr>
            <w:tcW w:w="487" w:type="pct"/>
            <w:tcBorders>
              <w:top w:val="single" w:sz="4" w:space="0" w:color="auto"/>
              <w:bottom w:val="single" w:sz="4" w:space="0" w:color="auto"/>
            </w:tcBorders>
          </w:tcPr>
          <w:p w14:paraId="39D4EF4A"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38ECCAFE"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45</w:t>
            </w:r>
          </w:p>
        </w:tc>
        <w:tc>
          <w:tcPr>
            <w:tcW w:w="1013" w:type="pct"/>
            <w:tcBorders>
              <w:top w:val="single" w:sz="4" w:space="0" w:color="auto"/>
              <w:bottom w:val="single" w:sz="4" w:space="0" w:color="auto"/>
            </w:tcBorders>
          </w:tcPr>
          <w:p w14:paraId="6F34355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-2.00 (-3.30, -0.70)</w:t>
            </w:r>
          </w:p>
        </w:tc>
      </w:tr>
      <w:tr w:rsidR="009F3287" w:rsidRPr="00612A1C" w14:paraId="3E668BFA"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291AFA09"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0AF6E24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Open</w:t>
            </w:r>
          </w:p>
        </w:tc>
        <w:tc>
          <w:tcPr>
            <w:tcW w:w="487" w:type="pct"/>
            <w:tcBorders>
              <w:top w:val="single" w:sz="4" w:space="0" w:color="auto"/>
              <w:bottom w:val="single" w:sz="4" w:space="0" w:color="auto"/>
            </w:tcBorders>
          </w:tcPr>
          <w:p w14:paraId="3C5330FB"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w:t>
            </w:r>
          </w:p>
        </w:tc>
        <w:tc>
          <w:tcPr>
            <w:tcW w:w="514" w:type="pct"/>
            <w:tcBorders>
              <w:top w:val="single" w:sz="4" w:space="0" w:color="auto"/>
              <w:bottom w:val="single" w:sz="4" w:space="0" w:color="auto"/>
            </w:tcBorders>
          </w:tcPr>
          <w:p w14:paraId="5E8AE4B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186</w:t>
            </w:r>
          </w:p>
        </w:tc>
        <w:tc>
          <w:tcPr>
            <w:tcW w:w="1013" w:type="pct"/>
            <w:tcBorders>
              <w:top w:val="single" w:sz="4" w:space="0" w:color="auto"/>
              <w:bottom w:val="single" w:sz="4" w:space="0" w:color="auto"/>
            </w:tcBorders>
          </w:tcPr>
          <w:p w14:paraId="117486DD"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0.52 (-2.52, 3.55)</w:t>
            </w:r>
          </w:p>
        </w:tc>
      </w:tr>
      <w:tr w:rsidR="009F3287" w:rsidRPr="00612A1C" w14:paraId="2E294B77"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7F14B86E"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58F44028"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Pooled</w:t>
            </w:r>
          </w:p>
        </w:tc>
        <w:tc>
          <w:tcPr>
            <w:tcW w:w="487" w:type="pct"/>
            <w:tcBorders>
              <w:top w:val="single" w:sz="4" w:space="0" w:color="auto"/>
              <w:bottom w:val="single" w:sz="4" w:space="0" w:color="auto"/>
            </w:tcBorders>
          </w:tcPr>
          <w:p w14:paraId="2D4E2376"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3</w:t>
            </w:r>
          </w:p>
        </w:tc>
        <w:tc>
          <w:tcPr>
            <w:tcW w:w="514" w:type="pct"/>
            <w:tcBorders>
              <w:top w:val="single" w:sz="4" w:space="0" w:color="auto"/>
              <w:bottom w:val="single" w:sz="4" w:space="0" w:color="auto"/>
            </w:tcBorders>
          </w:tcPr>
          <w:p w14:paraId="29B3330C"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231</w:t>
            </w:r>
          </w:p>
        </w:tc>
        <w:tc>
          <w:tcPr>
            <w:tcW w:w="1013" w:type="pct"/>
            <w:tcBorders>
              <w:top w:val="single" w:sz="4" w:space="0" w:color="auto"/>
              <w:bottom w:val="single" w:sz="4" w:space="0" w:color="auto"/>
            </w:tcBorders>
          </w:tcPr>
          <w:p w14:paraId="5ABA0A48"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hAnsi="Times" w:cs="Times New Roman"/>
                <w:i/>
                <w:sz w:val="22"/>
                <w:szCs w:val="22"/>
                <w:lang w:val="en-GB"/>
              </w:rPr>
              <w:t>-0.28 (-2.67, 2.11)</w:t>
            </w:r>
          </w:p>
        </w:tc>
      </w:tr>
      <w:tr w:rsidR="009F3287" w:rsidRPr="00612A1C" w14:paraId="005857C2"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140EFDF" w14:textId="24F2700B" w:rsidR="009F3287" w:rsidRPr="00612A1C" w:rsidRDefault="009F3287" w:rsidP="00924792">
            <w:pPr>
              <w:rPr>
                <w:rFonts w:ascii="Times" w:eastAsia="Times New Roman" w:hAnsi="Times" w:cs="Times New Roman"/>
                <w:sz w:val="22"/>
                <w:szCs w:val="22"/>
              </w:rPr>
            </w:pPr>
            <w:r w:rsidRPr="00612A1C">
              <w:rPr>
                <w:rFonts w:ascii="Times" w:eastAsia="Times New Roman" w:hAnsi="Times" w:cs="Times New Roman"/>
                <w:sz w:val="22"/>
                <w:szCs w:val="22"/>
                <w:lang w:val="en-GB"/>
              </w:rPr>
              <w:t xml:space="preserve">ITM vs </w:t>
            </w:r>
            <w:r w:rsidRPr="00612A1C">
              <w:rPr>
                <w:rFonts w:ascii="Times" w:hAnsi="Times" w:cs="Times New Roman"/>
                <w:sz w:val="22"/>
                <w:szCs w:val="22"/>
                <w:lang w:val="en-GB"/>
              </w:rPr>
              <w:t xml:space="preserve">Sham/IV </w:t>
            </w:r>
            <w:r w:rsidR="00F750D0">
              <w:rPr>
                <w:rFonts w:ascii="Times" w:hAnsi="Times" w:cs="Times New Roman"/>
                <w:sz w:val="22"/>
                <w:szCs w:val="22"/>
                <w:lang w:val="en-GB"/>
              </w:rPr>
              <w:t>o</w:t>
            </w:r>
            <w:r w:rsidR="008334C9">
              <w:rPr>
                <w:rFonts w:ascii="Times" w:hAnsi="Times" w:cs="Times New Roman"/>
                <w:sz w:val="22"/>
                <w:szCs w:val="22"/>
                <w:lang w:val="en-GB"/>
              </w:rPr>
              <w:t>pioids</w:t>
            </w:r>
          </w:p>
        </w:tc>
        <w:tc>
          <w:tcPr>
            <w:tcW w:w="841" w:type="pct"/>
            <w:tcBorders>
              <w:top w:val="single" w:sz="4" w:space="0" w:color="auto"/>
              <w:bottom w:val="single" w:sz="4" w:space="0" w:color="auto"/>
            </w:tcBorders>
          </w:tcPr>
          <w:p w14:paraId="333EF71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Laparoscopic</w:t>
            </w:r>
          </w:p>
        </w:tc>
        <w:tc>
          <w:tcPr>
            <w:tcW w:w="487" w:type="pct"/>
            <w:tcBorders>
              <w:top w:val="single" w:sz="4" w:space="0" w:color="auto"/>
              <w:bottom w:val="single" w:sz="4" w:space="0" w:color="auto"/>
            </w:tcBorders>
          </w:tcPr>
          <w:p w14:paraId="119AB06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6</w:t>
            </w:r>
          </w:p>
        </w:tc>
        <w:tc>
          <w:tcPr>
            <w:tcW w:w="514" w:type="pct"/>
            <w:tcBorders>
              <w:top w:val="single" w:sz="4" w:space="0" w:color="auto"/>
              <w:bottom w:val="single" w:sz="4" w:space="0" w:color="auto"/>
            </w:tcBorders>
          </w:tcPr>
          <w:p w14:paraId="766D8251"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247</w:t>
            </w:r>
          </w:p>
        </w:tc>
        <w:tc>
          <w:tcPr>
            <w:tcW w:w="1013" w:type="pct"/>
            <w:tcBorders>
              <w:top w:val="single" w:sz="4" w:space="0" w:color="auto"/>
              <w:bottom w:val="single" w:sz="4" w:space="0" w:color="auto"/>
            </w:tcBorders>
          </w:tcPr>
          <w:p w14:paraId="622D566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-0.99 (-1.95, -0.03)</w:t>
            </w:r>
          </w:p>
        </w:tc>
      </w:tr>
      <w:tr w:rsidR="009F3287" w:rsidRPr="00612A1C" w14:paraId="278022B3"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582B52A4" w14:textId="77777777" w:rsidR="009F3287" w:rsidRPr="00612A1C" w:rsidRDefault="009F3287" w:rsidP="00924792">
            <w:pPr>
              <w:ind w:left="407"/>
              <w:rPr>
                <w:rFonts w:ascii="Times" w:eastAsia="Times New Roman" w:hAnsi="Times" w:cs="Times New Roman"/>
                <w:sz w:val="22"/>
                <w:szCs w:val="22"/>
                <w:lang w:val="es-MX"/>
              </w:rPr>
            </w:pPr>
          </w:p>
        </w:tc>
        <w:tc>
          <w:tcPr>
            <w:tcW w:w="841" w:type="pct"/>
            <w:tcBorders>
              <w:top w:val="single" w:sz="4" w:space="0" w:color="auto"/>
              <w:bottom w:val="single" w:sz="4" w:space="0" w:color="auto"/>
            </w:tcBorders>
          </w:tcPr>
          <w:p w14:paraId="110E3B05" w14:textId="77777777" w:rsidR="009F3287" w:rsidRPr="00612A1C" w:rsidDel="00F52CFF"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Open</w:t>
            </w:r>
          </w:p>
        </w:tc>
        <w:tc>
          <w:tcPr>
            <w:tcW w:w="487" w:type="pct"/>
            <w:tcBorders>
              <w:top w:val="single" w:sz="4" w:space="0" w:color="auto"/>
              <w:bottom w:val="single" w:sz="4" w:space="0" w:color="auto"/>
            </w:tcBorders>
          </w:tcPr>
          <w:p w14:paraId="69FADDB8" w14:textId="77777777" w:rsidR="009F3287" w:rsidRPr="00612A1C" w:rsidDel="00F52CFF"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4</w:t>
            </w:r>
          </w:p>
        </w:tc>
        <w:tc>
          <w:tcPr>
            <w:tcW w:w="514" w:type="pct"/>
            <w:tcBorders>
              <w:top w:val="single" w:sz="4" w:space="0" w:color="auto"/>
              <w:bottom w:val="single" w:sz="4" w:space="0" w:color="auto"/>
            </w:tcBorders>
          </w:tcPr>
          <w:p w14:paraId="5818D0CE" w14:textId="77777777" w:rsidR="009F3287" w:rsidRPr="00612A1C" w:rsidDel="00F52CFF"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266</w:t>
            </w:r>
          </w:p>
        </w:tc>
        <w:tc>
          <w:tcPr>
            <w:tcW w:w="1013" w:type="pct"/>
            <w:tcBorders>
              <w:top w:val="single" w:sz="4" w:space="0" w:color="auto"/>
              <w:bottom w:val="single" w:sz="4" w:space="0" w:color="auto"/>
            </w:tcBorders>
          </w:tcPr>
          <w:p w14:paraId="4B0F5D6E" w14:textId="77777777" w:rsidR="009F3287" w:rsidRPr="00612A1C" w:rsidDel="00F52CFF"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-0.35 (-1.45, 0.76)</w:t>
            </w:r>
          </w:p>
        </w:tc>
      </w:tr>
      <w:tr w:rsidR="009F3287" w:rsidRPr="00612A1C" w14:paraId="0060F281"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79BFE96B" w14:textId="77777777" w:rsidR="009F3287" w:rsidRPr="00612A1C" w:rsidRDefault="009F3287" w:rsidP="00924792">
            <w:pPr>
              <w:ind w:left="407"/>
              <w:rPr>
                <w:rFonts w:ascii="Times" w:eastAsia="Times New Roman" w:hAnsi="Times" w:cs="Times New Roman"/>
                <w:sz w:val="22"/>
                <w:szCs w:val="22"/>
              </w:rPr>
            </w:pPr>
          </w:p>
        </w:tc>
        <w:tc>
          <w:tcPr>
            <w:tcW w:w="841" w:type="pct"/>
            <w:tcBorders>
              <w:top w:val="single" w:sz="4" w:space="0" w:color="auto"/>
              <w:bottom w:val="single" w:sz="4" w:space="0" w:color="auto"/>
            </w:tcBorders>
          </w:tcPr>
          <w:p w14:paraId="526A9725" w14:textId="77777777" w:rsidR="009F3287" w:rsidRPr="00612A1C" w:rsidDel="00F52CFF"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Robotic</w:t>
            </w:r>
          </w:p>
        </w:tc>
        <w:tc>
          <w:tcPr>
            <w:tcW w:w="487" w:type="pct"/>
            <w:tcBorders>
              <w:top w:val="single" w:sz="4" w:space="0" w:color="auto"/>
              <w:bottom w:val="single" w:sz="4" w:space="0" w:color="auto"/>
            </w:tcBorders>
          </w:tcPr>
          <w:p w14:paraId="5E354839" w14:textId="77777777" w:rsidR="009F3287" w:rsidRPr="00612A1C" w:rsidDel="00F52CFF"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w:t>
            </w:r>
          </w:p>
        </w:tc>
        <w:tc>
          <w:tcPr>
            <w:tcW w:w="514" w:type="pct"/>
            <w:tcBorders>
              <w:top w:val="single" w:sz="4" w:space="0" w:color="auto"/>
              <w:bottom w:val="single" w:sz="4" w:space="0" w:color="auto"/>
            </w:tcBorders>
          </w:tcPr>
          <w:p w14:paraId="3D208E1F" w14:textId="77777777" w:rsidR="009F3287" w:rsidRPr="00612A1C" w:rsidDel="00F52CFF"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198</w:t>
            </w:r>
          </w:p>
        </w:tc>
        <w:tc>
          <w:tcPr>
            <w:tcW w:w="1013" w:type="pct"/>
            <w:tcBorders>
              <w:top w:val="single" w:sz="4" w:space="0" w:color="auto"/>
              <w:bottom w:val="single" w:sz="4" w:space="0" w:color="auto"/>
            </w:tcBorders>
          </w:tcPr>
          <w:p w14:paraId="24F905D1" w14:textId="77777777" w:rsidR="009F3287" w:rsidRPr="00612A1C" w:rsidDel="00F52CFF"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-2.13 (-3.00, -1.26)</w:t>
            </w:r>
          </w:p>
        </w:tc>
      </w:tr>
      <w:tr w:rsidR="009F3287" w:rsidRPr="00612A1C" w14:paraId="1FA04929"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2243EE98" w14:textId="77777777" w:rsidR="009F3287" w:rsidRPr="00612A1C" w:rsidRDefault="009F3287" w:rsidP="00924792">
            <w:pPr>
              <w:ind w:left="407"/>
              <w:jc w:val="right"/>
              <w:rPr>
                <w:rFonts w:ascii="Times" w:eastAsia="Times New Roman" w:hAnsi="Times" w:cs="Times New Roman"/>
                <w:i/>
                <w:iCs/>
                <w:sz w:val="22"/>
                <w:szCs w:val="22"/>
              </w:rPr>
            </w:pPr>
          </w:p>
        </w:tc>
        <w:tc>
          <w:tcPr>
            <w:tcW w:w="841" w:type="pct"/>
            <w:tcBorders>
              <w:top w:val="single" w:sz="4" w:space="0" w:color="auto"/>
              <w:bottom w:val="single" w:sz="4" w:space="0" w:color="auto"/>
            </w:tcBorders>
          </w:tcPr>
          <w:p w14:paraId="23250BBF" w14:textId="77777777" w:rsidR="009F3287" w:rsidRPr="00612A1C" w:rsidRDefault="009F3287" w:rsidP="00924792">
            <w:pPr>
              <w:jc w:val="right"/>
              <w:rPr>
                <w:rFonts w:ascii="Times" w:eastAsia="Times New Roman" w:hAnsi="Times" w:cs="Times New Roman"/>
                <w:i/>
                <w:iCs/>
                <w:sz w:val="22"/>
                <w:szCs w:val="22"/>
              </w:rPr>
            </w:pPr>
            <w:r w:rsidRPr="00612A1C">
              <w:rPr>
                <w:rFonts w:ascii="Times" w:eastAsia="Times New Roman" w:hAnsi="Times" w:cs="Times New Roman"/>
                <w:i/>
                <w:iCs/>
                <w:sz w:val="22"/>
                <w:szCs w:val="22"/>
              </w:rPr>
              <w:t>Pooled</w:t>
            </w:r>
          </w:p>
        </w:tc>
        <w:tc>
          <w:tcPr>
            <w:tcW w:w="487" w:type="pct"/>
            <w:tcBorders>
              <w:top w:val="single" w:sz="4" w:space="0" w:color="auto"/>
              <w:bottom w:val="single" w:sz="4" w:space="0" w:color="auto"/>
            </w:tcBorders>
          </w:tcPr>
          <w:p w14:paraId="5F406E09" w14:textId="77777777" w:rsidR="009F3287" w:rsidRPr="00612A1C" w:rsidDel="00F52CFF" w:rsidRDefault="009F3287" w:rsidP="00924792">
            <w:pPr>
              <w:jc w:val="right"/>
              <w:rPr>
                <w:rFonts w:ascii="Times" w:eastAsia="Times New Roman" w:hAnsi="Times" w:cs="Times New Roman"/>
                <w:i/>
                <w:iCs/>
                <w:sz w:val="22"/>
                <w:szCs w:val="22"/>
                <w:lang w:val="en-GB"/>
              </w:rPr>
            </w:pPr>
            <w:r w:rsidRPr="00612A1C">
              <w:rPr>
                <w:rFonts w:ascii="Times" w:eastAsia="Times New Roman" w:hAnsi="Times" w:cs="Times New Roman"/>
                <w:i/>
                <w:iCs/>
                <w:sz w:val="22"/>
                <w:szCs w:val="22"/>
                <w:lang w:val="en-GB"/>
              </w:rPr>
              <w:t>13</w:t>
            </w:r>
          </w:p>
        </w:tc>
        <w:tc>
          <w:tcPr>
            <w:tcW w:w="514" w:type="pct"/>
            <w:tcBorders>
              <w:top w:val="single" w:sz="4" w:space="0" w:color="auto"/>
              <w:bottom w:val="single" w:sz="4" w:space="0" w:color="auto"/>
            </w:tcBorders>
          </w:tcPr>
          <w:p w14:paraId="45CA2C55" w14:textId="77777777" w:rsidR="009F3287" w:rsidRPr="00612A1C" w:rsidDel="00F52CFF" w:rsidRDefault="009F3287" w:rsidP="00924792">
            <w:pPr>
              <w:jc w:val="right"/>
              <w:rPr>
                <w:rFonts w:ascii="Times" w:eastAsia="Times New Roman" w:hAnsi="Times" w:cs="Times New Roman"/>
                <w:i/>
                <w:iCs/>
                <w:sz w:val="22"/>
                <w:szCs w:val="22"/>
                <w:lang w:val="en-GB"/>
              </w:rPr>
            </w:pPr>
            <w:r w:rsidRPr="00612A1C">
              <w:rPr>
                <w:rFonts w:ascii="Times" w:eastAsia="Times New Roman" w:hAnsi="Times" w:cs="Times New Roman"/>
                <w:i/>
                <w:iCs/>
                <w:sz w:val="22"/>
                <w:szCs w:val="22"/>
                <w:lang w:val="en-GB"/>
              </w:rPr>
              <w:t>711</w:t>
            </w:r>
          </w:p>
        </w:tc>
        <w:tc>
          <w:tcPr>
            <w:tcW w:w="1013" w:type="pct"/>
            <w:tcBorders>
              <w:top w:val="single" w:sz="4" w:space="0" w:color="auto"/>
              <w:bottom w:val="single" w:sz="4" w:space="0" w:color="auto"/>
            </w:tcBorders>
          </w:tcPr>
          <w:p w14:paraId="78138348" w14:textId="77777777" w:rsidR="009F3287" w:rsidRPr="00612A1C" w:rsidDel="00F52CFF" w:rsidRDefault="009F3287" w:rsidP="00924792">
            <w:pPr>
              <w:jc w:val="right"/>
              <w:rPr>
                <w:rFonts w:ascii="Times" w:eastAsia="Times New Roman" w:hAnsi="Times" w:cs="Times New Roman"/>
                <w:i/>
                <w:iCs/>
                <w:sz w:val="22"/>
                <w:szCs w:val="22"/>
                <w:lang w:val="en-GB"/>
              </w:rPr>
            </w:pPr>
            <w:r w:rsidRPr="00612A1C">
              <w:rPr>
                <w:rFonts w:ascii="Times" w:eastAsia="Times New Roman" w:hAnsi="Times" w:cs="Times New Roman"/>
                <w:i/>
                <w:iCs/>
                <w:sz w:val="22"/>
                <w:szCs w:val="22"/>
                <w:lang w:val="en-GB"/>
              </w:rPr>
              <w:t>-1.11 (-1.80, -0.41)</w:t>
            </w:r>
          </w:p>
        </w:tc>
      </w:tr>
      <w:tr w:rsidR="009F3287" w:rsidRPr="00612A1C" w14:paraId="2B34D858"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632361DD" w14:textId="77777777" w:rsidR="009F3287" w:rsidRPr="00612A1C" w:rsidRDefault="009F3287" w:rsidP="00924792">
            <w:pPr>
              <w:rPr>
                <w:rFonts w:ascii="Times" w:eastAsia="Times New Roman" w:hAnsi="Times" w:cs="Times New Roman"/>
                <w:i/>
                <w:iCs/>
                <w:sz w:val="22"/>
                <w:szCs w:val="22"/>
              </w:rPr>
            </w:pPr>
          </w:p>
        </w:tc>
        <w:tc>
          <w:tcPr>
            <w:tcW w:w="841" w:type="pct"/>
            <w:tcBorders>
              <w:top w:val="single" w:sz="4" w:space="0" w:color="auto"/>
              <w:bottom w:val="single" w:sz="4" w:space="0" w:color="auto"/>
            </w:tcBorders>
          </w:tcPr>
          <w:p w14:paraId="5F6E4F6C" w14:textId="77777777" w:rsidR="009F3287" w:rsidRPr="00612A1C" w:rsidRDefault="009F3287" w:rsidP="00924792">
            <w:pPr>
              <w:jc w:val="right"/>
              <w:rPr>
                <w:rFonts w:ascii="Times" w:eastAsia="Times New Roman" w:hAnsi="Times" w:cs="Times New Roman"/>
                <w:i/>
                <w:iCs/>
                <w:sz w:val="22"/>
                <w:szCs w:val="22"/>
              </w:rPr>
            </w:pPr>
          </w:p>
        </w:tc>
        <w:tc>
          <w:tcPr>
            <w:tcW w:w="487" w:type="pct"/>
            <w:tcBorders>
              <w:top w:val="single" w:sz="4" w:space="0" w:color="auto"/>
              <w:bottom w:val="single" w:sz="4" w:space="0" w:color="auto"/>
            </w:tcBorders>
          </w:tcPr>
          <w:p w14:paraId="25E9D0E8" w14:textId="77777777" w:rsidR="009F3287" w:rsidRPr="00612A1C" w:rsidRDefault="009F3287" w:rsidP="00924792">
            <w:pPr>
              <w:jc w:val="right"/>
              <w:rPr>
                <w:rFonts w:ascii="Times" w:eastAsia="Times New Roman" w:hAnsi="Times" w:cs="Times New Roman"/>
                <w:i/>
                <w:iCs/>
                <w:sz w:val="22"/>
                <w:szCs w:val="22"/>
                <w:lang w:val="en-GB"/>
              </w:rPr>
            </w:pPr>
          </w:p>
        </w:tc>
        <w:tc>
          <w:tcPr>
            <w:tcW w:w="514" w:type="pct"/>
            <w:tcBorders>
              <w:top w:val="single" w:sz="4" w:space="0" w:color="auto"/>
              <w:bottom w:val="single" w:sz="4" w:space="0" w:color="auto"/>
            </w:tcBorders>
          </w:tcPr>
          <w:p w14:paraId="160012A0" w14:textId="77777777" w:rsidR="009F3287" w:rsidRPr="00612A1C" w:rsidDel="00F52CFF" w:rsidRDefault="009F3287" w:rsidP="00924792">
            <w:pPr>
              <w:jc w:val="right"/>
              <w:rPr>
                <w:rFonts w:ascii="Times" w:eastAsia="Times New Roman" w:hAnsi="Times" w:cs="Times New Roman"/>
                <w:i/>
                <w:iCs/>
                <w:sz w:val="22"/>
                <w:szCs w:val="22"/>
                <w:lang w:val="en-GB"/>
              </w:rPr>
            </w:pPr>
          </w:p>
        </w:tc>
        <w:tc>
          <w:tcPr>
            <w:tcW w:w="1013" w:type="pct"/>
            <w:tcBorders>
              <w:top w:val="single" w:sz="4" w:space="0" w:color="auto"/>
              <w:bottom w:val="single" w:sz="4" w:space="0" w:color="auto"/>
            </w:tcBorders>
          </w:tcPr>
          <w:p w14:paraId="1BD73C66" w14:textId="77777777" w:rsidR="009F3287" w:rsidRPr="00612A1C" w:rsidDel="00F52CFF" w:rsidRDefault="009F3287" w:rsidP="00924792">
            <w:pPr>
              <w:jc w:val="right"/>
              <w:rPr>
                <w:rFonts w:ascii="Times" w:eastAsia="Times New Roman" w:hAnsi="Times" w:cs="Times New Roman"/>
                <w:i/>
                <w:iCs/>
                <w:sz w:val="22"/>
                <w:szCs w:val="22"/>
                <w:lang w:val="en-GB"/>
              </w:rPr>
            </w:pPr>
          </w:p>
        </w:tc>
      </w:tr>
      <w:tr w:rsidR="009F3287" w:rsidRPr="00612A1C" w14:paraId="47AB7E1E"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255C5FCB"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b/>
                <w:sz w:val="22"/>
                <w:szCs w:val="22"/>
                <w:lang w:val="en-GB"/>
              </w:rPr>
              <w:t xml:space="preserve">Pain scores (dynamic) </w:t>
            </w:r>
            <w:r>
              <w:rPr>
                <w:rFonts w:ascii="Times" w:eastAsia="Times New Roman" w:hAnsi="Times" w:cs="Times New Roman"/>
                <w:b/>
                <w:sz w:val="22"/>
                <w:szCs w:val="22"/>
                <w:lang w:val="en-GB"/>
              </w:rPr>
              <w:t xml:space="preserve">24 hours </w:t>
            </w:r>
            <w:r w:rsidRPr="00612A1C">
              <w:rPr>
                <w:rFonts w:ascii="Times" w:eastAsia="Times New Roman" w:hAnsi="Times" w:cs="Times New Roman"/>
                <w:b/>
                <w:sz w:val="22"/>
                <w:szCs w:val="22"/>
                <w:lang w:val="en-GB"/>
              </w:rPr>
              <w:t>after surgery (by dose)</w:t>
            </w:r>
          </w:p>
        </w:tc>
        <w:tc>
          <w:tcPr>
            <w:tcW w:w="841" w:type="pct"/>
            <w:tcBorders>
              <w:top w:val="single" w:sz="4" w:space="0" w:color="auto"/>
              <w:bottom w:val="single" w:sz="4" w:space="0" w:color="auto"/>
            </w:tcBorders>
          </w:tcPr>
          <w:p w14:paraId="63D3AE95" w14:textId="77777777" w:rsidR="009F3287" w:rsidRPr="00612A1C" w:rsidRDefault="009F3287" w:rsidP="00924792">
            <w:pPr>
              <w:rPr>
                <w:rFonts w:ascii="Times" w:eastAsia="Times New Roman" w:hAnsi="Times" w:cs="Times New Roman"/>
                <w:sz w:val="22"/>
                <w:szCs w:val="22"/>
                <w:lang w:val="en-GB"/>
              </w:rPr>
            </w:pPr>
          </w:p>
        </w:tc>
        <w:tc>
          <w:tcPr>
            <w:tcW w:w="487" w:type="pct"/>
            <w:tcBorders>
              <w:top w:val="single" w:sz="4" w:space="0" w:color="auto"/>
              <w:bottom w:val="single" w:sz="4" w:space="0" w:color="auto"/>
            </w:tcBorders>
          </w:tcPr>
          <w:p w14:paraId="4ADD810A" w14:textId="77777777" w:rsidR="009F3287" w:rsidRPr="00612A1C" w:rsidRDefault="009F3287" w:rsidP="00924792">
            <w:pPr>
              <w:rPr>
                <w:rFonts w:ascii="Times" w:eastAsia="Times New Roman" w:hAnsi="Times" w:cs="Times New Roman"/>
                <w:sz w:val="22"/>
                <w:szCs w:val="22"/>
                <w:lang w:val="en-GB"/>
              </w:rPr>
            </w:pPr>
          </w:p>
        </w:tc>
        <w:tc>
          <w:tcPr>
            <w:tcW w:w="514" w:type="pct"/>
            <w:tcBorders>
              <w:top w:val="single" w:sz="4" w:space="0" w:color="auto"/>
              <w:bottom w:val="single" w:sz="4" w:space="0" w:color="auto"/>
            </w:tcBorders>
          </w:tcPr>
          <w:p w14:paraId="2EAC4097" w14:textId="77777777" w:rsidR="009F3287" w:rsidRPr="00612A1C" w:rsidRDefault="009F3287" w:rsidP="00924792">
            <w:pPr>
              <w:rPr>
                <w:rFonts w:ascii="Times" w:eastAsia="Times New Roman" w:hAnsi="Times" w:cs="Times New Roman"/>
                <w:sz w:val="22"/>
                <w:szCs w:val="22"/>
                <w:lang w:val="en-GB"/>
              </w:rPr>
            </w:pPr>
          </w:p>
        </w:tc>
        <w:tc>
          <w:tcPr>
            <w:tcW w:w="1013" w:type="pct"/>
            <w:tcBorders>
              <w:top w:val="single" w:sz="4" w:space="0" w:color="auto"/>
              <w:bottom w:val="single" w:sz="4" w:space="0" w:color="auto"/>
            </w:tcBorders>
          </w:tcPr>
          <w:p w14:paraId="2136A02C" w14:textId="77777777" w:rsidR="009F3287" w:rsidRPr="00612A1C" w:rsidRDefault="009F3287" w:rsidP="00924792">
            <w:pPr>
              <w:rPr>
                <w:rFonts w:ascii="Times" w:eastAsia="Times New Roman" w:hAnsi="Times" w:cs="Times New Roman"/>
                <w:sz w:val="22"/>
                <w:szCs w:val="22"/>
                <w:lang w:val="en-GB"/>
              </w:rPr>
            </w:pPr>
          </w:p>
        </w:tc>
      </w:tr>
      <w:tr w:rsidR="009F3287" w:rsidRPr="00612A1C" w14:paraId="065D4D3C"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19121F57" w14:textId="28E12D3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 xml:space="preserve">ITM vs </w:t>
            </w:r>
            <w:r w:rsidRPr="00612A1C">
              <w:rPr>
                <w:rFonts w:ascii="Times" w:hAnsi="Times" w:cs="Times New Roman"/>
                <w:sz w:val="22"/>
                <w:szCs w:val="22"/>
                <w:lang w:val="en-GB"/>
              </w:rPr>
              <w:t xml:space="preserve">Epidural/regional </w:t>
            </w:r>
          </w:p>
        </w:tc>
        <w:tc>
          <w:tcPr>
            <w:tcW w:w="841" w:type="pct"/>
            <w:tcBorders>
              <w:top w:val="single" w:sz="4" w:space="0" w:color="auto"/>
              <w:bottom w:val="single" w:sz="4" w:space="0" w:color="auto"/>
            </w:tcBorders>
          </w:tcPr>
          <w:p w14:paraId="6749094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0.16 mg</w:t>
            </w:r>
          </w:p>
        </w:tc>
        <w:tc>
          <w:tcPr>
            <w:tcW w:w="487" w:type="pct"/>
            <w:tcBorders>
              <w:top w:val="single" w:sz="4" w:space="0" w:color="auto"/>
              <w:bottom w:val="single" w:sz="4" w:space="0" w:color="auto"/>
            </w:tcBorders>
          </w:tcPr>
          <w:p w14:paraId="77F68764"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47B4FEEA"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132</w:t>
            </w:r>
          </w:p>
        </w:tc>
        <w:tc>
          <w:tcPr>
            <w:tcW w:w="1013" w:type="pct"/>
            <w:tcBorders>
              <w:top w:val="single" w:sz="4" w:space="0" w:color="auto"/>
              <w:bottom w:val="single" w:sz="4" w:space="0" w:color="auto"/>
            </w:tcBorders>
          </w:tcPr>
          <w:p w14:paraId="05A42CF4"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2.10 (1.18, 3.02)</w:t>
            </w:r>
          </w:p>
        </w:tc>
      </w:tr>
      <w:tr w:rsidR="009F3287" w:rsidRPr="00612A1C" w14:paraId="58127018"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446899F0" w14:textId="77777777" w:rsidR="009F3287" w:rsidRPr="00612A1C"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7BE66D4B"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0.25 mg</w:t>
            </w:r>
          </w:p>
        </w:tc>
        <w:tc>
          <w:tcPr>
            <w:tcW w:w="487" w:type="pct"/>
            <w:tcBorders>
              <w:top w:val="single" w:sz="4" w:space="0" w:color="auto"/>
              <w:bottom w:val="single" w:sz="4" w:space="0" w:color="auto"/>
            </w:tcBorders>
          </w:tcPr>
          <w:p w14:paraId="51FBBFAB"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41F4F2D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45</w:t>
            </w:r>
          </w:p>
        </w:tc>
        <w:tc>
          <w:tcPr>
            <w:tcW w:w="1013" w:type="pct"/>
            <w:tcBorders>
              <w:top w:val="single" w:sz="4" w:space="0" w:color="auto"/>
              <w:bottom w:val="single" w:sz="4" w:space="0" w:color="auto"/>
            </w:tcBorders>
          </w:tcPr>
          <w:p w14:paraId="6D14F54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-2.00 (-3.30, -0.70)</w:t>
            </w:r>
          </w:p>
        </w:tc>
      </w:tr>
      <w:tr w:rsidR="009F3287" w:rsidRPr="00612A1C" w14:paraId="315BAB02"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566337B0" w14:textId="77777777" w:rsidR="009F3287" w:rsidRPr="00612A1C" w:rsidDel="00154297"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375C352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0.40 mg</w:t>
            </w:r>
          </w:p>
        </w:tc>
        <w:tc>
          <w:tcPr>
            <w:tcW w:w="487" w:type="pct"/>
            <w:tcBorders>
              <w:top w:val="single" w:sz="4" w:space="0" w:color="auto"/>
              <w:bottom w:val="single" w:sz="4" w:space="0" w:color="auto"/>
            </w:tcBorders>
          </w:tcPr>
          <w:p w14:paraId="676FE751"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4B09F99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54</w:t>
            </w:r>
          </w:p>
        </w:tc>
        <w:tc>
          <w:tcPr>
            <w:tcW w:w="1013" w:type="pct"/>
            <w:tcBorders>
              <w:top w:val="single" w:sz="4" w:space="0" w:color="auto"/>
              <w:bottom w:val="single" w:sz="4" w:space="0" w:color="auto"/>
            </w:tcBorders>
          </w:tcPr>
          <w:p w14:paraId="58B84C80"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-1.00 (-1.27, 0.73)</w:t>
            </w:r>
          </w:p>
        </w:tc>
      </w:tr>
      <w:tr w:rsidR="009F3287" w:rsidRPr="00612A1C" w14:paraId="72B6928F"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24BC43C5" w14:textId="77777777" w:rsidR="009F3287" w:rsidRPr="00612A1C" w:rsidDel="00154297"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6580A073"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iCs/>
                <w:sz w:val="22"/>
                <w:szCs w:val="22"/>
              </w:rPr>
              <w:t>Pooled</w:t>
            </w:r>
          </w:p>
        </w:tc>
        <w:tc>
          <w:tcPr>
            <w:tcW w:w="487" w:type="pct"/>
            <w:tcBorders>
              <w:top w:val="single" w:sz="4" w:space="0" w:color="auto"/>
              <w:bottom w:val="single" w:sz="4" w:space="0" w:color="auto"/>
            </w:tcBorders>
          </w:tcPr>
          <w:p w14:paraId="12984B59"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3</w:t>
            </w:r>
          </w:p>
        </w:tc>
        <w:tc>
          <w:tcPr>
            <w:tcW w:w="514" w:type="pct"/>
            <w:tcBorders>
              <w:top w:val="single" w:sz="4" w:space="0" w:color="auto"/>
              <w:bottom w:val="single" w:sz="4" w:space="0" w:color="auto"/>
            </w:tcBorders>
          </w:tcPr>
          <w:p w14:paraId="778F5A90"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sz w:val="22"/>
                <w:szCs w:val="22"/>
                <w:lang w:val="en-GB"/>
              </w:rPr>
              <w:t>231</w:t>
            </w:r>
          </w:p>
        </w:tc>
        <w:tc>
          <w:tcPr>
            <w:tcW w:w="1013" w:type="pct"/>
            <w:tcBorders>
              <w:top w:val="single" w:sz="4" w:space="0" w:color="auto"/>
              <w:bottom w:val="single" w:sz="4" w:space="0" w:color="auto"/>
            </w:tcBorders>
          </w:tcPr>
          <w:p w14:paraId="51924038"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hAnsi="Times" w:cs="Times New Roman"/>
                <w:i/>
                <w:sz w:val="22"/>
                <w:szCs w:val="22"/>
                <w:lang w:val="en-GB"/>
              </w:rPr>
              <w:t>-0.28 (-2.67, 2.11)</w:t>
            </w:r>
          </w:p>
        </w:tc>
      </w:tr>
      <w:tr w:rsidR="009F3287" w:rsidRPr="00612A1C" w14:paraId="7BE46395"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61217F91" w14:textId="3CA6576E" w:rsidR="009F3287" w:rsidRPr="00612A1C" w:rsidDel="00154297"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 xml:space="preserve">ITM vs </w:t>
            </w:r>
            <w:r w:rsidRPr="00612A1C">
              <w:rPr>
                <w:rFonts w:ascii="Times" w:hAnsi="Times" w:cs="Times New Roman"/>
                <w:sz w:val="22"/>
                <w:szCs w:val="22"/>
                <w:lang w:val="en-GB"/>
              </w:rPr>
              <w:t xml:space="preserve">Sham/IV </w:t>
            </w:r>
            <w:r w:rsidR="00F750D0">
              <w:rPr>
                <w:rFonts w:ascii="Times" w:hAnsi="Times" w:cs="Times New Roman"/>
                <w:sz w:val="22"/>
                <w:szCs w:val="22"/>
                <w:lang w:val="en-GB"/>
              </w:rPr>
              <w:t>o</w:t>
            </w:r>
            <w:r w:rsidR="008334C9">
              <w:rPr>
                <w:rFonts w:ascii="Times" w:hAnsi="Times" w:cs="Times New Roman"/>
                <w:sz w:val="22"/>
                <w:szCs w:val="22"/>
                <w:lang w:val="en-GB"/>
              </w:rPr>
              <w:t>pioids</w:t>
            </w:r>
          </w:p>
        </w:tc>
        <w:tc>
          <w:tcPr>
            <w:tcW w:w="841" w:type="pct"/>
            <w:tcBorders>
              <w:top w:val="single" w:sz="4" w:space="0" w:color="auto"/>
              <w:bottom w:val="single" w:sz="4" w:space="0" w:color="auto"/>
            </w:tcBorders>
          </w:tcPr>
          <w:p w14:paraId="5D27D52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0.10 mg</w:t>
            </w:r>
          </w:p>
        </w:tc>
        <w:tc>
          <w:tcPr>
            <w:tcW w:w="487" w:type="pct"/>
            <w:tcBorders>
              <w:top w:val="single" w:sz="4" w:space="0" w:color="auto"/>
              <w:bottom w:val="single" w:sz="4" w:space="0" w:color="auto"/>
            </w:tcBorders>
          </w:tcPr>
          <w:p w14:paraId="5C2A6169"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60E7E43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32</w:t>
            </w:r>
          </w:p>
        </w:tc>
        <w:tc>
          <w:tcPr>
            <w:tcW w:w="1013" w:type="pct"/>
            <w:tcBorders>
              <w:top w:val="single" w:sz="4" w:space="0" w:color="auto"/>
              <w:bottom w:val="single" w:sz="4" w:space="0" w:color="auto"/>
            </w:tcBorders>
          </w:tcPr>
          <w:p w14:paraId="3B2B0179"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-2.00 (-3.13, -0.87)</w:t>
            </w:r>
          </w:p>
        </w:tc>
      </w:tr>
      <w:tr w:rsidR="009F3287" w:rsidRPr="00612A1C" w14:paraId="24BC0CEE"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3CD492A" w14:textId="77777777" w:rsidR="009F3287" w:rsidRPr="00612A1C" w:rsidDel="00154297"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757C717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0.175 mg</w:t>
            </w:r>
          </w:p>
        </w:tc>
        <w:tc>
          <w:tcPr>
            <w:tcW w:w="487" w:type="pct"/>
            <w:tcBorders>
              <w:top w:val="single" w:sz="4" w:space="0" w:color="auto"/>
              <w:bottom w:val="single" w:sz="4" w:space="0" w:color="auto"/>
            </w:tcBorders>
          </w:tcPr>
          <w:p w14:paraId="4219348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5C00DA4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45</w:t>
            </w:r>
          </w:p>
        </w:tc>
        <w:tc>
          <w:tcPr>
            <w:tcW w:w="1013" w:type="pct"/>
            <w:tcBorders>
              <w:top w:val="single" w:sz="4" w:space="0" w:color="auto"/>
              <w:bottom w:val="single" w:sz="4" w:space="0" w:color="auto"/>
            </w:tcBorders>
          </w:tcPr>
          <w:p w14:paraId="27C3FC8A"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-1.10 (-2.77, 0.57)</w:t>
            </w:r>
          </w:p>
        </w:tc>
      </w:tr>
      <w:tr w:rsidR="009F3287" w:rsidRPr="00612A1C" w14:paraId="2D29BD0B"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5D48D549" w14:textId="77777777" w:rsidR="009F3287" w:rsidRPr="00612A1C" w:rsidDel="00154297"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4E2B2EA8"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0.20 mg</w:t>
            </w:r>
          </w:p>
        </w:tc>
        <w:tc>
          <w:tcPr>
            <w:tcW w:w="487" w:type="pct"/>
            <w:tcBorders>
              <w:top w:val="single" w:sz="4" w:space="0" w:color="auto"/>
              <w:bottom w:val="single" w:sz="4" w:space="0" w:color="auto"/>
            </w:tcBorders>
          </w:tcPr>
          <w:p w14:paraId="69A9B467"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2E7AB74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124</w:t>
            </w:r>
          </w:p>
        </w:tc>
        <w:tc>
          <w:tcPr>
            <w:tcW w:w="1013" w:type="pct"/>
            <w:tcBorders>
              <w:top w:val="single" w:sz="4" w:space="0" w:color="auto"/>
              <w:bottom w:val="single" w:sz="4" w:space="0" w:color="auto"/>
            </w:tcBorders>
          </w:tcPr>
          <w:p w14:paraId="34D6BD52"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-0.85 (-2.59, 0.88)</w:t>
            </w:r>
          </w:p>
        </w:tc>
      </w:tr>
      <w:tr w:rsidR="009F3287" w:rsidRPr="00612A1C" w14:paraId="25F3B3D8"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35462910" w14:textId="77777777" w:rsidR="009F3287" w:rsidRPr="00612A1C" w:rsidDel="00154297"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5FA20B06"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0.25 mg</w:t>
            </w:r>
          </w:p>
        </w:tc>
        <w:tc>
          <w:tcPr>
            <w:tcW w:w="487" w:type="pct"/>
            <w:tcBorders>
              <w:top w:val="single" w:sz="4" w:space="0" w:color="auto"/>
              <w:bottom w:val="single" w:sz="4" w:space="0" w:color="auto"/>
            </w:tcBorders>
          </w:tcPr>
          <w:p w14:paraId="668DD891"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2</w:t>
            </w:r>
          </w:p>
        </w:tc>
        <w:tc>
          <w:tcPr>
            <w:tcW w:w="514" w:type="pct"/>
            <w:tcBorders>
              <w:top w:val="single" w:sz="4" w:space="0" w:color="auto"/>
              <w:bottom w:val="single" w:sz="4" w:space="0" w:color="auto"/>
            </w:tcBorders>
          </w:tcPr>
          <w:p w14:paraId="6ABA286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46</w:t>
            </w:r>
          </w:p>
        </w:tc>
        <w:tc>
          <w:tcPr>
            <w:tcW w:w="1013" w:type="pct"/>
            <w:tcBorders>
              <w:top w:val="single" w:sz="4" w:space="0" w:color="auto"/>
              <w:bottom w:val="single" w:sz="4" w:space="0" w:color="auto"/>
            </w:tcBorders>
          </w:tcPr>
          <w:p w14:paraId="02AC458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0.00 (-1.42, 1.42)</w:t>
            </w:r>
          </w:p>
        </w:tc>
      </w:tr>
      <w:tr w:rsidR="009F3287" w:rsidRPr="00612A1C" w14:paraId="25A6A068"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1147259D" w14:textId="77777777" w:rsidR="009F3287" w:rsidRPr="00612A1C" w:rsidDel="00154297"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717AAEBB"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0.30 mg</w:t>
            </w:r>
          </w:p>
        </w:tc>
        <w:tc>
          <w:tcPr>
            <w:tcW w:w="487" w:type="pct"/>
            <w:tcBorders>
              <w:top w:val="single" w:sz="4" w:space="0" w:color="auto"/>
              <w:bottom w:val="single" w:sz="4" w:space="0" w:color="auto"/>
            </w:tcBorders>
          </w:tcPr>
          <w:p w14:paraId="0A8E2CB4"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0B55B71B"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390</w:t>
            </w:r>
          </w:p>
        </w:tc>
        <w:tc>
          <w:tcPr>
            <w:tcW w:w="1013" w:type="pct"/>
            <w:tcBorders>
              <w:top w:val="single" w:sz="4" w:space="0" w:color="auto"/>
              <w:bottom w:val="single" w:sz="4" w:space="0" w:color="auto"/>
            </w:tcBorders>
          </w:tcPr>
          <w:p w14:paraId="725E45B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-1.72 (-3.04, -0.39)</w:t>
            </w:r>
          </w:p>
        </w:tc>
      </w:tr>
      <w:tr w:rsidR="009F3287" w:rsidRPr="00612A1C" w14:paraId="49EC1889"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4647E8A" w14:textId="77777777" w:rsidR="009F3287" w:rsidRPr="00612A1C" w:rsidDel="00154297"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1E5735E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0.40 mg</w:t>
            </w:r>
          </w:p>
        </w:tc>
        <w:tc>
          <w:tcPr>
            <w:tcW w:w="487" w:type="pct"/>
            <w:tcBorders>
              <w:top w:val="single" w:sz="4" w:space="0" w:color="auto"/>
              <w:bottom w:val="single" w:sz="4" w:space="0" w:color="auto"/>
            </w:tcBorders>
          </w:tcPr>
          <w:p w14:paraId="12BC64A5"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606DD379"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36</w:t>
            </w:r>
          </w:p>
        </w:tc>
        <w:tc>
          <w:tcPr>
            <w:tcW w:w="1013" w:type="pct"/>
            <w:tcBorders>
              <w:top w:val="single" w:sz="4" w:space="0" w:color="auto"/>
              <w:bottom w:val="single" w:sz="4" w:space="0" w:color="auto"/>
            </w:tcBorders>
          </w:tcPr>
          <w:p w14:paraId="7056B85F"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0.50 (0.24, 0.76)</w:t>
            </w:r>
          </w:p>
        </w:tc>
      </w:tr>
      <w:tr w:rsidR="009F3287" w:rsidRPr="00612A1C" w14:paraId="00EE9A18"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01761BB6" w14:textId="77777777" w:rsidR="009F3287" w:rsidRPr="00612A1C" w:rsidDel="00154297" w:rsidRDefault="009F3287" w:rsidP="00924792">
            <w:pPr>
              <w:ind w:left="407"/>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2B11C3B9"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0.50 mg</w:t>
            </w:r>
          </w:p>
        </w:tc>
        <w:tc>
          <w:tcPr>
            <w:tcW w:w="487" w:type="pct"/>
            <w:tcBorders>
              <w:top w:val="single" w:sz="4" w:space="0" w:color="auto"/>
              <w:bottom w:val="single" w:sz="4" w:space="0" w:color="auto"/>
            </w:tcBorders>
          </w:tcPr>
          <w:p w14:paraId="638E694C"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w:t>
            </w:r>
          </w:p>
        </w:tc>
        <w:tc>
          <w:tcPr>
            <w:tcW w:w="514" w:type="pct"/>
            <w:tcBorders>
              <w:top w:val="single" w:sz="4" w:space="0" w:color="auto"/>
              <w:bottom w:val="single" w:sz="4" w:space="0" w:color="auto"/>
            </w:tcBorders>
          </w:tcPr>
          <w:p w14:paraId="696A6CD3"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38</w:t>
            </w:r>
          </w:p>
        </w:tc>
        <w:tc>
          <w:tcPr>
            <w:tcW w:w="1013" w:type="pct"/>
            <w:tcBorders>
              <w:top w:val="single" w:sz="4" w:space="0" w:color="auto"/>
              <w:bottom w:val="single" w:sz="4" w:space="0" w:color="auto"/>
            </w:tcBorders>
          </w:tcPr>
          <w:p w14:paraId="32DDC580" w14:textId="77777777" w:rsidR="009F3287" w:rsidRPr="00612A1C" w:rsidRDefault="009F3287" w:rsidP="00924792">
            <w:pPr>
              <w:rPr>
                <w:rFonts w:ascii="Times" w:eastAsia="Times New Roman" w:hAnsi="Times" w:cs="Times New Roman"/>
                <w:sz w:val="22"/>
                <w:szCs w:val="22"/>
                <w:lang w:val="en-GB"/>
              </w:rPr>
            </w:pPr>
            <w:r w:rsidRPr="00612A1C">
              <w:rPr>
                <w:rFonts w:ascii="Times" w:eastAsia="Times New Roman" w:hAnsi="Times" w:cs="Times New Roman"/>
                <w:sz w:val="22"/>
                <w:szCs w:val="22"/>
                <w:lang w:val="en-GB"/>
              </w:rPr>
              <w:t>-1.90 (3.17, -0.63)</w:t>
            </w:r>
          </w:p>
        </w:tc>
      </w:tr>
      <w:tr w:rsidR="009F3287" w:rsidRPr="00612A1C" w14:paraId="6555224F" w14:textId="77777777" w:rsidTr="00924792">
        <w:tblPrEx>
          <w:tblBorders>
            <w:top w:val="single" w:sz="4" w:space="0" w:color="auto"/>
            <w:bottom w:val="single" w:sz="4" w:space="0" w:color="auto"/>
          </w:tblBorders>
        </w:tblPrEx>
        <w:trPr>
          <w:trHeight w:val="248"/>
          <w:tblCellSpacing w:w="15" w:type="dxa"/>
        </w:trPr>
        <w:tc>
          <w:tcPr>
            <w:tcW w:w="2058" w:type="pct"/>
            <w:tcBorders>
              <w:top w:val="single" w:sz="4" w:space="0" w:color="auto"/>
              <w:bottom w:val="single" w:sz="4" w:space="0" w:color="auto"/>
            </w:tcBorders>
          </w:tcPr>
          <w:p w14:paraId="5C9A2EFC" w14:textId="77777777" w:rsidR="009F3287" w:rsidRPr="00612A1C" w:rsidRDefault="009F3287" w:rsidP="00924792">
            <w:pPr>
              <w:rPr>
                <w:rFonts w:ascii="Times" w:eastAsia="Times New Roman" w:hAnsi="Times" w:cs="Times New Roman"/>
                <w:sz w:val="22"/>
                <w:szCs w:val="22"/>
                <w:lang w:val="en-GB"/>
              </w:rPr>
            </w:pPr>
          </w:p>
        </w:tc>
        <w:tc>
          <w:tcPr>
            <w:tcW w:w="841" w:type="pct"/>
            <w:tcBorders>
              <w:top w:val="single" w:sz="4" w:space="0" w:color="auto"/>
              <w:bottom w:val="single" w:sz="4" w:space="0" w:color="auto"/>
            </w:tcBorders>
          </w:tcPr>
          <w:p w14:paraId="22095018"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iCs/>
                <w:sz w:val="22"/>
                <w:szCs w:val="22"/>
              </w:rPr>
              <w:t>Pooled</w:t>
            </w:r>
          </w:p>
        </w:tc>
        <w:tc>
          <w:tcPr>
            <w:tcW w:w="487" w:type="pct"/>
            <w:tcBorders>
              <w:top w:val="single" w:sz="4" w:space="0" w:color="auto"/>
              <w:bottom w:val="single" w:sz="4" w:space="0" w:color="auto"/>
            </w:tcBorders>
          </w:tcPr>
          <w:p w14:paraId="5A525FCA"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iCs/>
                <w:sz w:val="22"/>
                <w:szCs w:val="22"/>
                <w:lang w:val="en-GB"/>
              </w:rPr>
              <w:t>13</w:t>
            </w:r>
          </w:p>
        </w:tc>
        <w:tc>
          <w:tcPr>
            <w:tcW w:w="514" w:type="pct"/>
            <w:tcBorders>
              <w:top w:val="single" w:sz="4" w:space="0" w:color="auto"/>
              <w:bottom w:val="single" w:sz="4" w:space="0" w:color="auto"/>
            </w:tcBorders>
          </w:tcPr>
          <w:p w14:paraId="2531B5A1"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iCs/>
                <w:sz w:val="22"/>
                <w:szCs w:val="22"/>
                <w:lang w:val="en-GB"/>
              </w:rPr>
              <w:t>711</w:t>
            </w:r>
          </w:p>
        </w:tc>
        <w:tc>
          <w:tcPr>
            <w:tcW w:w="1013" w:type="pct"/>
            <w:tcBorders>
              <w:top w:val="single" w:sz="4" w:space="0" w:color="auto"/>
              <w:bottom w:val="single" w:sz="4" w:space="0" w:color="auto"/>
            </w:tcBorders>
          </w:tcPr>
          <w:p w14:paraId="7F11B4E1" w14:textId="77777777" w:rsidR="009F3287" w:rsidRPr="00612A1C" w:rsidRDefault="009F3287" w:rsidP="00924792">
            <w:pPr>
              <w:jc w:val="right"/>
              <w:rPr>
                <w:rFonts w:ascii="Times" w:eastAsia="Times New Roman" w:hAnsi="Times" w:cs="Times New Roman"/>
                <w:sz w:val="22"/>
                <w:szCs w:val="22"/>
                <w:lang w:val="en-GB"/>
              </w:rPr>
            </w:pPr>
            <w:r w:rsidRPr="00612A1C">
              <w:rPr>
                <w:rFonts w:ascii="Times" w:eastAsia="Times New Roman" w:hAnsi="Times" w:cs="Times New Roman"/>
                <w:i/>
                <w:iCs/>
                <w:sz w:val="22"/>
                <w:szCs w:val="22"/>
                <w:lang w:val="en-GB"/>
              </w:rPr>
              <w:t>-1.11 (-1.80, -0.41)</w:t>
            </w:r>
          </w:p>
        </w:tc>
      </w:tr>
    </w:tbl>
    <w:p w14:paraId="0E12133C" w14:textId="77777777" w:rsidR="009F3287" w:rsidRPr="00612A1C" w:rsidRDefault="009F3287" w:rsidP="009F3287">
      <w:pPr>
        <w:rPr>
          <w:rFonts w:ascii="Times" w:hAnsi="Times" w:cs="Times New Roman"/>
          <w:sz w:val="22"/>
          <w:szCs w:val="22"/>
          <w:lang w:val="en-GB"/>
        </w:rPr>
      </w:pPr>
    </w:p>
    <w:p w14:paraId="667892CD" w14:textId="77777777" w:rsidR="009F3287" w:rsidRPr="00612A1C" w:rsidRDefault="009F3287" w:rsidP="009F3287">
      <w:pPr>
        <w:spacing w:after="160" w:line="259" w:lineRule="auto"/>
        <w:rPr>
          <w:rFonts w:ascii="Times" w:hAnsi="Times" w:cs="Times New Roman"/>
          <w:sz w:val="22"/>
          <w:szCs w:val="22"/>
          <w:lang w:val="en-GB"/>
        </w:rPr>
      </w:pPr>
      <w:r w:rsidRPr="00612A1C">
        <w:rPr>
          <w:rFonts w:ascii="Times" w:hAnsi="Times" w:cs="Times New Roman"/>
          <w:sz w:val="22"/>
          <w:szCs w:val="22"/>
          <w:lang w:val="en-GB"/>
        </w:rPr>
        <w:br w:type="page"/>
      </w:r>
    </w:p>
    <w:p w14:paraId="3AA4B08B" w14:textId="24756934" w:rsidR="009F3287" w:rsidRPr="00612A1C" w:rsidRDefault="009F3287" w:rsidP="009F3287">
      <w:pPr>
        <w:rPr>
          <w:rFonts w:ascii="Times" w:hAnsi="Times" w:cs="Times New Roman"/>
          <w:sz w:val="22"/>
          <w:szCs w:val="22"/>
          <w:lang w:val="en-GB"/>
        </w:rPr>
      </w:pPr>
      <w:r w:rsidRPr="00612A1C">
        <w:rPr>
          <w:rFonts w:ascii="Times" w:hAnsi="Times" w:cs="Times New Roman"/>
          <w:b/>
          <w:bCs/>
          <w:sz w:val="22"/>
          <w:szCs w:val="22"/>
          <w:lang w:val="en-GB"/>
        </w:rPr>
        <w:lastRenderedPageBreak/>
        <w:t xml:space="preserve">Supplementary Figure </w:t>
      </w:r>
      <w:r w:rsidR="007C0EE0">
        <w:rPr>
          <w:rFonts w:ascii="Times" w:hAnsi="Times" w:cs="Times New Roman"/>
          <w:b/>
          <w:bCs/>
          <w:sz w:val="22"/>
          <w:szCs w:val="22"/>
          <w:lang w:val="en-GB"/>
        </w:rPr>
        <w:t>3</w:t>
      </w:r>
      <w:r w:rsidRPr="00612A1C">
        <w:rPr>
          <w:rFonts w:ascii="Times" w:hAnsi="Times" w:cs="Times New Roman"/>
          <w:b/>
          <w:bCs/>
          <w:sz w:val="22"/>
          <w:szCs w:val="22"/>
          <w:lang w:val="en-GB"/>
        </w:rPr>
        <w:t>.</w:t>
      </w:r>
      <w:r w:rsidRPr="00612A1C">
        <w:rPr>
          <w:rFonts w:ascii="Times" w:hAnsi="Times" w:cs="Times New Roman"/>
          <w:sz w:val="22"/>
          <w:szCs w:val="22"/>
          <w:lang w:val="en-GB"/>
        </w:rPr>
        <w:t xml:space="preserve"> </w:t>
      </w:r>
      <w:r w:rsidRPr="005F71AD">
        <w:rPr>
          <w:rFonts w:ascii="Times" w:hAnsi="Times" w:cs="Times New Roman"/>
          <w:sz w:val="22"/>
          <w:szCs w:val="22"/>
          <w:lang w:val="en-GB"/>
        </w:rPr>
        <w:t>Respiratory Depression*.</w:t>
      </w:r>
    </w:p>
    <w:p w14:paraId="5B1597D1" w14:textId="77777777" w:rsidR="009F3287" w:rsidRPr="004E48D6" w:rsidRDefault="009F3287" w:rsidP="009F3287">
      <w:pPr>
        <w:rPr>
          <w:rFonts w:ascii="Times" w:hAnsi="Times" w:cs="Times New Roman"/>
          <w:b/>
          <w:sz w:val="22"/>
          <w:szCs w:val="22"/>
          <w:lang w:val="en-GB"/>
        </w:rPr>
      </w:pPr>
      <w:r w:rsidRPr="00612A1C">
        <w:rPr>
          <w:rFonts w:ascii="Times" w:hAnsi="Times" w:cs="Times New Roman"/>
          <w:sz w:val="22"/>
          <w:szCs w:val="22"/>
          <w:lang w:val="en-GB"/>
        </w:rPr>
        <w:t xml:space="preserve">*Repeated postoperative doses of ITM given in </w:t>
      </w:r>
      <w:proofErr w:type="spellStart"/>
      <w:r w:rsidRPr="00612A1C">
        <w:rPr>
          <w:rFonts w:ascii="Times" w:hAnsi="Times" w:cs="Times New Roman"/>
          <w:sz w:val="22"/>
          <w:szCs w:val="22"/>
          <w:lang w:val="en-GB"/>
        </w:rPr>
        <w:t>Beltrutti</w:t>
      </w:r>
      <w:proofErr w:type="spellEnd"/>
      <w:r w:rsidRPr="00612A1C">
        <w:rPr>
          <w:rFonts w:ascii="Times" w:hAnsi="Times" w:cs="Times New Roman"/>
          <w:sz w:val="22"/>
          <w:szCs w:val="22"/>
          <w:lang w:val="en-GB"/>
        </w:rPr>
        <w:t xml:space="preserve"> 2002; no changes in the result from adding this study</w:t>
      </w:r>
    </w:p>
    <w:p w14:paraId="51FD976B" w14:textId="5D2887D4" w:rsidR="00910C5D" w:rsidRDefault="00E842B5" w:rsidP="009F3287">
      <w:pPr>
        <w:rPr>
          <w:rFonts w:ascii="Times" w:hAnsi="Times" w:cs="Times New Roman"/>
          <w:sz w:val="22"/>
          <w:szCs w:val="22"/>
          <w:lang w:val="en-GB"/>
        </w:rPr>
      </w:pPr>
      <w:r>
        <w:rPr>
          <w:rFonts w:ascii="Times" w:hAnsi="Times" w:cs="Times New Roman"/>
          <w:noProof/>
          <w:sz w:val="22"/>
          <w:szCs w:val="22"/>
          <w:lang w:val="en-GB"/>
          <w14:ligatures w14:val="standardContextual"/>
        </w:rPr>
        <w:drawing>
          <wp:inline distT="0" distB="0" distL="0" distR="0" wp14:anchorId="76EFC221" wp14:editId="5402AB90">
            <wp:extent cx="5124450" cy="7682228"/>
            <wp:effectExtent l="0" t="0" r="0" b="0"/>
            <wp:docPr id="1849948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48866" name="Picture 1849948866"/>
                    <pic:cNvPicPr/>
                  </pic:nvPicPr>
                  <pic:blipFill>
                    <a:blip r:embed="rId7">
                      <a:extLst>
                        <a:ext uri="{28A0092B-C50C-407E-A947-70E740481C1C}">
                          <a14:useLocalDpi xmlns:a14="http://schemas.microsoft.com/office/drawing/2010/main" val="0"/>
                        </a:ext>
                      </a:extLst>
                    </a:blip>
                    <a:stretch>
                      <a:fillRect/>
                    </a:stretch>
                  </pic:blipFill>
                  <pic:spPr>
                    <a:xfrm>
                      <a:off x="0" y="0"/>
                      <a:ext cx="5130221" cy="7690880"/>
                    </a:xfrm>
                    <a:prstGeom prst="rect">
                      <a:avLst/>
                    </a:prstGeom>
                  </pic:spPr>
                </pic:pic>
              </a:graphicData>
            </a:graphic>
          </wp:inline>
        </w:drawing>
      </w:r>
    </w:p>
    <w:p w14:paraId="5BF15BE4" w14:textId="44FB0322" w:rsidR="009F3287" w:rsidRPr="00BD53C4" w:rsidRDefault="009F3287" w:rsidP="009F3287">
      <w:pPr>
        <w:rPr>
          <w:rFonts w:ascii="Times" w:hAnsi="Times" w:cs="Times New Roman"/>
          <w:sz w:val="22"/>
          <w:szCs w:val="22"/>
          <w:lang w:val="en-GB"/>
        </w:rPr>
      </w:pPr>
      <w:r w:rsidRPr="00612A1C">
        <w:rPr>
          <w:rFonts w:ascii="Times" w:hAnsi="Times" w:cs="Times New Roman"/>
          <w:b/>
          <w:bCs/>
          <w:sz w:val="22"/>
          <w:szCs w:val="22"/>
          <w:lang w:val="en-GB"/>
        </w:rPr>
        <w:lastRenderedPageBreak/>
        <w:t xml:space="preserve">Supplementary Figure </w:t>
      </w:r>
      <w:r w:rsidR="008C003D">
        <w:rPr>
          <w:rFonts w:ascii="Times" w:hAnsi="Times" w:cs="Times New Roman"/>
          <w:b/>
          <w:bCs/>
          <w:sz w:val="22"/>
          <w:szCs w:val="22"/>
          <w:lang w:val="en-GB"/>
        </w:rPr>
        <w:t>4</w:t>
      </w:r>
      <w:r w:rsidRPr="00612A1C">
        <w:rPr>
          <w:rFonts w:ascii="Times" w:hAnsi="Times" w:cs="Times New Roman"/>
          <w:b/>
          <w:bCs/>
          <w:sz w:val="22"/>
          <w:szCs w:val="22"/>
          <w:lang w:val="en-GB"/>
        </w:rPr>
        <w:t>.</w:t>
      </w:r>
      <w:r w:rsidRPr="00612A1C">
        <w:rPr>
          <w:rFonts w:ascii="Times" w:hAnsi="Times" w:cs="Times New Roman"/>
          <w:sz w:val="22"/>
          <w:szCs w:val="22"/>
          <w:lang w:val="en-GB"/>
        </w:rPr>
        <w:t xml:space="preserve"> </w:t>
      </w:r>
      <w:r>
        <w:rPr>
          <w:rFonts w:ascii="Times" w:hAnsi="Times" w:cs="Times New Roman"/>
          <w:sz w:val="22"/>
          <w:szCs w:val="22"/>
          <w:lang w:val="en-GB"/>
        </w:rPr>
        <w:t>Sedation</w:t>
      </w:r>
      <w:r w:rsidRPr="00612A1C">
        <w:rPr>
          <w:rFonts w:ascii="Times" w:hAnsi="Times" w:cs="Times New Roman"/>
          <w:sz w:val="22"/>
          <w:szCs w:val="22"/>
          <w:lang w:val="en-GB"/>
        </w:rPr>
        <w:t>.</w:t>
      </w:r>
    </w:p>
    <w:p w14:paraId="555F1F0E" w14:textId="6CB41494" w:rsidR="009F3287" w:rsidRPr="00612A1C" w:rsidRDefault="00E842B5" w:rsidP="009F3287">
      <w:pPr>
        <w:rPr>
          <w:rFonts w:ascii="Times" w:hAnsi="Times" w:cs="Times New Roman"/>
          <w:b/>
          <w:sz w:val="22"/>
          <w:szCs w:val="22"/>
          <w:lang w:val="en-GB"/>
        </w:rPr>
        <w:sectPr w:rsidR="009F3287" w:rsidRPr="00612A1C" w:rsidSect="00F778D3">
          <w:pgSz w:w="12240" w:h="15840"/>
          <w:pgMar w:top="1440" w:right="1440" w:bottom="1440" w:left="1440" w:header="720" w:footer="720" w:gutter="0"/>
          <w:cols w:space="720"/>
          <w:docGrid w:linePitch="360"/>
        </w:sectPr>
      </w:pPr>
      <w:r>
        <w:rPr>
          <w:rFonts w:ascii="Times" w:hAnsi="Times" w:cs="Times New Roman"/>
          <w:b/>
          <w:noProof/>
          <w:sz w:val="22"/>
          <w:szCs w:val="22"/>
          <w:lang w:val="en-GB"/>
          <w14:ligatures w14:val="standardContextual"/>
        </w:rPr>
        <w:drawing>
          <wp:inline distT="0" distB="0" distL="0" distR="0" wp14:anchorId="34F7BF8D" wp14:editId="75E60B45">
            <wp:extent cx="5943600" cy="4218940"/>
            <wp:effectExtent l="0" t="0" r="0" b="0"/>
            <wp:docPr id="20645729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72972" name="Picture 2064572972"/>
                    <pic:cNvPicPr/>
                  </pic:nvPicPr>
                  <pic:blipFill>
                    <a:blip r:embed="rId8">
                      <a:extLst>
                        <a:ext uri="{28A0092B-C50C-407E-A947-70E740481C1C}">
                          <a14:useLocalDpi xmlns:a14="http://schemas.microsoft.com/office/drawing/2010/main" val="0"/>
                        </a:ext>
                      </a:extLst>
                    </a:blip>
                    <a:stretch>
                      <a:fillRect/>
                    </a:stretch>
                  </pic:blipFill>
                  <pic:spPr>
                    <a:xfrm>
                      <a:off x="0" y="0"/>
                      <a:ext cx="5943600" cy="4218940"/>
                    </a:xfrm>
                    <a:prstGeom prst="rect">
                      <a:avLst/>
                    </a:prstGeom>
                  </pic:spPr>
                </pic:pic>
              </a:graphicData>
            </a:graphic>
          </wp:inline>
        </w:drawing>
      </w:r>
    </w:p>
    <w:p w14:paraId="0C641C85" w14:textId="2CFC9A56" w:rsidR="009F3287" w:rsidRPr="00612A1C" w:rsidRDefault="009F3287" w:rsidP="009F3287">
      <w:pPr>
        <w:rPr>
          <w:rFonts w:ascii="Times" w:hAnsi="Times" w:cs="Times New Roman"/>
          <w:sz w:val="22"/>
          <w:szCs w:val="22"/>
          <w:lang w:val="en-GB"/>
        </w:rPr>
      </w:pPr>
      <w:r w:rsidRPr="00612A1C">
        <w:rPr>
          <w:rFonts w:ascii="Times" w:hAnsi="Times" w:cs="Times New Roman"/>
          <w:b/>
          <w:bCs/>
          <w:sz w:val="22"/>
          <w:szCs w:val="22"/>
          <w:lang w:val="en-GB"/>
        </w:rPr>
        <w:lastRenderedPageBreak/>
        <w:t xml:space="preserve">Supplementary Figure </w:t>
      </w:r>
      <w:r w:rsidR="008C003D">
        <w:rPr>
          <w:rFonts w:ascii="Times" w:hAnsi="Times" w:cs="Times New Roman"/>
          <w:b/>
          <w:bCs/>
          <w:sz w:val="22"/>
          <w:szCs w:val="22"/>
          <w:lang w:val="en-GB"/>
        </w:rPr>
        <w:t>5</w:t>
      </w:r>
      <w:r w:rsidRPr="00612A1C">
        <w:rPr>
          <w:rFonts w:ascii="Times" w:hAnsi="Times" w:cs="Times New Roman"/>
          <w:b/>
          <w:bCs/>
          <w:sz w:val="22"/>
          <w:szCs w:val="22"/>
          <w:lang w:val="en-GB"/>
        </w:rPr>
        <w:t>.</w:t>
      </w:r>
      <w:r w:rsidRPr="00612A1C">
        <w:rPr>
          <w:rFonts w:ascii="Times" w:hAnsi="Times" w:cs="Times New Roman"/>
          <w:sz w:val="22"/>
          <w:szCs w:val="22"/>
          <w:lang w:val="en-GB"/>
        </w:rPr>
        <w:t xml:space="preserve"> </w:t>
      </w:r>
      <w:r>
        <w:rPr>
          <w:rFonts w:ascii="Times" w:hAnsi="Times" w:cs="Times New Roman"/>
          <w:sz w:val="22"/>
          <w:szCs w:val="22"/>
          <w:lang w:val="en-GB"/>
        </w:rPr>
        <w:t>Relative risk of p</w:t>
      </w:r>
      <w:r w:rsidRPr="00612A1C">
        <w:rPr>
          <w:rFonts w:ascii="Times" w:hAnsi="Times" w:cs="Times New Roman"/>
          <w:sz w:val="22"/>
          <w:szCs w:val="22"/>
          <w:lang w:val="en-GB"/>
        </w:rPr>
        <w:t>rurit</w:t>
      </w:r>
      <w:r>
        <w:rPr>
          <w:rFonts w:ascii="Times" w:hAnsi="Times" w:cs="Times New Roman"/>
          <w:sz w:val="22"/>
          <w:szCs w:val="22"/>
          <w:lang w:val="en-GB"/>
        </w:rPr>
        <w:t>u</w:t>
      </w:r>
      <w:r w:rsidRPr="00612A1C">
        <w:rPr>
          <w:rFonts w:ascii="Times" w:hAnsi="Times" w:cs="Times New Roman"/>
          <w:sz w:val="22"/>
          <w:szCs w:val="22"/>
          <w:lang w:val="en-GB"/>
        </w:rPr>
        <w:t>s, nausea, and vomiting*.</w:t>
      </w:r>
      <w:r w:rsidR="00A948FC">
        <w:rPr>
          <w:rFonts w:ascii="Aptos" w:eastAsia="Times New Roman" w:hAnsi="Aptos" w:cs="Times New Roman"/>
          <w:noProof/>
          <w:color w:val="000000"/>
          <w:lang w:eastAsia="en-GB"/>
        </w:rPr>
        <w:drawing>
          <wp:inline distT="0" distB="0" distL="0" distR="0" wp14:anchorId="71B9A736" wp14:editId="7A50B7E0">
            <wp:extent cx="5731510" cy="6075680"/>
            <wp:effectExtent l="0" t="0" r="2540" b="1270"/>
            <wp:docPr id="101780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09872" name="Picture 1017809872"/>
                    <pic:cNvPicPr/>
                  </pic:nvPicPr>
                  <pic:blipFill>
                    <a:blip r:embed="rId9">
                      <a:extLst>
                        <a:ext uri="{28A0092B-C50C-407E-A947-70E740481C1C}">
                          <a14:useLocalDpi xmlns:a14="http://schemas.microsoft.com/office/drawing/2010/main" val="0"/>
                        </a:ext>
                      </a:extLst>
                    </a:blip>
                    <a:stretch>
                      <a:fillRect/>
                    </a:stretch>
                  </pic:blipFill>
                  <pic:spPr>
                    <a:xfrm>
                      <a:off x="0" y="0"/>
                      <a:ext cx="5731510" cy="6075680"/>
                    </a:xfrm>
                    <a:prstGeom prst="rect">
                      <a:avLst/>
                    </a:prstGeom>
                  </pic:spPr>
                </pic:pic>
              </a:graphicData>
            </a:graphic>
          </wp:inline>
        </w:drawing>
      </w:r>
    </w:p>
    <w:p w14:paraId="1CD78E07" w14:textId="6D1DF2CE" w:rsidR="00FB6FB2" w:rsidRDefault="009F3287" w:rsidP="009F3287">
      <w:pPr>
        <w:rPr>
          <w:rFonts w:ascii="Times" w:hAnsi="Times" w:cs="Times New Roman"/>
          <w:sz w:val="22"/>
          <w:szCs w:val="22"/>
          <w:lang w:val="en-GB"/>
        </w:rPr>
      </w:pPr>
      <w:r w:rsidRPr="00612A1C">
        <w:rPr>
          <w:rFonts w:ascii="Times" w:hAnsi="Times" w:cs="Times New Roman"/>
          <w:sz w:val="22"/>
          <w:szCs w:val="22"/>
          <w:lang w:val="en-GB"/>
        </w:rPr>
        <w:t xml:space="preserve">* Repeated postoperative doses of ITM given in </w:t>
      </w:r>
      <w:proofErr w:type="spellStart"/>
      <w:r w:rsidRPr="00612A1C">
        <w:rPr>
          <w:rFonts w:ascii="Times" w:hAnsi="Times" w:cs="Times New Roman"/>
          <w:sz w:val="22"/>
          <w:szCs w:val="22"/>
          <w:lang w:val="en-GB"/>
        </w:rPr>
        <w:t>Beltrutti</w:t>
      </w:r>
      <w:proofErr w:type="spellEnd"/>
      <w:r w:rsidRPr="00612A1C">
        <w:rPr>
          <w:rFonts w:ascii="Times" w:hAnsi="Times" w:cs="Times New Roman"/>
          <w:sz w:val="22"/>
          <w:szCs w:val="22"/>
          <w:lang w:val="en-GB"/>
        </w:rPr>
        <w:t xml:space="preserve"> 2002, with exclusion of this this study the overall estimate for prurit</w:t>
      </w:r>
      <w:r>
        <w:rPr>
          <w:rFonts w:ascii="Times" w:hAnsi="Times" w:cs="Times New Roman"/>
          <w:sz w:val="22"/>
          <w:szCs w:val="22"/>
          <w:lang w:val="en-GB"/>
        </w:rPr>
        <w:t>u</w:t>
      </w:r>
      <w:r w:rsidRPr="00612A1C">
        <w:rPr>
          <w:rFonts w:ascii="Times" w:hAnsi="Times" w:cs="Times New Roman"/>
          <w:sz w:val="22"/>
          <w:szCs w:val="22"/>
          <w:lang w:val="en-GB"/>
        </w:rPr>
        <w:t>s remains similar: (RR 3.40, 95% CI 2.40, 4.81, I</w:t>
      </w:r>
      <w:r w:rsidRPr="00612A1C">
        <w:rPr>
          <w:rFonts w:ascii="Times" w:hAnsi="Times" w:cs="Times New Roman"/>
          <w:sz w:val="22"/>
          <w:szCs w:val="22"/>
          <w:vertAlign w:val="superscript"/>
          <w:lang w:val="en-GB"/>
        </w:rPr>
        <w:t>2</w:t>
      </w:r>
      <w:r w:rsidRPr="00612A1C">
        <w:rPr>
          <w:rFonts w:ascii="Times" w:hAnsi="Times" w:cs="Times New Roman"/>
          <w:sz w:val="22"/>
          <w:szCs w:val="22"/>
          <w:lang w:val="en-GB"/>
        </w:rPr>
        <w:t>=49.48%, p&lt;0.09)</w:t>
      </w:r>
    </w:p>
    <w:p w14:paraId="4F31E540" w14:textId="77777777" w:rsidR="009F3287" w:rsidRPr="00FB6FB2" w:rsidRDefault="009F3287" w:rsidP="009F3287">
      <w:pPr>
        <w:rPr>
          <w:rFonts w:ascii="Times" w:hAnsi="Times" w:cs="Times New Roman"/>
          <w:color w:val="000000" w:themeColor="text1"/>
          <w:sz w:val="22"/>
          <w:szCs w:val="22"/>
          <w:lang w:val="en-GB"/>
        </w:rPr>
      </w:pPr>
    </w:p>
    <w:p w14:paraId="652BD598" w14:textId="6B8564BF" w:rsidR="00FB6FB2" w:rsidRPr="00FB6FB2" w:rsidRDefault="00FB6FB2" w:rsidP="00FB6FB2">
      <w:pPr>
        <w:rPr>
          <w:rFonts w:ascii="Aptos" w:eastAsia="Times New Roman" w:hAnsi="Aptos" w:cs="Times New Roman"/>
          <w:color w:val="000000" w:themeColor="text1"/>
          <w:lang w:eastAsia="en-GB"/>
        </w:rPr>
      </w:pPr>
      <w:r w:rsidRPr="00FB6FB2">
        <w:rPr>
          <w:rFonts w:ascii="Times" w:hAnsi="Times" w:cs="Times New Roman"/>
          <w:color w:val="000000" w:themeColor="text1"/>
          <w:sz w:val="22"/>
          <w:szCs w:val="22"/>
          <w:lang w:val="en-GB"/>
        </w:rPr>
        <w:t>**</w:t>
      </w:r>
      <w:r w:rsidRPr="00FB6FB2">
        <w:rPr>
          <w:rFonts w:ascii="Aptos" w:eastAsia="Times New Roman" w:hAnsi="Aptos" w:cs="Times New Roman"/>
          <w:b/>
          <w:bCs/>
          <w:color w:val="000000" w:themeColor="text1"/>
          <w:lang w:eastAsia="en-GB"/>
        </w:rPr>
        <w:t xml:space="preserve"> </w:t>
      </w:r>
      <w:r w:rsidRPr="00FB6FB2">
        <w:rPr>
          <w:rFonts w:ascii="Aptos" w:eastAsia="Times New Roman" w:hAnsi="Aptos" w:cs="Times New Roman"/>
          <w:b/>
          <w:bCs/>
          <w:color w:val="000000" w:themeColor="text1"/>
          <w:lang w:eastAsia="en-GB"/>
        </w:rPr>
        <w:t>Multi-arm studies contributing to multiple comparisons were included by splitting the shared ITM arm equally (participants and events halved); therefore, the number of comparisons shown in the plots is greater than the number of unique studies reported in the text. (Pruritus: 42 vs 40; nausea: 36 vs 34; vomiting: 22 vs 21.)</w:t>
      </w:r>
    </w:p>
    <w:p w14:paraId="5DAE23A9" w14:textId="77777777" w:rsidR="00FB6FB2" w:rsidRPr="00612A1C" w:rsidRDefault="00FB6FB2" w:rsidP="00FB6FB2">
      <w:pPr>
        <w:rPr>
          <w:rFonts w:ascii="Times" w:hAnsi="Times" w:cs="Times New Roman"/>
          <w:sz w:val="22"/>
          <w:szCs w:val="22"/>
          <w:lang w:val="en-GB"/>
        </w:rPr>
      </w:pPr>
      <w:r w:rsidRPr="00612A1C">
        <w:rPr>
          <w:rFonts w:ascii="Times" w:hAnsi="Times" w:cs="Times New Roman"/>
          <w:sz w:val="22"/>
          <w:szCs w:val="22"/>
          <w:lang w:val="en-GB"/>
        </w:rPr>
        <w:br w:type="page"/>
      </w:r>
    </w:p>
    <w:p w14:paraId="563D0A64" w14:textId="7C9B0127" w:rsidR="00FB6FB2" w:rsidRPr="00612A1C" w:rsidRDefault="00FB6FB2" w:rsidP="00FB6FB2">
      <w:pPr>
        <w:rPr>
          <w:rFonts w:ascii="Times" w:hAnsi="Times" w:cs="Times New Roman"/>
          <w:sz w:val="22"/>
          <w:szCs w:val="22"/>
          <w:lang w:val="en-GB"/>
        </w:rPr>
        <w:sectPr w:rsidR="00FB6FB2" w:rsidRPr="00612A1C" w:rsidSect="00F778D3">
          <w:pgSz w:w="12240" w:h="15840"/>
          <w:pgMar w:top="1440" w:right="1440" w:bottom="1440" w:left="1440" w:header="720" w:footer="720" w:gutter="0"/>
          <w:cols w:space="720"/>
          <w:docGrid w:linePitch="360"/>
        </w:sectPr>
      </w:pPr>
    </w:p>
    <w:p w14:paraId="7EC4782A" w14:textId="44D4FE4C" w:rsidR="009F3287" w:rsidRDefault="009F3287" w:rsidP="009F3287">
      <w:pPr>
        <w:rPr>
          <w:rFonts w:ascii="Times" w:hAnsi="Times" w:cs="Times New Roman"/>
          <w:sz w:val="22"/>
          <w:szCs w:val="22"/>
          <w:lang w:val="en-GB"/>
        </w:rPr>
      </w:pPr>
      <w:r w:rsidRPr="00612A1C">
        <w:rPr>
          <w:rFonts w:ascii="Times" w:hAnsi="Times" w:cs="Times New Roman"/>
          <w:b/>
          <w:sz w:val="22"/>
          <w:szCs w:val="22"/>
          <w:lang w:val="en-GB"/>
        </w:rPr>
        <w:lastRenderedPageBreak/>
        <w:t xml:space="preserve">Supplementary </w:t>
      </w:r>
      <w:r>
        <w:rPr>
          <w:rFonts w:ascii="Times" w:hAnsi="Times" w:cs="Times New Roman"/>
          <w:b/>
          <w:sz w:val="22"/>
          <w:szCs w:val="22"/>
          <w:lang w:val="en-GB"/>
        </w:rPr>
        <w:t>Figure</w:t>
      </w:r>
      <w:r w:rsidRPr="00612A1C">
        <w:rPr>
          <w:rFonts w:ascii="Times" w:hAnsi="Times" w:cs="Times New Roman"/>
          <w:b/>
          <w:sz w:val="22"/>
          <w:szCs w:val="22"/>
          <w:lang w:val="en-GB"/>
        </w:rPr>
        <w:t xml:space="preserve"> </w:t>
      </w:r>
      <w:r w:rsidR="008C003D">
        <w:rPr>
          <w:rFonts w:ascii="Times" w:hAnsi="Times" w:cs="Times New Roman"/>
          <w:b/>
          <w:sz w:val="22"/>
          <w:szCs w:val="22"/>
          <w:lang w:val="en-GB"/>
        </w:rPr>
        <w:t>6</w:t>
      </w:r>
      <w:r w:rsidRPr="00612A1C">
        <w:rPr>
          <w:rFonts w:ascii="Times" w:hAnsi="Times" w:cs="Times New Roman"/>
          <w:b/>
          <w:sz w:val="22"/>
          <w:szCs w:val="22"/>
          <w:lang w:val="en-GB"/>
        </w:rPr>
        <w:t>.</w:t>
      </w:r>
      <w:r w:rsidRPr="00612A1C">
        <w:rPr>
          <w:rFonts w:ascii="Times" w:hAnsi="Times" w:cs="Times New Roman"/>
          <w:sz w:val="22"/>
          <w:szCs w:val="22"/>
          <w:lang w:val="en-GB"/>
        </w:rPr>
        <w:t xml:space="preserve"> Mean difference of length of stay.</w:t>
      </w:r>
    </w:p>
    <w:p w14:paraId="5242DB4B" w14:textId="3A2C8E77" w:rsidR="009F3287" w:rsidRDefault="00F5390A" w:rsidP="009F3287">
      <w:pPr>
        <w:rPr>
          <w:rFonts w:ascii="Times" w:hAnsi="Times" w:cs="Times New Roman"/>
          <w:sz w:val="22"/>
          <w:szCs w:val="22"/>
          <w:lang w:val="en-GB"/>
        </w:rPr>
      </w:pPr>
      <w:r>
        <w:rPr>
          <w:rFonts w:ascii="Times" w:hAnsi="Times" w:cs="Times New Roman"/>
          <w:noProof/>
          <w:sz w:val="22"/>
          <w:szCs w:val="22"/>
          <w:lang w:val="en-GB"/>
          <w14:ligatures w14:val="standardContextual"/>
        </w:rPr>
        <w:drawing>
          <wp:inline distT="0" distB="0" distL="0" distR="0" wp14:anchorId="0A3748A7" wp14:editId="787BD22F">
            <wp:extent cx="5943600" cy="6878320"/>
            <wp:effectExtent l="0" t="0" r="0" b="0"/>
            <wp:docPr id="3048991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99169" name="Picture 304899169"/>
                    <pic:cNvPicPr/>
                  </pic:nvPicPr>
                  <pic:blipFill>
                    <a:blip r:embed="rId10">
                      <a:extLst>
                        <a:ext uri="{28A0092B-C50C-407E-A947-70E740481C1C}">
                          <a14:useLocalDpi xmlns:a14="http://schemas.microsoft.com/office/drawing/2010/main" val="0"/>
                        </a:ext>
                      </a:extLst>
                    </a:blip>
                    <a:stretch>
                      <a:fillRect/>
                    </a:stretch>
                  </pic:blipFill>
                  <pic:spPr>
                    <a:xfrm>
                      <a:off x="0" y="0"/>
                      <a:ext cx="5943600" cy="6878320"/>
                    </a:xfrm>
                    <a:prstGeom prst="rect">
                      <a:avLst/>
                    </a:prstGeom>
                  </pic:spPr>
                </pic:pic>
              </a:graphicData>
            </a:graphic>
          </wp:inline>
        </w:drawing>
      </w:r>
    </w:p>
    <w:p w14:paraId="69E3A5C8" w14:textId="7C22EF4B" w:rsidR="009F3287" w:rsidRDefault="009F3287" w:rsidP="008C003D">
      <w:pPr>
        <w:rPr>
          <w:rFonts w:ascii="Times" w:hAnsi="Times" w:cs="Times New Roman"/>
          <w:sz w:val="22"/>
          <w:szCs w:val="22"/>
          <w:lang w:val="en-GB"/>
        </w:rPr>
      </w:pPr>
      <w:r w:rsidRPr="00612A1C">
        <w:rPr>
          <w:rFonts w:ascii="Times" w:hAnsi="Times" w:cs="Times New Roman"/>
          <w:sz w:val="22"/>
          <w:szCs w:val="22"/>
          <w:lang w:val="en-GB"/>
        </w:rPr>
        <w:br w:type="page"/>
      </w:r>
    </w:p>
    <w:p w14:paraId="4E5188BC" w14:textId="77777777" w:rsidR="007C0EE0" w:rsidRDefault="007C0EE0" w:rsidP="009F3287">
      <w:pPr>
        <w:rPr>
          <w:rFonts w:ascii="Times" w:hAnsi="Times" w:cs="Times New Roman"/>
          <w:sz w:val="22"/>
          <w:szCs w:val="22"/>
          <w:lang w:val="en-GB"/>
        </w:rPr>
      </w:pPr>
    </w:p>
    <w:p w14:paraId="37F29EC2" w14:textId="77777777" w:rsidR="007C0EE0" w:rsidRDefault="007C0EE0" w:rsidP="009F3287">
      <w:pPr>
        <w:rPr>
          <w:rFonts w:ascii="Times" w:hAnsi="Times" w:cs="Times New Roman"/>
          <w:sz w:val="22"/>
          <w:szCs w:val="22"/>
          <w:lang w:val="en-GB"/>
        </w:rPr>
      </w:pPr>
    </w:p>
    <w:p w14:paraId="1FFF0ADB" w14:textId="22DA8FDD" w:rsidR="007C0EE0" w:rsidRPr="00093ABC" w:rsidRDefault="007C0EE0" w:rsidP="007C0EE0">
      <w:pPr>
        <w:rPr>
          <w:rFonts w:ascii="Times" w:hAnsi="Times" w:cs="Times New Roman"/>
          <w:b/>
          <w:bCs/>
          <w:sz w:val="22"/>
          <w:szCs w:val="22"/>
          <w:lang w:val="en-GB"/>
        </w:rPr>
      </w:pPr>
      <w:r w:rsidRPr="00612A1C">
        <w:rPr>
          <w:rFonts w:ascii="Times" w:hAnsi="Times" w:cs="Times New Roman"/>
          <w:b/>
          <w:bCs/>
          <w:sz w:val="22"/>
          <w:szCs w:val="22"/>
          <w:lang w:val="en-GB"/>
        </w:rPr>
        <w:t xml:space="preserve">Supplementary Figure </w:t>
      </w:r>
      <w:r w:rsidR="008C003D">
        <w:rPr>
          <w:rFonts w:ascii="Times" w:hAnsi="Times" w:cs="Times New Roman"/>
          <w:b/>
          <w:bCs/>
          <w:sz w:val="22"/>
          <w:szCs w:val="22"/>
          <w:lang w:val="en-GB"/>
        </w:rPr>
        <w:t>7</w:t>
      </w:r>
      <w:r>
        <w:rPr>
          <w:rFonts w:ascii="Times" w:hAnsi="Times" w:cs="Times New Roman"/>
          <w:b/>
          <w:bCs/>
          <w:sz w:val="22"/>
          <w:szCs w:val="22"/>
          <w:lang w:val="en-GB"/>
        </w:rPr>
        <w:t xml:space="preserve">. </w:t>
      </w:r>
      <w:r w:rsidRPr="00612A1C">
        <w:rPr>
          <w:rFonts w:ascii="Times" w:hAnsi="Times" w:cs="Times New Roman"/>
          <w:sz w:val="22"/>
          <w:szCs w:val="22"/>
          <w:lang w:val="en-GB"/>
        </w:rPr>
        <w:t>Funnel plot of opioid use up to 72 hours post operatively (intrathecal morphine versus control group).</w:t>
      </w:r>
      <w:r w:rsidR="003F7631">
        <w:rPr>
          <w:rFonts w:ascii="Times" w:hAnsi="Times" w:cs="Times New Roman"/>
          <w:sz w:val="22"/>
          <w:szCs w:val="22"/>
          <w:lang w:val="en-GB"/>
        </w:rPr>
        <w:t xml:space="preserve"> </w:t>
      </w:r>
      <w:r>
        <w:rPr>
          <w:rFonts w:ascii="Times" w:hAnsi="Times" w:cs="Times New Roman"/>
          <w:sz w:val="22"/>
          <w:szCs w:val="22"/>
          <w:lang w:val="en-GB"/>
        </w:rPr>
        <w:t>Surgery types separated</w:t>
      </w:r>
      <w:r w:rsidRPr="00612A1C">
        <w:rPr>
          <w:rFonts w:ascii="Times" w:hAnsi="Times" w:cs="Times New Roman"/>
          <w:sz w:val="22"/>
          <w:szCs w:val="22"/>
          <w:lang w:val="en-GB"/>
        </w:rPr>
        <w:t>.</w:t>
      </w:r>
    </w:p>
    <w:p w14:paraId="08A4436F" w14:textId="695F5794" w:rsidR="007C0EE0" w:rsidRDefault="007C0EE0" w:rsidP="007C0EE0">
      <w:pPr>
        <w:rPr>
          <w:rFonts w:ascii="Times" w:hAnsi="Times" w:cs="Times New Roman"/>
          <w:sz w:val="22"/>
          <w:szCs w:val="22"/>
          <w:lang w:val="en-GB"/>
        </w:rPr>
      </w:pPr>
    </w:p>
    <w:p w14:paraId="20BBAD7A" w14:textId="77777777" w:rsidR="007C0EE0" w:rsidRPr="00612A1C" w:rsidRDefault="007C0EE0" w:rsidP="007C0EE0">
      <w:pPr>
        <w:rPr>
          <w:rFonts w:ascii="Times" w:hAnsi="Times" w:cs="Times New Roman"/>
          <w:sz w:val="22"/>
          <w:szCs w:val="22"/>
          <w:lang w:val="en-GB"/>
        </w:rPr>
      </w:pPr>
      <w:r>
        <w:rPr>
          <w:rFonts w:ascii="Times" w:hAnsi="Times" w:cs="Times New Roman"/>
          <w:noProof/>
          <w:sz w:val="22"/>
          <w:szCs w:val="22"/>
          <w:lang w:val="en-GB"/>
        </w:rPr>
        <w:drawing>
          <wp:anchor distT="0" distB="0" distL="114300" distR="114300" simplePos="0" relativeHeight="251671552" behindDoc="0" locked="0" layoutInCell="1" allowOverlap="1" wp14:anchorId="3F7D956E" wp14:editId="4FDA6F62">
            <wp:simplePos x="0" y="0"/>
            <wp:positionH relativeFrom="column">
              <wp:posOffset>0</wp:posOffset>
            </wp:positionH>
            <wp:positionV relativeFrom="paragraph">
              <wp:posOffset>0</wp:posOffset>
            </wp:positionV>
            <wp:extent cx="5943600" cy="3302000"/>
            <wp:effectExtent l="0" t="0" r="0" b="0"/>
            <wp:wrapTight wrapText="bothSides">
              <wp:wrapPolygon edited="0">
                <wp:start x="0" y="0"/>
                <wp:lineTo x="0" y="21434"/>
                <wp:lineTo x="21531" y="21434"/>
                <wp:lineTo x="21531" y="0"/>
                <wp:lineTo x="0" y="0"/>
              </wp:wrapPolygon>
            </wp:wrapTight>
            <wp:docPr id="572236971" name="Picture 22" descr="A graph of funnels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86661" name="Picture 22" descr="A graph of funnels with text and numbers&#10;&#10;AI-generated content may be incorrect."/>
                    <pic:cNvPicPr/>
                  </pic:nvPicPr>
                  <pic:blipFill rotWithShape="1">
                    <a:blip r:embed="rId11" cstate="print">
                      <a:extLst>
                        <a:ext uri="{28A0092B-C50C-407E-A947-70E740481C1C}">
                          <a14:useLocalDpi xmlns:a14="http://schemas.microsoft.com/office/drawing/2010/main" val="0"/>
                        </a:ext>
                      </a:extLst>
                    </a:blip>
                    <a:srcRect b="7342"/>
                    <a:stretch/>
                  </pic:blipFill>
                  <pic:spPr bwMode="auto">
                    <a:xfrm>
                      <a:off x="0" y="0"/>
                      <a:ext cx="5943600" cy="3302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62F4BD8" w14:textId="32E4E1A4" w:rsidR="007C0EE0" w:rsidRPr="005F71AD" w:rsidRDefault="007C0EE0" w:rsidP="005F71AD">
      <w:pPr>
        <w:rPr>
          <w:rFonts w:ascii="Times" w:hAnsi="Times" w:cs="Times New Roman"/>
          <w:sz w:val="22"/>
          <w:szCs w:val="22"/>
          <w:lang w:val="en-GB"/>
        </w:rPr>
        <w:sectPr w:rsidR="007C0EE0" w:rsidRPr="005F71AD" w:rsidSect="007C0EE0">
          <w:pgSz w:w="12240" w:h="15840"/>
          <w:pgMar w:top="1440" w:right="1440" w:bottom="1440" w:left="1440" w:header="720" w:footer="720" w:gutter="0"/>
          <w:cols w:space="720"/>
          <w:docGrid w:linePitch="360"/>
        </w:sectPr>
      </w:pPr>
      <w:r w:rsidRPr="00612A1C">
        <w:rPr>
          <w:rFonts w:ascii="Times" w:hAnsi="Times" w:cs="Times New Roman"/>
          <w:sz w:val="22"/>
          <w:szCs w:val="22"/>
          <w:lang w:val="en-GB"/>
        </w:rPr>
        <w:t>For studies in the white region, the null hypothesis of no effect can be rejected at the 1% significance level. That is, the significance tests for these studies would have p-values less than 0.01 or 1%. For studies in the light-grey region, the p-values would be between 1% and 5%. For studies in the darker-grey region, the p-values would be between 5% and 10%. And for studies in the darkest-grey region, the p-values would be larger than 10%. The plot shows that there are studies in all 4 areas</w:t>
      </w:r>
    </w:p>
    <w:p w14:paraId="67B6BCBA" w14:textId="77777777" w:rsidR="007C0EE0" w:rsidRPr="00612A1C" w:rsidRDefault="007C0EE0" w:rsidP="005F71AD">
      <w:pPr>
        <w:rPr>
          <w:rFonts w:ascii="Times" w:hAnsi="Times" w:cs="Times New Roman"/>
          <w:sz w:val="22"/>
          <w:szCs w:val="22"/>
          <w:lang w:val="en-GB"/>
        </w:rPr>
      </w:pPr>
    </w:p>
    <w:sectPr w:rsidR="007C0EE0" w:rsidRPr="00612A1C" w:rsidSect="00F778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6AC"/>
    <w:multiLevelType w:val="hybridMultilevel"/>
    <w:tmpl w:val="F2D81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E38EF"/>
    <w:multiLevelType w:val="hybridMultilevel"/>
    <w:tmpl w:val="A1B882DE"/>
    <w:lvl w:ilvl="0" w:tplc="8FECF51A">
      <w:start w:val="98"/>
      <w:numFmt w:val="bullet"/>
      <w:lvlText w:val="-"/>
      <w:lvlJc w:val="left"/>
      <w:pPr>
        <w:ind w:left="720" w:hanging="360"/>
      </w:pPr>
      <w:rPr>
        <w:rFonts w:ascii="Times" w:eastAsiaTheme="minorHAnsi" w:hAns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F4566"/>
    <w:multiLevelType w:val="hybridMultilevel"/>
    <w:tmpl w:val="2D882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34E76"/>
    <w:multiLevelType w:val="hybridMultilevel"/>
    <w:tmpl w:val="74FEAEF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A91B30"/>
    <w:multiLevelType w:val="hybridMultilevel"/>
    <w:tmpl w:val="BEB0DEE8"/>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E66791"/>
    <w:multiLevelType w:val="hybridMultilevel"/>
    <w:tmpl w:val="DB6C4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5E56DA"/>
    <w:multiLevelType w:val="hybridMultilevel"/>
    <w:tmpl w:val="E494A816"/>
    <w:lvl w:ilvl="0" w:tplc="A7028C10">
      <w:start w:val="1"/>
      <w:numFmt w:val="bullet"/>
      <w:lvlText w:val="-"/>
      <w:lvlJc w:val="left"/>
      <w:pPr>
        <w:ind w:left="720" w:hanging="360"/>
      </w:pPr>
      <w:rPr>
        <w:rFonts w:ascii="Times" w:eastAsiaTheme="minorHAnsi" w:hAns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74497F"/>
    <w:multiLevelType w:val="hybridMultilevel"/>
    <w:tmpl w:val="CD7C8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BE351B"/>
    <w:multiLevelType w:val="hybridMultilevel"/>
    <w:tmpl w:val="1DE07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EE1062"/>
    <w:multiLevelType w:val="hybridMultilevel"/>
    <w:tmpl w:val="71C2B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237D7"/>
    <w:multiLevelType w:val="multilevel"/>
    <w:tmpl w:val="1250E8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A86E46"/>
    <w:multiLevelType w:val="hybridMultilevel"/>
    <w:tmpl w:val="A02E9C72"/>
    <w:lvl w:ilvl="0" w:tplc="32402D2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FDA2A9A"/>
    <w:multiLevelType w:val="hybridMultilevel"/>
    <w:tmpl w:val="0E7CED80"/>
    <w:lvl w:ilvl="0" w:tplc="10A28700">
      <w:start w:val="1"/>
      <w:numFmt w:val="bullet"/>
      <w:lvlText w:val="§"/>
      <w:lvlJc w:val="left"/>
      <w:pPr>
        <w:tabs>
          <w:tab w:val="num" w:pos="720"/>
        </w:tabs>
        <w:ind w:left="720" w:hanging="360"/>
      </w:pPr>
      <w:rPr>
        <w:rFonts w:ascii="Wingdings" w:hAnsi="Wingdings" w:hint="default"/>
      </w:rPr>
    </w:lvl>
    <w:lvl w:ilvl="1" w:tplc="89FE4AE2" w:tentative="1">
      <w:start w:val="1"/>
      <w:numFmt w:val="bullet"/>
      <w:lvlText w:val="§"/>
      <w:lvlJc w:val="left"/>
      <w:pPr>
        <w:tabs>
          <w:tab w:val="num" w:pos="1440"/>
        </w:tabs>
        <w:ind w:left="1440" w:hanging="360"/>
      </w:pPr>
      <w:rPr>
        <w:rFonts w:ascii="Wingdings" w:hAnsi="Wingdings" w:hint="default"/>
      </w:rPr>
    </w:lvl>
    <w:lvl w:ilvl="2" w:tplc="57DAA682" w:tentative="1">
      <w:start w:val="1"/>
      <w:numFmt w:val="bullet"/>
      <w:lvlText w:val="§"/>
      <w:lvlJc w:val="left"/>
      <w:pPr>
        <w:tabs>
          <w:tab w:val="num" w:pos="2160"/>
        </w:tabs>
        <w:ind w:left="2160" w:hanging="360"/>
      </w:pPr>
      <w:rPr>
        <w:rFonts w:ascii="Wingdings" w:hAnsi="Wingdings" w:hint="default"/>
      </w:rPr>
    </w:lvl>
    <w:lvl w:ilvl="3" w:tplc="3E7228FE" w:tentative="1">
      <w:start w:val="1"/>
      <w:numFmt w:val="bullet"/>
      <w:lvlText w:val="§"/>
      <w:lvlJc w:val="left"/>
      <w:pPr>
        <w:tabs>
          <w:tab w:val="num" w:pos="2880"/>
        </w:tabs>
        <w:ind w:left="2880" w:hanging="360"/>
      </w:pPr>
      <w:rPr>
        <w:rFonts w:ascii="Wingdings" w:hAnsi="Wingdings" w:hint="default"/>
      </w:rPr>
    </w:lvl>
    <w:lvl w:ilvl="4" w:tplc="F13049B4" w:tentative="1">
      <w:start w:val="1"/>
      <w:numFmt w:val="bullet"/>
      <w:lvlText w:val="§"/>
      <w:lvlJc w:val="left"/>
      <w:pPr>
        <w:tabs>
          <w:tab w:val="num" w:pos="3600"/>
        </w:tabs>
        <w:ind w:left="3600" w:hanging="360"/>
      </w:pPr>
      <w:rPr>
        <w:rFonts w:ascii="Wingdings" w:hAnsi="Wingdings" w:hint="default"/>
      </w:rPr>
    </w:lvl>
    <w:lvl w:ilvl="5" w:tplc="DDACC13A" w:tentative="1">
      <w:start w:val="1"/>
      <w:numFmt w:val="bullet"/>
      <w:lvlText w:val="§"/>
      <w:lvlJc w:val="left"/>
      <w:pPr>
        <w:tabs>
          <w:tab w:val="num" w:pos="4320"/>
        </w:tabs>
        <w:ind w:left="4320" w:hanging="360"/>
      </w:pPr>
      <w:rPr>
        <w:rFonts w:ascii="Wingdings" w:hAnsi="Wingdings" w:hint="default"/>
      </w:rPr>
    </w:lvl>
    <w:lvl w:ilvl="6" w:tplc="7FB02138" w:tentative="1">
      <w:start w:val="1"/>
      <w:numFmt w:val="bullet"/>
      <w:lvlText w:val="§"/>
      <w:lvlJc w:val="left"/>
      <w:pPr>
        <w:tabs>
          <w:tab w:val="num" w:pos="5040"/>
        </w:tabs>
        <w:ind w:left="5040" w:hanging="360"/>
      </w:pPr>
      <w:rPr>
        <w:rFonts w:ascii="Wingdings" w:hAnsi="Wingdings" w:hint="default"/>
      </w:rPr>
    </w:lvl>
    <w:lvl w:ilvl="7" w:tplc="AD2C21F2" w:tentative="1">
      <w:start w:val="1"/>
      <w:numFmt w:val="bullet"/>
      <w:lvlText w:val="§"/>
      <w:lvlJc w:val="left"/>
      <w:pPr>
        <w:tabs>
          <w:tab w:val="num" w:pos="5760"/>
        </w:tabs>
        <w:ind w:left="5760" w:hanging="360"/>
      </w:pPr>
      <w:rPr>
        <w:rFonts w:ascii="Wingdings" w:hAnsi="Wingdings" w:hint="default"/>
      </w:rPr>
    </w:lvl>
    <w:lvl w:ilvl="8" w:tplc="A582EA6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C07D23"/>
    <w:multiLevelType w:val="hybridMultilevel"/>
    <w:tmpl w:val="09345B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601238D"/>
    <w:multiLevelType w:val="hybridMultilevel"/>
    <w:tmpl w:val="6CF20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C0F67"/>
    <w:multiLevelType w:val="hybridMultilevel"/>
    <w:tmpl w:val="201050D6"/>
    <w:lvl w:ilvl="0" w:tplc="7B505346">
      <w:start w:val="1"/>
      <w:numFmt w:val="bullet"/>
      <w:lvlText w:val="-"/>
      <w:lvlJc w:val="left"/>
      <w:pPr>
        <w:tabs>
          <w:tab w:val="num" w:pos="720"/>
        </w:tabs>
        <w:ind w:left="720" w:hanging="360"/>
      </w:pPr>
      <w:rPr>
        <w:rFonts w:ascii="Times New Roman" w:hAnsi="Times New Roman" w:hint="default"/>
      </w:rPr>
    </w:lvl>
    <w:lvl w:ilvl="1" w:tplc="2B0E11F4" w:tentative="1">
      <w:start w:val="1"/>
      <w:numFmt w:val="bullet"/>
      <w:lvlText w:val="-"/>
      <w:lvlJc w:val="left"/>
      <w:pPr>
        <w:tabs>
          <w:tab w:val="num" w:pos="1440"/>
        </w:tabs>
        <w:ind w:left="1440" w:hanging="360"/>
      </w:pPr>
      <w:rPr>
        <w:rFonts w:ascii="Times New Roman" w:hAnsi="Times New Roman" w:hint="default"/>
      </w:rPr>
    </w:lvl>
    <w:lvl w:ilvl="2" w:tplc="2B5275A6" w:tentative="1">
      <w:start w:val="1"/>
      <w:numFmt w:val="bullet"/>
      <w:lvlText w:val="-"/>
      <w:lvlJc w:val="left"/>
      <w:pPr>
        <w:tabs>
          <w:tab w:val="num" w:pos="2160"/>
        </w:tabs>
        <w:ind w:left="2160" w:hanging="360"/>
      </w:pPr>
      <w:rPr>
        <w:rFonts w:ascii="Times New Roman" w:hAnsi="Times New Roman" w:hint="default"/>
      </w:rPr>
    </w:lvl>
    <w:lvl w:ilvl="3" w:tplc="0526BFE4" w:tentative="1">
      <w:start w:val="1"/>
      <w:numFmt w:val="bullet"/>
      <w:lvlText w:val="-"/>
      <w:lvlJc w:val="left"/>
      <w:pPr>
        <w:tabs>
          <w:tab w:val="num" w:pos="2880"/>
        </w:tabs>
        <w:ind w:left="2880" w:hanging="360"/>
      </w:pPr>
      <w:rPr>
        <w:rFonts w:ascii="Times New Roman" w:hAnsi="Times New Roman" w:hint="default"/>
      </w:rPr>
    </w:lvl>
    <w:lvl w:ilvl="4" w:tplc="427859D6" w:tentative="1">
      <w:start w:val="1"/>
      <w:numFmt w:val="bullet"/>
      <w:lvlText w:val="-"/>
      <w:lvlJc w:val="left"/>
      <w:pPr>
        <w:tabs>
          <w:tab w:val="num" w:pos="3600"/>
        </w:tabs>
        <w:ind w:left="3600" w:hanging="360"/>
      </w:pPr>
      <w:rPr>
        <w:rFonts w:ascii="Times New Roman" w:hAnsi="Times New Roman" w:hint="default"/>
      </w:rPr>
    </w:lvl>
    <w:lvl w:ilvl="5" w:tplc="D3F84BD0" w:tentative="1">
      <w:start w:val="1"/>
      <w:numFmt w:val="bullet"/>
      <w:lvlText w:val="-"/>
      <w:lvlJc w:val="left"/>
      <w:pPr>
        <w:tabs>
          <w:tab w:val="num" w:pos="4320"/>
        </w:tabs>
        <w:ind w:left="4320" w:hanging="360"/>
      </w:pPr>
      <w:rPr>
        <w:rFonts w:ascii="Times New Roman" w:hAnsi="Times New Roman" w:hint="default"/>
      </w:rPr>
    </w:lvl>
    <w:lvl w:ilvl="6" w:tplc="B94E9960" w:tentative="1">
      <w:start w:val="1"/>
      <w:numFmt w:val="bullet"/>
      <w:lvlText w:val="-"/>
      <w:lvlJc w:val="left"/>
      <w:pPr>
        <w:tabs>
          <w:tab w:val="num" w:pos="5040"/>
        </w:tabs>
        <w:ind w:left="5040" w:hanging="360"/>
      </w:pPr>
      <w:rPr>
        <w:rFonts w:ascii="Times New Roman" w:hAnsi="Times New Roman" w:hint="default"/>
      </w:rPr>
    </w:lvl>
    <w:lvl w:ilvl="7" w:tplc="5D32DDA0" w:tentative="1">
      <w:start w:val="1"/>
      <w:numFmt w:val="bullet"/>
      <w:lvlText w:val="-"/>
      <w:lvlJc w:val="left"/>
      <w:pPr>
        <w:tabs>
          <w:tab w:val="num" w:pos="5760"/>
        </w:tabs>
        <w:ind w:left="5760" w:hanging="360"/>
      </w:pPr>
      <w:rPr>
        <w:rFonts w:ascii="Times New Roman" w:hAnsi="Times New Roman" w:hint="default"/>
      </w:rPr>
    </w:lvl>
    <w:lvl w:ilvl="8" w:tplc="BE9CF32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A0275D"/>
    <w:multiLevelType w:val="hybridMultilevel"/>
    <w:tmpl w:val="4E3223DE"/>
    <w:lvl w:ilvl="0" w:tplc="789EBD1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C1E2D"/>
    <w:multiLevelType w:val="hybridMultilevel"/>
    <w:tmpl w:val="D760FC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A356B0"/>
    <w:multiLevelType w:val="hybridMultilevel"/>
    <w:tmpl w:val="76C02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502FE6"/>
    <w:multiLevelType w:val="hybridMultilevel"/>
    <w:tmpl w:val="39D64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197D2A"/>
    <w:multiLevelType w:val="hybridMultilevel"/>
    <w:tmpl w:val="ED22AF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BC382F"/>
    <w:multiLevelType w:val="hybridMultilevel"/>
    <w:tmpl w:val="474A487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E60F31"/>
    <w:multiLevelType w:val="hybridMultilevel"/>
    <w:tmpl w:val="1ACED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0478858">
    <w:abstractNumId w:val="10"/>
  </w:num>
  <w:num w:numId="2" w16cid:durableId="573979148">
    <w:abstractNumId w:val="12"/>
  </w:num>
  <w:num w:numId="3" w16cid:durableId="1125277213">
    <w:abstractNumId w:val="15"/>
  </w:num>
  <w:num w:numId="4" w16cid:durableId="2043094624">
    <w:abstractNumId w:val="18"/>
  </w:num>
  <w:num w:numId="5" w16cid:durableId="643850995">
    <w:abstractNumId w:val="8"/>
  </w:num>
  <w:num w:numId="6" w16cid:durableId="913854735">
    <w:abstractNumId w:val="17"/>
  </w:num>
  <w:num w:numId="7" w16cid:durableId="977564348">
    <w:abstractNumId w:val="19"/>
  </w:num>
  <w:num w:numId="8" w16cid:durableId="704984509">
    <w:abstractNumId w:val="16"/>
  </w:num>
  <w:num w:numId="9" w16cid:durableId="2002345131">
    <w:abstractNumId w:val="0"/>
  </w:num>
  <w:num w:numId="10" w16cid:durableId="377627825">
    <w:abstractNumId w:val="9"/>
  </w:num>
  <w:num w:numId="11" w16cid:durableId="690421800">
    <w:abstractNumId w:val="2"/>
  </w:num>
  <w:num w:numId="12" w16cid:durableId="3242291">
    <w:abstractNumId w:val="7"/>
  </w:num>
  <w:num w:numId="13" w16cid:durableId="1148133217">
    <w:abstractNumId w:val="14"/>
  </w:num>
  <w:num w:numId="14" w16cid:durableId="1486898191">
    <w:abstractNumId w:val="22"/>
  </w:num>
  <w:num w:numId="15" w16cid:durableId="1736590822">
    <w:abstractNumId w:val="13"/>
  </w:num>
  <w:num w:numId="16" w16cid:durableId="1377004115">
    <w:abstractNumId w:val="11"/>
  </w:num>
  <w:num w:numId="17" w16cid:durableId="991636688">
    <w:abstractNumId w:val="4"/>
  </w:num>
  <w:num w:numId="18" w16cid:durableId="1892033525">
    <w:abstractNumId w:val="5"/>
  </w:num>
  <w:num w:numId="19" w16cid:durableId="278608001">
    <w:abstractNumId w:val="20"/>
  </w:num>
  <w:num w:numId="20" w16cid:durableId="1143892178">
    <w:abstractNumId w:val="3"/>
  </w:num>
  <w:num w:numId="21" w16cid:durableId="1212958000">
    <w:abstractNumId w:val="21"/>
  </w:num>
  <w:num w:numId="22" w16cid:durableId="1492524842">
    <w:abstractNumId w:val="6"/>
  </w:num>
  <w:num w:numId="23" w16cid:durableId="239943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87"/>
    <w:rsid w:val="00033D10"/>
    <w:rsid w:val="000635FF"/>
    <w:rsid w:val="000656C4"/>
    <w:rsid w:val="000B47A7"/>
    <w:rsid w:val="000C220B"/>
    <w:rsid w:val="000C5CE4"/>
    <w:rsid w:val="000C6C7A"/>
    <w:rsid w:val="000D5A2B"/>
    <w:rsid w:val="000E0F4C"/>
    <w:rsid w:val="000E59F0"/>
    <w:rsid w:val="00117805"/>
    <w:rsid w:val="00122223"/>
    <w:rsid w:val="001244C4"/>
    <w:rsid w:val="0016175C"/>
    <w:rsid w:val="00167980"/>
    <w:rsid w:val="00176BA9"/>
    <w:rsid w:val="00177950"/>
    <w:rsid w:val="001A4E31"/>
    <w:rsid w:val="001A6B44"/>
    <w:rsid w:val="001B416F"/>
    <w:rsid w:val="001B7074"/>
    <w:rsid w:val="001B7D9B"/>
    <w:rsid w:val="001C083C"/>
    <w:rsid w:val="001F0E92"/>
    <w:rsid w:val="001F27ED"/>
    <w:rsid w:val="001F297C"/>
    <w:rsid w:val="001F7913"/>
    <w:rsid w:val="00201D75"/>
    <w:rsid w:val="00203768"/>
    <w:rsid w:val="002233D0"/>
    <w:rsid w:val="002363A3"/>
    <w:rsid w:val="0023747E"/>
    <w:rsid w:val="0023751D"/>
    <w:rsid w:val="00243AFC"/>
    <w:rsid w:val="00243D43"/>
    <w:rsid w:val="00246792"/>
    <w:rsid w:val="00263D68"/>
    <w:rsid w:val="00264B0F"/>
    <w:rsid w:val="00267681"/>
    <w:rsid w:val="00280D16"/>
    <w:rsid w:val="002927ED"/>
    <w:rsid w:val="0029480B"/>
    <w:rsid w:val="002969A9"/>
    <w:rsid w:val="002C0D1B"/>
    <w:rsid w:val="002C51D7"/>
    <w:rsid w:val="002D505D"/>
    <w:rsid w:val="002E31EF"/>
    <w:rsid w:val="002F529A"/>
    <w:rsid w:val="003108F0"/>
    <w:rsid w:val="0031435D"/>
    <w:rsid w:val="00316FBD"/>
    <w:rsid w:val="003254E6"/>
    <w:rsid w:val="00331B89"/>
    <w:rsid w:val="00335E6A"/>
    <w:rsid w:val="00362D81"/>
    <w:rsid w:val="00364534"/>
    <w:rsid w:val="00366C98"/>
    <w:rsid w:val="003723D4"/>
    <w:rsid w:val="00383838"/>
    <w:rsid w:val="003A261D"/>
    <w:rsid w:val="003A4874"/>
    <w:rsid w:val="003A5D03"/>
    <w:rsid w:val="003A7C56"/>
    <w:rsid w:val="003B28B6"/>
    <w:rsid w:val="003D0344"/>
    <w:rsid w:val="003E298E"/>
    <w:rsid w:val="003E5231"/>
    <w:rsid w:val="003F7631"/>
    <w:rsid w:val="00417A6A"/>
    <w:rsid w:val="004271BD"/>
    <w:rsid w:val="004474A5"/>
    <w:rsid w:val="004515A8"/>
    <w:rsid w:val="00456F12"/>
    <w:rsid w:val="00457D66"/>
    <w:rsid w:val="00465535"/>
    <w:rsid w:val="00465A00"/>
    <w:rsid w:val="00470B23"/>
    <w:rsid w:val="0047328C"/>
    <w:rsid w:val="00475050"/>
    <w:rsid w:val="00481D8F"/>
    <w:rsid w:val="004A37DA"/>
    <w:rsid w:val="004B336F"/>
    <w:rsid w:val="004B38C7"/>
    <w:rsid w:val="004C3830"/>
    <w:rsid w:val="004E78C1"/>
    <w:rsid w:val="004F198C"/>
    <w:rsid w:val="00511B16"/>
    <w:rsid w:val="00512D73"/>
    <w:rsid w:val="00516FE1"/>
    <w:rsid w:val="00525C7D"/>
    <w:rsid w:val="00527DEB"/>
    <w:rsid w:val="0059220F"/>
    <w:rsid w:val="00596C54"/>
    <w:rsid w:val="005B6BC0"/>
    <w:rsid w:val="005C2E75"/>
    <w:rsid w:val="005C7237"/>
    <w:rsid w:val="005D0F4B"/>
    <w:rsid w:val="005D40BE"/>
    <w:rsid w:val="005D454D"/>
    <w:rsid w:val="005E3690"/>
    <w:rsid w:val="005E43A9"/>
    <w:rsid w:val="005F71AD"/>
    <w:rsid w:val="006064F4"/>
    <w:rsid w:val="0061297B"/>
    <w:rsid w:val="0063503F"/>
    <w:rsid w:val="0064358F"/>
    <w:rsid w:val="006641A3"/>
    <w:rsid w:val="006874A4"/>
    <w:rsid w:val="006B4062"/>
    <w:rsid w:val="006D604F"/>
    <w:rsid w:val="006E1B2A"/>
    <w:rsid w:val="006F1BFB"/>
    <w:rsid w:val="006F485C"/>
    <w:rsid w:val="006F7FB2"/>
    <w:rsid w:val="00705837"/>
    <w:rsid w:val="00706C70"/>
    <w:rsid w:val="00710C5C"/>
    <w:rsid w:val="00717F00"/>
    <w:rsid w:val="00722BBF"/>
    <w:rsid w:val="0072421B"/>
    <w:rsid w:val="007245CD"/>
    <w:rsid w:val="0073340E"/>
    <w:rsid w:val="00755086"/>
    <w:rsid w:val="00762795"/>
    <w:rsid w:val="0076448A"/>
    <w:rsid w:val="00765075"/>
    <w:rsid w:val="00770A7D"/>
    <w:rsid w:val="007943B5"/>
    <w:rsid w:val="007B0EA6"/>
    <w:rsid w:val="007B7A85"/>
    <w:rsid w:val="007C0EE0"/>
    <w:rsid w:val="007D1431"/>
    <w:rsid w:val="007D5195"/>
    <w:rsid w:val="007E2276"/>
    <w:rsid w:val="00806DE1"/>
    <w:rsid w:val="0081370A"/>
    <w:rsid w:val="008163C2"/>
    <w:rsid w:val="008252C3"/>
    <w:rsid w:val="0083001C"/>
    <w:rsid w:val="008334C9"/>
    <w:rsid w:val="00856E44"/>
    <w:rsid w:val="00867FC4"/>
    <w:rsid w:val="0087036B"/>
    <w:rsid w:val="00875B46"/>
    <w:rsid w:val="008A5009"/>
    <w:rsid w:val="008C003D"/>
    <w:rsid w:val="008C1C67"/>
    <w:rsid w:val="008C4737"/>
    <w:rsid w:val="008D5EF0"/>
    <w:rsid w:val="008D74DC"/>
    <w:rsid w:val="008E6A61"/>
    <w:rsid w:val="008E77A6"/>
    <w:rsid w:val="008E7CB7"/>
    <w:rsid w:val="008F2191"/>
    <w:rsid w:val="00910C5D"/>
    <w:rsid w:val="00910C92"/>
    <w:rsid w:val="0091124A"/>
    <w:rsid w:val="00911723"/>
    <w:rsid w:val="00951266"/>
    <w:rsid w:val="00954A6F"/>
    <w:rsid w:val="00955BBA"/>
    <w:rsid w:val="00971DF0"/>
    <w:rsid w:val="00992E1B"/>
    <w:rsid w:val="009A01C2"/>
    <w:rsid w:val="009B4C6A"/>
    <w:rsid w:val="009B68E9"/>
    <w:rsid w:val="009E7A13"/>
    <w:rsid w:val="009F1E8D"/>
    <w:rsid w:val="009F3287"/>
    <w:rsid w:val="009F3E14"/>
    <w:rsid w:val="00A46F7C"/>
    <w:rsid w:val="00A52C8A"/>
    <w:rsid w:val="00A77E6A"/>
    <w:rsid w:val="00A83DF3"/>
    <w:rsid w:val="00A948FC"/>
    <w:rsid w:val="00AA267C"/>
    <w:rsid w:val="00AA6120"/>
    <w:rsid w:val="00AA74F2"/>
    <w:rsid w:val="00AD135F"/>
    <w:rsid w:val="00B0368E"/>
    <w:rsid w:val="00B50F17"/>
    <w:rsid w:val="00B7539D"/>
    <w:rsid w:val="00BA2781"/>
    <w:rsid w:val="00BB5EFA"/>
    <w:rsid w:val="00BF4D6D"/>
    <w:rsid w:val="00C076FC"/>
    <w:rsid w:val="00C13156"/>
    <w:rsid w:val="00C226EB"/>
    <w:rsid w:val="00C7740E"/>
    <w:rsid w:val="00C94284"/>
    <w:rsid w:val="00CB1415"/>
    <w:rsid w:val="00CC0326"/>
    <w:rsid w:val="00CF0375"/>
    <w:rsid w:val="00CF6059"/>
    <w:rsid w:val="00D0592F"/>
    <w:rsid w:val="00D07663"/>
    <w:rsid w:val="00D36B1C"/>
    <w:rsid w:val="00D634A3"/>
    <w:rsid w:val="00D638F0"/>
    <w:rsid w:val="00D72FF1"/>
    <w:rsid w:val="00D83197"/>
    <w:rsid w:val="00D84044"/>
    <w:rsid w:val="00D8695C"/>
    <w:rsid w:val="00D93071"/>
    <w:rsid w:val="00DB0869"/>
    <w:rsid w:val="00DD4512"/>
    <w:rsid w:val="00DF5A03"/>
    <w:rsid w:val="00E06043"/>
    <w:rsid w:val="00E10005"/>
    <w:rsid w:val="00E14415"/>
    <w:rsid w:val="00E17442"/>
    <w:rsid w:val="00E2030C"/>
    <w:rsid w:val="00E27B71"/>
    <w:rsid w:val="00E30135"/>
    <w:rsid w:val="00E34B33"/>
    <w:rsid w:val="00E35734"/>
    <w:rsid w:val="00E5132E"/>
    <w:rsid w:val="00E6329F"/>
    <w:rsid w:val="00E82D38"/>
    <w:rsid w:val="00E842B5"/>
    <w:rsid w:val="00EB5E5B"/>
    <w:rsid w:val="00EC016D"/>
    <w:rsid w:val="00EC08F3"/>
    <w:rsid w:val="00EC6918"/>
    <w:rsid w:val="00EC73FE"/>
    <w:rsid w:val="00EE79BE"/>
    <w:rsid w:val="00F06E29"/>
    <w:rsid w:val="00F30CE6"/>
    <w:rsid w:val="00F5390A"/>
    <w:rsid w:val="00F54D7D"/>
    <w:rsid w:val="00F65333"/>
    <w:rsid w:val="00F67C74"/>
    <w:rsid w:val="00F67FA4"/>
    <w:rsid w:val="00F7096F"/>
    <w:rsid w:val="00F750D0"/>
    <w:rsid w:val="00F85D15"/>
    <w:rsid w:val="00F94D23"/>
    <w:rsid w:val="00FA1000"/>
    <w:rsid w:val="00FB0E05"/>
    <w:rsid w:val="00FB6FB2"/>
    <w:rsid w:val="00FF07B2"/>
    <w:rsid w:val="308C06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033A1"/>
  <w15:chartTrackingRefBased/>
  <w15:docId w15:val="{66901082-A617-6D4B-8717-16642C3D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1A3"/>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ar"/>
    <w:rsid w:val="009F3287"/>
    <w:pPr>
      <w:ind w:left="360" w:hanging="360"/>
    </w:pPr>
    <w:rPr>
      <w:rFonts w:ascii="Arial" w:hAnsi="Arial" w:cs="Arial"/>
      <w:noProof/>
    </w:rPr>
  </w:style>
  <w:style w:type="character" w:customStyle="1" w:styleId="EndNoteBibliographyCar">
    <w:name w:val="EndNote Bibliography Car"/>
    <w:basedOn w:val="DefaultParagraphFont"/>
    <w:link w:val="EndNoteBibliography"/>
    <w:rsid w:val="009F3287"/>
    <w:rPr>
      <w:rFonts w:ascii="Arial" w:hAnsi="Arial" w:cs="Arial"/>
      <w:noProof/>
      <w:kern w:val="0"/>
      <w:lang w:val="en-US"/>
      <w14:ligatures w14:val="none"/>
    </w:rPr>
  </w:style>
  <w:style w:type="paragraph" w:styleId="CommentText">
    <w:name w:val="annotation text"/>
    <w:basedOn w:val="Normal"/>
    <w:link w:val="CommentTextChar"/>
    <w:uiPriority w:val="99"/>
    <w:unhideWhenUsed/>
    <w:rsid w:val="009F3287"/>
  </w:style>
  <w:style w:type="character" w:customStyle="1" w:styleId="CommentTextChar">
    <w:name w:val="Comment Text Char"/>
    <w:basedOn w:val="DefaultParagraphFont"/>
    <w:link w:val="CommentText"/>
    <w:uiPriority w:val="99"/>
    <w:rsid w:val="009F3287"/>
    <w:rPr>
      <w:kern w:val="0"/>
      <w:lang w:val="en-US"/>
      <w14:ligatures w14:val="none"/>
    </w:rPr>
  </w:style>
  <w:style w:type="character" w:styleId="CommentReference">
    <w:name w:val="annotation reference"/>
    <w:basedOn w:val="DefaultParagraphFont"/>
    <w:uiPriority w:val="99"/>
    <w:semiHidden/>
    <w:unhideWhenUsed/>
    <w:rsid w:val="009F3287"/>
    <w:rPr>
      <w:sz w:val="18"/>
      <w:szCs w:val="18"/>
    </w:rPr>
  </w:style>
  <w:style w:type="table" w:styleId="TableGrid">
    <w:name w:val="Table Grid"/>
    <w:basedOn w:val="TableNormal"/>
    <w:uiPriority w:val="39"/>
    <w:rsid w:val="009F3287"/>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3287"/>
    <w:rPr>
      <w:color w:val="0563C1" w:themeColor="hyperlink"/>
      <w:u w:val="single"/>
    </w:rPr>
  </w:style>
  <w:style w:type="paragraph" w:styleId="BalloonText">
    <w:name w:val="Balloon Text"/>
    <w:basedOn w:val="Normal"/>
    <w:link w:val="BalloonTextChar"/>
    <w:uiPriority w:val="99"/>
    <w:semiHidden/>
    <w:unhideWhenUsed/>
    <w:rsid w:val="009F32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287"/>
    <w:rPr>
      <w:rFonts w:ascii="Segoe UI" w:hAnsi="Segoe UI" w:cs="Segoe UI"/>
      <w:kern w:val="0"/>
      <w:sz w:val="18"/>
      <w:szCs w:val="18"/>
      <w:lang w:val="en-US"/>
      <w14:ligatures w14:val="none"/>
    </w:rPr>
  </w:style>
  <w:style w:type="paragraph" w:styleId="CommentSubject">
    <w:name w:val="annotation subject"/>
    <w:basedOn w:val="CommentText"/>
    <w:next w:val="CommentText"/>
    <w:link w:val="CommentSubjectChar"/>
    <w:uiPriority w:val="99"/>
    <w:semiHidden/>
    <w:unhideWhenUsed/>
    <w:rsid w:val="009F3287"/>
    <w:rPr>
      <w:b/>
      <w:bCs/>
      <w:sz w:val="20"/>
      <w:szCs w:val="20"/>
    </w:rPr>
  </w:style>
  <w:style w:type="character" w:customStyle="1" w:styleId="CommentSubjectChar">
    <w:name w:val="Comment Subject Char"/>
    <w:basedOn w:val="CommentTextChar"/>
    <w:link w:val="CommentSubject"/>
    <w:uiPriority w:val="99"/>
    <w:semiHidden/>
    <w:rsid w:val="009F3287"/>
    <w:rPr>
      <w:b/>
      <w:bCs/>
      <w:kern w:val="0"/>
      <w:sz w:val="20"/>
      <w:szCs w:val="20"/>
      <w:lang w:val="en-US"/>
      <w14:ligatures w14:val="none"/>
    </w:rPr>
  </w:style>
  <w:style w:type="paragraph" w:styleId="Revision">
    <w:name w:val="Revision"/>
    <w:hidden/>
    <w:uiPriority w:val="99"/>
    <w:semiHidden/>
    <w:rsid w:val="009F3287"/>
    <w:rPr>
      <w:kern w:val="0"/>
      <w:lang w:val="en-US"/>
      <w14:ligatures w14:val="none"/>
    </w:rPr>
  </w:style>
  <w:style w:type="character" w:customStyle="1" w:styleId="apple-converted-space">
    <w:name w:val="apple-converted-space"/>
    <w:basedOn w:val="DefaultParagraphFont"/>
    <w:rsid w:val="009F3287"/>
  </w:style>
  <w:style w:type="paragraph" w:customStyle="1" w:styleId="EndNoteBibliographyTitle">
    <w:name w:val="EndNote Bibliography Title"/>
    <w:basedOn w:val="Normal"/>
    <w:link w:val="EndNoteBibliographyTitleChar"/>
    <w:rsid w:val="009F3287"/>
    <w:pPr>
      <w:jc w:val="center"/>
    </w:pPr>
    <w:rPr>
      <w:rFonts w:ascii="Arial" w:hAnsi="Arial" w:cs="Arial"/>
    </w:rPr>
  </w:style>
  <w:style w:type="character" w:customStyle="1" w:styleId="EndNoteBibliographyTitleChar">
    <w:name w:val="EndNote Bibliography Title Char"/>
    <w:basedOn w:val="DefaultParagraphFont"/>
    <w:link w:val="EndNoteBibliographyTitle"/>
    <w:rsid w:val="009F3287"/>
    <w:rPr>
      <w:rFonts w:ascii="Arial" w:hAnsi="Arial" w:cs="Arial"/>
      <w:kern w:val="0"/>
      <w:lang w:val="en-US"/>
      <w14:ligatures w14:val="none"/>
    </w:rPr>
  </w:style>
  <w:style w:type="paragraph" w:styleId="DocumentMap">
    <w:name w:val="Document Map"/>
    <w:basedOn w:val="Normal"/>
    <w:link w:val="DocumentMapChar"/>
    <w:uiPriority w:val="99"/>
    <w:semiHidden/>
    <w:unhideWhenUsed/>
    <w:rsid w:val="009F3287"/>
    <w:rPr>
      <w:rFonts w:ascii="Times New Roman" w:hAnsi="Times New Roman" w:cs="Times New Roman"/>
    </w:rPr>
  </w:style>
  <w:style w:type="character" w:customStyle="1" w:styleId="DocumentMapChar">
    <w:name w:val="Document Map Char"/>
    <w:basedOn w:val="DefaultParagraphFont"/>
    <w:link w:val="DocumentMap"/>
    <w:uiPriority w:val="99"/>
    <w:semiHidden/>
    <w:rsid w:val="009F3287"/>
    <w:rPr>
      <w:rFonts w:ascii="Times New Roman" w:hAnsi="Times New Roman" w:cs="Times New Roman"/>
      <w:kern w:val="0"/>
      <w:lang w:val="en-US"/>
      <w14:ligatures w14:val="none"/>
    </w:rPr>
  </w:style>
  <w:style w:type="paragraph" w:styleId="EndnoteText">
    <w:name w:val="endnote text"/>
    <w:basedOn w:val="Normal"/>
    <w:link w:val="EndnoteTextChar"/>
    <w:uiPriority w:val="99"/>
    <w:semiHidden/>
    <w:unhideWhenUsed/>
    <w:rsid w:val="009F3287"/>
    <w:rPr>
      <w:sz w:val="20"/>
      <w:szCs w:val="20"/>
    </w:rPr>
  </w:style>
  <w:style w:type="character" w:customStyle="1" w:styleId="EndnoteTextChar">
    <w:name w:val="Endnote Text Char"/>
    <w:basedOn w:val="DefaultParagraphFont"/>
    <w:link w:val="EndnoteText"/>
    <w:uiPriority w:val="99"/>
    <w:semiHidden/>
    <w:rsid w:val="009F3287"/>
    <w:rPr>
      <w:kern w:val="0"/>
      <w:sz w:val="20"/>
      <w:szCs w:val="20"/>
      <w:lang w:val="en-US"/>
      <w14:ligatures w14:val="none"/>
    </w:rPr>
  </w:style>
  <w:style w:type="character" w:styleId="EndnoteReference">
    <w:name w:val="endnote reference"/>
    <w:basedOn w:val="DefaultParagraphFont"/>
    <w:uiPriority w:val="99"/>
    <w:semiHidden/>
    <w:unhideWhenUsed/>
    <w:rsid w:val="009F3287"/>
    <w:rPr>
      <w:vertAlign w:val="superscript"/>
    </w:rPr>
  </w:style>
  <w:style w:type="character" w:customStyle="1" w:styleId="UnresolvedMention1">
    <w:name w:val="Unresolved Mention1"/>
    <w:basedOn w:val="DefaultParagraphFont"/>
    <w:uiPriority w:val="99"/>
    <w:rsid w:val="009F3287"/>
    <w:rPr>
      <w:color w:val="605E5C"/>
      <w:shd w:val="clear" w:color="auto" w:fill="E1DFDD"/>
    </w:rPr>
  </w:style>
  <w:style w:type="character" w:customStyle="1" w:styleId="A0">
    <w:name w:val="A0"/>
    <w:uiPriority w:val="99"/>
    <w:rsid w:val="009F3287"/>
    <w:rPr>
      <w:color w:val="221E1F"/>
      <w:sz w:val="20"/>
      <w:szCs w:val="20"/>
    </w:rPr>
  </w:style>
  <w:style w:type="paragraph" w:styleId="Footer">
    <w:name w:val="footer"/>
    <w:basedOn w:val="Normal"/>
    <w:link w:val="FooterChar"/>
    <w:uiPriority w:val="99"/>
    <w:unhideWhenUsed/>
    <w:rsid w:val="009F3287"/>
    <w:pPr>
      <w:tabs>
        <w:tab w:val="center" w:pos="4680"/>
        <w:tab w:val="right" w:pos="9360"/>
      </w:tabs>
    </w:pPr>
  </w:style>
  <w:style w:type="character" w:customStyle="1" w:styleId="FooterChar">
    <w:name w:val="Footer Char"/>
    <w:basedOn w:val="DefaultParagraphFont"/>
    <w:link w:val="Footer"/>
    <w:uiPriority w:val="99"/>
    <w:rsid w:val="009F3287"/>
    <w:rPr>
      <w:kern w:val="0"/>
      <w:lang w:val="en-US"/>
      <w14:ligatures w14:val="none"/>
    </w:rPr>
  </w:style>
  <w:style w:type="character" w:styleId="PageNumber">
    <w:name w:val="page number"/>
    <w:basedOn w:val="DefaultParagraphFont"/>
    <w:uiPriority w:val="99"/>
    <w:semiHidden/>
    <w:unhideWhenUsed/>
    <w:rsid w:val="009F3287"/>
  </w:style>
  <w:style w:type="character" w:customStyle="1" w:styleId="UnresolvedMention2">
    <w:name w:val="Unresolved Mention2"/>
    <w:basedOn w:val="DefaultParagraphFont"/>
    <w:uiPriority w:val="99"/>
    <w:semiHidden/>
    <w:unhideWhenUsed/>
    <w:rsid w:val="009F3287"/>
    <w:rPr>
      <w:color w:val="605E5C"/>
      <w:shd w:val="clear" w:color="auto" w:fill="E1DFDD"/>
    </w:rPr>
  </w:style>
  <w:style w:type="paragraph" w:styleId="Header">
    <w:name w:val="header"/>
    <w:basedOn w:val="Normal"/>
    <w:link w:val="HeaderChar"/>
    <w:uiPriority w:val="99"/>
    <w:unhideWhenUsed/>
    <w:rsid w:val="009F3287"/>
    <w:pPr>
      <w:tabs>
        <w:tab w:val="center" w:pos="4513"/>
        <w:tab w:val="right" w:pos="9026"/>
      </w:tabs>
    </w:pPr>
  </w:style>
  <w:style w:type="character" w:customStyle="1" w:styleId="HeaderChar">
    <w:name w:val="Header Char"/>
    <w:basedOn w:val="DefaultParagraphFont"/>
    <w:link w:val="Header"/>
    <w:uiPriority w:val="99"/>
    <w:rsid w:val="009F3287"/>
    <w:rPr>
      <w:kern w:val="0"/>
      <w:lang w:val="en-US"/>
      <w14:ligatures w14:val="none"/>
    </w:rPr>
  </w:style>
  <w:style w:type="paragraph" w:styleId="ListParagraph">
    <w:name w:val="List Paragraph"/>
    <w:basedOn w:val="Normal"/>
    <w:uiPriority w:val="34"/>
    <w:qFormat/>
    <w:rsid w:val="009F3287"/>
    <w:pPr>
      <w:ind w:left="720"/>
      <w:contextualSpacing/>
    </w:pPr>
  </w:style>
  <w:style w:type="character" w:customStyle="1" w:styleId="UnresolvedMention3">
    <w:name w:val="Unresolved Mention3"/>
    <w:basedOn w:val="DefaultParagraphFont"/>
    <w:uiPriority w:val="99"/>
    <w:semiHidden/>
    <w:unhideWhenUsed/>
    <w:rsid w:val="009F3287"/>
    <w:rPr>
      <w:color w:val="605E5C"/>
      <w:shd w:val="clear" w:color="auto" w:fill="E1DFDD"/>
    </w:rPr>
  </w:style>
  <w:style w:type="character" w:customStyle="1" w:styleId="UnresolvedMention4">
    <w:name w:val="Unresolved Mention4"/>
    <w:basedOn w:val="DefaultParagraphFont"/>
    <w:uiPriority w:val="99"/>
    <w:semiHidden/>
    <w:unhideWhenUsed/>
    <w:rsid w:val="009F3287"/>
    <w:rPr>
      <w:color w:val="605E5C"/>
      <w:shd w:val="clear" w:color="auto" w:fill="E1DFDD"/>
    </w:rPr>
  </w:style>
  <w:style w:type="character" w:styleId="Strong">
    <w:name w:val="Strong"/>
    <w:basedOn w:val="DefaultParagraphFont"/>
    <w:uiPriority w:val="22"/>
    <w:qFormat/>
    <w:rsid w:val="009F3287"/>
    <w:rPr>
      <w:b/>
      <w:bCs/>
    </w:rPr>
  </w:style>
  <w:style w:type="character" w:styleId="UnresolvedMention">
    <w:name w:val="Unresolved Mention"/>
    <w:basedOn w:val="DefaultParagraphFont"/>
    <w:uiPriority w:val="99"/>
    <w:semiHidden/>
    <w:unhideWhenUsed/>
    <w:rsid w:val="009F3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11" Type="http://schemas.openxmlformats.org/officeDocument/2006/relationships/image" Target="media/image7.tiff"/><Relationship Id="rId5" Type="http://schemas.openxmlformats.org/officeDocument/2006/relationships/image" Target="media/image1.png"/><Relationship Id="rId10" Type="http://schemas.openxmlformats.org/officeDocument/2006/relationships/image" Target="media/image6.tif"/><Relationship Id="rId4" Type="http://schemas.openxmlformats.org/officeDocument/2006/relationships/webSettings" Target="webSettings.xml"/><Relationship Id="rId9"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1633</Words>
  <Characters>9771</Characters>
  <Application>Microsoft Office Word</Application>
  <DocSecurity>0</DocSecurity>
  <Lines>232</Lines>
  <Paragraphs>58</Paragraphs>
  <ScaleCrop>false</ScaleCrop>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Pirie</dc:creator>
  <cp:keywords/>
  <dc:description/>
  <cp:lastModifiedBy>Katrina Pirie</cp:lastModifiedBy>
  <cp:revision>2</cp:revision>
  <dcterms:created xsi:type="dcterms:W3CDTF">2026-08-07T01:34:00Z</dcterms:created>
  <dcterms:modified xsi:type="dcterms:W3CDTF">2026-08-07T01:34:00Z</dcterms:modified>
</cp:coreProperties>
</file>