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506D" w14:textId="382E2C97" w:rsidR="006E3AA0" w:rsidRPr="006E3AA0" w:rsidRDefault="006E3AA0" w:rsidP="00391D2D">
      <w:pPr>
        <w:keepNext/>
        <w:spacing w:after="0" w:line="360" w:lineRule="auto"/>
        <w:ind w:left="360"/>
        <w:rPr>
          <w:rFonts w:cs="Arial"/>
          <w:b/>
          <w:bCs/>
        </w:rPr>
      </w:pPr>
      <w:r w:rsidRPr="006E3AA0">
        <w:rPr>
          <w:rFonts w:cs="Arial"/>
          <w:b/>
          <w:bCs/>
        </w:rPr>
        <w:t>Annex 1</w:t>
      </w:r>
    </w:p>
    <w:p w14:paraId="7743892A" w14:textId="7F6ECE39" w:rsidR="00391D2D" w:rsidRPr="006F6255" w:rsidRDefault="00391D2D" w:rsidP="00391D2D">
      <w:pPr>
        <w:keepNext/>
        <w:spacing w:after="0" w:line="360" w:lineRule="auto"/>
        <w:ind w:left="360"/>
        <w:rPr>
          <w:rFonts w:cs="Arial"/>
        </w:rPr>
      </w:pPr>
      <w:r w:rsidRPr="00FC0E1F">
        <w:rPr>
          <w:noProof/>
          <w:lang w:eastAsia="en-GB"/>
        </w:rPr>
        <w:drawing>
          <wp:inline distT="0" distB="0" distL="0" distR="0" wp14:anchorId="319DC187" wp14:editId="0C162F0A">
            <wp:extent cx="8656320" cy="5262889"/>
            <wp:effectExtent l="0" t="0" r="0" b="0"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914" cy="526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18B3" w14:textId="16CE0BFE" w:rsidR="00391D2D" w:rsidRPr="006F6255" w:rsidRDefault="00391D2D" w:rsidP="00391D2D">
      <w:pPr>
        <w:pStyle w:val="BalloonText"/>
        <w:spacing w:before="120"/>
        <w:ind w:firstLine="360"/>
        <w:rPr>
          <w:rFonts w:cs="Arial"/>
          <w:lang w:eastAsia="es-ES"/>
        </w:rPr>
      </w:pPr>
      <w:bookmarkStart w:id="0" w:name="_Ref58000271"/>
      <w:bookmarkStart w:id="1" w:name="_Toc58074433"/>
      <w:bookmarkStart w:id="2" w:name="_Toc59537465"/>
      <w:r w:rsidRPr="00FC0E1F">
        <w:rPr>
          <w:rFonts w:ascii="Arial" w:hAnsi="Arial" w:cs="Arial"/>
        </w:rPr>
        <w:lastRenderedPageBreak/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</w:t>
      </w:r>
      <w:r w:rsidRPr="00FC0E1F">
        <w:rPr>
          <w:rFonts w:ascii="Arial" w:hAnsi="Arial" w:cs="Arial"/>
          <w:noProof/>
        </w:rPr>
        <w:fldChar w:fldCharType="end"/>
      </w:r>
      <w:bookmarkEnd w:id="0"/>
      <w:r w:rsidRPr="00FC0E1F">
        <w:rPr>
          <w:rFonts w:ascii="Arial" w:hAnsi="Arial" w:cs="Arial"/>
        </w:rPr>
        <w:t>. Ecosystem macro-class: Community building type of service</w:t>
      </w:r>
      <w:bookmarkEnd w:id="1"/>
      <w:bookmarkEnd w:id="2"/>
    </w:p>
    <w:p w14:paraId="06AA8264" w14:textId="77777777" w:rsidR="00391D2D" w:rsidRPr="006F6255" w:rsidRDefault="00391D2D" w:rsidP="00391D2D">
      <w:pPr>
        <w:spacing w:after="0" w:line="360" w:lineRule="auto"/>
        <w:ind w:left="360"/>
        <w:rPr>
          <w:rFonts w:cs="Arial"/>
          <w:lang w:eastAsia="es-ES"/>
        </w:rPr>
      </w:pPr>
      <w:r w:rsidRPr="00FC0E1F">
        <w:rPr>
          <w:noProof/>
          <w:lang w:eastAsia="en-GB"/>
        </w:rPr>
        <w:drawing>
          <wp:inline distT="0" distB="0" distL="0" distR="0" wp14:anchorId="4A1741B0" wp14:editId="793FD979">
            <wp:extent cx="8881340" cy="4057650"/>
            <wp:effectExtent l="0" t="0" r="0" b="0"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330" cy="406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F771" w14:textId="79AEBA5B" w:rsidR="00391D2D" w:rsidRDefault="00391D2D" w:rsidP="00391D2D">
      <w:pPr>
        <w:pStyle w:val="BalloonText"/>
        <w:spacing w:before="120"/>
        <w:ind w:firstLine="360"/>
        <w:rPr>
          <w:rFonts w:cs="Arial"/>
        </w:rPr>
      </w:pPr>
      <w:bookmarkStart w:id="3" w:name="_Ref58000287"/>
      <w:bookmarkStart w:id="4" w:name="_Toc58074434"/>
      <w:bookmarkStart w:id="5" w:name="_Toc59537466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2</w:t>
      </w:r>
      <w:r w:rsidRPr="00FC0E1F">
        <w:rPr>
          <w:rFonts w:ascii="Arial" w:hAnsi="Arial" w:cs="Arial"/>
          <w:noProof/>
        </w:rPr>
        <w:fldChar w:fldCharType="end"/>
      </w:r>
      <w:bookmarkEnd w:id="3"/>
      <w:r w:rsidRPr="00FC0E1F">
        <w:rPr>
          <w:rFonts w:ascii="Arial" w:hAnsi="Arial" w:cs="Arial"/>
        </w:rPr>
        <w:t xml:space="preserve"> Ecosystem macro-class: DIH Innovation Development type of services</w:t>
      </w:r>
      <w:bookmarkEnd w:id="4"/>
      <w:bookmarkEnd w:id="5"/>
    </w:p>
    <w:p w14:paraId="2E197DF9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2186DD50" wp14:editId="4DE4FE55">
            <wp:extent cx="8936690" cy="2762250"/>
            <wp:effectExtent l="0" t="0" r="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650" cy="276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7DB8" w14:textId="3F301FE8" w:rsidR="00391D2D" w:rsidRPr="00FC0E1F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6" w:name="_Ref58000303"/>
      <w:bookmarkStart w:id="7" w:name="_Toc58074435"/>
      <w:bookmarkStart w:id="8" w:name="_Toc59537467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3</w:t>
      </w:r>
      <w:r w:rsidRPr="00FC0E1F">
        <w:rPr>
          <w:rFonts w:ascii="Arial" w:hAnsi="Arial" w:cs="Arial"/>
          <w:noProof/>
        </w:rPr>
        <w:fldChar w:fldCharType="end"/>
      </w:r>
      <w:bookmarkEnd w:id="6"/>
      <w:r w:rsidRPr="00FC0E1F">
        <w:rPr>
          <w:rFonts w:ascii="Arial" w:hAnsi="Arial" w:cs="Arial"/>
        </w:rPr>
        <w:t xml:space="preserve"> Ecosystem macro-class: DIH Innovation Development type of services</w:t>
      </w:r>
      <w:bookmarkEnd w:id="7"/>
      <w:bookmarkEnd w:id="8"/>
    </w:p>
    <w:p w14:paraId="00941E75" w14:textId="48DC2CC0" w:rsidR="0033657F" w:rsidRDefault="0033657F"/>
    <w:p w14:paraId="246AD5AC" w14:textId="77777777" w:rsidR="00391D2D" w:rsidRPr="006F6255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noProof/>
          <w:lang w:eastAsia="en-GB"/>
        </w:rPr>
        <w:lastRenderedPageBreak/>
        <w:drawing>
          <wp:inline distT="0" distB="0" distL="0" distR="0" wp14:anchorId="5DB3C963" wp14:editId="5541D5D9">
            <wp:extent cx="8763000" cy="3030133"/>
            <wp:effectExtent l="0" t="0" r="0" b="0"/>
            <wp:docPr id="132" name="Immagin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069" cy="303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FA82" w14:textId="3444E205" w:rsidR="00391D2D" w:rsidRPr="006F6255" w:rsidRDefault="00391D2D" w:rsidP="00391D2D">
      <w:pPr>
        <w:pStyle w:val="BalloonText"/>
        <w:spacing w:before="120"/>
        <w:rPr>
          <w:rFonts w:cs="Arial"/>
        </w:rPr>
      </w:pPr>
      <w:bookmarkStart w:id="9" w:name="_Ref58000317"/>
      <w:bookmarkStart w:id="10" w:name="_Toc58074436"/>
      <w:bookmarkStart w:id="11" w:name="_Toc59537468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4</w:t>
      </w:r>
      <w:r w:rsidRPr="00FC0E1F">
        <w:rPr>
          <w:rFonts w:ascii="Arial" w:hAnsi="Arial" w:cs="Arial"/>
          <w:noProof/>
        </w:rPr>
        <w:fldChar w:fldCharType="end"/>
      </w:r>
      <w:bookmarkEnd w:id="9"/>
      <w:r w:rsidRPr="00FC0E1F">
        <w:rPr>
          <w:rFonts w:ascii="Arial" w:hAnsi="Arial" w:cs="Arial"/>
        </w:rPr>
        <w:t xml:space="preserve"> Technology macro-class: Ideas management and materialization type of services</w:t>
      </w:r>
      <w:bookmarkEnd w:id="10"/>
      <w:bookmarkEnd w:id="11"/>
    </w:p>
    <w:p w14:paraId="14FE0A99" w14:textId="77777777" w:rsidR="00391D2D" w:rsidRPr="006F6255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noProof/>
          <w:lang w:eastAsia="en-GB"/>
        </w:rPr>
        <w:lastRenderedPageBreak/>
        <w:drawing>
          <wp:inline distT="0" distB="0" distL="0" distR="0" wp14:anchorId="59B5BB79" wp14:editId="2BE60266">
            <wp:extent cx="8693063" cy="2757302"/>
            <wp:effectExtent l="0" t="0" r="0" b="0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977" cy="27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939FD" w14:textId="519FB262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12" w:name="_Ref58000333"/>
      <w:bookmarkStart w:id="13" w:name="_Toc58074437"/>
      <w:bookmarkStart w:id="14" w:name="_Toc59537469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5</w:t>
      </w:r>
      <w:r w:rsidRPr="00FC0E1F">
        <w:rPr>
          <w:rFonts w:ascii="Arial" w:hAnsi="Arial" w:cs="Arial"/>
          <w:noProof/>
        </w:rPr>
        <w:fldChar w:fldCharType="end"/>
      </w:r>
      <w:bookmarkEnd w:id="12"/>
      <w:r w:rsidRPr="00FC0E1F">
        <w:rPr>
          <w:rFonts w:ascii="Arial" w:hAnsi="Arial" w:cs="Arial"/>
        </w:rPr>
        <w:t xml:space="preserve"> Technology macro-class: Contract research type of services</w:t>
      </w:r>
      <w:bookmarkEnd w:id="13"/>
      <w:bookmarkEnd w:id="14"/>
    </w:p>
    <w:p w14:paraId="3E6297C5" w14:textId="77777777" w:rsidR="00391D2D" w:rsidRPr="006F6255" w:rsidRDefault="00391D2D" w:rsidP="00391D2D">
      <w:pPr>
        <w:pStyle w:val="BalloonText"/>
        <w:spacing w:before="120"/>
        <w:rPr>
          <w:rFonts w:cs="Arial"/>
        </w:rPr>
      </w:pPr>
      <w:r w:rsidRPr="00FC0E1F">
        <w:rPr>
          <w:noProof/>
          <w:lang w:eastAsia="en-GB"/>
        </w:rPr>
        <w:drawing>
          <wp:inline distT="0" distB="0" distL="0" distR="0" wp14:anchorId="31F6DD0B" wp14:editId="668ACE9A">
            <wp:extent cx="8692515" cy="2474764"/>
            <wp:effectExtent l="0" t="0" r="0" b="1905"/>
            <wp:docPr id="133" name="Immagin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355" cy="247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39F4" w14:textId="768B27E6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15" w:name="_Ref58000339"/>
      <w:bookmarkStart w:id="16" w:name="_Toc58074438"/>
      <w:bookmarkStart w:id="17" w:name="_Toc59537470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6</w:t>
      </w:r>
      <w:r w:rsidRPr="00FC0E1F">
        <w:rPr>
          <w:rFonts w:ascii="Arial" w:hAnsi="Arial" w:cs="Arial"/>
          <w:noProof/>
        </w:rPr>
        <w:fldChar w:fldCharType="end"/>
      </w:r>
      <w:bookmarkEnd w:id="15"/>
      <w:r w:rsidRPr="00FC0E1F">
        <w:rPr>
          <w:rFonts w:ascii="Arial" w:hAnsi="Arial" w:cs="Arial"/>
        </w:rPr>
        <w:t xml:space="preserve"> Technology macro-class: Provision of infrastructure type of services</w:t>
      </w:r>
      <w:bookmarkEnd w:id="16"/>
      <w:bookmarkEnd w:id="17"/>
    </w:p>
    <w:p w14:paraId="316D3A3B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7624E174" wp14:editId="7FEA147A">
            <wp:extent cx="8517255" cy="1916854"/>
            <wp:effectExtent l="0" t="0" r="4445" b="1270"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432" cy="19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B530" w14:textId="53869BA3" w:rsidR="00391D2D" w:rsidRPr="00FC0E1F" w:rsidRDefault="00391D2D" w:rsidP="00391D2D">
      <w:pPr>
        <w:pStyle w:val="BalloonText"/>
        <w:spacing w:before="120"/>
        <w:rPr>
          <w:rFonts w:cs="Arial"/>
        </w:rPr>
      </w:pPr>
      <w:bookmarkStart w:id="18" w:name="_Ref58000343"/>
      <w:bookmarkStart w:id="19" w:name="_Toc58074439"/>
      <w:bookmarkStart w:id="20" w:name="_Toc59537471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7</w:t>
      </w:r>
      <w:r w:rsidRPr="00FC0E1F">
        <w:rPr>
          <w:rFonts w:ascii="Arial" w:hAnsi="Arial" w:cs="Arial"/>
          <w:noProof/>
        </w:rPr>
        <w:fldChar w:fldCharType="end"/>
      </w:r>
      <w:bookmarkEnd w:id="18"/>
      <w:r w:rsidRPr="00FC0E1F">
        <w:rPr>
          <w:rFonts w:ascii="Arial" w:hAnsi="Arial" w:cs="Arial"/>
        </w:rPr>
        <w:t xml:space="preserve"> Technology macro-class: technical support on scale up type of services</w:t>
      </w:r>
      <w:bookmarkEnd w:id="19"/>
      <w:bookmarkEnd w:id="20"/>
      <w:r w:rsidRPr="00FC0E1F">
        <w:rPr>
          <w:rFonts w:ascii="Arial" w:hAnsi="Arial" w:cs="Arial"/>
          <w:sz w:val="24"/>
          <w:szCs w:val="24"/>
          <w:lang w:eastAsia="es-ES"/>
        </w:rPr>
        <w:t>.</w:t>
      </w:r>
      <w:r>
        <w:rPr>
          <w:rFonts w:ascii="Arial" w:hAnsi="Arial" w:cs="Arial"/>
          <w:sz w:val="24"/>
          <w:szCs w:val="24"/>
          <w:lang w:eastAsia="es-ES"/>
        </w:rPr>
        <w:tab/>
      </w:r>
      <w:r w:rsidRPr="00FC0E1F">
        <w:rPr>
          <w:rFonts w:cs="Arial"/>
          <w:noProof/>
          <w:lang w:eastAsia="es-ES_tradnl"/>
        </w:rPr>
        <w:t xml:space="preserve"> </w:t>
      </w:r>
      <w:r w:rsidRPr="00FC0E1F">
        <w:rPr>
          <w:rFonts w:cs="Arial"/>
          <w:noProof/>
          <w:lang w:eastAsia="en-GB"/>
        </w:rPr>
        <w:drawing>
          <wp:inline distT="0" distB="0" distL="0" distR="0" wp14:anchorId="5220778B" wp14:editId="4296E6A3">
            <wp:extent cx="8517699" cy="3119064"/>
            <wp:effectExtent l="0" t="0" r="4445" b="5715"/>
            <wp:docPr id="134" name="Immagin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417" cy="312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6BE6A" w14:textId="6E0DAA6F" w:rsidR="00391D2D" w:rsidRPr="00FC0E1F" w:rsidRDefault="00391D2D" w:rsidP="00391D2D">
      <w:pPr>
        <w:pStyle w:val="BalloonText"/>
        <w:spacing w:before="120"/>
        <w:rPr>
          <w:rFonts w:ascii="Arial" w:hAnsi="Arial" w:cs="Arial"/>
        </w:rPr>
        <w:sectPr w:rsidR="00391D2D" w:rsidRPr="00FC0E1F" w:rsidSect="00DA5FA4">
          <w:pgSz w:w="16840" w:h="11900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  <w:bookmarkStart w:id="21" w:name="_Ref58000345"/>
      <w:bookmarkStart w:id="22" w:name="_Toc58074440"/>
      <w:bookmarkStart w:id="23" w:name="_Toc59537472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8</w:t>
      </w:r>
      <w:r w:rsidRPr="00FC0E1F">
        <w:rPr>
          <w:rFonts w:ascii="Arial" w:hAnsi="Arial" w:cs="Arial"/>
          <w:noProof/>
        </w:rPr>
        <w:fldChar w:fldCharType="end"/>
      </w:r>
      <w:bookmarkEnd w:id="21"/>
      <w:r w:rsidRPr="00FC0E1F">
        <w:rPr>
          <w:rFonts w:ascii="Arial" w:hAnsi="Arial" w:cs="Arial"/>
        </w:rPr>
        <w:t xml:space="preserve"> Technology macro-class: technical support on scale up type of services</w:t>
      </w:r>
      <w:bookmarkEnd w:id="22"/>
      <w:bookmarkEnd w:id="23"/>
    </w:p>
    <w:p w14:paraId="12F569C7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32E957AF" wp14:editId="3CD5ADC7">
            <wp:extent cx="8742979" cy="4179570"/>
            <wp:effectExtent l="0" t="0" r="0" b="0"/>
            <wp:docPr id="136" name="Immagin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626" cy="418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7BEC6" w14:textId="1D504595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24" w:name="_Ref58000347"/>
      <w:bookmarkStart w:id="25" w:name="_Toc58074441"/>
      <w:bookmarkStart w:id="26" w:name="_Toc59537473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9</w:t>
      </w:r>
      <w:r w:rsidRPr="00FC0E1F">
        <w:rPr>
          <w:rFonts w:ascii="Arial" w:hAnsi="Arial" w:cs="Arial"/>
          <w:noProof/>
        </w:rPr>
        <w:fldChar w:fldCharType="end"/>
      </w:r>
      <w:bookmarkEnd w:id="24"/>
      <w:r w:rsidRPr="00FC0E1F">
        <w:rPr>
          <w:rFonts w:ascii="Arial" w:hAnsi="Arial" w:cs="Arial"/>
        </w:rPr>
        <w:t xml:space="preserve"> Business macro-class: Incubation acceleration support type of services</w:t>
      </w:r>
      <w:bookmarkEnd w:id="25"/>
      <w:bookmarkEnd w:id="26"/>
    </w:p>
    <w:p w14:paraId="348E96B6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6C787B47" wp14:editId="651E3BFE">
            <wp:extent cx="8492647" cy="1726776"/>
            <wp:effectExtent l="0" t="0" r="3810" b="635"/>
            <wp:docPr id="138" name="Immagin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974" cy="173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8836E" w14:textId="2B8A3647" w:rsidR="00391D2D" w:rsidRPr="00FC0E1F" w:rsidRDefault="00391D2D" w:rsidP="00391D2D">
      <w:pPr>
        <w:pStyle w:val="BalloonText"/>
        <w:spacing w:before="120"/>
        <w:rPr>
          <w:rFonts w:ascii="Arial" w:hAnsi="Arial" w:cs="Arial"/>
          <w:sz w:val="24"/>
          <w:szCs w:val="24"/>
          <w:lang w:eastAsia="es-ES"/>
        </w:rPr>
      </w:pPr>
      <w:bookmarkStart w:id="27" w:name="_Ref58000349"/>
      <w:bookmarkStart w:id="28" w:name="_Toc58074442"/>
      <w:bookmarkStart w:id="29" w:name="_Toc59537474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10</w:t>
      </w:r>
      <w:r w:rsidRPr="00FC0E1F">
        <w:rPr>
          <w:rFonts w:ascii="Arial" w:hAnsi="Arial" w:cs="Arial"/>
          <w:noProof/>
        </w:rPr>
        <w:fldChar w:fldCharType="end"/>
      </w:r>
      <w:bookmarkEnd w:id="27"/>
      <w:r w:rsidRPr="00FC0E1F">
        <w:rPr>
          <w:rFonts w:ascii="Arial" w:hAnsi="Arial" w:cs="Arial"/>
        </w:rPr>
        <w:t xml:space="preserve"> Business macro-class: Access to finance type of services</w:t>
      </w:r>
      <w:bookmarkEnd w:id="28"/>
      <w:bookmarkEnd w:id="29"/>
    </w:p>
    <w:p w14:paraId="5C16FF75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drawing>
          <wp:inline distT="0" distB="0" distL="0" distR="0" wp14:anchorId="53F05A03" wp14:editId="46B9FDA8">
            <wp:extent cx="8566792" cy="1977390"/>
            <wp:effectExtent l="0" t="0" r="5715" b="3810"/>
            <wp:docPr id="129" name="Immagin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375" cy="19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305F0" w14:textId="705110C4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30" w:name="_Ref58000351"/>
      <w:bookmarkStart w:id="31" w:name="_Toc58074443"/>
      <w:bookmarkStart w:id="32" w:name="_Toc59537475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11</w:t>
      </w:r>
      <w:r w:rsidRPr="00FC0E1F">
        <w:rPr>
          <w:rFonts w:ascii="Arial" w:hAnsi="Arial" w:cs="Arial"/>
          <w:noProof/>
        </w:rPr>
        <w:fldChar w:fldCharType="end"/>
      </w:r>
      <w:bookmarkEnd w:id="30"/>
      <w:r w:rsidRPr="00FC0E1F">
        <w:rPr>
          <w:rFonts w:ascii="Arial" w:hAnsi="Arial" w:cs="Arial"/>
        </w:rPr>
        <w:t xml:space="preserve"> Business macro-class: Business training and education type of services</w:t>
      </w:r>
      <w:bookmarkEnd w:id="31"/>
      <w:bookmarkEnd w:id="32"/>
    </w:p>
    <w:p w14:paraId="0117D19C" w14:textId="77777777" w:rsidR="00391D2D" w:rsidRPr="00FC0E1F" w:rsidRDefault="00391D2D" w:rsidP="00391D2D">
      <w:pPr>
        <w:pStyle w:val="BalloonText"/>
        <w:spacing w:before="12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6844E454" wp14:editId="35F8639A">
            <wp:extent cx="8467595" cy="2491463"/>
            <wp:effectExtent l="0" t="0" r="3810" b="0"/>
            <wp:docPr id="141" name="Immagin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0747" cy="250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1063F" w14:textId="70FD1A46" w:rsidR="00391D2D" w:rsidRPr="00FC0E1F" w:rsidRDefault="00391D2D" w:rsidP="00391D2D">
      <w:pPr>
        <w:pStyle w:val="BalloonText"/>
        <w:spacing w:before="120"/>
        <w:rPr>
          <w:rFonts w:ascii="Arial" w:hAnsi="Arial" w:cs="Arial"/>
        </w:rPr>
        <w:sectPr w:rsidR="00391D2D" w:rsidRPr="00FC0E1F" w:rsidSect="00DA5FA4">
          <w:pgSz w:w="16840" w:h="11900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  <w:bookmarkStart w:id="33" w:name="_Ref58000353"/>
      <w:bookmarkStart w:id="34" w:name="_Toc58074444"/>
      <w:bookmarkStart w:id="35" w:name="_Toc59537476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12</w:t>
      </w:r>
      <w:r w:rsidRPr="00FC0E1F">
        <w:rPr>
          <w:rFonts w:ascii="Arial" w:hAnsi="Arial" w:cs="Arial"/>
          <w:noProof/>
        </w:rPr>
        <w:fldChar w:fldCharType="end"/>
      </w:r>
      <w:bookmarkEnd w:id="33"/>
      <w:r w:rsidRPr="00FC0E1F">
        <w:rPr>
          <w:rFonts w:ascii="Arial" w:hAnsi="Arial" w:cs="Arial"/>
        </w:rPr>
        <w:t xml:space="preserve"> Business macro-class: Project development type of services</w:t>
      </w:r>
      <w:bookmarkEnd w:id="34"/>
      <w:bookmarkEnd w:id="35"/>
    </w:p>
    <w:p w14:paraId="5B2A0D3B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32DCE59E" wp14:editId="5F61AC2C">
            <wp:extent cx="8241665" cy="1258178"/>
            <wp:effectExtent l="0" t="0" r="635" b="0"/>
            <wp:docPr id="148" name="Immagin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596" cy="126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6819" w14:textId="38E5DF00" w:rsidR="00391D2D" w:rsidRPr="0092095E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36" w:name="_Ref58000355"/>
      <w:bookmarkStart w:id="37" w:name="_Toc58074445"/>
      <w:bookmarkStart w:id="38" w:name="_Toc59537477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13</w:t>
      </w:r>
      <w:r w:rsidRPr="00FC0E1F">
        <w:rPr>
          <w:rFonts w:ascii="Arial" w:hAnsi="Arial" w:cs="Arial"/>
          <w:noProof/>
        </w:rPr>
        <w:fldChar w:fldCharType="end"/>
      </w:r>
      <w:bookmarkEnd w:id="36"/>
      <w:r w:rsidRPr="00FC0E1F">
        <w:rPr>
          <w:rFonts w:ascii="Arial" w:hAnsi="Arial" w:cs="Arial"/>
        </w:rPr>
        <w:t xml:space="preserve"> Skills macro-class: Process &amp; organizational maturity type of services</w:t>
      </w:r>
      <w:bookmarkEnd w:id="37"/>
      <w:bookmarkEnd w:id="38"/>
    </w:p>
    <w:p w14:paraId="7C8874D9" w14:textId="77777777" w:rsidR="00391D2D" w:rsidRPr="00FC0E1F" w:rsidRDefault="00391D2D" w:rsidP="00391D2D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drawing>
          <wp:inline distT="0" distB="0" distL="0" distR="0" wp14:anchorId="411702A7" wp14:editId="2ACDA560">
            <wp:extent cx="8241665" cy="1843867"/>
            <wp:effectExtent l="0" t="0" r="635" b="0"/>
            <wp:docPr id="149" name="Immagin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2" cy="185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AD15" w14:textId="65A8C84F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39" w:name="_Ref58000359"/>
      <w:bookmarkStart w:id="40" w:name="_Toc58074446"/>
      <w:bookmarkStart w:id="41" w:name="_Toc59537478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14</w:t>
      </w:r>
      <w:r w:rsidRPr="00FC0E1F">
        <w:rPr>
          <w:rFonts w:ascii="Arial" w:hAnsi="Arial" w:cs="Arial"/>
          <w:noProof/>
        </w:rPr>
        <w:fldChar w:fldCharType="end"/>
      </w:r>
      <w:bookmarkEnd w:id="39"/>
      <w:r w:rsidRPr="00FC0E1F">
        <w:rPr>
          <w:rFonts w:ascii="Arial" w:hAnsi="Arial" w:cs="Arial"/>
        </w:rPr>
        <w:t xml:space="preserve"> Skills macro-class: Human capabilities maturity type of services</w:t>
      </w:r>
      <w:bookmarkEnd w:id="40"/>
      <w:bookmarkEnd w:id="41"/>
    </w:p>
    <w:p w14:paraId="4DB7C908" w14:textId="77777777" w:rsidR="00391D2D" w:rsidRPr="00FC0E1F" w:rsidRDefault="00391D2D" w:rsidP="00391D2D">
      <w:pPr>
        <w:pStyle w:val="BalloonText"/>
        <w:spacing w:before="120"/>
        <w:rPr>
          <w:rFonts w:cs="Arial"/>
        </w:rPr>
      </w:pPr>
      <w:r w:rsidRPr="00FC0E1F">
        <w:rPr>
          <w:rFonts w:cs="Arial"/>
          <w:noProof/>
          <w:lang w:eastAsia="en-GB"/>
        </w:rPr>
        <w:drawing>
          <wp:inline distT="0" distB="0" distL="0" distR="0" wp14:anchorId="2E4E0C26" wp14:editId="0334D118">
            <wp:extent cx="8242126" cy="1759904"/>
            <wp:effectExtent l="0" t="0" r="635" b="5715"/>
            <wp:docPr id="142" name="Immagin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277" cy="177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81FE9" w14:textId="17195937" w:rsidR="00391D2D" w:rsidRDefault="00391D2D" w:rsidP="00391D2D">
      <w:pPr>
        <w:pStyle w:val="BalloonText"/>
        <w:spacing w:before="120"/>
        <w:rPr>
          <w:rFonts w:ascii="Arial" w:hAnsi="Arial" w:cs="Arial"/>
        </w:rPr>
      </w:pPr>
      <w:bookmarkStart w:id="42" w:name="_Ref58000361"/>
      <w:bookmarkStart w:id="43" w:name="_Toc58074447"/>
      <w:bookmarkStart w:id="44" w:name="_Toc59537479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15</w:t>
      </w:r>
      <w:r w:rsidRPr="00FC0E1F">
        <w:rPr>
          <w:rFonts w:ascii="Arial" w:hAnsi="Arial" w:cs="Arial"/>
          <w:noProof/>
        </w:rPr>
        <w:fldChar w:fldCharType="end"/>
      </w:r>
      <w:bookmarkEnd w:id="42"/>
      <w:r w:rsidRPr="00FC0E1F">
        <w:rPr>
          <w:rFonts w:ascii="Arial" w:hAnsi="Arial" w:cs="Arial"/>
        </w:rPr>
        <w:t xml:space="preserve"> Skills macro-class: Skills improvement type of services</w:t>
      </w:r>
      <w:bookmarkEnd w:id="43"/>
      <w:bookmarkEnd w:id="44"/>
    </w:p>
    <w:p w14:paraId="2BE04E44" w14:textId="77777777" w:rsidR="00B723C5" w:rsidRPr="00FC0E1F" w:rsidRDefault="00B723C5" w:rsidP="00B723C5">
      <w:pPr>
        <w:keepNext/>
        <w:suppressAutoHyphens w:val="0"/>
        <w:spacing w:after="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7F6F66CA" wp14:editId="6FC74FE9">
            <wp:extent cx="8928818" cy="1454150"/>
            <wp:effectExtent l="0" t="0" r="5715" b="0"/>
            <wp:docPr id="143" name="Immagin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615" cy="145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748F0" w14:textId="428056A4" w:rsidR="00B723C5" w:rsidRDefault="00B723C5" w:rsidP="00B723C5">
      <w:pPr>
        <w:pStyle w:val="BalloonText"/>
        <w:spacing w:before="120"/>
        <w:rPr>
          <w:rFonts w:ascii="Arial" w:hAnsi="Arial" w:cs="Arial"/>
        </w:rPr>
      </w:pPr>
      <w:bookmarkStart w:id="45" w:name="_Ref58000363"/>
      <w:bookmarkStart w:id="46" w:name="_Toc58074448"/>
      <w:bookmarkStart w:id="47" w:name="_Toc59537480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16</w:t>
      </w:r>
      <w:r w:rsidRPr="00FC0E1F">
        <w:rPr>
          <w:rFonts w:ascii="Arial" w:hAnsi="Arial" w:cs="Arial"/>
          <w:noProof/>
        </w:rPr>
        <w:fldChar w:fldCharType="end"/>
      </w:r>
      <w:bookmarkEnd w:id="45"/>
      <w:r w:rsidRPr="00FC0E1F">
        <w:rPr>
          <w:rFonts w:ascii="Arial" w:hAnsi="Arial" w:cs="Arial"/>
        </w:rPr>
        <w:t xml:space="preserve"> Data macro-class: Data acquisition and sensing type of service</w:t>
      </w:r>
      <w:bookmarkEnd w:id="46"/>
      <w:bookmarkEnd w:id="47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9260EE9" w14:textId="77777777" w:rsidR="00B723C5" w:rsidRPr="00FC0E1F" w:rsidRDefault="00B723C5" w:rsidP="00B723C5">
      <w:pPr>
        <w:pStyle w:val="BalloonText"/>
        <w:spacing w:before="120"/>
        <w:rPr>
          <w:rFonts w:cs="Arial"/>
        </w:rPr>
      </w:pPr>
      <w:r>
        <w:rPr>
          <w:rFonts w:ascii="Arial" w:hAnsi="Arial" w:cs="Arial"/>
        </w:rPr>
        <w:t xml:space="preserve"> </w:t>
      </w:r>
      <w:r w:rsidRPr="00FC0E1F">
        <w:rPr>
          <w:rFonts w:cs="Arial"/>
          <w:noProof/>
          <w:lang w:eastAsia="en-GB"/>
        </w:rPr>
        <w:drawing>
          <wp:inline distT="0" distB="0" distL="0" distR="0" wp14:anchorId="4C5199A7" wp14:editId="718066D1">
            <wp:extent cx="8989664" cy="1555750"/>
            <wp:effectExtent l="0" t="0" r="2540" b="6350"/>
            <wp:docPr id="150" name="Immagin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3682" cy="155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6AD73" w14:textId="5088AC3E" w:rsidR="00B723C5" w:rsidRDefault="00B723C5" w:rsidP="00B723C5">
      <w:pPr>
        <w:pStyle w:val="BalloonText"/>
        <w:spacing w:before="120"/>
        <w:rPr>
          <w:rFonts w:ascii="Arial" w:hAnsi="Arial" w:cs="Arial"/>
        </w:rPr>
      </w:pPr>
      <w:bookmarkStart w:id="48" w:name="_Ref58000365"/>
      <w:bookmarkStart w:id="49" w:name="_Toc58074449"/>
      <w:bookmarkStart w:id="50" w:name="_Toc59537481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17</w:t>
      </w:r>
      <w:r w:rsidRPr="00FC0E1F">
        <w:rPr>
          <w:rFonts w:ascii="Arial" w:hAnsi="Arial" w:cs="Arial"/>
          <w:noProof/>
        </w:rPr>
        <w:fldChar w:fldCharType="end"/>
      </w:r>
      <w:bookmarkEnd w:id="48"/>
      <w:r w:rsidRPr="00FC0E1F">
        <w:rPr>
          <w:rFonts w:ascii="Arial" w:hAnsi="Arial" w:cs="Arial"/>
        </w:rPr>
        <w:t xml:space="preserve"> Data macro-class: Data processing &amp; analysis type of services</w:t>
      </w:r>
      <w:bookmarkEnd w:id="49"/>
      <w:bookmarkEnd w:id="50"/>
    </w:p>
    <w:p w14:paraId="55090671" w14:textId="77777777" w:rsidR="00B723C5" w:rsidRPr="00FC0E1F" w:rsidRDefault="00B723C5" w:rsidP="00B723C5">
      <w:pPr>
        <w:pStyle w:val="BalloonText"/>
        <w:spacing w:before="120"/>
        <w:rPr>
          <w:rFonts w:cs="Arial"/>
        </w:rPr>
      </w:pPr>
      <w:r w:rsidRPr="00FC0E1F">
        <w:rPr>
          <w:rFonts w:cs="Arial"/>
          <w:noProof/>
          <w:lang w:eastAsia="en-GB"/>
        </w:rPr>
        <w:drawing>
          <wp:inline distT="0" distB="0" distL="0" distR="0" wp14:anchorId="65F5673F" wp14:editId="1286B787">
            <wp:extent cx="8647446" cy="1670050"/>
            <wp:effectExtent l="0" t="0" r="1270" b="6350"/>
            <wp:docPr id="151" name="Immagin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107" cy="167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90BF2" w14:textId="2644981F" w:rsidR="00B723C5" w:rsidRDefault="00B723C5" w:rsidP="00B723C5">
      <w:pPr>
        <w:pStyle w:val="BalloonText"/>
        <w:spacing w:before="120"/>
        <w:rPr>
          <w:rFonts w:ascii="Arial" w:hAnsi="Arial" w:cs="Arial"/>
        </w:rPr>
      </w:pPr>
      <w:bookmarkStart w:id="51" w:name="_Ref58000367"/>
      <w:bookmarkStart w:id="52" w:name="_Toc58074450"/>
      <w:bookmarkStart w:id="53" w:name="_Toc59537482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18</w:t>
      </w:r>
      <w:r w:rsidRPr="00FC0E1F">
        <w:rPr>
          <w:rFonts w:ascii="Arial" w:hAnsi="Arial" w:cs="Arial"/>
          <w:noProof/>
        </w:rPr>
        <w:fldChar w:fldCharType="end"/>
      </w:r>
      <w:bookmarkEnd w:id="51"/>
      <w:r w:rsidRPr="00FC0E1F">
        <w:rPr>
          <w:rFonts w:ascii="Arial" w:hAnsi="Arial" w:cs="Arial"/>
        </w:rPr>
        <w:t xml:space="preserve"> Data macro-class: Decision-making type of services</w:t>
      </w:r>
      <w:bookmarkEnd w:id="52"/>
      <w:bookmarkEnd w:id="53"/>
    </w:p>
    <w:p w14:paraId="4B5C1629" w14:textId="77777777" w:rsidR="00B723C5" w:rsidRPr="00FC0E1F" w:rsidRDefault="00B723C5" w:rsidP="00B723C5">
      <w:pPr>
        <w:pStyle w:val="BalloonText"/>
        <w:spacing w:before="120"/>
        <w:rPr>
          <w:rFonts w:cs="Arial"/>
        </w:rPr>
      </w:pPr>
      <w:r w:rsidRPr="00FC0E1F">
        <w:rPr>
          <w:rFonts w:cs="Arial"/>
          <w:noProof/>
          <w:lang w:eastAsia="en-GB"/>
        </w:rPr>
        <w:lastRenderedPageBreak/>
        <w:drawing>
          <wp:inline distT="0" distB="0" distL="0" distR="0" wp14:anchorId="553B6F23" wp14:editId="64237B49">
            <wp:extent cx="8970475" cy="2209800"/>
            <wp:effectExtent l="0" t="0" r="2540" b="0"/>
            <wp:docPr id="152" name="Immagin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344" cy="221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AF52B" w14:textId="308CAFAF" w:rsidR="00B723C5" w:rsidRDefault="00B723C5" w:rsidP="00B723C5">
      <w:pPr>
        <w:pStyle w:val="BalloonText"/>
        <w:spacing w:before="120"/>
        <w:rPr>
          <w:rFonts w:ascii="Arial" w:hAnsi="Arial" w:cs="Arial"/>
        </w:rPr>
      </w:pPr>
      <w:bookmarkStart w:id="54" w:name="_Ref58000368"/>
      <w:bookmarkStart w:id="55" w:name="_Toc58074451"/>
      <w:bookmarkStart w:id="56" w:name="_Toc59537483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19</w:t>
      </w:r>
      <w:r w:rsidRPr="00FC0E1F">
        <w:rPr>
          <w:rFonts w:ascii="Arial" w:hAnsi="Arial" w:cs="Arial"/>
          <w:noProof/>
        </w:rPr>
        <w:fldChar w:fldCharType="end"/>
      </w:r>
      <w:bookmarkEnd w:id="54"/>
      <w:r w:rsidRPr="00FC0E1F">
        <w:rPr>
          <w:rFonts w:ascii="Arial" w:hAnsi="Arial" w:cs="Arial"/>
        </w:rPr>
        <w:t xml:space="preserve"> Data macro-class: Physical-human action &amp; interaction type of services</w:t>
      </w:r>
      <w:bookmarkEnd w:id="55"/>
      <w:bookmarkEnd w:id="56"/>
    </w:p>
    <w:p w14:paraId="532C3708" w14:textId="77777777" w:rsidR="00B723C5" w:rsidRPr="00FC0E1F" w:rsidRDefault="00B723C5" w:rsidP="00B723C5">
      <w:pPr>
        <w:keepNext/>
        <w:suppressAutoHyphens w:val="0"/>
        <w:spacing w:after="0" w:line="360" w:lineRule="auto"/>
        <w:rPr>
          <w:rFonts w:cs="Arial"/>
        </w:rPr>
      </w:pPr>
      <w:r w:rsidRPr="00FC0E1F">
        <w:rPr>
          <w:rFonts w:cs="Arial"/>
          <w:noProof/>
          <w:lang w:eastAsia="en-GB"/>
        </w:rPr>
        <w:drawing>
          <wp:inline distT="0" distB="0" distL="0" distR="0" wp14:anchorId="403D9D1A" wp14:editId="16C0B268">
            <wp:extent cx="8912277" cy="1993900"/>
            <wp:effectExtent l="0" t="0" r="3175" b="6350"/>
            <wp:docPr id="147" name="Immagin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322" cy="19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80186" w14:textId="203C9EEC" w:rsidR="00B723C5" w:rsidRPr="00FC0E1F" w:rsidRDefault="00B723C5" w:rsidP="00B723C5">
      <w:pPr>
        <w:pStyle w:val="BalloonText"/>
        <w:spacing w:before="120"/>
        <w:rPr>
          <w:rFonts w:ascii="Arial" w:hAnsi="Arial" w:cs="Arial"/>
        </w:rPr>
      </w:pPr>
      <w:bookmarkStart w:id="57" w:name="_Ref58000370"/>
      <w:bookmarkStart w:id="58" w:name="_Toc58074452"/>
      <w:bookmarkStart w:id="59" w:name="_Toc59537484"/>
      <w:r w:rsidRPr="00FC0E1F">
        <w:rPr>
          <w:rFonts w:ascii="Arial" w:hAnsi="Arial" w:cs="Arial"/>
        </w:rPr>
        <w:t xml:space="preserve">Figure </w:t>
      </w:r>
      <w:r w:rsidR="0079052B">
        <w:rPr>
          <w:rFonts w:ascii="Arial" w:hAnsi="Arial" w:cs="Arial"/>
        </w:rPr>
        <w:t>A</w:t>
      </w:r>
      <w:r w:rsidRPr="00FC0E1F">
        <w:rPr>
          <w:rFonts w:ascii="Arial" w:hAnsi="Arial" w:cs="Arial"/>
        </w:rPr>
        <w:fldChar w:fldCharType="begin"/>
      </w:r>
      <w:r w:rsidRPr="00FC0E1F">
        <w:rPr>
          <w:rFonts w:ascii="Arial" w:hAnsi="Arial" w:cs="Arial"/>
        </w:rPr>
        <w:instrText xml:space="preserve"> SEQ Figure \* ARABIC </w:instrText>
      </w:r>
      <w:r w:rsidRPr="00FC0E1F">
        <w:rPr>
          <w:rFonts w:ascii="Arial" w:hAnsi="Arial" w:cs="Arial"/>
        </w:rPr>
        <w:fldChar w:fldCharType="separate"/>
      </w:r>
      <w:r w:rsidR="0079052B">
        <w:rPr>
          <w:rFonts w:ascii="Arial" w:hAnsi="Arial" w:cs="Arial"/>
          <w:noProof/>
        </w:rPr>
        <w:t>20</w:t>
      </w:r>
      <w:r w:rsidRPr="00FC0E1F">
        <w:rPr>
          <w:rFonts w:ascii="Arial" w:hAnsi="Arial" w:cs="Arial"/>
          <w:noProof/>
        </w:rPr>
        <w:fldChar w:fldCharType="end"/>
      </w:r>
      <w:bookmarkEnd w:id="57"/>
      <w:r w:rsidRPr="00FC0E1F">
        <w:rPr>
          <w:rFonts w:ascii="Arial" w:hAnsi="Arial" w:cs="Arial"/>
        </w:rPr>
        <w:t xml:space="preserve"> Data macro-class: Data sharing type of service</w:t>
      </w:r>
      <w:bookmarkEnd w:id="58"/>
      <w:bookmarkEnd w:id="59"/>
    </w:p>
    <w:p w14:paraId="41ADA99A" w14:textId="77777777" w:rsidR="00391D2D" w:rsidRDefault="00391D2D"/>
    <w:sectPr w:rsidR="00391D2D" w:rsidSect="00391D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2D"/>
    <w:rsid w:val="0033657F"/>
    <w:rsid w:val="00391D2D"/>
    <w:rsid w:val="00461963"/>
    <w:rsid w:val="00593CFD"/>
    <w:rsid w:val="006E3AA0"/>
    <w:rsid w:val="0079052B"/>
    <w:rsid w:val="00B7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CED274"/>
  <w15:chartTrackingRefBased/>
  <w15:docId w15:val="{196FC485-D2C3-794E-9FDD-C67EDB27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D2D"/>
    <w:pPr>
      <w:suppressAutoHyphens/>
      <w:spacing w:after="120"/>
      <w:jc w:val="both"/>
    </w:pPr>
    <w:rPr>
      <w:rFonts w:ascii="Arial" w:eastAsia="Times New Roman" w:hAnsi="Arial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rsid w:val="00391D2D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391D2D"/>
    <w:rPr>
      <w:rFonts w:ascii="Times New Roman" w:hAnsi="Times New Roman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91D2D"/>
    <w:rPr>
      <w:rFonts w:ascii="Times New Roman" w:eastAsia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Sassanelli</dc:creator>
  <cp:keywords/>
  <dc:description/>
  <cp:lastModifiedBy>Claudio Sassanelli</cp:lastModifiedBy>
  <cp:revision>4</cp:revision>
  <dcterms:created xsi:type="dcterms:W3CDTF">2022-04-05T17:07:00Z</dcterms:created>
  <dcterms:modified xsi:type="dcterms:W3CDTF">2022-04-11T09:43:00Z</dcterms:modified>
</cp:coreProperties>
</file>