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46722" w14:textId="099CECD7" w:rsidR="008408A7" w:rsidRDefault="00217CEC" w:rsidP="00217CEC">
      <w:pPr>
        <w:spacing w:line="240" w:lineRule="auto"/>
        <w:jc w:val="center"/>
        <w:rPr>
          <w:rFonts w:asciiTheme="majorHAnsi" w:hAnsiTheme="majorHAnsi" w:cstheme="majorHAnsi"/>
          <w:b/>
          <w:sz w:val="32"/>
          <w:szCs w:val="18"/>
        </w:rPr>
      </w:pPr>
      <w:bookmarkStart w:id="0" w:name="_Hlk137502127"/>
      <w:bookmarkEnd w:id="0"/>
      <w:r>
        <w:rPr>
          <w:rFonts w:asciiTheme="majorHAnsi" w:hAnsiTheme="majorHAnsi" w:cstheme="majorHAnsi"/>
          <w:b/>
          <w:sz w:val="32"/>
          <w:szCs w:val="18"/>
        </w:rPr>
        <w:t>Supplementary Information</w:t>
      </w:r>
    </w:p>
    <w:p w14:paraId="21855CC2" w14:textId="23693B84" w:rsidR="00217CEC" w:rsidRPr="00217CEC" w:rsidRDefault="00217CEC" w:rsidP="00217CEC">
      <w:pPr>
        <w:spacing w:line="240" w:lineRule="auto"/>
        <w:rPr>
          <w:rFonts w:asciiTheme="majorHAnsi" w:hAnsiTheme="majorHAnsi" w:cstheme="majorHAnsi"/>
          <w:b/>
          <w:i/>
          <w:iCs/>
          <w:color w:val="FF0000"/>
          <w:sz w:val="32"/>
          <w:szCs w:val="18"/>
        </w:rPr>
      </w:pPr>
      <w:r w:rsidRPr="00217CEC">
        <w:rPr>
          <w:rFonts w:asciiTheme="majorHAnsi" w:hAnsiTheme="majorHAnsi" w:cstheme="majorHAnsi"/>
          <w:b/>
          <w:i/>
          <w:iCs/>
          <w:color w:val="FF0000"/>
          <w:sz w:val="32"/>
          <w:szCs w:val="18"/>
        </w:rPr>
        <w:t>Clinical Pharmacokinetics</w:t>
      </w:r>
    </w:p>
    <w:p w14:paraId="54CA9151" w14:textId="7154B799" w:rsidR="008408A7" w:rsidRPr="00D21E89" w:rsidRDefault="008408A7" w:rsidP="008408A7">
      <w:pPr>
        <w:spacing w:line="240" w:lineRule="auto"/>
        <w:rPr>
          <w:rFonts w:asciiTheme="majorHAnsi" w:hAnsiTheme="majorHAnsi" w:cstheme="majorHAnsi"/>
          <w:b/>
          <w:sz w:val="32"/>
          <w:szCs w:val="18"/>
        </w:rPr>
      </w:pPr>
      <w:r w:rsidRPr="00D21E89">
        <w:rPr>
          <w:rFonts w:asciiTheme="majorHAnsi" w:hAnsiTheme="majorHAnsi" w:cstheme="majorHAnsi"/>
          <w:b/>
          <w:sz w:val="32"/>
          <w:szCs w:val="18"/>
        </w:rPr>
        <w:t xml:space="preserve">Population Pharmacokinetics of Inotuzumab Ozogamicin in Pediatric Relapsed/Refractory </w:t>
      </w:r>
      <w:r w:rsidRPr="00576D0B">
        <w:rPr>
          <w:rFonts w:asciiTheme="majorHAnsi" w:hAnsiTheme="majorHAnsi" w:cstheme="majorHAnsi"/>
          <w:b/>
          <w:sz w:val="32"/>
          <w:szCs w:val="18"/>
        </w:rPr>
        <w:t xml:space="preserve">B-Cell Precursor </w:t>
      </w:r>
      <w:r w:rsidRPr="00D21E89">
        <w:rPr>
          <w:rFonts w:asciiTheme="majorHAnsi" w:hAnsiTheme="majorHAnsi" w:cstheme="majorHAnsi"/>
          <w:b/>
          <w:sz w:val="32"/>
          <w:szCs w:val="18"/>
        </w:rPr>
        <w:t>Acute Lymphoblastic Leukemia</w:t>
      </w:r>
      <w:r>
        <w:rPr>
          <w:rFonts w:asciiTheme="majorHAnsi" w:hAnsiTheme="majorHAnsi" w:cstheme="majorHAnsi"/>
          <w:b/>
          <w:sz w:val="32"/>
          <w:szCs w:val="18"/>
        </w:rPr>
        <w:t xml:space="preserve">: </w:t>
      </w:r>
      <w:r w:rsidRPr="00D21E89">
        <w:rPr>
          <w:rFonts w:asciiTheme="majorHAnsi" w:hAnsiTheme="majorHAnsi" w:cstheme="majorHAnsi"/>
          <w:b/>
          <w:sz w:val="32"/>
          <w:szCs w:val="18"/>
        </w:rPr>
        <w:t>results of study ITCC-059</w:t>
      </w:r>
    </w:p>
    <w:p w14:paraId="7A35A3BE" w14:textId="77777777" w:rsidR="008408A7" w:rsidRDefault="008408A7" w:rsidP="008408A7">
      <w:pPr>
        <w:spacing w:line="240" w:lineRule="auto"/>
        <w:ind w:left="260"/>
        <w:rPr>
          <w:rFonts w:asciiTheme="minorBidi" w:hAnsiTheme="minorBidi"/>
          <w:b/>
          <w:sz w:val="24"/>
        </w:rPr>
      </w:pPr>
    </w:p>
    <w:p w14:paraId="76D7AFA0" w14:textId="77777777" w:rsidR="008408A7" w:rsidRDefault="008408A7" w:rsidP="008408A7">
      <w:pPr>
        <w:spacing w:line="240" w:lineRule="auto"/>
        <w:rPr>
          <w:rFonts w:cstheme="minorHAnsi"/>
          <w:sz w:val="24"/>
          <w:szCs w:val="24"/>
        </w:rPr>
      </w:pPr>
      <w:r w:rsidRPr="007E70AC">
        <w:rPr>
          <w:rFonts w:cstheme="minorHAnsi"/>
          <w:sz w:val="24"/>
          <w:szCs w:val="24"/>
        </w:rPr>
        <w:t xml:space="preserve">Author: </w:t>
      </w:r>
      <w:r w:rsidRPr="00905022">
        <w:rPr>
          <w:rFonts w:cstheme="minorHAnsi"/>
          <w:sz w:val="24"/>
          <w:szCs w:val="24"/>
        </w:rPr>
        <w:t>Jen-Hao Wu (1,2)*, Edoardo Pennesi (1,2)*, Francisco Bautista (2), May Garrett (3), Kei Fukuhara (4), Erica Brivio (1,2), Anneke C J Ammerlaan (1,2), Franco Locatelli (5), Inge M van der Sluis (1</w:t>
      </w:r>
      <w:r>
        <w:rPr>
          <w:rFonts w:cstheme="minorHAnsi"/>
          <w:sz w:val="24"/>
          <w:szCs w:val="24"/>
        </w:rPr>
        <w:t>,2</w:t>
      </w:r>
      <w:r w:rsidRPr="00905022">
        <w:rPr>
          <w:rFonts w:cstheme="minorHAnsi"/>
          <w:sz w:val="24"/>
          <w:szCs w:val="24"/>
        </w:rPr>
        <w:t xml:space="preserve">), Claudia </w:t>
      </w:r>
      <w:r w:rsidRPr="000212E7">
        <w:rPr>
          <w:rFonts w:cstheme="minorHAnsi"/>
          <w:sz w:val="24"/>
          <w:szCs w:val="24"/>
        </w:rPr>
        <w:t xml:space="preserve">Rossig </w:t>
      </w:r>
      <w:r w:rsidRPr="00905022">
        <w:rPr>
          <w:rFonts w:cstheme="minorHAnsi"/>
          <w:sz w:val="24"/>
          <w:szCs w:val="24"/>
        </w:rPr>
        <w:t xml:space="preserve">(6), Christiane Chen-Santel (7), Bella </w:t>
      </w:r>
      <w:proofErr w:type="spellStart"/>
      <w:r w:rsidRPr="00905022">
        <w:rPr>
          <w:rFonts w:cstheme="minorHAnsi"/>
          <w:sz w:val="24"/>
          <w:szCs w:val="24"/>
        </w:rPr>
        <w:t>Bielorai</w:t>
      </w:r>
      <w:proofErr w:type="spellEnd"/>
      <w:r w:rsidRPr="00905022">
        <w:rPr>
          <w:rFonts w:cstheme="minorHAnsi"/>
          <w:sz w:val="24"/>
          <w:szCs w:val="24"/>
        </w:rPr>
        <w:t xml:space="preserve"> (8), Arnaud Petit (9), Jan Starý (10), Cristina Díaz-de-Heredia (11), Susana Rives (12</w:t>
      </w:r>
      <w:r>
        <w:rPr>
          <w:rFonts w:cstheme="minorHAnsi"/>
          <w:sz w:val="24"/>
          <w:szCs w:val="24"/>
        </w:rPr>
        <w:t>,13</w:t>
      </w:r>
      <w:r w:rsidRPr="00905022">
        <w:rPr>
          <w:rFonts w:cstheme="minorHAnsi"/>
          <w:sz w:val="24"/>
          <w:szCs w:val="24"/>
        </w:rPr>
        <w:t xml:space="preserve">), Aengus </w:t>
      </w:r>
      <w:proofErr w:type="spellStart"/>
      <w:r w:rsidRPr="00905022">
        <w:rPr>
          <w:rFonts w:cstheme="minorHAnsi"/>
          <w:sz w:val="24"/>
          <w:szCs w:val="24"/>
        </w:rPr>
        <w:t>O'Marcaigh</w:t>
      </w:r>
      <w:proofErr w:type="spellEnd"/>
      <w:r w:rsidRPr="00905022">
        <w:rPr>
          <w:rFonts w:cstheme="minorHAnsi"/>
          <w:sz w:val="24"/>
          <w:szCs w:val="24"/>
        </w:rPr>
        <w:t xml:space="preserve"> (1</w:t>
      </w:r>
      <w:r>
        <w:rPr>
          <w:rFonts w:cstheme="minorHAnsi"/>
          <w:sz w:val="24"/>
          <w:szCs w:val="24"/>
        </w:rPr>
        <w:t>4</w:t>
      </w:r>
      <w:r w:rsidRPr="00905022">
        <w:rPr>
          <w:rFonts w:cstheme="minorHAnsi"/>
          <w:sz w:val="24"/>
          <w:szCs w:val="24"/>
        </w:rPr>
        <w:t xml:space="preserve">), Carmelo </w:t>
      </w:r>
      <w:proofErr w:type="spellStart"/>
      <w:r w:rsidRPr="00905022">
        <w:rPr>
          <w:rFonts w:cstheme="minorHAnsi"/>
          <w:sz w:val="24"/>
          <w:szCs w:val="24"/>
        </w:rPr>
        <w:t>Rizzari</w:t>
      </w:r>
      <w:proofErr w:type="spellEnd"/>
      <w:r w:rsidRPr="00905022">
        <w:rPr>
          <w:rFonts w:cstheme="minorHAnsi"/>
          <w:sz w:val="24"/>
          <w:szCs w:val="24"/>
        </w:rPr>
        <w:t xml:space="preserve"> (1</w:t>
      </w:r>
      <w:r>
        <w:rPr>
          <w:rFonts w:cstheme="minorHAnsi"/>
          <w:sz w:val="24"/>
          <w:szCs w:val="24"/>
        </w:rPr>
        <w:t>5</w:t>
      </w:r>
      <w:r w:rsidRPr="00905022">
        <w:rPr>
          <w:rFonts w:cstheme="minorHAnsi"/>
          <w:sz w:val="24"/>
          <w:szCs w:val="24"/>
        </w:rPr>
        <w:t>), Gernot Engstler (1</w:t>
      </w:r>
      <w:r>
        <w:rPr>
          <w:rFonts w:cstheme="minorHAnsi"/>
          <w:sz w:val="24"/>
          <w:szCs w:val="24"/>
        </w:rPr>
        <w:t>6</w:t>
      </w:r>
      <w:r w:rsidRPr="00905022">
        <w:rPr>
          <w:rFonts w:cstheme="minorHAnsi"/>
          <w:sz w:val="24"/>
          <w:szCs w:val="24"/>
        </w:rPr>
        <w:t>), Karsten Nysom (1</w:t>
      </w:r>
      <w:r>
        <w:rPr>
          <w:rFonts w:cstheme="minorHAnsi"/>
          <w:sz w:val="24"/>
          <w:szCs w:val="24"/>
        </w:rPr>
        <w:t>7</w:t>
      </w:r>
      <w:r w:rsidRPr="00905022">
        <w:rPr>
          <w:rFonts w:cstheme="minorHAnsi"/>
          <w:sz w:val="24"/>
          <w:szCs w:val="24"/>
        </w:rPr>
        <w:t>), Alba Rubio-San-Simón (1</w:t>
      </w:r>
      <w:r>
        <w:rPr>
          <w:rFonts w:cstheme="minorHAnsi"/>
          <w:sz w:val="24"/>
          <w:szCs w:val="24"/>
        </w:rPr>
        <w:t>8</w:t>
      </w:r>
      <w:r w:rsidRPr="00905022">
        <w:rPr>
          <w:rFonts w:cstheme="minorHAnsi"/>
          <w:sz w:val="24"/>
          <w:szCs w:val="24"/>
        </w:rPr>
        <w:t>), Benedicte Bruno (1</w:t>
      </w:r>
      <w:r>
        <w:rPr>
          <w:rFonts w:cstheme="minorHAnsi"/>
          <w:sz w:val="24"/>
          <w:szCs w:val="24"/>
        </w:rPr>
        <w:t>9</w:t>
      </w:r>
      <w:r w:rsidRPr="00905022">
        <w:rPr>
          <w:rFonts w:cstheme="minorHAnsi"/>
          <w:sz w:val="24"/>
          <w:szCs w:val="24"/>
        </w:rPr>
        <w:t>), Yves Bertrand (</w:t>
      </w:r>
      <w:r>
        <w:rPr>
          <w:rFonts w:cstheme="minorHAnsi"/>
          <w:sz w:val="24"/>
          <w:szCs w:val="24"/>
        </w:rPr>
        <w:t>20</w:t>
      </w:r>
      <w:r w:rsidRPr="00905022">
        <w:rPr>
          <w:rFonts w:cstheme="minorHAnsi"/>
          <w:sz w:val="24"/>
          <w:szCs w:val="24"/>
        </w:rPr>
        <w:t xml:space="preserve">), </w:t>
      </w:r>
      <w:r w:rsidRPr="00B17C7C">
        <w:rPr>
          <w:rFonts w:cstheme="minorHAnsi"/>
          <w:sz w:val="24"/>
          <w:szCs w:val="24"/>
        </w:rPr>
        <w:t xml:space="preserve">Benoît </w:t>
      </w:r>
      <w:proofErr w:type="spellStart"/>
      <w:r w:rsidRPr="00905022">
        <w:rPr>
          <w:rFonts w:cstheme="minorHAnsi"/>
          <w:sz w:val="24"/>
          <w:szCs w:val="24"/>
        </w:rPr>
        <w:t>Brethon</w:t>
      </w:r>
      <w:proofErr w:type="spellEnd"/>
      <w:r w:rsidRPr="00905022">
        <w:rPr>
          <w:rFonts w:cstheme="minorHAnsi"/>
          <w:sz w:val="24"/>
          <w:szCs w:val="24"/>
        </w:rPr>
        <w:t xml:space="preserve"> (2</w:t>
      </w:r>
      <w:r>
        <w:rPr>
          <w:rFonts w:cstheme="minorHAnsi"/>
          <w:sz w:val="24"/>
          <w:szCs w:val="24"/>
        </w:rPr>
        <w:t>1</w:t>
      </w:r>
      <w:r w:rsidRPr="00905022">
        <w:rPr>
          <w:rFonts w:cstheme="minorHAnsi"/>
          <w:sz w:val="24"/>
          <w:szCs w:val="24"/>
        </w:rPr>
        <w:t xml:space="preserve">), Fanny </w:t>
      </w:r>
      <w:proofErr w:type="spellStart"/>
      <w:r w:rsidRPr="00905022">
        <w:rPr>
          <w:rFonts w:cstheme="minorHAnsi"/>
          <w:sz w:val="24"/>
          <w:szCs w:val="24"/>
        </w:rPr>
        <w:t>Rialland</w:t>
      </w:r>
      <w:proofErr w:type="spellEnd"/>
      <w:r w:rsidRPr="00905022">
        <w:rPr>
          <w:rFonts w:cstheme="minorHAnsi"/>
          <w:sz w:val="24"/>
          <w:szCs w:val="24"/>
        </w:rPr>
        <w:t xml:space="preserve"> (2</w:t>
      </w:r>
      <w:r>
        <w:rPr>
          <w:rFonts w:cstheme="minorHAnsi"/>
          <w:sz w:val="24"/>
          <w:szCs w:val="24"/>
        </w:rPr>
        <w:t>2</w:t>
      </w:r>
      <w:r w:rsidRPr="00905022">
        <w:rPr>
          <w:rFonts w:cstheme="minorHAnsi"/>
          <w:sz w:val="24"/>
          <w:szCs w:val="24"/>
        </w:rPr>
        <w:t>), Geneviève Plat (2</w:t>
      </w:r>
      <w:r>
        <w:rPr>
          <w:rFonts w:cstheme="minorHAnsi"/>
          <w:sz w:val="24"/>
          <w:szCs w:val="24"/>
        </w:rPr>
        <w:t>3</w:t>
      </w:r>
      <w:r w:rsidRPr="00905022">
        <w:rPr>
          <w:rFonts w:cstheme="minorHAnsi"/>
          <w:sz w:val="24"/>
          <w:szCs w:val="24"/>
        </w:rPr>
        <w:t>), Uta Dirksen (2</w:t>
      </w:r>
      <w:r>
        <w:rPr>
          <w:rFonts w:cstheme="minorHAnsi"/>
          <w:sz w:val="24"/>
          <w:szCs w:val="24"/>
        </w:rPr>
        <w:t>4</w:t>
      </w:r>
      <w:r w:rsidRPr="00905022">
        <w:rPr>
          <w:rFonts w:cstheme="minorHAnsi"/>
          <w:sz w:val="24"/>
          <w:szCs w:val="24"/>
        </w:rPr>
        <w:t xml:space="preserve">), Lucie </w:t>
      </w:r>
      <w:proofErr w:type="spellStart"/>
      <w:r w:rsidRPr="00905022">
        <w:rPr>
          <w:rFonts w:cstheme="minorHAnsi"/>
          <w:sz w:val="24"/>
          <w:szCs w:val="24"/>
        </w:rPr>
        <w:t>Sramkova</w:t>
      </w:r>
      <w:proofErr w:type="spellEnd"/>
      <w:r w:rsidRPr="00905022">
        <w:rPr>
          <w:rFonts w:cstheme="minorHAnsi"/>
          <w:sz w:val="24"/>
          <w:szCs w:val="24"/>
        </w:rPr>
        <w:t xml:space="preserve"> (2</w:t>
      </w:r>
      <w:r>
        <w:rPr>
          <w:rFonts w:cstheme="minorHAnsi"/>
          <w:sz w:val="24"/>
          <w:szCs w:val="24"/>
        </w:rPr>
        <w:t>5</w:t>
      </w:r>
      <w:r w:rsidRPr="00905022">
        <w:rPr>
          <w:rFonts w:cstheme="minorHAnsi"/>
          <w:sz w:val="24"/>
          <w:szCs w:val="24"/>
        </w:rPr>
        <w:t>),</w:t>
      </w:r>
      <w:r>
        <w:rPr>
          <w:rFonts w:cstheme="minorHAnsi"/>
          <w:sz w:val="24"/>
          <w:szCs w:val="24"/>
        </w:rPr>
        <w:t xml:space="preserve"> </w:t>
      </w:r>
      <w:r w:rsidRPr="00905022">
        <w:rPr>
          <w:rFonts w:cstheme="minorHAnsi"/>
          <w:sz w:val="24"/>
          <w:szCs w:val="24"/>
        </w:rPr>
        <w:t>C</w:t>
      </w:r>
      <w:r>
        <w:rPr>
          <w:rFonts w:cstheme="minorHAnsi"/>
          <w:sz w:val="24"/>
          <w:szCs w:val="24"/>
        </w:rPr>
        <w:t>.</w:t>
      </w:r>
      <w:r w:rsidRPr="00905022">
        <w:rPr>
          <w:rFonts w:cstheme="minorHAnsi"/>
          <w:sz w:val="24"/>
          <w:szCs w:val="24"/>
        </w:rPr>
        <w:t xml:space="preserve"> Michel Zwaan (1,2)†</w:t>
      </w:r>
      <w:r>
        <w:rPr>
          <w:rFonts w:cstheme="minorHAnsi"/>
          <w:sz w:val="24"/>
          <w:szCs w:val="24"/>
        </w:rPr>
        <w:t>,</w:t>
      </w:r>
      <w:r w:rsidRPr="005B6706">
        <w:rPr>
          <w:rFonts w:cstheme="minorHAnsi"/>
          <w:sz w:val="24"/>
          <w:szCs w:val="24"/>
        </w:rPr>
        <w:t xml:space="preserve"> </w:t>
      </w:r>
      <w:r w:rsidRPr="00905022">
        <w:rPr>
          <w:rFonts w:cstheme="minorHAnsi"/>
          <w:sz w:val="24"/>
          <w:szCs w:val="24"/>
        </w:rPr>
        <w:t>Alwin D.R. Huitema (2,2</w:t>
      </w:r>
      <w:r>
        <w:rPr>
          <w:rFonts w:cstheme="minorHAnsi"/>
          <w:sz w:val="24"/>
          <w:szCs w:val="24"/>
        </w:rPr>
        <w:t>6</w:t>
      </w:r>
      <w:r w:rsidRPr="00905022">
        <w:rPr>
          <w:rFonts w:cstheme="minorHAnsi"/>
          <w:sz w:val="24"/>
          <w:szCs w:val="24"/>
        </w:rPr>
        <w:t>,2</w:t>
      </w:r>
      <w:r>
        <w:rPr>
          <w:rFonts w:cstheme="minorHAnsi"/>
          <w:sz w:val="24"/>
          <w:szCs w:val="24"/>
        </w:rPr>
        <w:t>7</w:t>
      </w:r>
      <w:r w:rsidRPr="00905022">
        <w:rPr>
          <w:rFonts w:cstheme="minorHAnsi"/>
          <w:sz w:val="24"/>
          <w:szCs w:val="24"/>
        </w:rPr>
        <w:t>)†</w:t>
      </w:r>
    </w:p>
    <w:p w14:paraId="4B7973DA" w14:textId="77777777" w:rsidR="008408A7" w:rsidRPr="0095642D" w:rsidRDefault="008408A7" w:rsidP="008408A7">
      <w:pPr>
        <w:spacing w:line="240" w:lineRule="auto"/>
        <w:rPr>
          <w:rFonts w:cstheme="minorHAnsi"/>
          <w:sz w:val="24"/>
          <w:szCs w:val="24"/>
        </w:rPr>
      </w:pPr>
      <w:r w:rsidRPr="00905022">
        <w:rPr>
          <w:rFonts w:cstheme="minorHAnsi"/>
          <w:sz w:val="24"/>
          <w:szCs w:val="24"/>
        </w:rPr>
        <w:t xml:space="preserve"> *Shared first authorship; †Shared last authorship</w:t>
      </w:r>
    </w:p>
    <w:p w14:paraId="0D5E4D3D" w14:textId="77777777" w:rsidR="008408A7" w:rsidRPr="007E70AC" w:rsidRDefault="008408A7" w:rsidP="008408A7">
      <w:pPr>
        <w:spacing w:line="240" w:lineRule="auto"/>
        <w:ind w:left="10"/>
        <w:rPr>
          <w:rFonts w:cstheme="minorHAnsi"/>
          <w:sz w:val="24"/>
          <w:szCs w:val="24"/>
        </w:rPr>
      </w:pPr>
      <w:r w:rsidRPr="007E70AC">
        <w:rPr>
          <w:rFonts w:cstheme="minorHAnsi"/>
          <w:sz w:val="24"/>
          <w:szCs w:val="24"/>
        </w:rPr>
        <w:t xml:space="preserve">Institution: </w:t>
      </w:r>
      <w:r w:rsidRPr="00905022">
        <w:rPr>
          <w:rFonts w:cstheme="minorHAnsi"/>
          <w:sz w:val="24"/>
          <w:szCs w:val="24"/>
        </w:rPr>
        <w:t xml:space="preserve">(1) Department of Pediatric Oncology, Erasmus MC-Sophia Children’s Hospital, Rotterdam, the Netherlands; (2) Princess Máxima Center for Pediatric Oncology, Utrecht, the Netherlands; (3) Pfizer Global Pharmacometrics, San Diego, CA, USA; (4) Pfizer R&amp;D Japan, Tokyo, Japan; (5) Department of Hematology, Oncology and of Cell and Gene Therapy, IRCCS </w:t>
      </w:r>
      <w:proofErr w:type="spellStart"/>
      <w:r w:rsidRPr="00905022">
        <w:rPr>
          <w:rFonts w:cstheme="minorHAnsi"/>
          <w:sz w:val="24"/>
          <w:szCs w:val="24"/>
        </w:rPr>
        <w:t>Ospedale</w:t>
      </w:r>
      <w:proofErr w:type="spellEnd"/>
      <w:r w:rsidRPr="00905022">
        <w:rPr>
          <w:rFonts w:cstheme="minorHAnsi"/>
          <w:sz w:val="24"/>
          <w:szCs w:val="24"/>
        </w:rPr>
        <w:t xml:space="preserve"> </w:t>
      </w:r>
      <w:proofErr w:type="spellStart"/>
      <w:r w:rsidRPr="00905022">
        <w:rPr>
          <w:rFonts w:cstheme="minorHAnsi"/>
          <w:sz w:val="24"/>
          <w:szCs w:val="24"/>
        </w:rPr>
        <w:t>Pediatrico</w:t>
      </w:r>
      <w:proofErr w:type="spellEnd"/>
      <w:r w:rsidRPr="00905022">
        <w:rPr>
          <w:rFonts w:cstheme="minorHAnsi"/>
          <w:sz w:val="24"/>
          <w:szCs w:val="24"/>
        </w:rPr>
        <w:t xml:space="preserve"> Bambino </w:t>
      </w:r>
      <w:proofErr w:type="spellStart"/>
      <w:r w:rsidRPr="00905022">
        <w:rPr>
          <w:rFonts w:cstheme="minorHAnsi"/>
          <w:sz w:val="24"/>
          <w:szCs w:val="24"/>
        </w:rPr>
        <w:t>Gesú</w:t>
      </w:r>
      <w:proofErr w:type="spellEnd"/>
      <w:r w:rsidRPr="00905022">
        <w:rPr>
          <w:rFonts w:cstheme="minorHAnsi"/>
          <w:sz w:val="24"/>
          <w:szCs w:val="24"/>
        </w:rPr>
        <w:t xml:space="preserve">, Catholic University of the Sacred Heart, Rome, Italy; (6) Pediatric Hematology and Oncology, University Children's Hospital Muenster, </w:t>
      </w:r>
      <w:r w:rsidRPr="001B7E42">
        <w:rPr>
          <w:rFonts w:cstheme="minorHAnsi"/>
          <w:sz w:val="24"/>
          <w:szCs w:val="24"/>
        </w:rPr>
        <w:t>Muenster</w:t>
      </w:r>
      <w:r w:rsidRPr="00905022">
        <w:rPr>
          <w:rFonts w:cstheme="minorHAnsi"/>
          <w:sz w:val="24"/>
          <w:szCs w:val="24"/>
        </w:rPr>
        <w:t>,</w:t>
      </w:r>
      <w:r>
        <w:rPr>
          <w:rFonts w:cstheme="minorHAnsi"/>
          <w:sz w:val="24"/>
          <w:szCs w:val="24"/>
        </w:rPr>
        <w:t xml:space="preserve"> </w:t>
      </w:r>
      <w:r w:rsidRPr="00905022">
        <w:rPr>
          <w:rFonts w:cstheme="minorHAnsi"/>
          <w:sz w:val="24"/>
          <w:szCs w:val="24"/>
        </w:rPr>
        <w:t xml:space="preserve">Germany; (7) </w:t>
      </w:r>
      <w:r w:rsidRPr="00533FF4">
        <w:rPr>
          <w:rFonts w:cstheme="minorHAnsi"/>
          <w:sz w:val="24"/>
          <w:szCs w:val="24"/>
        </w:rPr>
        <w:t xml:space="preserve">Department of Pediatrics, Division of Oncology and Hematology, Charité – </w:t>
      </w:r>
      <w:proofErr w:type="spellStart"/>
      <w:r w:rsidRPr="00533FF4">
        <w:rPr>
          <w:rFonts w:cstheme="minorHAnsi"/>
          <w:sz w:val="24"/>
          <w:szCs w:val="24"/>
        </w:rPr>
        <w:t>Universitätsmedizin</w:t>
      </w:r>
      <w:proofErr w:type="spellEnd"/>
      <w:r w:rsidRPr="00533FF4">
        <w:rPr>
          <w:rFonts w:cstheme="minorHAnsi"/>
          <w:sz w:val="24"/>
          <w:szCs w:val="24"/>
        </w:rPr>
        <w:t xml:space="preserve"> Berlin, German Cancer Consortium (DKTK) site Berlin, National Center for </w:t>
      </w:r>
      <w:proofErr w:type="spellStart"/>
      <w:r w:rsidRPr="00533FF4">
        <w:rPr>
          <w:rFonts w:cstheme="minorHAnsi"/>
          <w:sz w:val="24"/>
          <w:szCs w:val="24"/>
        </w:rPr>
        <w:t>Tumordiseases</w:t>
      </w:r>
      <w:proofErr w:type="spellEnd"/>
      <w:r w:rsidRPr="00533FF4">
        <w:rPr>
          <w:rFonts w:cstheme="minorHAnsi"/>
          <w:sz w:val="24"/>
          <w:szCs w:val="24"/>
        </w:rPr>
        <w:t xml:space="preserve"> (NCT) site Berlin, Berlin, Germany;</w:t>
      </w:r>
      <w:r w:rsidRPr="00905022">
        <w:rPr>
          <w:rFonts w:cstheme="minorHAnsi"/>
          <w:sz w:val="24"/>
          <w:szCs w:val="24"/>
        </w:rPr>
        <w:t xml:space="preserve"> (8) Division of Pediatric Hematology and Oncology, Sheba Medical Center, Ramat-Gan, Israel; (9) Department of pediatric Hematology and Oncology, </w:t>
      </w:r>
      <w:proofErr w:type="spellStart"/>
      <w:r w:rsidRPr="00905022">
        <w:rPr>
          <w:rFonts w:cstheme="minorHAnsi"/>
          <w:sz w:val="24"/>
          <w:szCs w:val="24"/>
        </w:rPr>
        <w:t>Hopital</w:t>
      </w:r>
      <w:proofErr w:type="spellEnd"/>
      <w:r w:rsidRPr="00905022">
        <w:rPr>
          <w:rFonts w:cstheme="minorHAnsi"/>
          <w:sz w:val="24"/>
          <w:szCs w:val="24"/>
        </w:rPr>
        <w:t xml:space="preserve"> Armand Trousseau, APHP, Sorbonne Université, Paris, France; (10) Department of Pediatric Hematology and Oncology, University Hospital Motol, Prague, Czech Republic; (11) Division of Pediatric Hematology and Oncology. Hospital </w:t>
      </w:r>
      <w:proofErr w:type="spellStart"/>
      <w:r w:rsidRPr="00905022">
        <w:rPr>
          <w:rFonts w:cstheme="minorHAnsi"/>
          <w:sz w:val="24"/>
          <w:szCs w:val="24"/>
        </w:rPr>
        <w:t>Universitari</w:t>
      </w:r>
      <w:proofErr w:type="spellEnd"/>
      <w:r w:rsidRPr="00905022">
        <w:rPr>
          <w:rFonts w:cstheme="minorHAnsi"/>
          <w:sz w:val="24"/>
          <w:szCs w:val="24"/>
        </w:rPr>
        <w:t xml:space="preserve"> Vall </w:t>
      </w:r>
      <w:proofErr w:type="spellStart"/>
      <w:r>
        <w:rPr>
          <w:rFonts w:cstheme="minorHAnsi"/>
          <w:sz w:val="24"/>
          <w:szCs w:val="24"/>
        </w:rPr>
        <w:t>d</w:t>
      </w:r>
      <w:r w:rsidRPr="00905022">
        <w:rPr>
          <w:rFonts w:cstheme="minorHAnsi"/>
          <w:sz w:val="24"/>
          <w:szCs w:val="24"/>
        </w:rPr>
        <w:t>'Hebron</w:t>
      </w:r>
      <w:proofErr w:type="spellEnd"/>
      <w:r w:rsidRPr="00905022">
        <w:rPr>
          <w:rFonts w:cstheme="minorHAnsi"/>
          <w:sz w:val="24"/>
          <w:szCs w:val="24"/>
        </w:rPr>
        <w:t xml:space="preserve">, Barcelona, Spain; </w:t>
      </w:r>
      <w:proofErr w:type="spellStart"/>
      <w:r w:rsidRPr="00905022">
        <w:rPr>
          <w:rFonts w:cstheme="minorHAnsi"/>
          <w:sz w:val="24"/>
          <w:szCs w:val="24"/>
        </w:rPr>
        <w:t>Institut</w:t>
      </w:r>
      <w:proofErr w:type="spellEnd"/>
      <w:r w:rsidRPr="00905022">
        <w:rPr>
          <w:rFonts w:cstheme="minorHAnsi"/>
          <w:sz w:val="24"/>
          <w:szCs w:val="24"/>
        </w:rPr>
        <w:t xml:space="preserve"> de </w:t>
      </w:r>
      <w:proofErr w:type="spellStart"/>
      <w:r w:rsidRPr="00905022">
        <w:rPr>
          <w:rFonts w:cstheme="minorHAnsi"/>
          <w:sz w:val="24"/>
          <w:szCs w:val="24"/>
        </w:rPr>
        <w:t>Recerca</w:t>
      </w:r>
      <w:proofErr w:type="spellEnd"/>
      <w:r w:rsidRPr="00905022">
        <w:rPr>
          <w:rFonts w:cstheme="minorHAnsi"/>
          <w:sz w:val="24"/>
          <w:szCs w:val="24"/>
        </w:rPr>
        <w:t xml:space="preserve"> Vall </w:t>
      </w:r>
      <w:proofErr w:type="spellStart"/>
      <w:r w:rsidRPr="00905022">
        <w:rPr>
          <w:rFonts w:cstheme="minorHAnsi"/>
          <w:sz w:val="24"/>
          <w:szCs w:val="24"/>
        </w:rPr>
        <w:t>d’Hebron</w:t>
      </w:r>
      <w:proofErr w:type="spellEnd"/>
      <w:r w:rsidRPr="00905022">
        <w:rPr>
          <w:rFonts w:cstheme="minorHAnsi"/>
          <w:sz w:val="24"/>
          <w:szCs w:val="24"/>
        </w:rPr>
        <w:t xml:space="preserve"> (VHIR), Barcelona, Spain; (12) Pediatric Oncology and Hematology Department, Hospital Sant Joan de </w:t>
      </w:r>
      <w:proofErr w:type="spellStart"/>
      <w:r w:rsidRPr="00905022">
        <w:rPr>
          <w:rFonts w:cstheme="minorHAnsi"/>
          <w:sz w:val="24"/>
          <w:szCs w:val="24"/>
        </w:rPr>
        <w:t>Déu</w:t>
      </w:r>
      <w:proofErr w:type="spellEnd"/>
      <w:r w:rsidRPr="00905022">
        <w:rPr>
          <w:rFonts w:cstheme="minorHAnsi"/>
          <w:sz w:val="24"/>
          <w:szCs w:val="24"/>
        </w:rPr>
        <w:t xml:space="preserve"> de Barcelona, Barcelona, Spain; </w:t>
      </w:r>
      <w:r w:rsidRPr="006C737E">
        <w:rPr>
          <w:rFonts w:cstheme="minorHAnsi"/>
          <w:sz w:val="24"/>
          <w:szCs w:val="24"/>
        </w:rPr>
        <w:t>(1</w:t>
      </w:r>
      <w:r>
        <w:rPr>
          <w:rFonts w:cstheme="minorHAnsi"/>
          <w:sz w:val="24"/>
          <w:szCs w:val="24"/>
        </w:rPr>
        <w:t>3</w:t>
      </w:r>
      <w:r w:rsidRPr="006C737E">
        <w:rPr>
          <w:rFonts w:cstheme="minorHAnsi"/>
          <w:sz w:val="24"/>
          <w:szCs w:val="24"/>
        </w:rPr>
        <w:t xml:space="preserve">) </w:t>
      </w:r>
      <w:proofErr w:type="spellStart"/>
      <w:r w:rsidRPr="006C737E">
        <w:rPr>
          <w:rFonts w:cstheme="minorHAnsi"/>
          <w:sz w:val="24"/>
          <w:szCs w:val="24"/>
        </w:rPr>
        <w:t>Institut</w:t>
      </w:r>
      <w:proofErr w:type="spellEnd"/>
      <w:r w:rsidRPr="006C737E">
        <w:rPr>
          <w:rFonts w:cstheme="minorHAnsi"/>
          <w:sz w:val="24"/>
          <w:szCs w:val="24"/>
        </w:rPr>
        <w:t xml:space="preserve"> de </w:t>
      </w:r>
      <w:proofErr w:type="spellStart"/>
      <w:r w:rsidRPr="006C737E">
        <w:rPr>
          <w:rFonts w:cstheme="minorHAnsi"/>
          <w:sz w:val="24"/>
          <w:szCs w:val="24"/>
        </w:rPr>
        <w:t>Recerca</w:t>
      </w:r>
      <w:proofErr w:type="spellEnd"/>
      <w:r w:rsidRPr="006C737E">
        <w:rPr>
          <w:rFonts w:cstheme="minorHAnsi"/>
          <w:sz w:val="24"/>
          <w:szCs w:val="24"/>
        </w:rPr>
        <w:t xml:space="preserve">  Sant Joan de </w:t>
      </w:r>
      <w:proofErr w:type="spellStart"/>
      <w:r w:rsidRPr="006C737E">
        <w:rPr>
          <w:rFonts w:cstheme="minorHAnsi"/>
          <w:sz w:val="24"/>
          <w:szCs w:val="24"/>
        </w:rPr>
        <w:t>Déu</w:t>
      </w:r>
      <w:proofErr w:type="spellEnd"/>
      <w:r w:rsidRPr="006C737E">
        <w:rPr>
          <w:rFonts w:cstheme="minorHAnsi"/>
          <w:sz w:val="24"/>
          <w:szCs w:val="24"/>
        </w:rPr>
        <w:t xml:space="preserve">, Barcelona, Spain; </w:t>
      </w:r>
      <w:r w:rsidRPr="00905022">
        <w:rPr>
          <w:rFonts w:cstheme="minorHAnsi"/>
          <w:sz w:val="24"/>
          <w:szCs w:val="24"/>
        </w:rPr>
        <w:t>(1</w:t>
      </w:r>
      <w:r>
        <w:rPr>
          <w:rFonts w:cstheme="minorHAnsi"/>
          <w:sz w:val="24"/>
          <w:szCs w:val="24"/>
        </w:rPr>
        <w:t>4</w:t>
      </w:r>
      <w:r w:rsidRPr="00905022">
        <w:rPr>
          <w:rFonts w:cstheme="minorHAnsi"/>
          <w:sz w:val="24"/>
          <w:szCs w:val="24"/>
        </w:rPr>
        <w:t>) Children’s Health Ireland at Crumlin, Dublin, Ireland; (1</w:t>
      </w:r>
      <w:r>
        <w:rPr>
          <w:rFonts w:cstheme="minorHAnsi"/>
          <w:sz w:val="24"/>
          <w:szCs w:val="24"/>
        </w:rPr>
        <w:t>5</w:t>
      </w:r>
      <w:r w:rsidRPr="00905022">
        <w:rPr>
          <w:rFonts w:cstheme="minorHAnsi"/>
          <w:sz w:val="24"/>
          <w:szCs w:val="24"/>
        </w:rPr>
        <w:t xml:space="preserve">) </w:t>
      </w:r>
      <w:r w:rsidRPr="00905022">
        <w:rPr>
          <w:rFonts w:ascii="Calibri" w:hAnsi="Calibri" w:cs="Calibri"/>
          <w:sz w:val="24"/>
          <w:szCs w:val="24"/>
        </w:rPr>
        <w:t xml:space="preserve">Pediatric Hematology-Oncology Unit, Department of Pediatrics, </w:t>
      </w:r>
      <w:r>
        <w:rPr>
          <w:rFonts w:ascii="Calibri" w:hAnsi="Calibri" w:cs="Calibri"/>
          <w:sz w:val="24"/>
          <w:szCs w:val="24"/>
        </w:rPr>
        <w:t xml:space="preserve">IRCCS Foundation San Gerardo </w:t>
      </w:r>
      <w:proofErr w:type="spellStart"/>
      <w:r>
        <w:rPr>
          <w:rFonts w:ascii="Calibri" w:hAnsi="Calibri" w:cs="Calibri"/>
          <w:sz w:val="24"/>
          <w:szCs w:val="24"/>
        </w:rPr>
        <w:t>dei</w:t>
      </w:r>
      <w:proofErr w:type="spellEnd"/>
      <w:r>
        <w:rPr>
          <w:rFonts w:ascii="Calibri" w:hAnsi="Calibri" w:cs="Calibri"/>
          <w:sz w:val="24"/>
          <w:szCs w:val="24"/>
        </w:rPr>
        <w:t xml:space="preserve"> </w:t>
      </w:r>
      <w:proofErr w:type="spellStart"/>
      <w:r>
        <w:rPr>
          <w:rFonts w:ascii="Calibri" w:hAnsi="Calibri" w:cs="Calibri"/>
          <w:sz w:val="24"/>
          <w:szCs w:val="24"/>
        </w:rPr>
        <w:t>Tintori</w:t>
      </w:r>
      <w:proofErr w:type="spellEnd"/>
      <w:r>
        <w:rPr>
          <w:rFonts w:ascii="Calibri" w:hAnsi="Calibri" w:cs="Calibri"/>
          <w:sz w:val="24"/>
          <w:szCs w:val="24"/>
        </w:rPr>
        <w:t>, Monza and</w:t>
      </w:r>
      <w:r w:rsidRPr="00905022">
        <w:rPr>
          <w:rFonts w:ascii="Calibri" w:hAnsi="Calibri" w:cs="Calibri"/>
          <w:sz w:val="24"/>
          <w:szCs w:val="24"/>
        </w:rPr>
        <w:t xml:space="preserve"> University of Milano-Bicocca, Monza, Italy</w:t>
      </w:r>
      <w:r w:rsidRPr="005E26B7">
        <w:rPr>
          <w:rFonts w:cstheme="minorHAnsi"/>
          <w:sz w:val="24"/>
          <w:szCs w:val="24"/>
        </w:rPr>
        <w:t xml:space="preserve">; </w:t>
      </w:r>
      <w:r w:rsidRPr="00905022">
        <w:rPr>
          <w:rFonts w:cstheme="minorHAnsi"/>
          <w:sz w:val="24"/>
          <w:szCs w:val="24"/>
        </w:rPr>
        <w:t>(1</w:t>
      </w:r>
      <w:r>
        <w:rPr>
          <w:rFonts w:cstheme="minorHAnsi"/>
          <w:sz w:val="24"/>
          <w:szCs w:val="24"/>
        </w:rPr>
        <w:t>6</w:t>
      </w:r>
      <w:r w:rsidRPr="00905022">
        <w:rPr>
          <w:rFonts w:cstheme="minorHAnsi"/>
          <w:sz w:val="24"/>
          <w:szCs w:val="24"/>
        </w:rPr>
        <w:t>) St Anna Children's Hospital, Medical University of Vienna, Vienna, Austria; (1</w:t>
      </w:r>
      <w:r>
        <w:rPr>
          <w:rFonts w:cstheme="minorHAnsi"/>
          <w:sz w:val="24"/>
          <w:szCs w:val="24"/>
        </w:rPr>
        <w:t>7</w:t>
      </w:r>
      <w:r w:rsidRPr="00905022">
        <w:rPr>
          <w:rFonts w:cstheme="minorHAnsi"/>
          <w:sz w:val="24"/>
          <w:szCs w:val="24"/>
        </w:rPr>
        <w:t xml:space="preserve">) </w:t>
      </w:r>
      <w:r w:rsidRPr="00905022">
        <w:rPr>
          <w:rFonts w:ascii="Calibri" w:hAnsi="Calibri" w:cs="Calibri"/>
          <w:sz w:val="24"/>
          <w:szCs w:val="24"/>
        </w:rPr>
        <w:t xml:space="preserve">Department of </w:t>
      </w:r>
      <w:proofErr w:type="spellStart"/>
      <w:r w:rsidRPr="00905022">
        <w:rPr>
          <w:rFonts w:ascii="Calibri" w:hAnsi="Calibri" w:cs="Calibri"/>
          <w:sz w:val="24"/>
          <w:szCs w:val="24"/>
        </w:rPr>
        <w:t>Paediatrics</w:t>
      </w:r>
      <w:proofErr w:type="spellEnd"/>
      <w:r w:rsidRPr="00905022">
        <w:rPr>
          <w:rFonts w:ascii="Calibri" w:hAnsi="Calibri" w:cs="Calibri"/>
          <w:sz w:val="24"/>
          <w:szCs w:val="24"/>
        </w:rPr>
        <w:t xml:space="preserve"> and Adolescent Medicine, </w:t>
      </w:r>
      <w:r>
        <w:rPr>
          <w:rFonts w:ascii="Calibri" w:hAnsi="Calibri" w:cs="Calibri"/>
          <w:sz w:val="24"/>
          <w:szCs w:val="24"/>
        </w:rPr>
        <w:t>Copenhagen University Hospital–</w:t>
      </w:r>
      <w:proofErr w:type="spellStart"/>
      <w:r w:rsidRPr="00905022">
        <w:rPr>
          <w:rFonts w:ascii="Calibri" w:hAnsi="Calibri" w:cs="Calibri"/>
          <w:sz w:val="24"/>
          <w:szCs w:val="24"/>
        </w:rPr>
        <w:t>Rigshospitalet</w:t>
      </w:r>
      <w:proofErr w:type="spellEnd"/>
      <w:r w:rsidRPr="00905022">
        <w:rPr>
          <w:rFonts w:ascii="Calibri" w:hAnsi="Calibri" w:cs="Calibri"/>
          <w:sz w:val="24"/>
          <w:szCs w:val="24"/>
        </w:rPr>
        <w:t xml:space="preserve">, Copenhagen, Denmark; </w:t>
      </w:r>
      <w:r w:rsidRPr="00905022">
        <w:rPr>
          <w:rFonts w:cstheme="minorHAnsi"/>
          <w:sz w:val="24"/>
          <w:szCs w:val="24"/>
        </w:rPr>
        <w:t>(1</w:t>
      </w:r>
      <w:r>
        <w:rPr>
          <w:rFonts w:cstheme="minorHAnsi"/>
          <w:sz w:val="24"/>
          <w:szCs w:val="24"/>
        </w:rPr>
        <w:t>8</w:t>
      </w:r>
      <w:r w:rsidRPr="00905022">
        <w:rPr>
          <w:rFonts w:cstheme="minorHAnsi"/>
          <w:sz w:val="24"/>
          <w:szCs w:val="24"/>
        </w:rPr>
        <w:t>) Department of Pediatric Oncology and Hematology, Hospital Niño Jesús, Madrid, Spain; (1</w:t>
      </w:r>
      <w:r>
        <w:rPr>
          <w:rFonts w:cstheme="minorHAnsi"/>
          <w:sz w:val="24"/>
          <w:szCs w:val="24"/>
        </w:rPr>
        <w:t>9</w:t>
      </w:r>
      <w:r w:rsidRPr="00905022">
        <w:rPr>
          <w:rFonts w:cstheme="minorHAnsi"/>
          <w:sz w:val="24"/>
          <w:szCs w:val="24"/>
        </w:rPr>
        <w:t xml:space="preserve">) Pediatric Hematology, </w:t>
      </w:r>
      <w:proofErr w:type="spellStart"/>
      <w:r w:rsidRPr="00905022">
        <w:rPr>
          <w:rFonts w:cstheme="minorHAnsi"/>
          <w:sz w:val="24"/>
          <w:szCs w:val="24"/>
        </w:rPr>
        <w:t>Hôpital</w:t>
      </w:r>
      <w:proofErr w:type="spellEnd"/>
      <w:r w:rsidRPr="00905022">
        <w:rPr>
          <w:rFonts w:cstheme="minorHAnsi"/>
          <w:sz w:val="24"/>
          <w:szCs w:val="24"/>
        </w:rPr>
        <w:t xml:space="preserve"> Jeanne de </w:t>
      </w:r>
      <w:proofErr w:type="spellStart"/>
      <w:r w:rsidRPr="00905022">
        <w:rPr>
          <w:rFonts w:cstheme="minorHAnsi"/>
          <w:sz w:val="24"/>
          <w:szCs w:val="24"/>
        </w:rPr>
        <w:t>Flandre</w:t>
      </w:r>
      <w:proofErr w:type="spellEnd"/>
      <w:r w:rsidRPr="00905022">
        <w:rPr>
          <w:rFonts w:cstheme="minorHAnsi"/>
          <w:sz w:val="24"/>
          <w:szCs w:val="24"/>
        </w:rPr>
        <w:t>, CHRU de Lille, Lille,  France; (</w:t>
      </w:r>
      <w:r>
        <w:rPr>
          <w:rFonts w:cstheme="minorHAnsi"/>
          <w:sz w:val="24"/>
          <w:szCs w:val="24"/>
        </w:rPr>
        <w:t>20</w:t>
      </w:r>
      <w:r w:rsidRPr="00905022">
        <w:rPr>
          <w:rFonts w:cstheme="minorHAnsi"/>
          <w:sz w:val="24"/>
          <w:szCs w:val="24"/>
        </w:rPr>
        <w:t xml:space="preserve">) Institute of Pediatric Hematology and Oncology, Civil Hospital </w:t>
      </w:r>
      <w:r w:rsidRPr="00905022">
        <w:rPr>
          <w:rFonts w:cstheme="minorHAnsi"/>
          <w:sz w:val="24"/>
          <w:szCs w:val="24"/>
        </w:rPr>
        <w:lastRenderedPageBreak/>
        <w:t>of Lyon, Claude Bernard University, Lyon, France; (2</w:t>
      </w:r>
      <w:r>
        <w:rPr>
          <w:rFonts w:cstheme="minorHAnsi"/>
          <w:sz w:val="24"/>
          <w:szCs w:val="24"/>
        </w:rPr>
        <w:t>1</w:t>
      </w:r>
      <w:r w:rsidRPr="00905022">
        <w:rPr>
          <w:rFonts w:cstheme="minorHAnsi"/>
          <w:sz w:val="24"/>
          <w:szCs w:val="24"/>
        </w:rPr>
        <w:t xml:space="preserve">) Department of Pediatric Hematology, </w:t>
      </w:r>
      <w:proofErr w:type="spellStart"/>
      <w:r w:rsidRPr="00905022">
        <w:rPr>
          <w:rFonts w:cstheme="minorHAnsi"/>
          <w:sz w:val="24"/>
          <w:szCs w:val="24"/>
        </w:rPr>
        <w:t>Hôpital</w:t>
      </w:r>
      <w:proofErr w:type="spellEnd"/>
      <w:r w:rsidRPr="00905022">
        <w:rPr>
          <w:rFonts w:cstheme="minorHAnsi"/>
          <w:sz w:val="24"/>
          <w:szCs w:val="24"/>
        </w:rPr>
        <w:t xml:space="preserve"> Robert-</w:t>
      </w:r>
      <w:proofErr w:type="spellStart"/>
      <w:r w:rsidRPr="00905022">
        <w:rPr>
          <w:rFonts w:cstheme="minorHAnsi"/>
          <w:sz w:val="24"/>
          <w:szCs w:val="24"/>
        </w:rPr>
        <w:t>Debré</w:t>
      </w:r>
      <w:proofErr w:type="spellEnd"/>
      <w:r w:rsidRPr="00905022">
        <w:rPr>
          <w:rFonts w:cstheme="minorHAnsi"/>
          <w:sz w:val="24"/>
          <w:szCs w:val="24"/>
        </w:rPr>
        <w:t xml:space="preserve">, Assistance </w:t>
      </w:r>
      <w:proofErr w:type="spellStart"/>
      <w:r w:rsidRPr="00905022">
        <w:rPr>
          <w:rFonts w:cstheme="minorHAnsi"/>
          <w:sz w:val="24"/>
          <w:szCs w:val="24"/>
        </w:rPr>
        <w:t>Publique-Hôpitaux</w:t>
      </w:r>
      <w:proofErr w:type="spellEnd"/>
      <w:r w:rsidRPr="00905022">
        <w:rPr>
          <w:rFonts w:cstheme="minorHAnsi"/>
          <w:sz w:val="24"/>
          <w:szCs w:val="24"/>
        </w:rPr>
        <w:t xml:space="preserve"> de Paris, Paris, France; (2</w:t>
      </w:r>
      <w:r>
        <w:rPr>
          <w:rFonts w:cstheme="minorHAnsi"/>
          <w:sz w:val="24"/>
          <w:szCs w:val="24"/>
        </w:rPr>
        <w:t>2</w:t>
      </w:r>
      <w:r w:rsidRPr="00905022">
        <w:rPr>
          <w:rFonts w:cstheme="minorHAnsi"/>
          <w:sz w:val="24"/>
          <w:szCs w:val="24"/>
        </w:rPr>
        <w:t>) Service Onco-</w:t>
      </w:r>
      <w:proofErr w:type="spellStart"/>
      <w:r w:rsidRPr="00905022">
        <w:rPr>
          <w:rFonts w:cstheme="minorHAnsi"/>
          <w:sz w:val="24"/>
          <w:szCs w:val="24"/>
        </w:rPr>
        <w:t>Hématologie</w:t>
      </w:r>
      <w:proofErr w:type="spellEnd"/>
      <w:r w:rsidRPr="00905022">
        <w:rPr>
          <w:rFonts w:cstheme="minorHAnsi"/>
          <w:sz w:val="24"/>
          <w:szCs w:val="24"/>
        </w:rPr>
        <w:t xml:space="preserve"> </w:t>
      </w:r>
      <w:proofErr w:type="spellStart"/>
      <w:r w:rsidRPr="00905022">
        <w:rPr>
          <w:rFonts w:cstheme="minorHAnsi"/>
          <w:sz w:val="24"/>
          <w:szCs w:val="24"/>
        </w:rPr>
        <w:t>Pédiatrique</w:t>
      </w:r>
      <w:proofErr w:type="spellEnd"/>
      <w:r w:rsidRPr="00905022">
        <w:rPr>
          <w:rFonts w:cstheme="minorHAnsi"/>
          <w:sz w:val="24"/>
          <w:szCs w:val="24"/>
        </w:rPr>
        <w:t xml:space="preserve">, </w:t>
      </w:r>
      <w:proofErr w:type="spellStart"/>
      <w:r w:rsidRPr="00905022">
        <w:rPr>
          <w:rFonts w:cstheme="minorHAnsi"/>
          <w:sz w:val="24"/>
          <w:szCs w:val="24"/>
        </w:rPr>
        <w:t>Hôpital</w:t>
      </w:r>
      <w:proofErr w:type="spellEnd"/>
      <w:r w:rsidRPr="00905022">
        <w:rPr>
          <w:rFonts w:cstheme="minorHAnsi"/>
          <w:sz w:val="24"/>
          <w:szCs w:val="24"/>
        </w:rPr>
        <w:t xml:space="preserve"> </w:t>
      </w:r>
      <w:proofErr w:type="spellStart"/>
      <w:r w:rsidRPr="00905022">
        <w:rPr>
          <w:rFonts w:cstheme="minorHAnsi"/>
          <w:sz w:val="24"/>
          <w:szCs w:val="24"/>
        </w:rPr>
        <w:t>Mère</w:t>
      </w:r>
      <w:proofErr w:type="spellEnd"/>
      <w:r w:rsidRPr="00905022">
        <w:rPr>
          <w:rFonts w:cstheme="minorHAnsi"/>
          <w:sz w:val="24"/>
          <w:szCs w:val="24"/>
        </w:rPr>
        <w:t>-Enfant, Nantes University Hospital, Nantes, France; (2</w:t>
      </w:r>
      <w:r>
        <w:rPr>
          <w:rFonts w:cstheme="minorHAnsi"/>
          <w:sz w:val="24"/>
          <w:szCs w:val="24"/>
        </w:rPr>
        <w:t>3</w:t>
      </w:r>
      <w:r w:rsidRPr="00905022">
        <w:rPr>
          <w:rFonts w:cstheme="minorHAnsi"/>
          <w:sz w:val="24"/>
          <w:szCs w:val="24"/>
        </w:rPr>
        <w:t xml:space="preserve">) Service </w:t>
      </w:r>
      <w:proofErr w:type="spellStart"/>
      <w:r w:rsidRPr="00905022">
        <w:rPr>
          <w:rFonts w:cstheme="minorHAnsi"/>
          <w:sz w:val="24"/>
          <w:szCs w:val="24"/>
        </w:rPr>
        <w:t>d’Hématologie-Immunologie-Oncologie</w:t>
      </w:r>
      <w:proofErr w:type="spellEnd"/>
      <w:r w:rsidRPr="00905022">
        <w:rPr>
          <w:rFonts w:cstheme="minorHAnsi"/>
          <w:sz w:val="24"/>
          <w:szCs w:val="24"/>
        </w:rPr>
        <w:t xml:space="preserve">, </w:t>
      </w:r>
      <w:proofErr w:type="spellStart"/>
      <w:r w:rsidRPr="00905022">
        <w:rPr>
          <w:rFonts w:cstheme="minorHAnsi"/>
          <w:sz w:val="24"/>
          <w:szCs w:val="24"/>
        </w:rPr>
        <w:t>Hôpital</w:t>
      </w:r>
      <w:proofErr w:type="spellEnd"/>
      <w:r w:rsidRPr="00905022">
        <w:rPr>
          <w:rFonts w:cstheme="minorHAnsi"/>
          <w:sz w:val="24"/>
          <w:szCs w:val="24"/>
        </w:rPr>
        <w:t xml:space="preserve"> des Enfants, CHU Toulouse, Toulouse, France; (2</w:t>
      </w:r>
      <w:r>
        <w:rPr>
          <w:rFonts w:cstheme="minorHAnsi"/>
          <w:sz w:val="24"/>
          <w:szCs w:val="24"/>
        </w:rPr>
        <w:t>4</w:t>
      </w:r>
      <w:r w:rsidRPr="00905022">
        <w:rPr>
          <w:rFonts w:cstheme="minorHAnsi"/>
          <w:sz w:val="24"/>
          <w:szCs w:val="24"/>
        </w:rPr>
        <w:t xml:space="preserve">) </w:t>
      </w:r>
      <w:r w:rsidRPr="007A17EB">
        <w:rPr>
          <w:rFonts w:cstheme="minorHAnsi"/>
          <w:sz w:val="24"/>
          <w:szCs w:val="24"/>
        </w:rPr>
        <w:t xml:space="preserve">Pediatrics III, University Hospital Essen, German Cancer Consortium (DKTK) site Essen, National Center for </w:t>
      </w:r>
      <w:proofErr w:type="spellStart"/>
      <w:r w:rsidRPr="007A17EB">
        <w:rPr>
          <w:rFonts w:cstheme="minorHAnsi"/>
          <w:sz w:val="24"/>
          <w:szCs w:val="24"/>
        </w:rPr>
        <w:t>Tumordiseases</w:t>
      </w:r>
      <w:proofErr w:type="spellEnd"/>
      <w:r w:rsidRPr="007A17EB">
        <w:rPr>
          <w:rFonts w:cstheme="minorHAnsi"/>
          <w:sz w:val="24"/>
          <w:szCs w:val="24"/>
        </w:rPr>
        <w:t xml:space="preserve"> (NCT) site Essen, Essen, Germany;</w:t>
      </w:r>
      <w:r>
        <w:rPr>
          <w:rFonts w:cstheme="minorHAnsi"/>
          <w:sz w:val="24"/>
          <w:szCs w:val="24"/>
        </w:rPr>
        <w:t xml:space="preserve"> </w:t>
      </w:r>
      <w:r w:rsidRPr="00905022">
        <w:rPr>
          <w:rFonts w:cstheme="minorHAnsi"/>
          <w:sz w:val="24"/>
          <w:szCs w:val="24"/>
        </w:rPr>
        <w:t>(2</w:t>
      </w:r>
      <w:r>
        <w:rPr>
          <w:rFonts w:cstheme="minorHAnsi"/>
          <w:sz w:val="24"/>
          <w:szCs w:val="24"/>
        </w:rPr>
        <w:t>5</w:t>
      </w:r>
      <w:r w:rsidRPr="00905022">
        <w:rPr>
          <w:rFonts w:cstheme="minorHAnsi"/>
          <w:sz w:val="24"/>
          <w:szCs w:val="24"/>
        </w:rPr>
        <w:t xml:space="preserve">) Department of </w:t>
      </w:r>
      <w:proofErr w:type="spellStart"/>
      <w:r w:rsidRPr="00905022">
        <w:rPr>
          <w:rFonts w:cstheme="minorHAnsi"/>
          <w:sz w:val="24"/>
          <w:szCs w:val="24"/>
        </w:rPr>
        <w:t>Paediatric</w:t>
      </w:r>
      <w:proofErr w:type="spellEnd"/>
      <w:r w:rsidRPr="00905022">
        <w:rPr>
          <w:rFonts w:cstheme="minorHAnsi"/>
          <w:sz w:val="24"/>
          <w:szCs w:val="24"/>
        </w:rPr>
        <w:t xml:space="preserve"> </w:t>
      </w:r>
      <w:proofErr w:type="spellStart"/>
      <w:r w:rsidRPr="00905022">
        <w:rPr>
          <w:rFonts w:cstheme="minorHAnsi"/>
          <w:sz w:val="24"/>
          <w:szCs w:val="24"/>
        </w:rPr>
        <w:t>Haematology</w:t>
      </w:r>
      <w:proofErr w:type="spellEnd"/>
      <w:r w:rsidRPr="00905022">
        <w:rPr>
          <w:rFonts w:cstheme="minorHAnsi"/>
          <w:sz w:val="24"/>
          <w:szCs w:val="24"/>
        </w:rPr>
        <w:t xml:space="preserve"> and Oncology, 2nd Faculty of Medicine, Charles University in Prague and Motol University Hospital, Prague, Czech Republic; (2</w:t>
      </w:r>
      <w:r>
        <w:rPr>
          <w:rFonts w:cstheme="minorHAnsi"/>
          <w:sz w:val="24"/>
          <w:szCs w:val="24"/>
        </w:rPr>
        <w:t>6</w:t>
      </w:r>
      <w:r w:rsidRPr="00905022">
        <w:rPr>
          <w:rFonts w:cstheme="minorHAnsi"/>
          <w:sz w:val="24"/>
          <w:szCs w:val="24"/>
        </w:rPr>
        <w:t>) Department of Pharmacy &amp; Pharmacology, Netherlands Cancer Institute, Amsterdam, the Netherlands; (2</w:t>
      </w:r>
      <w:r>
        <w:rPr>
          <w:rFonts w:cstheme="minorHAnsi"/>
          <w:sz w:val="24"/>
          <w:szCs w:val="24"/>
        </w:rPr>
        <w:t>7</w:t>
      </w:r>
      <w:r w:rsidRPr="00905022">
        <w:rPr>
          <w:rFonts w:cstheme="minorHAnsi"/>
          <w:sz w:val="24"/>
          <w:szCs w:val="24"/>
        </w:rPr>
        <w:t>) Department of Clinical Pharmacy, University Medical Center Utrecht, Utrecht, The Netherlands</w:t>
      </w:r>
    </w:p>
    <w:p w14:paraId="4EFCDF45" w14:textId="77777777" w:rsidR="006F35B9" w:rsidRDefault="006F35B9">
      <w:pPr>
        <w:rPr>
          <w:rFonts w:cstheme="minorHAnsi"/>
          <w:sz w:val="20"/>
          <w:szCs w:val="20"/>
        </w:rPr>
      </w:pPr>
    </w:p>
    <w:p w14:paraId="0AF0D119" w14:textId="77777777" w:rsidR="001E6ADA" w:rsidRPr="001E6ADA" w:rsidRDefault="001E6ADA" w:rsidP="001E6ADA">
      <w:pPr>
        <w:rPr>
          <w:rFonts w:cstheme="minorHAnsi"/>
          <w:sz w:val="24"/>
          <w:szCs w:val="24"/>
        </w:rPr>
      </w:pPr>
      <w:r w:rsidRPr="001E6ADA">
        <w:rPr>
          <w:rFonts w:cstheme="minorHAnsi"/>
          <w:sz w:val="24"/>
          <w:szCs w:val="24"/>
        </w:rPr>
        <w:t>Corresponding author: Prof. C. Michel Zwaan</w:t>
      </w:r>
    </w:p>
    <w:p w14:paraId="53926301" w14:textId="79F80EAB" w:rsidR="001E6ADA" w:rsidRPr="001E6ADA" w:rsidRDefault="001E6ADA" w:rsidP="001E6ADA">
      <w:pPr>
        <w:rPr>
          <w:rFonts w:cstheme="minorHAnsi"/>
          <w:sz w:val="24"/>
          <w:szCs w:val="24"/>
        </w:rPr>
      </w:pPr>
      <w:r w:rsidRPr="001E6ADA">
        <w:rPr>
          <w:rFonts w:cstheme="minorHAnsi"/>
          <w:sz w:val="24"/>
          <w:szCs w:val="24"/>
        </w:rPr>
        <w:t xml:space="preserve">Email: </w:t>
      </w:r>
      <w:hyperlink r:id="rId8" w:history="1">
        <w:r w:rsidRPr="0021291E">
          <w:rPr>
            <w:rStyle w:val="Hyperlink"/>
            <w:rFonts w:cstheme="minorHAnsi"/>
            <w:sz w:val="24"/>
            <w:szCs w:val="24"/>
          </w:rPr>
          <w:t>c.m.zwaan-2@prinsesmaximacentrum.nl</w:t>
        </w:r>
      </w:hyperlink>
      <w:r>
        <w:rPr>
          <w:rFonts w:cstheme="minorHAnsi"/>
          <w:sz w:val="24"/>
          <w:szCs w:val="24"/>
        </w:rPr>
        <w:t xml:space="preserve"> </w:t>
      </w:r>
    </w:p>
    <w:p w14:paraId="31DC73D6" w14:textId="31ECFCAC" w:rsidR="008408A7" w:rsidRDefault="001E6ADA" w:rsidP="001E6ADA">
      <w:pPr>
        <w:rPr>
          <w:rFonts w:cstheme="minorHAnsi"/>
          <w:sz w:val="24"/>
          <w:szCs w:val="24"/>
        </w:rPr>
      </w:pPr>
      <w:r w:rsidRPr="001E6ADA">
        <w:rPr>
          <w:rFonts w:cstheme="minorHAnsi"/>
          <w:sz w:val="24"/>
          <w:szCs w:val="24"/>
        </w:rPr>
        <w:t>ORCHID: 0000 – 0001 – 6892 – 8268</w:t>
      </w:r>
    </w:p>
    <w:p w14:paraId="3EE6677C" w14:textId="77777777" w:rsidR="001E6ADA" w:rsidRPr="00E65344" w:rsidRDefault="001E6ADA" w:rsidP="001E6ADA">
      <w:pPr>
        <w:rPr>
          <w:rFonts w:cstheme="minorHAnsi"/>
          <w:sz w:val="24"/>
          <w:szCs w:val="24"/>
        </w:rPr>
      </w:pPr>
    </w:p>
    <w:p w14:paraId="7993E0D4" w14:textId="77777777" w:rsidR="006F35B9" w:rsidRPr="00E65344" w:rsidRDefault="006F35B9">
      <w:pPr>
        <w:rPr>
          <w:rFonts w:cstheme="minorHAnsi"/>
          <w:sz w:val="24"/>
          <w:szCs w:val="24"/>
        </w:rPr>
      </w:pPr>
    </w:p>
    <w:p w14:paraId="6248191F" w14:textId="77777777" w:rsidR="006F35B9" w:rsidRPr="00E65344" w:rsidRDefault="006F35B9">
      <w:pPr>
        <w:rPr>
          <w:rFonts w:cstheme="minorHAnsi"/>
          <w:sz w:val="24"/>
          <w:szCs w:val="24"/>
        </w:rPr>
      </w:pPr>
    </w:p>
    <w:p w14:paraId="189AF57C" w14:textId="77777777" w:rsidR="006F35B9" w:rsidRDefault="006F35B9">
      <w:pPr>
        <w:rPr>
          <w:rFonts w:cstheme="minorHAnsi"/>
          <w:sz w:val="20"/>
          <w:szCs w:val="20"/>
        </w:rPr>
      </w:pPr>
    </w:p>
    <w:p w14:paraId="21E9B21E" w14:textId="77777777" w:rsidR="006F35B9" w:rsidRDefault="006F35B9">
      <w:pPr>
        <w:rPr>
          <w:rFonts w:cstheme="minorHAnsi"/>
          <w:sz w:val="20"/>
          <w:szCs w:val="20"/>
        </w:rPr>
      </w:pPr>
    </w:p>
    <w:p w14:paraId="789B3348" w14:textId="77777777" w:rsidR="006F35B9" w:rsidRDefault="006F35B9">
      <w:pPr>
        <w:rPr>
          <w:rFonts w:cstheme="minorHAnsi"/>
          <w:sz w:val="20"/>
          <w:szCs w:val="20"/>
        </w:rPr>
      </w:pPr>
    </w:p>
    <w:p w14:paraId="4ABC3085" w14:textId="77777777" w:rsidR="006F35B9" w:rsidRDefault="006F35B9">
      <w:pPr>
        <w:rPr>
          <w:rFonts w:cstheme="minorHAnsi"/>
          <w:sz w:val="20"/>
          <w:szCs w:val="20"/>
        </w:rPr>
      </w:pPr>
    </w:p>
    <w:p w14:paraId="3F113CE5" w14:textId="77777777" w:rsidR="006F35B9" w:rsidRDefault="006F35B9">
      <w:pPr>
        <w:rPr>
          <w:rFonts w:cstheme="minorHAnsi"/>
          <w:sz w:val="20"/>
          <w:szCs w:val="20"/>
        </w:rPr>
      </w:pPr>
    </w:p>
    <w:p w14:paraId="7E6973EF" w14:textId="77777777" w:rsidR="006F35B9" w:rsidRDefault="006F35B9">
      <w:pPr>
        <w:rPr>
          <w:rFonts w:cstheme="minorHAnsi"/>
          <w:sz w:val="20"/>
          <w:szCs w:val="20"/>
        </w:rPr>
      </w:pPr>
    </w:p>
    <w:p w14:paraId="24598115" w14:textId="77777777" w:rsidR="006F35B9" w:rsidRDefault="006F35B9">
      <w:pPr>
        <w:rPr>
          <w:rFonts w:cstheme="minorHAnsi"/>
          <w:sz w:val="20"/>
          <w:szCs w:val="20"/>
        </w:rPr>
      </w:pPr>
    </w:p>
    <w:p w14:paraId="0A51FD9F" w14:textId="77777777" w:rsidR="006F35B9" w:rsidRDefault="006F35B9" w:rsidP="00174E66">
      <w:pPr>
        <w:rPr>
          <w:rFonts w:cstheme="minorHAnsi"/>
          <w:sz w:val="20"/>
          <w:szCs w:val="20"/>
        </w:rPr>
      </w:pPr>
    </w:p>
    <w:p w14:paraId="49D3D2C3" w14:textId="0AA580FC" w:rsidR="00174E66" w:rsidRPr="00834CE9" w:rsidRDefault="00174E66" w:rsidP="00174E66">
      <w:pPr>
        <w:rPr>
          <w:rFonts w:cstheme="minorHAnsi"/>
          <w:sz w:val="20"/>
          <w:szCs w:val="20"/>
        </w:rPr>
      </w:pPr>
      <w:r w:rsidRPr="000942B8">
        <w:rPr>
          <w:rFonts w:cstheme="minorHAnsi"/>
          <w:b/>
          <w:bCs/>
          <w:sz w:val="20"/>
          <w:szCs w:val="20"/>
        </w:rPr>
        <w:lastRenderedPageBreak/>
        <w:t>Supplementary Table 1</w:t>
      </w:r>
      <w:r w:rsidRPr="00834CE9">
        <w:rPr>
          <w:rFonts w:cstheme="minorHAnsi"/>
          <w:sz w:val="20"/>
          <w:szCs w:val="20"/>
        </w:rPr>
        <w:t xml:space="preserve">: </w:t>
      </w:r>
      <w:r w:rsidRPr="00174E66">
        <w:rPr>
          <w:rFonts w:cstheme="minorHAnsi"/>
          <w:sz w:val="20"/>
          <w:szCs w:val="20"/>
        </w:rPr>
        <w:t>Inclusion/exclusion criteria</w:t>
      </w:r>
    </w:p>
    <w:tbl>
      <w:tblPr>
        <w:tblStyle w:val="TableGrid"/>
        <w:tblW w:w="5000" w:type="pct"/>
        <w:tblLook w:val="04A0" w:firstRow="1" w:lastRow="0" w:firstColumn="1" w:lastColumn="0" w:noHBand="0" w:noVBand="1"/>
      </w:tblPr>
      <w:tblGrid>
        <w:gridCol w:w="3188"/>
        <w:gridCol w:w="10806"/>
      </w:tblGrid>
      <w:tr w:rsidR="00FF6DD2" w:rsidRPr="0069315F" w14:paraId="4371A033" w14:textId="77777777" w:rsidTr="00256855">
        <w:tc>
          <w:tcPr>
            <w:tcW w:w="5000" w:type="pct"/>
            <w:gridSpan w:val="2"/>
          </w:tcPr>
          <w:p w14:paraId="39245F87" w14:textId="444EE0C5" w:rsidR="00FF6DD2" w:rsidRPr="0069315F" w:rsidRDefault="00FF6DD2">
            <w:pPr>
              <w:rPr>
                <w:rFonts w:eastAsiaTheme="minorHAnsi" w:cstheme="minorHAnsi"/>
                <w:sz w:val="18"/>
                <w:szCs w:val="18"/>
                <w:lang w:eastAsia="en-US"/>
              </w:rPr>
            </w:pPr>
            <w:r w:rsidRPr="0069315F">
              <w:rPr>
                <w:rFonts w:eastAsiaTheme="minorHAnsi" w:cstheme="minorHAnsi"/>
                <w:sz w:val="18"/>
                <w:szCs w:val="18"/>
                <w:lang w:eastAsia="en-US"/>
              </w:rPr>
              <w:t>Inclusion criteria</w:t>
            </w:r>
          </w:p>
        </w:tc>
      </w:tr>
      <w:tr w:rsidR="00FF6DD2" w:rsidRPr="0069315F" w14:paraId="1B6A8986" w14:textId="77777777" w:rsidTr="00256855">
        <w:tc>
          <w:tcPr>
            <w:tcW w:w="1139" w:type="pct"/>
          </w:tcPr>
          <w:p w14:paraId="791B9C6A" w14:textId="77BF9E1D" w:rsidR="00DF2454" w:rsidRPr="0069315F" w:rsidRDefault="00DF2454">
            <w:pPr>
              <w:rPr>
                <w:rFonts w:eastAsiaTheme="minorHAnsi" w:cstheme="minorHAnsi"/>
                <w:sz w:val="18"/>
                <w:szCs w:val="18"/>
                <w:lang w:eastAsia="en-US"/>
              </w:rPr>
            </w:pPr>
            <w:r w:rsidRPr="0069315F">
              <w:rPr>
                <w:rFonts w:eastAsiaTheme="minorHAnsi" w:cstheme="minorHAnsi"/>
                <w:sz w:val="18"/>
                <w:szCs w:val="18"/>
                <w:lang w:eastAsia="en-US"/>
              </w:rPr>
              <w:t>Age</w:t>
            </w:r>
          </w:p>
        </w:tc>
        <w:tc>
          <w:tcPr>
            <w:tcW w:w="3861" w:type="pct"/>
          </w:tcPr>
          <w:p w14:paraId="334C912F" w14:textId="03A99A56" w:rsidR="00DF2454" w:rsidRPr="0069315F" w:rsidRDefault="00DF2454" w:rsidP="00DF2454">
            <w:pPr>
              <w:pStyle w:val="ListParagraph"/>
              <w:numPr>
                <w:ilvl w:val="0"/>
                <w:numId w:val="2"/>
              </w:numPr>
              <w:rPr>
                <w:rFonts w:eastAsiaTheme="minorHAnsi" w:cstheme="minorHAnsi"/>
                <w:sz w:val="18"/>
                <w:szCs w:val="18"/>
                <w:lang w:eastAsia="en-US"/>
              </w:rPr>
            </w:pPr>
            <w:r w:rsidRPr="0069315F">
              <w:rPr>
                <w:rFonts w:eastAsiaTheme="minorHAnsi" w:cstheme="minorHAnsi"/>
                <w:sz w:val="18"/>
                <w:szCs w:val="18"/>
                <w:lang w:eastAsia="en-US"/>
              </w:rPr>
              <w:t>Patients must be ≥ 1 and &lt; 18 years of age at the time of enrollment</w:t>
            </w:r>
          </w:p>
        </w:tc>
      </w:tr>
      <w:tr w:rsidR="00FF6DD2" w:rsidRPr="0069315F" w14:paraId="6BBBCE75" w14:textId="77777777" w:rsidTr="00256855">
        <w:tc>
          <w:tcPr>
            <w:tcW w:w="1139" w:type="pct"/>
          </w:tcPr>
          <w:p w14:paraId="612A9E2A" w14:textId="5F780273" w:rsidR="00FF6DD2" w:rsidRPr="0069315F" w:rsidRDefault="00DF2454">
            <w:pPr>
              <w:rPr>
                <w:rFonts w:eastAsiaTheme="minorHAnsi" w:cstheme="minorHAnsi"/>
                <w:sz w:val="18"/>
                <w:szCs w:val="18"/>
                <w:lang w:eastAsia="en-US"/>
              </w:rPr>
            </w:pPr>
            <w:r w:rsidRPr="0069315F">
              <w:rPr>
                <w:rFonts w:eastAsiaTheme="minorHAnsi" w:cstheme="minorHAnsi"/>
                <w:sz w:val="18"/>
                <w:szCs w:val="18"/>
                <w:lang w:eastAsia="en-US"/>
              </w:rPr>
              <w:t>Diagnosis</w:t>
            </w:r>
          </w:p>
        </w:tc>
        <w:tc>
          <w:tcPr>
            <w:tcW w:w="3861" w:type="pct"/>
          </w:tcPr>
          <w:p w14:paraId="47E31088" w14:textId="77777777" w:rsidR="00DF2454" w:rsidRPr="0069315F" w:rsidRDefault="00DF2454" w:rsidP="00DF2454">
            <w:pPr>
              <w:rPr>
                <w:rFonts w:eastAsiaTheme="minorHAnsi" w:cstheme="minorHAnsi"/>
                <w:sz w:val="18"/>
                <w:szCs w:val="18"/>
                <w:lang w:eastAsia="en-US"/>
              </w:rPr>
            </w:pPr>
            <w:r w:rsidRPr="0069315F">
              <w:rPr>
                <w:rFonts w:eastAsiaTheme="minorHAnsi" w:cstheme="minorHAnsi"/>
                <w:sz w:val="18"/>
                <w:szCs w:val="18"/>
                <w:lang w:eastAsia="en-US"/>
              </w:rPr>
              <w:t xml:space="preserve">Patients must have either </w:t>
            </w:r>
          </w:p>
          <w:p w14:paraId="7AD9F9CB" w14:textId="5899D866" w:rsidR="00DF2454" w:rsidRPr="0069315F" w:rsidRDefault="00DF2454" w:rsidP="00DF2454">
            <w:pPr>
              <w:pStyle w:val="ListParagraph"/>
              <w:numPr>
                <w:ilvl w:val="0"/>
                <w:numId w:val="2"/>
              </w:numPr>
              <w:rPr>
                <w:rFonts w:eastAsiaTheme="minorHAnsi" w:cstheme="minorHAnsi"/>
                <w:sz w:val="18"/>
                <w:szCs w:val="18"/>
                <w:lang w:eastAsia="en-US"/>
              </w:rPr>
            </w:pPr>
            <w:r w:rsidRPr="0069315F">
              <w:rPr>
                <w:rFonts w:eastAsiaTheme="minorHAnsi" w:cstheme="minorHAnsi"/>
                <w:sz w:val="18"/>
                <w:szCs w:val="18"/>
                <w:lang w:eastAsia="en-US"/>
              </w:rPr>
              <w:t>First relapse of BCP-ALL post allogeneic HSCT</w:t>
            </w:r>
          </w:p>
          <w:p w14:paraId="42F9C707" w14:textId="45E3D143" w:rsidR="00DF2454" w:rsidRPr="0069315F" w:rsidRDefault="00DF2454" w:rsidP="00DF2454">
            <w:pPr>
              <w:pStyle w:val="ListParagraph"/>
              <w:numPr>
                <w:ilvl w:val="0"/>
                <w:numId w:val="2"/>
              </w:numPr>
              <w:rPr>
                <w:rFonts w:eastAsiaTheme="minorHAnsi" w:cstheme="minorHAnsi"/>
                <w:sz w:val="18"/>
                <w:szCs w:val="18"/>
                <w:lang w:eastAsia="en-US"/>
              </w:rPr>
            </w:pPr>
            <w:r w:rsidRPr="0069315F">
              <w:rPr>
                <w:rFonts w:eastAsiaTheme="minorHAnsi" w:cstheme="minorHAnsi"/>
                <w:sz w:val="18"/>
                <w:szCs w:val="18"/>
                <w:lang w:eastAsia="en-US"/>
              </w:rPr>
              <w:t>Second or greater relapsed or refractory BCP-ALL</w:t>
            </w:r>
          </w:p>
          <w:p w14:paraId="3769F497" w14:textId="500CBEAE" w:rsidR="00DF2454" w:rsidRPr="0069315F" w:rsidRDefault="00DF2454" w:rsidP="00DF2454">
            <w:pPr>
              <w:pStyle w:val="ListParagraph"/>
              <w:numPr>
                <w:ilvl w:val="0"/>
                <w:numId w:val="2"/>
              </w:numPr>
              <w:rPr>
                <w:rFonts w:eastAsiaTheme="minorHAnsi" w:cstheme="minorHAnsi"/>
                <w:sz w:val="18"/>
                <w:szCs w:val="18"/>
                <w:lang w:eastAsia="en-US"/>
              </w:rPr>
            </w:pPr>
            <w:r w:rsidRPr="0069315F">
              <w:rPr>
                <w:rFonts w:eastAsiaTheme="minorHAnsi" w:cstheme="minorHAnsi"/>
                <w:sz w:val="18"/>
                <w:szCs w:val="18"/>
                <w:lang w:eastAsia="en-US"/>
              </w:rPr>
              <w:t>Refractory disease, defined as newly diagnosed patients who are induction failures after at least 2 previous regimens without attainment of remission, or patients with refractory first relapse after 1 previous reinduction regimen without attainment of remission</w:t>
            </w:r>
          </w:p>
          <w:p w14:paraId="644E0E64" w14:textId="59F8835C" w:rsidR="00DF2454" w:rsidRPr="0069315F" w:rsidRDefault="00DF2454" w:rsidP="00DF2454">
            <w:pPr>
              <w:rPr>
                <w:rFonts w:eastAsiaTheme="minorHAnsi" w:cstheme="minorHAnsi"/>
                <w:sz w:val="18"/>
                <w:szCs w:val="18"/>
                <w:lang w:eastAsia="en-US"/>
              </w:rPr>
            </w:pPr>
            <w:r w:rsidRPr="0069315F">
              <w:rPr>
                <w:rFonts w:eastAsiaTheme="minorHAnsi" w:cstheme="minorHAnsi"/>
                <w:sz w:val="18"/>
                <w:szCs w:val="18"/>
                <w:lang w:eastAsia="en-US"/>
              </w:rPr>
              <w:t>AND must meet the following criteria:</w:t>
            </w:r>
          </w:p>
          <w:p w14:paraId="2E835E7F" w14:textId="2D197B89" w:rsidR="00DF2454" w:rsidRPr="0069315F" w:rsidRDefault="00DF2454" w:rsidP="00DF2454">
            <w:pPr>
              <w:pStyle w:val="ListParagraph"/>
              <w:numPr>
                <w:ilvl w:val="0"/>
                <w:numId w:val="4"/>
              </w:numPr>
              <w:rPr>
                <w:rFonts w:eastAsiaTheme="minorHAnsi" w:cstheme="minorHAnsi"/>
                <w:sz w:val="18"/>
                <w:szCs w:val="18"/>
                <w:lang w:eastAsia="en-US"/>
              </w:rPr>
            </w:pPr>
            <w:r w:rsidRPr="0069315F">
              <w:rPr>
                <w:rFonts w:eastAsiaTheme="minorHAnsi" w:cstheme="minorHAnsi"/>
                <w:sz w:val="18"/>
                <w:szCs w:val="18"/>
                <w:lang w:eastAsia="en-US"/>
              </w:rPr>
              <w:t>M2 or M3 marrow status (≥ 5% blasts by morphology)</w:t>
            </w:r>
          </w:p>
          <w:p w14:paraId="41DB9D88" w14:textId="26909CFE" w:rsidR="00DF2454" w:rsidRPr="0069315F" w:rsidRDefault="00DF2454" w:rsidP="00DF2454">
            <w:pPr>
              <w:pStyle w:val="ListParagraph"/>
              <w:numPr>
                <w:ilvl w:val="0"/>
                <w:numId w:val="4"/>
              </w:numPr>
              <w:rPr>
                <w:rFonts w:eastAsiaTheme="minorHAnsi" w:cstheme="minorHAnsi"/>
                <w:sz w:val="18"/>
                <w:szCs w:val="18"/>
                <w:lang w:eastAsia="en-US"/>
              </w:rPr>
            </w:pPr>
            <w:r w:rsidRPr="0069315F">
              <w:rPr>
                <w:rFonts w:eastAsiaTheme="minorHAnsi" w:cstheme="minorHAnsi"/>
                <w:sz w:val="18"/>
                <w:szCs w:val="18"/>
                <w:lang w:eastAsia="en-US"/>
              </w:rPr>
              <w:t>The malignant clone needs to be CD22 surface antigen positive (in either the bone marrow or peripheral blood) by institutional standards as determined by the local immunophenotyping laboratory</w:t>
            </w:r>
          </w:p>
          <w:p w14:paraId="3B028BD9" w14:textId="1567D90C" w:rsidR="00FF6DD2" w:rsidRPr="0069315F" w:rsidRDefault="00DF2454" w:rsidP="00DF2454">
            <w:pPr>
              <w:pStyle w:val="ListParagraph"/>
              <w:numPr>
                <w:ilvl w:val="0"/>
                <w:numId w:val="4"/>
              </w:numPr>
              <w:rPr>
                <w:rFonts w:eastAsiaTheme="minorHAnsi" w:cstheme="minorHAnsi"/>
                <w:sz w:val="18"/>
                <w:szCs w:val="18"/>
                <w:lang w:eastAsia="en-US"/>
              </w:rPr>
            </w:pPr>
            <w:r w:rsidRPr="0069315F">
              <w:rPr>
                <w:rFonts w:eastAsiaTheme="minorHAnsi" w:cstheme="minorHAnsi"/>
                <w:sz w:val="18"/>
                <w:szCs w:val="18"/>
                <w:lang w:eastAsia="en-US"/>
              </w:rPr>
              <w:t>The first 6 patients must have M3 marrow status (≥ 25% blasts by morphology)</w:t>
            </w:r>
          </w:p>
        </w:tc>
      </w:tr>
      <w:tr w:rsidR="00FF6DD2" w:rsidRPr="0069315F" w14:paraId="5D4A36AB" w14:textId="77777777" w:rsidTr="00256855">
        <w:tc>
          <w:tcPr>
            <w:tcW w:w="1139" w:type="pct"/>
          </w:tcPr>
          <w:p w14:paraId="1EEC5B69" w14:textId="75F224EF" w:rsidR="00FF6DD2" w:rsidRPr="0069315F" w:rsidRDefault="00DF2454">
            <w:pPr>
              <w:rPr>
                <w:rFonts w:eastAsiaTheme="minorHAnsi" w:cstheme="minorHAnsi"/>
                <w:sz w:val="18"/>
                <w:szCs w:val="18"/>
                <w:lang w:eastAsia="en-US"/>
              </w:rPr>
            </w:pPr>
            <w:r w:rsidRPr="0069315F">
              <w:rPr>
                <w:rFonts w:eastAsiaTheme="minorHAnsi" w:cstheme="minorHAnsi"/>
                <w:sz w:val="18"/>
                <w:szCs w:val="18"/>
                <w:lang w:eastAsia="en-US"/>
              </w:rPr>
              <w:t>Performance level and life expectancy</w:t>
            </w:r>
          </w:p>
        </w:tc>
        <w:tc>
          <w:tcPr>
            <w:tcW w:w="3861" w:type="pct"/>
          </w:tcPr>
          <w:p w14:paraId="7969E117" w14:textId="31DEB15F" w:rsidR="00DF2454" w:rsidRPr="0069315F" w:rsidRDefault="00DF2454" w:rsidP="00DF2454">
            <w:pPr>
              <w:pStyle w:val="ListParagraph"/>
              <w:numPr>
                <w:ilvl w:val="0"/>
                <w:numId w:val="5"/>
              </w:numPr>
              <w:rPr>
                <w:rFonts w:cstheme="minorHAnsi"/>
                <w:sz w:val="18"/>
                <w:szCs w:val="18"/>
              </w:rPr>
            </w:pPr>
            <w:proofErr w:type="spellStart"/>
            <w:r w:rsidRPr="0069315F">
              <w:rPr>
                <w:rFonts w:cstheme="minorHAnsi"/>
                <w:sz w:val="18"/>
                <w:szCs w:val="18"/>
              </w:rPr>
              <w:t>Karnofsky</w:t>
            </w:r>
            <w:proofErr w:type="spellEnd"/>
            <w:r w:rsidRPr="0069315F">
              <w:rPr>
                <w:rFonts w:cstheme="minorHAnsi"/>
                <w:sz w:val="18"/>
                <w:szCs w:val="18"/>
              </w:rPr>
              <w:t xml:space="preserve"> &gt; 60% (&gt;16 years of age) and Lansky &gt; 60% (≤ 16 years of age)</w:t>
            </w:r>
          </w:p>
          <w:p w14:paraId="6C7B9D30" w14:textId="7162F913" w:rsidR="00FF6DD2" w:rsidRPr="0069315F" w:rsidRDefault="00DF2454" w:rsidP="00DF2454">
            <w:pPr>
              <w:pStyle w:val="ListParagraph"/>
              <w:numPr>
                <w:ilvl w:val="0"/>
                <w:numId w:val="5"/>
              </w:numPr>
              <w:rPr>
                <w:rFonts w:eastAsiaTheme="minorHAnsi" w:cstheme="minorHAnsi"/>
                <w:sz w:val="18"/>
                <w:szCs w:val="18"/>
                <w:lang w:eastAsia="en-US"/>
              </w:rPr>
            </w:pPr>
            <w:r w:rsidRPr="0069315F">
              <w:rPr>
                <w:rFonts w:cstheme="minorHAnsi"/>
                <w:sz w:val="18"/>
                <w:szCs w:val="18"/>
              </w:rPr>
              <w:t>A life expectancy of at least 6 weeks</w:t>
            </w:r>
          </w:p>
        </w:tc>
      </w:tr>
      <w:tr w:rsidR="00FF6DD2" w:rsidRPr="0069315F" w14:paraId="595CB9D7" w14:textId="77777777" w:rsidTr="00256855">
        <w:tc>
          <w:tcPr>
            <w:tcW w:w="1139" w:type="pct"/>
          </w:tcPr>
          <w:p w14:paraId="03201E42" w14:textId="49423236" w:rsidR="00FF6DD2" w:rsidRPr="0069315F" w:rsidRDefault="00DF2454">
            <w:pPr>
              <w:rPr>
                <w:rFonts w:eastAsiaTheme="minorHAnsi" w:cstheme="minorHAnsi"/>
                <w:sz w:val="18"/>
                <w:szCs w:val="18"/>
                <w:lang w:eastAsia="en-US"/>
              </w:rPr>
            </w:pPr>
            <w:r w:rsidRPr="0069315F">
              <w:rPr>
                <w:rFonts w:eastAsiaTheme="minorHAnsi" w:cstheme="minorHAnsi"/>
                <w:sz w:val="18"/>
                <w:szCs w:val="18"/>
                <w:lang w:eastAsia="en-US"/>
              </w:rPr>
              <w:t>Prior Therapy</w:t>
            </w:r>
          </w:p>
        </w:tc>
        <w:tc>
          <w:tcPr>
            <w:tcW w:w="3861" w:type="pct"/>
          </w:tcPr>
          <w:p w14:paraId="4DC2D890" w14:textId="77777777" w:rsidR="00FF6DD2" w:rsidRPr="0069315F" w:rsidRDefault="00DF2454" w:rsidP="00DF2454">
            <w:pPr>
              <w:rPr>
                <w:rFonts w:eastAsiaTheme="minorHAnsi" w:cstheme="minorHAnsi"/>
                <w:sz w:val="18"/>
                <w:szCs w:val="18"/>
                <w:lang w:eastAsia="en-US"/>
              </w:rPr>
            </w:pPr>
            <w:r w:rsidRPr="0069315F">
              <w:rPr>
                <w:rFonts w:cstheme="minorHAnsi"/>
                <w:sz w:val="18"/>
                <w:szCs w:val="18"/>
              </w:rPr>
              <w:t xml:space="preserve">Patients must have fully recovered from the acute toxic effects of all prior chemotherapy, </w:t>
            </w:r>
            <w:r w:rsidRPr="0069315F">
              <w:rPr>
                <w:rFonts w:eastAsiaTheme="minorHAnsi" w:cstheme="minorHAnsi"/>
                <w:sz w:val="18"/>
                <w:szCs w:val="18"/>
                <w:lang w:eastAsia="en-US"/>
              </w:rPr>
              <w:t>immunotherapy, or radiotherapy defined as resolution of all such non-hematologic toxicities to ≤ Grade 2 per the CTCAE 4.03 prior to entering this study</w:t>
            </w:r>
          </w:p>
          <w:p w14:paraId="24983E1B" w14:textId="77777777" w:rsidR="00DF2454" w:rsidRPr="0069315F" w:rsidRDefault="00DF2454" w:rsidP="00DF2454">
            <w:pPr>
              <w:rPr>
                <w:rFonts w:eastAsiaTheme="minorHAnsi" w:cstheme="minorHAnsi"/>
                <w:sz w:val="18"/>
                <w:szCs w:val="18"/>
                <w:lang w:eastAsia="en-US"/>
              </w:rPr>
            </w:pPr>
          </w:p>
          <w:p w14:paraId="0D5478F5" w14:textId="5D24ED7F" w:rsidR="00DF2454" w:rsidRPr="0069315F" w:rsidRDefault="00DF2454" w:rsidP="00DF2454">
            <w:pPr>
              <w:pStyle w:val="ListParagraph"/>
              <w:numPr>
                <w:ilvl w:val="0"/>
                <w:numId w:val="6"/>
              </w:numPr>
              <w:rPr>
                <w:rFonts w:eastAsiaTheme="minorHAnsi" w:cstheme="minorHAnsi"/>
                <w:sz w:val="18"/>
                <w:szCs w:val="18"/>
                <w:lang w:eastAsia="en-US"/>
              </w:rPr>
            </w:pPr>
            <w:r w:rsidRPr="0069315F">
              <w:rPr>
                <w:rFonts w:eastAsiaTheme="minorHAnsi" w:cstheme="minorHAnsi"/>
                <w:sz w:val="18"/>
                <w:szCs w:val="18"/>
                <w:lang w:eastAsia="en-US"/>
              </w:rPr>
              <w:t>Chemotherapy: At least 7 days since the completion of cytotoxic therapy, with the exception of hydroxyurea, 6-mercaptopurine and steroids which are permitted up until 48 hours prior to initiating protocol therapy</w:t>
            </w:r>
          </w:p>
          <w:p w14:paraId="0B7469AF" w14:textId="77777777" w:rsidR="000603D0" w:rsidRPr="0069315F" w:rsidRDefault="000603D0" w:rsidP="000603D0">
            <w:pPr>
              <w:pStyle w:val="ListParagraph"/>
              <w:rPr>
                <w:rFonts w:eastAsiaTheme="minorHAnsi" w:cstheme="minorHAnsi"/>
                <w:sz w:val="18"/>
                <w:szCs w:val="18"/>
                <w:lang w:eastAsia="en-US"/>
              </w:rPr>
            </w:pPr>
          </w:p>
          <w:p w14:paraId="2DBEBA19" w14:textId="39D2C1B8" w:rsidR="00DF2454" w:rsidRPr="0069315F" w:rsidRDefault="00DF2454" w:rsidP="00DF2454">
            <w:pPr>
              <w:pStyle w:val="ListParagraph"/>
              <w:numPr>
                <w:ilvl w:val="0"/>
                <w:numId w:val="6"/>
              </w:numPr>
              <w:rPr>
                <w:rFonts w:eastAsiaTheme="minorHAnsi" w:cstheme="minorHAnsi"/>
                <w:sz w:val="18"/>
                <w:szCs w:val="18"/>
                <w:lang w:eastAsia="en-US"/>
              </w:rPr>
            </w:pPr>
            <w:r w:rsidRPr="0069315F">
              <w:rPr>
                <w:rFonts w:eastAsiaTheme="minorHAnsi" w:cstheme="minorHAnsi"/>
                <w:sz w:val="18"/>
                <w:szCs w:val="18"/>
                <w:lang w:eastAsia="en-US"/>
              </w:rPr>
              <w:t>Radiotherapy: At least 28 days since any prior radiation therapy</w:t>
            </w:r>
          </w:p>
          <w:p w14:paraId="793C9358" w14:textId="77777777" w:rsidR="000603D0" w:rsidRPr="0069315F" w:rsidRDefault="000603D0" w:rsidP="000603D0">
            <w:pPr>
              <w:pStyle w:val="ListParagraph"/>
              <w:rPr>
                <w:rFonts w:eastAsiaTheme="minorHAnsi" w:cstheme="minorHAnsi"/>
                <w:sz w:val="18"/>
                <w:szCs w:val="18"/>
                <w:lang w:eastAsia="en-US"/>
              </w:rPr>
            </w:pPr>
          </w:p>
          <w:p w14:paraId="658C0068" w14:textId="6CB80BC2" w:rsidR="00DF2454" w:rsidRPr="0069315F" w:rsidRDefault="00DF2454" w:rsidP="00DF2454">
            <w:pPr>
              <w:pStyle w:val="ListParagraph"/>
              <w:numPr>
                <w:ilvl w:val="0"/>
                <w:numId w:val="6"/>
              </w:numPr>
              <w:rPr>
                <w:rFonts w:eastAsiaTheme="minorHAnsi" w:cstheme="minorHAnsi"/>
                <w:sz w:val="18"/>
                <w:szCs w:val="18"/>
                <w:lang w:eastAsia="en-US"/>
              </w:rPr>
            </w:pPr>
            <w:r w:rsidRPr="0069315F">
              <w:rPr>
                <w:rFonts w:eastAsiaTheme="minorHAnsi" w:cstheme="minorHAnsi"/>
                <w:sz w:val="18"/>
                <w:szCs w:val="18"/>
                <w:lang w:eastAsia="en-US"/>
              </w:rPr>
              <w:t xml:space="preserve">Hematopoietic Stem Cell Transplant: At least 90 days since previous </w:t>
            </w:r>
            <w:proofErr w:type="spellStart"/>
            <w:r w:rsidRPr="0069315F">
              <w:rPr>
                <w:rFonts w:eastAsiaTheme="minorHAnsi" w:cstheme="minorHAnsi"/>
                <w:sz w:val="18"/>
                <w:szCs w:val="18"/>
                <w:lang w:eastAsia="en-US"/>
              </w:rPr>
              <w:t>allo</w:t>
            </w:r>
            <w:proofErr w:type="spellEnd"/>
            <w:r w:rsidRPr="0069315F">
              <w:rPr>
                <w:rFonts w:eastAsiaTheme="minorHAnsi" w:cstheme="minorHAnsi"/>
                <w:sz w:val="18"/>
                <w:szCs w:val="18"/>
                <w:lang w:eastAsia="en-US"/>
              </w:rPr>
              <w:t xml:space="preserve">-HSCT. Patient must have no evidence of active graft vs. host disease. Patient must not be receiving GVHD prophylaxis or treatment. </w:t>
            </w:r>
          </w:p>
          <w:p w14:paraId="422D389A" w14:textId="77777777" w:rsidR="000603D0" w:rsidRPr="0069315F" w:rsidRDefault="000603D0" w:rsidP="000603D0">
            <w:pPr>
              <w:pStyle w:val="ListParagraph"/>
              <w:rPr>
                <w:rFonts w:eastAsiaTheme="minorHAnsi" w:cstheme="minorHAnsi"/>
                <w:sz w:val="18"/>
                <w:szCs w:val="18"/>
                <w:lang w:eastAsia="en-US"/>
              </w:rPr>
            </w:pPr>
          </w:p>
          <w:p w14:paraId="6F30B690" w14:textId="1A7BE346" w:rsidR="00DF2454" w:rsidRPr="0069315F" w:rsidRDefault="00DF2454" w:rsidP="00DF2454">
            <w:pPr>
              <w:pStyle w:val="ListParagraph"/>
              <w:numPr>
                <w:ilvl w:val="0"/>
                <w:numId w:val="6"/>
              </w:numPr>
              <w:rPr>
                <w:rFonts w:eastAsiaTheme="minorHAnsi" w:cstheme="minorHAnsi"/>
                <w:sz w:val="18"/>
                <w:szCs w:val="18"/>
                <w:lang w:eastAsia="en-US"/>
              </w:rPr>
            </w:pPr>
            <w:r w:rsidRPr="0069315F">
              <w:rPr>
                <w:rFonts w:eastAsiaTheme="minorHAnsi" w:cstheme="minorHAnsi"/>
                <w:sz w:val="18"/>
                <w:szCs w:val="18"/>
                <w:lang w:eastAsia="en-US"/>
              </w:rPr>
              <w:t xml:space="preserve">Hematopoietic growth factors: At least 7 days since the completion of therapy with GCSF or other growth factors. At least 14 days since the completion of therapy with </w:t>
            </w:r>
            <w:proofErr w:type="spellStart"/>
            <w:r w:rsidRPr="0069315F">
              <w:rPr>
                <w:rFonts w:eastAsiaTheme="minorHAnsi" w:cstheme="minorHAnsi"/>
                <w:sz w:val="18"/>
                <w:szCs w:val="18"/>
                <w:lang w:eastAsia="en-US"/>
              </w:rPr>
              <w:t>pegfilgrastim</w:t>
            </w:r>
            <w:proofErr w:type="spellEnd"/>
            <w:r w:rsidRPr="0069315F">
              <w:rPr>
                <w:rFonts w:eastAsiaTheme="minorHAnsi" w:cstheme="minorHAnsi"/>
                <w:sz w:val="18"/>
                <w:szCs w:val="18"/>
                <w:lang w:eastAsia="en-US"/>
              </w:rPr>
              <w:t xml:space="preserve"> (Neulasta®). </w:t>
            </w:r>
          </w:p>
          <w:p w14:paraId="0CCE895C" w14:textId="77777777" w:rsidR="000603D0" w:rsidRPr="0069315F" w:rsidRDefault="000603D0" w:rsidP="000603D0">
            <w:pPr>
              <w:pStyle w:val="ListParagraph"/>
              <w:rPr>
                <w:rFonts w:eastAsiaTheme="minorHAnsi" w:cstheme="minorHAnsi"/>
                <w:sz w:val="18"/>
                <w:szCs w:val="18"/>
                <w:lang w:eastAsia="en-US"/>
              </w:rPr>
            </w:pPr>
          </w:p>
          <w:p w14:paraId="25F1E787" w14:textId="77314A80" w:rsidR="00DF2454" w:rsidRPr="0069315F" w:rsidRDefault="00DF2454" w:rsidP="00DF2454">
            <w:pPr>
              <w:pStyle w:val="ListParagraph"/>
              <w:numPr>
                <w:ilvl w:val="0"/>
                <w:numId w:val="6"/>
              </w:numPr>
              <w:rPr>
                <w:rFonts w:eastAsiaTheme="minorHAnsi" w:cstheme="minorHAnsi"/>
                <w:sz w:val="18"/>
                <w:szCs w:val="18"/>
                <w:lang w:eastAsia="en-US"/>
              </w:rPr>
            </w:pPr>
            <w:r w:rsidRPr="0069315F">
              <w:rPr>
                <w:rFonts w:eastAsiaTheme="minorHAnsi" w:cstheme="minorHAnsi"/>
                <w:sz w:val="18"/>
                <w:szCs w:val="18"/>
                <w:lang w:eastAsia="en-US"/>
              </w:rPr>
              <w:t xml:space="preserve">Immunotherapy: At least 42 days </w:t>
            </w:r>
            <w:r w:rsidR="000603D0" w:rsidRPr="0069315F">
              <w:rPr>
                <w:rFonts w:eastAsiaTheme="minorHAnsi" w:cstheme="minorHAnsi"/>
                <w:sz w:val="18"/>
                <w:szCs w:val="18"/>
                <w:lang w:eastAsia="en-US"/>
              </w:rPr>
              <w:t xml:space="preserve">since </w:t>
            </w:r>
            <w:r w:rsidRPr="0069315F">
              <w:rPr>
                <w:rFonts w:eastAsiaTheme="minorHAnsi" w:cstheme="minorHAnsi"/>
                <w:sz w:val="18"/>
                <w:szCs w:val="18"/>
                <w:lang w:eastAsia="en-US"/>
              </w:rPr>
              <w:t xml:space="preserve">the completion of any type of immunotherapy, e.g. CART therapy. Patients may not have received prior CD22- targeted therapy (immunotoxin or CART therapy). </w:t>
            </w:r>
          </w:p>
          <w:p w14:paraId="57616D1E" w14:textId="77777777" w:rsidR="000603D0" w:rsidRPr="0069315F" w:rsidRDefault="000603D0" w:rsidP="000603D0">
            <w:pPr>
              <w:pStyle w:val="ListParagraph"/>
              <w:rPr>
                <w:rFonts w:eastAsiaTheme="minorHAnsi" w:cstheme="minorHAnsi"/>
                <w:sz w:val="18"/>
                <w:szCs w:val="18"/>
                <w:lang w:eastAsia="en-US"/>
              </w:rPr>
            </w:pPr>
          </w:p>
          <w:p w14:paraId="56CC6DC9" w14:textId="458BE253" w:rsidR="000603D0" w:rsidRPr="0069315F" w:rsidRDefault="00DF2454">
            <w:pPr>
              <w:pStyle w:val="ListParagraph"/>
              <w:numPr>
                <w:ilvl w:val="0"/>
                <w:numId w:val="6"/>
              </w:numPr>
              <w:rPr>
                <w:rFonts w:eastAsiaTheme="minorHAnsi" w:cstheme="minorHAnsi"/>
                <w:sz w:val="18"/>
                <w:szCs w:val="18"/>
                <w:lang w:eastAsia="en-US"/>
              </w:rPr>
            </w:pPr>
            <w:r w:rsidRPr="0069315F">
              <w:rPr>
                <w:rFonts w:eastAsiaTheme="minorHAnsi" w:cstheme="minorHAnsi"/>
                <w:sz w:val="18"/>
                <w:szCs w:val="18"/>
                <w:lang w:eastAsia="en-US"/>
              </w:rPr>
              <w:t xml:space="preserve">Monoclonal antibodies: At least 3 half-lives of the antibody </w:t>
            </w:r>
            <w:r w:rsidR="000603D0" w:rsidRPr="0069315F">
              <w:rPr>
                <w:rFonts w:eastAsiaTheme="minorHAnsi" w:cstheme="minorHAnsi"/>
                <w:sz w:val="18"/>
                <w:szCs w:val="18"/>
                <w:lang w:eastAsia="en-US"/>
              </w:rPr>
              <w:t xml:space="preserve">since </w:t>
            </w:r>
            <w:r w:rsidRPr="0069315F">
              <w:rPr>
                <w:rFonts w:eastAsiaTheme="minorHAnsi" w:cstheme="minorHAnsi"/>
                <w:sz w:val="18"/>
                <w:szCs w:val="18"/>
                <w:lang w:eastAsia="en-US"/>
              </w:rPr>
              <w:t>the last dose of a monoclonal antibody (</w:t>
            </w:r>
            <w:r w:rsidR="000603D0" w:rsidRPr="0069315F">
              <w:rPr>
                <w:rFonts w:eastAsiaTheme="minorHAnsi" w:cstheme="minorHAnsi"/>
                <w:sz w:val="18"/>
                <w:szCs w:val="18"/>
                <w:lang w:eastAsia="en-US"/>
              </w:rPr>
              <w:t>e.g.</w:t>
            </w:r>
            <w:r w:rsidRPr="0069315F">
              <w:rPr>
                <w:rFonts w:eastAsiaTheme="minorHAnsi" w:cstheme="minorHAnsi"/>
                <w:sz w:val="18"/>
                <w:szCs w:val="18"/>
                <w:lang w:eastAsia="en-US"/>
              </w:rPr>
              <w:t xml:space="preserve"> Rituximab = 66 days, Epratuzumab = 69 days), with the exclusion of blinatumomab. Patients must have been off blinatumomab infusion for at least 14 days and all drug-related toxicity must have resolved to grade 2 or lower </w:t>
            </w:r>
          </w:p>
          <w:p w14:paraId="54E0017A" w14:textId="77777777" w:rsidR="000603D0" w:rsidRPr="0069315F" w:rsidRDefault="000603D0" w:rsidP="000603D0">
            <w:pPr>
              <w:rPr>
                <w:rFonts w:eastAsiaTheme="minorHAnsi" w:cstheme="minorHAnsi"/>
                <w:sz w:val="18"/>
                <w:szCs w:val="18"/>
                <w:lang w:eastAsia="en-US"/>
              </w:rPr>
            </w:pPr>
          </w:p>
          <w:p w14:paraId="612071A9" w14:textId="2973A7A2" w:rsidR="000603D0" w:rsidRPr="0069315F" w:rsidRDefault="00DF2454">
            <w:pPr>
              <w:pStyle w:val="ListParagraph"/>
              <w:numPr>
                <w:ilvl w:val="0"/>
                <w:numId w:val="6"/>
              </w:numPr>
              <w:rPr>
                <w:rFonts w:eastAsiaTheme="minorHAnsi" w:cstheme="minorHAnsi"/>
                <w:sz w:val="18"/>
                <w:szCs w:val="18"/>
                <w:lang w:eastAsia="en-US"/>
              </w:rPr>
            </w:pPr>
            <w:r w:rsidRPr="0069315F">
              <w:rPr>
                <w:rFonts w:eastAsiaTheme="minorHAnsi" w:cstheme="minorHAnsi"/>
                <w:sz w:val="18"/>
                <w:szCs w:val="18"/>
                <w:lang w:eastAsia="en-US"/>
              </w:rPr>
              <w:t xml:space="preserve">Investigational drugs: At least 7 days or 5 drug half-lives (whichever is longer) since prior treatment with any experimental drug (with the exception of monoclonal antibodies) under investigation. No residual toxicities should be observed following previous treatment. </w:t>
            </w:r>
          </w:p>
          <w:p w14:paraId="7F2FD17B" w14:textId="77777777" w:rsidR="000603D0" w:rsidRPr="0069315F" w:rsidRDefault="000603D0" w:rsidP="000603D0">
            <w:pPr>
              <w:rPr>
                <w:rFonts w:eastAsiaTheme="minorHAnsi" w:cstheme="minorHAnsi"/>
                <w:sz w:val="18"/>
                <w:szCs w:val="18"/>
                <w:lang w:eastAsia="en-US"/>
              </w:rPr>
            </w:pPr>
          </w:p>
          <w:p w14:paraId="02357F2E" w14:textId="19AE2515" w:rsidR="00DF2454" w:rsidRPr="0069315F" w:rsidRDefault="00DF2454" w:rsidP="00DF2454">
            <w:pPr>
              <w:pStyle w:val="ListParagraph"/>
              <w:numPr>
                <w:ilvl w:val="0"/>
                <w:numId w:val="6"/>
              </w:numPr>
              <w:rPr>
                <w:rFonts w:cstheme="minorHAnsi"/>
                <w:sz w:val="18"/>
                <w:szCs w:val="18"/>
              </w:rPr>
            </w:pPr>
            <w:r w:rsidRPr="0069315F">
              <w:rPr>
                <w:rFonts w:eastAsiaTheme="minorHAnsi" w:cstheme="minorHAnsi"/>
                <w:sz w:val="18"/>
                <w:szCs w:val="18"/>
                <w:lang w:eastAsia="en-US"/>
              </w:rPr>
              <w:lastRenderedPageBreak/>
              <w:t xml:space="preserve">Prior calicheamicin exposure: Patient has not received prior treatment with a calicheamicin-conjugated antibody (e.g. </w:t>
            </w:r>
            <w:proofErr w:type="spellStart"/>
            <w:r w:rsidRPr="0069315F">
              <w:rPr>
                <w:rFonts w:eastAsiaTheme="minorHAnsi" w:cstheme="minorHAnsi"/>
                <w:sz w:val="18"/>
                <w:szCs w:val="18"/>
                <w:lang w:eastAsia="en-US"/>
              </w:rPr>
              <w:t>gemtuzumab</w:t>
            </w:r>
            <w:proofErr w:type="spellEnd"/>
            <w:r w:rsidRPr="0069315F">
              <w:rPr>
                <w:rFonts w:eastAsiaTheme="minorHAnsi" w:cstheme="minorHAnsi"/>
                <w:sz w:val="18"/>
                <w:szCs w:val="18"/>
                <w:lang w:eastAsia="en-US"/>
              </w:rPr>
              <w:t xml:space="preserve"> ozogamicin).</w:t>
            </w:r>
          </w:p>
        </w:tc>
      </w:tr>
      <w:tr w:rsidR="00FF6DD2" w:rsidRPr="0069315F" w14:paraId="0BF8CBBB" w14:textId="77777777" w:rsidTr="00256855">
        <w:tc>
          <w:tcPr>
            <w:tcW w:w="1139" w:type="pct"/>
          </w:tcPr>
          <w:p w14:paraId="55524B6F" w14:textId="32A75C41" w:rsidR="00FF6DD2" w:rsidRPr="0069315F" w:rsidRDefault="000603D0">
            <w:pPr>
              <w:rPr>
                <w:rFonts w:eastAsiaTheme="minorHAnsi" w:cstheme="minorHAnsi"/>
                <w:sz w:val="18"/>
                <w:szCs w:val="18"/>
                <w:lang w:eastAsia="en-US"/>
              </w:rPr>
            </w:pPr>
            <w:r w:rsidRPr="0069315F">
              <w:rPr>
                <w:rFonts w:eastAsiaTheme="minorHAnsi" w:cstheme="minorHAnsi"/>
                <w:sz w:val="18"/>
                <w:szCs w:val="18"/>
                <w:lang w:eastAsia="en-US"/>
              </w:rPr>
              <w:lastRenderedPageBreak/>
              <w:t>Renal and hepatic function</w:t>
            </w:r>
          </w:p>
        </w:tc>
        <w:tc>
          <w:tcPr>
            <w:tcW w:w="3861" w:type="pct"/>
          </w:tcPr>
          <w:p w14:paraId="1439C817" w14:textId="411B9533" w:rsidR="000603D0" w:rsidRPr="0069315F" w:rsidRDefault="000603D0" w:rsidP="003E5106">
            <w:pPr>
              <w:pStyle w:val="ListParagraph"/>
              <w:numPr>
                <w:ilvl w:val="0"/>
                <w:numId w:val="7"/>
              </w:numPr>
              <w:rPr>
                <w:rFonts w:eastAsiaTheme="minorHAnsi" w:cstheme="minorHAnsi"/>
                <w:sz w:val="18"/>
                <w:szCs w:val="18"/>
                <w:lang w:eastAsia="en-US"/>
              </w:rPr>
            </w:pPr>
            <w:r w:rsidRPr="0069315F">
              <w:rPr>
                <w:rFonts w:eastAsiaTheme="minorHAnsi" w:cstheme="minorHAnsi"/>
                <w:sz w:val="18"/>
                <w:szCs w:val="18"/>
                <w:lang w:eastAsia="en-US"/>
              </w:rPr>
              <w:t xml:space="preserve">Serum creatinine ≤ 1.5 x </w:t>
            </w:r>
            <w:r w:rsidR="003E5106" w:rsidRPr="0069315F">
              <w:rPr>
                <w:rFonts w:eastAsiaTheme="minorHAnsi" w:cstheme="minorHAnsi"/>
                <w:sz w:val="18"/>
                <w:szCs w:val="18"/>
                <w:lang w:eastAsia="en-US"/>
              </w:rPr>
              <w:t xml:space="preserve">institutional </w:t>
            </w:r>
            <w:r w:rsidRPr="0069315F">
              <w:rPr>
                <w:rFonts w:eastAsiaTheme="minorHAnsi" w:cstheme="minorHAnsi"/>
                <w:sz w:val="18"/>
                <w:szCs w:val="18"/>
                <w:lang w:eastAsia="en-US"/>
              </w:rPr>
              <w:t>ULN according to age. If the serum creatinine</w:t>
            </w:r>
            <w:r w:rsidR="003E5106" w:rsidRPr="0069315F">
              <w:rPr>
                <w:rFonts w:eastAsiaTheme="minorHAnsi" w:cstheme="minorHAnsi"/>
                <w:sz w:val="18"/>
                <w:szCs w:val="18"/>
                <w:lang w:eastAsia="en-US"/>
              </w:rPr>
              <w:t xml:space="preserve"> &gt; </w:t>
            </w:r>
            <w:r w:rsidRPr="0069315F">
              <w:rPr>
                <w:rFonts w:eastAsiaTheme="minorHAnsi" w:cstheme="minorHAnsi"/>
                <w:sz w:val="18"/>
                <w:szCs w:val="18"/>
                <w:lang w:eastAsia="en-US"/>
              </w:rPr>
              <w:t>1.5 x institutional ULN, the patient must have a GFR ≥ 70</w:t>
            </w:r>
            <w:r w:rsidR="003E5106" w:rsidRPr="0069315F">
              <w:rPr>
                <w:rFonts w:eastAsiaTheme="minorHAnsi" w:cstheme="minorHAnsi"/>
                <w:sz w:val="18"/>
                <w:szCs w:val="18"/>
                <w:lang w:eastAsia="en-US"/>
              </w:rPr>
              <w:t xml:space="preserve"> </w:t>
            </w:r>
            <w:r w:rsidRPr="0069315F">
              <w:rPr>
                <w:rFonts w:eastAsiaTheme="minorHAnsi" w:cstheme="minorHAnsi"/>
                <w:sz w:val="18"/>
                <w:szCs w:val="18"/>
                <w:lang w:eastAsia="en-US"/>
              </w:rPr>
              <w:t>mL/min/1.73 m</w:t>
            </w:r>
            <w:r w:rsidRPr="0069315F">
              <w:rPr>
                <w:rFonts w:eastAsiaTheme="minorHAnsi" w:cstheme="minorHAnsi"/>
                <w:sz w:val="18"/>
                <w:szCs w:val="18"/>
                <w:vertAlign w:val="superscript"/>
                <w:lang w:eastAsia="en-US"/>
              </w:rPr>
              <w:t>2</w:t>
            </w:r>
            <w:r w:rsidRPr="0069315F">
              <w:rPr>
                <w:rFonts w:eastAsiaTheme="minorHAnsi" w:cstheme="minorHAnsi"/>
                <w:sz w:val="18"/>
                <w:szCs w:val="18"/>
                <w:lang w:eastAsia="en-US"/>
              </w:rPr>
              <w:t xml:space="preserve"> estimated based on serum creatinine and/or cystatin C levels (e.g. Bedside Schwartz formula)</w:t>
            </w:r>
            <w:r w:rsidR="003E5106" w:rsidRPr="0069315F">
              <w:rPr>
                <w:rFonts w:eastAsiaTheme="minorHAnsi" w:cstheme="minorHAnsi"/>
                <w:sz w:val="18"/>
                <w:szCs w:val="18"/>
                <w:lang w:eastAsia="en-US"/>
              </w:rPr>
              <w:t xml:space="preserve"> </w:t>
            </w:r>
          </w:p>
          <w:p w14:paraId="160D0762" w14:textId="4958E9B5" w:rsidR="000603D0" w:rsidRPr="0069315F" w:rsidRDefault="000603D0" w:rsidP="000603D0">
            <w:pPr>
              <w:pStyle w:val="ListParagraph"/>
              <w:numPr>
                <w:ilvl w:val="0"/>
                <w:numId w:val="7"/>
              </w:numPr>
              <w:rPr>
                <w:rFonts w:eastAsiaTheme="minorHAnsi" w:cstheme="minorHAnsi"/>
                <w:sz w:val="18"/>
                <w:szCs w:val="18"/>
                <w:lang w:eastAsia="en-US"/>
              </w:rPr>
            </w:pPr>
            <w:r w:rsidRPr="0069315F">
              <w:rPr>
                <w:rFonts w:eastAsiaTheme="minorHAnsi" w:cstheme="minorHAnsi"/>
                <w:sz w:val="18"/>
                <w:szCs w:val="18"/>
                <w:lang w:eastAsia="en-US"/>
              </w:rPr>
              <w:t>AST and ALT ≤ 2.5 x institutional ULN</w:t>
            </w:r>
          </w:p>
          <w:p w14:paraId="5124CDD2" w14:textId="60448E7F" w:rsidR="00FF6DD2" w:rsidRPr="0069315F" w:rsidRDefault="003E5106" w:rsidP="000603D0">
            <w:pPr>
              <w:pStyle w:val="ListParagraph"/>
              <w:numPr>
                <w:ilvl w:val="0"/>
                <w:numId w:val="7"/>
              </w:numPr>
              <w:rPr>
                <w:rFonts w:eastAsiaTheme="minorHAnsi" w:cstheme="minorHAnsi"/>
                <w:sz w:val="18"/>
                <w:szCs w:val="18"/>
                <w:lang w:eastAsia="en-US"/>
              </w:rPr>
            </w:pPr>
            <w:r w:rsidRPr="0069315F">
              <w:rPr>
                <w:rFonts w:eastAsiaTheme="minorHAnsi" w:cstheme="minorHAnsi"/>
                <w:sz w:val="18"/>
                <w:szCs w:val="18"/>
                <w:lang w:eastAsia="en-US"/>
              </w:rPr>
              <w:t>T</w:t>
            </w:r>
            <w:r w:rsidR="000603D0" w:rsidRPr="0069315F">
              <w:rPr>
                <w:rFonts w:eastAsiaTheme="minorHAnsi" w:cstheme="minorHAnsi"/>
                <w:sz w:val="18"/>
                <w:szCs w:val="18"/>
                <w:lang w:eastAsia="en-US"/>
              </w:rPr>
              <w:t>otal bilirubin</w:t>
            </w:r>
            <w:r w:rsidRPr="0069315F">
              <w:rPr>
                <w:rFonts w:eastAsiaTheme="minorHAnsi" w:cstheme="minorHAnsi"/>
                <w:sz w:val="18"/>
                <w:szCs w:val="18"/>
                <w:lang w:eastAsia="en-US"/>
              </w:rPr>
              <w:t xml:space="preserve"> </w:t>
            </w:r>
            <w:r w:rsidR="000603D0" w:rsidRPr="0069315F">
              <w:rPr>
                <w:rFonts w:eastAsiaTheme="minorHAnsi" w:cstheme="minorHAnsi"/>
                <w:sz w:val="18"/>
                <w:szCs w:val="18"/>
                <w:lang w:eastAsia="en-US"/>
              </w:rPr>
              <w:t>≤ 1.5 x institutional ULN unless the patient has documented Gilbert syndrome</w:t>
            </w:r>
          </w:p>
        </w:tc>
      </w:tr>
      <w:tr w:rsidR="00FF6DD2" w:rsidRPr="0069315F" w14:paraId="03507CDF" w14:textId="77777777" w:rsidTr="00256855">
        <w:tc>
          <w:tcPr>
            <w:tcW w:w="1139" w:type="pct"/>
          </w:tcPr>
          <w:p w14:paraId="62AC81A0" w14:textId="3C610AB1" w:rsidR="00FF6DD2" w:rsidRPr="0069315F" w:rsidRDefault="000603D0">
            <w:pPr>
              <w:rPr>
                <w:rFonts w:eastAsiaTheme="minorHAnsi" w:cstheme="minorHAnsi"/>
                <w:sz w:val="18"/>
                <w:szCs w:val="18"/>
                <w:lang w:eastAsia="en-US"/>
              </w:rPr>
            </w:pPr>
            <w:r w:rsidRPr="0069315F">
              <w:rPr>
                <w:rFonts w:eastAsiaTheme="minorHAnsi" w:cstheme="minorHAnsi"/>
                <w:sz w:val="18"/>
                <w:szCs w:val="18"/>
                <w:lang w:eastAsia="en-US"/>
              </w:rPr>
              <w:t>Cardiac function</w:t>
            </w:r>
          </w:p>
        </w:tc>
        <w:tc>
          <w:tcPr>
            <w:tcW w:w="3861" w:type="pct"/>
          </w:tcPr>
          <w:p w14:paraId="0EF5B5EA" w14:textId="53F01647" w:rsidR="00FF6DD2" w:rsidRPr="0069315F" w:rsidRDefault="003E5106" w:rsidP="003E5106">
            <w:pPr>
              <w:pStyle w:val="ListParagraph"/>
              <w:numPr>
                <w:ilvl w:val="0"/>
                <w:numId w:val="8"/>
              </w:numPr>
              <w:rPr>
                <w:rFonts w:eastAsiaTheme="minorHAnsi" w:cstheme="minorHAnsi"/>
                <w:sz w:val="18"/>
                <w:szCs w:val="18"/>
                <w:lang w:eastAsia="en-US"/>
              </w:rPr>
            </w:pPr>
            <w:r w:rsidRPr="0069315F">
              <w:rPr>
                <w:rFonts w:cstheme="minorHAnsi"/>
                <w:sz w:val="18"/>
                <w:szCs w:val="18"/>
              </w:rPr>
              <w:t>A shortening fraction ≥ 30% by echocardiogram or an ejection fraction &gt; 50% by MUGA</w:t>
            </w:r>
          </w:p>
        </w:tc>
      </w:tr>
      <w:tr w:rsidR="00FF6DD2" w:rsidRPr="0069315F" w14:paraId="28F4C6B5" w14:textId="77777777" w:rsidTr="00256855">
        <w:tc>
          <w:tcPr>
            <w:tcW w:w="1139" w:type="pct"/>
          </w:tcPr>
          <w:p w14:paraId="41D32697" w14:textId="7CD78F17" w:rsidR="00FF6DD2" w:rsidRPr="0069315F" w:rsidRDefault="000603D0">
            <w:pPr>
              <w:rPr>
                <w:rFonts w:eastAsiaTheme="minorHAnsi" w:cstheme="minorHAnsi"/>
                <w:sz w:val="18"/>
                <w:szCs w:val="18"/>
                <w:lang w:eastAsia="en-US"/>
              </w:rPr>
            </w:pPr>
            <w:r w:rsidRPr="0069315F">
              <w:rPr>
                <w:rFonts w:eastAsiaTheme="minorHAnsi" w:cstheme="minorHAnsi"/>
                <w:sz w:val="18"/>
                <w:szCs w:val="18"/>
                <w:lang w:eastAsia="en-US"/>
              </w:rPr>
              <w:t>Reproductive function</w:t>
            </w:r>
          </w:p>
        </w:tc>
        <w:tc>
          <w:tcPr>
            <w:tcW w:w="3861" w:type="pct"/>
          </w:tcPr>
          <w:p w14:paraId="556A2FFE" w14:textId="47CBE9C4" w:rsidR="003E5106" w:rsidRPr="0069315F" w:rsidRDefault="003E5106" w:rsidP="003E5106">
            <w:pPr>
              <w:pStyle w:val="ListParagraph"/>
              <w:numPr>
                <w:ilvl w:val="0"/>
                <w:numId w:val="8"/>
              </w:numPr>
              <w:rPr>
                <w:rFonts w:cstheme="minorHAnsi"/>
                <w:sz w:val="18"/>
                <w:szCs w:val="18"/>
              </w:rPr>
            </w:pPr>
            <w:r w:rsidRPr="0069315F">
              <w:rPr>
                <w:rFonts w:cstheme="minorHAnsi"/>
                <w:sz w:val="18"/>
                <w:szCs w:val="18"/>
              </w:rPr>
              <w:t xml:space="preserve">Female patients of childbearing potential: </w:t>
            </w:r>
            <w:r w:rsidR="0069315F" w:rsidRPr="0069315F">
              <w:rPr>
                <w:rFonts w:cstheme="minorHAnsi"/>
                <w:sz w:val="18"/>
                <w:szCs w:val="18"/>
              </w:rPr>
              <w:t xml:space="preserve">must have a </w:t>
            </w:r>
            <w:r w:rsidRPr="0069315F">
              <w:rPr>
                <w:rFonts w:cstheme="minorHAnsi"/>
                <w:sz w:val="18"/>
                <w:szCs w:val="18"/>
              </w:rPr>
              <w:t>negative urine or serum pregnancy test prior to enrollment</w:t>
            </w:r>
          </w:p>
          <w:p w14:paraId="1C9B01C2" w14:textId="77777777" w:rsidR="003E5106" w:rsidRPr="0069315F" w:rsidRDefault="003E5106" w:rsidP="003E5106">
            <w:pPr>
              <w:pStyle w:val="ListParagraph"/>
              <w:numPr>
                <w:ilvl w:val="0"/>
                <w:numId w:val="8"/>
              </w:numPr>
              <w:rPr>
                <w:rFonts w:cstheme="minorHAnsi"/>
                <w:sz w:val="18"/>
                <w:szCs w:val="18"/>
              </w:rPr>
            </w:pPr>
            <w:r w:rsidRPr="0069315F">
              <w:rPr>
                <w:rFonts w:cstheme="minorHAnsi"/>
                <w:sz w:val="18"/>
                <w:szCs w:val="18"/>
              </w:rPr>
              <w:t xml:space="preserve">Female patients with infants must agree not to breastfeed on study </w:t>
            </w:r>
          </w:p>
          <w:p w14:paraId="5C7C55CF" w14:textId="72A3ACC8" w:rsidR="00FF6DD2" w:rsidRPr="0069315F" w:rsidRDefault="003E5106" w:rsidP="003E5106">
            <w:pPr>
              <w:pStyle w:val="ListParagraph"/>
              <w:numPr>
                <w:ilvl w:val="0"/>
                <w:numId w:val="8"/>
              </w:numPr>
              <w:rPr>
                <w:rFonts w:cstheme="minorHAnsi"/>
                <w:sz w:val="18"/>
                <w:szCs w:val="18"/>
              </w:rPr>
            </w:pPr>
            <w:r w:rsidRPr="0069315F">
              <w:rPr>
                <w:rFonts w:cstheme="minorHAnsi"/>
                <w:sz w:val="18"/>
                <w:szCs w:val="18"/>
              </w:rPr>
              <w:t>Male and female patients of child-bearing potential must agree to use a highly effective method of contraception (</w:t>
            </w:r>
            <w:r w:rsidR="0069315F" w:rsidRPr="0069315F">
              <w:rPr>
                <w:rFonts w:cstheme="minorHAnsi"/>
                <w:sz w:val="18"/>
                <w:szCs w:val="18"/>
              </w:rPr>
              <w:t xml:space="preserve">at least </w:t>
            </w:r>
            <w:r w:rsidRPr="0069315F">
              <w:rPr>
                <w:rFonts w:cstheme="minorHAnsi"/>
                <w:sz w:val="18"/>
                <w:szCs w:val="18"/>
              </w:rPr>
              <w:t xml:space="preserve">8 months for females and </w:t>
            </w:r>
            <w:r w:rsidR="0069315F" w:rsidRPr="0069315F">
              <w:rPr>
                <w:rFonts w:cstheme="minorHAnsi"/>
                <w:sz w:val="18"/>
                <w:szCs w:val="18"/>
              </w:rPr>
              <w:t xml:space="preserve"> at least </w:t>
            </w:r>
            <w:r w:rsidRPr="0069315F">
              <w:rPr>
                <w:rFonts w:cstheme="minorHAnsi"/>
                <w:sz w:val="18"/>
                <w:szCs w:val="18"/>
              </w:rPr>
              <w:t>5 months for males after the last dose of InO)</w:t>
            </w:r>
          </w:p>
        </w:tc>
      </w:tr>
    </w:tbl>
    <w:p w14:paraId="1BA94E06" w14:textId="77777777" w:rsidR="00174E66" w:rsidRDefault="00174E66">
      <w:pPr>
        <w:rPr>
          <w:rFonts w:cstheme="minorHAnsi"/>
          <w:sz w:val="20"/>
          <w:szCs w:val="20"/>
        </w:rPr>
      </w:pPr>
    </w:p>
    <w:tbl>
      <w:tblPr>
        <w:tblStyle w:val="TableGrid"/>
        <w:tblW w:w="5000" w:type="pct"/>
        <w:tblLook w:val="04A0" w:firstRow="1" w:lastRow="0" w:firstColumn="1" w:lastColumn="0" w:noHBand="0" w:noVBand="1"/>
      </w:tblPr>
      <w:tblGrid>
        <w:gridCol w:w="3188"/>
        <w:gridCol w:w="10806"/>
      </w:tblGrid>
      <w:tr w:rsidR="0069315F" w:rsidRPr="00DF2454" w14:paraId="570F3E65" w14:textId="77777777" w:rsidTr="00256855">
        <w:tc>
          <w:tcPr>
            <w:tcW w:w="5000" w:type="pct"/>
            <w:gridSpan w:val="2"/>
          </w:tcPr>
          <w:p w14:paraId="47D1CF6C" w14:textId="059CC839" w:rsidR="0069315F" w:rsidRPr="0069315F" w:rsidRDefault="0069315F">
            <w:pPr>
              <w:rPr>
                <w:rFonts w:eastAsiaTheme="minorHAnsi" w:cstheme="minorHAnsi"/>
                <w:sz w:val="18"/>
                <w:szCs w:val="18"/>
                <w:lang w:eastAsia="en-US"/>
              </w:rPr>
            </w:pPr>
            <w:r w:rsidRPr="0069315F">
              <w:rPr>
                <w:rFonts w:eastAsiaTheme="minorHAnsi" w:cstheme="minorHAnsi"/>
                <w:sz w:val="18"/>
                <w:szCs w:val="18"/>
                <w:lang w:eastAsia="en-US"/>
              </w:rPr>
              <w:t>Exclusion criteria</w:t>
            </w:r>
          </w:p>
        </w:tc>
      </w:tr>
      <w:tr w:rsidR="0069315F" w:rsidRPr="00DF2454" w14:paraId="3E4EF642" w14:textId="77777777" w:rsidTr="00256855">
        <w:tc>
          <w:tcPr>
            <w:tcW w:w="1139" w:type="pct"/>
          </w:tcPr>
          <w:p w14:paraId="7ED99290" w14:textId="12F9090B" w:rsidR="0069315F" w:rsidRPr="0069315F" w:rsidRDefault="0069315F">
            <w:pPr>
              <w:rPr>
                <w:rFonts w:eastAsiaTheme="minorHAnsi" w:cstheme="minorHAnsi"/>
                <w:sz w:val="18"/>
                <w:szCs w:val="18"/>
                <w:lang w:eastAsia="en-US"/>
              </w:rPr>
            </w:pPr>
            <w:r w:rsidRPr="0069315F">
              <w:rPr>
                <w:rFonts w:eastAsiaTheme="minorHAnsi" w:cstheme="minorHAnsi"/>
                <w:sz w:val="18"/>
                <w:szCs w:val="18"/>
                <w:lang w:eastAsia="en-US"/>
              </w:rPr>
              <w:t>Isolated extramedullary relapse</w:t>
            </w:r>
          </w:p>
        </w:tc>
        <w:tc>
          <w:tcPr>
            <w:tcW w:w="3861" w:type="pct"/>
          </w:tcPr>
          <w:p w14:paraId="7BD89166" w14:textId="40427D72" w:rsidR="0069315F" w:rsidRPr="0069315F" w:rsidRDefault="0069315F">
            <w:pPr>
              <w:pStyle w:val="ListParagraph"/>
              <w:numPr>
                <w:ilvl w:val="0"/>
                <w:numId w:val="2"/>
              </w:numPr>
              <w:rPr>
                <w:rFonts w:eastAsiaTheme="minorHAnsi" w:cstheme="minorHAnsi"/>
                <w:sz w:val="18"/>
                <w:szCs w:val="18"/>
                <w:lang w:eastAsia="en-US"/>
              </w:rPr>
            </w:pPr>
            <w:r w:rsidRPr="0069315F">
              <w:rPr>
                <w:rFonts w:eastAsiaTheme="minorHAnsi" w:cstheme="minorHAnsi"/>
                <w:sz w:val="18"/>
                <w:szCs w:val="18"/>
                <w:lang w:eastAsia="en-US"/>
              </w:rPr>
              <w:t>Patients with isolated extramedullary disease</w:t>
            </w:r>
            <w:r w:rsidR="001E4929">
              <w:rPr>
                <w:rFonts w:eastAsiaTheme="minorHAnsi" w:cstheme="minorHAnsi"/>
                <w:sz w:val="18"/>
                <w:szCs w:val="18"/>
                <w:lang w:eastAsia="en-US"/>
              </w:rPr>
              <w:t xml:space="preserve"> </w:t>
            </w:r>
            <w:r w:rsidR="00477988" w:rsidRPr="00477988">
              <w:rPr>
                <w:rFonts w:eastAsiaTheme="minorHAnsi" w:cstheme="minorHAnsi"/>
                <w:sz w:val="18"/>
                <w:szCs w:val="18"/>
                <w:lang w:eastAsia="en-US"/>
              </w:rPr>
              <w:t>will be excluded</w:t>
            </w:r>
          </w:p>
        </w:tc>
      </w:tr>
      <w:tr w:rsidR="0069315F" w:rsidRPr="00DF2454" w14:paraId="7DF2183A" w14:textId="77777777" w:rsidTr="00256855">
        <w:tc>
          <w:tcPr>
            <w:tcW w:w="1139" w:type="pct"/>
          </w:tcPr>
          <w:p w14:paraId="764A13B8" w14:textId="245A6437" w:rsidR="0069315F" w:rsidRPr="0069315F" w:rsidRDefault="001E4929">
            <w:pPr>
              <w:rPr>
                <w:rFonts w:eastAsiaTheme="minorHAnsi" w:cstheme="minorHAnsi"/>
                <w:sz w:val="18"/>
                <w:szCs w:val="18"/>
                <w:lang w:eastAsia="en-US"/>
              </w:rPr>
            </w:pPr>
            <w:r w:rsidRPr="001E4929">
              <w:rPr>
                <w:rFonts w:eastAsiaTheme="minorHAnsi" w:cstheme="minorHAnsi"/>
                <w:sz w:val="18"/>
                <w:szCs w:val="18"/>
                <w:lang w:eastAsia="en-US"/>
              </w:rPr>
              <w:t>VOD/SOS</w:t>
            </w:r>
          </w:p>
        </w:tc>
        <w:tc>
          <w:tcPr>
            <w:tcW w:w="3861" w:type="pct"/>
          </w:tcPr>
          <w:p w14:paraId="03C02903" w14:textId="6FF8196A" w:rsidR="0069315F" w:rsidRPr="001E4929" w:rsidRDefault="001E4929" w:rsidP="001E4929">
            <w:pPr>
              <w:pStyle w:val="ListParagraph"/>
              <w:numPr>
                <w:ilvl w:val="0"/>
                <w:numId w:val="4"/>
              </w:numPr>
              <w:rPr>
                <w:rFonts w:eastAsiaTheme="minorHAnsi" w:cstheme="minorHAnsi"/>
                <w:sz w:val="18"/>
                <w:szCs w:val="18"/>
                <w:lang w:eastAsia="en-US"/>
              </w:rPr>
            </w:pPr>
            <w:r w:rsidRPr="001E4929">
              <w:rPr>
                <w:rFonts w:cstheme="minorHAnsi"/>
                <w:sz w:val="18"/>
                <w:szCs w:val="18"/>
              </w:rPr>
              <w:t xml:space="preserve">Any history of prior or ongoing VOD/SOS </w:t>
            </w:r>
            <w:r>
              <w:rPr>
                <w:rFonts w:cstheme="minorHAnsi"/>
                <w:sz w:val="18"/>
                <w:szCs w:val="18"/>
              </w:rPr>
              <w:t xml:space="preserve">as </w:t>
            </w:r>
            <w:r w:rsidRPr="001E4929">
              <w:rPr>
                <w:rFonts w:cstheme="minorHAnsi"/>
                <w:sz w:val="18"/>
                <w:szCs w:val="18"/>
              </w:rPr>
              <w:t>per the modified Seattle criteria</w:t>
            </w:r>
            <w:r>
              <w:rPr>
                <w:rFonts w:cstheme="minorHAnsi"/>
                <w:sz w:val="18"/>
                <w:szCs w:val="18"/>
              </w:rPr>
              <w:t xml:space="preserve"> </w:t>
            </w:r>
            <w:r w:rsidR="00477988" w:rsidRPr="00477988">
              <w:rPr>
                <w:rFonts w:cstheme="minorHAnsi"/>
                <w:sz w:val="18"/>
                <w:szCs w:val="18"/>
              </w:rPr>
              <w:t>will be excluded</w:t>
            </w:r>
            <w:r w:rsidRPr="001E4929">
              <w:rPr>
                <w:rFonts w:cstheme="minorHAnsi"/>
                <w:sz w:val="18"/>
                <w:szCs w:val="18"/>
              </w:rPr>
              <w:t>, or prior liver-failure [defined as severe acute liver injury with encephalopathy and impaired synthetic function (INR of ≥1.5)]</w:t>
            </w:r>
          </w:p>
        </w:tc>
      </w:tr>
      <w:tr w:rsidR="0069315F" w:rsidRPr="00DF2454" w14:paraId="76ABAE53" w14:textId="77777777" w:rsidTr="00256855">
        <w:tc>
          <w:tcPr>
            <w:tcW w:w="1139" w:type="pct"/>
          </w:tcPr>
          <w:p w14:paraId="4B98557E" w14:textId="2AD0B3E7" w:rsidR="0069315F" w:rsidRPr="0069315F" w:rsidRDefault="001E4929">
            <w:pPr>
              <w:rPr>
                <w:rFonts w:eastAsiaTheme="minorHAnsi" w:cstheme="minorHAnsi"/>
                <w:sz w:val="18"/>
                <w:szCs w:val="18"/>
                <w:lang w:eastAsia="en-US"/>
              </w:rPr>
            </w:pPr>
            <w:r w:rsidRPr="001E4929">
              <w:rPr>
                <w:rFonts w:eastAsiaTheme="minorHAnsi" w:cstheme="minorHAnsi"/>
                <w:sz w:val="18"/>
                <w:szCs w:val="18"/>
                <w:lang w:eastAsia="en-US"/>
              </w:rPr>
              <w:t>Infection</w:t>
            </w:r>
          </w:p>
        </w:tc>
        <w:tc>
          <w:tcPr>
            <w:tcW w:w="3861" w:type="pct"/>
          </w:tcPr>
          <w:p w14:paraId="115B190F" w14:textId="35B57FEE" w:rsidR="001E4929" w:rsidRDefault="001E4929">
            <w:pPr>
              <w:pStyle w:val="ListParagraph"/>
              <w:numPr>
                <w:ilvl w:val="0"/>
                <w:numId w:val="5"/>
              </w:numPr>
              <w:rPr>
                <w:rFonts w:cstheme="minorHAnsi"/>
                <w:sz w:val="18"/>
                <w:szCs w:val="18"/>
              </w:rPr>
            </w:pPr>
            <w:r w:rsidRPr="001E4929">
              <w:rPr>
                <w:rFonts w:cstheme="minorHAnsi"/>
                <w:sz w:val="18"/>
                <w:szCs w:val="18"/>
              </w:rPr>
              <w:t xml:space="preserve">Patients </w:t>
            </w:r>
            <w:r>
              <w:rPr>
                <w:rFonts w:cstheme="minorHAnsi"/>
                <w:sz w:val="18"/>
                <w:szCs w:val="18"/>
              </w:rPr>
              <w:t>with</w:t>
            </w:r>
            <w:r w:rsidRPr="001E4929">
              <w:rPr>
                <w:rFonts w:cstheme="minorHAnsi"/>
                <w:sz w:val="18"/>
                <w:szCs w:val="18"/>
              </w:rPr>
              <w:t xml:space="preserve"> a systemic fungal, bacterial, viral or other infection that is exhibiting ongoing signs/symptoms </w:t>
            </w:r>
            <w:r w:rsidR="00477988" w:rsidRPr="00477988">
              <w:rPr>
                <w:rFonts w:cstheme="minorHAnsi"/>
                <w:sz w:val="18"/>
                <w:szCs w:val="18"/>
              </w:rPr>
              <w:t>will be excluded</w:t>
            </w:r>
          </w:p>
          <w:p w14:paraId="1EE49FC4" w14:textId="77777777" w:rsidR="001E4929" w:rsidRDefault="001E4929">
            <w:pPr>
              <w:pStyle w:val="ListParagraph"/>
              <w:numPr>
                <w:ilvl w:val="0"/>
                <w:numId w:val="5"/>
              </w:numPr>
              <w:rPr>
                <w:rFonts w:cstheme="minorHAnsi"/>
                <w:sz w:val="18"/>
                <w:szCs w:val="18"/>
              </w:rPr>
            </w:pPr>
            <w:r w:rsidRPr="001E4929">
              <w:rPr>
                <w:rFonts w:cstheme="minorHAnsi"/>
                <w:sz w:val="18"/>
                <w:szCs w:val="18"/>
              </w:rPr>
              <w:t xml:space="preserve">The patient may not have: </w:t>
            </w:r>
          </w:p>
          <w:p w14:paraId="2E18757F" w14:textId="77777777" w:rsidR="00745665" w:rsidRDefault="00745665" w:rsidP="00745665">
            <w:pPr>
              <w:pStyle w:val="ListParagraph"/>
              <w:rPr>
                <w:rFonts w:cstheme="minorHAnsi"/>
                <w:sz w:val="18"/>
                <w:szCs w:val="18"/>
              </w:rPr>
            </w:pPr>
          </w:p>
          <w:p w14:paraId="1B3FED1D" w14:textId="710B6745" w:rsidR="001E4929" w:rsidRDefault="001E4929" w:rsidP="00745665">
            <w:pPr>
              <w:pStyle w:val="ListParagraph"/>
              <w:numPr>
                <w:ilvl w:val="0"/>
                <w:numId w:val="13"/>
              </w:numPr>
              <w:rPr>
                <w:rFonts w:cstheme="minorHAnsi"/>
                <w:sz w:val="18"/>
                <w:szCs w:val="18"/>
              </w:rPr>
            </w:pPr>
            <w:r w:rsidRPr="001E4929">
              <w:rPr>
                <w:rFonts w:cstheme="minorHAnsi"/>
                <w:sz w:val="18"/>
                <w:szCs w:val="18"/>
              </w:rPr>
              <w:t>A requirement for vasopressors</w:t>
            </w:r>
          </w:p>
          <w:p w14:paraId="4343312A" w14:textId="77777777" w:rsidR="00745665" w:rsidRPr="001E4929" w:rsidRDefault="00745665" w:rsidP="00745665">
            <w:pPr>
              <w:pStyle w:val="ListParagraph"/>
              <w:ind w:left="1068"/>
              <w:rPr>
                <w:rFonts w:cstheme="minorHAnsi"/>
                <w:sz w:val="18"/>
                <w:szCs w:val="18"/>
              </w:rPr>
            </w:pPr>
          </w:p>
          <w:p w14:paraId="618366FB" w14:textId="5CFF4007" w:rsidR="001E4929" w:rsidRDefault="001E4929" w:rsidP="00745665">
            <w:pPr>
              <w:pStyle w:val="ListParagraph"/>
              <w:numPr>
                <w:ilvl w:val="0"/>
                <w:numId w:val="13"/>
              </w:numPr>
              <w:rPr>
                <w:rFonts w:cstheme="minorHAnsi"/>
                <w:sz w:val="18"/>
                <w:szCs w:val="18"/>
              </w:rPr>
            </w:pPr>
            <w:r w:rsidRPr="001E4929">
              <w:rPr>
                <w:rFonts w:cstheme="minorHAnsi"/>
                <w:sz w:val="18"/>
                <w:szCs w:val="18"/>
              </w:rPr>
              <w:t>Positive blood culture within 48 hours of study enrollment</w:t>
            </w:r>
          </w:p>
          <w:p w14:paraId="43F5894C" w14:textId="77777777" w:rsidR="00745665" w:rsidRPr="00745665" w:rsidRDefault="00745665" w:rsidP="00745665">
            <w:pPr>
              <w:rPr>
                <w:rFonts w:cstheme="minorHAnsi"/>
                <w:sz w:val="18"/>
                <w:szCs w:val="18"/>
              </w:rPr>
            </w:pPr>
          </w:p>
          <w:p w14:paraId="29B943FF" w14:textId="14AF619A" w:rsidR="001E4929" w:rsidRDefault="001E4929" w:rsidP="00745665">
            <w:pPr>
              <w:pStyle w:val="ListParagraph"/>
              <w:numPr>
                <w:ilvl w:val="0"/>
                <w:numId w:val="13"/>
              </w:numPr>
              <w:rPr>
                <w:rFonts w:cstheme="minorHAnsi"/>
                <w:sz w:val="18"/>
                <w:szCs w:val="18"/>
              </w:rPr>
            </w:pPr>
            <w:r w:rsidRPr="001E4929">
              <w:rPr>
                <w:rFonts w:cstheme="minorHAnsi"/>
                <w:sz w:val="18"/>
                <w:szCs w:val="18"/>
              </w:rPr>
              <w:t>Fever above 38.2 degrees Celsius within 48 hours of study enrollment with clinical signs of infection. Fever that is determined to be due to tumor burden is allowed if patients have documented negative blood cultures for at least 48 hours prior to enrollment and no concurrent signs or symptoms of active infection or hemodynamic instability</w:t>
            </w:r>
          </w:p>
          <w:p w14:paraId="2848D433" w14:textId="77777777" w:rsidR="00745665" w:rsidRPr="00745665" w:rsidRDefault="00745665" w:rsidP="00745665">
            <w:pPr>
              <w:rPr>
                <w:rFonts w:cstheme="minorHAnsi"/>
                <w:sz w:val="18"/>
                <w:szCs w:val="18"/>
              </w:rPr>
            </w:pPr>
          </w:p>
          <w:p w14:paraId="135DCE82" w14:textId="62F7B89A" w:rsidR="001E4929" w:rsidRDefault="001E4929" w:rsidP="00745665">
            <w:pPr>
              <w:pStyle w:val="ListParagraph"/>
              <w:numPr>
                <w:ilvl w:val="0"/>
                <w:numId w:val="13"/>
              </w:numPr>
              <w:rPr>
                <w:rFonts w:cstheme="minorHAnsi"/>
                <w:sz w:val="18"/>
                <w:szCs w:val="18"/>
              </w:rPr>
            </w:pPr>
            <w:r w:rsidRPr="001E4929">
              <w:rPr>
                <w:rFonts w:cstheme="minorHAnsi"/>
                <w:sz w:val="18"/>
                <w:szCs w:val="18"/>
              </w:rPr>
              <w:t>A positive fungal culture within 30 days of study enrollment</w:t>
            </w:r>
          </w:p>
          <w:p w14:paraId="12D0AE20" w14:textId="77777777" w:rsidR="00745665" w:rsidRPr="00745665" w:rsidRDefault="00745665" w:rsidP="00745665">
            <w:pPr>
              <w:rPr>
                <w:rFonts w:cstheme="minorHAnsi"/>
                <w:sz w:val="18"/>
                <w:szCs w:val="18"/>
              </w:rPr>
            </w:pPr>
          </w:p>
          <w:p w14:paraId="2E149652" w14:textId="06E7BC39" w:rsidR="0069315F" w:rsidRPr="001E4929" w:rsidRDefault="001E4929" w:rsidP="00745665">
            <w:pPr>
              <w:pStyle w:val="ListParagraph"/>
              <w:numPr>
                <w:ilvl w:val="0"/>
                <w:numId w:val="13"/>
              </w:numPr>
              <w:rPr>
                <w:rFonts w:cstheme="minorHAnsi"/>
                <w:sz w:val="18"/>
                <w:szCs w:val="18"/>
              </w:rPr>
            </w:pPr>
            <w:r w:rsidRPr="001E4929">
              <w:rPr>
                <w:rFonts w:cstheme="minorHAnsi"/>
                <w:sz w:val="18"/>
                <w:szCs w:val="18"/>
              </w:rPr>
              <w:t>Active fungal, viral, bacterial, or protozoal infection requiring IV or oral treatment. Chronic prophylaxis therapy to prevent infections is allowed</w:t>
            </w:r>
          </w:p>
          <w:p w14:paraId="66D78F91" w14:textId="31495CA1" w:rsidR="0069315F" w:rsidRPr="001E4929" w:rsidRDefault="0069315F" w:rsidP="001E4929">
            <w:pPr>
              <w:ind w:left="360"/>
              <w:rPr>
                <w:rFonts w:eastAsiaTheme="minorHAnsi" w:cstheme="minorHAnsi"/>
                <w:sz w:val="18"/>
                <w:szCs w:val="18"/>
                <w:lang w:eastAsia="en-US"/>
              </w:rPr>
            </w:pPr>
          </w:p>
        </w:tc>
      </w:tr>
      <w:tr w:rsidR="0069315F" w:rsidRPr="00DF2454" w14:paraId="7676AD41" w14:textId="77777777" w:rsidTr="00256855">
        <w:tc>
          <w:tcPr>
            <w:tcW w:w="1139" w:type="pct"/>
          </w:tcPr>
          <w:p w14:paraId="334BA1A3" w14:textId="66093B1B" w:rsidR="0069315F" w:rsidRPr="0069315F" w:rsidRDefault="001E4929">
            <w:pPr>
              <w:rPr>
                <w:rFonts w:eastAsiaTheme="minorHAnsi" w:cstheme="minorHAnsi"/>
                <w:sz w:val="18"/>
                <w:szCs w:val="18"/>
                <w:lang w:eastAsia="en-US"/>
              </w:rPr>
            </w:pPr>
            <w:r w:rsidRPr="001E4929">
              <w:rPr>
                <w:rFonts w:eastAsiaTheme="minorHAnsi" w:cstheme="minorHAnsi"/>
                <w:sz w:val="18"/>
                <w:szCs w:val="18"/>
                <w:lang w:eastAsia="en-US"/>
              </w:rPr>
              <w:t>Other anti-cancer therapy</w:t>
            </w:r>
          </w:p>
        </w:tc>
        <w:tc>
          <w:tcPr>
            <w:tcW w:w="3861" w:type="pct"/>
          </w:tcPr>
          <w:p w14:paraId="7EEA0885" w14:textId="2BEB004C" w:rsidR="00477988" w:rsidRPr="00477988" w:rsidRDefault="00477988" w:rsidP="00477988">
            <w:pPr>
              <w:pStyle w:val="ListParagraph"/>
              <w:numPr>
                <w:ilvl w:val="0"/>
                <w:numId w:val="12"/>
              </w:numPr>
              <w:rPr>
                <w:rFonts w:cstheme="minorHAnsi"/>
                <w:sz w:val="18"/>
                <w:szCs w:val="18"/>
              </w:rPr>
            </w:pPr>
            <w:r w:rsidRPr="00477988">
              <w:rPr>
                <w:rFonts w:cstheme="minorHAnsi"/>
                <w:sz w:val="18"/>
                <w:szCs w:val="18"/>
              </w:rPr>
              <w:t xml:space="preserve">Patients will be excluded if there is a plan to administer non-protocol anti-cancer therapy during the study period. </w:t>
            </w:r>
          </w:p>
          <w:p w14:paraId="394A67A3" w14:textId="6230A2FF" w:rsidR="0069315F" w:rsidRPr="00477988" w:rsidRDefault="00477988" w:rsidP="00477988">
            <w:pPr>
              <w:pStyle w:val="ListParagraph"/>
              <w:numPr>
                <w:ilvl w:val="0"/>
                <w:numId w:val="12"/>
              </w:numPr>
              <w:rPr>
                <w:sz w:val="18"/>
                <w:szCs w:val="18"/>
              </w:rPr>
            </w:pPr>
            <w:r w:rsidRPr="00477988">
              <w:rPr>
                <w:rFonts w:cstheme="minorHAnsi"/>
                <w:sz w:val="18"/>
                <w:szCs w:val="18"/>
              </w:rPr>
              <w:t>Patients will be excluded if they have received prior treatment with anti-tumor vaccines</w:t>
            </w:r>
          </w:p>
        </w:tc>
      </w:tr>
      <w:tr w:rsidR="0069315F" w:rsidRPr="00DF2454" w14:paraId="348CFA6F" w14:textId="77777777" w:rsidTr="00256855">
        <w:tc>
          <w:tcPr>
            <w:tcW w:w="1139" w:type="pct"/>
          </w:tcPr>
          <w:p w14:paraId="41E19D09" w14:textId="266FE25A" w:rsidR="0069315F" w:rsidRPr="0069315F" w:rsidRDefault="00477988">
            <w:pPr>
              <w:rPr>
                <w:rFonts w:eastAsiaTheme="minorHAnsi" w:cstheme="minorHAnsi"/>
                <w:sz w:val="18"/>
                <w:szCs w:val="18"/>
                <w:lang w:eastAsia="en-US"/>
              </w:rPr>
            </w:pPr>
            <w:r w:rsidRPr="00477988">
              <w:rPr>
                <w:rFonts w:eastAsiaTheme="minorHAnsi" w:cstheme="minorHAnsi"/>
                <w:sz w:val="18"/>
                <w:szCs w:val="18"/>
                <w:lang w:eastAsia="en-US"/>
              </w:rPr>
              <w:t>Allergic reaction</w:t>
            </w:r>
          </w:p>
        </w:tc>
        <w:tc>
          <w:tcPr>
            <w:tcW w:w="3861" w:type="pct"/>
          </w:tcPr>
          <w:p w14:paraId="65F64A4B" w14:textId="6544FF92" w:rsidR="0069315F" w:rsidRPr="0069315F" w:rsidRDefault="00477988">
            <w:pPr>
              <w:pStyle w:val="ListParagraph"/>
              <w:numPr>
                <w:ilvl w:val="0"/>
                <w:numId w:val="7"/>
              </w:numPr>
              <w:rPr>
                <w:rFonts w:eastAsiaTheme="minorHAnsi" w:cstheme="minorHAnsi"/>
                <w:sz w:val="18"/>
                <w:szCs w:val="18"/>
                <w:lang w:eastAsia="en-US"/>
              </w:rPr>
            </w:pPr>
            <w:r w:rsidRPr="00477988">
              <w:rPr>
                <w:rFonts w:eastAsiaTheme="minorHAnsi" w:cstheme="minorHAnsi"/>
                <w:sz w:val="18"/>
                <w:szCs w:val="18"/>
                <w:lang w:eastAsia="en-US"/>
              </w:rPr>
              <w:t>Patients with prior Grade 3/4 allergic reaction to a monoclonal antibody will be excluded</w:t>
            </w:r>
          </w:p>
        </w:tc>
      </w:tr>
      <w:tr w:rsidR="0069315F" w:rsidRPr="00DF2454" w14:paraId="1006ECAF" w14:textId="77777777" w:rsidTr="00256855">
        <w:tc>
          <w:tcPr>
            <w:tcW w:w="1139" w:type="pct"/>
          </w:tcPr>
          <w:p w14:paraId="1F705057" w14:textId="20592590" w:rsidR="0069315F" w:rsidRPr="00477988" w:rsidRDefault="00477988">
            <w:pPr>
              <w:rPr>
                <w:rFonts w:eastAsiaTheme="minorHAnsi" w:cstheme="minorHAnsi"/>
                <w:sz w:val="18"/>
                <w:szCs w:val="18"/>
                <w:lang w:eastAsia="en-US"/>
              </w:rPr>
            </w:pPr>
            <w:r w:rsidRPr="00477988">
              <w:rPr>
                <w:rFonts w:eastAsiaTheme="minorHAnsi" w:cstheme="minorHAnsi"/>
                <w:sz w:val="18"/>
                <w:szCs w:val="18"/>
                <w:lang w:eastAsia="en-US"/>
              </w:rPr>
              <w:t>Concurrent disease</w:t>
            </w:r>
          </w:p>
        </w:tc>
        <w:tc>
          <w:tcPr>
            <w:tcW w:w="3861" w:type="pct"/>
          </w:tcPr>
          <w:p w14:paraId="380A97F3" w14:textId="5B87AD99" w:rsidR="00477988" w:rsidRPr="00477988" w:rsidRDefault="00477988">
            <w:pPr>
              <w:pStyle w:val="ListParagraph"/>
              <w:numPr>
                <w:ilvl w:val="0"/>
                <w:numId w:val="8"/>
              </w:numPr>
              <w:rPr>
                <w:rFonts w:eastAsiaTheme="minorHAnsi" w:cstheme="minorHAnsi"/>
                <w:sz w:val="18"/>
                <w:szCs w:val="18"/>
                <w:lang w:eastAsia="en-US"/>
              </w:rPr>
            </w:pPr>
            <w:r w:rsidRPr="00477988">
              <w:rPr>
                <w:rFonts w:eastAsiaTheme="minorHAnsi" w:cstheme="minorHAnsi"/>
                <w:sz w:val="18"/>
                <w:szCs w:val="18"/>
                <w:lang w:eastAsia="en-US"/>
              </w:rPr>
              <w:t xml:space="preserve">Patients </w:t>
            </w:r>
            <w:r w:rsidR="00930E91">
              <w:rPr>
                <w:rFonts w:eastAsiaTheme="minorHAnsi" w:cstheme="minorHAnsi"/>
                <w:sz w:val="18"/>
                <w:szCs w:val="18"/>
                <w:lang w:eastAsia="en-US"/>
              </w:rPr>
              <w:t xml:space="preserve">with </w:t>
            </w:r>
            <w:r w:rsidRPr="00477988">
              <w:rPr>
                <w:rFonts w:eastAsiaTheme="minorHAnsi" w:cstheme="minorHAnsi"/>
                <w:sz w:val="18"/>
                <w:szCs w:val="18"/>
                <w:lang w:eastAsia="en-US"/>
              </w:rPr>
              <w:t>significant concurrent disease, illness, psychiatric disorder or social issue that would compromise patient safety or compliance with protocol therapy, interfere with consent, study participation, follow up, or interpretation of study results</w:t>
            </w:r>
            <w:r w:rsidR="00930E91">
              <w:rPr>
                <w:rFonts w:eastAsiaTheme="minorHAnsi" w:cstheme="minorHAnsi"/>
                <w:sz w:val="18"/>
                <w:szCs w:val="18"/>
                <w:lang w:eastAsia="en-US"/>
              </w:rPr>
              <w:t xml:space="preserve"> </w:t>
            </w:r>
            <w:r w:rsidR="00930E91" w:rsidRPr="00477988">
              <w:rPr>
                <w:rFonts w:eastAsiaTheme="minorHAnsi" w:cstheme="minorHAnsi"/>
                <w:sz w:val="18"/>
                <w:szCs w:val="18"/>
                <w:lang w:eastAsia="en-US"/>
              </w:rPr>
              <w:t>will be exclud</w:t>
            </w:r>
            <w:r w:rsidR="00930E91">
              <w:rPr>
                <w:rFonts w:eastAsiaTheme="minorHAnsi" w:cstheme="minorHAnsi"/>
                <w:sz w:val="18"/>
                <w:szCs w:val="18"/>
                <w:lang w:eastAsia="en-US"/>
              </w:rPr>
              <w:t>ed</w:t>
            </w:r>
          </w:p>
          <w:p w14:paraId="32C6CF2E" w14:textId="4B909001" w:rsidR="0069315F" w:rsidRPr="0069315F" w:rsidRDefault="00477988">
            <w:pPr>
              <w:pStyle w:val="ListParagraph"/>
              <w:numPr>
                <w:ilvl w:val="0"/>
                <w:numId w:val="8"/>
              </w:numPr>
              <w:rPr>
                <w:rFonts w:eastAsiaTheme="minorHAnsi" w:cstheme="minorHAnsi"/>
                <w:sz w:val="18"/>
                <w:szCs w:val="18"/>
                <w:lang w:eastAsia="en-US"/>
              </w:rPr>
            </w:pPr>
            <w:r w:rsidRPr="00477988">
              <w:rPr>
                <w:rFonts w:eastAsiaTheme="minorHAnsi" w:cstheme="minorHAnsi"/>
                <w:sz w:val="18"/>
                <w:szCs w:val="18"/>
                <w:lang w:eastAsia="en-US"/>
              </w:rPr>
              <w:t xml:space="preserve">Children with Down syndrome </w:t>
            </w:r>
            <w:r w:rsidR="00930E91">
              <w:rPr>
                <w:rFonts w:eastAsiaTheme="minorHAnsi" w:cstheme="minorHAnsi"/>
                <w:sz w:val="18"/>
                <w:szCs w:val="18"/>
                <w:lang w:eastAsia="en-US"/>
              </w:rPr>
              <w:t>will be</w:t>
            </w:r>
            <w:r w:rsidRPr="00477988">
              <w:rPr>
                <w:rFonts w:eastAsiaTheme="minorHAnsi" w:cstheme="minorHAnsi"/>
                <w:sz w:val="18"/>
                <w:szCs w:val="18"/>
                <w:lang w:eastAsia="en-US"/>
              </w:rPr>
              <w:t xml:space="preserve"> excluded from the dose finding parts </w:t>
            </w:r>
            <w:r w:rsidR="00930E91">
              <w:rPr>
                <w:rFonts w:eastAsiaTheme="minorHAnsi" w:cstheme="minorHAnsi"/>
                <w:sz w:val="18"/>
                <w:szCs w:val="18"/>
                <w:lang w:eastAsia="en-US"/>
              </w:rPr>
              <w:t>of the study</w:t>
            </w:r>
          </w:p>
        </w:tc>
      </w:tr>
    </w:tbl>
    <w:p w14:paraId="0FB44687" w14:textId="77777777" w:rsidR="00FF6DD2" w:rsidRDefault="00FF6DD2">
      <w:pPr>
        <w:rPr>
          <w:rFonts w:cstheme="minorHAnsi"/>
          <w:sz w:val="20"/>
          <w:szCs w:val="20"/>
        </w:rPr>
      </w:pPr>
    </w:p>
    <w:p w14:paraId="6068752F" w14:textId="6DB9D491" w:rsidR="001B3DC6" w:rsidRPr="00834CE9" w:rsidRDefault="00A965D1">
      <w:pPr>
        <w:rPr>
          <w:rFonts w:cstheme="minorHAnsi"/>
          <w:sz w:val="20"/>
          <w:szCs w:val="20"/>
        </w:rPr>
      </w:pPr>
      <w:r w:rsidRPr="000942B8">
        <w:rPr>
          <w:rFonts w:cstheme="minorHAnsi"/>
          <w:b/>
          <w:bCs/>
          <w:sz w:val="20"/>
          <w:szCs w:val="20"/>
        </w:rPr>
        <w:t xml:space="preserve">Supplementary </w:t>
      </w:r>
      <w:r w:rsidR="001B3DC6" w:rsidRPr="000942B8">
        <w:rPr>
          <w:rFonts w:cstheme="minorHAnsi"/>
          <w:b/>
          <w:bCs/>
          <w:sz w:val="20"/>
          <w:szCs w:val="20"/>
        </w:rPr>
        <w:t xml:space="preserve">Table </w:t>
      </w:r>
      <w:r w:rsidR="00174E66">
        <w:rPr>
          <w:rFonts w:cstheme="minorHAnsi"/>
          <w:b/>
          <w:bCs/>
          <w:sz w:val="20"/>
          <w:szCs w:val="20"/>
        </w:rPr>
        <w:t>2</w:t>
      </w:r>
      <w:r w:rsidR="001B3DC6" w:rsidRPr="00834CE9">
        <w:rPr>
          <w:rFonts w:cstheme="minorHAnsi"/>
          <w:sz w:val="20"/>
          <w:szCs w:val="20"/>
        </w:rPr>
        <w:t xml:space="preserve">: Detail of </w:t>
      </w:r>
      <w:r w:rsidR="00BE739D" w:rsidRPr="00834CE9">
        <w:rPr>
          <w:rFonts w:cstheme="minorHAnsi"/>
          <w:sz w:val="20"/>
          <w:szCs w:val="20"/>
        </w:rPr>
        <w:t>Inotuzumab ozogamicin pharmacokinetics</w:t>
      </w:r>
      <w:r w:rsidR="001B34F4" w:rsidRPr="00834CE9">
        <w:rPr>
          <w:rFonts w:cstheme="minorHAnsi"/>
          <w:sz w:val="20"/>
          <w:szCs w:val="20"/>
        </w:rPr>
        <w:t xml:space="preserve"> </w:t>
      </w:r>
      <w:r w:rsidR="001B3DC6" w:rsidRPr="00834CE9">
        <w:rPr>
          <w:rFonts w:cstheme="minorHAnsi"/>
          <w:sz w:val="20"/>
          <w:szCs w:val="20"/>
        </w:rPr>
        <w:t xml:space="preserve">sampling schedule </w:t>
      </w:r>
      <w:r w:rsidR="001B34F4" w:rsidRPr="00834CE9">
        <w:rPr>
          <w:rFonts w:cstheme="minorHAnsi"/>
          <w:sz w:val="20"/>
          <w:szCs w:val="20"/>
        </w:rPr>
        <w:t xml:space="preserve">for pediatric </w:t>
      </w:r>
      <w:r w:rsidR="00BE739D" w:rsidRPr="00834CE9">
        <w:rPr>
          <w:rFonts w:cstheme="minorHAnsi"/>
          <w:sz w:val="20"/>
          <w:szCs w:val="20"/>
        </w:rPr>
        <w:t xml:space="preserve">acute lymphoblastic leukemia </w:t>
      </w:r>
      <w:r w:rsidR="001B34F4" w:rsidRPr="00834CE9">
        <w:rPr>
          <w:rFonts w:cstheme="minorHAnsi"/>
          <w:sz w:val="20"/>
          <w:szCs w:val="20"/>
        </w:rPr>
        <w:t>patients</w:t>
      </w:r>
    </w:p>
    <w:tbl>
      <w:tblPr>
        <w:tblStyle w:val="TableGrid"/>
        <w:tblW w:w="5000" w:type="pct"/>
        <w:tblBorders>
          <w:top w:val="single" w:sz="18" w:space="0" w:color="000000"/>
          <w:left w:val="none" w:sz="0" w:space="0" w:color="auto"/>
          <w:bottom w:val="single" w:sz="18" w:space="0" w:color="000000"/>
          <w:right w:val="none" w:sz="0" w:space="0" w:color="auto"/>
          <w:insideV w:val="none" w:sz="0" w:space="0" w:color="auto"/>
        </w:tblBorders>
        <w:tblLook w:val="04A0" w:firstRow="1" w:lastRow="0" w:firstColumn="1" w:lastColumn="0" w:noHBand="0" w:noVBand="1"/>
      </w:tblPr>
      <w:tblGrid>
        <w:gridCol w:w="2362"/>
        <w:gridCol w:w="1412"/>
        <w:gridCol w:w="1137"/>
        <w:gridCol w:w="2036"/>
        <w:gridCol w:w="1375"/>
        <w:gridCol w:w="1137"/>
        <w:gridCol w:w="2274"/>
        <w:gridCol w:w="2271"/>
      </w:tblGrid>
      <w:tr w:rsidR="008264ED" w:rsidRPr="00834CE9" w14:paraId="4AC97D7A" w14:textId="77777777" w:rsidTr="00B14E28">
        <w:trPr>
          <w:trHeight w:val="281"/>
        </w:trPr>
        <w:tc>
          <w:tcPr>
            <w:tcW w:w="843" w:type="pct"/>
            <w:tcBorders>
              <w:bottom w:val="single" w:sz="4" w:space="0" w:color="auto"/>
            </w:tcBorders>
          </w:tcPr>
          <w:p w14:paraId="711457D7" w14:textId="48B74746" w:rsidR="001B34F4" w:rsidRPr="00834CE9" w:rsidRDefault="001B34F4" w:rsidP="001B34F4">
            <w:pPr>
              <w:rPr>
                <w:rFonts w:cstheme="minorHAnsi"/>
                <w:sz w:val="18"/>
                <w:szCs w:val="18"/>
                <w:lang w:val="en-GB"/>
              </w:rPr>
            </w:pPr>
            <w:r w:rsidRPr="00834CE9">
              <w:rPr>
                <w:rFonts w:cstheme="minorHAnsi"/>
                <w:sz w:val="18"/>
                <w:szCs w:val="18"/>
                <w:lang w:val="en-GB"/>
              </w:rPr>
              <w:t>Serum concentration</w:t>
            </w:r>
          </w:p>
        </w:tc>
        <w:tc>
          <w:tcPr>
            <w:tcW w:w="910" w:type="pct"/>
            <w:gridSpan w:val="2"/>
            <w:tcBorders>
              <w:bottom w:val="single" w:sz="4" w:space="0" w:color="auto"/>
            </w:tcBorders>
          </w:tcPr>
          <w:p w14:paraId="347AC226" w14:textId="01762D6F" w:rsidR="001B34F4" w:rsidRPr="00834CE9" w:rsidRDefault="001B34F4" w:rsidP="001B34F4">
            <w:pPr>
              <w:rPr>
                <w:rFonts w:cstheme="minorHAnsi"/>
                <w:sz w:val="18"/>
                <w:szCs w:val="18"/>
                <w:lang w:val="en-GB"/>
              </w:rPr>
            </w:pPr>
            <w:r w:rsidRPr="00834CE9">
              <w:rPr>
                <w:rFonts w:cstheme="minorHAnsi"/>
                <w:sz w:val="18"/>
                <w:szCs w:val="18"/>
                <w:lang w:val="en-GB"/>
              </w:rPr>
              <w:t>Day 1</w:t>
            </w:r>
          </w:p>
        </w:tc>
        <w:tc>
          <w:tcPr>
            <w:tcW w:w="727" w:type="pct"/>
            <w:tcBorders>
              <w:bottom w:val="single" w:sz="4" w:space="0" w:color="auto"/>
            </w:tcBorders>
          </w:tcPr>
          <w:p w14:paraId="64770D22" w14:textId="2DB9BC5D" w:rsidR="001B34F4" w:rsidRPr="00834CE9" w:rsidRDefault="001B34F4" w:rsidP="001B34F4">
            <w:pPr>
              <w:rPr>
                <w:rFonts w:cstheme="minorHAnsi"/>
                <w:sz w:val="18"/>
                <w:szCs w:val="18"/>
                <w:lang w:val="en-GB"/>
              </w:rPr>
            </w:pPr>
            <w:r w:rsidRPr="00834CE9">
              <w:rPr>
                <w:rFonts w:cstheme="minorHAnsi"/>
                <w:sz w:val="18"/>
                <w:szCs w:val="18"/>
                <w:lang w:val="en-GB"/>
              </w:rPr>
              <w:t>Day 8</w:t>
            </w:r>
          </w:p>
        </w:tc>
        <w:tc>
          <w:tcPr>
            <w:tcW w:w="897" w:type="pct"/>
            <w:gridSpan w:val="2"/>
            <w:tcBorders>
              <w:bottom w:val="single" w:sz="4" w:space="0" w:color="auto"/>
            </w:tcBorders>
          </w:tcPr>
          <w:p w14:paraId="463FCFAE" w14:textId="497C08BD" w:rsidR="001B34F4" w:rsidRPr="00834CE9" w:rsidRDefault="001B34F4" w:rsidP="001B34F4">
            <w:pPr>
              <w:rPr>
                <w:rFonts w:cstheme="minorHAnsi"/>
                <w:sz w:val="18"/>
                <w:szCs w:val="18"/>
                <w:lang w:val="en-GB"/>
              </w:rPr>
            </w:pPr>
            <w:r w:rsidRPr="00834CE9">
              <w:rPr>
                <w:rFonts w:cstheme="minorHAnsi"/>
                <w:sz w:val="18"/>
                <w:szCs w:val="18"/>
                <w:lang w:val="en-GB"/>
              </w:rPr>
              <w:t>Day 15</w:t>
            </w:r>
          </w:p>
        </w:tc>
        <w:tc>
          <w:tcPr>
            <w:tcW w:w="812" w:type="pct"/>
            <w:tcBorders>
              <w:bottom w:val="single" w:sz="4" w:space="0" w:color="auto"/>
            </w:tcBorders>
          </w:tcPr>
          <w:p w14:paraId="190F297E" w14:textId="36680E8B" w:rsidR="001B34F4" w:rsidRPr="00834CE9" w:rsidRDefault="001B34F4" w:rsidP="001B34F4">
            <w:pPr>
              <w:rPr>
                <w:rFonts w:cstheme="minorHAnsi"/>
                <w:sz w:val="18"/>
                <w:szCs w:val="18"/>
                <w:lang w:val="en-GB"/>
              </w:rPr>
            </w:pPr>
            <w:r w:rsidRPr="00834CE9">
              <w:rPr>
                <w:rFonts w:cstheme="minorHAnsi"/>
                <w:sz w:val="18"/>
                <w:szCs w:val="18"/>
                <w:lang w:val="en-GB"/>
              </w:rPr>
              <w:t xml:space="preserve">Day 22 </w:t>
            </w:r>
          </w:p>
        </w:tc>
        <w:tc>
          <w:tcPr>
            <w:tcW w:w="811" w:type="pct"/>
            <w:tcBorders>
              <w:bottom w:val="single" w:sz="4" w:space="0" w:color="auto"/>
            </w:tcBorders>
          </w:tcPr>
          <w:p w14:paraId="75B79419" w14:textId="5102BE6A" w:rsidR="001B34F4" w:rsidRPr="00834CE9" w:rsidRDefault="001B34F4" w:rsidP="001B34F4">
            <w:pPr>
              <w:rPr>
                <w:rFonts w:cstheme="minorHAnsi"/>
                <w:sz w:val="18"/>
                <w:szCs w:val="18"/>
                <w:lang w:val="en-GB"/>
              </w:rPr>
            </w:pPr>
            <w:r w:rsidRPr="00834CE9">
              <w:rPr>
                <w:rFonts w:cstheme="minorHAnsi"/>
                <w:sz w:val="18"/>
                <w:szCs w:val="18"/>
                <w:lang w:val="en-GB"/>
              </w:rPr>
              <w:t>Day 28</w:t>
            </w:r>
          </w:p>
        </w:tc>
      </w:tr>
      <w:tr w:rsidR="008264ED" w:rsidRPr="00834CE9" w14:paraId="4EF00470" w14:textId="77777777" w:rsidTr="00B14E28">
        <w:trPr>
          <w:trHeight w:val="281"/>
        </w:trPr>
        <w:tc>
          <w:tcPr>
            <w:tcW w:w="843" w:type="pct"/>
            <w:tcBorders>
              <w:top w:val="single" w:sz="4" w:space="0" w:color="auto"/>
              <w:bottom w:val="nil"/>
            </w:tcBorders>
          </w:tcPr>
          <w:p w14:paraId="2EDF94AD" w14:textId="7C667C7D" w:rsidR="008264ED" w:rsidRPr="00834CE9" w:rsidRDefault="008264ED" w:rsidP="008264ED">
            <w:pPr>
              <w:rPr>
                <w:rFonts w:cstheme="minorHAnsi"/>
                <w:sz w:val="18"/>
                <w:szCs w:val="18"/>
                <w:lang w:val="en-GB"/>
              </w:rPr>
            </w:pPr>
            <w:r w:rsidRPr="00834CE9">
              <w:rPr>
                <w:rFonts w:cstheme="minorHAnsi"/>
                <w:sz w:val="18"/>
                <w:szCs w:val="18"/>
                <w:lang w:val="en-GB"/>
              </w:rPr>
              <w:t>Hour (post-dose)</w:t>
            </w:r>
          </w:p>
        </w:tc>
        <w:tc>
          <w:tcPr>
            <w:tcW w:w="504" w:type="pct"/>
            <w:tcBorders>
              <w:top w:val="single" w:sz="4" w:space="0" w:color="auto"/>
              <w:bottom w:val="nil"/>
            </w:tcBorders>
          </w:tcPr>
          <w:p w14:paraId="52DBD140" w14:textId="77777777" w:rsidR="008264ED" w:rsidRPr="00834CE9" w:rsidRDefault="008264ED" w:rsidP="008264ED">
            <w:pPr>
              <w:rPr>
                <w:rFonts w:cstheme="minorHAnsi"/>
                <w:sz w:val="18"/>
                <w:szCs w:val="18"/>
                <w:lang w:val="en-GB"/>
              </w:rPr>
            </w:pPr>
            <w:r w:rsidRPr="00834CE9">
              <w:rPr>
                <w:rFonts w:cstheme="minorHAnsi"/>
                <w:sz w:val="18"/>
                <w:szCs w:val="18"/>
                <w:lang w:val="en-GB"/>
              </w:rPr>
              <w:t>Pre-dose</w:t>
            </w:r>
          </w:p>
        </w:tc>
        <w:tc>
          <w:tcPr>
            <w:tcW w:w="406" w:type="pct"/>
            <w:tcBorders>
              <w:top w:val="single" w:sz="4" w:space="0" w:color="auto"/>
              <w:bottom w:val="nil"/>
            </w:tcBorders>
          </w:tcPr>
          <w:p w14:paraId="52578524" w14:textId="08B996D3" w:rsidR="008264ED" w:rsidRPr="00834CE9" w:rsidRDefault="008264ED" w:rsidP="008264ED">
            <w:pPr>
              <w:rPr>
                <w:rFonts w:cstheme="minorHAnsi"/>
                <w:sz w:val="18"/>
                <w:szCs w:val="18"/>
                <w:lang w:val="en-GB"/>
              </w:rPr>
            </w:pPr>
            <w:r w:rsidRPr="00834CE9">
              <w:rPr>
                <w:rFonts w:cstheme="minorHAnsi"/>
                <w:sz w:val="18"/>
                <w:szCs w:val="18"/>
                <w:lang w:val="en-GB"/>
              </w:rPr>
              <w:t>1 hr</w:t>
            </w:r>
          </w:p>
        </w:tc>
        <w:tc>
          <w:tcPr>
            <w:tcW w:w="727" w:type="pct"/>
            <w:tcBorders>
              <w:top w:val="single" w:sz="4" w:space="0" w:color="auto"/>
              <w:bottom w:val="nil"/>
            </w:tcBorders>
          </w:tcPr>
          <w:p w14:paraId="029B9D2F" w14:textId="19C9262D" w:rsidR="008264ED" w:rsidRPr="00834CE9" w:rsidRDefault="008264ED" w:rsidP="008264ED">
            <w:pPr>
              <w:rPr>
                <w:rFonts w:cstheme="minorHAnsi"/>
                <w:sz w:val="18"/>
                <w:szCs w:val="18"/>
                <w:lang w:val="en-GB"/>
              </w:rPr>
            </w:pPr>
            <w:r w:rsidRPr="00834CE9">
              <w:rPr>
                <w:rFonts w:cstheme="minorHAnsi"/>
                <w:sz w:val="18"/>
                <w:szCs w:val="18"/>
                <w:lang w:val="en-GB"/>
              </w:rPr>
              <w:t>Pre-dose</w:t>
            </w:r>
          </w:p>
        </w:tc>
        <w:tc>
          <w:tcPr>
            <w:tcW w:w="491" w:type="pct"/>
            <w:tcBorders>
              <w:top w:val="single" w:sz="4" w:space="0" w:color="auto"/>
              <w:bottom w:val="nil"/>
            </w:tcBorders>
          </w:tcPr>
          <w:p w14:paraId="60E626EC" w14:textId="77777777" w:rsidR="008264ED" w:rsidRPr="00834CE9" w:rsidRDefault="008264ED" w:rsidP="008264ED">
            <w:pPr>
              <w:rPr>
                <w:rFonts w:cstheme="minorHAnsi"/>
                <w:sz w:val="18"/>
                <w:szCs w:val="18"/>
                <w:lang w:val="en-GB"/>
              </w:rPr>
            </w:pPr>
            <w:r w:rsidRPr="00834CE9">
              <w:rPr>
                <w:rFonts w:cstheme="minorHAnsi"/>
                <w:sz w:val="18"/>
                <w:szCs w:val="18"/>
                <w:lang w:val="en-GB"/>
              </w:rPr>
              <w:t>Pre-dose</w:t>
            </w:r>
          </w:p>
        </w:tc>
        <w:tc>
          <w:tcPr>
            <w:tcW w:w="406" w:type="pct"/>
            <w:tcBorders>
              <w:top w:val="single" w:sz="4" w:space="0" w:color="auto"/>
              <w:bottom w:val="nil"/>
            </w:tcBorders>
          </w:tcPr>
          <w:p w14:paraId="26E9C527" w14:textId="65900394" w:rsidR="008264ED" w:rsidRPr="00834CE9" w:rsidRDefault="008264ED" w:rsidP="008264ED">
            <w:pPr>
              <w:rPr>
                <w:rFonts w:cstheme="minorHAnsi"/>
                <w:sz w:val="18"/>
                <w:szCs w:val="18"/>
                <w:lang w:val="en-GB"/>
              </w:rPr>
            </w:pPr>
            <w:r w:rsidRPr="00834CE9">
              <w:rPr>
                <w:rFonts w:cstheme="minorHAnsi"/>
                <w:sz w:val="18"/>
                <w:szCs w:val="18"/>
                <w:lang w:val="en-GB"/>
              </w:rPr>
              <w:t>1 hr</w:t>
            </w:r>
          </w:p>
        </w:tc>
        <w:tc>
          <w:tcPr>
            <w:tcW w:w="812" w:type="pct"/>
            <w:tcBorders>
              <w:top w:val="single" w:sz="4" w:space="0" w:color="auto"/>
              <w:bottom w:val="nil"/>
            </w:tcBorders>
          </w:tcPr>
          <w:p w14:paraId="713D4208" w14:textId="43893AF5" w:rsidR="008264ED" w:rsidRPr="00834CE9" w:rsidRDefault="008264ED" w:rsidP="008264ED">
            <w:pPr>
              <w:rPr>
                <w:rFonts w:cstheme="minorHAnsi"/>
                <w:sz w:val="18"/>
                <w:szCs w:val="18"/>
                <w:lang w:val="en-GB"/>
              </w:rPr>
            </w:pPr>
            <w:r w:rsidRPr="00834CE9">
              <w:rPr>
                <w:rFonts w:cstheme="minorHAnsi"/>
                <w:sz w:val="18"/>
                <w:szCs w:val="18"/>
                <w:lang w:val="en-GB"/>
              </w:rPr>
              <w:t>Trough sample</w:t>
            </w:r>
          </w:p>
        </w:tc>
        <w:tc>
          <w:tcPr>
            <w:tcW w:w="811" w:type="pct"/>
            <w:tcBorders>
              <w:top w:val="single" w:sz="4" w:space="0" w:color="auto"/>
              <w:bottom w:val="nil"/>
            </w:tcBorders>
          </w:tcPr>
          <w:p w14:paraId="561B2E15" w14:textId="02A7A23F" w:rsidR="008264ED" w:rsidRPr="00834CE9" w:rsidRDefault="008264ED" w:rsidP="008264ED">
            <w:pPr>
              <w:rPr>
                <w:rFonts w:cstheme="minorHAnsi"/>
                <w:sz w:val="18"/>
                <w:szCs w:val="18"/>
                <w:lang w:val="en-GB"/>
              </w:rPr>
            </w:pPr>
            <w:r w:rsidRPr="00834CE9">
              <w:rPr>
                <w:rFonts w:cstheme="minorHAnsi"/>
                <w:sz w:val="18"/>
                <w:szCs w:val="18"/>
                <w:lang w:val="en-GB"/>
              </w:rPr>
              <w:t>Trough sample</w:t>
            </w:r>
          </w:p>
        </w:tc>
      </w:tr>
      <w:tr w:rsidR="008264ED" w:rsidRPr="00834CE9" w14:paraId="59F53E3F" w14:textId="77777777" w:rsidTr="00B14E28">
        <w:trPr>
          <w:trHeight w:val="281"/>
        </w:trPr>
        <w:tc>
          <w:tcPr>
            <w:tcW w:w="843" w:type="pct"/>
            <w:tcBorders>
              <w:top w:val="nil"/>
              <w:bottom w:val="nil"/>
            </w:tcBorders>
          </w:tcPr>
          <w:p w14:paraId="68E70FEE" w14:textId="11A32284" w:rsidR="008264ED" w:rsidRPr="00834CE9" w:rsidRDefault="008264ED" w:rsidP="008264ED">
            <w:pPr>
              <w:rPr>
                <w:rFonts w:cstheme="minorHAnsi"/>
                <w:sz w:val="18"/>
                <w:szCs w:val="18"/>
                <w:lang w:val="en-GB"/>
              </w:rPr>
            </w:pPr>
            <w:r w:rsidRPr="00834CE9">
              <w:rPr>
                <w:rFonts w:cstheme="minorHAnsi"/>
                <w:sz w:val="18"/>
                <w:szCs w:val="18"/>
                <w:lang w:val="en-GB"/>
              </w:rPr>
              <w:t>Cycle1</w:t>
            </w:r>
          </w:p>
        </w:tc>
        <w:tc>
          <w:tcPr>
            <w:tcW w:w="504" w:type="pct"/>
            <w:tcBorders>
              <w:top w:val="nil"/>
              <w:bottom w:val="nil"/>
            </w:tcBorders>
          </w:tcPr>
          <w:p w14:paraId="17613EF9" w14:textId="3B3AC0F3" w:rsidR="008264ED" w:rsidRPr="00834CE9" w:rsidRDefault="008264ED" w:rsidP="008264ED">
            <w:pPr>
              <w:rPr>
                <w:rFonts w:cstheme="minorHAnsi"/>
                <w:sz w:val="18"/>
                <w:szCs w:val="18"/>
                <w:lang w:val="en-GB"/>
              </w:rPr>
            </w:pPr>
            <w:r w:rsidRPr="00834CE9">
              <w:rPr>
                <w:rFonts w:cstheme="minorHAnsi"/>
                <w:sz w:val="18"/>
                <w:szCs w:val="18"/>
                <w:lang w:val="en-GB"/>
              </w:rPr>
              <w:t>X</w:t>
            </w:r>
          </w:p>
        </w:tc>
        <w:tc>
          <w:tcPr>
            <w:tcW w:w="406" w:type="pct"/>
            <w:tcBorders>
              <w:top w:val="nil"/>
              <w:bottom w:val="nil"/>
            </w:tcBorders>
          </w:tcPr>
          <w:p w14:paraId="035B1619" w14:textId="5808F342" w:rsidR="008264ED" w:rsidRPr="00834CE9" w:rsidRDefault="008264ED" w:rsidP="008264ED">
            <w:pPr>
              <w:rPr>
                <w:rFonts w:cstheme="minorHAnsi"/>
                <w:sz w:val="18"/>
                <w:szCs w:val="18"/>
                <w:lang w:val="en-GB"/>
              </w:rPr>
            </w:pPr>
            <w:r w:rsidRPr="00834CE9">
              <w:rPr>
                <w:rFonts w:cstheme="minorHAnsi"/>
                <w:sz w:val="18"/>
                <w:szCs w:val="18"/>
                <w:lang w:val="en-GB"/>
              </w:rPr>
              <w:t>X</w:t>
            </w:r>
          </w:p>
        </w:tc>
        <w:tc>
          <w:tcPr>
            <w:tcW w:w="727" w:type="pct"/>
            <w:tcBorders>
              <w:top w:val="nil"/>
              <w:bottom w:val="nil"/>
            </w:tcBorders>
          </w:tcPr>
          <w:p w14:paraId="586B817E" w14:textId="6A6901AB" w:rsidR="008264ED" w:rsidRPr="00834CE9" w:rsidRDefault="008264ED" w:rsidP="008264ED">
            <w:pPr>
              <w:rPr>
                <w:rFonts w:cstheme="minorHAnsi"/>
                <w:sz w:val="18"/>
                <w:szCs w:val="18"/>
                <w:lang w:val="en-GB"/>
              </w:rPr>
            </w:pPr>
            <w:r w:rsidRPr="00834CE9">
              <w:rPr>
                <w:rFonts w:cstheme="minorHAnsi"/>
                <w:sz w:val="18"/>
                <w:szCs w:val="18"/>
                <w:lang w:val="en-GB"/>
              </w:rPr>
              <w:t>X</w:t>
            </w:r>
          </w:p>
        </w:tc>
        <w:tc>
          <w:tcPr>
            <w:tcW w:w="491" w:type="pct"/>
            <w:tcBorders>
              <w:top w:val="nil"/>
              <w:bottom w:val="nil"/>
            </w:tcBorders>
          </w:tcPr>
          <w:p w14:paraId="38B72840" w14:textId="5971DD07" w:rsidR="008264ED" w:rsidRPr="00834CE9" w:rsidRDefault="008264ED" w:rsidP="008264ED">
            <w:pPr>
              <w:rPr>
                <w:rFonts w:cstheme="minorHAnsi"/>
                <w:sz w:val="18"/>
                <w:szCs w:val="18"/>
                <w:lang w:val="en-GB"/>
              </w:rPr>
            </w:pPr>
            <w:r w:rsidRPr="00834CE9">
              <w:rPr>
                <w:rFonts w:cstheme="minorHAnsi"/>
                <w:sz w:val="18"/>
                <w:szCs w:val="18"/>
                <w:lang w:val="en-GB"/>
              </w:rPr>
              <w:t>X</w:t>
            </w:r>
          </w:p>
        </w:tc>
        <w:tc>
          <w:tcPr>
            <w:tcW w:w="406" w:type="pct"/>
            <w:tcBorders>
              <w:top w:val="nil"/>
              <w:bottom w:val="nil"/>
            </w:tcBorders>
          </w:tcPr>
          <w:p w14:paraId="2F539265" w14:textId="00394291" w:rsidR="008264ED" w:rsidRPr="00834CE9" w:rsidRDefault="008264ED" w:rsidP="008264ED">
            <w:pPr>
              <w:rPr>
                <w:rFonts w:cstheme="minorHAnsi"/>
                <w:sz w:val="18"/>
                <w:szCs w:val="18"/>
                <w:lang w:val="en-GB"/>
              </w:rPr>
            </w:pPr>
            <w:r w:rsidRPr="00834CE9">
              <w:rPr>
                <w:rFonts w:cstheme="minorHAnsi"/>
                <w:sz w:val="18"/>
                <w:szCs w:val="18"/>
                <w:lang w:val="en-GB"/>
              </w:rPr>
              <w:t>X</w:t>
            </w:r>
          </w:p>
        </w:tc>
        <w:tc>
          <w:tcPr>
            <w:tcW w:w="812" w:type="pct"/>
            <w:tcBorders>
              <w:top w:val="nil"/>
              <w:bottom w:val="nil"/>
            </w:tcBorders>
          </w:tcPr>
          <w:p w14:paraId="3423FB71" w14:textId="2FBB732B" w:rsidR="008264ED" w:rsidRPr="00834CE9" w:rsidRDefault="008264ED" w:rsidP="008264ED">
            <w:pPr>
              <w:rPr>
                <w:rFonts w:cstheme="minorHAnsi"/>
                <w:sz w:val="18"/>
                <w:szCs w:val="18"/>
                <w:lang w:val="en-GB"/>
              </w:rPr>
            </w:pPr>
            <w:r w:rsidRPr="00834CE9">
              <w:rPr>
                <w:rFonts w:cstheme="minorHAnsi"/>
                <w:sz w:val="18"/>
                <w:szCs w:val="18"/>
                <w:lang w:val="en-GB"/>
              </w:rPr>
              <w:t>X</w:t>
            </w:r>
          </w:p>
        </w:tc>
        <w:tc>
          <w:tcPr>
            <w:tcW w:w="811" w:type="pct"/>
            <w:tcBorders>
              <w:top w:val="nil"/>
              <w:bottom w:val="nil"/>
            </w:tcBorders>
          </w:tcPr>
          <w:p w14:paraId="6371F437" w14:textId="5B8D5B66" w:rsidR="008264ED" w:rsidRPr="00834CE9" w:rsidRDefault="008264ED" w:rsidP="008264ED">
            <w:pPr>
              <w:rPr>
                <w:rFonts w:cstheme="minorHAnsi"/>
                <w:sz w:val="18"/>
                <w:szCs w:val="18"/>
                <w:lang w:val="en-GB"/>
              </w:rPr>
            </w:pPr>
          </w:p>
        </w:tc>
      </w:tr>
      <w:tr w:rsidR="008264ED" w:rsidRPr="00834CE9" w14:paraId="7F3B5A0C" w14:textId="77777777" w:rsidTr="00B14E28">
        <w:trPr>
          <w:trHeight w:val="281"/>
        </w:trPr>
        <w:tc>
          <w:tcPr>
            <w:tcW w:w="843" w:type="pct"/>
            <w:tcBorders>
              <w:top w:val="nil"/>
              <w:bottom w:val="nil"/>
            </w:tcBorders>
          </w:tcPr>
          <w:p w14:paraId="3061D91E" w14:textId="51CD3C42" w:rsidR="008264ED" w:rsidRPr="00834CE9" w:rsidRDefault="008264ED" w:rsidP="008264ED">
            <w:pPr>
              <w:rPr>
                <w:rFonts w:cstheme="minorHAnsi"/>
                <w:sz w:val="18"/>
                <w:szCs w:val="18"/>
                <w:lang w:val="en-GB"/>
              </w:rPr>
            </w:pPr>
            <w:r w:rsidRPr="00834CE9">
              <w:rPr>
                <w:rFonts w:cstheme="minorHAnsi"/>
                <w:sz w:val="18"/>
                <w:szCs w:val="18"/>
                <w:lang w:val="en-GB"/>
              </w:rPr>
              <w:t>Cycle2</w:t>
            </w:r>
          </w:p>
        </w:tc>
        <w:tc>
          <w:tcPr>
            <w:tcW w:w="504" w:type="pct"/>
            <w:tcBorders>
              <w:top w:val="nil"/>
              <w:bottom w:val="nil"/>
            </w:tcBorders>
          </w:tcPr>
          <w:p w14:paraId="1547FF60" w14:textId="77777777" w:rsidR="008264ED" w:rsidRPr="00834CE9" w:rsidRDefault="008264ED" w:rsidP="008264ED">
            <w:pPr>
              <w:rPr>
                <w:rFonts w:cstheme="minorHAnsi"/>
                <w:sz w:val="18"/>
                <w:szCs w:val="18"/>
                <w:lang w:val="en-GB"/>
              </w:rPr>
            </w:pPr>
          </w:p>
        </w:tc>
        <w:tc>
          <w:tcPr>
            <w:tcW w:w="406" w:type="pct"/>
            <w:tcBorders>
              <w:top w:val="nil"/>
              <w:bottom w:val="nil"/>
            </w:tcBorders>
          </w:tcPr>
          <w:p w14:paraId="34D332C2" w14:textId="453DFED5" w:rsidR="008264ED" w:rsidRPr="00834CE9" w:rsidRDefault="008264ED" w:rsidP="008264ED">
            <w:pPr>
              <w:rPr>
                <w:rFonts w:cstheme="minorHAnsi"/>
                <w:sz w:val="18"/>
                <w:szCs w:val="18"/>
                <w:lang w:val="en-GB"/>
              </w:rPr>
            </w:pPr>
            <w:r w:rsidRPr="00834CE9">
              <w:rPr>
                <w:rFonts w:cstheme="minorHAnsi"/>
                <w:sz w:val="18"/>
                <w:szCs w:val="18"/>
                <w:lang w:val="en-GB"/>
              </w:rPr>
              <w:t>X</w:t>
            </w:r>
          </w:p>
        </w:tc>
        <w:tc>
          <w:tcPr>
            <w:tcW w:w="727" w:type="pct"/>
            <w:tcBorders>
              <w:top w:val="nil"/>
              <w:bottom w:val="nil"/>
            </w:tcBorders>
          </w:tcPr>
          <w:p w14:paraId="254F14AB" w14:textId="7665FACE" w:rsidR="008264ED" w:rsidRPr="00834CE9" w:rsidRDefault="008264ED" w:rsidP="008264ED">
            <w:pPr>
              <w:rPr>
                <w:rFonts w:cstheme="minorHAnsi"/>
                <w:sz w:val="18"/>
                <w:szCs w:val="18"/>
                <w:lang w:val="en-GB"/>
              </w:rPr>
            </w:pPr>
            <w:r w:rsidRPr="00834CE9">
              <w:rPr>
                <w:rFonts w:cstheme="minorHAnsi"/>
                <w:sz w:val="18"/>
                <w:szCs w:val="18"/>
                <w:lang w:val="en-GB"/>
              </w:rPr>
              <w:t>X</w:t>
            </w:r>
          </w:p>
        </w:tc>
        <w:tc>
          <w:tcPr>
            <w:tcW w:w="491" w:type="pct"/>
            <w:tcBorders>
              <w:top w:val="nil"/>
              <w:bottom w:val="nil"/>
            </w:tcBorders>
          </w:tcPr>
          <w:p w14:paraId="26CFF3A0" w14:textId="4153B157" w:rsidR="008264ED" w:rsidRPr="00834CE9" w:rsidRDefault="008264ED" w:rsidP="008264ED">
            <w:pPr>
              <w:rPr>
                <w:rFonts w:cstheme="minorHAnsi"/>
                <w:sz w:val="18"/>
                <w:szCs w:val="18"/>
                <w:lang w:val="en-GB"/>
              </w:rPr>
            </w:pPr>
            <w:r w:rsidRPr="00834CE9">
              <w:rPr>
                <w:rFonts w:cstheme="minorHAnsi"/>
                <w:sz w:val="18"/>
                <w:szCs w:val="18"/>
                <w:lang w:val="en-GB"/>
              </w:rPr>
              <w:t>X</w:t>
            </w:r>
          </w:p>
        </w:tc>
        <w:tc>
          <w:tcPr>
            <w:tcW w:w="406" w:type="pct"/>
            <w:tcBorders>
              <w:top w:val="nil"/>
              <w:bottom w:val="nil"/>
            </w:tcBorders>
          </w:tcPr>
          <w:p w14:paraId="65D8B5F1" w14:textId="42C71DDD" w:rsidR="008264ED" w:rsidRPr="00834CE9" w:rsidRDefault="008264ED" w:rsidP="008264ED">
            <w:pPr>
              <w:rPr>
                <w:rFonts w:cstheme="minorHAnsi"/>
                <w:sz w:val="18"/>
                <w:szCs w:val="18"/>
                <w:lang w:val="en-GB"/>
              </w:rPr>
            </w:pPr>
            <w:r w:rsidRPr="00834CE9">
              <w:rPr>
                <w:rFonts w:cstheme="minorHAnsi"/>
                <w:sz w:val="18"/>
                <w:szCs w:val="18"/>
                <w:lang w:val="en-GB"/>
              </w:rPr>
              <w:t>X</w:t>
            </w:r>
          </w:p>
        </w:tc>
        <w:tc>
          <w:tcPr>
            <w:tcW w:w="812" w:type="pct"/>
            <w:tcBorders>
              <w:top w:val="nil"/>
              <w:bottom w:val="nil"/>
            </w:tcBorders>
          </w:tcPr>
          <w:p w14:paraId="45C8C5E0" w14:textId="70634EED" w:rsidR="008264ED" w:rsidRPr="00834CE9" w:rsidRDefault="008264ED" w:rsidP="008264ED">
            <w:pPr>
              <w:rPr>
                <w:rFonts w:cstheme="minorHAnsi"/>
                <w:sz w:val="18"/>
                <w:szCs w:val="18"/>
                <w:lang w:val="en-GB"/>
              </w:rPr>
            </w:pPr>
          </w:p>
        </w:tc>
        <w:tc>
          <w:tcPr>
            <w:tcW w:w="811" w:type="pct"/>
            <w:tcBorders>
              <w:top w:val="nil"/>
              <w:bottom w:val="nil"/>
            </w:tcBorders>
          </w:tcPr>
          <w:p w14:paraId="425C0EB9" w14:textId="6BD17728" w:rsidR="008264ED" w:rsidRPr="00834CE9" w:rsidRDefault="008264ED" w:rsidP="008264ED">
            <w:pPr>
              <w:rPr>
                <w:rFonts w:cstheme="minorHAnsi"/>
                <w:sz w:val="18"/>
                <w:szCs w:val="18"/>
                <w:lang w:val="en-GB"/>
              </w:rPr>
            </w:pPr>
            <w:r w:rsidRPr="00834CE9">
              <w:rPr>
                <w:rFonts w:cstheme="minorHAnsi"/>
                <w:sz w:val="18"/>
                <w:szCs w:val="18"/>
                <w:lang w:val="en-GB"/>
              </w:rPr>
              <w:t>X</w:t>
            </w:r>
          </w:p>
        </w:tc>
      </w:tr>
      <w:tr w:rsidR="008264ED" w:rsidRPr="00834CE9" w14:paraId="2DDC1596" w14:textId="77777777" w:rsidTr="00B14E28">
        <w:trPr>
          <w:trHeight w:val="281"/>
        </w:trPr>
        <w:tc>
          <w:tcPr>
            <w:tcW w:w="843" w:type="pct"/>
            <w:tcBorders>
              <w:top w:val="nil"/>
              <w:bottom w:val="single" w:sz="18" w:space="0" w:color="000000"/>
            </w:tcBorders>
          </w:tcPr>
          <w:p w14:paraId="22FA82C3" w14:textId="27DFC92B" w:rsidR="008264ED" w:rsidRPr="00834CE9" w:rsidRDefault="008264ED" w:rsidP="008264ED">
            <w:pPr>
              <w:rPr>
                <w:rFonts w:cstheme="minorHAnsi"/>
                <w:sz w:val="18"/>
                <w:szCs w:val="18"/>
                <w:lang w:val="en-GB"/>
              </w:rPr>
            </w:pPr>
            <w:r w:rsidRPr="00834CE9">
              <w:rPr>
                <w:rFonts w:cstheme="minorHAnsi"/>
                <w:sz w:val="18"/>
                <w:szCs w:val="18"/>
                <w:lang w:val="en-GB"/>
              </w:rPr>
              <w:t>Cycle3</w:t>
            </w:r>
          </w:p>
        </w:tc>
        <w:tc>
          <w:tcPr>
            <w:tcW w:w="504" w:type="pct"/>
            <w:tcBorders>
              <w:top w:val="nil"/>
              <w:bottom w:val="single" w:sz="18" w:space="0" w:color="000000"/>
            </w:tcBorders>
          </w:tcPr>
          <w:p w14:paraId="4683A251" w14:textId="77777777" w:rsidR="008264ED" w:rsidRPr="00834CE9" w:rsidRDefault="008264ED" w:rsidP="008264ED">
            <w:pPr>
              <w:rPr>
                <w:rFonts w:cstheme="minorHAnsi"/>
                <w:sz w:val="18"/>
                <w:szCs w:val="18"/>
                <w:lang w:val="en-GB"/>
              </w:rPr>
            </w:pPr>
          </w:p>
        </w:tc>
        <w:tc>
          <w:tcPr>
            <w:tcW w:w="406" w:type="pct"/>
            <w:tcBorders>
              <w:top w:val="nil"/>
              <w:bottom w:val="single" w:sz="18" w:space="0" w:color="000000"/>
            </w:tcBorders>
          </w:tcPr>
          <w:p w14:paraId="7F7724D0" w14:textId="5DD52B7F" w:rsidR="008264ED" w:rsidRPr="00834CE9" w:rsidRDefault="008264ED" w:rsidP="008264ED">
            <w:pPr>
              <w:rPr>
                <w:rFonts w:cstheme="minorHAnsi"/>
                <w:sz w:val="18"/>
                <w:szCs w:val="18"/>
                <w:lang w:val="en-GB"/>
              </w:rPr>
            </w:pPr>
            <w:r w:rsidRPr="00834CE9">
              <w:rPr>
                <w:rFonts w:cstheme="minorHAnsi"/>
                <w:sz w:val="18"/>
                <w:szCs w:val="18"/>
                <w:lang w:val="en-GB"/>
              </w:rPr>
              <w:t>X</w:t>
            </w:r>
          </w:p>
        </w:tc>
        <w:tc>
          <w:tcPr>
            <w:tcW w:w="727" w:type="pct"/>
            <w:tcBorders>
              <w:top w:val="nil"/>
              <w:bottom w:val="single" w:sz="18" w:space="0" w:color="000000"/>
            </w:tcBorders>
          </w:tcPr>
          <w:p w14:paraId="18CC45B0" w14:textId="55F28B9D" w:rsidR="008264ED" w:rsidRPr="00834CE9" w:rsidRDefault="008264ED" w:rsidP="008264ED">
            <w:pPr>
              <w:rPr>
                <w:rFonts w:cstheme="minorHAnsi"/>
                <w:sz w:val="18"/>
                <w:szCs w:val="18"/>
                <w:lang w:val="en-GB"/>
              </w:rPr>
            </w:pPr>
            <w:r w:rsidRPr="00834CE9">
              <w:rPr>
                <w:rFonts w:cstheme="minorHAnsi"/>
                <w:sz w:val="18"/>
                <w:szCs w:val="18"/>
                <w:lang w:val="en-GB"/>
              </w:rPr>
              <w:t>X</w:t>
            </w:r>
          </w:p>
        </w:tc>
        <w:tc>
          <w:tcPr>
            <w:tcW w:w="491" w:type="pct"/>
            <w:tcBorders>
              <w:top w:val="nil"/>
              <w:bottom w:val="single" w:sz="18" w:space="0" w:color="000000"/>
            </w:tcBorders>
          </w:tcPr>
          <w:p w14:paraId="32294E90" w14:textId="54E2F620" w:rsidR="008264ED" w:rsidRPr="00834CE9" w:rsidRDefault="008264ED" w:rsidP="008264ED">
            <w:pPr>
              <w:rPr>
                <w:rFonts w:cstheme="minorHAnsi"/>
                <w:sz w:val="18"/>
                <w:szCs w:val="18"/>
                <w:lang w:val="en-GB"/>
              </w:rPr>
            </w:pPr>
            <w:r w:rsidRPr="00834CE9">
              <w:rPr>
                <w:rFonts w:cstheme="minorHAnsi"/>
                <w:sz w:val="18"/>
                <w:szCs w:val="18"/>
                <w:lang w:val="en-GB"/>
              </w:rPr>
              <w:t>X</w:t>
            </w:r>
          </w:p>
        </w:tc>
        <w:tc>
          <w:tcPr>
            <w:tcW w:w="406" w:type="pct"/>
            <w:tcBorders>
              <w:top w:val="nil"/>
              <w:bottom w:val="single" w:sz="18" w:space="0" w:color="000000"/>
            </w:tcBorders>
          </w:tcPr>
          <w:p w14:paraId="6F9A29CE" w14:textId="1365598E" w:rsidR="008264ED" w:rsidRPr="00834CE9" w:rsidRDefault="008264ED" w:rsidP="008264ED">
            <w:pPr>
              <w:rPr>
                <w:rFonts w:cstheme="minorHAnsi"/>
                <w:sz w:val="18"/>
                <w:szCs w:val="18"/>
                <w:lang w:val="en-GB"/>
              </w:rPr>
            </w:pPr>
          </w:p>
        </w:tc>
        <w:tc>
          <w:tcPr>
            <w:tcW w:w="812" w:type="pct"/>
            <w:tcBorders>
              <w:top w:val="nil"/>
              <w:bottom w:val="single" w:sz="18" w:space="0" w:color="000000"/>
            </w:tcBorders>
          </w:tcPr>
          <w:p w14:paraId="0842BEDF" w14:textId="7DB80010" w:rsidR="008264ED" w:rsidRPr="00834CE9" w:rsidRDefault="008264ED" w:rsidP="008264ED">
            <w:pPr>
              <w:rPr>
                <w:rFonts w:cstheme="minorHAnsi"/>
                <w:sz w:val="18"/>
                <w:szCs w:val="18"/>
                <w:lang w:val="en-GB"/>
              </w:rPr>
            </w:pPr>
          </w:p>
        </w:tc>
        <w:tc>
          <w:tcPr>
            <w:tcW w:w="811" w:type="pct"/>
            <w:tcBorders>
              <w:top w:val="nil"/>
              <w:bottom w:val="single" w:sz="18" w:space="0" w:color="000000"/>
            </w:tcBorders>
          </w:tcPr>
          <w:p w14:paraId="03A12E62" w14:textId="22091FA4" w:rsidR="008264ED" w:rsidRPr="00834CE9" w:rsidRDefault="008264ED" w:rsidP="008264ED">
            <w:pPr>
              <w:rPr>
                <w:rFonts w:cstheme="minorHAnsi"/>
                <w:sz w:val="18"/>
                <w:szCs w:val="18"/>
                <w:lang w:val="en-GB"/>
              </w:rPr>
            </w:pPr>
            <w:r w:rsidRPr="00834CE9">
              <w:rPr>
                <w:rFonts w:cstheme="minorHAnsi"/>
                <w:sz w:val="18"/>
                <w:szCs w:val="18"/>
                <w:lang w:val="en-GB"/>
              </w:rPr>
              <w:t>X</w:t>
            </w:r>
          </w:p>
        </w:tc>
      </w:tr>
    </w:tbl>
    <w:p w14:paraId="0DF89DDA" w14:textId="77777777" w:rsidR="008264ED" w:rsidRDefault="008264ED">
      <w:pPr>
        <w:rPr>
          <w:rFonts w:cstheme="minorHAnsi"/>
          <w:sz w:val="20"/>
          <w:szCs w:val="20"/>
        </w:rPr>
      </w:pPr>
    </w:p>
    <w:p w14:paraId="39327FFB" w14:textId="77777777" w:rsidR="00745665" w:rsidRPr="00834CE9" w:rsidRDefault="00745665">
      <w:pPr>
        <w:rPr>
          <w:rFonts w:cstheme="minorHAnsi"/>
          <w:sz w:val="20"/>
          <w:szCs w:val="20"/>
        </w:rPr>
      </w:pP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364"/>
        <w:gridCol w:w="3798"/>
        <w:gridCol w:w="3280"/>
        <w:gridCol w:w="3288"/>
        <w:gridCol w:w="3274"/>
      </w:tblGrid>
      <w:tr w:rsidR="00B70E6D" w:rsidRPr="00834CE9" w14:paraId="628433E0" w14:textId="77777777" w:rsidTr="000B6C8C">
        <w:trPr>
          <w:trHeight w:val="288"/>
        </w:trPr>
        <w:tc>
          <w:tcPr>
            <w:tcW w:w="5000" w:type="pct"/>
            <w:gridSpan w:val="5"/>
            <w:tcBorders>
              <w:top w:val="single" w:sz="18" w:space="0" w:color="auto"/>
            </w:tcBorders>
          </w:tcPr>
          <w:p w14:paraId="722DCFA7" w14:textId="1F051B41" w:rsidR="00B70E6D" w:rsidRPr="00834CE9" w:rsidRDefault="00B14E28">
            <w:pPr>
              <w:jc w:val="both"/>
              <w:rPr>
                <w:rFonts w:cstheme="minorHAnsi"/>
                <w:sz w:val="18"/>
                <w:szCs w:val="18"/>
                <w:lang w:val="en-GB"/>
              </w:rPr>
            </w:pPr>
            <w:r w:rsidRPr="000942B8">
              <w:rPr>
                <w:rFonts w:cstheme="minorHAnsi"/>
                <w:b/>
                <w:bCs/>
                <w:sz w:val="20"/>
                <w:szCs w:val="20"/>
              </w:rPr>
              <w:t xml:space="preserve">Supplementary </w:t>
            </w:r>
            <w:r w:rsidR="00B70E6D" w:rsidRPr="000942B8">
              <w:rPr>
                <w:rFonts w:cstheme="minorHAnsi"/>
                <w:b/>
                <w:bCs/>
                <w:sz w:val="20"/>
                <w:szCs w:val="20"/>
              </w:rPr>
              <w:t xml:space="preserve">Table </w:t>
            </w:r>
            <w:r w:rsidR="00174E66">
              <w:rPr>
                <w:rFonts w:cstheme="minorHAnsi"/>
                <w:b/>
                <w:bCs/>
                <w:sz w:val="20"/>
                <w:szCs w:val="20"/>
              </w:rPr>
              <w:t>3</w:t>
            </w:r>
            <w:r w:rsidR="00B70E6D" w:rsidRPr="00834CE9">
              <w:rPr>
                <w:rFonts w:cstheme="minorHAnsi"/>
                <w:sz w:val="20"/>
                <w:szCs w:val="20"/>
              </w:rPr>
              <w:t xml:space="preserve"> Summary of patient baseline covariates </w:t>
            </w:r>
          </w:p>
        </w:tc>
      </w:tr>
      <w:tr w:rsidR="00B70E6D" w:rsidRPr="00834CE9" w14:paraId="41962EC4" w14:textId="77777777" w:rsidTr="00254370">
        <w:trPr>
          <w:trHeight w:val="553"/>
        </w:trPr>
        <w:tc>
          <w:tcPr>
            <w:tcW w:w="1486" w:type="pct"/>
            <w:gridSpan w:val="2"/>
            <w:tcBorders>
              <w:bottom w:val="single" w:sz="4" w:space="0" w:color="auto"/>
            </w:tcBorders>
          </w:tcPr>
          <w:p w14:paraId="04C6FC1C" w14:textId="77777777" w:rsidR="00B70E6D" w:rsidRPr="00834CE9" w:rsidRDefault="00B70E6D">
            <w:pPr>
              <w:rPr>
                <w:rFonts w:cstheme="minorHAnsi"/>
                <w:sz w:val="18"/>
                <w:szCs w:val="18"/>
                <w:lang w:val="en-GB"/>
              </w:rPr>
            </w:pPr>
            <w:r w:rsidRPr="00834CE9">
              <w:rPr>
                <w:rFonts w:cstheme="minorHAnsi"/>
                <w:sz w:val="18"/>
                <w:szCs w:val="18"/>
                <w:lang w:val="en-GB"/>
              </w:rPr>
              <w:t>Covariates,</w:t>
            </w:r>
          </w:p>
          <w:p w14:paraId="1D32EEA1" w14:textId="77777777" w:rsidR="00B70E6D" w:rsidRPr="00834CE9" w:rsidRDefault="00B70E6D">
            <w:pPr>
              <w:rPr>
                <w:rFonts w:cstheme="minorHAnsi"/>
                <w:sz w:val="18"/>
                <w:szCs w:val="18"/>
                <w:lang w:val="en-GB"/>
              </w:rPr>
            </w:pPr>
            <w:r w:rsidRPr="00834CE9">
              <w:rPr>
                <w:rFonts w:cstheme="minorHAnsi"/>
                <w:sz w:val="18"/>
                <w:szCs w:val="18"/>
                <w:lang w:val="en-GB"/>
              </w:rPr>
              <w:t>Median [Range]</w:t>
            </w:r>
          </w:p>
          <w:p w14:paraId="45F94971" w14:textId="77777777" w:rsidR="00B70E6D" w:rsidRPr="00834CE9" w:rsidRDefault="00B70E6D">
            <w:pPr>
              <w:rPr>
                <w:rFonts w:cstheme="minorHAnsi"/>
                <w:sz w:val="18"/>
                <w:szCs w:val="18"/>
                <w:lang w:val="en-GB"/>
              </w:rPr>
            </w:pPr>
          </w:p>
        </w:tc>
        <w:tc>
          <w:tcPr>
            <w:tcW w:w="1171" w:type="pct"/>
            <w:tcBorders>
              <w:bottom w:val="single" w:sz="4" w:space="0" w:color="auto"/>
            </w:tcBorders>
          </w:tcPr>
          <w:p w14:paraId="07833B50" w14:textId="06789EB6" w:rsidR="00B70E6D" w:rsidRPr="00834CE9" w:rsidRDefault="00B70E6D">
            <w:pPr>
              <w:jc w:val="center"/>
              <w:rPr>
                <w:rFonts w:cstheme="minorHAnsi"/>
                <w:sz w:val="18"/>
                <w:szCs w:val="18"/>
                <w:lang w:val="en-GB"/>
              </w:rPr>
            </w:pPr>
            <w:r w:rsidRPr="00834CE9">
              <w:rPr>
                <w:rFonts w:cstheme="minorHAnsi"/>
                <w:sz w:val="18"/>
                <w:szCs w:val="18"/>
                <w:lang w:val="en-GB"/>
              </w:rPr>
              <w:t>Adult NHL patients</w:t>
            </w:r>
          </w:p>
        </w:tc>
        <w:tc>
          <w:tcPr>
            <w:tcW w:w="1174" w:type="pct"/>
            <w:tcBorders>
              <w:bottom w:val="single" w:sz="4" w:space="0" w:color="auto"/>
            </w:tcBorders>
          </w:tcPr>
          <w:p w14:paraId="50871592" w14:textId="5C6D6CB4" w:rsidR="00B70E6D" w:rsidRPr="00834CE9" w:rsidRDefault="00B70E6D" w:rsidP="00C15A1C">
            <w:pPr>
              <w:jc w:val="center"/>
              <w:rPr>
                <w:rFonts w:cstheme="minorHAnsi"/>
                <w:sz w:val="18"/>
                <w:szCs w:val="18"/>
                <w:lang w:val="en-GB"/>
              </w:rPr>
            </w:pPr>
            <w:r w:rsidRPr="00834CE9">
              <w:rPr>
                <w:rFonts w:cstheme="minorHAnsi"/>
                <w:sz w:val="18"/>
                <w:szCs w:val="18"/>
                <w:lang w:val="en-GB"/>
              </w:rPr>
              <w:t>Adult ALL patients</w:t>
            </w:r>
          </w:p>
        </w:tc>
        <w:tc>
          <w:tcPr>
            <w:tcW w:w="1169" w:type="pct"/>
            <w:tcBorders>
              <w:bottom w:val="single" w:sz="4" w:space="0" w:color="auto"/>
            </w:tcBorders>
          </w:tcPr>
          <w:p w14:paraId="69537401" w14:textId="4271AD0E" w:rsidR="00B70E6D" w:rsidRPr="00834CE9" w:rsidRDefault="00B70E6D" w:rsidP="00C15A1C">
            <w:pPr>
              <w:jc w:val="center"/>
              <w:rPr>
                <w:rFonts w:cstheme="minorHAnsi"/>
                <w:sz w:val="18"/>
                <w:szCs w:val="18"/>
                <w:lang w:val="en-GB"/>
              </w:rPr>
            </w:pPr>
            <w:r w:rsidRPr="00834CE9">
              <w:rPr>
                <w:rFonts w:cstheme="minorHAnsi"/>
                <w:sz w:val="18"/>
                <w:szCs w:val="18"/>
                <w:lang w:val="en-GB"/>
              </w:rPr>
              <w:t>Pediatric ALL patients</w:t>
            </w:r>
          </w:p>
        </w:tc>
      </w:tr>
      <w:tr w:rsidR="00B70E6D" w:rsidRPr="00834CE9" w14:paraId="079F62D5" w14:textId="77777777" w:rsidTr="00254370">
        <w:trPr>
          <w:cantSplit/>
          <w:trHeight w:val="288"/>
        </w:trPr>
        <w:tc>
          <w:tcPr>
            <w:tcW w:w="1486" w:type="pct"/>
            <w:gridSpan w:val="2"/>
            <w:tcBorders>
              <w:bottom w:val="nil"/>
            </w:tcBorders>
          </w:tcPr>
          <w:p w14:paraId="398CFE54" w14:textId="77777777" w:rsidR="00B70E6D" w:rsidRPr="00834CE9" w:rsidRDefault="00B70E6D">
            <w:pPr>
              <w:spacing w:line="360" w:lineRule="auto"/>
              <w:rPr>
                <w:rFonts w:cstheme="minorHAnsi"/>
                <w:sz w:val="18"/>
                <w:szCs w:val="18"/>
                <w:lang w:val="en-GB"/>
              </w:rPr>
            </w:pPr>
            <w:r w:rsidRPr="00834CE9">
              <w:rPr>
                <w:rFonts w:cstheme="minorHAnsi"/>
                <w:sz w:val="18"/>
                <w:szCs w:val="18"/>
                <w:lang w:val="en-GB"/>
              </w:rPr>
              <w:t>Number of patients</w:t>
            </w:r>
          </w:p>
        </w:tc>
        <w:tc>
          <w:tcPr>
            <w:tcW w:w="1171" w:type="pct"/>
            <w:tcBorders>
              <w:bottom w:val="nil"/>
            </w:tcBorders>
          </w:tcPr>
          <w:p w14:paraId="7105B048" w14:textId="77777777" w:rsidR="00B70E6D" w:rsidRPr="00834CE9" w:rsidRDefault="00B70E6D">
            <w:pPr>
              <w:spacing w:line="360" w:lineRule="auto"/>
              <w:jc w:val="center"/>
              <w:rPr>
                <w:rFonts w:cstheme="minorHAnsi"/>
                <w:sz w:val="18"/>
                <w:szCs w:val="18"/>
                <w:lang w:val="en-GB"/>
              </w:rPr>
            </w:pPr>
            <w:r w:rsidRPr="00834CE9">
              <w:rPr>
                <w:rFonts w:cstheme="minorHAnsi"/>
                <w:sz w:val="18"/>
                <w:szCs w:val="18"/>
                <w:lang w:val="en-GB"/>
              </w:rPr>
              <w:t>531</w:t>
            </w:r>
          </w:p>
        </w:tc>
        <w:tc>
          <w:tcPr>
            <w:tcW w:w="1174" w:type="pct"/>
            <w:tcBorders>
              <w:bottom w:val="nil"/>
            </w:tcBorders>
          </w:tcPr>
          <w:p w14:paraId="0248BD36" w14:textId="77777777" w:rsidR="00B70E6D" w:rsidRPr="00834CE9" w:rsidRDefault="00B70E6D">
            <w:pPr>
              <w:spacing w:line="360" w:lineRule="auto"/>
              <w:jc w:val="center"/>
              <w:rPr>
                <w:rFonts w:cstheme="minorHAnsi"/>
                <w:sz w:val="18"/>
                <w:szCs w:val="18"/>
                <w:lang w:val="en-GB"/>
              </w:rPr>
            </w:pPr>
            <w:r w:rsidRPr="00834CE9">
              <w:rPr>
                <w:rFonts w:cstheme="minorHAnsi"/>
                <w:sz w:val="18"/>
                <w:szCs w:val="18"/>
                <w:lang w:val="en-GB"/>
              </w:rPr>
              <w:t>234</w:t>
            </w:r>
          </w:p>
        </w:tc>
        <w:tc>
          <w:tcPr>
            <w:tcW w:w="1169" w:type="pct"/>
            <w:tcBorders>
              <w:bottom w:val="nil"/>
            </w:tcBorders>
          </w:tcPr>
          <w:p w14:paraId="3B8F6841" w14:textId="77777777" w:rsidR="00B70E6D" w:rsidRPr="00834CE9" w:rsidRDefault="00B70E6D">
            <w:pPr>
              <w:spacing w:line="360" w:lineRule="auto"/>
              <w:jc w:val="center"/>
              <w:rPr>
                <w:rFonts w:cstheme="minorHAnsi"/>
                <w:sz w:val="18"/>
                <w:szCs w:val="18"/>
                <w:lang w:val="en-GB"/>
              </w:rPr>
            </w:pPr>
            <w:r w:rsidRPr="00834CE9">
              <w:rPr>
                <w:rFonts w:cstheme="minorHAnsi"/>
                <w:sz w:val="18"/>
                <w:szCs w:val="18"/>
                <w:lang w:val="en-GB"/>
              </w:rPr>
              <w:t>53</w:t>
            </w:r>
          </w:p>
        </w:tc>
      </w:tr>
      <w:tr w:rsidR="00EF4EDE" w:rsidRPr="00834CE9" w14:paraId="52DC12FA" w14:textId="77777777" w:rsidTr="000B6C8C">
        <w:trPr>
          <w:cantSplit/>
          <w:trHeight w:val="288"/>
        </w:trPr>
        <w:tc>
          <w:tcPr>
            <w:tcW w:w="5000" w:type="pct"/>
            <w:gridSpan w:val="5"/>
            <w:tcBorders>
              <w:top w:val="nil"/>
              <w:bottom w:val="nil"/>
            </w:tcBorders>
          </w:tcPr>
          <w:p w14:paraId="7D0C1059" w14:textId="7E31FFA1" w:rsidR="00EF4EDE" w:rsidRPr="00834CE9" w:rsidRDefault="00EF4EDE" w:rsidP="00EF4EDE">
            <w:pPr>
              <w:spacing w:line="360" w:lineRule="auto"/>
              <w:rPr>
                <w:rFonts w:cstheme="minorHAnsi"/>
                <w:sz w:val="18"/>
                <w:szCs w:val="18"/>
                <w:lang w:val="en-GB"/>
              </w:rPr>
            </w:pPr>
            <w:r w:rsidRPr="00834CE9">
              <w:rPr>
                <w:rFonts w:cstheme="minorHAnsi"/>
                <w:sz w:val="18"/>
                <w:szCs w:val="18"/>
                <w:lang w:val="en-GB"/>
              </w:rPr>
              <w:t>Sex (%)</w:t>
            </w:r>
          </w:p>
        </w:tc>
      </w:tr>
      <w:tr w:rsidR="00EF4EDE" w:rsidRPr="00834CE9" w14:paraId="02EF8D97" w14:textId="77777777" w:rsidTr="00254370">
        <w:trPr>
          <w:cantSplit/>
          <w:trHeight w:val="288"/>
        </w:trPr>
        <w:tc>
          <w:tcPr>
            <w:tcW w:w="130" w:type="pct"/>
            <w:tcBorders>
              <w:top w:val="nil"/>
              <w:bottom w:val="nil"/>
            </w:tcBorders>
          </w:tcPr>
          <w:p w14:paraId="6B0E1A23" w14:textId="77777777" w:rsidR="00EF4EDE" w:rsidRPr="00834CE9" w:rsidRDefault="00EF4EDE" w:rsidP="00EF4EDE">
            <w:pPr>
              <w:spacing w:line="360" w:lineRule="auto"/>
              <w:rPr>
                <w:rFonts w:cstheme="minorHAnsi"/>
                <w:sz w:val="18"/>
                <w:szCs w:val="18"/>
                <w:lang w:val="en-GB"/>
              </w:rPr>
            </w:pPr>
          </w:p>
        </w:tc>
        <w:tc>
          <w:tcPr>
            <w:tcW w:w="1356" w:type="pct"/>
            <w:tcBorders>
              <w:top w:val="nil"/>
              <w:bottom w:val="nil"/>
            </w:tcBorders>
          </w:tcPr>
          <w:p w14:paraId="6A3EE8D9" w14:textId="2B2A7B0E" w:rsidR="00EF4EDE" w:rsidRPr="00834CE9" w:rsidRDefault="00EF4EDE" w:rsidP="00EF4EDE">
            <w:pPr>
              <w:spacing w:line="360" w:lineRule="auto"/>
              <w:rPr>
                <w:rFonts w:cstheme="minorHAnsi"/>
                <w:sz w:val="18"/>
                <w:szCs w:val="18"/>
                <w:lang w:val="en-GB"/>
              </w:rPr>
            </w:pPr>
            <w:r w:rsidRPr="00834CE9">
              <w:rPr>
                <w:rFonts w:cstheme="minorHAnsi"/>
                <w:sz w:val="18"/>
                <w:szCs w:val="18"/>
                <w:lang w:val="en-GB"/>
              </w:rPr>
              <w:t>Male</w:t>
            </w:r>
          </w:p>
        </w:tc>
        <w:tc>
          <w:tcPr>
            <w:tcW w:w="1171" w:type="pct"/>
            <w:tcBorders>
              <w:top w:val="nil"/>
              <w:bottom w:val="nil"/>
            </w:tcBorders>
          </w:tcPr>
          <w:p w14:paraId="0A77ACD2" w14:textId="0A8E3A28" w:rsidR="00EF4EDE" w:rsidRPr="00834CE9" w:rsidRDefault="00EF4EDE" w:rsidP="00EF4EDE">
            <w:pPr>
              <w:spacing w:line="360" w:lineRule="auto"/>
              <w:jc w:val="center"/>
              <w:rPr>
                <w:rFonts w:cstheme="minorHAnsi"/>
                <w:sz w:val="18"/>
                <w:szCs w:val="18"/>
                <w:lang w:val="en-GB"/>
              </w:rPr>
            </w:pPr>
            <w:r w:rsidRPr="00834CE9">
              <w:rPr>
                <w:rFonts w:cstheme="minorHAnsi"/>
                <w:sz w:val="18"/>
                <w:szCs w:val="18"/>
                <w:lang w:val="en-GB"/>
              </w:rPr>
              <w:t>317 (59.7)</w:t>
            </w:r>
          </w:p>
        </w:tc>
        <w:tc>
          <w:tcPr>
            <w:tcW w:w="1174" w:type="pct"/>
            <w:tcBorders>
              <w:top w:val="nil"/>
              <w:bottom w:val="nil"/>
            </w:tcBorders>
          </w:tcPr>
          <w:p w14:paraId="2C2D9B8E" w14:textId="0D59BEEA" w:rsidR="00EF4EDE" w:rsidRPr="00834CE9" w:rsidRDefault="00EF4EDE" w:rsidP="00EF4EDE">
            <w:pPr>
              <w:spacing w:line="360" w:lineRule="auto"/>
              <w:jc w:val="center"/>
              <w:rPr>
                <w:rFonts w:cstheme="minorHAnsi"/>
                <w:sz w:val="18"/>
                <w:szCs w:val="18"/>
                <w:lang w:val="en-GB"/>
              </w:rPr>
            </w:pPr>
            <w:r w:rsidRPr="00834CE9">
              <w:rPr>
                <w:rFonts w:cstheme="minorHAnsi"/>
                <w:sz w:val="18"/>
                <w:szCs w:val="18"/>
                <w:lang w:val="en-GB"/>
              </w:rPr>
              <w:t>141 (60.3)</w:t>
            </w:r>
          </w:p>
        </w:tc>
        <w:tc>
          <w:tcPr>
            <w:tcW w:w="1169" w:type="pct"/>
            <w:tcBorders>
              <w:top w:val="nil"/>
              <w:bottom w:val="nil"/>
            </w:tcBorders>
          </w:tcPr>
          <w:p w14:paraId="6CB550F4" w14:textId="4F1C498C" w:rsidR="00EF4EDE" w:rsidRPr="00834CE9" w:rsidRDefault="00EF4EDE" w:rsidP="00EF4EDE">
            <w:pPr>
              <w:spacing w:line="360" w:lineRule="auto"/>
              <w:jc w:val="center"/>
              <w:rPr>
                <w:rFonts w:cstheme="minorHAnsi"/>
                <w:sz w:val="18"/>
                <w:szCs w:val="18"/>
                <w:lang w:val="en-GB"/>
              </w:rPr>
            </w:pPr>
            <w:r w:rsidRPr="00834CE9">
              <w:rPr>
                <w:rFonts w:cstheme="minorHAnsi"/>
                <w:sz w:val="18"/>
                <w:szCs w:val="18"/>
                <w:lang w:val="en-GB"/>
              </w:rPr>
              <w:t>36 (67.9)</w:t>
            </w:r>
          </w:p>
        </w:tc>
      </w:tr>
      <w:tr w:rsidR="00EF4EDE" w:rsidRPr="00834CE9" w14:paraId="06546A3D" w14:textId="77777777" w:rsidTr="00254370">
        <w:trPr>
          <w:cantSplit/>
          <w:trHeight w:val="288"/>
        </w:trPr>
        <w:tc>
          <w:tcPr>
            <w:tcW w:w="130" w:type="pct"/>
            <w:tcBorders>
              <w:top w:val="nil"/>
              <w:bottom w:val="nil"/>
            </w:tcBorders>
          </w:tcPr>
          <w:p w14:paraId="46C7A8BE" w14:textId="77777777" w:rsidR="00EF4EDE" w:rsidRPr="00834CE9" w:rsidRDefault="00EF4EDE" w:rsidP="00EF4EDE">
            <w:pPr>
              <w:spacing w:line="360" w:lineRule="auto"/>
              <w:rPr>
                <w:rFonts w:cstheme="minorHAnsi"/>
                <w:sz w:val="18"/>
                <w:szCs w:val="18"/>
                <w:lang w:val="en-GB"/>
              </w:rPr>
            </w:pPr>
          </w:p>
        </w:tc>
        <w:tc>
          <w:tcPr>
            <w:tcW w:w="1356" w:type="pct"/>
            <w:tcBorders>
              <w:top w:val="nil"/>
              <w:bottom w:val="nil"/>
            </w:tcBorders>
          </w:tcPr>
          <w:p w14:paraId="78460037" w14:textId="0B3E64B7" w:rsidR="00EF4EDE" w:rsidRPr="00834CE9" w:rsidRDefault="00EF4EDE" w:rsidP="00EF4EDE">
            <w:pPr>
              <w:spacing w:line="360" w:lineRule="auto"/>
              <w:rPr>
                <w:rFonts w:cstheme="minorHAnsi"/>
                <w:sz w:val="18"/>
                <w:szCs w:val="18"/>
                <w:lang w:val="en-GB"/>
              </w:rPr>
            </w:pPr>
            <w:r w:rsidRPr="00834CE9">
              <w:rPr>
                <w:rFonts w:cstheme="minorHAnsi"/>
                <w:sz w:val="18"/>
                <w:szCs w:val="18"/>
                <w:lang w:val="en-GB"/>
              </w:rPr>
              <w:t>Female</w:t>
            </w:r>
          </w:p>
        </w:tc>
        <w:tc>
          <w:tcPr>
            <w:tcW w:w="1171" w:type="pct"/>
            <w:tcBorders>
              <w:top w:val="nil"/>
              <w:bottom w:val="nil"/>
            </w:tcBorders>
          </w:tcPr>
          <w:p w14:paraId="30832E99" w14:textId="73AA86AF" w:rsidR="00EF4EDE" w:rsidRPr="00834CE9" w:rsidRDefault="00EF4EDE" w:rsidP="00EF4EDE">
            <w:pPr>
              <w:spacing w:line="360" w:lineRule="auto"/>
              <w:jc w:val="center"/>
              <w:rPr>
                <w:rFonts w:cstheme="minorHAnsi"/>
                <w:sz w:val="18"/>
                <w:szCs w:val="18"/>
                <w:lang w:val="en-GB"/>
              </w:rPr>
            </w:pPr>
            <w:r w:rsidRPr="00834CE9">
              <w:rPr>
                <w:rFonts w:cstheme="minorHAnsi"/>
                <w:sz w:val="18"/>
                <w:szCs w:val="18"/>
                <w:lang w:val="en-GB"/>
              </w:rPr>
              <w:t>214 (40.3)</w:t>
            </w:r>
          </w:p>
        </w:tc>
        <w:tc>
          <w:tcPr>
            <w:tcW w:w="1174" w:type="pct"/>
            <w:tcBorders>
              <w:top w:val="nil"/>
              <w:bottom w:val="nil"/>
            </w:tcBorders>
          </w:tcPr>
          <w:p w14:paraId="339F7DB9" w14:textId="6FFDEF57" w:rsidR="00EF4EDE" w:rsidRPr="00834CE9" w:rsidRDefault="00EF4EDE" w:rsidP="00EF4EDE">
            <w:pPr>
              <w:spacing w:line="360" w:lineRule="auto"/>
              <w:jc w:val="center"/>
              <w:rPr>
                <w:rFonts w:cstheme="minorHAnsi"/>
                <w:sz w:val="18"/>
                <w:szCs w:val="18"/>
                <w:lang w:val="en-GB"/>
              </w:rPr>
            </w:pPr>
            <w:r w:rsidRPr="00834CE9">
              <w:rPr>
                <w:rFonts w:cstheme="minorHAnsi"/>
                <w:sz w:val="18"/>
                <w:szCs w:val="18"/>
                <w:lang w:val="en-GB"/>
              </w:rPr>
              <w:t>93 (39.7)</w:t>
            </w:r>
          </w:p>
        </w:tc>
        <w:tc>
          <w:tcPr>
            <w:tcW w:w="1169" w:type="pct"/>
            <w:tcBorders>
              <w:top w:val="nil"/>
              <w:bottom w:val="nil"/>
            </w:tcBorders>
          </w:tcPr>
          <w:p w14:paraId="08A6E965" w14:textId="7BD3E1E6" w:rsidR="00EF4EDE" w:rsidRPr="00834CE9" w:rsidRDefault="00EF4EDE" w:rsidP="00EF4EDE">
            <w:pPr>
              <w:spacing w:line="360" w:lineRule="auto"/>
              <w:jc w:val="center"/>
              <w:rPr>
                <w:rFonts w:cstheme="minorHAnsi"/>
                <w:sz w:val="18"/>
                <w:szCs w:val="18"/>
                <w:lang w:val="en-GB"/>
              </w:rPr>
            </w:pPr>
            <w:r w:rsidRPr="00834CE9">
              <w:rPr>
                <w:rFonts w:cstheme="minorHAnsi"/>
                <w:sz w:val="18"/>
                <w:szCs w:val="18"/>
                <w:lang w:val="en-GB"/>
              </w:rPr>
              <w:t>17 (32.1)</w:t>
            </w:r>
          </w:p>
        </w:tc>
      </w:tr>
      <w:tr w:rsidR="00EF4EDE" w:rsidRPr="00834CE9" w14:paraId="2DB12FC2" w14:textId="77777777" w:rsidTr="00254370">
        <w:trPr>
          <w:cantSplit/>
          <w:trHeight w:val="288"/>
        </w:trPr>
        <w:tc>
          <w:tcPr>
            <w:tcW w:w="1486" w:type="pct"/>
            <w:gridSpan w:val="2"/>
            <w:tcBorders>
              <w:top w:val="nil"/>
              <w:bottom w:val="nil"/>
            </w:tcBorders>
          </w:tcPr>
          <w:p w14:paraId="34E5E5A3" w14:textId="7C081D9F" w:rsidR="00EF4EDE" w:rsidRPr="00834CE9" w:rsidRDefault="00EF4EDE" w:rsidP="00EF4EDE">
            <w:pPr>
              <w:spacing w:line="360" w:lineRule="auto"/>
              <w:rPr>
                <w:rFonts w:cstheme="minorHAnsi"/>
                <w:sz w:val="18"/>
                <w:szCs w:val="18"/>
                <w:lang w:val="en-GB"/>
              </w:rPr>
            </w:pPr>
            <w:bookmarkStart w:id="1" w:name="_Hlk141348547"/>
            <w:r w:rsidRPr="00834CE9">
              <w:rPr>
                <w:rFonts w:cstheme="minorHAnsi"/>
                <w:sz w:val="18"/>
                <w:szCs w:val="18"/>
                <w:lang w:val="en-GB"/>
              </w:rPr>
              <w:t xml:space="preserve">Creatinine </w:t>
            </w:r>
            <w:proofErr w:type="spellStart"/>
            <w:r w:rsidRPr="00834CE9">
              <w:rPr>
                <w:rFonts w:cstheme="minorHAnsi"/>
                <w:sz w:val="18"/>
                <w:szCs w:val="18"/>
                <w:lang w:val="en-GB"/>
              </w:rPr>
              <w:t>clearance</w:t>
            </w:r>
            <w:bookmarkEnd w:id="1"/>
            <w:r w:rsidR="009C791F">
              <w:rPr>
                <w:rFonts w:cstheme="minorHAnsi"/>
                <w:sz w:val="18"/>
                <w:szCs w:val="18"/>
                <w:vertAlign w:val="superscript"/>
                <w:lang w:val="en-GB"/>
              </w:rPr>
              <w:t>a</w:t>
            </w:r>
            <w:proofErr w:type="spellEnd"/>
            <w:r w:rsidRPr="00834CE9">
              <w:rPr>
                <w:rFonts w:cstheme="minorHAnsi"/>
                <w:sz w:val="18"/>
                <w:szCs w:val="18"/>
                <w:lang w:val="en-GB"/>
              </w:rPr>
              <w:t>, mL/min</w:t>
            </w:r>
          </w:p>
        </w:tc>
        <w:tc>
          <w:tcPr>
            <w:tcW w:w="1171" w:type="pct"/>
            <w:tcBorders>
              <w:top w:val="nil"/>
              <w:bottom w:val="nil"/>
            </w:tcBorders>
          </w:tcPr>
          <w:p w14:paraId="72A77235" w14:textId="790896BE" w:rsidR="00EF4EDE" w:rsidRPr="00834CE9" w:rsidRDefault="00EF4EDE" w:rsidP="00EF4EDE">
            <w:pPr>
              <w:spacing w:line="360" w:lineRule="auto"/>
              <w:jc w:val="center"/>
              <w:rPr>
                <w:rFonts w:cstheme="minorHAnsi"/>
                <w:sz w:val="18"/>
                <w:szCs w:val="18"/>
                <w:lang w:val="en-GB"/>
              </w:rPr>
            </w:pPr>
            <w:r w:rsidRPr="00834CE9">
              <w:rPr>
                <w:rFonts w:cstheme="minorHAnsi"/>
                <w:sz w:val="18"/>
                <w:szCs w:val="18"/>
                <w:lang w:val="en-GB"/>
              </w:rPr>
              <w:t>81.8 [18.2, 264]</w:t>
            </w:r>
          </w:p>
        </w:tc>
        <w:tc>
          <w:tcPr>
            <w:tcW w:w="1174" w:type="pct"/>
            <w:tcBorders>
              <w:top w:val="nil"/>
              <w:bottom w:val="nil"/>
            </w:tcBorders>
          </w:tcPr>
          <w:p w14:paraId="1CD54CD9" w14:textId="598BF234" w:rsidR="00EF4EDE" w:rsidRPr="00834CE9" w:rsidRDefault="00EF4EDE" w:rsidP="00EF4EDE">
            <w:pPr>
              <w:spacing w:line="360" w:lineRule="auto"/>
              <w:jc w:val="center"/>
              <w:rPr>
                <w:rFonts w:cstheme="minorHAnsi"/>
                <w:sz w:val="18"/>
                <w:szCs w:val="18"/>
                <w:lang w:val="en-GB"/>
              </w:rPr>
            </w:pPr>
            <w:r w:rsidRPr="00834CE9">
              <w:rPr>
                <w:rFonts w:cstheme="minorHAnsi"/>
                <w:sz w:val="18"/>
                <w:szCs w:val="18"/>
                <w:lang w:val="en-GB"/>
              </w:rPr>
              <w:t>122 [29.4, 368]</w:t>
            </w:r>
          </w:p>
        </w:tc>
        <w:tc>
          <w:tcPr>
            <w:tcW w:w="1169" w:type="pct"/>
            <w:tcBorders>
              <w:top w:val="nil"/>
              <w:bottom w:val="nil"/>
            </w:tcBorders>
          </w:tcPr>
          <w:p w14:paraId="20F337D2" w14:textId="68D7A668" w:rsidR="00EF4EDE" w:rsidRPr="00834CE9" w:rsidRDefault="00EF4EDE" w:rsidP="00EF4EDE">
            <w:pPr>
              <w:spacing w:line="360" w:lineRule="auto"/>
              <w:jc w:val="center"/>
              <w:rPr>
                <w:rFonts w:cstheme="minorHAnsi"/>
                <w:sz w:val="18"/>
                <w:szCs w:val="18"/>
                <w:lang w:val="en-GB"/>
              </w:rPr>
            </w:pPr>
            <w:r w:rsidRPr="00834CE9">
              <w:rPr>
                <w:rFonts w:cstheme="minorHAnsi"/>
                <w:sz w:val="18"/>
                <w:szCs w:val="18"/>
                <w:lang w:val="en-GB"/>
              </w:rPr>
              <w:t>223 [78.7, 636]</w:t>
            </w:r>
          </w:p>
        </w:tc>
      </w:tr>
      <w:tr w:rsidR="00EF4EDE" w:rsidRPr="00834CE9" w14:paraId="6E1A0464" w14:textId="77777777" w:rsidTr="00254370">
        <w:trPr>
          <w:cantSplit/>
          <w:trHeight w:val="288"/>
        </w:trPr>
        <w:tc>
          <w:tcPr>
            <w:tcW w:w="1486" w:type="pct"/>
            <w:gridSpan w:val="2"/>
            <w:tcBorders>
              <w:top w:val="nil"/>
              <w:bottom w:val="nil"/>
            </w:tcBorders>
          </w:tcPr>
          <w:p w14:paraId="67FACC7C" w14:textId="4F9F10FF" w:rsidR="00EF4EDE" w:rsidRPr="00834CE9" w:rsidRDefault="00EF4EDE" w:rsidP="00EF4EDE">
            <w:pPr>
              <w:spacing w:line="360" w:lineRule="auto"/>
              <w:rPr>
                <w:rFonts w:cstheme="minorHAnsi"/>
                <w:sz w:val="18"/>
                <w:szCs w:val="18"/>
                <w:lang w:val="en-GB"/>
              </w:rPr>
            </w:pPr>
            <w:r w:rsidRPr="00834CE9">
              <w:rPr>
                <w:rFonts w:cstheme="minorHAnsi"/>
                <w:sz w:val="18"/>
                <w:szCs w:val="18"/>
                <w:lang w:val="en-GB"/>
              </w:rPr>
              <w:t>Total bilirubin, mg/dL</w:t>
            </w:r>
          </w:p>
        </w:tc>
        <w:tc>
          <w:tcPr>
            <w:tcW w:w="1171" w:type="pct"/>
            <w:tcBorders>
              <w:top w:val="nil"/>
              <w:bottom w:val="nil"/>
            </w:tcBorders>
          </w:tcPr>
          <w:p w14:paraId="1B8394A1" w14:textId="5E4A3C93" w:rsidR="00EF4EDE" w:rsidRPr="00834CE9" w:rsidRDefault="00EF4EDE" w:rsidP="00EF4EDE">
            <w:pPr>
              <w:spacing w:line="360" w:lineRule="auto"/>
              <w:jc w:val="center"/>
              <w:rPr>
                <w:rFonts w:cstheme="minorHAnsi"/>
                <w:sz w:val="18"/>
                <w:szCs w:val="18"/>
                <w:lang w:val="en-GB"/>
              </w:rPr>
            </w:pPr>
            <w:r w:rsidRPr="00834CE9">
              <w:rPr>
                <w:rFonts w:cstheme="minorHAnsi"/>
                <w:sz w:val="18"/>
                <w:szCs w:val="18"/>
                <w:lang w:val="en-GB"/>
              </w:rPr>
              <w:t>0.</w:t>
            </w:r>
            <w:r w:rsidR="008774BD" w:rsidRPr="00834CE9">
              <w:rPr>
                <w:rFonts w:cstheme="minorHAnsi"/>
                <w:sz w:val="18"/>
                <w:szCs w:val="18"/>
                <w:lang w:val="en-GB"/>
              </w:rPr>
              <w:t>499</w:t>
            </w:r>
            <w:r w:rsidRPr="00834CE9">
              <w:rPr>
                <w:rFonts w:cstheme="minorHAnsi"/>
                <w:sz w:val="18"/>
                <w:szCs w:val="18"/>
                <w:lang w:val="en-GB"/>
              </w:rPr>
              <w:t xml:space="preserve"> [0.10</w:t>
            </w:r>
            <w:r w:rsidR="008774BD" w:rsidRPr="00834CE9">
              <w:rPr>
                <w:rFonts w:cstheme="minorHAnsi"/>
                <w:sz w:val="18"/>
                <w:szCs w:val="18"/>
                <w:lang w:val="en-GB"/>
              </w:rPr>
              <w:t>0</w:t>
            </w:r>
            <w:r w:rsidRPr="00834CE9">
              <w:rPr>
                <w:rFonts w:cstheme="minorHAnsi"/>
                <w:sz w:val="18"/>
                <w:szCs w:val="18"/>
                <w:lang w:val="en-GB"/>
              </w:rPr>
              <w:t>, 3.90]</w:t>
            </w:r>
          </w:p>
        </w:tc>
        <w:tc>
          <w:tcPr>
            <w:tcW w:w="1174" w:type="pct"/>
            <w:tcBorders>
              <w:top w:val="nil"/>
              <w:bottom w:val="nil"/>
            </w:tcBorders>
          </w:tcPr>
          <w:p w14:paraId="21E9A754" w14:textId="2A0C3629" w:rsidR="00EF4EDE" w:rsidRPr="00834CE9" w:rsidRDefault="00EF4EDE" w:rsidP="00EF4EDE">
            <w:pPr>
              <w:spacing w:line="360" w:lineRule="auto"/>
              <w:jc w:val="center"/>
              <w:rPr>
                <w:rFonts w:cstheme="minorHAnsi"/>
                <w:sz w:val="18"/>
                <w:szCs w:val="18"/>
                <w:lang w:val="en-GB"/>
              </w:rPr>
            </w:pPr>
            <w:r w:rsidRPr="00834CE9">
              <w:rPr>
                <w:rFonts w:cstheme="minorHAnsi"/>
                <w:sz w:val="18"/>
                <w:szCs w:val="18"/>
                <w:lang w:val="en-GB"/>
              </w:rPr>
              <w:t>0.50</w:t>
            </w:r>
            <w:r w:rsidR="008774BD" w:rsidRPr="00834CE9">
              <w:rPr>
                <w:rFonts w:cstheme="minorHAnsi"/>
                <w:sz w:val="18"/>
                <w:szCs w:val="18"/>
                <w:lang w:val="en-GB"/>
              </w:rPr>
              <w:t>0</w:t>
            </w:r>
            <w:r w:rsidRPr="00834CE9">
              <w:rPr>
                <w:rFonts w:cstheme="minorHAnsi"/>
                <w:sz w:val="18"/>
                <w:szCs w:val="18"/>
                <w:lang w:val="en-GB"/>
              </w:rPr>
              <w:t xml:space="preserve"> [0.10</w:t>
            </w:r>
            <w:r w:rsidR="008774BD" w:rsidRPr="00834CE9">
              <w:rPr>
                <w:rFonts w:cstheme="minorHAnsi"/>
                <w:sz w:val="18"/>
                <w:szCs w:val="18"/>
                <w:lang w:val="en-GB"/>
              </w:rPr>
              <w:t>0</w:t>
            </w:r>
            <w:r w:rsidRPr="00834CE9">
              <w:rPr>
                <w:rFonts w:cstheme="minorHAnsi"/>
                <w:sz w:val="18"/>
                <w:szCs w:val="18"/>
                <w:lang w:val="en-GB"/>
              </w:rPr>
              <w:t>, 2.16]</w:t>
            </w:r>
          </w:p>
        </w:tc>
        <w:tc>
          <w:tcPr>
            <w:tcW w:w="1169" w:type="pct"/>
            <w:tcBorders>
              <w:top w:val="nil"/>
              <w:bottom w:val="nil"/>
            </w:tcBorders>
          </w:tcPr>
          <w:p w14:paraId="1BC4F5E5" w14:textId="04FD7C5C" w:rsidR="00EF4EDE" w:rsidRPr="00834CE9" w:rsidRDefault="00EF4EDE" w:rsidP="00EF4EDE">
            <w:pPr>
              <w:spacing w:line="360" w:lineRule="auto"/>
              <w:jc w:val="center"/>
              <w:rPr>
                <w:rFonts w:cstheme="minorHAnsi"/>
                <w:sz w:val="18"/>
                <w:szCs w:val="18"/>
                <w:lang w:val="en-GB"/>
              </w:rPr>
            </w:pPr>
            <w:r w:rsidRPr="00834CE9">
              <w:rPr>
                <w:rFonts w:cstheme="minorHAnsi"/>
                <w:sz w:val="18"/>
                <w:szCs w:val="18"/>
                <w:lang w:val="en-GB"/>
              </w:rPr>
              <w:t>0.43</w:t>
            </w:r>
            <w:r w:rsidR="008774BD" w:rsidRPr="00834CE9">
              <w:rPr>
                <w:rFonts w:cstheme="minorHAnsi"/>
                <w:sz w:val="18"/>
                <w:szCs w:val="18"/>
                <w:lang w:val="en-GB"/>
              </w:rPr>
              <w:t>0</w:t>
            </w:r>
            <w:r w:rsidRPr="00834CE9">
              <w:rPr>
                <w:rFonts w:cstheme="minorHAnsi"/>
                <w:sz w:val="18"/>
                <w:szCs w:val="18"/>
                <w:lang w:val="en-GB"/>
              </w:rPr>
              <w:t xml:space="preserve"> [0.1</w:t>
            </w:r>
            <w:r w:rsidR="008774BD" w:rsidRPr="00834CE9">
              <w:rPr>
                <w:rFonts w:cstheme="minorHAnsi"/>
                <w:sz w:val="18"/>
                <w:szCs w:val="18"/>
                <w:lang w:val="en-GB"/>
              </w:rPr>
              <w:t>17</w:t>
            </w:r>
            <w:r w:rsidRPr="00834CE9">
              <w:rPr>
                <w:rFonts w:cstheme="minorHAnsi"/>
                <w:sz w:val="18"/>
                <w:szCs w:val="18"/>
                <w:lang w:val="en-GB"/>
              </w:rPr>
              <w:t>, 1.37]</w:t>
            </w:r>
          </w:p>
        </w:tc>
      </w:tr>
      <w:tr w:rsidR="008878A8" w:rsidRPr="00834CE9" w14:paraId="2FDB156E" w14:textId="77777777" w:rsidTr="00254370">
        <w:trPr>
          <w:cantSplit/>
          <w:trHeight w:val="288"/>
        </w:trPr>
        <w:tc>
          <w:tcPr>
            <w:tcW w:w="1486" w:type="pct"/>
            <w:gridSpan w:val="2"/>
            <w:tcBorders>
              <w:top w:val="nil"/>
              <w:bottom w:val="nil"/>
            </w:tcBorders>
          </w:tcPr>
          <w:p w14:paraId="50A16DC3" w14:textId="6ECAD165" w:rsidR="008878A8" w:rsidRPr="00834CE9" w:rsidRDefault="008878A8" w:rsidP="008878A8">
            <w:pPr>
              <w:spacing w:line="360" w:lineRule="auto"/>
              <w:rPr>
                <w:rFonts w:cstheme="minorHAnsi"/>
                <w:sz w:val="18"/>
                <w:szCs w:val="18"/>
                <w:lang w:val="en-GB"/>
              </w:rPr>
            </w:pPr>
            <w:r w:rsidRPr="00D76E85">
              <w:rPr>
                <w:rFonts w:cstheme="minorHAnsi"/>
                <w:sz w:val="18"/>
                <w:szCs w:val="18"/>
                <w:lang w:val="en-GB"/>
              </w:rPr>
              <w:t>Aspartate aminotransferase, U/L</w:t>
            </w:r>
          </w:p>
        </w:tc>
        <w:tc>
          <w:tcPr>
            <w:tcW w:w="1171" w:type="pct"/>
            <w:tcBorders>
              <w:top w:val="nil"/>
              <w:bottom w:val="nil"/>
            </w:tcBorders>
          </w:tcPr>
          <w:p w14:paraId="5BFCB74B" w14:textId="75CFF24B" w:rsidR="008878A8" w:rsidRPr="00834CE9" w:rsidRDefault="008878A8" w:rsidP="008878A8">
            <w:pPr>
              <w:spacing w:line="360" w:lineRule="auto"/>
              <w:jc w:val="center"/>
              <w:rPr>
                <w:rFonts w:cstheme="minorHAnsi"/>
                <w:sz w:val="18"/>
                <w:szCs w:val="18"/>
                <w:lang w:val="en-GB"/>
              </w:rPr>
            </w:pPr>
            <w:r w:rsidRPr="00D76E85">
              <w:rPr>
                <w:rFonts w:cstheme="minorHAnsi"/>
                <w:sz w:val="18"/>
                <w:szCs w:val="18"/>
                <w:lang w:val="en-GB"/>
              </w:rPr>
              <w:t>24.0 [7.00, 163]</w:t>
            </w:r>
          </w:p>
        </w:tc>
        <w:tc>
          <w:tcPr>
            <w:tcW w:w="1174" w:type="pct"/>
            <w:tcBorders>
              <w:top w:val="nil"/>
              <w:bottom w:val="nil"/>
            </w:tcBorders>
          </w:tcPr>
          <w:p w14:paraId="09108FD7" w14:textId="458F28F2" w:rsidR="008878A8" w:rsidRPr="00834CE9" w:rsidRDefault="008878A8" w:rsidP="008878A8">
            <w:pPr>
              <w:spacing w:line="360" w:lineRule="auto"/>
              <w:jc w:val="center"/>
              <w:rPr>
                <w:rFonts w:cstheme="minorHAnsi"/>
                <w:sz w:val="18"/>
                <w:szCs w:val="18"/>
                <w:lang w:val="en-GB"/>
              </w:rPr>
            </w:pPr>
            <w:r w:rsidRPr="00D76E85">
              <w:rPr>
                <w:rFonts w:cstheme="minorHAnsi"/>
                <w:sz w:val="18"/>
                <w:szCs w:val="18"/>
                <w:lang w:val="en-GB"/>
              </w:rPr>
              <w:t>26.0 [5.00, 187]</w:t>
            </w:r>
          </w:p>
        </w:tc>
        <w:tc>
          <w:tcPr>
            <w:tcW w:w="1169" w:type="pct"/>
            <w:tcBorders>
              <w:top w:val="nil"/>
              <w:bottom w:val="nil"/>
            </w:tcBorders>
          </w:tcPr>
          <w:p w14:paraId="5B6AEB8B" w14:textId="2022B5F1" w:rsidR="008878A8" w:rsidRPr="00834CE9" w:rsidRDefault="008878A8" w:rsidP="008878A8">
            <w:pPr>
              <w:spacing w:line="360" w:lineRule="auto"/>
              <w:jc w:val="center"/>
              <w:rPr>
                <w:rFonts w:cstheme="minorHAnsi"/>
                <w:sz w:val="18"/>
                <w:szCs w:val="18"/>
                <w:lang w:val="en-GB"/>
              </w:rPr>
            </w:pPr>
            <w:r w:rsidRPr="00D76E85">
              <w:rPr>
                <w:rFonts w:cstheme="minorHAnsi"/>
                <w:sz w:val="18"/>
                <w:szCs w:val="18"/>
                <w:lang w:val="en-GB"/>
              </w:rPr>
              <w:t>40.0 [11.0, 160]</w:t>
            </w:r>
          </w:p>
        </w:tc>
      </w:tr>
      <w:tr w:rsidR="00F04DD4" w:rsidRPr="00834CE9" w14:paraId="1C819C5D" w14:textId="77777777" w:rsidTr="00254370">
        <w:trPr>
          <w:cantSplit/>
          <w:trHeight w:val="288"/>
        </w:trPr>
        <w:tc>
          <w:tcPr>
            <w:tcW w:w="1486" w:type="pct"/>
            <w:gridSpan w:val="2"/>
            <w:tcBorders>
              <w:top w:val="nil"/>
              <w:bottom w:val="nil"/>
            </w:tcBorders>
          </w:tcPr>
          <w:p w14:paraId="1D5FF805" w14:textId="1573F620" w:rsidR="00F04DD4" w:rsidRPr="00D76E85" w:rsidRDefault="0031722A" w:rsidP="00F04DD4">
            <w:pPr>
              <w:spacing w:line="360" w:lineRule="auto"/>
              <w:rPr>
                <w:rFonts w:cstheme="minorHAnsi"/>
                <w:sz w:val="18"/>
                <w:szCs w:val="18"/>
                <w:lang w:val="en-GB"/>
              </w:rPr>
            </w:pPr>
            <w:r>
              <w:rPr>
                <w:rFonts w:cstheme="minorHAnsi"/>
                <w:sz w:val="18"/>
                <w:szCs w:val="18"/>
                <w:lang w:val="en-GB"/>
              </w:rPr>
              <w:t>Baseline</w:t>
            </w:r>
            <w:r w:rsidRPr="0031722A">
              <w:rPr>
                <w:rFonts w:cstheme="minorHAnsi"/>
                <w:sz w:val="18"/>
                <w:szCs w:val="18"/>
                <w:lang w:val="en-GB"/>
              </w:rPr>
              <w:t xml:space="preserve"> </w:t>
            </w:r>
            <w:r>
              <w:rPr>
                <w:rFonts w:cstheme="minorHAnsi"/>
                <w:sz w:val="18"/>
                <w:szCs w:val="18"/>
                <w:lang w:val="en-GB"/>
              </w:rPr>
              <w:t>bone</w:t>
            </w:r>
            <w:r w:rsidRPr="0031722A">
              <w:rPr>
                <w:rFonts w:cstheme="minorHAnsi"/>
                <w:sz w:val="18"/>
                <w:szCs w:val="18"/>
                <w:lang w:val="en-GB"/>
              </w:rPr>
              <w:t xml:space="preserve"> </w:t>
            </w:r>
            <w:r>
              <w:rPr>
                <w:rFonts w:cstheme="minorHAnsi"/>
                <w:sz w:val="18"/>
                <w:szCs w:val="18"/>
                <w:lang w:val="en-GB"/>
              </w:rPr>
              <w:t>marrow</w:t>
            </w:r>
            <w:r w:rsidRPr="0031722A">
              <w:rPr>
                <w:rFonts w:cstheme="minorHAnsi"/>
                <w:sz w:val="18"/>
                <w:szCs w:val="18"/>
                <w:lang w:val="en-GB"/>
              </w:rPr>
              <w:t xml:space="preserve"> </w:t>
            </w:r>
            <w:r>
              <w:rPr>
                <w:rFonts w:cstheme="minorHAnsi"/>
                <w:sz w:val="18"/>
                <w:szCs w:val="18"/>
                <w:lang w:val="en-GB"/>
              </w:rPr>
              <w:t>blast</w:t>
            </w:r>
            <w:r w:rsidR="00F04DD4" w:rsidRPr="00D76E85">
              <w:rPr>
                <w:rFonts w:cstheme="minorHAnsi"/>
                <w:sz w:val="18"/>
                <w:szCs w:val="18"/>
                <w:lang w:val="en-GB"/>
              </w:rPr>
              <w:t>, %</w:t>
            </w:r>
          </w:p>
        </w:tc>
        <w:tc>
          <w:tcPr>
            <w:tcW w:w="1171" w:type="pct"/>
            <w:tcBorders>
              <w:top w:val="nil"/>
              <w:bottom w:val="nil"/>
            </w:tcBorders>
          </w:tcPr>
          <w:p w14:paraId="05BAA8F8" w14:textId="3D544C08" w:rsidR="00F04DD4" w:rsidRPr="00D76E85" w:rsidRDefault="00F04DD4" w:rsidP="00F04DD4">
            <w:pPr>
              <w:spacing w:line="360" w:lineRule="auto"/>
              <w:jc w:val="center"/>
              <w:rPr>
                <w:rFonts w:cstheme="minorHAnsi"/>
                <w:sz w:val="18"/>
                <w:szCs w:val="18"/>
                <w:lang w:val="en-GB"/>
              </w:rPr>
            </w:pPr>
            <w:r w:rsidRPr="00D76E85">
              <w:rPr>
                <w:rFonts w:cstheme="minorHAnsi"/>
                <w:sz w:val="18"/>
                <w:szCs w:val="18"/>
                <w:lang w:val="en-GB"/>
              </w:rPr>
              <w:t>NA</w:t>
            </w:r>
          </w:p>
        </w:tc>
        <w:tc>
          <w:tcPr>
            <w:tcW w:w="1174" w:type="pct"/>
            <w:tcBorders>
              <w:top w:val="nil"/>
              <w:bottom w:val="nil"/>
            </w:tcBorders>
          </w:tcPr>
          <w:p w14:paraId="64F0DAB4" w14:textId="3FF7983D" w:rsidR="00F04DD4" w:rsidRPr="00D76E85" w:rsidRDefault="00A678EF" w:rsidP="00F04DD4">
            <w:pPr>
              <w:spacing w:line="360" w:lineRule="auto"/>
              <w:jc w:val="center"/>
              <w:rPr>
                <w:rFonts w:cstheme="minorHAnsi"/>
                <w:sz w:val="18"/>
                <w:szCs w:val="18"/>
                <w:lang w:val="en-GB"/>
              </w:rPr>
            </w:pPr>
            <w:r>
              <w:rPr>
                <w:rFonts w:cstheme="minorHAnsi"/>
                <w:sz w:val="18"/>
                <w:szCs w:val="18"/>
                <w:lang w:val="en-GB"/>
              </w:rPr>
              <w:t>65</w:t>
            </w:r>
            <w:r w:rsidR="00F04DD4" w:rsidRPr="00D76E85">
              <w:rPr>
                <w:rFonts w:cstheme="minorHAnsi"/>
                <w:sz w:val="18"/>
                <w:szCs w:val="18"/>
                <w:lang w:val="en-GB"/>
              </w:rPr>
              <w:t>.</w:t>
            </w:r>
            <w:r>
              <w:rPr>
                <w:rFonts w:cstheme="minorHAnsi"/>
                <w:sz w:val="18"/>
                <w:szCs w:val="18"/>
                <w:lang w:val="en-GB"/>
              </w:rPr>
              <w:t>0</w:t>
            </w:r>
            <w:r w:rsidR="00F04DD4" w:rsidRPr="00D76E85">
              <w:rPr>
                <w:rFonts w:cstheme="minorHAnsi"/>
                <w:sz w:val="18"/>
                <w:szCs w:val="18"/>
                <w:lang w:val="en-GB"/>
              </w:rPr>
              <w:t xml:space="preserve"> [</w:t>
            </w:r>
            <w:r>
              <w:rPr>
                <w:rFonts w:cstheme="minorHAnsi"/>
                <w:sz w:val="18"/>
                <w:szCs w:val="18"/>
                <w:lang w:val="en-GB"/>
              </w:rPr>
              <w:t>0</w:t>
            </w:r>
            <w:r w:rsidR="00F04DD4" w:rsidRPr="00D76E85">
              <w:rPr>
                <w:rFonts w:cstheme="minorHAnsi"/>
                <w:sz w:val="18"/>
                <w:szCs w:val="18"/>
                <w:lang w:val="en-GB"/>
              </w:rPr>
              <w:t>.</w:t>
            </w:r>
            <w:r>
              <w:rPr>
                <w:rFonts w:cstheme="minorHAnsi"/>
                <w:sz w:val="18"/>
                <w:szCs w:val="18"/>
                <w:lang w:val="en-GB"/>
              </w:rPr>
              <w:t>00</w:t>
            </w:r>
            <w:r w:rsidR="00F04DD4" w:rsidRPr="00D76E85">
              <w:rPr>
                <w:rFonts w:cstheme="minorHAnsi"/>
                <w:sz w:val="18"/>
                <w:szCs w:val="18"/>
                <w:lang w:val="en-GB"/>
              </w:rPr>
              <w:t>, 100]</w:t>
            </w:r>
          </w:p>
        </w:tc>
        <w:tc>
          <w:tcPr>
            <w:tcW w:w="1169" w:type="pct"/>
            <w:tcBorders>
              <w:top w:val="nil"/>
              <w:bottom w:val="nil"/>
            </w:tcBorders>
          </w:tcPr>
          <w:p w14:paraId="07031678" w14:textId="6AB37C68" w:rsidR="00F04DD4" w:rsidRPr="00D76E85" w:rsidRDefault="00C15A1C" w:rsidP="00F04DD4">
            <w:pPr>
              <w:spacing w:line="360" w:lineRule="auto"/>
              <w:jc w:val="center"/>
              <w:rPr>
                <w:rFonts w:cstheme="minorHAnsi"/>
                <w:sz w:val="18"/>
                <w:szCs w:val="18"/>
                <w:lang w:val="en-GB"/>
              </w:rPr>
            </w:pPr>
            <w:r>
              <w:rPr>
                <w:rFonts w:cstheme="minorHAnsi"/>
                <w:sz w:val="18"/>
                <w:szCs w:val="18"/>
                <w:lang w:val="en-GB"/>
              </w:rPr>
              <w:t>64.0</w:t>
            </w:r>
            <w:r w:rsidR="00F04DD4" w:rsidRPr="00D76E85">
              <w:rPr>
                <w:rFonts w:cstheme="minorHAnsi"/>
                <w:sz w:val="18"/>
                <w:szCs w:val="18"/>
                <w:lang w:val="en-GB"/>
              </w:rPr>
              <w:t xml:space="preserve"> [0.</w:t>
            </w:r>
            <w:r>
              <w:rPr>
                <w:rFonts w:cstheme="minorHAnsi"/>
                <w:sz w:val="18"/>
                <w:szCs w:val="18"/>
                <w:lang w:val="en-GB"/>
              </w:rPr>
              <w:t>5</w:t>
            </w:r>
            <w:r w:rsidR="00F04DD4" w:rsidRPr="00D76E85">
              <w:rPr>
                <w:rFonts w:cstheme="minorHAnsi"/>
                <w:sz w:val="18"/>
                <w:szCs w:val="18"/>
                <w:lang w:val="en-GB"/>
              </w:rPr>
              <w:t xml:space="preserve">0, </w:t>
            </w:r>
            <w:r>
              <w:rPr>
                <w:rFonts w:cstheme="minorHAnsi"/>
                <w:sz w:val="18"/>
                <w:szCs w:val="18"/>
                <w:lang w:val="en-GB"/>
              </w:rPr>
              <w:t>99</w:t>
            </w:r>
            <w:r w:rsidR="00F04DD4" w:rsidRPr="00D76E85">
              <w:rPr>
                <w:rFonts w:cstheme="minorHAnsi"/>
                <w:sz w:val="18"/>
                <w:szCs w:val="18"/>
                <w:lang w:val="en-GB"/>
              </w:rPr>
              <w:t>.</w:t>
            </w:r>
            <w:r>
              <w:rPr>
                <w:rFonts w:cstheme="minorHAnsi"/>
                <w:sz w:val="18"/>
                <w:szCs w:val="18"/>
                <w:lang w:val="en-GB"/>
              </w:rPr>
              <w:t>0</w:t>
            </w:r>
            <w:r w:rsidR="00F04DD4" w:rsidRPr="00D76E85">
              <w:rPr>
                <w:rFonts w:cstheme="minorHAnsi"/>
                <w:sz w:val="18"/>
                <w:szCs w:val="18"/>
                <w:lang w:val="en-GB"/>
              </w:rPr>
              <w:t>]</w:t>
            </w:r>
          </w:p>
        </w:tc>
      </w:tr>
      <w:tr w:rsidR="00EF4EDE" w:rsidRPr="00834CE9" w14:paraId="5344DB3E" w14:textId="77777777" w:rsidTr="00254370">
        <w:trPr>
          <w:cantSplit/>
          <w:trHeight w:val="283"/>
        </w:trPr>
        <w:tc>
          <w:tcPr>
            <w:tcW w:w="1486" w:type="pct"/>
            <w:gridSpan w:val="2"/>
            <w:tcBorders>
              <w:top w:val="nil"/>
              <w:bottom w:val="nil"/>
            </w:tcBorders>
          </w:tcPr>
          <w:p w14:paraId="055C9B5F" w14:textId="7ACB30D2" w:rsidR="00EF4EDE" w:rsidRPr="00834CE9" w:rsidRDefault="00EF4EDE" w:rsidP="00EF4EDE">
            <w:pPr>
              <w:spacing w:line="360" w:lineRule="auto"/>
              <w:rPr>
                <w:rFonts w:cstheme="minorHAnsi"/>
                <w:sz w:val="18"/>
                <w:szCs w:val="18"/>
                <w:lang w:val="en-GB"/>
              </w:rPr>
            </w:pPr>
            <w:r w:rsidRPr="00834CE9">
              <w:rPr>
                <w:rFonts w:cstheme="minorHAnsi"/>
                <w:sz w:val="18"/>
                <w:szCs w:val="18"/>
                <w:lang w:val="en-GB"/>
              </w:rPr>
              <w:t>Prior radiotherapy</w:t>
            </w:r>
            <w:r w:rsidR="008774BD" w:rsidRPr="00834CE9">
              <w:rPr>
                <w:rFonts w:cstheme="minorHAnsi"/>
                <w:sz w:val="18"/>
                <w:szCs w:val="18"/>
                <w:lang w:val="en-GB"/>
              </w:rPr>
              <w:t xml:space="preserve"> (%)</w:t>
            </w:r>
          </w:p>
        </w:tc>
        <w:tc>
          <w:tcPr>
            <w:tcW w:w="1171" w:type="pct"/>
            <w:tcBorders>
              <w:top w:val="nil"/>
              <w:bottom w:val="nil"/>
            </w:tcBorders>
          </w:tcPr>
          <w:p w14:paraId="4CC12C08" w14:textId="77777777" w:rsidR="00EF4EDE" w:rsidRPr="00834CE9" w:rsidRDefault="00EF4EDE" w:rsidP="00EF4EDE">
            <w:pPr>
              <w:spacing w:line="360" w:lineRule="auto"/>
              <w:jc w:val="center"/>
              <w:rPr>
                <w:rFonts w:cstheme="minorHAnsi"/>
                <w:sz w:val="18"/>
                <w:szCs w:val="18"/>
                <w:lang w:val="en-GB"/>
              </w:rPr>
            </w:pPr>
          </w:p>
        </w:tc>
        <w:tc>
          <w:tcPr>
            <w:tcW w:w="1174" w:type="pct"/>
            <w:tcBorders>
              <w:top w:val="nil"/>
              <w:bottom w:val="nil"/>
            </w:tcBorders>
          </w:tcPr>
          <w:p w14:paraId="29C3024E" w14:textId="77777777" w:rsidR="00EF4EDE" w:rsidRPr="00834CE9" w:rsidRDefault="00EF4EDE" w:rsidP="00EF4EDE">
            <w:pPr>
              <w:spacing w:line="360" w:lineRule="auto"/>
              <w:jc w:val="center"/>
              <w:rPr>
                <w:rFonts w:cstheme="minorHAnsi"/>
                <w:sz w:val="18"/>
                <w:szCs w:val="18"/>
                <w:lang w:val="en-GB"/>
              </w:rPr>
            </w:pPr>
          </w:p>
        </w:tc>
        <w:tc>
          <w:tcPr>
            <w:tcW w:w="1169" w:type="pct"/>
            <w:tcBorders>
              <w:top w:val="nil"/>
              <w:bottom w:val="nil"/>
            </w:tcBorders>
          </w:tcPr>
          <w:p w14:paraId="393C242E" w14:textId="77777777" w:rsidR="00EF4EDE" w:rsidRPr="00834CE9" w:rsidRDefault="00EF4EDE" w:rsidP="00EF4EDE">
            <w:pPr>
              <w:spacing w:line="360" w:lineRule="auto"/>
              <w:jc w:val="center"/>
              <w:rPr>
                <w:rFonts w:cstheme="minorHAnsi"/>
                <w:sz w:val="18"/>
                <w:szCs w:val="18"/>
                <w:lang w:val="en-GB"/>
              </w:rPr>
            </w:pPr>
          </w:p>
        </w:tc>
      </w:tr>
      <w:tr w:rsidR="00EF4EDE" w:rsidRPr="00834CE9" w14:paraId="3D4639EF" w14:textId="77777777" w:rsidTr="00254370">
        <w:trPr>
          <w:cantSplit/>
          <w:trHeight w:val="283"/>
        </w:trPr>
        <w:tc>
          <w:tcPr>
            <w:tcW w:w="130" w:type="pct"/>
            <w:tcBorders>
              <w:top w:val="nil"/>
              <w:bottom w:val="nil"/>
            </w:tcBorders>
          </w:tcPr>
          <w:p w14:paraId="139BADE5" w14:textId="77777777" w:rsidR="00EF4EDE" w:rsidRPr="00834CE9" w:rsidRDefault="00EF4EDE" w:rsidP="00EF4EDE">
            <w:pPr>
              <w:spacing w:line="360" w:lineRule="auto"/>
              <w:rPr>
                <w:rFonts w:cstheme="minorHAnsi"/>
                <w:sz w:val="18"/>
                <w:szCs w:val="18"/>
                <w:lang w:val="en-GB"/>
              </w:rPr>
            </w:pPr>
          </w:p>
        </w:tc>
        <w:tc>
          <w:tcPr>
            <w:tcW w:w="1356" w:type="pct"/>
            <w:tcBorders>
              <w:top w:val="nil"/>
              <w:bottom w:val="nil"/>
            </w:tcBorders>
          </w:tcPr>
          <w:p w14:paraId="566AF1E6" w14:textId="77777777" w:rsidR="00EF4EDE" w:rsidRPr="00834CE9" w:rsidRDefault="00EF4EDE" w:rsidP="00EF4EDE">
            <w:pPr>
              <w:spacing w:line="360" w:lineRule="auto"/>
              <w:rPr>
                <w:rFonts w:cstheme="minorHAnsi"/>
                <w:sz w:val="18"/>
                <w:szCs w:val="18"/>
                <w:lang w:val="en-GB"/>
              </w:rPr>
            </w:pPr>
            <w:r w:rsidRPr="00834CE9">
              <w:rPr>
                <w:rFonts w:cstheme="minorHAnsi"/>
                <w:sz w:val="18"/>
                <w:szCs w:val="18"/>
                <w:lang w:val="en-GB"/>
              </w:rPr>
              <w:t>No</w:t>
            </w:r>
          </w:p>
        </w:tc>
        <w:tc>
          <w:tcPr>
            <w:tcW w:w="1171" w:type="pct"/>
            <w:tcBorders>
              <w:top w:val="nil"/>
              <w:bottom w:val="nil"/>
            </w:tcBorders>
          </w:tcPr>
          <w:p w14:paraId="5FCED7E0" w14:textId="77777777" w:rsidR="00EF4EDE" w:rsidRPr="00834CE9" w:rsidRDefault="00EF4EDE" w:rsidP="00EF4EDE">
            <w:pPr>
              <w:spacing w:line="360" w:lineRule="auto"/>
              <w:jc w:val="center"/>
              <w:rPr>
                <w:rFonts w:cstheme="minorHAnsi"/>
                <w:sz w:val="18"/>
                <w:szCs w:val="18"/>
                <w:lang w:val="en-GB"/>
              </w:rPr>
            </w:pPr>
            <w:r w:rsidRPr="00834CE9">
              <w:rPr>
                <w:rFonts w:cstheme="minorHAnsi"/>
                <w:sz w:val="18"/>
                <w:szCs w:val="18"/>
                <w:lang w:val="en-GB"/>
              </w:rPr>
              <w:t>397 (74.8)</w:t>
            </w:r>
          </w:p>
        </w:tc>
        <w:tc>
          <w:tcPr>
            <w:tcW w:w="1174" w:type="pct"/>
            <w:tcBorders>
              <w:top w:val="nil"/>
              <w:bottom w:val="nil"/>
            </w:tcBorders>
          </w:tcPr>
          <w:p w14:paraId="1D3C859E" w14:textId="77777777" w:rsidR="00EF4EDE" w:rsidRPr="00834CE9" w:rsidRDefault="00EF4EDE" w:rsidP="00EF4EDE">
            <w:pPr>
              <w:spacing w:line="360" w:lineRule="auto"/>
              <w:jc w:val="center"/>
              <w:rPr>
                <w:rFonts w:cstheme="minorHAnsi"/>
                <w:sz w:val="18"/>
                <w:szCs w:val="18"/>
                <w:lang w:val="en-GB"/>
              </w:rPr>
            </w:pPr>
            <w:r w:rsidRPr="00834CE9">
              <w:rPr>
                <w:rFonts w:cstheme="minorHAnsi"/>
                <w:sz w:val="18"/>
                <w:szCs w:val="18"/>
                <w:lang w:val="en-GB"/>
              </w:rPr>
              <w:t>177 (75.6)</w:t>
            </w:r>
          </w:p>
        </w:tc>
        <w:tc>
          <w:tcPr>
            <w:tcW w:w="1169" w:type="pct"/>
            <w:tcBorders>
              <w:top w:val="nil"/>
              <w:bottom w:val="nil"/>
            </w:tcBorders>
          </w:tcPr>
          <w:p w14:paraId="35DEBEB0" w14:textId="77777777" w:rsidR="00EF4EDE" w:rsidRPr="00834CE9" w:rsidRDefault="00EF4EDE" w:rsidP="00EF4EDE">
            <w:pPr>
              <w:spacing w:line="360" w:lineRule="auto"/>
              <w:jc w:val="center"/>
              <w:rPr>
                <w:rFonts w:cstheme="minorHAnsi"/>
                <w:sz w:val="18"/>
                <w:szCs w:val="18"/>
                <w:lang w:val="en-GB"/>
              </w:rPr>
            </w:pPr>
            <w:r w:rsidRPr="00834CE9">
              <w:rPr>
                <w:rFonts w:cstheme="minorHAnsi"/>
                <w:sz w:val="18"/>
                <w:szCs w:val="18"/>
                <w:lang w:val="en-GB"/>
              </w:rPr>
              <w:t>45 (84.9)</w:t>
            </w:r>
          </w:p>
        </w:tc>
      </w:tr>
      <w:tr w:rsidR="00EF4EDE" w:rsidRPr="00834CE9" w14:paraId="719166A1" w14:textId="77777777" w:rsidTr="00254370">
        <w:trPr>
          <w:cantSplit/>
          <w:trHeight w:val="283"/>
        </w:trPr>
        <w:tc>
          <w:tcPr>
            <w:tcW w:w="130" w:type="pct"/>
            <w:tcBorders>
              <w:top w:val="nil"/>
              <w:bottom w:val="nil"/>
            </w:tcBorders>
          </w:tcPr>
          <w:p w14:paraId="4A29510D" w14:textId="77777777" w:rsidR="00EF4EDE" w:rsidRPr="00834CE9" w:rsidRDefault="00EF4EDE" w:rsidP="00EF4EDE">
            <w:pPr>
              <w:spacing w:line="360" w:lineRule="auto"/>
              <w:rPr>
                <w:rFonts w:cstheme="minorHAnsi"/>
                <w:sz w:val="18"/>
                <w:szCs w:val="18"/>
                <w:lang w:val="en-GB"/>
              </w:rPr>
            </w:pPr>
          </w:p>
        </w:tc>
        <w:tc>
          <w:tcPr>
            <w:tcW w:w="1356" w:type="pct"/>
            <w:tcBorders>
              <w:top w:val="nil"/>
              <w:bottom w:val="nil"/>
            </w:tcBorders>
          </w:tcPr>
          <w:p w14:paraId="2E1747A6" w14:textId="77777777" w:rsidR="00EF4EDE" w:rsidRPr="00834CE9" w:rsidRDefault="00EF4EDE" w:rsidP="00EF4EDE">
            <w:pPr>
              <w:spacing w:line="360" w:lineRule="auto"/>
              <w:rPr>
                <w:rFonts w:cstheme="minorHAnsi"/>
                <w:sz w:val="18"/>
                <w:szCs w:val="18"/>
                <w:lang w:val="en-GB"/>
              </w:rPr>
            </w:pPr>
            <w:r w:rsidRPr="00834CE9">
              <w:rPr>
                <w:rFonts w:cstheme="minorHAnsi"/>
                <w:sz w:val="18"/>
                <w:szCs w:val="18"/>
                <w:lang w:val="en-GB"/>
              </w:rPr>
              <w:t>Yes</w:t>
            </w:r>
          </w:p>
        </w:tc>
        <w:tc>
          <w:tcPr>
            <w:tcW w:w="1171" w:type="pct"/>
            <w:tcBorders>
              <w:top w:val="nil"/>
              <w:bottom w:val="nil"/>
            </w:tcBorders>
          </w:tcPr>
          <w:p w14:paraId="4E2482AC" w14:textId="77777777" w:rsidR="00EF4EDE" w:rsidRPr="00834CE9" w:rsidRDefault="00EF4EDE" w:rsidP="00EF4EDE">
            <w:pPr>
              <w:spacing w:line="360" w:lineRule="auto"/>
              <w:jc w:val="center"/>
              <w:rPr>
                <w:rFonts w:cstheme="minorHAnsi"/>
                <w:sz w:val="18"/>
                <w:szCs w:val="18"/>
                <w:lang w:val="en-GB"/>
              </w:rPr>
            </w:pPr>
            <w:r w:rsidRPr="00834CE9">
              <w:rPr>
                <w:rFonts w:cstheme="minorHAnsi"/>
                <w:sz w:val="18"/>
                <w:szCs w:val="18"/>
                <w:lang w:val="en-GB"/>
              </w:rPr>
              <w:t>134 (25.2)</w:t>
            </w:r>
          </w:p>
        </w:tc>
        <w:tc>
          <w:tcPr>
            <w:tcW w:w="1174" w:type="pct"/>
            <w:tcBorders>
              <w:top w:val="nil"/>
              <w:bottom w:val="nil"/>
            </w:tcBorders>
          </w:tcPr>
          <w:p w14:paraId="69B5D261" w14:textId="77777777" w:rsidR="00EF4EDE" w:rsidRPr="00834CE9" w:rsidRDefault="00EF4EDE" w:rsidP="00EF4EDE">
            <w:pPr>
              <w:spacing w:line="360" w:lineRule="auto"/>
              <w:jc w:val="center"/>
              <w:rPr>
                <w:rFonts w:cstheme="minorHAnsi"/>
                <w:sz w:val="18"/>
                <w:szCs w:val="18"/>
                <w:lang w:val="en-GB"/>
              </w:rPr>
            </w:pPr>
            <w:r w:rsidRPr="00834CE9">
              <w:rPr>
                <w:rFonts w:cstheme="minorHAnsi"/>
                <w:sz w:val="18"/>
                <w:szCs w:val="18"/>
                <w:lang w:val="en-GB"/>
              </w:rPr>
              <w:t>57 (24.4)</w:t>
            </w:r>
          </w:p>
        </w:tc>
        <w:tc>
          <w:tcPr>
            <w:tcW w:w="1169" w:type="pct"/>
            <w:tcBorders>
              <w:top w:val="nil"/>
              <w:bottom w:val="nil"/>
            </w:tcBorders>
          </w:tcPr>
          <w:p w14:paraId="7F54C187" w14:textId="77777777" w:rsidR="00EF4EDE" w:rsidRPr="00834CE9" w:rsidRDefault="00EF4EDE" w:rsidP="00EF4EDE">
            <w:pPr>
              <w:spacing w:line="360" w:lineRule="auto"/>
              <w:jc w:val="center"/>
              <w:rPr>
                <w:rFonts w:cstheme="minorHAnsi"/>
                <w:sz w:val="18"/>
                <w:szCs w:val="18"/>
                <w:lang w:val="en-GB"/>
              </w:rPr>
            </w:pPr>
            <w:r w:rsidRPr="00834CE9">
              <w:rPr>
                <w:rFonts w:cstheme="minorHAnsi"/>
                <w:sz w:val="18"/>
                <w:szCs w:val="18"/>
                <w:lang w:val="en-GB"/>
              </w:rPr>
              <w:t>8 (15.1)</w:t>
            </w:r>
          </w:p>
        </w:tc>
      </w:tr>
      <w:tr w:rsidR="00EF4EDE" w:rsidRPr="00834CE9" w14:paraId="089C1C1D" w14:textId="77777777" w:rsidTr="00254370">
        <w:trPr>
          <w:cantSplit/>
          <w:trHeight w:val="283"/>
        </w:trPr>
        <w:tc>
          <w:tcPr>
            <w:tcW w:w="1486" w:type="pct"/>
            <w:gridSpan w:val="2"/>
            <w:tcBorders>
              <w:top w:val="nil"/>
              <w:bottom w:val="nil"/>
            </w:tcBorders>
          </w:tcPr>
          <w:p w14:paraId="1750AE02" w14:textId="44BC2E2C" w:rsidR="00EF4EDE" w:rsidRPr="00834CE9" w:rsidRDefault="004C7DCE" w:rsidP="00EF4EDE">
            <w:pPr>
              <w:spacing w:line="360" w:lineRule="auto"/>
              <w:rPr>
                <w:rFonts w:cstheme="minorHAnsi"/>
                <w:sz w:val="18"/>
                <w:szCs w:val="18"/>
                <w:lang w:val="en-GB"/>
              </w:rPr>
            </w:pPr>
            <w:r>
              <w:rPr>
                <w:rFonts w:cstheme="minorHAnsi"/>
                <w:sz w:val="18"/>
                <w:szCs w:val="18"/>
                <w:lang w:val="en-GB"/>
              </w:rPr>
              <w:t>Gr</w:t>
            </w:r>
            <w:r w:rsidR="00624FE0">
              <w:rPr>
                <w:rFonts w:cstheme="minorHAnsi"/>
                <w:sz w:val="18"/>
                <w:szCs w:val="18"/>
                <w:lang w:val="en-GB"/>
              </w:rPr>
              <w:t>anulocyte</w:t>
            </w:r>
            <w:r w:rsidR="002C7615">
              <w:rPr>
                <w:rFonts w:cstheme="minorHAnsi"/>
                <w:sz w:val="18"/>
                <w:szCs w:val="18"/>
                <w:lang w:val="en-GB"/>
              </w:rPr>
              <w:t xml:space="preserve"> </w:t>
            </w:r>
            <w:r w:rsidR="00624FE0">
              <w:rPr>
                <w:rFonts w:cstheme="minorHAnsi"/>
                <w:sz w:val="18"/>
                <w:szCs w:val="18"/>
                <w:lang w:val="en-GB"/>
              </w:rPr>
              <w:t>colony-</w:t>
            </w:r>
            <w:r w:rsidR="002C7615">
              <w:rPr>
                <w:rFonts w:cstheme="minorHAnsi"/>
                <w:sz w:val="18"/>
                <w:szCs w:val="18"/>
                <w:lang w:val="en-GB"/>
              </w:rPr>
              <w:t>stimulating</w:t>
            </w:r>
            <w:r w:rsidR="00EF4EDE" w:rsidRPr="00834CE9">
              <w:rPr>
                <w:rFonts w:cstheme="minorHAnsi"/>
                <w:sz w:val="18"/>
                <w:szCs w:val="18"/>
                <w:lang w:val="en-GB"/>
              </w:rPr>
              <w:t xml:space="preserve"> treatment</w:t>
            </w:r>
            <w:r w:rsidR="008774BD" w:rsidRPr="00834CE9">
              <w:rPr>
                <w:rFonts w:cstheme="minorHAnsi"/>
                <w:sz w:val="18"/>
                <w:szCs w:val="18"/>
                <w:lang w:val="en-GB"/>
              </w:rPr>
              <w:t xml:space="preserve"> (%)</w:t>
            </w:r>
          </w:p>
        </w:tc>
        <w:tc>
          <w:tcPr>
            <w:tcW w:w="1171" w:type="pct"/>
            <w:tcBorders>
              <w:top w:val="nil"/>
              <w:bottom w:val="nil"/>
            </w:tcBorders>
          </w:tcPr>
          <w:p w14:paraId="0D304E68" w14:textId="77777777" w:rsidR="00EF4EDE" w:rsidRPr="00834CE9" w:rsidRDefault="00EF4EDE" w:rsidP="00EF4EDE">
            <w:pPr>
              <w:spacing w:line="360" w:lineRule="auto"/>
              <w:jc w:val="center"/>
              <w:rPr>
                <w:rFonts w:cstheme="minorHAnsi"/>
                <w:sz w:val="18"/>
                <w:szCs w:val="18"/>
                <w:lang w:val="en-GB"/>
              </w:rPr>
            </w:pPr>
          </w:p>
        </w:tc>
        <w:tc>
          <w:tcPr>
            <w:tcW w:w="1174" w:type="pct"/>
            <w:tcBorders>
              <w:top w:val="nil"/>
              <w:bottom w:val="nil"/>
            </w:tcBorders>
          </w:tcPr>
          <w:p w14:paraId="113CB0CB" w14:textId="77777777" w:rsidR="00EF4EDE" w:rsidRPr="00834CE9" w:rsidRDefault="00EF4EDE" w:rsidP="00EF4EDE">
            <w:pPr>
              <w:spacing w:line="360" w:lineRule="auto"/>
              <w:jc w:val="center"/>
              <w:rPr>
                <w:rFonts w:cstheme="minorHAnsi"/>
                <w:sz w:val="18"/>
                <w:szCs w:val="18"/>
                <w:lang w:val="en-GB"/>
              </w:rPr>
            </w:pPr>
          </w:p>
        </w:tc>
        <w:tc>
          <w:tcPr>
            <w:tcW w:w="1169" w:type="pct"/>
            <w:tcBorders>
              <w:top w:val="nil"/>
              <w:bottom w:val="nil"/>
            </w:tcBorders>
          </w:tcPr>
          <w:p w14:paraId="60571A62" w14:textId="77777777" w:rsidR="00EF4EDE" w:rsidRPr="00834CE9" w:rsidRDefault="00EF4EDE" w:rsidP="00EF4EDE">
            <w:pPr>
              <w:spacing w:line="360" w:lineRule="auto"/>
              <w:jc w:val="center"/>
              <w:rPr>
                <w:rFonts w:cstheme="minorHAnsi"/>
                <w:sz w:val="18"/>
                <w:szCs w:val="18"/>
                <w:lang w:val="en-GB"/>
              </w:rPr>
            </w:pPr>
          </w:p>
        </w:tc>
      </w:tr>
      <w:tr w:rsidR="00EF4EDE" w:rsidRPr="00834CE9" w14:paraId="0C66A9C7" w14:textId="77777777" w:rsidTr="00254370">
        <w:trPr>
          <w:cantSplit/>
          <w:trHeight w:val="283"/>
        </w:trPr>
        <w:tc>
          <w:tcPr>
            <w:tcW w:w="130" w:type="pct"/>
            <w:tcBorders>
              <w:top w:val="nil"/>
              <w:bottom w:val="nil"/>
            </w:tcBorders>
          </w:tcPr>
          <w:p w14:paraId="67EF3756" w14:textId="77777777" w:rsidR="00EF4EDE" w:rsidRPr="00834CE9" w:rsidRDefault="00EF4EDE" w:rsidP="00EF4EDE">
            <w:pPr>
              <w:spacing w:line="360" w:lineRule="auto"/>
              <w:rPr>
                <w:rFonts w:cstheme="minorHAnsi"/>
                <w:sz w:val="18"/>
                <w:szCs w:val="18"/>
                <w:lang w:val="en-GB"/>
              </w:rPr>
            </w:pPr>
          </w:p>
        </w:tc>
        <w:tc>
          <w:tcPr>
            <w:tcW w:w="1356" w:type="pct"/>
            <w:tcBorders>
              <w:top w:val="nil"/>
              <w:bottom w:val="nil"/>
            </w:tcBorders>
          </w:tcPr>
          <w:p w14:paraId="5F2ABDED" w14:textId="77777777" w:rsidR="00EF4EDE" w:rsidRPr="00834CE9" w:rsidRDefault="00EF4EDE" w:rsidP="00EF4EDE">
            <w:pPr>
              <w:spacing w:line="360" w:lineRule="auto"/>
              <w:rPr>
                <w:rFonts w:cstheme="minorHAnsi"/>
                <w:sz w:val="18"/>
                <w:szCs w:val="18"/>
                <w:lang w:val="en-GB"/>
              </w:rPr>
            </w:pPr>
            <w:r w:rsidRPr="00834CE9">
              <w:rPr>
                <w:rFonts w:cstheme="minorHAnsi"/>
                <w:sz w:val="18"/>
                <w:szCs w:val="18"/>
                <w:lang w:val="en-GB"/>
              </w:rPr>
              <w:t>No</w:t>
            </w:r>
          </w:p>
        </w:tc>
        <w:tc>
          <w:tcPr>
            <w:tcW w:w="1171" w:type="pct"/>
            <w:tcBorders>
              <w:top w:val="nil"/>
              <w:bottom w:val="nil"/>
            </w:tcBorders>
          </w:tcPr>
          <w:p w14:paraId="05C50538" w14:textId="77777777" w:rsidR="00EF4EDE" w:rsidRPr="00834CE9" w:rsidRDefault="00EF4EDE" w:rsidP="00EF4EDE">
            <w:pPr>
              <w:spacing w:line="360" w:lineRule="auto"/>
              <w:jc w:val="center"/>
              <w:rPr>
                <w:rFonts w:cstheme="minorHAnsi"/>
                <w:sz w:val="18"/>
                <w:szCs w:val="18"/>
                <w:lang w:val="en-GB"/>
              </w:rPr>
            </w:pPr>
            <w:r w:rsidRPr="00834CE9">
              <w:rPr>
                <w:rFonts w:cstheme="minorHAnsi"/>
                <w:sz w:val="18"/>
                <w:szCs w:val="18"/>
                <w:lang w:val="en-GB"/>
              </w:rPr>
              <w:t>434 (81.7)</w:t>
            </w:r>
          </w:p>
        </w:tc>
        <w:tc>
          <w:tcPr>
            <w:tcW w:w="1174" w:type="pct"/>
            <w:tcBorders>
              <w:top w:val="nil"/>
              <w:bottom w:val="nil"/>
            </w:tcBorders>
          </w:tcPr>
          <w:p w14:paraId="7265D9D5" w14:textId="77777777" w:rsidR="00EF4EDE" w:rsidRPr="00834CE9" w:rsidRDefault="00EF4EDE" w:rsidP="00EF4EDE">
            <w:pPr>
              <w:spacing w:line="360" w:lineRule="auto"/>
              <w:jc w:val="center"/>
              <w:rPr>
                <w:rFonts w:cstheme="minorHAnsi"/>
                <w:sz w:val="18"/>
                <w:szCs w:val="18"/>
                <w:lang w:val="en-GB"/>
              </w:rPr>
            </w:pPr>
            <w:r w:rsidRPr="00834CE9">
              <w:rPr>
                <w:rFonts w:cstheme="minorHAnsi"/>
                <w:sz w:val="18"/>
                <w:szCs w:val="18"/>
                <w:lang w:val="en-GB"/>
              </w:rPr>
              <w:t>148 (63.2)</w:t>
            </w:r>
          </w:p>
        </w:tc>
        <w:tc>
          <w:tcPr>
            <w:tcW w:w="1169" w:type="pct"/>
            <w:tcBorders>
              <w:top w:val="nil"/>
              <w:bottom w:val="nil"/>
            </w:tcBorders>
          </w:tcPr>
          <w:p w14:paraId="4862ABD3" w14:textId="77777777" w:rsidR="00EF4EDE" w:rsidRPr="00834CE9" w:rsidRDefault="00EF4EDE" w:rsidP="00EF4EDE">
            <w:pPr>
              <w:spacing w:line="360" w:lineRule="auto"/>
              <w:jc w:val="center"/>
              <w:rPr>
                <w:rFonts w:cstheme="minorHAnsi"/>
                <w:sz w:val="18"/>
                <w:szCs w:val="18"/>
                <w:lang w:val="en-GB"/>
              </w:rPr>
            </w:pPr>
            <w:r w:rsidRPr="00834CE9">
              <w:rPr>
                <w:rFonts w:cstheme="minorHAnsi"/>
                <w:sz w:val="18"/>
                <w:szCs w:val="18"/>
                <w:lang w:val="en-GB"/>
              </w:rPr>
              <w:t>48 (90.6)</w:t>
            </w:r>
          </w:p>
        </w:tc>
      </w:tr>
      <w:tr w:rsidR="00EF4EDE" w:rsidRPr="00834CE9" w14:paraId="292B593D" w14:textId="77777777" w:rsidTr="00254370">
        <w:trPr>
          <w:cantSplit/>
          <w:trHeight w:val="283"/>
        </w:trPr>
        <w:tc>
          <w:tcPr>
            <w:tcW w:w="130" w:type="pct"/>
            <w:tcBorders>
              <w:top w:val="nil"/>
              <w:bottom w:val="nil"/>
            </w:tcBorders>
          </w:tcPr>
          <w:p w14:paraId="598BEEE3" w14:textId="77777777" w:rsidR="00EF4EDE" w:rsidRPr="00834CE9" w:rsidRDefault="00EF4EDE" w:rsidP="00EF4EDE">
            <w:pPr>
              <w:spacing w:line="360" w:lineRule="auto"/>
              <w:rPr>
                <w:rFonts w:cstheme="minorHAnsi"/>
                <w:sz w:val="18"/>
                <w:szCs w:val="18"/>
                <w:lang w:val="en-GB"/>
              </w:rPr>
            </w:pPr>
          </w:p>
        </w:tc>
        <w:tc>
          <w:tcPr>
            <w:tcW w:w="1356" w:type="pct"/>
            <w:tcBorders>
              <w:top w:val="nil"/>
              <w:bottom w:val="nil"/>
            </w:tcBorders>
          </w:tcPr>
          <w:p w14:paraId="68587220" w14:textId="77777777" w:rsidR="00EF4EDE" w:rsidRPr="00834CE9" w:rsidRDefault="00EF4EDE" w:rsidP="00EF4EDE">
            <w:pPr>
              <w:spacing w:line="360" w:lineRule="auto"/>
              <w:rPr>
                <w:rFonts w:cstheme="minorHAnsi"/>
                <w:sz w:val="18"/>
                <w:szCs w:val="18"/>
                <w:lang w:val="en-GB"/>
              </w:rPr>
            </w:pPr>
            <w:r w:rsidRPr="00834CE9">
              <w:rPr>
                <w:rFonts w:cstheme="minorHAnsi"/>
                <w:sz w:val="18"/>
                <w:szCs w:val="18"/>
                <w:lang w:val="en-GB"/>
              </w:rPr>
              <w:t>Yes</w:t>
            </w:r>
          </w:p>
        </w:tc>
        <w:tc>
          <w:tcPr>
            <w:tcW w:w="1171" w:type="pct"/>
            <w:tcBorders>
              <w:top w:val="nil"/>
              <w:bottom w:val="nil"/>
            </w:tcBorders>
          </w:tcPr>
          <w:p w14:paraId="241F128A" w14:textId="77777777" w:rsidR="00EF4EDE" w:rsidRPr="00834CE9" w:rsidRDefault="00EF4EDE" w:rsidP="00EF4EDE">
            <w:pPr>
              <w:spacing w:line="360" w:lineRule="auto"/>
              <w:jc w:val="center"/>
              <w:rPr>
                <w:rFonts w:cstheme="minorHAnsi"/>
                <w:sz w:val="18"/>
                <w:szCs w:val="18"/>
                <w:lang w:val="en-GB"/>
              </w:rPr>
            </w:pPr>
            <w:r w:rsidRPr="00834CE9">
              <w:rPr>
                <w:rFonts w:cstheme="minorHAnsi"/>
                <w:sz w:val="18"/>
                <w:szCs w:val="18"/>
                <w:lang w:val="en-GB"/>
              </w:rPr>
              <w:t>97 (18.3)</w:t>
            </w:r>
          </w:p>
        </w:tc>
        <w:tc>
          <w:tcPr>
            <w:tcW w:w="1174" w:type="pct"/>
            <w:tcBorders>
              <w:top w:val="nil"/>
              <w:bottom w:val="nil"/>
            </w:tcBorders>
          </w:tcPr>
          <w:p w14:paraId="5716F499" w14:textId="77777777" w:rsidR="00EF4EDE" w:rsidRPr="00834CE9" w:rsidRDefault="00EF4EDE" w:rsidP="00EF4EDE">
            <w:pPr>
              <w:spacing w:line="360" w:lineRule="auto"/>
              <w:jc w:val="center"/>
              <w:rPr>
                <w:rFonts w:cstheme="minorHAnsi"/>
                <w:sz w:val="18"/>
                <w:szCs w:val="18"/>
                <w:lang w:val="en-GB"/>
              </w:rPr>
            </w:pPr>
            <w:r w:rsidRPr="00834CE9">
              <w:rPr>
                <w:rFonts w:cstheme="minorHAnsi"/>
                <w:sz w:val="18"/>
                <w:szCs w:val="18"/>
                <w:lang w:val="en-GB"/>
              </w:rPr>
              <w:t>86 (36.8)</w:t>
            </w:r>
          </w:p>
        </w:tc>
        <w:tc>
          <w:tcPr>
            <w:tcW w:w="1169" w:type="pct"/>
            <w:tcBorders>
              <w:top w:val="nil"/>
              <w:bottom w:val="nil"/>
            </w:tcBorders>
          </w:tcPr>
          <w:p w14:paraId="26B281D4" w14:textId="4EE52D33" w:rsidR="00EF4EDE" w:rsidRPr="00834CE9" w:rsidRDefault="00EF4EDE" w:rsidP="00EF4EDE">
            <w:pPr>
              <w:spacing w:line="360" w:lineRule="auto"/>
              <w:jc w:val="center"/>
              <w:rPr>
                <w:rFonts w:cstheme="minorHAnsi"/>
                <w:sz w:val="18"/>
                <w:szCs w:val="18"/>
                <w:lang w:val="en-GB"/>
              </w:rPr>
            </w:pPr>
            <w:r w:rsidRPr="00834CE9">
              <w:rPr>
                <w:rFonts w:cstheme="minorHAnsi"/>
                <w:sz w:val="18"/>
                <w:szCs w:val="18"/>
                <w:lang w:val="en-GB"/>
              </w:rPr>
              <w:t>5 (9.40)</w:t>
            </w:r>
          </w:p>
        </w:tc>
      </w:tr>
      <w:tr w:rsidR="00EF4EDE" w:rsidRPr="00834CE9" w14:paraId="7928FDBC" w14:textId="77777777" w:rsidTr="00254370">
        <w:trPr>
          <w:cantSplit/>
          <w:trHeight w:val="283"/>
        </w:trPr>
        <w:tc>
          <w:tcPr>
            <w:tcW w:w="1486" w:type="pct"/>
            <w:gridSpan w:val="2"/>
            <w:tcBorders>
              <w:top w:val="nil"/>
              <w:bottom w:val="nil"/>
            </w:tcBorders>
          </w:tcPr>
          <w:p w14:paraId="7F0B4DFA" w14:textId="4D261CC4" w:rsidR="00EF4EDE" w:rsidRPr="00834CE9" w:rsidRDefault="00EF4EDE" w:rsidP="00EF4EDE">
            <w:pPr>
              <w:spacing w:line="360" w:lineRule="auto"/>
              <w:rPr>
                <w:rFonts w:cstheme="minorHAnsi"/>
                <w:sz w:val="18"/>
                <w:szCs w:val="18"/>
                <w:lang w:val="en-GB"/>
              </w:rPr>
            </w:pPr>
            <w:r w:rsidRPr="00834CE9">
              <w:rPr>
                <w:rFonts w:cstheme="minorHAnsi"/>
                <w:sz w:val="18"/>
                <w:szCs w:val="18"/>
                <w:lang w:val="en-GB"/>
              </w:rPr>
              <w:lastRenderedPageBreak/>
              <w:t>Concomitant hydroxyurea</w:t>
            </w:r>
            <w:r w:rsidR="008774BD" w:rsidRPr="00834CE9">
              <w:rPr>
                <w:rFonts w:cstheme="minorHAnsi"/>
                <w:sz w:val="18"/>
                <w:szCs w:val="18"/>
                <w:lang w:val="en-GB"/>
              </w:rPr>
              <w:t xml:space="preserve"> (%)</w:t>
            </w:r>
          </w:p>
        </w:tc>
        <w:tc>
          <w:tcPr>
            <w:tcW w:w="1171" w:type="pct"/>
            <w:tcBorders>
              <w:top w:val="nil"/>
              <w:bottom w:val="nil"/>
            </w:tcBorders>
          </w:tcPr>
          <w:p w14:paraId="6FBB6156" w14:textId="77777777" w:rsidR="00EF4EDE" w:rsidRPr="00834CE9" w:rsidRDefault="00EF4EDE" w:rsidP="00EF4EDE">
            <w:pPr>
              <w:spacing w:line="360" w:lineRule="auto"/>
              <w:jc w:val="center"/>
              <w:rPr>
                <w:rFonts w:cstheme="minorHAnsi"/>
                <w:sz w:val="18"/>
                <w:szCs w:val="18"/>
                <w:lang w:val="en-GB"/>
              </w:rPr>
            </w:pPr>
          </w:p>
        </w:tc>
        <w:tc>
          <w:tcPr>
            <w:tcW w:w="1174" w:type="pct"/>
            <w:tcBorders>
              <w:top w:val="nil"/>
              <w:bottom w:val="nil"/>
            </w:tcBorders>
          </w:tcPr>
          <w:p w14:paraId="02920147" w14:textId="77777777" w:rsidR="00EF4EDE" w:rsidRPr="00834CE9" w:rsidRDefault="00EF4EDE" w:rsidP="00EF4EDE">
            <w:pPr>
              <w:spacing w:line="360" w:lineRule="auto"/>
              <w:jc w:val="center"/>
              <w:rPr>
                <w:rFonts w:cstheme="minorHAnsi"/>
                <w:sz w:val="18"/>
                <w:szCs w:val="18"/>
                <w:lang w:val="en-GB"/>
              </w:rPr>
            </w:pPr>
          </w:p>
        </w:tc>
        <w:tc>
          <w:tcPr>
            <w:tcW w:w="1169" w:type="pct"/>
            <w:tcBorders>
              <w:top w:val="nil"/>
              <w:bottom w:val="nil"/>
            </w:tcBorders>
          </w:tcPr>
          <w:p w14:paraId="3647BCF6" w14:textId="77777777" w:rsidR="00EF4EDE" w:rsidRPr="00834CE9" w:rsidRDefault="00EF4EDE" w:rsidP="00EF4EDE">
            <w:pPr>
              <w:spacing w:line="360" w:lineRule="auto"/>
              <w:jc w:val="center"/>
              <w:rPr>
                <w:rFonts w:cstheme="minorHAnsi"/>
                <w:sz w:val="18"/>
                <w:szCs w:val="18"/>
                <w:lang w:val="en-GB"/>
              </w:rPr>
            </w:pPr>
          </w:p>
        </w:tc>
      </w:tr>
      <w:tr w:rsidR="00EF4EDE" w:rsidRPr="00834CE9" w14:paraId="73AFD96C" w14:textId="77777777" w:rsidTr="00254370">
        <w:trPr>
          <w:cantSplit/>
          <w:trHeight w:val="283"/>
        </w:trPr>
        <w:tc>
          <w:tcPr>
            <w:tcW w:w="130" w:type="pct"/>
            <w:tcBorders>
              <w:top w:val="nil"/>
              <w:bottom w:val="nil"/>
            </w:tcBorders>
          </w:tcPr>
          <w:p w14:paraId="349B1A5F" w14:textId="77777777" w:rsidR="00EF4EDE" w:rsidRPr="00834CE9" w:rsidRDefault="00EF4EDE" w:rsidP="00EF4EDE">
            <w:pPr>
              <w:spacing w:line="360" w:lineRule="auto"/>
              <w:rPr>
                <w:rFonts w:cstheme="minorHAnsi"/>
                <w:sz w:val="18"/>
                <w:szCs w:val="18"/>
                <w:lang w:val="en-GB"/>
              </w:rPr>
            </w:pPr>
          </w:p>
        </w:tc>
        <w:tc>
          <w:tcPr>
            <w:tcW w:w="1356" w:type="pct"/>
            <w:tcBorders>
              <w:top w:val="nil"/>
              <w:bottom w:val="nil"/>
            </w:tcBorders>
          </w:tcPr>
          <w:p w14:paraId="3D4F78C4" w14:textId="77777777" w:rsidR="00EF4EDE" w:rsidRPr="00834CE9" w:rsidRDefault="00EF4EDE" w:rsidP="00EF4EDE">
            <w:pPr>
              <w:spacing w:line="360" w:lineRule="auto"/>
              <w:rPr>
                <w:rFonts w:cstheme="minorHAnsi"/>
                <w:sz w:val="18"/>
                <w:szCs w:val="18"/>
                <w:lang w:val="en-GB"/>
              </w:rPr>
            </w:pPr>
            <w:r w:rsidRPr="00834CE9">
              <w:rPr>
                <w:rFonts w:cstheme="minorHAnsi"/>
                <w:sz w:val="18"/>
                <w:szCs w:val="18"/>
                <w:lang w:val="en-GB"/>
              </w:rPr>
              <w:t>No</w:t>
            </w:r>
          </w:p>
        </w:tc>
        <w:tc>
          <w:tcPr>
            <w:tcW w:w="1171" w:type="pct"/>
            <w:tcBorders>
              <w:top w:val="nil"/>
              <w:bottom w:val="nil"/>
            </w:tcBorders>
          </w:tcPr>
          <w:p w14:paraId="2CD8D145" w14:textId="0CFB1D48" w:rsidR="00EF4EDE" w:rsidRPr="00834CE9" w:rsidRDefault="00EF4EDE" w:rsidP="00EF4EDE">
            <w:pPr>
              <w:spacing w:line="360" w:lineRule="auto"/>
              <w:jc w:val="center"/>
              <w:rPr>
                <w:rFonts w:cstheme="minorHAnsi"/>
                <w:sz w:val="18"/>
                <w:szCs w:val="18"/>
                <w:lang w:val="en-GB"/>
              </w:rPr>
            </w:pPr>
            <w:r w:rsidRPr="00834CE9">
              <w:rPr>
                <w:rFonts w:cstheme="minorHAnsi"/>
                <w:sz w:val="18"/>
                <w:szCs w:val="18"/>
                <w:lang w:val="en-GB"/>
              </w:rPr>
              <w:t>531 (100)</w:t>
            </w:r>
          </w:p>
        </w:tc>
        <w:tc>
          <w:tcPr>
            <w:tcW w:w="1174" w:type="pct"/>
            <w:tcBorders>
              <w:top w:val="nil"/>
              <w:bottom w:val="nil"/>
            </w:tcBorders>
          </w:tcPr>
          <w:p w14:paraId="14E10448" w14:textId="77777777" w:rsidR="00EF4EDE" w:rsidRPr="00834CE9" w:rsidRDefault="00EF4EDE" w:rsidP="00EF4EDE">
            <w:pPr>
              <w:spacing w:line="360" w:lineRule="auto"/>
              <w:jc w:val="center"/>
              <w:rPr>
                <w:rFonts w:cstheme="minorHAnsi"/>
                <w:sz w:val="18"/>
                <w:szCs w:val="18"/>
                <w:lang w:val="en-GB"/>
              </w:rPr>
            </w:pPr>
            <w:r w:rsidRPr="00834CE9">
              <w:rPr>
                <w:rFonts w:cstheme="minorHAnsi"/>
                <w:sz w:val="18"/>
                <w:szCs w:val="18"/>
                <w:lang w:val="en-GB"/>
              </w:rPr>
              <w:t>221 (94.4)</w:t>
            </w:r>
          </w:p>
        </w:tc>
        <w:tc>
          <w:tcPr>
            <w:tcW w:w="1169" w:type="pct"/>
            <w:tcBorders>
              <w:top w:val="nil"/>
              <w:bottom w:val="nil"/>
            </w:tcBorders>
          </w:tcPr>
          <w:p w14:paraId="176E0B2F" w14:textId="4240ACB7" w:rsidR="00EF4EDE" w:rsidRPr="00834CE9" w:rsidRDefault="00EF4EDE" w:rsidP="00EF4EDE">
            <w:pPr>
              <w:spacing w:line="360" w:lineRule="auto"/>
              <w:jc w:val="center"/>
              <w:rPr>
                <w:rFonts w:cstheme="minorHAnsi"/>
                <w:sz w:val="18"/>
                <w:szCs w:val="18"/>
                <w:lang w:val="en-GB"/>
              </w:rPr>
            </w:pPr>
            <w:r w:rsidRPr="00834CE9">
              <w:rPr>
                <w:rFonts w:cstheme="minorHAnsi"/>
                <w:sz w:val="18"/>
                <w:szCs w:val="18"/>
                <w:lang w:val="en-GB"/>
              </w:rPr>
              <w:t>53 (100)</w:t>
            </w:r>
          </w:p>
        </w:tc>
      </w:tr>
      <w:tr w:rsidR="00EF4EDE" w:rsidRPr="00834CE9" w14:paraId="7FA90335" w14:textId="77777777" w:rsidTr="00254370">
        <w:trPr>
          <w:cantSplit/>
          <w:trHeight w:val="283"/>
        </w:trPr>
        <w:tc>
          <w:tcPr>
            <w:tcW w:w="130" w:type="pct"/>
            <w:tcBorders>
              <w:top w:val="nil"/>
              <w:bottom w:val="nil"/>
            </w:tcBorders>
          </w:tcPr>
          <w:p w14:paraId="3C34EBC9" w14:textId="77777777" w:rsidR="00EF4EDE" w:rsidRPr="00834CE9" w:rsidRDefault="00EF4EDE" w:rsidP="00EF4EDE">
            <w:pPr>
              <w:spacing w:line="360" w:lineRule="auto"/>
              <w:rPr>
                <w:rFonts w:cstheme="minorHAnsi"/>
                <w:sz w:val="18"/>
                <w:szCs w:val="18"/>
                <w:lang w:val="en-GB"/>
              </w:rPr>
            </w:pPr>
          </w:p>
        </w:tc>
        <w:tc>
          <w:tcPr>
            <w:tcW w:w="1356" w:type="pct"/>
            <w:tcBorders>
              <w:top w:val="nil"/>
              <w:bottom w:val="nil"/>
            </w:tcBorders>
          </w:tcPr>
          <w:p w14:paraId="5546590E" w14:textId="77777777" w:rsidR="00EF4EDE" w:rsidRPr="00834CE9" w:rsidRDefault="00EF4EDE" w:rsidP="00EF4EDE">
            <w:pPr>
              <w:spacing w:line="360" w:lineRule="auto"/>
              <w:rPr>
                <w:rFonts w:cstheme="minorHAnsi"/>
                <w:sz w:val="18"/>
                <w:szCs w:val="18"/>
                <w:lang w:val="en-GB"/>
              </w:rPr>
            </w:pPr>
            <w:r w:rsidRPr="00834CE9">
              <w:rPr>
                <w:rFonts w:cstheme="minorHAnsi"/>
                <w:sz w:val="18"/>
                <w:szCs w:val="18"/>
                <w:lang w:val="en-GB"/>
              </w:rPr>
              <w:t>Yes</w:t>
            </w:r>
          </w:p>
        </w:tc>
        <w:tc>
          <w:tcPr>
            <w:tcW w:w="1171" w:type="pct"/>
            <w:tcBorders>
              <w:top w:val="nil"/>
              <w:bottom w:val="nil"/>
            </w:tcBorders>
          </w:tcPr>
          <w:p w14:paraId="06D36287" w14:textId="77777777" w:rsidR="00EF4EDE" w:rsidRPr="00834CE9" w:rsidRDefault="00EF4EDE" w:rsidP="00EF4EDE">
            <w:pPr>
              <w:spacing w:line="360" w:lineRule="auto"/>
              <w:jc w:val="center"/>
              <w:rPr>
                <w:rFonts w:cstheme="minorHAnsi"/>
                <w:sz w:val="18"/>
                <w:szCs w:val="18"/>
                <w:lang w:val="en-GB"/>
              </w:rPr>
            </w:pPr>
            <w:r w:rsidRPr="00834CE9">
              <w:rPr>
                <w:rFonts w:cstheme="minorHAnsi"/>
                <w:sz w:val="18"/>
                <w:szCs w:val="18"/>
                <w:lang w:val="en-GB"/>
              </w:rPr>
              <w:t>0</w:t>
            </w:r>
          </w:p>
        </w:tc>
        <w:tc>
          <w:tcPr>
            <w:tcW w:w="1174" w:type="pct"/>
            <w:tcBorders>
              <w:top w:val="nil"/>
              <w:bottom w:val="nil"/>
            </w:tcBorders>
          </w:tcPr>
          <w:p w14:paraId="767792DB" w14:textId="4903EFB8" w:rsidR="00EF4EDE" w:rsidRPr="00834CE9" w:rsidRDefault="00EF4EDE" w:rsidP="00EF4EDE">
            <w:pPr>
              <w:spacing w:line="360" w:lineRule="auto"/>
              <w:jc w:val="center"/>
              <w:rPr>
                <w:rFonts w:cstheme="minorHAnsi"/>
                <w:sz w:val="18"/>
                <w:szCs w:val="18"/>
                <w:lang w:val="en-GB"/>
              </w:rPr>
            </w:pPr>
            <w:r w:rsidRPr="00834CE9">
              <w:rPr>
                <w:rFonts w:cstheme="minorHAnsi"/>
                <w:sz w:val="18"/>
                <w:szCs w:val="18"/>
                <w:lang w:val="en-GB"/>
              </w:rPr>
              <w:t>13 (5.60)</w:t>
            </w:r>
          </w:p>
        </w:tc>
        <w:tc>
          <w:tcPr>
            <w:tcW w:w="1169" w:type="pct"/>
            <w:tcBorders>
              <w:top w:val="nil"/>
              <w:bottom w:val="nil"/>
            </w:tcBorders>
          </w:tcPr>
          <w:p w14:paraId="6449D624" w14:textId="77777777" w:rsidR="00EF4EDE" w:rsidRPr="00834CE9" w:rsidRDefault="00EF4EDE" w:rsidP="00EF4EDE">
            <w:pPr>
              <w:spacing w:line="360" w:lineRule="auto"/>
              <w:jc w:val="center"/>
              <w:rPr>
                <w:rFonts w:cstheme="minorHAnsi"/>
                <w:sz w:val="18"/>
                <w:szCs w:val="18"/>
                <w:lang w:val="en-GB"/>
              </w:rPr>
            </w:pPr>
            <w:r w:rsidRPr="00834CE9">
              <w:rPr>
                <w:rFonts w:cstheme="minorHAnsi"/>
                <w:sz w:val="18"/>
                <w:szCs w:val="18"/>
                <w:lang w:val="en-GB"/>
              </w:rPr>
              <w:t>0</w:t>
            </w:r>
          </w:p>
        </w:tc>
      </w:tr>
      <w:tr w:rsidR="00EF4EDE" w:rsidRPr="00834CE9" w14:paraId="016B431D" w14:textId="77777777" w:rsidTr="00254370">
        <w:trPr>
          <w:cantSplit/>
          <w:trHeight w:val="283"/>
        </w:trPr>
        <w:tc>
          <w:tcPr>
            <w:tcW w:w="1486" w:type="pct"/>
            <w:gridSpan w:val="2"/>
            <w:tcBorders>
              <w:top w:val="nil"/>
              <w:bottom w:val="nil"/>
            </w:tcBorders>
          </w:tcPr>
          <w:p w14:paraId="11ED0A2F" w14:textId="55AFDCF9" w:rsidR="00EF4EDE" w:rsidRPr="00834CE9" w:rsidRDefault="00EF4EDE" w:rsidP="00EF4EDE">
            <w:pPr>
              <w:spacing w:line="360" w:lineRule="auto"/>
              <w:rPr>
                <w:rFonts w:cstheme="minorHAnsi"/>
                <w:sz w:val="18"/>
                <w:szCs w:val="18"/>
                <w:lang w:val="en-GB"/>
              </w:rPr>
            </w:pPr>
            <w:r w:rsidRPr="00834CE9">
              <w:rPr>
                <w:rFonts w:cstheme="minorHAnsi"/>
                <w:sz w:val="18"/>
                <w:szCs w:val="18"/>
                <w:lang w:val="en-GB"/>
              </w:rPr>
              <w:t>P-glycoprotein inhibitors</w:t>
            </w:r>
            <w:r w:rsidR="008774BD" w:rsidRPr="00834CE9">
              <w:rPr>
                <w:rFonts w:cstheme="minorHAnsi"/>
                <w:sz w:val="18"/>
                <w:szCs w:val="18"/>
                <w:lang w:val="en-GB"/>
              </w:rPr>
              <w:t xml:space="preserve"> (%)</w:t>
            </w:r>
          </w:p>
        </w:tc>
        <w:tc>
          <w:tcPr>
            <w:tcW w:w="1171" w:type="pct"/>
            <w:tcBorders>
              <w:top w:val="nil"/>
              <w:bottom w:val="nil"/>
            </w:tcBorders>
          </w:tcPr>
          <w:p w14:paraId="4DAC5F5A" w14:textId="77777777" w:rsidR="00EF4EDE" w:rsidRPr="00834CE9" w:rsidRDefault="00EF4EDE" w:rsidP="00EF4EDE">
            <w:pPr>
              <w:spacing w:line="360" w:lineRule="auto"/>
              <w:jc w:val="center"/>
              <w:rPr>
                <w:rFonts w:cstheme="minorHAnsi"/>
                <w:sz w:val="18"/>
                <w:szCs w:val="18"/>
                <w:lang w:val="en-GB"/>
              </w:rPr>
            </w:pPr>
          </w:p>
        </w:tc>
        <w:tc>
          <w:tcPr>
            <w:tcW w:w="1174" w:type="pct"/>
            <w:tcBorders>
              <w:top w:val="nil"/>
              <w:bottom w:val="nil"/>
            </w:tcBorders>
          </w:tcPr>
          <w:p w14:paraId="68D2D4F6" w14:textId="77777777" w:rsidR="00EF4EDE" w:rsidRPr="00834CE9" w:rsidRDefault="00EF4EDE" w:rsidP="00EF4EDE">
            <w:pPr>
              <w:spacing w:line="360" w:lineRule="auto"/>
              <w:jc w:val="center"/>
              <w:rPr>
                <w:rFonts w:cstheme="minorHAnsi"/>
                <w:sz w:val="18"/>
                <w:szCs w:val="18"/>
                <w:lang w:val="en-GB"/>
              </w:rPr>
            </w:pPr>
          </w:p>
        </w:tc>
        <w:tc>
          <w:tcPr>
            <w:tcW w:w="1169" w:type="pct"/>
            <w:tcBorders>
              <w:top w:val="nil"/>
              <w:bottom w:val="nil"/>
            </w:tcBorders>
          </w:tcPr>
          <w:p w14:paraId="7B40D654" w14:textId="77777777" w:rsidR="00EF4EDE" w:rsidRPr="00834CE9" w:rsidRDefault="00EF4EDE" w:rsidP="00EF4EDE">
            <w:pPr>
              <w:spacing w:line="360" w:lineRule="auto"/>
              <w:jc w:val="center"/>
              <w:rPr>
                <w:rFonts w:cstheme="minorHAnsi"/>
                <w:sz w:val="18"/>
                <w:szCs w:val="18"/>
                <w:lang w:val="en-GB"/>
              </w:rPr>
            </w:pPr>
          </w:p>
        </w:tc>
      </w:tr>
      <w:tr w:rsidR="00EF4EDE" w:rsidRPr="00834CE9" w14:paraId="1D14B5FD" w14:textId="77777777" w:rsidTr="00254370">
        <w:trPr>
          <w:cantSplit/>
          <w:trHeight w:val="283"/>
        </w:trPr>
        <w:tc>
          <w:tcPr>
            <w:tcW w:w="130" w:type="pct"/>
            <w:tcBorders>
              <w:top w:val="nil"/>
              <w:bottom w:val="nil"/>
            </w:tcBorders>
          </w:tcPr>
          <w:p w14:paraId="0AFA66E9" w14:textId="77777777" w:rsidR="00EF4EDE" w:rsidRPr="00834CE9" w:rsidRDefault="00EF4EDE" w:rsidP="00EF4EDE">
            <w:pPr>
              <w:spacing w:line="360" w:lineRule="auto"/>
              <w:rPr>
                <w:rFonts w:cstheme="minorHAnsi"/>
                <w:sz w:val="18"/>
                <w:szCs w:val="18"/>
                <w:lang w:val="en-GB"/>
              </w:rPr>
            </w:pPr>
          </w:p>
        </w:tc>
        <w:tc>
          <w:tcPr>
            <w:tcW w:w="1356" w:type="pct"/>
            <w:tcBorders>
              <w:top w:val="nil"/>
              <w:bottom w:val="nil"/>
            </w:tcBorders>
          </w:tcPr>
          <w:p w14:paraId="434AB50A" w14:textId="77777777" w:rsidR="00EF4EDE" w:rsidRPr="00834CE9" w:rsidRDefault="00EF4EDE" w:rsidP="00EF4EDE">
            <w:pPr>
              <w:spacing w:line="360" w:lineRule="auto"/>
              <w:rPr>
                <w:rFonts w:cstheme="minorHAnsi"/>
                <w:sz w:val="18"/>
                <w:szCs w:val="18"/>
                <w:lang w:val="en-GB"/>
              </w:rPr>
            </w:pPr>
            <w:r w:rsidRPr="00834CE9">
              <w:rPr>
                <w:rFonts w:cstheme="minorHAnsi"/>
                <w:sz w:val="18"/>
                <w:szCs w:val="18"/>
                <w:lang w:val="en-GB"/>
              </w:rPr>
              <w:t>No</w:t>
            </w:r>
          </w:p>
        </w:tc>
        <w:tc>
          <w:tcPr>
            <w:tcW w:w="1171" w:type="pct"/>
            <w:tcBorders>
              <w:top w:val="nil"/>
              <w:bottom w:val="nil"/>
            </w:tcBorders>
          </w:tcPr>
          <w:p w14:paraId="24100F0C" w14:textId="77777777" w:rsidR="00EF4EDE" w:rsidRPr="00834CE9" w:rsidRDefault="00EF4EDE" w:rsidP="00EF4EDE">
            <w:pPr>
              <w:spacing w:line="360" w:lineRule="auto"/>
              <w:jc w:val="center"/>
              <w:rPr>
                <w:rFonts w:cstheme="minorHAnsi"/>
                <w:sz w:val="18"/>
                <w:szCs w:val="18"/>
                <w:lang w:val="en-GB"/>
              </w:rPr>
            </w:pPr>
            <w:r w:rsidRPr="00834CE9">
              <w:rPr>
                <w:rFonts w:cstheme="minorHAnsi"/>
                <w:sz w:val="18"/>
                <w:szCs w:val="18"/>
                <w:lang w:val="en-GB"/>
              </w:rPr>
              <w:t>439 (82.7)</w:t>
            </w:r>
          </w:p>
        </w:tc>
        <w:tc>
          <w:tcPr>
            <w:tcW w:w="1174" w:type="pct"/>
            <w:tcBorders>
              <w:top w:val="nil"/>
              <w:bottom w:val="nil"/>
            </w:tcBorders>
          </w:tcPr>
          <w:p w14:paraId="171E0964" w14:textId="77777777" w:rsidR="00EF4EDE" w:rsidRPr="00834CE9" w:rsidRDefault="00EF4EDE" w:rsidP="00EF4EDE">
            <w:pPr>
              <w:spacing w:line="360" w:lineRule="auto"/>
              <w:jc w:val="center"/>
              <w:rPr>
                <w:rFonts w:cstheme="minorHAnsi"/>
                <w:sz w:val="18"/>
                <w:szCs w:val="18"/>
                <w:lang w:val="en-GB"/>
              </w:rPr>
            </w:pPr>
            <w:r w:rsidRPr="00834CE9">
              <w:rPr>
                <w:rFonts w:cstheme="minorHAnsi"/>
                <w:sz w:val="18"/>
                <w:szCs w:val="18"/>
                <w:lang w:val="en-GB"/>
              </w:rPr>
              <w:t>187 (79.9)</w:t>
            </w:r>
          </w:p>
        </w:tc>
        <w:tc>
          <w:tcPr>
            <w:tcW w:w="1169" w:type="pct"/>
            <w:tcBorders>
              <w:top w:val="nil"/>
              <w:bottom w:val="nil"/>
            </w:tcBorders>
          </w:tcPr>
          <w:p w14:paraId="765B067C" w14:textId="77777777" w:rsidR="00EF4EDE" w:rsidRPr="00834CE9" w:rsidRDefault="00EF4EDE" w:rsidP="00EF4EDE">
            <w:pPr>
              <w:spacing w:line="360" w:lineRule="auto"/>
              <w:jc w:val="center"/>
              <w:rPr>
                <w:rFonts w:cstheme="minorHAnsi"/>
                <w:sz w:val="18"/>
                <w:szCs w:val="18"/>
                <w:lang w:val="en-GB"/>
              </w:rPr>
            </w:pPr>
            <w:r w:rsidRPr="00834CE9">
              <w:rPr>
                <w:rFonts w:cstheme="minorHAnsi"/>
                <w:sz w:val="18"/>
                <w:szCs w:val="18"/>
                <w:lang w:val="en-GB"/>
              </w:rPr>
              <w:t>47 (88.7)</w:t>
            </w:r>
          </w:p>
        </w:tc>
      </w:tr>
      <w:tr w:rsidR="00EF4EDE" w:rsidRPr="00834CE9" w14:paraId="4931C3F8" w14:textId="77777777" w:rsidTr="008F6418">
        <w:trPr>
          <w:cantSplit/>
          <w:trHeight w:val="283"/>
        </w:trPr>
        <w:tc>
          <w:tcPr>
            <w:tcW w:w="130" w:type="pct"/>
            <w:tcBorders>
              <w:top w:val="nil"/>
              <w:bottom w:val="nil"/>
            </w:tcBorders>
          </w:tcPr>
          <w:p w14:paraId="3E9676F6" w14:textId="77777777" w:rsidR="00EF4EDE" w:rsidRPr="00834CE9" w:rsidRDefault="00EF4EDE" w:rsidP="00EF4EDE">
            <w:pPr>
              <w:spacing w:line="360" w:lineRule="auto"/>
              <w:rPr>
                <w:rFonts w:cstheme="minorHAnsi"/>
                <w:sz w:val="18"/>
                <w:szCs w:val="18"/>
                <w:lang w:val="en-GB"/>
              </w:rPr>
            </w:pPr>
          </w:p>
        </w:tc>
        <w:tc>
          <w:tcPr>
            <w:tcW w:w="1356" w:type="pct"/>
            <w:tcBorders>
              <w:top w:val="nil"/>
              <w:bottom w:val="nil"/>
            </w:tcBorders>
          </w:tcPr>
          <w:p w14:paraId="2D5EA338" w14:textId="77777777" w:rsidR="00EF4EDE" w:rsidRPr="00834CE9" w:rsidRDefault="00EF4EDE" w:rsidP="00EF4EDE">
            <w:pPr>
              <w:spacing w:line="360" w:lineRule="auto"/>
              <w:rPr>
                <w:rFonts w:cstheme="minorHAnsi"/>
                <w:sz w:val="18"/>
                <w:szCs w:val="18"/>
                <w:lang w:val="en-GB"/>
              </w:rPr>
            </w:pPr>
            <w:r w:rsidRPr="00834CE9">
              <w:rPr>
                <w:rFonts w:cstheme="minorHAnsi"/>
                <w:sz w:val="18"/>
                <w:szCs w:val="18"/>
                <w:lang w:val="en-GB"/>
              </w:rPr>
              <w:t>Yes</w:t>
            </w:r>
          </w:p>
        </w:tc>
        <w:tc>
          <w:tcPr>
            <w:tcW w:w="1171" w:type="pct"/>
            <w:tcBorders>
              <w:top w:val="nil"/>
              <w:bottom w:val="nil"/>
            </w:tcBorders>
          </w:tcPr>
          <w:p w14:paraId="22A86BBE" w14:textId="77777777" w:rsidR="00EF4EDE" w:rsidRPr="00834CE9" w:rsidRDefault="00EF4EDE" w:rsidP="00EF4EDE">
            <w:pPr>
              <w:spacing w:line="360" w:lineRule="auto"/>
              <w:jc w:val="center"/>
              <w:rPr>
                <w:rFonts w:cstheme="minorHAnsi"/>
                <w:sz w:val="18"/>
                <w:szCs w:val="18"/>
                <w:lang w:val="en-GB"/>
              </w:rPr>
            </w:pPr>
            <w:r w:rsidRPr="00834CE9">
              <w:rPr>
                <w:rFonts w:cstheme="minorHAnsi"/>
                <w:sz w:val="18"/>
                <w:szCs w:val="18"/>
                <w:lang w:val="en-GB"/>
              </w:rPr>
              <w:t>92 (17.3)</w:t>
            </w:r>
          </w:p>
        </w:tc>
        <w:tc>
          <w:tcPr>
            <w:tcW w:w="1174" w:type="pct"/>
            <w:tcBorders>
              <w:top w:val="nil"/>
              <w:bottom w:val="nil"/>
            </w:tcBorders>
          </w:tcPr>
          <w:p w14:paraId="323A2E0B" w14:textId="77777777" w:rsidR="00EF4EDE" w:rsidRPr="00834CE9" w:rsidRDefault="00EF4EDE" w:rsidP="00EF4EDE">
            <w:pPr>
              <w:spacing w:line="360" w:lineRule="auto"/>
              <w:jc w:val="center"/>
              <w:rPr>
                <w:rFonts w:cstheme="minorHAnsi"/>
                <w:sz w:val="18"/>
                <w:szCs w:val="18"/>
                <w:lang w:val="en-GB"/>
              </w:rPr>
            </w:pPr>
            <w:r w:rsidRPr="00834CE9">
              <w:rPr>
                <w:rFonts w:cstheme="minorHAnsi"/>
                <w:sz w:val="18"/>
                <w:szCs w:val="18"/>
                <w:lang w:val="en-GB"/>
              </w:rPr>
              <w:t>47 (20.1)</w:t>
            </w:r>
          </w:p>
        </w:tc>
        <w:tc>
          <w:tcPr>
            <w:tcW w:w="1169" w:type="pct"/>
            <w:tcBorders>
              <w:top w:val="nil"/>
              <w:bottom w:val="nil"/>
            </w:tcBorders>
          </w:tcPr>
          <w:p w14:paraId="7D05238D" w14:textId="77777777" w:rsidR="00EF4EDE" w:rsidRPr="00834CE9" w:rsidRDefault="00EF4EDE" w:rsidP="00EF4EDE">
            <w:pPr>
              <w:spacing w:line="360" w:lineRule="auto"/>
              <w:jc w:val="center"/>
              <w:rPr>
                <w:rFonts w:cstheme="minorHAnsi"/>
                <w:sz w:val="18"/>
                <w:szCs w:val="18"/>
                <w:lang w:val="en-GB"/>
              </w:rPr>
            </w:pPr>
            <w:r w:rsidRPr="00834CE9">
              <w:rPr>
                <w:rFonts w:cstheme="minorHAnsi"/>
                <w:sz w:val="18"/>
                <w:szCs w:val="18"/>
                <w:lang w:val="en-GB"/>
              </w:rPr>
              <w:t>6 (11.3)</w:t>
            </w:r>
          </w:p>
        </w:tc>
      </w:tr>
      <w:tr w:rsidR="0032399A" w:rsidRPr="00834CE9" w14:paraId="04CE3A13" w14:textId="77777777" w:rsidTr="00A03C31">
        <w:trPr>
          <w:cantSplit/>
          <w:trHeight w:val="283"/>
        </w:trPr>
        <w:tc>
          <w:tcPr>
            <w:tcW w:w="5000" w:type="pct"/>
            <w:gridSpan w:val="5"/>
            <w:tcBorders>
              <w:top w:val="nil"/>
              <w:bottom w:val="nil"/>
            </w:tcBorders>
          </w:tcPr>
          <w:p w14:paraId="7C9F42AF" w14:textId="0BA5E95A" w:rsidR="0032399A" w:rsidRPr="00834CE9" w:rsidRDefault="0032399A" w:rsidP="0032399A">
            <w:pPr>
              <w:spacing w:line="360" w:lineRule="auto"/>
              <w:rPr>
                <w:rFonts w:cstheme="minorHAnsi"/>
                <w:sz w:val="18"/>
                <w:szCs w:val="18"/>
                <w:lang w:val="en-GB"/>
              </w:rPr>
            </w:pPr>
            <w:r w:rsidRPr="00D76E85">
              <w:rPr>
                <w:rFonts w:cstheme="minorHAnsi"/>
                <w:sz w:val="18"/>
                <w:szCs w:val="18"/>
                <w:lang w:val="en-GB"/>
              </w:rPr>
              <w:t xml:space="preserve">Combination therapy with rituximab (%) </w:t>
            </w:r>
          </w:p>
        </w:tc>
      </w:tr>
      <w:tr w:rsidR="00A17370" w:rsidRPr="00834CE9" w14:paraId="5A38B6F7" w14:textId="77777777" w:rsidTr="008F6418">
        <w:trPr>
          <w:cantSplit/>
          <w:trHeight w:val="283"/>
        </w:trPr>
        <w:tc>
          <w:tcPr>
            <w:tcW w:w="130" w:type="pct"/>
            <w:tcBorders>
              <w:top w:val="nil"/>
              <w:bottom w:val="nil"/>
            </w:tcBorders>
          </w:tcPr>
          <w:p w14:paraId="7696A02C" w14:textId="77777777" w:rsidR="00A17370" w:rsidRPr="00834CE9" w:rsidRDefault="00A17370" w:rsidP="00A17370">
            <w:pPr>
              <w:spacing w:line="360" w:lineRule="auto"/>
              <w:rPr>
                <w:rFonts w:cstheme="minorHAnsi"/>
                <w:sz w:val="18"/>
                <w:szCs w:val="18"/>
                <w:lang w:val="en-GB"/>
              </w:rPr>
            </w:pPr>
          </w:p>
        </w:tc>
        <w:tc>
          <w:tcPr>
            <w:tcW w:w="1356" w:type="pct"/>
            <w:tcBorders>
              <w:top w:val="nil"/>
              <w:bottom w:val="nil"/>
            </w:tcBorders>
          </w:tcPr>
          <w:p w14:paraId="0B8BBDCF" w14:textId="30F690F2" w:rsidR="00A17370" w:rsidRPr="00834CE9" w:rsidRDefault="00A17370" w:rsidP="00A17370">
            <w:pPr>
              <w:spacing w:line="360" w:lineRule="auto"/>
              <w:rPr>
                <w:rFonts w:cstheme="minorHAnsi"/>
                <w:sz w:val="18"/>
                <w:szCs w:val="18"/>
                <w:lang w:val="en-GB"/>
              </w:rPr>
            </w:pPr>
            <w:r w:rsidRPr="00834CE9">
              <w:rPr>
                <w:rFonts w:cstheme="minorHAnsi"/>
                <w:sz w:val="18"/>
                <w:szCs w:val="18"/>
                <w:lang w:val="en-GB"/>
              </w:rPr>
              <w:t>No</w:t>
            </w:r>
          </w:p>
        </w:tc>
        <w:tc>
          <w:tcPr>
            <w:tcW w:w="1171" w:type="pct"/>
            <w:tcBorders>
              <w:top w:val="nil"/>
              <w:bottom w:val="nil"/>
            </w:tcBorders>
          </w:tcPr>
          <w:p w14:paraId="0AFD7190" w14:textId="7655CE2D" w:rsidR="00A17370" w:rsidRPr="00834CE9" w:rsidRDefault="00A17370" w:rsidP="00A17370">
            <w:pPr>
              <w:spacing w:line="360" w:lineRule="auto"/>
              <w:jc w:val="center"/>
              <w:rPr>
                <w:rFonts w:cstheme="minorHAnsi"/>
                <w:sz w:val="18"/>
                <w:szCs w:val="18"/>
                <w:lang w:val="en-GB"/>
              </w:rPr>
            </w:pPr>
            <w:r w:rsidRPr="00D76E85">
              <w:rPr>
                <w:rFonts w:cstheme="minorHAnsi"/>
                <w:sz w:val="18"/>
                <w:szCs w:val="18"/>
                <w:lang w:val="en-GB"/>
              </w:rPr>
              <w:t>147 (27.7)</w:t>
            </w:r>
          </w:p>
        </w:tc>
        <w:tc>
          <w:tcPr>
            <w:tcW w:w="1174" w:type="pct"/>
            <w:tcBorders>
              <w:top w:val="nil"/>
              <w:bottom w:val="nil"/>
            </w:tcBorders>
          </w:tcPr>
          <w:p w14:paraId="37FA601A" w14:textId="50F179D5" w:rsidR="00A17370" w:rsidRPr="00834CE9" w:rsidRDefault="00A17370" w:rsidP="00A17370">
            <w:pPr>
              <w:spacing w:line="360" w:lineRule="auto"/>
              <w:jc w:val="center"/>
              <w:rPr>
                <w:rFonts w:cstheme="minorHAnsi"/>
                <w:sz w:val="18"/>
                <w:szCs w:val="18"/>
                <w:lang w:val="en-GB"/>
              </w:rPr>
            </w:pPr>
            <w:r w:rsidRPr="00D76E85">
              <w:rPr>
                <w:rFonts w:cstheme="minorHAnsi"/>
                <w:sz w:val="18"/>
                <w:szCs w:val="18"/>
                <w:lang w:val="en-GB"/>
              </w:rPr>
              <w:t>234 (100)</w:t>
            </w:r>
          </w:p>
        </w:tc>
        <w:tc>
          <w:tcPr>
            <w:tcW w:w="1169" w:type="pct"/>
            <w:tcBorders>
              <w:top w:val="nil"/>
              <w:bottom w:val="nil"/>
            </w:tcBorders>
          </w:tcPr>
          <w:p w14:paraId="1B45A787" w14:textId="3BF0D797" w:rsidR="00A17370" w:rsidRPr="00834CE9" w:rsidRDefault="00A17370" w:rsidP="00A17370">
            <w:pPr>
              <w:spacing w:line="360" w:lineRule="auto"/>
              <w:jc w:val="center"/>
              <w:rPr>
                <w:rFonts w:cstheme="minorHAnsi"/>
                <w:sz w:val="18"/>
                <w:szCs w:val="18"/>
                <w:lang w:val="en-GB"/>
              </w:rPr>
            </w:pPr>
            <w:r w:rsidRPr="00D76E85">
              <w:rPr>
                <w:rFonts w:cstheme="minorHAnsi"/>
                <w:sz w:val="18"/>
                <w:szCs w:val="18"/>
                <w:lang w:val="en-GB"/>
              </w:rPr>
              <w:t>53 (100)</w:t>
            </w:r>
          </w:p>
        </w:tc>
      </w:tr>
      <w:tr w:rsidR="00A17370" w:rsidRPr="00834CE9" w14:paraId="78E9D486" w14:textId="77777777" w:rsidTr="00254370">
        <w:trPr>
          <w:cantSplit/>
          <w:trHeight w:val="283"/>
        </w:trPr>
        <w:tc>
          <w:tcPr>
            <w:tcW w:w="130" w:type="pct"/>
            <w:tcBorders>
              <w:top w:val="nil"/>
              <w:bottom w:val="single" w:sz="18" w:space="0" w:color="auto"/>
            </w:tcBorders>
          </w:tcPr>
          <w:p w14:paraId="2D3B1197" w14:textId="77777777" w:rsidR="00A17370" w:rsidRPr="00834CE9" w:rsidRDefault="00A17370" w:rsidP="00A17370">
            <w:pPr>
              <w:spacing w:line="360" w:lineRule="auto"/>
              <w:rPr>
                <w:rFonts w:cstheme="minorHAnsi"/>
                <w:sz w:val="18"/>
                <w:szCs w:val="18"/>
                <w:lang w:val="en-GB"/>
              </w:rPr>
            </w:pPr>
          </w:p>
        </w:tc>
        <w:tc>
          <w:tcPr>
            <w:tcW w:w="1356" w:type="pct"/>
            <w:tcBorders>
              <w:top w:val="nil"/>
              <w:bottom w:val="single" w:sz="18" w:space="0" w:color="auto"/>
            </w:tcBorders>
          </w:tcPr>
          <w:p w14:paraId="4E1E9E41" w14:textId="0348C8C7" w:rsidR="00A17370" w:rsidRPr="00834CE9" w:rsidRDefault="00A17370" w:rsidP="00A17370">
            <w:pPr>
              <w:spacing w:line="360" w:lineRule="auto"/>
              <w:rPr>
                <w:rFonts w:cstheme="minorHAnsi"/>
                <w:sz w:val="18"/>
                <w:szCs w:val="18"/>
                <w:lang w:val="en-GB"/>
              </w:rPr>
            </w:pPr>
            <w:r w:rsidRPr="00834CE9">
              <w:rPr>
                <w:rFonts w:cstheme="minorHAnsi"/>
                <w:sz w:val="18"/>
                <w:szCs w:val="18"/>
                <w:lang w:val="en-GB"/>
              </w:rPr>
              <w:t>Yes</w:t>
            </w:r>
          </w:p>
        </w:tc>
        <w:tc>
          <w:tcPr>
            <w:tcW w:w="1171" w:type="pct"/>
            <w:tcBorders>
              <w:top w:val="nil"/>
              <w:bottom w:val="single" w:sz="18" w:space="0" w:color="auto"/>
            </w:tcBorders>
          </w:tcPr>
          <w:p w14:paraId="07A9F9A2" w14:textId="04F76873" w:rsidR="00A17370" w:rsidRPr="00834CE9" w:rsidRDefault="00A17370" w:rsidP="00A17370">
            <w:pPr>
              <w:spacing w:line="360" w:lineRule="auto"/>
              <w:jc w:val="center"/>
              <w:rPr>
                <w:rFonts w:cstheme="minorHAnsi"/>
                <w:sz w:val="18"/>
                <w:szCs w:val="18"/>
                <w:lang w:val="en-GB"/>
              </w:rPr>
            </w:pPr>
            <w:r w:rsidRPr="00D76E85">
              <w:rPr>
                <w:rFonts w:cstheme="minorHAnsi"/>
                <w:sz w:val="18"/>
                <w:szCs w:val="18"/>
                <w:lang w:val="en-GB"/>
              </w:rPr>
              <w:t>384 (50.2)</w:t>
            </w:r>
          </w:p>
        </w:tc>
        <w:tc>
          <w:tcPr>
            <w:tcW w:w="1174" w:type="pct"/>
            <w:tcBorders>
              <w:top w:val="nil"/>
              <w:bottom w:val="single" w:sz="18" w:space="0" w:color="auto"/>
            </w:tcBorders>
          </w:tcPr>
          <w:p w14:paraId="1EDA8369" w14:textId="0C53ABF8" w:rsidR="00A17370" w:rsidRPr="00834CE9" w:rsidRDefault="00A17370" w:rsidP="00A17370">
            <w:pPr>
              <w:spacing w:line="360" w:lineRule="auto"/>
              <w:jc w:val="center"/>
              <w:rPr>
                <w:rFonts w:cstheme="minorHAnsi"/>
                <w:sz w:val="18"/>
                <w:szCs w:val="18"/>
                <w:lang w:val="en-GB"/>
              </w:rPr>
            </w:pPr>
            <w:r w:rsidRPr="00D76E85">
              <w:rPr>
                <w:rFonts w:cstheme="minorHAnsi"/>
                <w:sz w:val="18"/>
                <w:szCs w:val="18"/>
                <w:lang w:val="en-GB"/>
              </w:rPr>
              <w:t>0</w:t>
            </w:r>
          </w:p>
        </w:tc>
        <w:tc>
          <w:tcPr>
            <w:tcW w:w="1169" w:type="pct"/>
            <w:tcBorders>
              <w:top w:val="nil"/>
              <w:bottom w:val="single" w:sz="18" w:space="0" w:color="auto"/>
            </w:tcBorders>
          </w:tcPr>
          <w:p w14:paraId="3FF01887" w14:textId="56F7ABCF" w:rsidR="00F04DD4" w:rsidRPr="00834CE9" w:rsidRDefault="00A17370" w:rsidP="00F04DD4">
            <w:pPr>
              <w:spacing w:line="360" w:lineRule="auto"/>
              <w:jc w:val="center"/>
              <w:rPr>
                <w:rFonts w:cstheme="minorHAnsi"/>
                <w:sz w:val="18"/>
                <w:szCs w:val="18"/>
                <w:lang w:val="en-GB"/>
              </w:rPr>
            </w:pPr>
            <w:r w:rsidRPr="00D76E85">
              <w:rPr>
                <w:rFonts w:cstheme="minorHAnsi"/>
                <w:sz w:val="18"/>
                <w:szCs w:val="18"/>
                <w:lang w:val="en-GB"/>
              </w:rPr>
              <w:t>0</w:t>
            </w:r>
          </w:p>
        </w:tc>
      </w:tr>
    </w:tbl>
    <w:p w14:paraId="2231F918" w14:textId="5C890426" w:rsidR="00B70E6D" w:rsidRDefault="00BE739D" w:rsidP="00F3444D">
      <w:pPr>
        <w:rPr>
          <w:rFonts w:cstheme="minorHAnsi"/>
          <w:sz w:val="16"/>
          <w:szCs w:val="16"/>
        </w:rPr>
      </w:pPr>
      <w:bookmarkStart w:id="2" w:name="_Hlk139632703"/>
      <w:r w:rsidRPr="00834CE9">
        <w:rPr>
          <w:rFonts w:cstheme="minorHAnsi"/>
          <w:sz w:val="16"/>
          <w:szCs w:val="16"/>
        </w:rPr>
        <w:t>NHL: Non-Hodgkin lymphoma; ALL: Acute lymphoblastic leukemia</w:t>
      </w:r>
      <w:bookmarkEnd w:id="2"/>
      <w:r w:rsidRPr="00834CE9">
        <w:rPr>
          <w:rFonts w:cstheme="minorHAnsi"/>
          <w:sz w:val="16"/>
          <w:szCs w:val="16"/>
        </w:rPr>
        <w:t xml:space="preserve">; </w:t>
      </w:r>
      <w:r w:rsidR="00E9406E" w:rsidRPr="00834CE9">
        <w:rPr>
          <w:rFonts w:cstheme="minorHAnsi"/>
          <w:sz w:val="16"/>
          <w:szCs w:val="16"/>
        </w:rPr>
        <w:t>NA: Non-applicable</w:t>
      </w:r>
    </w:p>
    <w:p w14:paraId="4BFF88A1" w14:textId="696B82E2" w:rsidR="009C791F" w:rsidRPr="00834CE9" w:rsidRDefault="009C791F" w:rsidP="00F3444D">
      <w:pPr>
        <w:rPr>
          <w:rFonts w:cstheme="minorHAnsi"/>
          <w:sz w:val="16"/>
          <w:szCs w:val="16"/>
        </w:rPr>
      </w:pPr>
      <w:proofErr w:type="spellStart"/>
      <w:r w:rsidRPr="009C791F">
        <w:rPr>
          <w:rFonts w:cstheme="minorHAnsi"/>
          <w:sz w:val="16"/>
          <w:szCs w:val="16"/>
          <w:vertAlign w:val="superscript"/>
        </w:rPr>
        <w:t>a</w:t>
      </w:r>
      <w:r w:rsidRPr="00834CE9">
        <w:rPr>
          <w:rFonts w:cstheme="minorHAnsi"/>
          <w:sz w:val="16"/>
          <w:szCs w:val="16"/>
        </w:rPr>
        <w:t>Creatinine</w:t>
      </w:r>
      <w:proofErr w:type="spellEnd"/>
      <w:r w:rsidRPr="00834CE9">
        <w:rPr>
          <w:rFonts w:cstheme="minorHAnsi"/>
          <w:sz w:val="16"/>
          <w:szCs w:val="16"/>
        </w:rPr>
        <w:t xml:space="preserve"> clearance: estimated by Cockroft &amp; Gault formula</w:t>
      </w:r>
      <w:r>
        <w:rPr>
          <w:rFonts w:cstheme="minorHAnsi"/>
          <w:sz w:val="16"/>
          <w:szCs w:val="16"/>
        </w:rPr>
        <w:t xml:space="preserve"> for adults; estimated by </w:t>
      </w:r>
      <w:r w:rsidRPr="00F3444D">
        <w:rPr>
          <w:rFonts w:cstheme="minorHAnsi"/>
          <w:sz w:val="16"/>
          <w:szCs w:val="16"/>
        </w:rPr>
        <w:t>Bedside</w:t>
      </w:r>
      <w:r>
        <w:rPr>
          <w:rFonts w:cstheme="minorHAnsi"/>
          <w:sz w:val="16"/>
          <w:szCs w:val="16"/>
        </w:rPr>
        <w:t xml:space="preserve"> </w:t>
      </w:r>
      <w:r w:rsidRPr="00F3444D">
        <w:rPr>
          <w:rFonts w:cstheme="minorHAnsi"/>
          <w:sz w:val="16"/>
          <w:szCs w:val="16"/>
        </w:rPr>
        <w:t>Schwartz formula</w:t>
      </w:r>
      <w:r>
        <w:rPr>
          <w:rFonts w:cstheme="minorHAnsi"/>
          <w:sz w:val="16"/>
          <w:szCs w:val="16"/>
        </w:rPr>
        <w:t xml:space="preserve"> for pediatric patients</w:t>
      </w:r>
    </w:p>
    <w:p w14:paraId="2731E442" w14:textId="77777777" w:rsidR="0016730E" w:rsidRPr="00834CE9" w:rsidRDefault="0016730E">
      <w:pPr>
        <w:rPr>
          <w:rFonts w:cstheme="minorHAnsi"/>
          <w:sz w:val="16"/>
          <w:szCs w:val="16"/>
        </w:rPr>
      </w:pPr>
    </w:p>
    <w:tbl>
      <w:tblPr>
        <w:tblStyle w:val="TableGrid"/>
        <w:tblW w:w="5000" w:type="pct"/>
        <w:tblBorders>
          <w:top w:val="single" w:sz="18" w:space="0" w:color="auto"/>
          <w:left w:val="none" w:sz="0" w:space="0" w:color="auto"/>
          <w:bottom w:val="single" w:sz="18" w:space="0" w:color="auto"/>
          <w:right w:val="none" w:sz="0" w:space="0" w:color="auto"/>
          <w:insideV w:val="single" w:sz="2" w:space="0" w:color="000000"/>
        </w:tblBorders>
        <w:tblLook w:val="04A0" w:firstRow="1" w:lastRow="0" w:firstColumn="1" w:lastColumn="0" w:noHBand="0" w:noVBand="1"/>
      </w:tblPr>
      <w:tblGrid>
        <w:gridCol w:w="10419"/>
        <w:gridCol w:w="3585"/>
      </w:tblGrid>
      <w:tr w:rsidR="0016730E" w:rsidRPr="00834CE9" w14:paraId="5B2AA4B1" w14:textId="77777777">
        <w:tc>
          <w:tcPr>
            <w:tcW w:w="5000" w:type="pct"/>
            <w:gridSpan w:val="2"/>
            <w:tcBorders>
              <w:bottom w:val="single" w:sz="4" w:space="0" w:color="auto"/>
            </w:tcBorders>
          </w:tcPr>
          <w:p w14:paraId="2573810D" w14:textId="0E418943" w:rsidR="0016730E" w:rsidRPr="00834CE9" w:rsidRDefault="00A56908">
            <w:pPr>
              <w:spacing w:line="360" w:lineRule="auto"/>
              <w:jc w:val="both"/>
              <w:rPr>
                <w:rFonts w:cstheme="minorHAnsi"/>
                <w:sz w:val="20"/>
                <w:szCs w:val="20"/>
              </w:rPr>
            </w:pPr>
            <w:r w:rsidRPr="000942B8">
              <w:rPr>
                <w:rFonts w:cstheme="minorHAnsi"/>
                <w:b/>
                <w:bCs/>
                <w:sz w:val="20"/>
                <w:szCs w:val="20"/>
              </w:rPr>
              <w:t xml:space="preserve">Supplementary </w:t>
            </w:r>
            <w:r w:rsidR="0016730E" w:rsidRPr="000942B8">
              <w:rPr>
                <w:rFonts w:cstheme="minorHAnsi"/>
                <w:b/>
                <w:bCs/>
                <w:sz w:val="20"/>
                <w:szCs w:val="20"/>
              </w:rPr>
              <w:t xml:space="preserve">Table </w:t>
            </w:r>
            <w:r w:rsidR="00174E66">
              <w:rPr>
                <w:rFonts w:cstheme="minorHAnsi"/>
                <w:b/>
                <w:bCs/>
                <w:sz w:val="20"/>
                <w:szCs w:val="20"/>
              </w:rPr>
              <w:t>4</w:t>
            </w:r>
            <w:r w:rsidR="0016730E" w:rsidRPr="00834CE9">
              <w:rPr>
                <w:rFonts w:cstheme="minorHAnsi"/>
                <w:sz w:val="20"/>
                <w:szCs w:val="20"/>
              </w:rPr>
              <w:t xml:space="preserve"> Model development examined in population pharmacokinetic analysis of Inotuzumab Ozogamicin</w:t>
            </w:r>
          </w:p>
        </w:tc>
      </w:tr>
      <w:tr w:rsidR="0016730E" w:rsidRPr="00834CE9" w14:paraId="766A8F20" w14:textId="77777777" w:rsidTr="00CB385F">
        <w:trPr>
          <w:trHeight w:val="432"/>
        </w:trPr>
        <w:tc>
          <w:tcPr>
            <w:tcW w:w="3720" w:type="pct"/>
            <w:tcBorders>
              <w:top w:val="single" w:sz="4" w:space="0" w:color="auto"/>
              <w:bottom w:val="single" w:sz="18" w:space="0" w:color="000000"/>
              <w:right w:val="nil"/>
            </w:tcBorders>
          </w:tcPr>
          <w:p w14:paraId="0DFCF365" w14:textId="77777777" w:rsidR="0016730E" w:rsidRPr="00834CE9" w:rsidRDefault="0016730E">
            <w:pPr>
              <w:spacing w:line="360" w:lineRule="auto"/>
              <w:jc w:val="both"/>
              <w:rPr>
                <w:rFonts w:cstheme="minorHAnsi"/>
                <w:sz w:val="18"/>
                <w:szCs w:val="18"/>
                <w:lang w:val="en-GB"/>
              </w:rPr>
            </w:pPr>
            <w:r w:rsidRPr="00834CE9">
              <w:rPr>
                <w:rFonts w:cstheme="minorHAnsi"/>
                <w:sz w:val="18"/>
                <w:szCs w:val="18"/>
                <w:lang w:val="en-GB"/>
              </w:rPr>
              <w:t>Adult InO population PK model, after re-estimation (Model 1; model development basis)</w:t>
            </w:r>
          </w:p>
          <w:p w14:paraId="3C121C0B" w14:textId="77777777" w:rsidR="0016730E" w:rsidRPr="00834CE9" w:rsidRDefault="0016730E">
            <w:pPr>
              <w:spacing w:line="360" w:lineRule="auto"/>
              <w:jc w:val="both"/>
              <w:rPr>
                <w:rFonts w:cstheme="minorHAnsi"/>
                <w:sz w:val="18"/>
                <w:szCs w:val="18"/>
                <w:lang w:val="en-GB"/>
              </w:rPr>
            </w:pPr>
            <w:r w:rsidRPr="00834CE9">
              <w:rPr>
                <w:rFonts w:cstheme="minorHAnsi"/>
                <w:sz w:val="18"/>
                <w:szCs w:val="18"/>
                <w:lang w:val="en-GB"/>
              </w:rPr>
              <w:t>Two-compartment model with linear and time-dependent clearance</w:t>
            </w:r>
          </w:p>
          <w:p w14:paraId="1DCAAE3C" w14:textId="77777777" w:rsidR="0016730E" w:rsidRPr="00834CE9" w:rsidRDefault="0016730E">
            <w:pPr>
              <w:spacing w:line="360" w:lineRule="auto"/>
              <w:jc w:val="both"/>
              <w:rPr>
                <w:rFonts w:cstheme="minorHAnsi"/>
                <w:sz w:val="18"/>
                <w:szCs w:val="18"/>
                <w:lang w:val="en-GB"/>
              </w:rPr>
            </w:pPr>
            <w:r w:rsidRPr="00834CE9">
              <w:rPr>
                <w:rFonts w:cstheme="minorHAnsi"/>
                <w:sz w:val="18"/>
                <w:szCs w:val="18"/>
                <w:lang w:val="en-GB"/>
              </w:rPr>
              <w:t>Covariates:</w:t>
            </w:r>
          </w:p>
          <w:p w14:paraId="038AFE48" w14:textId="77777777" w:rsidR="0016730E" w:rsidRPr="00834CE9" w:rsidRDefault="0016730E">
            <w:pPr>
              <w:spacing w:line="360" w:lineRule="auto"/>
              <w:jc w:val="both"/>
              <w:rPr>
                <w:rFonts w:cstheme="minorHAnsi"/>
                <w:sz w:val="18"/>
                <w:szCs w:val="18"/>
                <w:lang w:val="en-GB"/>
              </w:rPr>
            </w:pPr>
            <w:r w:rsidRPr="00834CE9">
              <w:rPr>
                <w:rFonts w:cstheme="minorHAnsi"/>
                <w:sz w:val="18"/>
                <w:szCs w:val="18"/>
                <w:lang w:val="en-GB"/>
              </w:rPr>
              <w:t>CL</w:t>
            </w:r>
            <w:r w:rsidRPr="00834CE9">
              <w:rPr>
                <w:rFonts w:cstheme="minorHAnsi"/>
                <w:sz w:val="18"/>
                <w:szCs w:val="18"/>
                <w:vertAlign w:val="subscript"/>
                <w:lang w:val="en-GB"/>
              </w:rPr>
              <w:t>1</w:t>
            </w:r>
            <w:r w:rsidRPr="00834CE9">
              <w:rPr>
                <w:rFonts w:cstheme="minorHAnsi"/>
                <w:sz w:val="18"/>
                <w:szCs w:val="18"/>
                <w:lang w:val="en-GB"/>
              </w:rPr>
              <w:t xml:space="preserve">: BBSA, ALL </w:t>
            </w:r>
            <w:proofErr w:type="spellStart"/>
            <w:r w:rsidRPr="00834CE9">
              <w:rPr>
                <w:rFonts w:cstheme="minorHAnsi"/>
                <w:sz w:val="18"/>
                <w:szCs w:val="18"/>
                <w:lang w:val="en-GB"/>
              </w:rPr>
              <w:t>effect</w:t>
            </w:r>
            <w:r w:rsidRPr="00834CE9">
              <w:rPr>
                <w:rFonts w:cstheme="minorHAnsi"/>
                <w:sz w:val="18"/>
                <w:szCs w:val="18"/>
                <w:vertAlign w:val="superscript"/>
                <w:lang w:val="en-GB"/>
              </w:rPr>
              <w:t>b</w:t>
            </w:r>
            <w:proofErr w:type="spellEnd"/>
            <w:r w:rsidRPr="00834CE9">
              <w:rPr>
                <w:rFonts w:cstheme="minorHAnsi"/>
                <w:sz w:val="18"/>
                <w:szCs w:val="18"/>
                <w:lang w:val="en-GB"/>
              </w:rPr>
              <w:t xml:space="preserve">, </w:t>
            </w:r>
            <w:proofErr w:type="spellStart"/>
            <w:r w:rsidRPr="00834CE9">
              <w:rPr>
                <w:rFonts w:cstheme="minorHAnsi"/>
                <w:sz w:val="18"/>
                <w:szCs w:val="18"/>
                <w:lang w:val="en-GB"/>
              </w:rPr>
              <w:t>RITUX</w:t>
            </w:r>
            <w:r w:rsidRPr="00834CE9">
              <w:rPr>
                <w:rFonts w:cstheme="minorHAnsi"/>
                <w:sz w:val="18"/>
                <w:szCs w:val="18"/>
                <w:vertAlign w:val="superscript"/>
                <w:lang w:val="en-GB"/>
              </w:rPr>
              <w:t>c</w:t>
            </w:r>
            <w:proofErr w:type="spellEnd"/>
            <w:r w:rsidRPr="00834CE9">
              <w:rPr>
                <w:rFonts w:cstheme="minorHAnsi"/>
                <w:sz w:val="18"/>
                <w:szCs w:val="18"/>
                <w:lang w:val="en-GB"/>
              </w:rPr>
              <w:t>; CL</w:t>
            </w:r>
            <w:r w:rsidRPr="00834CE9">
              <w:rPr>
                <w:rFonts w:cstheme="minorHAnsi"/>
                <w:sz w:val="18"/>
                <w:szCs w:val="18"/>
                <w:vertAlign w:val="subscript"/>
                <w:lang w:val="en-GB"/>
              </w:rPr>
              <w:t>2</w:t>
            </w:r>
            <w:r w:rsidRPr="00834CE9">
              <w:rPr>
                <w:rFonts w:cstheme="minorHAnsi"/>
                <w:sz w:val="18"/>
                <w:szCs w:val="18"/>
                <w:lang w:val="en-GB"/>
              </w:rPr>
              <w:t>: BBSA; V</w:t>
            </w:r>
            <w:r w:rsidRPr="00834CE9">
              <w:rPr>
                <w:rFonts w:cstheme="minorHAnsi"/>
                <w:sz w:val="18"/>
                <w:szCs w:val="18"/>
                <w:vertAlign w:val="subscript"/>
                <w:lang w:val="en-GB"/>
              </w:rPr>
              <w:t>1</w:t>
            </w:r>
            <w:r w:rsidRPr="00834CE9">
              <w:rPr>
                <w:rFonts w:cstheme="minorHAnsi"/>
                <w:sz w:val="18"/>
                <w:szCs w:val="18"/>
                <w:lang w:val="en-GB"/>
              </w:rPr>
              <w:t>: BBSA; k</w:t>
            </w:r>
            <w:r w:rsidRPr="00834CE9">
              <w:rPr>
                <w:rFonts w:cstheme="minorHAnsi"/>
                <w:sz w:val="18"/>
                <w:szCs w:val="18"/>
                <w:vertAlign w:val="subscript"/>
                <w:lang w:val="en-GB"/>
              </w:rPr>
              <w:t>des</w:t>
            </w:r>
            <w:r w:rsidRPr="00834CE9">
              <w:rPr>
                <w:rFonts w:cstheme="minorHAnsi"/>
                <w:sz w:val="18"/>
                <w:szCs w:val="18"/>
                <w:lang w:val="en-GB"/>
              </w:rPr>
              <w:t xml:space="preserve">: ALL </w:t>
            </w:r>
            <w:proofErr w:type="spellStart"/>
            <w:r w:rsidRPr="00834CE9">
              <w:rPr>
                <w:rFonts w:cstheme="minorHAnsi"/>
                <w:sz w:val="18"/>
                <w:szCs w:val="18"/>
                <w:lang w:val="en-GB"/>
              </w:rPr>
              <w:t>effect</w:t>
            </w:r>
            <w:r w:rsidRPr="00834CE9">
              <w:rPr>
                <w:rFonts w:cstheme="minorHAnsi"/>
                <w:sz w:val="18"/>
                <w:szCs w:val="18"/>
                <w:vertAlign w:val="superscript"/>
                <w:lang w:val="en-GB"/>
              </w:rPr>
              <w:t>b</w:t>
            </w:r>
            <w:proofErr w:type="spellEnd"/>
            <w:r w:rsidRPr="00834CE9">
              <w:rPr>
                <w:rFonts w:cstheme="minorHAnsi"/>
                <w:sz w:val="18"/>
                <w:szCs w:val="18"/>
                <w:lang w:val="en-GB"/>
              </w:rPr>
              <w:t>, BLSTPB</w:t>
            </w:r>
          </w:p>
          <w:p w14:paraId="0649B267" w14:textId="77777777" w:rsidR="0016730E" w:rsidRPr="00834CE9" w:rsidRDefault="0016730E">
            <w:pPr>
              <w:spacing w:line="360" w:lineRule="auto"/>
              <w:jc w:val="both"/>
              <w:rPr>
                <w:rFonts w:cstheme="minorHAnsi"/>
                <w:sz w:val="18"/>
                <w:szCs w:val="18"/>
                <w:lang w:val="en-GB"/>
              </w:rPr>
            </w:pPr>
            <w:r w:rsidRPr="00834CE9">
              <w:rPr>
                <w:rFonts w:cstheme="minorHAnsi"/>
                <w:sz w:val="18"/>
                <w:szCs w:val="18"/>
                <w:lang w:val="en-GB"/>
              </w:rPr>
              <w:t>Estimated interindividual variability (IIV) on CL</w:t>
            </w:r>
            <w:r w:rsidRPr="00834CE9">
              <w:rPr>
                <w:rFonts w:cstheme="minorHAnsi"/>
                <w:sz w:val="18"/>
                <w:szCs w:val="18"/>
                <w:vertAlign w:val="subscript"/>
                <w:lang w:val="en-GB"/>
              </w:rPr>
              <w:t>1</w:t>
            </w:r>
            <w:r w:rsidRPr="00834CE9">
              <w:rPr>
                <w:rFonts w:cstheme="minorHAnsi"/>
                <w:sz w:val="18"/>
                <w:szCs w:val="18"/>
                <w:lang w:val="en-GB"/>
              </w:rPr>
              <w:t>, CL</w:t>
            </w:r>
            <w:r w:rsidRPr="00834CE9">
              <w:rPr>
                <w:rFonts w:cstheme="minorHAnsi"/>
                <w:sz w:val="18"/>
                <w:szCs w:val="18"/>
                <w:vertAlign w:val="subscript"/>
                <w:lang w:val="en-GB"/>
              </w:rPr>
              <w:t>2</w:t>
            </w:r>
            <w:r w:rsidRPr="00834CE9">
              <w:rPr>
                <w:rFonts w:cstheme="minorHAnsi"/>
                <w:sz w:val="18"/>
                <w:szCs w:val="18"/>
                <w:lang w:val="en-GB"/>
              </w:rPr>
              <w:t>, V</w:t>
            </w:r>
            <w:r w:rsidRPr="00834CE9">
              <w:rPr>
                <w:rFonts w:cstheme="minorHAnsi"/>
                <w:sz w:val="18"/>
                <w:szCs w:val="18"/>
                <w:vertAlign w:val="subscript"/>
                <w:lang w:val="en-GB"/>
              </w:rPr>
              <w:t>1</w:t>
            </w:r>
            <w:r w:rsidRPr="00834CE9">
              <w:rPr>
                <w:rFonts w:cstheme="minorHAnsi"/>
                <w:sz w:val="18"/>
                <w:szCs w:val="18"/>
                <w:lang w:val="en-GB"/>
              </w:rPr>
              <w:t>, k</w:t>
            </w:r>
            <w:r w:rsidRPr="00834CE9">
              <w:rPr>
                <w:rFonts w:cstheme="minorHAnsi"/>
                <w:sz w:val="18"/>
                <w:szCs w:val="18"/>
                <w:vertAlign w:val="subscript"/>
                <w:lang w:val="en-GB"/>
              </w:rPr>
              <w:t>des</w:t>
            </w:r>
          </w:p>
        </w:tc>
        <w:tc>
          <w:tcPr>
            <w:tcW w:w="1280" w:type="pct"/>
            <w:tcBorders>
              <w:top w:val="single" w:sz="4" w:space="0" w:color="auto"/>
              <w:left w:val="nil"/>
              <w:bottom w:val="single" w:sz="18" w:space="0" w:color="000000"/>
            </w:tcBorders>
          </w:tcPr>
          <w:p w14:paraId="544DCD44" w14:textId="77777777" w:rsidR="0016730E" w:rsidRPr="00834CE9" w:rsidRDefault="0016730E">
            <w:pPr>
              <w:spacing w:line="360" w:lineRule="auto"/>
              <w:jc w:val="both"/>
              <w:rPr>
                <w:rFonts w:cstheme="minorHAnsi"/>
                <w:sz w:val="18"/>
                <w:szCs w:val="18"/>
                <w:lang w:val="en-GB"/>
              </w:rPr>
            </w:pPr>
            <w:r w:rsidRPr="00834CE9">
              <w:rPr>
                <w:rFonts w:cstheme="minorHAnsi"/>
                <w:sz w:val="18"/>
                <w:szCs w:val="18"/>
                <w:lang w:val="en-GB"/>
              </w:rPr>
              <w:t xml:space="preserve">OFV; </w:t>
            </w:r>
            <w:proofErr w:type="spellStart"/>
            <w:r w:rsidRPr="00834CE9">
              <w:rPr>
                <w:rFonts w:cstheme="minorHAnsi"/>
                <w:sz w:val="18"/>
                <w:szCs w:val="18"/>
                <w:lang w:val="en-GB"/>
              </w:rPr>
              <w:t>dOFV</w:t>
            </w:r>
            <w:r w:rsidRPr="00834CE9">
              <w:rPr>
                <w:rFonts w:cstheme="minorHAnsi"/>
                <w:sz w:val="18"/>
                <w:szCs w:val="18"/>
                <w:vertAlign w:val="superscript"/>
                <w:lang w:val="en-GB"/>
              </w:rPr>
              <w:t>a</w:t>
            </w:r>
            <w:proofErr w:type="spellEnd"/>
            <w:r w:rsidRPr="00834CE9">
              <w:rPr>
                <w:rFonts w:cstheme="minorHAnsi"/>
                <w:sz w:val="18"/>
                <w:szCs w:val="18"/>
                <w:lang w:val="en-GB"/>
              </w:rPr>
              <w:t xml:space="preserve"> (Reference)</w:t>
            </w:r>
          </w:p>
          <w:p w14:paraId="47C89E37" w14:textId="3072B4ED" w:rsidR="0016730E" w:rsidRPr="00834CE9" w:rsidRDefault="0016730E">
            <w:pPr>
              <w:spacing w:line="360" w:lineRule="auto"/>
              <w:jc w:val="both"/>
              <w:rPr>
                <w:rFonts w:cstheme="minorHAnsi"/>
                <w:sz w:val="18"/>
                <w:szCs w:val="18"/>
                <w:lang w:val="en-GB"/>
              </w:rPr>
            </w:pPr>
            <w:r w:rsidRPr="00834CE9">
              <w:rPr>
                <w:rFonts w:cstheme="minorHAnsi"/>
                <w:sz w:val="18"/>
                <w:szCs w:val="18"/>
                <w:lang w:val="en-GB"/>
              </w:rPr>
              <w:t>14</w:t>
            </w:r>
            <w:r w:rsidR="00A56908">
              <w:rPr>
                <w:rFonts w:cstheme="minorHAnsi"/>
                <w:sz w:val="18"/>
                <w:szCs w:val="18"/>
                <w:lang w:val="en-GB"/>
              </w:rPr>
              <w:t>49</w:t>
            </w:r>
            <w:r w:rsidRPr="00834CE9">
              <w:rPr>
                <w:rFonts w:cstheme="minorHAnsi"/>
                <w:sz w:val="18"/>
                <w:szCs w:val="18"/>
                <w:lang w:val="en-GB"/>
              </w:rPr>
              <w:t>.</w:t>
            </w:r>
            <w:r w:rsidR="00FF6D8E">
              <w:rPr>
                <w:rFonts w:cstheme="minorHAnsi"/>
                <w:sz w:val="18"/>
                <w:szCs w:val="18"/>
                <w:lang w:val="en-GB"/>
              </w:rPr>
              <w:t>72</w:t>
            </w:r>
            <w:r w:rsidRPr="00834CE9">
              <w:rPr>
                <w:rFonts w:cstheme="minorHAnsi"/>
                <w:sz w:val="18"/>
                <w:szCs w:val="18"/>
                <w:lang w:val="en-GB"/>
              </w:rPr>
              <w:t>; 0 (Ref.)</w:t>
            </w:r>
          </w:p>
        </w:tc>
      </w:tr>
      <w:tr w:rsidR="0016730E" w:rsidRPr="00834CE9" w14:paraId="5E82FF7C" w14:textId="77777777" w:rsidTr="00CB385F">
        <w:trPr>
          <w:trHeight w:val="296"/>
        </w:trPr>
        <w:tc>
          <w:tcPr>
            <w:tcW w:w="3720" w:type="pct"/>
            <w:tcBorders>
              <w:top w:val="single" w:sz="18" w:space="0" w:color="000000"/>
              <w:bottom w:val="nil"/>
              <w:right w:val="nil"/>
            </w:tcBorders>
          </w:tcPr>
          <w:p w14:paraId="7101B515" w14:textId="77777777" w:rsidR="0016730E" w:rsidRPr="00834CE9" w:rsidRDefault="0016730E">
            <w:pPr>
              <w:spacing w:line="360" w:lineRule="auto"/>
              <w:rPr>
                <w:rFonts w:cstheme="minorHAnsi"/>
                <w:sz w:val="20"/>
                <w:szCs w:val="20"/>
              </w:rPr>
            </w:pPr>
            <w:r w:rsidRPr="00834CE9">
              <w:rPr>
                <w:rFonts w:cstheme="minorHAnsi"/>
                <w:sz w:val="18"/>
                <w:szCs w:val="18"/>
                <w:lang w:val="en-GB"/>
              </w:rPr>
              <w:t>Examined changes</w:t>
            </w:r>
          </w:p>
        </w:tc>
        <w:tc>
          <w:tcPr>
            <w:tcW w:w="1280" w:type="pct"/>
            <w:tcBorders>
              <w:top w:val="single" w:sz="18" w:space="0" w:color="000000"/>
              <w:left w:val="nil"/>
              <w:bottom w:val="nil"/>
            </w:tcBorders>
          </w:tcPr>
          <w:p w14:paraId="698CED93" w14:textId="77777777" w:rsidR="0016730E" w:rsidRPr="00834CE9" w:rsidRDefault="0016730E">
            <w:pPr>
              <w:spacing w:line="360" w:lineRule="auto"/>
              <w:jc w:val="both"/>
              <w:rPr>
                <w:rFonts w:cstheme="minorHAnsi"/>
                <w:sz w:val="18"/>
                <w:szCs w:val="18"/>
                <w:lang w:val="en-GB"/>
              </w:rPr>
            </w:pPr>
            <w:r w:rsidRPr="00834CE9">
              <w:rPr>
                <w:rFonts w:cstheme="minorHAnsi"/>
                <w:sz w:val="18"/>
                <w:szCs w:val="18"/>
                <w:lang w:val="en-GB"/>
              </w:rPr>
              <w:t>OFV; dOFV (Ref.)</w:t>
            </w:r>
          </w:p>
        </w:tc>
      </w:tr>
      <w:tr w:rsidR="0016730E" w:rsidRPr="00834CE9" w14:paraId="12347D02" w14:textId="77777777" w:rsidTr="00CB385F">
        <w:trPr>
          <w:trHeight w:val="432"/>
        </w:trPr>
        <w:tc>
          <w:tcPr>
            <w:tcW w:w="3720" w:type="pct"/>
            <w:tcBorders>
              <w:top w:val="nil"/>
              <w:bottom w:val="nil"/>
              <w:right w:val="nil"/>
            </w:tcBorders>
          </w:tcPr>
          <w:p w14:paraId="62902524" w14:textId="16C705E4" w:rsidR="0016730E" w:rsidRPr="000C396E" w:rsidRDefault="0016730E">
            <w:pPr>
              <w:spacing w:line="360" w:lineRule="auto"/>
              <w:jc w:val="both"/>
              <w:rPr>
                <w:rFonts w:cstheme="minorHAnsi"/>
                <w:sz w:val="20"/>
                <w:szCs w:val="20"/>
              </w:rPr>
            </w:pPr>
            <w:r w:rsidRPr="00834CE9">
              <w:rPr>
                <w:rFonts w:cstheme="minorHAnsi"/>
                <w:sz w:val="18"/>
                <w:szCs w:val="18"/>
                <w:lang w:val="en-GB"/>
              </w:rPr>
              <w:t>Estimated IIV on Q and V</w:t>
            </w:r>
            <w:r w:rsidRPr="00834CE9">
              <w:rPr>
                <w:rFonts w:cstheme="minorHAnsi"/>
                <w:sz w:val="18"/>
                <w:szCs w:val="18"/>
                <w:vertAlign w:val="subscript"/>
                <w:lang w:val="en-GB"/>
              </w:rPr>
              <w:t xml:space="preserve">2 </w:t>
            </w:r>
            <w:r w:rsidRPr="00834CE9">
              <w:rPr>
                <w:rFonts w:cstheme="minorHAnsi"/>
                <w:sz w:val="18"/>
                <w:szCs w:val="18"/>
                <w:lang w:val="en-GB"/>
              </w:rPr>
              <w:t xml:space="preserve">(Model </w:t>
            </w:r>
            <w:r w:rsidR="00FF6D8E">
              <w:rPr>
                <w:rFonts w:cstheme="minorHAnsi"/>
                <w:sz w:val="18"/>
                <w:szCs w:val="18"/>
                <w:lang w:val="en-GB"/>
              </w:rPr>
              <w:t>1a</w:t>
            </w:r>
            <w:r w:rsidRPr="00834CE9">
              <w:rPr>
                <w:rFonts w:cstheme="minorHAnsi"/>
                <w:sz w:val="18"/>
                <w:szCs w:val="18"/>
                <w:lang w:val="en-GB"/>
              </w:rPr>
              <w:t>)</w:t>
            </w:r>
            <w:r w:rsidR="000C396E">
              <w:rPr>
                <w:rFonts w:cstheme="minorHAnsi"/>
                <w:sz w:val="18"/>
                <w:szCs w:val="18"/>
                <w:vertAlign w:val="superscript"/>
                <w:lang w:val="en-GB"/>
              </w:rPr>
              <w:t>d</w:t>
            </w:r>
          </w:p>
        </w:tc>
        <w:tc>
          <w:tcPr>
            <w:tcW w:w="1280" w:type="pct"/>
            <w:tcBorders>
              <w:top w:val="nil"/>
              <w:left w:val="nil"/>
              <w:bottom w:val="nil"/>
            </w:tcBorders>
          </w:tcPr>
          <w:p w14:paraId="4EEDC1E6" w14:textId="6DF42B12" w:rsidR="0016730E" w:rsidRPr="00834CE9" w:rsidRDefault="0016730E">
            <w:pPr>
              <w:spacing w:line="360" w:lineRule="auto"/>
              <w:jc w:val="both"/>
              <w:rPr>
                <w:rFonts w:cstheme="minorHAnsi"/>
                <w:sz w:val="20"/>
                <w:szCs w:val="20"/>
              </w:rPr>
            </w:pPr>
            <w:r w:rsidRPr="00834CE9">
              <w:rPr>
                <w:rFonts w:cstheme="minorHAnsi"/>
                <w:sz w:val="18"/>
                <w:szCs w:val="18"/>
                <w:lang w:val="en-GB"/>
              </w:rPr>
              <w:t>131</w:t>
            </w:r>
            <w:r w:rsidR="003071B4">
              <w:rPr>
                <w:rFonts w:cstheme="minorHAnsi"/>
                <w:sz w:val="18"/>
                <w:szCs w:val="18"/>
                <w:lang w:val="en-GB"/>
              </w:rPr>
              <w:t>6</w:t>
            </w:r>
            <w:r w:rsidRPr="00834CE9">
              <w:rPr>
                <w:rFonts w:cstheme="minorHAnsi"/>
                <w:sz w:val="18"/>
                <w:szCs w:val="18"/>
                <w:lang w:val="en-GB"/>
              </w:rPr>
              <w:t>.</w:t>
            </w:r>
            <w:r w:rsidR="003071B4">
              <w:rPr>
                <w:rFonts w:cstheme="minorHAnsi"/>
                <w:sz w:val="18"/>
                <w:szCs w:val="18"/>
                <w:lang w:val="en-GB"/>
              </w:rPr>
              <w:t>14</w:t>
            </w:r>
            <w:r w:rsidRPr="00834CE9">
              <w:rPr>
                <w:rFonts w:cstheme="minorHAnsi"/>
                <w:sz w:val="18"/>
                <w:szCs w:val="18"/>
                <w:lang w:val="en-GB"/>
              </w:rPr>
              <w:t>; -13</w:t>
            </w:r>
            <w:r w:rsidR="003071B4">
              <w:rPr>
                <w:rFonts w:cstheme="minorHAnsi"/>
                <w:sz w:val="18"/>
                <w:szCs w:val="18"/>
                <w:lang w:val="en-GB"/>
              </w:rPr>
              <w:t>3</w:t>
            </w:r>
            <w:r w:rsidRPr="00834CE9">
              <w:rPr>
                <w:rFonts w:cstheme="minorHAnsi"/>
                <w:sz w:val="18"/>
                <w:szCs w:val="18"/>
                <w:lang w:val="en-GB"/>
              </w:rPr>
              <w:t>.</w:t>
            </w:r>
            <w:r w:rsidR="00FF6D8E">
              <w:rPr>
                <w:rFonts w:cstheme="minorHAnsi"/>
                <w:sz w:val="18"/>
                <w:szCs w:val="18"/>
                <w:lang w:val="en-GB"/>
              </w:rPr>
              <w:t>58</w:t>
            </w:r>
            <w:r w:rsidRPr="00834CE9">
              <w:rPr>
                <w:rFonts w:cstheme="minorHAnsi"/>
                <w:sz w:val="18"/>
                <w:szCs w:val="18"/>
                <w:lang w:val="en-GB"/>
              </w:rPr>
              <w:t xml:space="preserve"> (Model 1)</w:t>
            </w:r>
          </w:p>
        </w:tc>
      </w:tr>
      <w:tr w:rsidR="000C396E" w:rsidRPr="00834CE9" w14:paraId="1225F20F" w14:textId="77777777" w:rsidTr="00CB385F">
        <w:trPr>
          <w:trHeight w:val="432"/>
        </w:trPr>
        <w:tc>
          <w:tcPr>
            <w:tcW w:w="3720" w:type="pct"/>
            <w:tcBorders>
              <w:top w:val="nil"/>
              <w:bottom w:val="nil"/>
              <w:right w:val="nil"/>
            </w:tcBorders>
          </w:tcPr>
          <w:p w14:paraId="105C3E71" w14:textId="555D0234" w:rsidR="000C396E" w:rsidRPr="00834CE9" w:rsidRDefault="000C396E" w:rsidP="000C396E">
            <w:pPr>
              <w:spacing w:line="360" w:lineRule="auto"/>
              <w:jc w:val="both"/>
              <w:rPr>
                <w:rFonts w:cstheme="minorHAnsi"/>
                <w:sz w:val="18"/>
                <w:szCs w:val="18"/>
                <w:lang w:val="en-GB"/>
              </w:rPr>
            </w:pPr>
            <w:r w:rsidRPr="00834CE9">
              <w:rPr>
                <w:rFonts w:cstheme="minorHAnsi"/>
                <w:sz w:val="18"/>
                <w:szCs w:val="18"/>
                <w:lang w:val="en-GB"/>
              </w:rPr>
              <w:t xml:space="preserve">Estimated </w:t>
            </w:r>
            <w:r>
              <w:rPr>
                <w:rFonts w:cstheme="minorHAnsi"/>
                <w:sz w:val="18"/>
                <w:szCs w:val="18"/>
                <w:lang w:val="en-GB"/>
              </w:rPr>
              <w:t xml:space="preserve">separate residual error on </w:t>
            </w:r>
            <w:proofErr w:type="spellStart"/>
            <w:r>
              <w:rPr>
                <w:rFonts w:cstheme="minorHAnsi"/>
                <w:sz w:val="18"/>
                <w:szCs w:val="18"/>
                <w:lang w:val="en-GB"/>
              </w:rPr>
              <w:t>pediatric</w:t>
            </w:r>
            <w:proofErr w:type="spellEnd"/>
            <w:r>
              <w:rPr>
                <w:rFonts w:cstheme="minorHAnsi"/>
                <w:sz w:val="18"/>
                <w:szCs w:val="18"/>
                <w:lang w:val="en-GB"/>
              </w:rPr>
              <w:t xml:space="preserve"> population</w:t>
            </w:r>
            <w:r w:rsidRPr="00834CE9">
              <w:rPr>
                <w:rFonts w:cstheme="minorHAnsi"/>
                <w:sz w:val="18"/>
                <w:szCs w:val="18"/>
                <w:vertAlign w:val="subscript"/>
                <w:lang w:val="en-GB"/>
              </w:rPr>
              <w:t xml:space="preserve"> </w:t>
            </w:r>
            <w:r w:rsidRPr="00834CE9">
              <w:rPr>
                <w:rFonts w:cstheme="minorHAnsi"/>
                <w:sz w:val="18"/>
                <w:szCs w:val="18"/>
                <w:lang w:val="en-GB"/>
              </w:rPr>
              <w:t xml:space="preserve">(Model </w:t>
            </w:r>
            <w:r>
              <w:rPr>
                <w:rFonts w:cstheme="minorHAnsi"/>
                <w:sz w:val="18"/>
                <w:szCs w:val="18"/>
                <w:lang w:val="en-GB"/>
              </w:rPr>
              <w:t>1b</w:t>
            </w:r>
            <w:r w:rsidRPr="00834CE9">
              <w:rPr>
                <w:rFonts w:cstheme="minorHAnsi"/>
                <w:sz w:val="18"/>
                <w:szCs w:val="18"/>
                <w:lang w:val="en-GB"/>
              </w:rPr>
              <w:t>)</w:t>
            </w:r>
          </w:p>
        </w:tc>
        <w:tc>
          <w:tcPr>
            <w:tcW w:w="1280" w:type="pct"/>
            <w:tcBorders>
              <w:top w:val="nil"/>
              <w:left w:val="nil"/>
              <w:bottom w:val="nil"/>
            </w:tcBorders>
          </w:tcPr>
          <w:p w14:paraId="3DD43C9C" w14:textId="27AEACD3" w:rsidR="000C396E" w:rsidRPr="00834CE9" w:rsidRDefault="000C396E" w:rsidP="000C396E">
            <w:pPr>
              <w:spacing w:line="360" w:lineRule="auto"/>
              <w:jc w:val="both"/>
              <w:rPr>
                <w:rFonts w:cstheme="minorHAnsi"/>
                <w:sz w:val="18"/>
                <w:szCs w:val="18"/>
                <w:lang w:val="en-GB"/>
              </w:rPr>
            </w:pPr>
            <w:r>
              <w:rPr>
                <w:rFonts w:cstheme="minorHAnsi"/>
                <w:sz w:val="18"/>
                <w:szCs w:val="18"/>
                <w:lang w:val="en-GB"/>
              </w:rPr>
              <w:t>1398</w:t>
            </w:r>
            <w:r w:rsidRPr="00834CE9">
              <w:rPr>
                <w:rFonts w:cstheme="minorHAnsi"/>
                <w:sz w:val="18"/>
                <w:szCs w:val="18"/>
                <w:lang w:val="en-GB"/>
              </w:rPr>
              <w:t>.</w:t>
            </w:r>
            <w:r>
              <w:rPr>
                <w:rFonts w:cstheme="minorHAnsi"/>
                <w:sz w:val="18"/>
                <w:szCs w:val="18"/>
                <w:lang w:val="en-GB"/>
              </w:rPr>
              <w:t>04</w:t>
            </w:r>
            <w:r w:rsidRPr="00834CE9">
              <w:rPr>
                <w:rFonts w:cstheme="minorHAnsi"/>
                <w:sz w:val="18"/>
                <w:szCs w:val="18"/>
                <w:lang w:val="en-GB"/>
              </w:rPr>
              <w:t>; -</w:t>
            </w:r>
            <w:r>
              <w:rPr>
                <w:rFonts w:cstheme="minorHAnsi"/>
                <w:sz w:val="18"/>
                <w:szCs w:val="18"/>
                <w:lang w:val="en-GB"/>
              </w:rPr>
              <w:t>51</w:t>
            </w:r>
            <w:r w:rsidRPr="00834CE9">
              <w:rPr>
                <w:rFonts w:cstheme="minorHAnsi"/>
                <w:sz w:val="18"/>
                <w:szCs w:val="18"/>
                <w:lang w:val="en-GB"/>
              </w:rPr>
              <w:t>.</w:t>
            </w:r>
            <w:r>
              <w:rPr>
                <w:rFonts w:cstheme="minorHAnsi"/>
                <w:sz w:val="18"/>
                <w:szCs w:val="18"/>
                <w:lang w:val="en-GB"/>
              </w:rPr>
              <w:t>68</w:t>
            </w:r>
            <w:r w:rsidRPr="00834CE9">
              <w:rPr>
                <w:rFonts w:cstheme="minorHAnsi"/>
                <w:sz w:val="18"/>
                <w:szCs w:val="18"/>
                <w:lang w:val="en-GB"/>
              </w:rPr>
              <w:t xml:space="preserve"> (Model 1)</w:t>
            </w:r>
          </w:p>
        </w:tc>
      </w:tr>
      <w:tr w:rsidR="002A6F52" w:rsidRPr="00834CE9" w14:paraId="0427F8CC" w14:textId="77777777" w:rsidTr="00CB385F">
        <w:trPr>
          <w:trHeight w:val="432"/>
        </w:trPr>
        <w:tc>
          <w:tcPr>
            <w:tcW w:w="3720" w:type="pct"/>
            <w:tcBorders>
              <w:top w:val="nil"/>
              <w:bottom w:val="nil"/>
              <w:right w:val="nil"/>
            </w:tcBorders>
          </w:tcPr>
          <w:p w14:paraId="7A2BD941" w14:textId="20E70F76" w:rsidR="002A6F52" w:rsidRPr="00834CE9" w:rsidRDefault="002A6F52" w:rsidP="002A6F52">
            <w:pPr>
              <w:spacing w:line="360" w:lineRule="auto"/>
              <w:jc w:val="both"/>
              <w:rPr>
                <w:rFonts w:cstheme="minorHAnsi"/>
                <w:sz w:val="18"/>
                <w:szCs w:val="18"/>
                <w:lang w:val="en-GB"/>
              </w:rPr>
            </w:pPr>
            <w:r w:rsidRPr="00834CE9">
              <w:rPr>
                <w:rFonts w:cstheme="minorHAnsi"/>
                <w:sz w:val="18"/>
                <w:szCs w:val="18"/>
                <w:lang w:val="en-GB"/>
              </w:rPr>
              <w:t xml:space="preserve">Replaced </w:t>
            </w:r>
            <w:r>
              <w:rPr>
                <w:rFonts w:cstheme="minorHAnsi"/>
                <w:sz w:val="18"/>
                <w:szCs w:val="18"/>
                <w:lang w:val="en-GB"/>
              </w:rPr>
              <w:t>BLSTPB</w:t>
            </w:r>
            <w:r w:rsidRPr="00834CE9">
              <w:rPr>
                <w:rFonts w:cstheme="minorHAnsi"/>
                <w:sz w:val="18"/>
                <w:szCs w:val="18"/>
                <w:lang w:val="en-GB"/>
              </w:rPr>
              <w:t xml:space="preserve"> by </w:t>
            </w:r>
            <w:r>
              <w:rPr>
                <w:rFonts w:cstheme="minorHAnsi"/>
                <w:sz w:val="18"/>
                <w:szCs w:val="18"/>
                <w:lang w:val="en-GB"/>
              </w:rPr>
              <w:t xml:space="preserve">BLSTABL on </w:t>
            </w:r>
            <w:r w:rsidRPr="00834CE9">
              <w:rPr>
                <w:rFonts w:cstheme="minorHAnsi"/>
                <w:sz w:val="18"/>
                <w:szCs w:val="18"/>
                <w:lang w:val="en-GB"/>
              </w:rPr>
              <w:t>k</w:t>
            </w:r>
            <w:r w:rsidRPr="00834CE9">
              <w:rPr>
                <w:rFonts w:cstheme="minorHAnsi"/>
                <w:sz w:val="18"/>
                <w:szCs w:val="18"/>
                <w:vertAlign w:val="subscript"/>
                <w:lang w:val="en-GB"/>
              </w:rPr>
              <w:t>des</w:t>
            </w:r>
            <w:r w:rsidRPr="00834CE9">
              <w:rPr>
                <w:rFonts w:cstheme="minorHAnsi"/>
                <w:sz w:val="18"/>
                <w:szCs w:val="18"/>
                <w:lang w:val="en-GB"/>
              </w:rPr>
              <w:t xml:space="preserve"> (Model </w:t>
            </w:r>
            <w:r>
              <w:rPr>
                <w:rFonts w:cstheme="minorHAnsi"/>
                <w:sz w:val="18"/>
                <w:szCs w:val="18"/>
                <w:lang w:val="en-GB"/>
              </w:rPr>
              <w:t>1c</w:t>
            </w:r>
            <w:r w:rsidRPr="00834CE9">
              <w:rPr>
                <w:rFonts w:cstheme="minorHAnsi"/>
                <w:sz w:val="18"/>
                <w:szCs w:val="18"/>
                <w:lang w:val="en-GB"/>
              </w:rPr>
              <w:t>)</w:t>
            </w:r>
          </w:p>
        </w:tc>
        <w:tc>
          <w:tcPr>
            <w:tcW w:w="1280" w:type="pct"/>
            <w:tcBorders>
              <w:top w:val="nil"/>
              <w:left w:val="nil"/>
              <w:bottom w:val="nil"/>
            </w:tcBorders>
          </w:tcPr>
          <w:p w14:paraId="7F3A8C5E" w14:textId="440226D6" w:rsidR="002A6F52" w:rsidRDefault="002A6F52" w:rsidP="002A6F52">
            <w:pPr>
              <w:spacing w:line="360" w:lineRule="auto"/>
              <w:jc w:val="both"/>
              <w:rPr>
                <w:rFonts w:cstheme="minorHAnsi"/>
                <w:sz w:val="18"/>
                <w:szCs w:val="18"/>
                <w:lang w:val="en-GB"/>
              </w:rPr>
            </w:pPr>
            <w:r>
              <w:rPr>
                <w:rFonts w:cstheme="minorHAnsi"/>
                <w:sz w:val="18"/>
                <w:szCs w:val="18"/>
                <w:lang w:val="en-GB"/>
              </w:rPr>
              <w:t>1392</w:t>
            </w:r>
            <w:r w:rsidRPr="00834CE9">
              <w:rPr>
                <w:rFonts w:cstheme="minorHAnsi"/>
                <w:sz w:val="18"/>
                <w:szCs w:val="18"/>
                <w:lang w:val="en-GB"/>
              </w:rPr>
              <w:t>.</w:t>
            </w:r>
            <w:r>
              <w:rPr>
                <w:rFonts w:cstheme="minorHAnsi"/>
                <w:sz w:val="18"/>
                <w:szCs w:val="18"/>
                <w:lang w:val="en-GB"/>
              </w:rPr>
              <w:t>24</w:t>
            </w:r>
            <w:r w:rsidRPr="00834CE9">
              <w:rPr>
                <w:rFonts w:cstheme="minorHAnsi"/>
                <w:sz w:val="18"/>
                <w:szCs w:val="18"/>
                <w:lang w:val="en-GB"/>
              </w:rPr>
              <w:t>; -</w:t>
            </w:r>
            <w:r>
              <w:rPr>
                <w:rFonts w:cstheme="minorHAnsi"/>
                <w:sz w:val="18"/>
                <w:szCs w:val="18"/>
                <w:lang w:val="en-GB"/>
              </w:rPr>
              <w:t>5</w:t>
            </w:r>
            <w:r w:rsidR="00D058D4">
              <w:rPr>
                <w:rFonts w:cstheme="minorHAnsi"/>
                <w:sz w:val="18"/>
                <w:szCs w:val="18"/>
                <w:lang w:val="en-GB"/>
              </w:rPr>
              <w:t>7</w:t>
            </w:r>
            <w:r w:rsidRPr="00834CE9">
              <w:rPr>
                <w:rFonts w:cstheme="minorHAnsi"/>
                <w:sz w:val="18"/>
                <w:szCs w:val="18"/>
                <w:lang w:val="en-GB"/>
              </w:rPr>
              <w:t>.</w:t>
            </w:r>
            <w:r w:rsidR="00D058D4">
              <w:rPr>
                <w:rFonts w:cstheme="minorHAnsi"/>
                <w:sz w:val="18"/>
                <w:szCs w:val="18"/>
                <w:lang w:val="en-GB"/>
              </w:rPr>
              <w:t>4</w:t>
            </w:r>
            <w:r>
              <w:rPr>
                <w:rFonts w:cstheme="minorHAnsi"/>
                <w:sz w:val="18"/>
                <w:szCs w:val="18"/>
                <w:lang w:val="en-GB"/>
              </w:rPr>
              <w:t>8</w:t>
            </w:r>
            <w:r w:rsidRPr="00834CE9">
              <w:rPr>
                <w:rFonts w:cstheme="minorHAnsi"/>
                <w:sz w:val="18"/>
                <w:szCs w:val="18"/>
                <w:lang w:val="en-GB"/>
              </w:rPr>
              <w:t xml:space="preserve"> (Model 1)</w:t>
            </w:r>
          </w:p>
        </w:tc>
      </w:tr>
      <w:tr w:rsidR="000C396E" w:rsidRPr="00834CE9" w14:paraId="2FC52A6A" w14:textId="77777777" w:rsidTr="00CB385F">
        <w:trPr>
          <w:trHeight w:val="432"/>
        </w:trPr>
        <w:tc>
          <w:tcPr>
            <w:tcW w:w="3720" w:type="pct"/>
            <w:tcBorders>
              <w:top w:val="nil"/>
              <w:bottom w:val="nil"/>
              <w:right w:val="nil"/>
            </w:tcBorders>
          </w:tcPr>
          <w:p w14:paraId="0350A748" w14:textId="051F2B3F" w:rsidR="000C396E" w:rsidRPr="00834CE9" w:rsidRDefault="000C396E" w:rsidP="000C396E">
            <w:pPr>
              <w:spacing w:line="360" w:lineRule="auto"/>
              <w:jc w:val="both"/>
              <w:rPr>
                <w:rFonts w:cstheme="minorHAnsi"/>
                <w:sz w:val="18"/>
                <w:szCs w:val="18"/>
                <w:lang w:val="en-GB"/>
              </w:rPr>
            </w:pPr>
            <w:r w:rsidRPr="00834CE9">
              <w:rPr>
                <w:rFonts w:cstheme="minorHAnsi"/>
                <w:sz w:val="18"/>
                <w:szCs w:val="18"/>
                <w:lang w:val="en-GB"/>
              </w:rPr>
              <w:t xml:space="preserve">Replaced BBSA by </w:t>
            </w:r>
            <w:r>
              <w:rPr>
                <w:rFonts w:cstheme="minorHAnsi"/>
                <w:sz w:val="18"/>
                <w:szCs w:val="18"/>
                <w:lang w:val="en-GB"/>
              </w:rPr>
              <w:t>BWT</w:t>
            </w:r>
            <w:r w:rsidRPr="00834CE9">
              <w:rPr>
                <w:rFonts w:cstheme="minorHAnsi"/>
                <w:sz w:val="18"/>
                <w:szCs w:val="18"/>
                <w:lang w:val="en-GB"/>
              </w:rPr>
              <w:t xml:space="preserve">, </w:t>
            </w:r>
            <w:r>
              <w:rPr>
                <w:rFonts w:cstheme="minorHAnsi"/>
                <w:sz w:val="18"/>
                <w:szCs w:val="18"/>
                <w:lang w:val="en-GB"/>
              </w:rPr>
              <w:t>BWT</w:t>
            </w:r>
            <w:r w:rsidRPr="00834CE9">
              <w:rPr>
                <w:rFonts w:cstheme="minorHAnsi"/>
                <w:sz w:val="18"/>
                <w:szCs w:val="18"/>
                <w:lang w:val="en-GB"/>
              </w:rPr>
              <w:t xml:space="preserve"> on V</w:t>
            </w:r>
            <w:r w:rsidRPr="00834CE9">
              <w:rPr>
                <w:rFonts w:cstheme="minorHAnsi"/>
                <w:sz w:val="18"/>
                <w:szCs w:val="18"/>
                <w:vertAlign w:val="subscript"/>
                <w:lang w:val="en-GB"/>
              </w:rPr>
              <w:t>1</w:t>
            </w:r>
            <w:r w:rsidRPr="00834CE9">
              <w:rPr>
                <w:rFonts w:cstheme="minorHAnsi"/>
                <w:sz w:val="18"/>
                <w:szCs w:val="18"/>
                <w:lang w:val="en-GB"/>
              </w:rPr>
              <w:t xml:space="preserve"> tested by power function (Model </w:t>
            </w:r>
            <w:r>
              <w:rPr>
                <w:rFonts w:cstheme="minorHAnsi"/>
                <w:sz w:val="18"/>
                <w:szCs w:val="18"/>
                <w:lang w:val="en-GB"/>
              </w:rPr>
              <w:t>2</w:t>
            </w:r>
            <w:r w:rsidRPr="00834CE9">
              <w:rPr>
                <w:rFonts w:cstheme="minorHAnsi"/>
                <w:sz w:val="18"/>
                <w:szCs w:val="18"/>
                <w:lang w:val="en-GB"/>
              </w:rPr>
              <w:t>)</w:t>
            </w:r>
          </w:p>
        </w:tc>
        <w:tc>
          <w:tcPr>
            <w:tcW w:w="1280" w:type="pct"/>
            <w:tcBorders>
              <w:top w:val="nil"/>
              <w:left w:val="nil"/>
              <w:bottom w:val="nil"/>
            </w:tcBorders>
          </w:tcPr>
          <w:p w14:paraId="482E3572" w14:textId="14656D33" w:rsidR="000C396E" w:rsidRPr="00834CE9" w:rsidRDefault="000C396E" w:rsidP="000C396E">
            <w:pPr>
              <w:spacing w:line="360" w:lineRule="auto"/>
              <w:jc w:val="both"/>
              <w:rPr>
                <w:rFonts w:cstheme="minorHAnsi"/>
                <w:sz w:val="18"/>
                <w:szCs w:val="18"/>
                <w:lang w:val="en-GB"/>
              </w:rPr>
            </w:pPr>
            <w:r w:rsidRPr="00834CE9">
              <w:rPr>
                <w:rFonts w:cstheme="minorHAnsi"/>
                <w:sz w:val="18"/>
                <w:szCs w:val="18"/>
                <w:lang w:val="en-GB"/>
              </w:rPr>
              <w:t>14</w:t>
            </w:r>
            <w:r w:rsidR="00D058D4">
              <w:rPr>
                <w:rFonts w:cstheme="minorHAnsi"/>
                <w:sz w:val="18"/>
                <w:szCs w:val="18"/>
                <w:lang w:val="en-GB"/>
              </w:rPr>
              <w:t>25</w:t>
            </w:r>
            <w:r w:rsidRPr="00834CE9">
              <w:rPr>
                <w:rFonts w:cstheme="minorHAnsi"/>
                <w:sz w:val="18"/>
                <w:szCs w:val="18"/>
                <w:lang w:val="en-GB"/>
              </w:rPr>
              <w:t>.</w:t>
            </w:r>
            <w:r w:rsidR="00D058D4">
              <w:rPr>
                <w:rFonts w:cstheme="minorHAnsi"/>
                <w:sz w:val="18"/>
                <w:szCs w:val="18"/>
                <w:lang w:val="en-GB"/>
              </w:rPr>
              <w:t>25</w:t>
            </w:r>
            <w:r w:rsidRPr="00834CE9">
              <w:rPr>
                <w:rFonts w:cstheme="minorHAnsi"/>
                <w:sz w:val="18"/>
                <w:szCs w:val="18"/>
                <w:lang w:val="en-GB"/>
              </w:rPr>
              <w:t xml:space="preserve">; </w:t>
            </w:r>
            <w:r w:rsidR="00CB385F">
              <w:rPr>
                <w:rFonts w:cstheme="minorHAnsi"/>
                <w:sz w:val="18"/>
                <w:szCs w:val="18"/>
                <w:lang w:val="en-GB"/>
              </w:rPr>
              <w:t>+3</w:t>
            </w:r>
            <w:r w:rsidR="00D058D4">
              <w:rPr>
                <w:rFonts w:cstheme="minorHAnsi"/>
                <w:sz w:val="18"/>
                <w:szCs w:val="18"/>
                <w:lang w:val="en-GB"/>
              </w:rPr>
              <w:t>3</w:t>
            </w:r>
            <w:r w:rsidR="00CB385F">
              <w:rPr>
                <w:rFonts w:cstheme="minorHAnsi"/>
                <w:sz w:val="18"/>
                <w:szCs w:val="18"/>
                <w:lang w:val="en-GB"/>
              </w:rPr>
              <w:t>.</w:t>
            </w:r>
            <w:r w:rsidR="00D058D4">
              <w:rPr>
                <w:rFonts w:cstheme="minorHAnsi"/>
                <w:sz w:val="18"/>
                <w:szCs w:val="18"/>
                <w:lang w:val="en-GB"/>
              </w:rPr>
              <w:t>01</w:t>
            </w:r>
            <w:r w:rsidR="00CB385F">
              <w:rPr>
                <w:rFonts w:cstheme="minorHAnsi"/>
                <w:sz w:val="18"/>
                <w:szCs w:val="18"/>
                <w:lang w:val="en-GB"/>
              </w:rPr>
              <w:t xml:space="preserve"> </w:t>
            </w:r>
            <w:r w:rsidRPr="00834CE9">
              <w:rPr>
                <w:rFonts w:cstheme="minorHAnsi"/>
                <w:sz w:val="18"/>
                <w:szCs w:val="18"/>
                <w:lang w:val="en-GB"/>
              </w:rPr>
              <w:t>(Model 1</w:t>
            </w:r>
            <w:r w:rsidR="00D058D4">
              <w:rPr>
                <w:rFonts w:cstheme="minorHAnsi"/>
                <w:sz w:val="18"/>
                <w:szCs w:val="18"/>
                <w:lang w:val="en-GB"/>
              </w:rPr>
              <w:t>c</w:t>
            </w:r>
            <w:r w:rsidRPr="00834CE9">
              <w:rPr>
                <w:rFonts w:cstheme="minorHAnsi"/>
                <w:sz w:val="18"/>
                <w:szCs w:val="18"/>
                <w:lang w:val="en-GB"/>
              </w:rPr>
              <w:t>)</w:t>
            </w:r>
          </w:p>
        </w:tc>
      </w:tr>
      <w:tr w:rsidR="000C396E" w:rsidRPr="00834CE9" w14:paraId="63D2631D" w14:textId="77777777" w:rsidTr="00CB385F">
        <w:trPr>
          <w:trHeight w:val="432"/>
        </w:trPr>
        <w:tc>
          <w:tcPr>
            <w:tcW w:w="3720" w:type="pct"/>
            <w:tcBorders>
              <w:top w:val="nil"/>
              <w:bottom w:val="nil"/>
              <w:right w:val="nil"/>
            </w:tcBorders>
          </w:tcPr>
          <w:p w14:paraId="02AC7126" w14:textId="77777777" w:rsidR="000C396E" w:rsidRPr="00834CE9" w:rsidRDefault="000C396E" w:rsidP="000C396E">
            <w:pPr>
              <w:spacing w:line="360" w:lineRule="auto"/>
              <w:jc w:val="both"/>
              <w:rPr>
                <w:rFonts w:cstheme="minorHAnsi"/>
                <w:sz w:val="20"/>
                <w:szCs w:val="20"/>
              </w:rPr>
            </w:pPr>
            <w:r w:rsidRPr="00834CE9">
              <w:rPr>
                <w:rFonts w:cstheme="minorHAnsi"/>
                <w:sz w:val="18"/>
                <w:szCs w:val="18"/>
                <w:lang w:val="en-GB"/>
              </w:rPr>
              <w:t>Replaced BBSA by LBM, LBM on V</w:t>
            </w:r>
            <w:r w:rsidRPr="00834CE9">
              <w:rPr>
                <w:rFonts w:cstheme="minorHAnsi"/>
                <w:sz w:val="18"/>
                <w:szCs w:val="18"/>
                <w:vertAlign w:val="subscript"/>
                <w:lang w:val="en-GB"/>
              </w:rPr>
              <w:t>1</w:t>
            </w:r>
            <w:r w:rsidRPr="00834CE9">
              <w:rPr>
                <w:rFonts w:cstheme="minorHAnsi"/>
                <w:sz w:val="18"/>
                <w:szCs w:val="18"/>
                <w:lang w:val="en-GB"/>
              </w:rPr>
              <w:t xml:space="preserve"> tested by power function (Model 3)</w:t>
            </w:r>
          </w:p>
        </w:tc>
        <w:tc>
          <w:tcPr>
            <w:tcW w:w="1280" w:type="pct"/>
            <w:tcBorders>
              <w:top w:val="nil"/>
              <w:left w:val="nil"/>
              <w:bottom w:val="nil"/>
            </w:tcBorders>
          </w:tcPr>
          <w:p w14:paraId="2C7D73DB" w14:textId="35443269" w:rsidR="000C396E" w:rsidRPr="00834CE9" w:rsidRDefault="00CB385F" w:rsidP="000C396E">
            <w:pPr>
              <w:spacing w:line="360" w:lineRule="auto"/>
              <w:jc w:val="both"/>
              <w:rPr>
                <w:rFonts w:cstheme="minorHAnsi"/>
                <w:sz w:val="20"/>
                <w:szCs w:val="20"/>
              </w:rPr>
            </w:pPr>
            <w:r>
              <w:rPr>
                <w:rFonts w:cstheme="minorHAnsi"/>
                <w:sz w:val="18"/>
                <w:szCs w:val="18"/>
                <w:lang w:val="en-GB"/>
              </w:rPr>
              <w:t>139</w:t>
            </w:r>
            <w:r w:rsidR="00D058D4">
              <w:rPr>
                <w:rFonts w:cstheme="minorHAnsi"/>
                <w:sz w:val="18"/>
                <w:szCs w:val="18"/>
                <w:lang w:val="en-GB"/>
              </w:rPr>
              <w:t>0</w:t>
            </w:r>
            <w:r w:rsidR="000C396E" w:rsidRPr="00834CE9">
              <w:rPr>
                <w:rFonts w:cstheme="minorHAnsi"/>
                <w:sz w:val="18"/>
                <w:szCs w:val="18"/>
                <w:lang w:val="en-GB"/>
              </w:rPr>
              <w:t>.</w:t>
            </w:r>
            <w:r w:rsidR="00D058D4">
              <w:rPr>
                <w:rFonts w:cstheme="minorHAnsi"/>
                <w:sz w:val="18"/>
                <w:szCs w:val="18"/>
                <w:lang w:val="en-GB"/>
              </w:rPr>
              <w:t>32</w:t>
            </w:r>
            <w:r w:rsidR="000C396E" w:rsidRPr="00834CE9">
              <w:rPr>
                <w:rFonts w:cstheme="minorHAnsi"/>
                <w:sz w:val="18"/>
                <w:szCs w:val="18"/>
                <w:lang w:val="en-GB"/>
              </w:rPr>
              <w:t xml:space="preserve">; </w:t>
            </w:r>
            <w:r w:rsidR="00D058D4">
              <w:rPr>
                <w:rFonts w:cstheme="minorHAnsi"/>
                <w:sz w:val="18"/>
                <w:szCs w:val="18"/>
                <w:lang w:val="en-GB"/>
              </w:rPr>
              <w:t>-1</w:t>
            </w:r>
            <w:r w:rsidR="000C396E" w:rsidRPr="00834CE9">
              <w:rPr>
                <w:rFonts w:cstheme="minorHAnsi"/>
                <w:sz w:val="18"/>
                <w:szCs w:val="18"/>
                <w:lang w:val="en-GB"/>
              </w:rPr>
              <w:t>.</w:t>
            </w:r>
            <w:r w:rsidR="00D058D4">
              <w:rPr>
                <w:rFonts w:cstheme="minorHAnsi"/>
                <w:sz w:val="18"/>
                <w:szCs w:val="18"/>
                <w:lang w:val="en-GB"/>
              </w:rPr>
              <w:t>92</w:t>
            </w:r>
            <w:r w:rsidR="000C396E" w:rsidRPr="00834CE9">
              <w:rPr>
                <w:rFonts w:cstheme="minorHAnsi"/>
                <w:sz w:val="18"/>
                <w:szCs w:val="18"/>
                <w:lang w:val="en-GB"/>
              </w:rPr>
              <w:t xml:space="preserve"> (Model 1</w:t>
            </w:r>
            <w:r w:rsidR="00D058D4">
              <w:rPr>
                <w:rFonts w:cstheme="minorHAnsi"/>
                <w:sz w:val="18"/>
                <w:szCs w:val="18"/>
                <w:lang w:val="en-GB"/>
              </w:rPr>
              <w:t>c</w:t>
            </w:r>
            <w:r w:rsidR="000C396E" w:rsidRPr="00834CE9">
              <w:rPr>
                <w:rFonts w:cstheme="minorHAnsi"/>
                <w:sz w:val="18"/>
                <w:szCs w:val="18"/>
                <w:lang w:val="en-GB"/>
              </w:rPr>
              <w:t>)</w:t>
            </w:r>
          </w:p>
        </w:tc>
      </w:tr>
      <w:tr w:rsidR="000C396E" w:rsidRPr="00834CE9" w14:paraId="625C3AA9" w14:textId="77777777" w:rsidTr="00CB385F">
        <w:trPr>
          <w:trHeight w:val="432"/>
        </w:trPr>
        <w:tc>
          <w:tcPr>
            <w:tcW w:w="3720" w:type="pct"/>
            <w:tcBorders>
              <w:top w:val="nil"/>
              <w:bottom w:val="nil"/>
              <w:right w:val="nil"/>
            </w:tcBorders>
          </w:tcPr>
          <w:p w14:paraId="1931361D" w14:textId="77777777" w:rsidR="000C396E" w:rsidRPr="00834CE9" w:rsidRDefault="000C396E" w:rsidP="000C396E">
            <w:pPr>
              <w:spacing w:line="360" w:lineRule="auto"/>
              <w:jc w:val="both"/>
              <w:rPr>
                <w:rFonts w:cstheme="minorHAnsi"/>
                <w:color w:val="FF0000"/>
                <w:sz w:val="20"/>
                <w:szCs w:val="20"/>
              </w:rPr>
            </w:pPr>
            <w:r w:rsidRPr="00834CE9">
              <w:rPr>
                <w:rFonts w:cstheme="minorHAnsi"/>
                <w:sz w:val="18"/>
                <w:szCs w:val="18"/>
                <w:lang w:val="en-GB"/>
              </w:rPr>
              <w:lastRenderedPageBreak/>
              <w:t>Age on k</w:t>
            </w:r>
            <w:r w:rsidRPr="00834CE9">
              <w:rPr>
                <w:rFonts w:cstheme="minorHAnsi"/>
                <w:sz w:val="18"/>
                <w:szCs w:val="18"/>
                <w:vertAlign w:val="subscript"/>
                <w:lang w:val="en-GB"/>
              </w:rPr>
              <w:t xml:space="preserve">des </w:t>
            </w:r>
            <w:r w:rsidRPr="00834CE9">
              <w:rPr>
                <w:rFonts w:cstheme="minorHAnsi"/>
                <w:sz w:val="18"/>
                <w:szCs w:val="18"/>
                <w:lang w:val="en-GB"/>
              </w:rPr>
              <w:t>(Model 4)</w:t>
            </w:r>
          </w:p>
        </w:tc>
        <w:tc>
          <w:tcPr>
            <w:tcW w:w="1280" w:type="pct"/>
            <w:tcBorders>
              <w:top w:val="nil"/>
              <w:left w:val="nil"/>
              <w:bottom w:val="nil"/>
            </w:tcBorders>
          </w:tcPr>
          <w:p w14:paraId="0FF5C391" w14:textId="2420DCDE" w:rsidR="000C396E" w:rsidRPr="00834CE9" w:rsidRDefault="00CB385F" w:rsidP="000C396E">
            <w:pPr>
              <w:spacing w:line="360" w:lineRule="auto"/>
              <w:jc w:val="both"/>
              <w:rPr>
                <w:rFonts w:cstheme="minorHAnsi"/>
                <w:color w:val="FF0000"/>
                <w:sz w:val="20"/>
                <w:szCs w:val="20"/>
              </w:rPr>
            </w:pPr>
            <w:r>
              <w:rPr>
                <w:rFonts w:cstheme="minorHAnsi"/>
                <w:sz w:val="18"/>
                <w:szCs w:val="18"/>
                <w:lang w:val="en-GB"/>
              </w:rPr>
              <w:t>13</w:t>
            </w:r>
            <w:r w:rsidR="00D058D4">
              <w:rPr>
                <w:rFonts w:cstheme="minorHAnsi"/>
                <w:sz w:val="18"/>
                <w:szCs w:val="18"/>
                <w:lang w:val="en-GB"/>
              </w:rPr>
              <w:t>71</w:t>
            </w:r>
            <w:r w:rsidR="000C396E" w:rsidRPr="00FF6D8E">
              <w:rPr>
                <w:rFonts w:cstheme="minorHAnsi"/>
                <w:sz w:val="18"/>
                <w:szCs w:val="18"/>
                <w:lang w:val="en-GB"/>
              </w:rPr>
              <w:t>.</w:t>
            </w:r>
            <w:r w:rsidR="00D058D4">
              <w:rPr>
                <w:rFonts w:cstheme="minorHAnsi"/>
                <w:sz w:val="18"/>
                <w:szCs w:val="18"/>
                <w:lang w:val="en-GB"/>
              </w:rPr>
              <w:t>55</w:t>
            </w:r>
            <w:r w:rsidR="000C396E" w:rsidRPr="00834CE9">
              <w:rPr>
                <w:rFonts w:cstheme="minorHAnsi"/>
                <w:sz w:val="18"/>
                <w:szCs w:val="18"/>
                <w:lang w:val="en-GB"/>
              </w:rPr>
              <w:t>; -</w:t>
            </w:r>
            <w:r w:rsidR="00D058D4">
              <w:rPr>
                <w:rFonts w:cstheme="minorHAnsi"/>
                <w:sz w:val="18"/>
                <w:szCs w:val="18"/>
                <w:lang w:val="en-GB"/>
              </w:rPr>
              <w:t>18</w:t>
            </w:r>
            <w:r w:rsidR="000C396E" w:rsidRPr="00834CE9">
              <w:rPr>
                <w:rFonts w:cstheme="minorHAnsi"/>
                <w:sz w:val="18"/>
                <w:szCs w:val="18"/>
                <w:lang w:val="en-GB"/>
              </w:rPr>
              <w:t>.</w:t>
            </w:r>
            <w:r>
              <w:rPr>
                <w:rFonts w:cstheme="minorHAnsi"/>
                <w:sz w:val="18"/>
                <w:szCs w:val="18"/>
                <w:lang w:val="en-GB"/>
              </w:rPr>
              <w:t>7</w:t>
            </w:r>
            <w:r w:rsidR="00D058D4">
              <w:rPr>
                <w:rFonts w:cstheme="minorHAnsi"/>
                <w:sz w:val="18"/>
                <w:szCs w:val="18"/>
                <w:lang w:val="en-GB"/>
              </w:rPr>
              <w:t>7</w:t>
            </w:r>
            <w:r w:rsidR="000C396E" w:rsidRPr="00834CE9">
              <w:rPr>
                <w:rFonts w:cstheme="minorHAnsi"/>
                <w:sz w:val="18"/>
                <w:szCs w:val="18"/>
                <w:lang w:val="en-GB"/>
              </w:rPr>
              <w:t xml:space="preserve"> (Model 3)</w:t>
            </w:r>
          </w:p>
        </w:tc>
      </w:tr>
      <w:tr w:rsidR="000C396E" w:rsidRPr="00834CE9" w14:paraId="5D6A30F9" w14:textId="77777777" w:rsidTr="00CB385F">
        <w:trPr>
          <w:trHeight w:val="432"/>
        </w:trPr>
        <w:tc>
          <w:tcPr>
            <w:tcW w:w="3720" w:type="pct"/>
            <w:tcBorders>
              <w:top w:val="nil"/>
              <w:bottom w:val="nil"/>
              <w:right w:val="nil"/>
            </w:tcBorders>
          </w:tcPr>
          <w:p w14:paraId="07434CF3" w14:textId="77777777" w:rsidR="000C396E" w:rsidRPr="00834CE9" w:rsidRDefault="000C396E" w:rsidP="000C396E">
            <w:pPr>
              <w:spacing w:line="360" w:lineRule="auto"/>
              <w:jc w:val="both"/>
              <w:rPr>
                <w:rFonts w:cstheme="minorHAnsi"/>
                <w:sz w:val="20"/>
                <w:szCs w:val="20"/>
              </w:rPr>
            </w:pPr>
            <w:r w:rsidRPr="00834CE9">
              <w:rPr>
                <w:rFonts w:cstheme="minorHAnsi"/>
                <w:sz w:val="18"/>
                <w:szCs w:val="18"/>
                <w:lang w:val="en-GB"/>
              </w:rPr>
              <w:t>Age on CL</w:t>
            </w:r>
            <w:r w:rsidRPr="00834CE9">
              <w:rPr>
                <w:rFonts w:cstheme="minorHAnsi"/>
                <w:sz w:val="18"/>
                <w:szCs w:val="18"/>
                <w:vertAlign w:val="subscript"/>
                <w:lang w:val="en-GB"/>
              </w:rPr>
              <w:t>1</w:t>
            </w:r>
            <w:r w:rsidRPr="00834CE9">
              <w:rPr>
                <w:rFonts w:cstheme="minorHAnsi"/>
                <w:sz w:val="18"/>
                <w:szCs w:val="18"/>
              </w:rPr>
              <w:t xml:space="preserve"> </w:t>
            </w:r>
            <w:r w:rsidRPr="00834CE9">
              <w:rPr>
                <w:rFonts w:cstheme="minorHAnsi"/>
                <w:sz w:val="18"/>
                <w:szCs w:val="18"/>
                <w:lang w:val="en-GB"/>
              </w:rPr>
              <w:t>(Model 5)</w:t>
            </w:r>
          </w:p>
        </w:tc>
        <w:tc>
          <w:tcPr>
            <w:tcW w:w="1280" w:type="pct"/>
            <w:tcBorders>
              <w:top w:val="nil"/>
              <w:left w:val="nil"/>
              <w:bottom w:val="nil"/>
            </w:tcBorders>
          </w:tcPr>
          <w:p w14:paraId="3BEBBACD" w14:textId="0E098078" w:rsidR="000C396E" w:rsidRPr="00834CE9" w:rsidRDefault="00CB385F" w:rsidP="000C396E">
            <w:pPr>
              <w:spacing w:line="360" w:lineRule="auto"/>
              <w:jc w:val="both"/>
              <w:rPr>
                <w:rFonts w:cstheme="minorHAnsi"/>
                <w:sz w:val="20"/>
                <w:szCs w:val="20"/>
              </w:rPr>
            </w:pPr>
            <w:r>
              <w:rPr>
                <w:rFonts w:cstheme="minorHAnsi"/>
                <w:sz w:val="18"/>
                <w:szCs w:val="18"/>
                <w:lang w:val="en-GB"/>
              </w:rPr>
              <w:t>13</w:t>
            </w:r>
            <w:r w:rsidR="00D058D4">
              <w:rPr>
                <w:rFonts w:cstheme="minorHAnsi"/>
                <w:sz w:val="18"/>
                <w:szCs w:val="18"/>
                <w:lang w:val="en-GB"/>
              </w:rPr>
              <w:t>85</w:t>
            </w:r>
            <w:r>
              <w:rPr>
                <w:rFonts w:cstheme="minorHAnsi"/>
                <w:sz w:val="18"/>
                <w:szCs w:val="18"/>
                <w:lang w:val="en-GB"/>
              </w:rPr>
              <w:t>.</w:t>
            </w:r>
            <w:r w:rsidR="00D058D4">
              <w:rPr>
                <w:rFonts w:cstheme="minorHAnsi"/>
                <w:sz w:val="18"/>
                <w:szCs w:val="18"/>
                <w:lang w:val="en-GB"/>
              </w:rPr>
              <w:t>64</w:t>
            </w:r>
            <w:r w:rsidR="000C396E" w:rsidRPr="00834CE9">
              <w:rPr>
                <w:rFonts w:cstheme="minorHAnsi"/>
                <w:sz w:val="18"/>
                <w:szCs w:val="18"/>
                <w:lang w:val="en-GB"/>
              </w:rPr>
              <w:t>; -</w:t>
            </w:r>
            <w:r w:rsidR="00D058D4">
              <w:rPr>
                <w:rFonts w:cstheme="minorHAnsi"/>
                <w:sz w:val="18"/>
                <w:szCs w:val="18"/>
                <w:lang w:val="en-GB"/>
              </w:rPr>
              <w:t>4</w:t>
            </w:r>
            <w:r w:rsidR="000C396E">
              <w:rPr>
                <w:rFonts w:cstheme="minorHAnsi"/>
                <w:sz w:val="18"/>
                <w:szCs w:val="18"/>
                <w:lang w:val="en-GB"/>
              </w:rPr>
              <w:t>.</w:t>
            </w:r>
            <w:r>
              <w:rPr>
                <w:rFonts w:cstheme="minorHAnsi"/>
                <w:sz w:val="18"/>
                <w:szCs w:val="18"/>
                <w:lang w:val="en-GB"/>
              </w:rPr>
              <w:t>6</w:t>
            </w:r>
            <w:r w:rsidR="00D058D4">
              <w:rPr>
                <w:rFonts w:cstheme="minorHAnsi"/>
                <w:sz w:val="18"/>
                <w:szCs w:val="18"/>
                <w:lang w:val="en-GB"/>
              </w:rPr>
              <w:t>8</w:t>
            </w:r>
            <w:r w:rsidR="000C396E" w:rsidRPr="00834CE9">
              <w:rPr>
                <w:rFonts w:cstheme="minorHAnsi"/>
                <w:sz w:val="18"/>
                <w:szCs w:val="18"/>
                <w:lang w:val="en-GB"/>
              </w:rPr>
              <w:t xml:space="preserve"> (Model 3)</w:t>
            </w:r>
          </w:p>
        </w:tc>
      </w:tr>
      <w:tr w:rsidR="000C396E" w:rsidRPr="00834CE9" w14:paraId="051A30EF" w14:textId="77777777" w:rsidTr="00CB385F">
        <w:trPr>
          <w:trHeight w:val="432"/>
        </w:trPr>
        <w:tc>
          <w:tcPr>
            <w:tcW w:w="3720" w:type="pct"/>
            <w:tcBorders>
              <w:top w:val="nil"/>
              <w:bottom w:val="nil"/>
              <w:right w:val="nil"/>
            </w:tcBorders>
          </w:tcPr>
          <w:p w14:paraId="623D2B7C" w14:textId="42F88103" w:rsidR="000C396E" w:rsidRPr="00834CE9" w:rsidRDefault="000C396E" w:rsidP="000C396E">
            <w:pPr>
              <w:spacing w:line="360" w:lineRule="auto"/>
              <w:jc w:val="both"/>
              <w:rPr>
                <w:rFonts w:cstheme="minorHAnsi"/>
                <w:sz w:val="18"/>
                <w:szCs w:val="18"/>
                <w:lang w:val="en-GB"/>
              </w:rPr>
            </w:pPr>
            <w:r w:rsidRPr="00834CE9">
              <w:rPr>
                <w:rFonts w:cstheme="minorHAnsi"/>
                <w:sz w:val="18"/>
                <w:szCs w:val="18"/>
                <w:lang w:val="en-GB"/>
              </w:rPr>
              <w:t>Age on CL</w:t>
            </w:r>
            <w:r>
              <w:rPr>
                <w:rFonts w:cstheme="minorHAnsi"/>
                <w:sz w:val="18"/>
                <w:szCs w:val="18"/>
                <w:vertAlign w:val="subscript"/>
                <w:lang w:val="en-GB"/>
              </w:rPr>
              <w:t>2</w:t>
            </w:r>
            <w:r w:rsidRPr="00834CE9">
              <w:rPr>
                <w:rFonts w:cstheme="minorHAnsi"/>
                <w:sz w:val="18"/>
                <w:szCs w:val="18"/>
              </w:rPr>
              <w:t xml:space="preserve"> </w:t>
            </w:r>
            <w:r w:rsidRPr="00834CE9">
              <w:rPr>
                <w:rFonts w:cstheme="minorHAnsi"/>
                <w:sz w:val="18"/>
                <w:szCs w:val="18"/>
                <w:lang w:val="en-GB"/>
              </w:rPr>
              <w:t xml:space="preserve">(Model </w:t>
            </w:r>
            <w:r>
              <w:rPr>
                <w:rFonts w:cstheme="minorHAnsi"/>
                <w:sz w:val="18"/>
                <w:szCs w:val="18"/>
                <w:lang w:val="en-GB"/>
              </w:rPr>
              <w:t>6</w:t>
            </w:r>
            <w:r w:rsidRPr="00834CE9">
              <w:rPr>
                <w:rFonts w:cstheme="minorHAnsi"/>
                <w:sz w:val="18"/>
                <w:szCs w:val="18"/>
                <w:lang w:val="en-GB"/>
              </w:rPr>
              <w:t>)</w:t>
            </w:r>
          </w:p>
        </w:tc>
        <w:tc>
          <w:tcPr>
            <w:tcW w:w="1280" w:type="pct"/>
            <w:tcBorders>
              <w:top w:val="nil"/>
              <w:left w:val="nil"/>
              <w:bottom w:val="nil"/>
            </w:tcBorders>
          </w:tcPr>
          <w:p w14:paraId="5FBA31ED" w14:textId="7E49F618" w:rsidR="000C396E" w:rsidRPr="00834CE9" w:rsidRDefault="00CB385F" w:rsidP="000C396E">
            <w:pPr>
              <w:spacing w:line="360" w:lineRule="auto"/>
              <w:jc w:val="both"/>
              <w:rPr>
                <w:rFonts w:cstheme="minorHAnsi"/>
                <w:sz w:val="18"/>
                <w:szCs w:val="18"/>
                <w:lang w:val="en-GB"/>
              </w:rPr>
            </w:pPr>
            <w:r>
              <w:rPr>
                <w:rFonts w:cstheme="minorHAnsi"/>
                <w:sz w:val="18"/>
                <w:szCs w:val="18"/>
                <w:lang w:val="en-GB"/>
              </w:rPr>
              <w:t>139</w:t>
            </w:r>
            <w:r w:rsidR="00D058D4">
              <w:rPr>
                <w:rFonts w:cstheme="minorHAnsi"/>
                <w:sz w:val="18"/>
                <w:szCs w:val="18"/>
                <w:lang w:val="en-GB"/>
              </w:rPr>
              <w:t>2</w:t>
            </w:r>
            <w:r w:rsidR="000C396E">
              <w:rPr>
                <w:rFonts w:cstheme="minorHAnsi"/>
                <w:sz w:val="18"/>
                <w:szCs w:val="18"/>
                <w:lang w:val="en-GB"/>
              </w:rPr>
              <w:t>.</w:t>
            </w:r>
            <w:r w:rsidR="00D058D4">
              <w:rPr>
                <w:rFonts w:cstheme="minorHAnsi"/>
                <w:sz w:val="18"/>
                <w:szCs w:val="18"/>
                <w:lang w:val="en-GB"/>
              </w:rPr>
              <w:t>42</w:t>
            </w:r>
            <w:r w:rsidR="000C396E" w:rsidRPr="00834CE9">
              <w:rPr>
                <w:rFonts w:cstheme="minorHAnsi"/>
                <w:sz w:val="18"/>
                <w:szCs w:val="18"/>
                <w:lang w:val="en-GB"/>
              </w:rPr>
              <w:t xml:space="preserve">; </w:t>
            </w:r>
            <w:r w:rsidR="00D95C2A">
              <w:rPr>
                <w:rFonts w:cstheme="minorHAnsi"/>
                <w:sz w:val="18"/>
                <w:szCs w:val="18"/>
                <w:lang w:val="en-GB"/>
              </w:rPr>
              <w:t>+</w:t>
            </w:r>
            <w:r>
              <w:rPr>
                <w:rFonts w:cstheme="minorHAnsi"/>
                <w:sz w:val="18"/>
                <w:szCs w:val="18"/>
                <w:lang w:val="en-GB"/>
              </w:rPr>
              <w:t>2</w:t>
            </w:r>
            <w:r w:rsidR="00D95C2A">
              <w:rPr>
                <w:rFonts w:cstheme="minorHAnsi"/>
                <w:sz w:val="18"/>
                <w:szCs w:val="18"/>
                <w:lang w:val="en-GB"/>
              </w:rPr>
              <w:t>.10</w:t>
            </w:r>
            <w:r w:rsidR="000C396E" w:rsidRPr="00834CE9">
              <w:rPr>
                <w:rFonts w:cstheme="minorHAnsi"/>
                <w:sz w:val="18"/>
                <w:szCs w:val="18"/>
                <w:lang w:val="en-GB"/>
              </w:rPr>
              <w:t xml:space="preserve"> (Model 3)</w:t>
            </w:r>
          </w:p>
        </w:tc>
      </w:tr>
      <w:tr w:rsidR="000C396E" w:rsidRPr="00834CE9" w14:paraId="70EF636D" w14:textId="77777777" w:rsidTr="00CB385F">
        <w:trPr>
          <w:trHeight w:val="432"/>
        </w:trPr>
        <w:tc>
          <w:tcPr>
            <w:tcW w:w="3720" w:type="pct"/>
            <w:tcBorders>
              <w:top w:val="nil"/>
              <w:bottom w:val="nil"/>
              <w:right w:val="nil"/>
            </w:tcBorders>
          </w:tcPr>
          <w:p w14:paraId="4DE5ACE1" w14:textId="058CF78D" w:rsidR="000C396E" w:rsidRPr="00834CE9" w:rsidRDefault="00B42D55" w:rsidP="000C396E">
            <w:pPr>
              <w:spacing w:line="360" w:lineRule="auto"/>
              <w:jc w:val="both"/>
              <w:rPr>
                <w:rFonts w:cstheme="minorHAnsi"/>
                <w:sz w:val="20"/>
                <w:szCs w:val="20"/>
              </w:rPr>
            </w:pPr>
            <w:bookmarkStart w:id="3" w:name="_Hlk147229367"/>
            <w:r>
              <w:rPr>
                <w:rFonts w:cstheme="minorHAnsi"/>
                <w:sz w:val="18"/>
                <w:szCs w:val="18"/>
                <w:lang w:val="en-GB"/>
              </w:rPr>
              <w:t xml:space="preserve">BLSTABL </w:t>
            </w:r>
            <w:bookmarkEnd w:id="3"/>
            <w:r w:rsidR="000C396E" w:rsidRPr="00834CE9">
              <w:rPr>
                <w:rFonts w:cstheme="minorHAnsi"/>
                <w:sz w:val="18"/>
                <w:szCs w:val="18"/>
                <w:lang w:val="en-GB"/>
              </w:rPr>
              <w:t>on CL</w:t>
            </w:r>
            <w:r w:rsidR="000C396E" w:rsidRPr="00834CE9">
              <w:rPr>
                <w:rFonts w:cstheme="minorHAnsi"/>
                <w:sz w:val="18"/>
                <w:szCs w:val="18"/>
                <w:vertAlign w:val="subscript"/>
                <w:lang w:val="en-GB"/>
              </w:rPr>
              <w:t>2</w:t>
            </w:r>
            <w:r w:rsidR="000C396E" w:rsidRPr="00834CE9">
              <w:rPr>
                <w:rFonts w:cstheme="minorHAnsi"/>
                <w:sz w:val="18"/>
                <w:szCs w:val="18"/>
                <w:lang w:val="en-GB"/>
              </w:rPr>
              <w:t xml:space="preserve"> (Model </w:t>
            </w:r>
            <w:r w:rsidR="000C396E">
              <w:rPr>
                <w:rFonts w:cstheme="minorHAnsi"/>
                <w:sz w:val="18"/>
                <w:szCs w:val="18"/>
                <w:lang w:val="en-GB"/>
              </w:rPr>
              <w:t>7</w:t>
            </w:r>
            <w:r w:rsidR="000C396E" w:rsidRPr="00834CE9">
              <w:rPr>
                <w:rFonts w:cstheme="minorHAnsi"/>
                <w:sz w:val="18"/>
                <w:szCs w:val="18"/>
                <w:lang w:val="en-GB"/>
              </w:rPr>
              <w:t>)</w:t>
            </w:r>
          </w:p>
        </w:tc>
        <w:tc>
          <w:tcPr>
            <w:tcW w:w="1280" w:type="pct"/>
            <w:tcBorders>
              <w:top w:val="nil"/>
              <w:left w:val="nil"/>
              <w:bottom w:val="nil"/>
            </w:tcBorders>
          </w:tcPr>
          <w:p w14:paraId="7F260734" w14:textId="4ECCA617" w:rsidR="000C396E" w:rsidRPr="00834CE9" w:rsidRDefault="00CB385F" w:rsidP="000C396E">
            <w:pPr>
              <w:spacing w:line="360" w:lineRule="auto"/>
              <w:jc w:val="both"/>
              <w:rPr>
                <w:rFonts w:cstheme="minorHAnsi"/>
                <w:sz w:val="20"/>
                <w:szCs w:val="20"/>
              </w:rPr>
            </w:pPr>
            <w:r>
              <w:rPr>
                <w:rFonts w:cstheme="minorHAnsi"/>
                <w:sz w:val="18"/>
                <w:szCs w:val="18"/>
                <w:lang w:val="en-GB"/>
              </w:rPr>
              <w:t>13</w:t>
            </w:r>
            <w:r w:rsidR="00D058D4">
              <w:rPr>
                <w:rFonts w:cstheme="minorHAnsi"/>
                <w:sz w:val="18"/>
                <w:szCs w:val="18"/>
                <w:lang w:val="en-GB"/>
              </w:rPr>
              <w:t>89</w:t>
            </w:r>
            <w:r>
              <w:rPr>
                <w:rFonts w:cstheme="minorHAnsi"/>
                <w:sz w:val="18"/>
                <w:szCs w:val="18"/>
                <w:lang w:val="en-GB"/>
              </w:rPr>
              <w:t>.</w:t>
            </w:r>
            <w:r w:rsidR="00D058D4">
              <w:rPr>
                <w:rFonts w:cstheme="minorHAnsi"/>
                <w:sz w:val="18"/>
                <w:szCs w:val="18"/>
                <w:lang w:val="en-GB"/>
              </w:rPr>
              <w:t>74</w:t>
            </w:r>
            <w:r w:rsidR="000C396E" w:rsidRPr="00834CE9">
              <w:rPr>
                <w:rFonts w:cstheme="minorHAnsi"/>
                <w:sz w:val="18"/>
                <w:szCs w:val="18"/>
                <w:lang w:val="en-GB"/>
              </w:rPr>
              <w:t>; -</w:t>
            </w:r>
            <w:r w:rsidR="00D95C2A">
              <w:rPr>
                <w:rFonts w:cstheme="minorHAnsi"/>
                <w:sz w:val="18"/>
                <w:szCs w:val="18"/>
                <w:lang w:val="en-GB"/>
              </w:rPr>
              <w:t>0</w:t>
            </w:r>
            <w:r w:rsidR="000C396E" w:rsidRPr="00834CE9">
              <w:rPr>
                <w:rFonts w:cstheme="minorHAnsi"/>
                <w:sz w:val="18"/>
                <w:szCs w:val="18"/>
                <w:lang w:val="en-GB"/>
              </w:rPr>
              <w:t>.</w:t>
            </w:r>
            <w:r>
              <w:rPr>
                <w:rFonts w:cstheme="minorHAnsi"/>
                <w:sz w:val="18"/>
                <w:szCs w:val="18"/>
                <w:lang w:val="en-GB"/>
              </w:rPr>
              <w:t>5</w:t>
            </w:r>
            <w:r w:rsidR="00D95C2A">
              <w:rPr>
                <w:rFonts w:cstheme="minorHAnsi"/>
                <w:sz w:val="18"/>
                <w:szCs w:val="18"/>
                <w:lang w:val="en-GB"/>
              </w:rPr>
              <w:t>8</w:t>
            </w:r>
            <w:r w:rsidR="000C396E" w:rsidRPr="00834CE9">
              <w:rPr>
                <w:rFonts w:cstheme="minorHAnsi"/>
                <w:sz w:val="18"/>
                <w:szCs w:val="18"/>
                <w:lang w:val="en-GB"/>
              </w:rPr>
              <w:t xml:space="preserve"> (Model 3)</w:t>
            </w:r>
          </w:p>
        </w:tc>
      </w:tr>
      <w:tr w:rsidR="000C396E" w:rsidRPr="00834CE9" w14:paraId="553DB7EC" w14:textId="77777777" w:rsidTr="00CB385F">
        <w:trPr>
          <w:trHeight w:val="432"/>
        </w:trPr>
        <w:tc>
          <w:tcPr>
            <w:tcW w:w="3720" w:type="pct"/>
            <w:tcBorders>
              <w:top w:val="nil"/>
              <w:bottom w:val="nil"/>
              <w:right w:val="nil"/>
            </w:tcBorders>
          </w:tcPr>
          <w:p w14:paraId="2AC65172" w14:textId="0948B239" w:rsidR="000C396E" w:rsidRPr="00834CE9" w:rsidRDefault="000C396E" w:rsidP="000C396E">
            <w:pPr>
              <w:spacing w:line="360" w:lineRule="auto"/>
              <w:jc w:val="both"/>
              <w:rPr>
                <w:rFonts w:cstheme="minorHAnsi"/>
                <w:sz w:val="18"/>
                <w:szCs w:val="18"/>
                <w:lang w:val="en-GB"/>
              </w:rPr>
            </w:pPr>
            <w:r w:rsidRPr="00834CE9">
              <w:rPr>
                <w:rFonts w:cstheme="minorHAnsi"/>
                <w:sz w:val="18"/>
                <w:szCs w:val="18"/>
                <w:lang w:val="en-GB"/>
              </w:rPr>
              <w:t>CD22</w:t>
            </w:r>
            <w:r w:rsidR="00B42D55">
              <w:rPr>
                <w:rFonts w:cstheme="minorHAnsi"/>
                <w:sz w:val="18"/>
                <w:szCs w:val="18"/>
                <w:lang w:val="en-GB"/>
              </w:rPr>
              <w:t>BLST</w:t>
            </w:r>
            <w:r w:rsidRPr="00834CE9">
              <w:rPr>
                <w:rFonts w:cstheme="minorHAnsi"/>
                <w:sz w:val="18"/>
                <w:szCs w:val="18"/>
                <w:lang w:val="en-GB"/>
              </w:rPr>
              <w:t xml:space="preserve"> on CL</w:t>
            </w:r>
            <w:r w:rsidRPr="00834CE9">
              <w:rPr>
                <w:rFonts w:cstheme="minorHAnsi"/>
                <w:sz w:val="18"/>
                <w:szCs w:val="18"/>
                <w:vertAlign w:val="subscript"/>
                <w:lang w:val="en-GB"/>
              </w:rPr>
              <w:t>2</w:t>
            </w:r>
            <w:r w:rsidRPr="00834CE9">
              <w:rPr>
                <w:rFonts w:cstheme="minorHAnsi"/>
                <w:sz w:val="18"/>
                <w:szCs w:val="18"/>
                <w:lang w:val="en-GB"/>
              </w:rPr>
              <w:t xml:space="preserve"> (Model </w:t>
            </w:r>
            <w:r>
              <w:rPr>
                <w:rFonts w:cstheme="minorHAnsi"/>
                <w:sz w:val="18"/>
                <w:szCs w:val="18"/>
                <w:lang w:val="en-GB"/>
              </w:rPr>
              <w:t>8</w:t>
            </w:r>
            <w:r w:rsidRPr="00834CE9">
              <w:rPr>
                <w:rFonts w:cstheme="minorHAnsi"/>
                <w:sz w:val="18"/>
                <w:szCs w:val="18"/>
                <w:lang w:val="en-GB"/>
              </w:rPr>
              <w:t>)</w:t>
            </w:r>
          </w:p>
        </w:tc>
        <w:tc>
          <w:tcPr>
            <w:tcW w:w="1280" w:type="pct"/>
            <w:tcBorders>
              <w:top w:val="nil"/>
              <w:left w:val="nil"/>
              <w:bottom w:val="nil"/>
            </w:tcBorders>
          </w:tcPr>
          <w:p w14:paraId="152F5E34" w14:textId="2B8132C9" w:rsidR="000C396E" w:rsidRPr="00834CE9" w:rsidRDefault="00CB385F" w:rsidP="000C396E">
            <w:pPr>
              <w:spacing w:line="360" w:lineRule="auto"/>
              <w:jc w:val="both"/>
              <w:rPr>
                <w:rFonts w:cstheme="minorHAnsi"/>
                <w:sz w:val="18"/>
                <w:szCs w:val="18"/>
                <w:lang w:val="en-GB"/>
              </w:rPr>
            </w:pPr>
            <w:r>
              <w:rPr>
                <w:rFonts w:cstheme="minorHAnsi"/>
                <w:sz w:val="18"/>
                <w:szCs w:val="18"/>
                <w:lang w:val="en-GB"/>
              </w:rPr>
              <w:t>139</w:t>
            </w:r>
            <w:r w:rsidR="00D058D4">
              <w:rPr>
                <w:rFonts w:cstheme="minorHAnsi"/>
                <w:sz w:val="18"/>
                <w:szCs w:val="18"/>
                <w:lang w:val="en-GB"/>
              </w:rPr>
              <w:t>0</w:t>
            </w:r>
            <w:r>
              <w:rPr>
                <w:rFonts w:cstheme="minorHAnsi"/>
                <w:sz w:val="18"/>
                <w:szCs w:val="18"/>
                <w:lang w:val="en-GB"/>
              </w:rPr>
              <w:t>.</w:t>
            </w:r>
            <w:r w:rsidR="00D058D4">
              <w:rPr>
                <w:rFonts w:cstheme="minorHAnsi"/>
                <w:sz w:val="18"/>
                <w:szCs w:val="18"/>
                <w:lang w:val="en-GB"/>
              </w:rPr>
              <w:t>74</w:t>
            </w:r>
            <w:r>
              <w:rPr>
                <w:rFonts w:cstheme="minorHAnsi"/>
                <w:sz w:val="18"/>
                <w:szCs w:val="18"/>
                <w:lang w:val="en-GB"/>
              </w:rPr>
              <w:t>;</w:t>
            </w:r>
            <w:r w:rsidR="000C396E" w:rsidRPr="00834CE9">
              <w:rPr>
                <w:rFonts w:cstheme="minorHAnsi"/>
                <w:sz w:val="18"/>
                <w:szCs w:val="18"/>
                <w:lang w:val="en-GB"/>
              </w:rPr>
              <w:t xml:space="preserve"> </w:t>
            </w:r>
            <w:r w:rsidR="00D95C2A">
              <w:rPr>
                <w:rFonts w:cstheme="minorHAnsi"/>
                <w:sz w:val="18"/>
                <w:szCs w:val="18"/>
                <w:lang w:val="en-GB"/>
              </w:rPr>
              <w:t>+</w:t>
            </w:r>
            <w:r>
              <w:rPr>
                <w:rFonts w:cstheme="minorHAnsi"/>
                <w:sz w:val="18"/>
                <w:szCs w:val="18"/>
                <w:lang w:val="en-GB"/>
              </w:rPr>
              <w:t>0</w:t>
            </w:r>
            <w:r w:rsidR="00D95C2A">
              <w:rPr>
                <w:rFonts w:cstheme="minorHAnsi"/>
                <w:sz w:val="18"/>
                <w:szCs w:val="18"/>
                <w:lang w:val="en-GB"/>
              </w:rPr>
              <w:t>.42</w:t>
            </w:r>
            <w:r>
              <w:rPr>
                <w:rFonts w:cstheme="minorHAnsi"/>
                <w:sz w:val="18"/>
                <w:szCs w:val="18"/>
                <w:lang w:val="en-GB"/>
              </w:rPr>
              <w:t xml:space="preserve"> </w:t>
            </w:r>
            <w:r w:rsidR="000C396E" w:rsidRPr="00834CE9">
              <w:rPr>
                <w:rFonts w:cstheme="minorHAnsi"/>
                <w:sz w:val="18"/>
                <w:szCs w:val="18"/>
                <w:lang w:val="en-GB"/>
              </w:rPr>
              <w:t>(Model 3)</w:t>
            </w:r>
          </w:p>
        </w:tc>
      </w:tr>
      <w:tr w:rsidR="000D670D" w:rsidRPr="00834CE9" w14:paraId="2CF1B1D3" w14:textId="77777777" w:rsidTr="00CB385F">
        <w:trPr>
          <w:trHeight w:val="432"/>
        </w:trPr>
        <w:tc>
          <w:tcPr>
            <w:tcW w:w="3720" w:type="pct"/>
            <w:tcBorders>
              <w:top w:val="nil"/>
              <w:bottom w:val="nil"/>
              <w:right w:val="nil"/>
            </w:tcBorders>
          </w:tcPr>
          <w:p w14:paraId="5659574A" w14:textId="193C9B6A" w:rsidR="000D670D" w:rsidRPr="00834CE9" w:rsidRDefault="000D670D" w:rsidP="000D670D">
            <w:pPr>
              <w:spacing w:line="360" w:lineRule="auto"/>
              <w:jc w:val="both"/>
              <w:rPr>
                <w:rFonts w:cstheme="minorHAnsi"/>
                <w:sz w:val="18"/>
                <w:szCs w:val="18"/>
                <w:lang w:val="en-GB"/>
              </w:rPr>
            </w:pPr>
            <w:r>
              <w:rPr>
                <w:rFonts w:cstheme="minorHAnsi"/>
                <w:sz w:val="18"/>
                <w:szCs w:val="18"/>
                <w:lang w:val="en-GB"/>
              </w:rPr>
              <w:t xml:space="preserve">ALL </w:t>
            </w:r>
            <w:proofErr w:type="spellStart"/>
            <w:r>
              <w:rPr>
                <w:rFonts w:cstheme="minorHAnsi"/>
                <w:sz w:val="18"/>
                <w:szCs w:val="18"/>
                <w:lang w:val="en-GB"/>
              </w:rPr>
              <w:t>effect</w:t>
            </w:r>
            <w:r>
              <w:rPr>
                <w:rFonts w:cstheme="minorHAnsi"/>
                <w:sz w:val="18"/>
                <w:szCs w:val="18"/>
                <w:vertAlign w:val="superscript"/>
                <w:lang w:val="en-GB"/>
              </w:rPr>
              <w:t>b</w:t>
            </w:r>
            <w:proofErr w:type="spellEnd"/>
            <w:r w:rsidRPr="00834CE9">
              <w:rPr>
                <w:rFonts w:cstheme="minorHAnsi"/>
                <w:sz w:val="18"/>
                <w:szCs w:val="18"/>
                <w:lang w:val="en-GB"/>
              </w:rPr>
              <w:t xml:space="preserve"> on CL</w:t>
            </w:r>
            <w:r w:rsidRPr="00834CE9">
              <w:rPr>
                <w:rFonts w:cstheme="minorHAnsi"/>
                <w:sz w:val="18"/>
                <w:szCs w:val="18"/>
                <w:vertAlign w:val="subscript"/>
                <w:lang w:val="en-GB"/>
              </w:rPr>
              <w:t>2</w:t>
            </w:r>
            <w:r w:rsidRPr="00834CE9">
              <w:rPr>
                <w:rFonts w:cstheme="minorHAnsi"/>
                <w:sz w:val="18"/>
                <w:szCs w:val="18"/>
                <w:lang w:val="en-GB"/>
              </w:rPr>
              <w:t xml:space="preserve"> (Model </w:t>
            </w:r>
            <w:r>
              <w:rPr>
                <w:rFonts w:cstheme="minorHAnsi"/>
                <w:sz w:val="18"/>
                <w:szCs w:val="18"/>
                <w:lang w:val="en-GB"/>
              </w:rPr>
              <w:t>9</w:t>
            </w:r>
            <w:r w:rsidRPr="00834CE9">
              <w:rPr>
                <w:rFonts w:cstheme="minorHAnsi"/>
                <w:sz w:val="18"/>
                <w:szCs w:val="18"/>
                <w:lang w:val="en-GB"/>
              </w:rPr>
              <w:t>)</w:t>
            </w:r>
          </w:p>
        </w:tc>
        <w:tc>
          <w:tcPr>
            <w:tcW w:w="1280" w:type="pct"/>
            <w:tcBorders>
              <w:top w:val="nil"/>
              <w:left w:val="nil"/>
              <w:bottom w:val="nil"/>
            </w:tcBorders>
          </w:tcPr>
          <w:p w14:paraId="3C7699A9" w14:textId="0EC2A575" w:rsidR="000D670D" w:rsidRDefault="000D670D" w:rsidP="000D670D">
            <w:pPr>
              <w:spacing w:line="360" w:lineRule="auto"/>
              <w:jc w:val="both"/>
              <w:rPr>
                <w:rFonts w:cstheme="minorHAnsi"/>
                <w:sz w:val="18"/>
                <w:szCs w:val="18"/>
                <w:lang w:val="en-GB"/>
              </w:rPr>
            </w:pPr>
            <w:r>
              <w:rPr>
                <w:rFonts w:cstheme="minorHAnsi"/>
                <w:sz w:val="18"/>
                <w:szCs w:val="18"/>
                <w:lang w:val="en-GB"/>
              </w:rPr>
              <w:t>1375.81;</w:t>
            </w:r>
            <w:r w:rsidRPr="00834CE9">
              <w:rPr>
                <w:rFonts w:cstheme="minorHAnsi"/>
                <w:sz w:val="18"/>
                <w:szCs w:val="18"/>
                <w:lang w:val="en-GB"/>
              </w:rPr>
              <w:t xml:space="preserve"> </w:t>
            </w:r>
            <w:r>
              <w:rPr>
                <w:rFonts w:cstheme="minorHAnsi"/>
                <w:sz w:val="18"/>
                <w:szCs w:val="18"/>
                <w:lang w:val="en-GB"/>
              </w:rPr>
              <w:t xml:space="preserve">-14.51 </w:t>
            </w:r>
            <w:r w:rsidRPr="00834CE9">
              <w:rPr>
                <w:rFonts w:cstheme="minorHAnsi"/>
                <w:sz w:val="18"/>
                <w:szCs w:val="18"/>
                <w:lang w:val="en-GB"/>
              </w:rPr>
              <w:t>(Model 3)</w:t>
            </w:r>
          </w:p>
        </w:tc>
      </w:tr>
      <w:tr w:rsidR="000D670D" w:rsidRPr="00834CE9" w14:paraId="6712A65B" w14:textId="77777777" w:rsidTr="00CB385F">
        <w:trPr>
          <w:trHeight w:val="432"/>
        </w:trPr>
        <w:tc>
          <w:tcPr>
            <w:tcW w:w="3720" w:type="pct"/>
            <w:tcBorders>
              <w:top w:val="nil"/>
              <w:bottom w:val="nil"/>
              <w:right w:val="nil"/>
            </w:tcBorders>
          </w:tcPr>
          <w:p w14:paraId="3BC5BA11" w14:textId="2BD04A5E" w:rsidR="000D670D" w:rsidRPr="00834CE9" w:rsidRDefault="000D670D" w:rsidP="000D670D">
            <w:pPr>
              <w:spacing w:line="360" w:lineRule="auto"/>
              <w:jc w:val="both"/>
              <w:rPr>
                <w:rFonts w:cstheme="minorHAnsi"/>
                <w:sz w:val="18"/>
                <w:szCs w:val="18"/>
                <w:lang w:val="en-GB"/>
              </w:rPr>
            </w:pPr>
            <w:r w:rsidRPr="00834CE9">
              <w:rPr>
                <w:rFonts w:cstheme="minorHAnsi"/>
                <w:sz w:val="18"/>
                <w:szCs w:val="18"/>
                <w:lang w:val="en-GB"/>
              </w:rPr>
              <w:t>CD22</w:t>
            </w:r>
            <w:r>
              <w:rPr>
                <w:rFonts w:cstheme="minorHAnsi"/>
                <w:sz w:val="18"/>
                <w:szCs w:val="18"/>
                <w:lang w:val="en-GB"/>
              </w:rPr>
              <w:t>BLST</w:t>
            </w:r>
            <w:r w:rsidRPr="00834CE9">
              <w:rPr>
                <w:rFonts w:cstheme="minorHAnsi"/>
                <w:sz w:val="18"/>
                <w:szCs w:val="18"/>
                <w:lang w:val="en-GB"/>
              </w:rPr>
              <w:t xml:space="preserve"> on k</w:t>
            </w:r>
            <w:r w:rsidRPr="00834CE9">
              <w:rPr>
                <w:rFonts w:cstheme="minorHAnsi"/>
                <w:sz w:val="18"/>
                <w:szCs w:val="18"/>
                <w:vertAlign w:val="subscript"/>
                <w:lang w:val="en-GB"/>
              </w:rPr>
              <w:t>des</w:t>
            </w:r>
            <w:r w:rsidRPr="00834CE9">
              <w:rPr>
                <w:rFonts w:cstheme="minorHAnsi"/>
                <w:sz w:val="18"/>
                <w:szCs w:val="18"/>
                <w:lang w:val="en-GB"/>
              </w:rPr>
              <w:t xml:space="preserve"> (Model </w:t>
            </w:r>
            <w:r>
              <w:rPr>
                <w:rFonts w:cstheme="minorHAnsi"/>
                <w:sz w:val="18"/>
                <w:szCs w:val="18"/>
                <w:lang w:val="en-GB"/>
              </w:rPr>
              <w:t>10</w:t>
            </w:r>
            <w:r w:rsidRPr="00834CE9">
              <w:rPr>
                <w:rFonts w:cstheme="minorHAnsi"/>
                <w:sz w:val="18"/>
                <w:szCs w:val="18"/>
                <w:lang w:val="en-GB"/>
              </w:rPr>
              <w:t>)</w:t>
            </w:r>
          </w:p>
        </w:tc>
        <w:tc>
          <w:tcPr>
            <w:tcW w:w="1280" w:type="pct"/>
            <w:tcBorders>
              <w:top w:val="nil"/>
              <w:left w:val="nil"/>
              <w:bottom w:val="nil"/>
            </w:tcBorders>
          </w:tcPr>
          <w:p w14:paraId="2B7FF625" w14:textId="28793887" w:rsidR="000D670D" w:rsidRPr="00834CE9" w:rsidRDefault="000D670D" w:rsidP="000D670D">
            <w:pPr>
              <w:spacing w:line="360" w:lineRule="auto"/>
              <w:jc w:val="both"/>
              <w:rPr>
                <w:rFonts w:cstheme="minorHAnsi"/>
                <w:sz w:val="18"/>
                <w:szCs w:val="18"/>
                <w:lang w:val="en-GB"/>
              </w:rPr>
            </w:pPr>
            <w:r>
              <w:rPr>
                <w:rFonts w:cstheme="minorHAnsi"/>
                <w:sz w:val="18"/>
                <w:szCs w:val="18"/>
                <w:lang w:val="en-GB"/>
              </w:rPr>
              <w:t>1391.09</w:t>
            </w:r>
            <w:r w:rsidRPr="00834CE9">
              <w:rPr>
                <w:rFonts w:cstheme="minorHAnsi"/>
                <w:sz w:val="18"/>
                <w:szCs w:val="18"/>
                <w:lang w:val="en-GB"/>
              </w:rPr>
              <w:t xml:space="preserve">; </w:t>
            </w:r>
            <w:r>
              <w:rPr>
                <w:rFonts w:cstheme="minorHAnsi"/>
                <w:sz w:val="18"/>
                <w:szCs w:val="18"/>
                <w:lang w:val="en-GB"/>
              </w:rPr>
              <w:t>+0</w:t>
            </w:r>
            <w:r w:rsidRPr="00834CE9">
              <w:rPr>
                <w:rFonts w:cstheme="minorHAnsi"/>
                <w:sz w:val="18"/>
                <w:szCs w:val="18"/>
                <w:lang w:val="en-GB"/>
              </w:rPr>
              <w:t>.</w:t>
            </w:r>
            <w:r>
              <w:rPr>
                <w:rFonts w:cstheme="minorHAnsi"/>
                <w:sz w:val="18"/>
                <w:szCs w:val="18"/>
                <w:lang w:val="en-GB"/>
              </w:rPr>
              <w:t>77</w:t>
            </w:r>
            <w:r w:rsidRPr="00834CE9">
              <w:rPr>
                <w:rFonts w:cstheme="minorHAnsi"/>
                <w:sz w:val="18"/>
                <w:szCs w:val="18"/>
                <w:lang w:val="en-GB"/>
              </w:rPr>
              <w:t xml:space="preserve"> (Model 3)</w:t>
            </w:r>
          </w:p>
        </w:tc>
      </w:tr>
      <w:tr w:rsidR="000D670D" w:rsidRPr="00834CE9" w14:paraId="5D625DBD" w14:textId="77777777" w:rsidTr="00CB385F">
        <w:trPr>
          <w:trHeight w:val="432"/>
        </w:trPr>
        <w:tc>
          <w:tcPr>
            <w:tcW w:w="3720" w:type="pct"/>
            <w:tcBorders>
              <w:top w:val="nil"/>
              <w:bottom w:val="nil"/>
              <w:right w:val="nil"/>
            </w:tcBorders>
          </w:tcPr>
          <w:p w14:paraId="5184E4BF" w14:textId="551D9A0A" w:rsidR="000D670D" w:rsidRPr="00834CE9" w:rsidRDefault="000D670D" w:rsidP="000D670D">
            <w:pPr>
              <w:spacing w:line="360" w:lineRule="auto"/>
              <w:jc w:val="both"/>
              <w:rPr>
                <w:rFonts w:cstheme="minorHAnsi"/>
                <w:sz w:val="18"/>
                <w:szCs w:val="18"/>
                <w:lang w:val="en-GB"/>
              </w:rPr>
            </w:pPr>
            <w:r w:rsidRPr="00834CE9">
              <w:rPr>
                <w:rFonts w:cstheme="minorHAnsi"/>
                <w:sz w:val="18"/>
                <w:szCs w:val="18"/>
                <w:lang w:val="en-GB"/>
              </w:rPr>
              <w:t>BHGRADE on CL</w:t>
            </w:r>
            <w:r w:rsidRPr="00834CE9">
              <w:rPr>
                <w:rFonts w:cstheme="minorHAnsi"/>
                <w:sz w:val="18"/>
                <w:szCs w:val="18"/>
                <w:vertAlign w:val="subscript"/>
                <w:lang w:val="en-GB"/>
              </w:rPr>
              <w:t>1</w:t>
            </w:r>
            <w:r w:rsidRPr="00834CE9">
              <w:rPr>
                <w:rFonts w:cstheme="minorHAnsi"/>
                <w:sz w:val="18"/>
                <w:szCs w:val="18"/>
                <w:lang w:val="en-GB"/>
              </w:rPr>
              <w:t xml:space="preserve"> (Model </w:t>
            </w:r>
            <w:r>
              <w:rPr>
                <w:rFonts w:cstheme="minorHAnsi"/>
                <w:sz w:val="18"/>
                <w:szCs w:val="18"/>
                <w:lang w:val="en-GB"/>
              </w:rPr>
              <w:t>11</w:t>
            </w:r>
            <w:r w:rsidRPr="00834CE9">
              <w:rPr>
                <w:rFonts w:cstheme="minorHAnsi"/>
                <w:sz w:val="18"/>
                <w:szCs w:val="18"/>
                <w:lang w:val="en-GB"/>
              </w:rPr>
              <w:t>)</w:t>
            </w:r>
          </w:p>
        </w:tc>
        <w:tc>
          <w:tcPr>
            <w:tcW w:w="1280" w:type="pct"/>
            <w:tcBorders>
              <w:top w:val="nil"/>
              <w:left w:val="nil"/>
              <w:bottom w:val="nil"/>
            </w:tcBorders>
          </w:tcPr>
          <w:p w14:paraId="72485E9B" w14:textId="6A1D75C8" w:rsidR="000D670D" w:rsidRPr="00834CE9" w:rsidRDefault="000D670D" w:rsidP="000D670D">
            <w:pPr>
              <w:spacing w:line="360" w:lineRule="auto"/>
              <w:jc w:val="both"/>
              <w:rPr>
                <w:rFonts w:cstheme="minorHAnsi"/>
                <w:sz w:val="18"/>
                <w:szCs w:val="18"/>
                <w:lang w:val="en-GB"/>
              </w:rPr>
            </w:pPr>
            <w:r>
              <w:rPr>
                <w:rFonts w:cstheme="minorHAnsi"/>
                <w:sz w:val="18"/>
                <w:szCs w:val="18"/>
                <w:lang w:val="en-GB"/>
              </w:rPr>
              <w:t>1390.20;</w:t>
            </w:r>
            <w:r w:rsidRPr="00834CE9">
              <w:rPr>
                <w:rFonts w:cstheme="minorHAnsi"/>
                <w:sz w:val="18"/>
                <w:szCs w:val="18"/>
                <w:lang w:val="en-GB"/>
              </w:rPr>
              <w:t xml:space="preserve"> </w:t>
            </w:r>
            <w:r>
              <w:rPr>
                <w:rFonts w:cstheme="minorHAnsi"/>
                <w:sz w:val="18"/>
                <w:szCs w:val="18"/>
                <w:lang w:val="en-GB"/>
              </w:rPr>
              <w:t>-0</w:t>
            </w:r>
            <w:r w:rsidRPr="00834CE9">
              <w:rPr>
                <w:rFonts w:cstheme="minorHAnsi"/>
                <w:sz w:val="18"/>
                <w:szCs w:val="18"/>
                <w:lang w:val="en-GB"/>
              </w:rPr>
              <w:t>.</w:t>
            </w:r>
            <w:r>
              <w:rPr>
                <w:rFonts w:cstheme="minorHAnsi"/>
                <w:sz w:val="18"/>
                <w:szCs w:val="18"/>
                <w:lang w:val="en-GB"/>
              </w:rPr>
              <w:t>12</w:t>
            </w:r>
            <w:r w:rsidRPr="00834CE9">
              <w:rPr>
                <w:rFonts w:cstheme="minorHAnsi"/>
                <w:sz w:val="18"/>
                <w:szCs w:val="18"/>
                <w:lang w:val="en-GB"/>
              </w:rPr>
              <w:t xml:space="preserve"> (Model 3)</w:t>
            </w:r>
          </w:p>
        </w:tc>
      </w:tr>
      <w:tr w:rsidR="000D670D" w:rsidRPr="00834CE9" w14:paraId="16FDB271" w14:textId="77777777" w:rsidTr="00CB385F">
        <w:trPr>
          <w:trHeight w:val="432"/>
        </w:trPr>
        <w:tc>
          <w:tcPr>
            <w:tcW w:w="3720" w:type="pct"/>
            <w:tcBorders>
              <w:top w:val="nil"/>
              <w:bottom w:val="nil"/>
              <w:right w:val="nil"/>
            </w:tcBorders>
          </w:tcPr>
          <w:p w14:paraId="21B2F833" w14:textId="284F920A" w:rsidR="000D670D" w:rsidRPr="00834CE9" w:rsidRDefault="000D670D" w:rsidP="000D670D">
            <w:pPr>
              <w:spacing w:line="360" w:lineRule="auto"/>
              <w:jc w:val="both"/>
              <w:rPr>
                <w:rFonts w:cstheme="minorHAnsi"/>
                <w:sz w:val="20"/>
                <w:szCs w:val="20"/>
              </w:rPr>
            </w:pPr>
            <w:r w:rsidRPr="00834CE9">
              <w:rPr>
                <w:rFonts w:cstheme="minorHAnsi"/>
                <w:sz w:val="18"/>
                <w:szCs w:val="18"/>
                <w:lang w:val="en-GB"/>
              </w:rPr>
              <w:t>BALB on CL</w:t>
            </w:r>
            <w:r w:rsidRPr="00834CE9">
              <w:rPr>
                <w:rFonts w:cstheme="minorHAnsi"/>
                <w:sz w:val="18"/>
                <w:szCs w:val="18"/>
                <w:vertAlign w:val="subscript"/>
                <w:lang w:val="en-GB"/>
              </w:rPr>
              <w:t>1</w:t>
            </w:r>
            <w:r w:rsidRPr="00834CE9">
              <w:rPr>
                <w:rFonts w:cstheme="minorHAnsi"/>
                <w:sz w:val="18"/>
                <w:szCs w:val="18"/>
                <w:lang w:val="en-GB"/>
              </w:rPr>
              <w:t xml:space="preserve"> (Model 1</w:t>
            </w:r>
            <w:r>
              <w:rPr>
                <w:rFonts w:cstheme="minorHAnsi"/>
                <w:sz w:val="18"/>
                <w:szCs w:val="18"/>
                <w:lang w:val="en-GB"/>
              </w:rPr>
              <w:t>2</w:t>
            </w:r>
            <w:r w:rsidRPr="00834CE9">
              <w:rPr>
                <w:rFonts w:cstheme="minorHAnsi"/>
                <w:sz w:val="18"/>
                <w:szCs w:val="18"/>
                <w:lang w:val="en-GB"/>
              </w:rPr>
              <w:t>)</w:t>
            </w:r>
          </w:p>
        </w:tc>
        <w:tc>
          <w:tcPr>
            <w:tcW w:w="1280" w:type="pct"/>
            <w:tcBorders>
              <w:top w:val="nil"/>
              <w:left w:val="nil"/>
              <w:bottom w:val="nil"/>
            </w:tcBorders>
          </w:tcPr>
          <w:p w14:paraId="69E87C84" w14:textId="657963C5" w:rsidR="000D670D" w:rsidRPr="00834CE9" w:rsidRDefault="000D670D" w:rsidP="000D670D">
            <w:pPr>
              <w:spacing w:line="360" w:lineRule="auto"/>
              <w:jc w:val="both"/>
              <w:rPr>
                <w:rFonts w:cstheme="minorHAnsi"/>
                <w:sz w:val="20"/>
                <w:szCs w:val="20"/>
              </w:rPr>
            </w:pPr>
            <w:r>
              <w:rPr>
                <w:rFonts w:cstheme="minorHAnsi"/>
                <w:sz w:val="18"/>
                <w:szCs w:val="18"/>
                <w:lang w:val="en-GB"/>
              </w:rPr>
              <w:t>1388.70</w:t>
            </w:r>
            <w:r w:rsidRPr="00834CE9">
              <w:rPr>
                <w:rFonts w:cstheme="minorHAnsi"/>
                <w:sz w:val="18"/>
                <w:szCs w:val="18"/>
                <w:lang w:val="en-GB"/>
              </w:rPr>
              <w:t xml:space="preserve">; </w:t>
            </w:r>
            <w:r>
              <w:rPr>
                <w:rFonts w:cstheme="minorHAnsi"/>
                <w:sz w:val="18"/>
                <w:szCs w:val="18"/>
                <w:lang w:val="en-GB"/>
              </w:rPr>
              <w:t>-1</w:t>
            </w:r>
            <w:r w:rsidRPr="00834CE9">
              <w:rPr>
                <w:rFonts w:cstheme="minorHAnsi"/>
                <w:sz w:val="18"/>
                <w:szCs w:val="18"/>
                <w:lang w:val="en-GB"/>
              </w:rPr>
              <w:t>.</w:t>
            </w:r>
            <w:r>
              <w:rPr>
                <w:rFonts w:cstheme="minorHAnsi"/>
                <w:sz w:val="18"/>
                <w:szCs w:val="18"/>
                <w:lang w:val="en-GB"/>
              </w:rPr>
              <w:t xml:space="preserve">62 </w:t>
            </w:r>
            <w:r w:rsidRPr="00834CE9">
              <w:rPr>
                <w:rFonts w:cstheme="minorHAnsi"/>
                <w:sz w:val="18"/>
                <w:szCs w:val="18"/>
                <w:lang w:val="en-GB"/>
              </w:rPr>
              <w:t>(Model 3)</w:t>
            </w:r>
          </w:p>
        </w:tc>
      </w:tr>
      <w:tr w:rsidR="000D670D" w:rsidRPr="00834CE9" w14:paraId="68BD96EE" w14:textId="77777777" w:rsidTr="00CB385F">
        <w:trPr>
          <w:trHeight w:val="432"/>
        </w:trPr>
        <w:tc>
          <w:tcPr>
            <w:tcW w:w="3720" w:type="pct"/>
            <w:tcBorders>
              <w:top w:val="nil"/>
              <w:bottom w:val="nil"/>
              <w:right w:val="nil"/>
            </w:tcBorders>
          </w:tcPr>
          <w:p w14:paraId="3830074F" w14:textId="635BEFCD" w:rsidR="000D670D" w:rsidRPr="00834CE9" w:rsidRDefault="000D670D" w:rsidP="000D670D">
            <w:pPr>
              <w:spacing w:line="360" w:lineRule="auto"/>
              <w:jc w:val="both"/>
              <w:rPr>
                <w:rFonts w:cstheme="minorHAnsi"/>
                <w:sz w:val="18"/>
                <w:szCs w:val="18"/>
                <w:lang w:val="en-GB"/>
              </w:rPr>
            </w:pPr>
            <w:r w:rsidRPr="00834CE9">
              <w:rPr>
                <w:rFonts w:cstheme="minorHAnsi"/>
                <w:sz w:val="18"/>
                <w:szCs w:val="18"/>
                <w:lang w:val="en-GB"/>
              </w:rPr>
              <w:t>BALT on CL</w:t>
            </w:r>
            <w:r w:rsidRPr="00834CE9">
              <w:rPr>
                <w:rFonts w:cstheme="minorHAnsi"/>
                <w:sz w:val="18"/>
                <w:szCs w:val="18"/>
                <w:vertAlign w:val="subscript"/>
                <w:lang w:val="en-GB"/>
              </w:rPr>
              <w:t>1</w:t>
            </w:r>
            <w:r w:rsidRPr="00834CE9">
              <w:rPr>
                <w:rFonts w:cstheme="minorHAnsi"/>
                <w:sz w:val="18"/>
                <w:szCs w:val="18"/>
                <w:lang w:val="en-GB"/>
              </w:rPr>
              <w:t xml:space="preserve"> (Model 1</w:t>
            </w:r>
            <w:r>
              <w:rPr>
                <w:rFonts w:cstheme="minorHAnsi"/>
                <w:sz w:val="18"/>
                <w:szCs w:val="18"/>
                <w:lang w:val="en-GB"/>
              </w:rPr>
              <w:t>3</w:t>
            </w:r>
            <w:r w:rsidRPr="00834CE9">
              <w:rPr>
                <w:rFonts w:cstheme="minorHAnsi"/>
                <w:sz w:val="18"/>
                <w:szCs w:val="18"/>
                <w:lang w:val="en-GB"/>
              </w:rPr>
              <w:t>)</w:t>
            </w:r>
          </w:p>
        </w:tc>
        <w:tc>
          <w:tcPr>
            <w:tcW w:w="1280" w:type="pct"/>
            <w:tcBorders>
              <w:top w:val="nil"/>
              <w:left w:val="nil"/>
              <w:bottom w:val="nil"/>
            </w:tcBorders>
          </w:tcPr>
          <w:p w14:paraId="25953922" w14:textId="2C19B0C7" w:rsidR="000D670D" w:rsidRPr="00834CE9" w:rsidRDefault="000D670D" w:rsidP="000D670D">
            <w:pPr>
              <w:spacing w:line="360" w:lineRule="auto"/>
              <w:jc w:val="both"/>
              <w:rPr>
                <w:rFonts w:cstheme="minorHAnsi"/>
                <w:sz w:val="18"/>
                <w:szCs w:val="18"/>
                <w:lang w:val="en-GB"/>
              </w:rPr>
            </w:pPr>
            <w:r>
              <w:rPr>
                <w:rFonts w:cstheme="minorHAnsi"/>
                <w:sz w:val="18"/>
                <w:szCs w:val="18"/>
                <w:lang w:val="en-GB"/>
              </w:rPr>
              <w:t>1393.64</w:t>
            </w:r>
            <w:r w:rsidRPr="00834CE9">
              <w:rPr>
                <w:rFonts w:cstheme="minorHAnsi"/>
                <w:sz w:val="18"/>
                <w:szCs w:val="18"/>
                <w:lang w:val="en-GB"/>
              </w:rPr>
              <w:t xml:space="preserve">; </w:t>
            </w:r>
            <w:r>
              <w:rPr>
                <w:rFonts w:cstheme="minorHAnsi"/>
                <w:sz w:val="18"/>
                <w:szCs w:val="18"/>
                <w:lang w:val="en-GB"/>
              </w:rPr>
              <w:t>+3.32</w:t>
            </w:r>
            <w:r w:rsidRPr="00834CE9">
              <w:rPr>
                <w:rFonts w:cstheme="minorHAnsi"/>
                <w:sz w:val="18"/>
                <w:szCs w:val="18"/>
                <w:lang w:val="en-GB"/>
              </w:rPr>
              <w:t xml:space="preserve"> (Model 3)</w:t>
            </w:r>
          </w:p>
        </w:tc>
      </w:tr>
      <w:tr w:rsidR="000D670D" w:rsidRPr="00834CE9" w14:paraId="5C4D05D9" w14:textId="77777777" w:rsidTr="00CB385F">
        <w:trPr>
          <w:trHeight w:val="432"/>
        </w:trPr>
        <w:tc>
          <w:tcPr>
            <w:tcW w:w="3720" w:type="pct"/>
            <w:tcBorders>
              <w:top w:val="nil"/>
              <w:bottom w:val="nil"/>
              <w:right w:val="nil"/>
            </w:tcBorders>
          </w:tcPr>
          <w:p w14:paraId="24787882" w14:textId="36B18D2E" w:rsidR="000D670D" w:rsidRPr="00834CE9" w:rsidRDefault="000D670D" w:rsidP="000D670D">
            <w:pPr>
              <w:spacing w:line="360" w:lineRule="auto"/>
              <w:jc w:val="both"/>
              <w:rPr>
                <w:rFonts w:cstheme="minorHAnsi"/>
                <w:sz w:val="18"/>
                <w:szCs w:val="18"/>
                <w:lang w:val="en-GB"/>
              </w:rPr>
            </w:pPr>
            <w:r w:rsidRPr="00834CE9">
              <w:rPr>
                <w:rFonts w:cstheme="minorHAnsi"/>
                <w:sz w:val="18"/>
                <w:szCs w:val="18"/>
                <w:lang w:val="en-GB"/>
              </w:rPr>
              <w:t>Age on k</w:t>
            </w:r>
            <w:r w:rsidRPr="00834CE9">
              <w:rPr>
                <w:rFonts w:cstheme="minorHAnsi"/>
                <w:sz w:val="18"/>
                <w:szCs w:val="18"/>
                <w:vertAlign w:val="subscript"/>
                <w:lang w:val="en-GB"/>
              </w:rPr>
              <w:t xml:space="preserve">des </w:t>
            </w:r>
            <w:r>
              <w:rPr>
                <w:rFonts w:cstheme="minorHAnsi"/>
                <w:sz w:val="18"/>
                <w:szCs w:val="18"/>
                <w:lang w:val="en-GB"/>
              </w:rPr>
              <w:t>and ALL effect</w:t>
            </w:r>
            <w:r w:rsidRPr="00834CE9">
              <w:rPr>
                <w:rFonts w:cstheme="minorHAnsi"/>
                <w:sz w:val="18"/>
                <w:szCs w:val="18"/>
                <w:lang w:val="en-GB"/>
              </w:rPr>
              <w:t xml:space="preserve"> on CL</w:t>
            </w:r>
            <w:r w:rsidRPr="00834CE9">
              <w:rPr>
                <w:rFonts w:cstheme="minorHAnsi"/>
                <w:sz w:val="18"/>
                <w:szCs w:val="18"/>
                <w:vertAlign w:val="subscript"/>
                <w:lang w:val="en-GB"/>
              </w:rPr>
              <w:t>2</w:t>
            </w:r>
            <w:r w:rsidRPr="00834CE9">
              <w:rPr>
                <w:rFonts w:cstheme="minorHAnsi"/>
                <w:sz w:val="18"/>
                <w:szCs w:val="18"/>
                <w:lang w:val="en-GB"/>
              </w:rPr>
              <w:t xml:space="preserve"> </w:t>
            </w:r>
            <w:r>
              <w:rPr>
                <w:rFonts w:cstheme="minorHAnsi"/>
                <w:sz w:val="18"/>
                <w:szCs w:val="18"/>
                <w:lang w:val="en-GB"/>
              </w:rPr>
              <w:t>(</w:t>
            </w:r>
            <w:r w:rsidRPr="00834CE9">
              <w:rPr>
                <w:rFonts w:cstheme="minorHAnsi"/>
                <w:sz w:val="18"/>
                <w:szCs w:val="18"/>
                <w:lang w:val="en-GB"/>
              </w:rPr>
              <w:t>Model</w:t>
            </w:r>
            <w:r>
              <w:rPr>
                <w:rFonts w:cstheme="minorHAnsi"/>
                <w:sz w:val="18"/>
                <w:szCs w:val="18"/>
                <w:lang w:val="en-GB"/>
              </w:rPr>
              <w:t xml:space="preserve"> 1</w:t>
            </w:r>
            <w:r w:rsidRPr="00834CE9">
              <w:rPr>
                <w:rFonts w:cstheme="minorHAnsi"/>
                <w:sz w:val="18"/>
                <w:szCs w:val="18"/>
                <w:lang w:val="en-GB"/>
              </w:rPr>
              <w:t>4)</w:t>
            </w:r>
          </w:p>
        </w:tc>
        <w:tc>
          <w:tcPr>
            <w:tcW w:w="1280" w:type="pct"/>
            <w:tcBorders>
              <w:top w:val="nil"/>
              <w:left w:val="nil"/>
              <w:bottom w:val="nil"/>
            </w:tcBorders>
          </w:tcPr>
          <w:p w14:paraId="3CB3E460" w14:textId="63456AB1" w:rsidR="000D670D" w:rsidRDefault="000D670D" w:rsidP="000D670D">
            <w:pPr>
              <w:spacing w:line="360" w:lineRule="auto"/>
              <w:jc w:val="both"/>
              <w:rPr>
                <w:rFonts w:cstheme="minorHAnsi"/>
                <w:sz w:val="18"/>
                <w:szCs w:val="18"/>
                <w:lang w:val="en-GB"/>
              </w:rPr>
            </w:pPr>
            <w:r>
              <w:rPr>
                <w:rFonts w:cstheme="minorHAnsi"/>
                <w:sz w:val="18"/>
                <w:szCs w:val="18"/>
                <w:lang w:val="en-GB"/>
              </w:rPr>
              <w:t>1356</w:t>
            </w:r>
            <w:r w:rsidRPr="00FF6D8E">
              <w:rPr>
                <w:rFonts w:cstheme="minorHAnsi"/>
                <w:sz w:val="18"/>
                <w:szCs w:val="18"/>
                <w:lang w:val="en-GB"/>
              </w:rPr>
              <w:t>.</w:t>
            </w:r>
            <w:r>
              <w:rPr>
                <w:rFonts w:cstheme="minorHAnsi"/>
                <w:sz w:val="18"/>
                <w:szCs w:val="18"/>
                <w:lang w:val="en-GB"/>
              </w:rPr>
              <w:t>67</w:t>
            </w:r>
            <w:r w:rsidRPr="00834CE9">
              <w:rPr>
                <w:rFonts w:cstheme="minorHAnsi"/>
                <w:sz w:val="18"/>
                <w:szCs w:val="18"/>
                <w:lang w:val="en-GB"/>
              </w:rPr>
              <w:t>; -</w:t>
            </w:r>
            <w:r>
              <w:rPr>
                <w:rFonts w:cstheme="minorHAnsi"/>
                <w:sz w:val="18"/>
                <w:szCs w:val="18"/>
                <w:lang w:val="en-GB"/>
              </w:rPr>
              <w:t>14</w:t>
            </w:r>
            <w:r w:rsidRPr="00834CE9">
              <w:rPr>
                <w:rFonts w:cstheme="minorHAnsi"/>
                <w:sz w:val="18"/>
                <w:szCs w:val="18"/>
                <w:lang w:val="en-GB"/>
              </w:rPr>
              <w:t>.</w:t>
            </w:r>
            <w:r>
              <w:rPr>
                <w:rFonts w:cstheme="minorHAnsi"/>
                <w:sz w:val="18"/>
                <w:szCs w:val="18"/>
                <w:lang w:val="en-GB"/>
              </w:rPr>
              <w:t>88</w:t>
            </w:r>
            <w:r w:rsidRPr="00834CE9">
              <w:rPr>
                <w:rFonts w:cstheme="minorHAnsi"/>
                <w:sz w:val="18"/>
                <w:szCs w:val="18"/>
                <w:lang w:val="en-GB"/>
              </w:rPr>
              <w:t xml:space="preserve"> (Model </w:t>
            </w:r>
            <w:r>
              <w:rPr>
                <w:rFonts w:cstheme="minorHAnsi"/>
                <w:sz w:val="18"/>
                <w:szCs w:val="18"/>
                <w:lang w:val="en-GB"/>
              </w:rPr>
              <w:t>4</w:t>
            </w:r>
            <w:r w:rsidRPr="00834CE9">
              <w:rPr>
                <w:rFonts w:cstheme="minorHAnsi"/>
                <w:sz w:val="18"/>
                <w:szCs w:val="18"/>
                <w:lang w:val="en-GB"/>
              </w:rPr>
              <w:t>)</w:t>
            </w:r>
          </w:p>
        </w:tc>
      </w:tr>
      <w:tr w:rsidR="000D670D" w:rsidRPr="00834CE9" w14:paraId="3AAC781D" w14:textId="77777777">
        <w:trPr>
          <w:trHeight w:val="432"/>
        </w:trPr>
        <w:tc>
          <w:tcPr>
            <w:tcW w:w="5000" w:type="pct"/>
            <w:gridSpan w:val="2"/>
            <w:tcBorders>
              <w:top w:val="single" w:sz="4" w:space="0" w:color="auto"/>
              <w:bottom w:val="single" w:sz="18" w:space="0" w:color="auto"/>
            </w:tcBorders>
          </w:tcPr>
          <w:p w14:paraId="494D6F1D" w14:textId="707C0338" w:rsidR="000D670D" w:rsidRPr="00834CE9" w:rsidRDefault="000D670D" w:rsidP="000D670D">
            <w:pPr>
              <w:spacing w:line="360" w:lineRule="auto"/>
              <w:jc w:val="both"/>
              <w:rPr>
                <w:rFonts w:cstheme="minorHAnsi"/>
                <w:sz w:val="18"/>
                <w:szCs w:val="18"/>
                <w:lang w:val="en-GB"/>
              </w:rPr>
            </w:pPr>
            <w:r w:rsidRPr="00834CE9">
              <w:rPr>
                <w:rFonts w:cstheme="minorHAnsi"/>
                <w:sz w:val="18"/>
                <w:szCs w:val="18"/>
                <w:lang w:val="en-GB"/>
              </w:rPr>
              <w:t xml:space="preserve">Results of model development:  </w:t>
            </w:r>
            <w:r>
              <w:rPr>
                <w:rFonts w:cstheme="minorHAnsi"/>
                <w:sz w:val="18"/>
                <w:szCs w:val="18"/>
                <w:lang w:val="en-GB"/>
              </w:rPr>
              <w:t xml:space="preserve">Separate residual error on </w:t>
            </w:r>
            <w:proofErr w:type="spellStart"/>
            <w:r>
              <w:rPr>
                <w:rFonts w:cstheme="minorHAnsi"/>
                <w:sz w:val="18"/>
                <w:szCs w:val="18"/>
                <w:lang w:val="en-GB"/>
              </w:rPr>
              <w:t>pediatric</w:t>
            </w:r>
            <w:proofErr w:type="spellEnd"/>
            <w:r>
              <w:rPr>
                <w:rFonts w:cstheme="minorHAnsi"/>
                <w:sz w:val="18"/>
                <w:szCs w:val="18"/>
                <w:lang w:val="en-GB"/>
              </w:rPr>
              <w:t xml:space="preserve"> population; </w:t>
            </w:r>
            <w:r w:rsidRPr="00834CE9">
              <w:rPr>
                <w:rFonts w:cstheme="minorHAnsi"/>
                <w:sz w:val="18"/>
                <w:szCs w:val="18"/>
                <w:lang w:val="en-GB"/>
              </w:rPr>
              <w:t xml:space="preserve">Replacing </w:t>
            </w:r>
            <w:r>
              <w:rPr>
                <w:rFonts w:cstheme="minorHAnsi"/>
                <w:sz w:val="18"/>
                <w:szCs w:val="18"/>
                <w:lang w:val="en-GB"/>
              </w:rPr>
              <w:t>BLSTPB</w:t>
            </w:r>
            <w:r w:rsidRPr="00834CE9">
              <w:rPr>
                <w:rFonts w:cstheme="minorHAnsi"/>
                <w:sz w:val="18"/>
                <w:szCs w:val="18"/>
                <w:lang w:val="en-GB"/>
              </w:rPr>
              <w:t xml:space="preserve"> by </w:t>
            </w:r>
            <w:r>
              <w:rPr>
                <w:rFonts w:cstheme="minorHAnsi"/>
                <w:sz w:val="18"/>
                <w:szCs w:val="18"/>
                <w:lang w:val="en-GB"/>
              </w:rPr>
              <w:t xml:space="preserve">BLSTABL on </w:t>
            </w:r>
            <w:r w:rsidRPr="00834CE9">
              <w:rPr>
                <w:rFonts w:cstheme="minorHAnsi"/>
                <w:sz w:val="18"/>
                <w:szCs w:val="18"/>
                <w:lang w:val="en-GB"/>
              </w:rPr>
              <w:t>k</w:t>
            </w:r>
            <w:r w:rsidRPr="00834CE9">
              <w:rPr>
                <w:rFonts w:cstheme="minorHAnsi"/>
                <w:sz w:val="18"/>
                <w:szCs w:val="18"/>
                <w:vertAlign w:val="subscript"/>
                <w:lang w:val="en-GB"/>
              </w:rPr>
              <w:t>des</w:t>
            </w:r>
            <w:r>
              <w:rPr>
                <w:rFonts w:cstheme="minorHAnsi"/>
                <w:sz w:val="18"/>
                <w:szCs w:val="18"/>
                <w:lang w:val="en-GB"/>
              </w:rPr>
              <w:t xml:space="preserve">; </w:t>
            </w:r>
            <w:r w:rsidRPr="00834CE9">
              <w:rPr>
                <w:rFonts w:cstheme="minorHAnsi"/>
                <w:sz w:val="18"/>
                <w:szCs w:val="18"/>
                <w:lang w:val="en-GB"/>
              </w:rPr>
              <w:t>Replacing BBSA by LBM; Introducing Age on k</w:t>
            </w:r>
            <w:r w:rsidRPr="00834CE9">
              <w:rPr>
                <w:rFonts w:cstheme="minorHAnsi"/>
                <w:sz w:val="18"/>
                <w:szCs w:val="18"/>
                <w:vertAlign w:val="subscript"/>
                <w:lang w:val="en-GB"/>
              </w:rPr>
              <w:t>des</w:t>
            </w:r>
            <w:r w:rsidRPr="00834CE9">
              <w:rPr>
                <w:rFonts w:cstheme="minorHAnsi"/>
                <w:sz w:val="18"/>
                <w:szCs w:val="18"/>
                <w:lang w:val="en-GB"/>
              </w:rPr>
              <w:t xml:space="preserve"> </w:t>
            </w:r>
            <w:r w:rsidR="007832C0" w:rsidRPr="007832C0">
              <w:rPr>
                <w:rFonts w:cstheme="minorHAnsi"/>
                <w:sz w:val="18"/>
                <w:szCs w:val="18"/>
                <w:lang w:val="en-GB"/>
              </w:rPr>
              <w:t xml:space="preserve">and ALL effect on CL2 </w:t>
            </w:r>
            <w:r w:rsidRPr="00834CE9">
              <w:rPr>
                <w:rFonts w:cstheme="minorHAnsi"/>
                <w:sz w:val="18"/>
                <w:szCs w:val="18"/>
                <w:lang w:val="en-GB"/>
              </w:rPr>
              <w:t xml:space="preserve">as an additional significant covariate </w:t>
            </w:r>
          </w:p>
        </w:tc>
      </w:tr>
    </w:tbl>
    <w:p w14:paraId="1B331D8F" w14:textId="252A294D" w:rsidR="00B42D55" w:rsidRDefault="0016730E" w:rsidP="000C396E">
      <w:pPr>
        <w:spacing w:after="0" w:line="360" w:lineRule="auto"/>
        <w:jc w:val="both"/>
        <w:rPr>
          <w:rFonts w:cstheme="minorHAnsi"/>
          <w:sz w:val="16"/>
          <w:szCs w:val="16"/>
          <w:lang w:val="en-GB"/>
        </w:rPr>
      </w:pPr>
      <w:r w:rsidRPr="00834CE9">
        <w:rPr>
          <w:rFonts w:cstheme="minorHAnsi"/>
          <w:sz w:val="16"/>
          <w:szCs w:val="16"/>
        </w:rPr>
        <w:t>InO:</w:t>
      </w:r>
      <w:r w:rsidRPr="00834CE9">
        <w:t xml:space="preserve"> </w:t>
      </w:r>
      <w:r w:rsidRPr="00834CE9">
        <w:rPr>
          <w:rFonts w:cstheme="minorHAnsi"/>
          <w:sz w:val="16"/>
          <w:szCs w:val="16"/>
        </w:rPr>
        <w:t>Inotuzumab Ozogamicin; PK: Pharmacokinetics; OFV: Objective function value; CL</w:t>
      </w:r>
      <w:r w:rsidRPr="00834CE9">
        <w:rPr>
          <w:rFonts w:cstheme="minorHAnsi"/>
          <w:sz w:val="16"/>
          <w:szCs w:val="16"/>
          <w:vertAlign w:val="subscript"/>
        </w:rPr>
        <w:t>1</w:t>
      </w:r>
      <w:r w:rsidRPr="00834CE9">
        <w:rPr>
          <w:rFonts w:cstheme="minorHAnsi"/>
          <w:sz w:val="16"/>
          <w:szCs w:val="16"/>
        </w:rPr>
        <w:t>: Linear clearance; V</w:t>
      </w:r>
      <w:r w:rsidRPr="00834CE9">
        <w:rPr>
          <w:rFonts w:cstheme="minorHAnsi"/>
          <w:sz w:val="16"/>
          <w:szCs w:val="16"/>
          <w:vertAlign w:val="subscript"/>
        </w:rPr>
        <w:t>1</w:t>
      </w:r>
      <w:r w:rsidRPr="00834CE9">
        <w:rPr>
          <w:rFonts w:cstheme="minorHAnsi"/>
          <w:sz w:val="16"/>
          <w:szCs w:val="16"/>
        </w:rPr>
        <w:t>: Volume of distribution in the central compartment; CL</w:t>
      </w:r>
      <w:r w:rsidRPr="00834CE9">
        <w:rPr>
          <w:rFonts w:cstheme="minorHAnsi"/>
          <w:sz w:val="16"/>
          <w:szCs w:val="16"/>
          <w:vertAlign w:val="subscript"/>
        </w:rPr>
        <w:t>2</w:t>
      </w:r>
      <w:r w:rsidRPr="00834CE9">
        <w:rPr>
          <w:rFonts w:cstheme="minorHAnsi"/>
          <w:sz w:val="16"/>
          <w:szCs w:val="16"/>
        </w:rPr>
        <w:t>: Initial value of time-dependent clearance; k</w:t>
      </w:r>
      <w:r w:rsidRPr="00834CE9">
        <w:rPr>
          <w:rFonts w:cstheme="minorHAnsi"/>
          <w:sz w:val="16"/>
          <w:szCs w:val="16"/>
          <w:vertAlign w:val="subscript"/>
        </w:rPr>
        <w:t>des</w:t>
      </w:r>
      <w:r w:rsidRPr="00834CE9">
        <w:rPr>
          <w:rFonts w:cstheme="minorHAnsi"/>
          <w:sz w:val="16"/>
          <w:szCs w:val="16"/>
        </w:rPr>
        <w:t xml:space="preserve">: Decay coefficient of time-dependent clearance; </w:t>
      </w:r>
      <w:bookmarkStart w:id="4" w:name="_Hlk139632789"/>
      <w:bookmarkStart w:id="5" w:name="_Hlk139904188"/>
      <w:r w:rsidRPr="00834CE9">
        <w:rPr>
          <w:rFonts w:cstheme="minorHAnsi"/>
          <w:sz w:val="16"/>
          <w:szCs w:val="16"/>
        </w:rPr>
        <w:t>NHL: Non-Hodgkin lymphoma; ALL: Acute lymphoblastic leukemia;</w:t>
      </w:r>
      <w:bookmarkEnd w:id="4"/>
      <w:r w:rsidRPr="00834CE9">
        <w:rPr>
          <w:rFonts w:cstheme="minorHAnsi"/>
          <w:sz w:val="16"/>
          <w:szCs w:val="16"/>
        </w:rPr>
        <w:t xml:space="preserve"> BBSA: Baseline body surface area; LBM: Baseline lean body mass; </w:t>
      </w:r>
      <w:bookmarkStart w:id="6" w:name="_Hlk139904446"/>
      <w:r w:rsidRPr="00834CE9">
        <w:rPr>
          <w:rFonts w:cstheme="minorHAnsi"/>
          <w:sz w:val="16"/>
          <w:szCs w:val="16"/>
        </w:rPr>
        <w:t>RITUX: Rituximab combination therapy;</w:t>
      </w:r>
      <w:bookmarkEnd w:id="6"/>
      <w:r w:rsidRPr="00834CE9">
        <w:rPr>
          <w:rFonts w:cstheme="minorHAnsi"/>
          <w:sz w:val="16"/>
          <w:szCs w:val="16"/>
        </w:rPr>
        <w:t xml:space="preserve"> </w:t>
      </w:r>
      <w:r w:rsidRPr="00834CE9">
        <w:rPr>
          <w:rFonts w:cstheme="minorHAnsi"/>
          <w:sz w:val="16"/>
          <w:szCs w:val="16"/>
          <w:lang w:val="en-GB"/>
        </w:rPr>
        <w:t xml:space="preserve">BHGRADE: Baseline hepatic impairment grades; BALB: Baseline albumin; BAST: Baseline aspartate aminotransferase; BALT: Baseline alanine aminotransferase; </w:t>
      </w:r>
      <w:bookmarkStart w:id="7" w:name="_Hlk147228963"/>
      <w:bookmarkStart w:id="8" w:name="_Hlk147228698"/>
      <w:r w:rsidR="00FC36FF" w:rsidRPr="00B7507E">
        <w:rPr>
          <w:rFonts w:cstheme="minorHAnsi"/>
          <w:sz w:val="16"/>
          <w:szCs w:val="16"/>
          <w:lang w:val="en-GB"/>
        </w:rPr>
        <w:t>BLSTABL</w:t>
      </w:r>
      <w:r w:rsidR="00FC36FF" w:rsidRPr="00BD396D">
        <w:rPr>
          <w:rFonts w:cstheme="minorHAnsi"/>
          <w:sz w:val="16"/>
          <w:szCs w:val="16"/>
          <w:lang w:val="en-GB"/>
        </w:rPr>
        <w:t>:</w:t>
      </w:r>
      <w:r w:rsidR="00FC36FF" w:rsidRPr="00B7507E">
        <w:rPr>
          <w:rFonts w:cstheme="minorHAnsi"/>
          <w:sz w:val="16"/>
          <w:szCs w:val="16"/>
          <w:lang w:val="en-GB"/>
        </w:rPr>
        <w:t xml:space="preserve"> Baseline </w:t>
      </w:r>
      <w:r w:rsidR="00FC36FF">
        <w:rPr>
          <w:rFonts w:cstheme="minorHAnsi"/>
          <w:sz w:val="16"/>
          <w:szCs w:val="16"/>
          <w:lang w:val="en-GB"/>
        </w:rPr>
        <w:t>a</w:t>
      </w:r>
      <w:r w:rsidR="00FC36FF" w:rsidRPr="00B7507E">
        <w:rPr>
          <w:rFonts w:cstheme="minorHAnsi"/>
          <w:sz w:val="16"/>
          <w:szCs w:val="16"/>
          <w:lang w:val="en-GB"/>
        </w:rPr>
        <w:t>bsolute blast counts in peripheral blood</w:t>
      </w:r>
      <w:bookmarkEnd w:id="7"/>
      <w:r w:rsidR="00FC36FF">
        <w:rPr>
          <w:rFonts w:cstheme="minorHAnsi"/>
          <w:sz w:val="16"/>
          <w:szCs w:val="16"/>
          <w:lang w:val="en-GB"/>
        </w:rPr>
        <w:t xml:space="preserve">; </w:t>
      </w:r>
      <w:r w:rsidR="00B42D55" w:rsidRPr="00B42D55">
        <w:rPr>
          <w:rFonts w:cstheme="minorHAnsi"/>
          <w:sz w:val="16"/>
          <w:szCs w:val="16"/>
          <w:lang w:val="en-GB"/>
        </w:rPr>
        <w:t>CD22BLST</w:t>
      </w:r>
      <w:r w:rsidRPr="00834CE9">
        <w:rPr>
          <w:rFonts w:cstheme="minorHAnsi"/>
          <w:sz w:val="16"/>
          <w:szCs w:val="16"/>
          <w:lang w:val="en-GB"/>
        </w:rPr>
        <w:t xml:space="preserve">: </w:t>
      </w:r>
      <w:bookmarkEnd w:id="5"/>
      <w:r w:rsidR="00B42D55">
        <w:rPr>
          <w:rFonts w:cstheme="minorHAnsi"/>
          <w:sz w:val="16"/>
          <w:szCs w:val="16"/>
          <w:lang w:val="en-GB"/>
        </w:rPr>
        <w:t>B</w:t>
      </w:r>
      <w:r w:rsidR="00B42D55" w:rsidRPr="00B42D55">
        <w:rPr>
          <w:rFonts w:cstheme="minorHAnsi"/>
          <w:sz w:val="16"/>
          <w:szCs w:val="16"/>
          <w:lang w:val="en-GB"/>
        </w:rPr>
        <w:t xml:space="preserve">aseline absolute CD22+ blast counts in peripheral blood </w:t>
      </w:r>
    </w:p>
    <w:bookmarkEnd w:id="8"/>
    <w:p w14:paraId="47DA43E9" w14:textId="11203237" w:rsidR="0016730E" w:rsidRPr="00834CE9" w:rsidRDefault="0016730E" w:rsidP="000C396E">
      <w:pPr>
        <w:spacing w:after="0" w:line="360" w:lineRule="auto"/>
        <w:jc w:val="both"/>
        <w:rPr>
          <w:rFonts w:cstheme="minorHAnsi"/>
          <w:sz w:val="16"/>
          <w:szCs w:val="16"/>
        </w:rPr>
      </w:pPr>
      <w:proofErr w:type="spellStart"/>
      <w:r w:rsidRPr="00834CE9">
        <w:rPr>
          <w:rFonts w:cstheme="minorHAnsi"/>
          <w:sz w:val="16"/>
          <w:szCs w:val="16"/>
          <w:vertAlign w:val="superscript"/>
        </w:rPr>
        <w:t>a</w:t>
      </w:r>
      <w:r w:rsidRPr="00834CE9">
        <w:rPr>
          <w:rFonts w:cstheme="minorHAnsi"/>
          <w:sz w:val="16"/>
          <w:szCs w:val="16"/>
        </w:rPr>
        <w:t>Difference</w:t>
      </w:r>
      <w:proofErr w:type="spellEnd"/>
      <w:r w:rsidRPr="00834CE9">
        <w:rPr>
          <w:rFonts w:cstheme="minorHAnsi"/>
          <w:sz w:val="16"/>
          <w:szCs w:val="16"/>
        </w:rPr>
        <w:t xml:space="preserve"> in objective function value between the indicated model and the reference model.</w:t>
      </w:r>
    </w:p>
    <w:p w14:paraId="1B6C0EC0" w14:textId="69CF779B" w:rsidR="0016730E" w:rsidRPr="00834CE9" w:rsidRDefault="0016730E" w:rsidP="000C396E">
      <w:pPr>
        <w:spacing w:after="0" w:line="360" w:lineRule="auto"/>
        <w:jc w:val="both"/>
        <w:rPr>
          <w:rFonts w:cstheme="minorHAnsi"/>
          <w:sz w:val="16"/>
          <w:szCs w:val="16"/>
        </w:rPr>
      </w:pPr>
      <w:proofErr w:type="spellStart"/>
      <w:r w:rsidRPr="00834CE9">
        <w:rPr>
          <w:rFonts w:cstheme="minorHAnsi"/>
          <w:sz w:val="16"/>
          <w:szCs w:val="16"/>
          <w:vertAlign w:val="superscript"/>
        </w:rPr>
        <w:t>b</w:t>
      </w:r>
      <w:r w:rsidRPr="00834CE9">
        <w:rPr>
          <w:rFonts w:cstheme="minorHAnsi"/>
          <w:sz w:val="16"/>
          <w:szCs w:val="16"/>
        </w:rPr>
        <w:t>ALL</w:t>
      </w:r>
      <w:proofErr w:type="spellEnd"/>
      <w:r w:rsidRPr="00834CE9">
        <w:rPr>
          <w:rFonts w:cstheme="minorHAnsi"/>
          <w:sz w:val="16"/>
          <w:szCs w:val="16"/>
        </w:rPr>
        <w:t xml:space="preserve"> effect accounts for disease type (NHL/ALL) and/or different bioanalytical analysis methods. </w:t>
      </w:r>
    </w:p>
    <w:p w14:paraId="358272B0" w14:textId="77777777" w:rsidR="000C396E" w:rsidRDefault="0016730E" w:rsidP="000C396E">
      <w:pPr>
        <w:spacing w:after="0" w:line="360" w:lineRule="auto"/>
        <w:jc w:val="both"/>
        <w:rPr>
          <w:rFonts w:cstheme="minorHAnsi"/>
          <w:sz w:val="16"/>
          <w:szCs w:val="16"/>
        </w:rPr>
      </w:pPr>
      <w:proofErr w:type="spellStart"/>
      <w:r w:rsidRPr="00834CE9">
        <w:rPr>
          <w:rFonts w:cstheme="minorHAnsi"/>
          <w:sz w:val="16"/>
          <w:szCs w:val="16"/>
          <w:vertAlign w:val="superscript"/>
        </w:rPr>
        <w:t>c</w:t>
      </w:r>
      <w:r w:rsidRPr="00834CE9">
        <w:rPr>
          <w:rFonts w:cstheme="minorHAnsi"/>
          <w:sz w:val="16"/>
          <w:szCs w:val="16"/>
        </w:rPr>
        <w:t>Reference</w:t>
      </w:r>
      <w:proofErr w:type="spellEnd"/>
      <w:r w:rsidRPr="00834CE9">
        <w:rPr>
          <w:rFonts w:cstheme="minorHAnsi"/>
          <w:sz w:val="16"/>
          <w:szCs w:val="16"/>
        </w:rPr>
        <w:t xml:space="preserve"> group of concomitant rituximab treatment in this study was “without rituximab”; whereas it was “with rituximab” in the adult study.</w:t>
      </w:r>
    </w:p>
    <w:p w14:paraId="04C4DB5E" w14:textId="08638FC3" w:rsidR="000C396E" w:rsidRDefault="000C396E" w:rsidP="000C396E">
      <w:pPr>
        <w:spacing w:after="0" w:line="360" w:lineRule="auto"/>
        <w:jc w:val="both"/>
        <w:rPr>
          <w:rFonts w:cstheme="minorHAnsi"/>
          <w:sz w:val="16"/>
          <w:szCs w:val="16"/>
        </w:rPr>
      </w:pPr>
      <w:r w:rsidRPr="000C396E">
        <w:rPr>
          <w:rFonts w:cstheme="minorHAnsi"/>
          <w:sz w:val="16"/>
          <w:szCs w:val="16"/>
          <w:vertAlign w:val="superscript"/>
        </w:rPr>
        <w:t xml:space="preserve"> </w:t>
      </w:r>
      <w:proofErr w:type="spellStart"/>
      <w:r>
        <w:rPr>
          <w:rFonts w:cstheme="minorHAnsi"/>
          <w:sz w:val="16"/>
          <w:szCs w:val="16"/>
          <w:vertAlign w:val="superscript"/>
        </w:rPr>
        <w:t>d</w:t>
      </w:r>
      <w:r>
        <w:rPr>
          <w:rFonts w:cstheme="minorHAnsi"/>
          <w:sz w:val="16"/>
          <w:szCs w:val="16"/>
        </w:rPr>
        <w:t>Insufficient</w:t>
      </w:r>
      <w:proofErr w:type="spellEnd"/>
      <w:r>
        <w:rPr>
          <w:rFonts w:cstheme="minorHAnsi"/>
          <w:sz w:val="16"/>
          <w:szCs w:val="16"/>
        </w:rPr>
        <w:t xml:space="preserve"> </w:t>
      </w:r>
      <w:r w:rsidRPr="000C396E">
        <w:rPr>
          <w:rFonts w:cstheme="minorHAnsi"/>
          <w:sz w:val="16"/>
          <w:szCs w:val="16"/>
        </w:rPr>
        <w:t>information to estimate IIV on peripheral PK parameters</w:t>
      </w:r>
      <w:r>
        <w:rPr>
          <w:rFonts w:cstheme="minorHAnsi"/>
          <w:sz w:val="16"/>
          <w:szCs w:val="16"/>
        </w:rPr>
        <w:t xml:space="preserve"> indicated by </w:t>
      </w:r>
      <w:r w:rsidRPr="000C396E">
        <w:rPr>
          <w:rFonts w:cstheme="minorHAnsi"/>
          <w:sz w:val="16"/>
          <w:szCs w:val="16"/>
        </w:rPr>
        <w:t>convergence issue and greatly deviated estimates on Q and V</w:t>
      </w:r>
      <w:r w:rsidRPr="000C396E">
        <w:rPr>
          <w:rFonts w:cstheme="minorHAnsi"/>
          <w:sz w:val="16"/>
          <w:szCs w:val="16"/>
          <w:vertAlign w:val="subscript"/>
        </w:rPr>
        <w:t>2</w:t>
      </w:r>
      <w:r w:rsidRPr="000C396E">
        <w:rPr>
          <w:rFonts w:cstheme="minorHAnsi"/>
          <w:sz w:val="16"/>
          <w:szCs w:val="16"/>
        </w:rPr>
        <w:t xml:space="preserve"> observed at the end of the iterative SIR procedure</w:t>
      </w:r>
      <w:r w:rsidRPr="00834CE9">
        <w:rPr>
          <w:rFonts w:cstheme="minorHAnsi"/>
          <w:sz w:val="16"/>
          <w:szCs w:val="16"/>
        </w:rPr>
        <w:t>.</w:t>
      </w:r>
    </w:p>
    <w:p w14:paraId="50753DBA" w14:textId="77777777" w:rsidR="00857FFA" w:rsidRPr="000040DC" w:rsidRDefault="00857FFA" w:rsidP="000C396E">
      <w:pPr>
        <w:spacing w:after="0" w:line="360" w:lineRule="auto"/>
        <w:jc w:val="both"/>
        <w:rPr>
          <w:rFonts w:cstheme="minorHAnsi"/>
          <w:b/>
          <w:bCs/>
          <w:sz w:val="20"/>
          <w:szCs w:val="20"/>
        </w:rPr>
      </w:pPr>
    </w:p>
    <w:p w14:paraId="7886B40D" w14:textId="3DCC5802" w:rsidR="000C396E" w:rsidRPr="000C396E" w:rsidRDefault="00857FFA" w:rsidP="000040DC">
      <w:pPr>
        <w:spacing w:line="360" w:lineRule="auto"/>
        <w:jc w:val="both"/>
        <w:rPr>
          <w:rFonts w:cstheme="minorHAnsi"/>
          <w:sz w:val="16"/>
          <w:szCs w:val="16"/>
        </w:rPr>
      </w:pPr>
      <w:r>
        <w:rPr>
          <w:rFonts w:cstheme="minorHAnsi"/>
          <w:b/>
          <w:bCs/>
          <w:noProof/>
          <w:sz w:val="20"/>
          <w:szCs w:val="20"/>
        </w:rPr>
        <w:lastRenderedPageBreak/>
        <w:drawing>
          <wp:inline distT="0" distB="0" distL="0" distR="0" wp14:anchorId="79C7EDAA" wp14:editId="195689CE">
            <wp:extent cx="4114800" cy="2740935"/>
            <wp:effectExtent l="0" t="0" r="0" b="2540"/>
            <wp:docPr id="1246130211" name="Picture 1" descr="A comparison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130211" name="Picture 1" descr="A comparison of a graph&#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14800" cy="2740935"/>
                    </a:xfrm>
                    <a:prstGeom prst="rect">
                      <a:avLst/>
                    </a:prstGeom>
                    <a:noFill/>
                    <a:ln>
                      <a:noFill/>
                    </a:ln>
                  </pic:spPr>
                </pic:pic>
              </a:graphicData>
            </a:graphic>
          </wp:inline>
        </w:drawing>
      </w:r>
      <w:r>
        <w:rPr>
          <w:rFonts w:cstheme="minorHAnsi"/>
          <w:b/>
          <w:bCs/>
          <w:noProof/>
          <w:sz w:val="20"/>
          <w:szCs w:val="20"/>
        </w:rPr>
        <w:drawing>
          <wp:inline distT="0" distB="0" distL="0" distR="0" wp14:anchorId="63591BF1" wp14:editId="0BE43CED">
            <wp:extent cx="4114800" cy="2740931"/>
            <wp:effectExtent l="0" t="0" r="0" b="2540"/>
            <wp:docPr id="1711209780" name="Picture 3" descr="A comparison of a blue and green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209780" name="Picture 3" descr="A comparison of a blue and green lin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14800" cy="2740931"/>
                    </a:xfrm>
                    <a:prstGeom prst="rect">
                      <a:avLst/>
                    </a:prstGeom>
                    <a:noFill/>
                    <a:ln>
                      <a:noFill/>
                    </a:ln>
                  </pic:spPr>
                </pic:pic>
              </a:graphicData>
            </a:graphic>
          </wp:inline>
        </w:drawing>
      </w:r>
    </w:p>
    <w:p w14:paraId="67B35A06" w14:textId="08F1D0B8" w:rsidR="00857FFA" w:rsidRDefault="00703B03" w:rsidP="00BA1652">
      <w:pPr>
        <w:rPr>
          <w:rFonts w:cstheme="minorHAnsi"/>
          <w:b/>
          <w:bCs/>
          <w:sz w:val="20"/>
          <w:szCs w:val="20"/>
        </w:rPr>
      </w:pPr>
      <w:r w:rsidRPr="00703B03">
        <w:rPr>
          <w:rFonts w:cstheme="minorHAnsi"/>
          <w:b/>
          <w:bCs/>
          <w:sz w:val="20"/>
          <w:szCs w:val="20"/>
        </w:rPr>
        <w:t xml:space="preserve"> </w:t>
      </w:r>
      <w:r w:rsidR="00E07D21">
        <w:rPr>
          <w:rFonts w:cstheme="minorHAnsi"/>
          <w:b/>
          <w:bCs/>
          <w:noProof/>
          <w:sz w:val="20"/>
          <w:szCs w:val="20"/>
        </w:rPr>
        <w:drawing>
          <wp:inline distT="0" distB="0" distL="0" distR="0" wp14:anchorId="6FE149AA" wp14:editId="5EA8A744">
            <wp:extent cx="4114800" cy="2743078"/>
            <wp:effectExtent l="0" t="0" r="0" b="635"/>
            <wp:docPr id="2958759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14800" cy="2743078"/>
                    </a:xfrm>
                    <a:prstGeom prst="rect">
                      <a:avLst/>
                    </a:prstGeom>
                    <a:noFill/>
                    <a:ln>
                      <a:noFill/>
                    </a:ln>
                  </pic:spPr>
                </pic:pic>
              </a:graphicData>
            </a:graphic>
          </wp:inline>
        </w:drawing>
      </w:r>
      <w:r w:rsidR="00B05CF9">
        <w:rPr>
          <w:rFonts w:cstheme="minorHAnsi"/>
          <w:b/>
          <w:bCs/>
          <w:noProof/>
          <w:sz w:val="20"/>
          <w:szCs w:val="20"/>
        </w:rPr>
        <w:drawing>
          <wp:inline distT="0" distB="0" distL="0" distR="0" wp14:anchorId="4C541CD2" wp14:editId="5B39151A">
            <wp:extent cx="4114800" cy="2743078"/>
            <wp:effectExtent l="0" t="0" r="0" b="635"/>
            <wp:docPr id="4669177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14800" cy="2743078"/>
                    </a:xfrm>
                    <a:prstGeom prst="rect">
                      <a:avLst/>
                    </a:prstGeom>
                    <a:noFill/>
                    <a:ln>
                      <a:noFill/>
                    </a:ln>
                  </pic:spPr>
                </pic:pic>
              </a:graphicData>
            </a:graphic>
          </wp:inline>
        </w:drawing>
      </w:r>
    </w:p>
    <w:p w14:paraId="23A20F16" w14:textId="1348B779" w:rsidR="00D479EA" w:rsidRDefault="00703B03" w:rsidP="00BA1652">
      <w:pPr>
        <w:rPr>
          <w:rFonts w:cstheme="minorHAnsi"/>
          <w:sz w:val="20"/>
          <w:szCs w:val="20"/>
        </w:rPr>
      </w:pPr>
      <w:r w:rsidRPr="008A3CDB">
        <w:rPr>
          <w:rFonts w:cstheme="minorHAnsi"/>
          <w:b/>
          <w:bCs/>
          <w:sz w:val="20"/>
          <w:szCs w:val="20"/>
        </w:rPr>
        <w:lastRenderedPageBreak/>
        <w:t xml:space="preserve">Supplementary Figure </w:t>
      </w:r>
      <w:r w:rsidR="000040DC">
        <w:rPr>
          <w:rFonts w:cstheme="minorHAnsi"/>
          <w:b/>
          <w:bCs/>
          <w:sz w:val="20"/>
          <w:szCs w:val="20"/>
        </w:rPr>
        <w:t>1</w:t>
      </w:r>
      <w:r w:rsidRPr="008A3CDB">
        <w:rPr>
          <w:rFonts w:cstheme="minorHAnsi"/>
          <w:sz w:val="20"/>
          <w:szCs w:val="20"/>
        </w:rPr>
        <w:t xml:space="preserve"> Goodness-of-fit diagnostic plots </w:t>
      </w:r>
      <w:bookmarkStart w:id="9" w:name="_Hlk141456456"/>
      <w:r>
        <w:rPr>
          <w:rFonts w:cstheme="minorHAnsi"/>
          <w:sz w:val="20"/>
          <w:szCs w:val="20"/>
        </w:rPr>
        <w:t xml:space="preserve">of the final model </w:t>
      </w:r>
      <w:bookmarkEnd w:id="9"/>
      <w:r w:rsidRPr="008A3CDB">
        <w:rPr>
          <w:rFonts w:cstheme="minorHAnsi"/>
          <w:sz w:val="20"/>
          <w:szCs w:val="20"/>
        </w:rPr>
        <w:t xml:space="preserve">for adult non-Hodgkin lymphoma (NHL) and adult acute lymphoblastic leukemia (ALL) patients. </w:t>
      </w:r>
      <w:r w:rsidR="00241E46">
        <w:rPr>
          <w:rFonts w:cstheme="minorHAnsi"/>
          <w:sz w:val="20"/>
          <w:szCs w:val="20"/>
        </w:rPr>
        <w:t>Log o</w:t>
      </w:r>
      <w:r w:rsidRPr="008A3CDB">
        <w:rPr>
          <w:rFonts w:cstheme="minorHAnsi"/>
          <w:sz w:val="20"/>
          <w:szCs w:val="20"/>
        </w:rPr>
        <w:t xml:space="preserve">bserved Inotuzumab ozogamicin concentration versus </w:t>
      </w:r>
      <w:r w:rsidRPr="008A3CDB">
        <w:rPr>
          <w:rFonts w:cstheme="minorHAnsi"/>
          <w:b/>
          <w:bCs/>
          <w:sz w:val="20"/>
          <w:szCs w:val="20"/>
        </w:rPr>
        <w:t>a)</w:t>
      </w:r>
      <w:r w:rsidRPr="008A3CDB">
        <w:rPr>
          <w:rFonts w:cstheme="minorHAnsi"/>
          <w:sz w:val="20"/>
          <w:szCs w:val="20"/>
        </w:rPr>
        <w:t xml:space="preserve"> population prediction and </w:t>
      </w:r>
      <w:r w:rsidRPr="008A3CDB">
        <w:rPr>
          <w:rFonts w:cstheme="minorHAnsi"/>
          <w:b/>
          <w:bCs/>
          <w:sz w:val="20"/>
          <w:szCs w:val="20"/>
        </w:rPr>
        <w:t>b)</w:t>
      </w:r>
      <w:r w:rsidRPr="008A3CDB">
        <w:rPr>
          <w:rFonts w:cstheme="minorHAnsi"/>
          <w:sz w:val="20"/>
          <w:szCs w:val="20"/>
        </w:rPr>
        <w:t xml:space="preserve"> individual prediction. The solid lines show the reference line (y = x).</w:t>
      </w:r>
      <w:bookmarkStart w:id="10" w:name="_Hlk137501822"/>
      <w:r w:rsidR="000040DC">
        <w:rPr>
          <w:rFonts w:cstheme="minorHAnsi"/>
          <w:sz w:val="20"/>
          <w:szCs w:val="20"/>
        </w:rPr>
        <w:t xml:space="preserve"> </w:t>
      </w:r>
      <w:r w:rsidR="000040DC">
        <w:rPr>
          <w:rFonts w:cstheme="minorHAnsi"/>
          <w:b/>
          <w:bCs/>
          <w:sz w:val="20"/>
          <w:szCs w:val="20"/>
        </w:rPr>
        <w:t>c</w:t>
      </w:r>
      <w:r w:rsidR="000040DC" w:rsidRPr="008A3CDB">
        <w:rPr>
          <w:rFonts w:cstheme="minorHAnsi"/>
          <w:b/>
          <w:bCs/>
          <w:sz w:val="20"/>
          <w:szCs w:val="20"/>
        </w:rPr>
        <w:t>)</w:t>
      </w:r>
      <w:r w:rsidR="000040DC">
        <w:rPr>
          <w:rFonts w:cstheme="minorHAnsi"/>
          <w:b/>
          <w:bCs/>
          <w:sz w:val="20"/>
          <w:szCs w:val="20"/>
        </w:rPr>
        <w:t xml:space="preserve"> </w:t>
      </w:r>
      <w:r w:rsidRPr="00834CE9">
        <w:rPr>
          <w:rFonts w:cstheme="minorHAnsi"/>
          <w:sz w:val="20"/>
          <w:szCs w:val="20"/>
        </w:rPr>
        <w:t xml:space="preserve">Scatter plots of conditional weighted residuals against population prediction and </w:t>
      </w:r>
      <w:r w:rsidR="000040DC">
        <w:rPr>
          <w:rFonts w:cstheme="minorHAnsi"/>
          <w:b/>
          <w:bCs/>
          <w:sz w:val="20"/>
          <w:szCs w:val="20"/>
        </w:rPr>
        <w:t>d</w:t>
      </w:r>
      <w:r w:rsidRPr="008A3CDB">
        <w:rPr>
          <w:rFonts w:cstheme="minorHAnsi"/>
          <w:b/>
          <w:bCs/>
          <w:sz w:val="20"/>
          <w:szCs w:val="20"/>
        </w:rPr>
        <w:t>)</w:t>
      </w:r>
      <w:r>
        <w:rPr>
          <w:rFonts w:cstheme="minorHAnsi"/>
          <w:sz w:val="20"/>
          <w:szCs w:val="20"/>
        </w:rPr>
        <w:t xml:space="preserve"> </w:t>
      </w:r>
      <w:r w:rsidRPr="00834CE9">
        <w:rPr>
          <w:rFonts w:cstheme="minorHAnsi"/>
          <w:sz w:val="20"/>
          <w:szCs w:val="20"/>
        </w:rPr>
        <w:t xml:space="preserve">time after each dose.  </w:t>
      </w:r>
      <w:bookmarkEnd w:id="10"/>
    </w:p>
    <w:p w14:paraId="270966BC" w14:textId="77777777" w:rsidR="00D479EA" w:rsidRDefault="00D479EA" w:rsidP="00BA1652">
      <w:pPr>
        <w:rPr>
          <w:rFonts w:cstheme="minorHAnsi"/>
          <w:sz w:val="20"/>
          <w:szCs w:val="20"/>
        </w:rPr>
      </w:pPr>
    </w:p>
    <w:p w14:paraId="05F09EB2" w14:textId="39895E04" w:rsidR="00BA1652" w:rsidRDefault="00E339E3" w:rsidP="00BA1652">
      <w:pPr>
        <w:rPr>
          <w:rFonts w:cstheme="minorHAnsi"/>
          <w:sz w:val="20"/>
          <w:szCs w:val="20"/>
        </w:rPr>
      </w:pPr>
      <w:r>
        <w:rPr>
          <w:rFonts w:cstheme="minorHAnsi"/>
          <w:noProof/>
          <w:sz w:val="20"/>
          <w:szCs w:val="20"/>
        </w:rPr>
        <w:drawing>
          <wp:inline distT="0" distB="0" distL="0" distR="0" wp14:anchorId="5AC5CD07" wp14:editId="01760405">
            <wp:extent cx="5029200" cy="3350038"/>
            <wp:effectExtent l="0" t="0" r="0" b="3175"/>
            <wp:docPr id="49849184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29200" cy="3350038"/>
                    </a:xfrm>
                    <a:prstGeom prst="rect">
                      <a:avLst/>
                    </a:prstGeom>
                    <a:noFill/>
                    <a:ln>
                      <a:noFill/>
                    </a:ln>
                  </pic:spPr>
                </pic:pic>
              </a:graphicData>
            </a:graphic>
          </wp:inline>
        </w:drawing>
      </w:r>
    </w:p>
    <w:p w14:paraId="5DC91CCA" w14:textId="7CFB9FBF" w:rsidR="00645FAA" w:rsidRPr="00D479EA" w:rsidRDefault="00FD4FF4" w:rsidP="00E5091A">
      <w:pPr>
        <w:spacing w:line="240" w:lineRule="auto"/>
        <w:rPr>
          <w:rFonts w:cstheme="minorHAnsi"/>
          <w:sz w:val="20"/>
          <w:szCs w:val="20"/>
        </w:rPr>
      </w:pPr>
      <w:r w:rsidRPr="008A3CDB">
        <w:rPr>
          <w:rFonts w:cstheme="minorHAnsi"/>
          <w:b/>
          <w:bCs/>
          <w:sz w:val="20"/>
          <w:szCs w:val="20"/>
        </w:rPr>
        <w:t xml:space="preserve">Supplementary </w:t>
      </w:r>
      <w:r w:rsidRPr="000B0166">
        <w:rPr>
          <w:rFonts w:cstheme="minorHAnsi"/>
          <w:b/>
          <w:bCs/>
          <w:sz w:val="20"/>
          <w:szCs w:val="20"/>
        </w:rPr>
        <w:t xml:space="preserve">Figure </w:t>
      </w:r>
      <w:r>
        <w:rPr>
          <w:rFonts w:cstheme="minorHAnsi"/>
          <w:b/>
          <w:bCs/>
          <w:sz w:val="20"/>
          <w:szCs w:val="20"/>
        </w:rPr>
        <w:t>2</w:t>
      </w:r>
      <w:r w:rsidRPr="000B0166">
        <w:rPr>
          <w:rFonts w:cstheme="minorHAnsi"/>
          <w:b/>
          <w:bCs/>
          <w:sz w:val="20"/>
          <w:szCs w:val="20"/>
        </w:rPr>
        <w:t xml:space="preserve"> </w:t>
      </w:r>
      <w:r>
        <w:rPr>
          <w:rFonts w:cstheme="minorHAnsi"/>
          <w:sz w:val="20"/>
          <w:szCs w:val="20"/>
        </w:rPr>
        <w:t xml:space="preserve"> </w:t>
      </w:r>
      <w:r w:rsidRPr="00340CEB">
        <w:rPr>
          <w:rFonts w:cstheme="minorHAnsi"/>
          <w:sz w:val="20"/>
          <w:szCs w:val="20"/>
        </w:rPr>
        <w:t xml:space="preserve">Prediction- and variability-corrected visual predictive check in </w:t>
      </w:r>
      <w:r>
        <w:rPr>
          <w:rFonts w:cstheme="minorHAnsi"/>
          <w:sz w:val="20"/>
          <w:szCs w:val="20"/>
        </w:rPr>
        <w:t xml:space="preserve">adult </w:t>
      </w:r>
      <w:r w:rsidRPr="008A3CDB">
        <w:rPr>
          <w:rFonts w:cstheme="minorHAnsi"/>
          <w:sz w:val="20"/>
          <w:szCs w:val="20"/>
        </w:rPr>
        <w:t>non-Hodgkin lymphoma (NHL) and adult acute lymphoblastic leukemia (ALL) patients</w:t>
      </w:r>
      <w:r>
        <w:rPr>
          <w:rFonts w:cstheme="minorHAnsi"/>
          <w:sz w:val="20"/>
          <w:szCs w:val="20"/>
        </w:rPr>
        <w:t>.</w:t>
      </w:r>
      <w:r w:rsidRPr="00474401">
        <w:rPr>
          <w:rFonts w:cstheme="minorHAnsi"/>
          <w:sz w:val="20"/>
          <w:szCs w:val="20"/>
        </w:rPr>
        <w:t xml:space="preserve"> </w:t>
      </w:r>
      <w:r>
        <w:rPr>
          <w:rFonts w:cstheme="minorHAnsi"/>
          <w:sz w:val="20"/>
          <w:szCs w:val="20"/>
        </w:rPr>
        <w:t xml:space="preserve">Black </w:t>
      </w:r>
      <w:r w:rsidRPr="00474401">
        <w:rPr>
          <w:rFonts w:cstheme="minorHAnsi"/>
          <w:sz w:val="20"/>
          <w:szCs w:val="20"/>
        </w:rPr>
        <w:t>circles represent the observed data.</w:t>
      </w:r>
      <w:r w:rsidRPr="00340CEB">
        <w:rPr>
          <w:rFonts w:cstheme="minorHAnsi"/>
          <w:sz w:val="20"/>
          <w:szCs w:val="20"/>
        </w:rPr>
        <w:t xml:space="preserve"> The </w:t>
      </w:r>
      <w:r>
        <w:rPr>
          <w:rFonts w:cstheme="minorHAnsi"/>
          <w:sz w:val="20"/>
          <w:szCs w:val="20"/>
        </w:rPr>
        <w:t>black</w:t>
      </w:r>
      <w:r w:rsidRPr="00340CEB">
        <w:rPr>
          <w:rFonts w:cstheme="minorHAnsi"/>
          <w:sz w:val="20"/>
          <w:szCs w:val="20"/>
        </w:rPr>
        <w:t xml:space="preserve"> lines show median (solid) and the </w:t>
      </w:r>
      <w:r w:rsidR="00A25A97">
        <w:rPr>
          <w:rFonts w:cstheme="minorHAnsi"/>
          <w:sz w:val="20"/>
          <w:szCs w:val="20"/>
        </w:rPr>
        <w:t>25</w:t>
      </w:r>
      <w:r w:rsidRPr="00340CEB">
        <w:rPr>
          <w:rFonts w:cstheme="minorHAnsi"/>
          <w:sz w:val="20"/>
          <w:szCs w:val="20"/>
        </w:rPr>
        <w:t xml:space="preserve">th and </w:t>
      </w:r>
      <w:r w:rsidR="00A25A97">
        <w:rPr>
          <w:rFonts w:cstheme="minorHAnsi"/>
          <w:sz w:val="20"/>
          <w:szCs w:val="20"/>
        </w:rPr>
        <w:t>75</w:t>
      </w:r>
      <w:r w:rsidRPr="00340CEB">
        <w:rPr>
          <w:rFonts w:cstheme="minorHAnsi"/>
          <w:sz w:val="20"/>
          <w:szCs w:val="20"/>
        </w:rPr>
        <w:t xml:space="preserve">th percentiles (dash) of the observed </w:t>
      </w:r>
      <w:r>
        <w:rPr>
          <w:rFonts w:cstheme="minorHAnsi"/>
          <w:sz w:val="20"/>
          <w:szCs w:val="20"/>
        </w:rPr>
        <w:t>data</w:t>
      </w:r>
      <w:r w:rsidRPr="00340CEB">
        <w:rPr>
          <w:rFonts w:cstheme="minorHAnsi"/>
          <w:sz w:val="20"/>
          <w:szCs w:val="20"/>
        </w:rPr>
        <w:t xml:space="preserve">. The </w:t>
      </w:r>
      <w:r>
        <w:rPr>
          <w:rFonts w:cstheme="minorHAnsi"/>
          <w:sz w:val="20"/>
          <w:szCs w:val="20"/>
        </w:rPr>
        <w:t>shaded regions</w:t>
      </w:r>
      <w:r w:rsidRPr="00340CEB">
        <w:rPr>
          <w:rFonts w:cstheme="minorHAnsi"/>
          <w:sz w:val="20"/>
          <w:szCs w:val="20"/>
        </w:rPr>
        <w:t xml:space="preserve"> show </w:t>
      </w:r>
      <w:r>
        <w:rPr>
          <w:rFonts w:cstheme="minorHAnsi"/>
          <w:sz w:val="20"/>
          <w:szCs w:val="20"/>
        </w:rPr>
        <w:t xml:space="preserve">the 95% CI of the </w:t>
      </w:r>
      <w:r w:rsidRPr="00340CEB">
        <w:rPr>
          <w:rFonts w:cstheme="minorHAnsi"/>
          <w:sz w:val="20"/>
          <w:szCs w:val="20"/>
        </w:rPr>
        <w:t>median (</w:t>
      </w:r>
      <w:r>
        <w:rPr>
          <w:rFonts w:cstheme="minorHAnsi"/>
          <w:sz w:val="20"/>
          <w:szCs w:val="20"/>
        </w:rPr>
        <w:t>red</w:t>
      </w:r>
      <w:r w:rsidRPr="00340CEB">
        <w:rPr>
          <w:rFonts w:cstheme="minorHAnsi"/>
          <w:sz w:val="20"/>
          <w:szCs w:val="20"/>
        </w:rPr>
        <w:t xml:space="preserve">) and the </w:t>
      </w:r>
      <w:r w:rsidR="00A25A97">
        <w:rPr>
          <w:rFonts w:cstheme="minorHAnsi"/>
          <w:sz w:val="20"/>
          <w:szCs w:val="20"/>
        </w:rPr>
        <w:t>25</w:t>
      </w:r>
      <w:r w:rsidRPr="00340CEB">
        <w:rPr>
          <w:rFonts w:cstheme="minorHAnsi"/>
          <w:sz w:val="20"/>
          <w:szCs w:val="20"/>
        </w:rPr>
        <w:t xml:space="preserve">th and </w:t>
      </w:r>
      <w:r w:rsidR="00A25A97">
        <w:rPr>
          <w:rFonts w:cstheme="minorHAnsi"/>
          <w:sz w:val="20"/>
          <w:szCs w:val="20"/>
        </w:rPr>
        <w:t>75t</w:t>
      </w:r>
      <w:r w:rsidRPr="00340CEB">
        <w:rPr>
          <w:rFonts w:cstheme="minorHAnsi"/>
          <w:sz w:val="20"/>
          <w:szCs w:val="20"/>
        </w:rPr>
        <w:t>h percentiles</w:t>
      </w:r>
      <w:r>
        <w:rPr>
          <w:rFonts w:cstheme="minorHAnsi"/>
          <w:sz w:val="20"/>
          <w:szCs w:val="20"/>
        </w:rPr>
        <w:t xml:space="preserve"> </w:t>
      </w:r>
      <w:r w:rsidRPr="00340CEB">
        <w:rPr>
          <w:rFonts w:cstheme="minorHAnsi"/>
          <w:sz w:val="20"/>
          <w:szCs w:val="20"/>
        </w:rPr>
        <w:t>(</w:t>
      </w:r>
      <w:r>
        <w:rPr>
          <w:rFonts w:cstheme="minorHAnsi"/>
          <w:sz w:val="20"/>
          <w:szCs w:val="20"/>
        </w:rPr>
        <w:t>blue</w:t>
      </w:r>
      <w:r w:rsidRPr="00340CEB">
        <w:rPr>
          <w:rFonts w:cstheme="minorHAnsi"/>
          <w:sz w:val="20"/>
          <w:szCs w:val="20"/>
        </w:rPr>
        <w:t>)</w:t>
      </w:r>
      <w:r>
        <w:rPr>
          <w:rFonts w:cstheme="minorHAnsi"/>
          <w:sz w:val="20"/>
          <w:szCs w:val="20"/>
        </w:rPr>
        <w:t xml:space="preserve"> of the </w:t>
      </w:r>
      <w:r w:rsidRPr="00340CEB">
        <w:rPr>
          <w:rFonts w:cstheme="minorHAnsi"/>
          <w:sz w:val="20"/>
          <w:szCs w:val="20"/>
        </w:rPr>
        <w:t>simulated</w:t>
      </w:r>
      <w:r>
        <w:rPr>
          <w:rFonts w:cstheme="minorHAnsi"/>
          <w:sz w:val="20"/>
          <w:szCs w:val="20"/>
        </w:rPr>
        <w:t xml:space="preserve"> concentration</w:t>
      </w:r>
      <w:r w:rsidRPr="00340CEB">
        <w:rPr>
          <w:rFonts w:cstheme="minorHAnsi"/>
          <w:sz w:val="20"/>
          <w:szCs w:val="20"/>
        </w:rPr>
        <w:t xml:space="preserve"> (N = 1000)</w:t>
      </w:r>
      <w:r>
        <w:rPr>
          <w:rFonts w:cstheme="minorHAnsi"/>
          <w:sz w:val="20"/>
          <w:szCs w:val="20"/>
        </w:rPr>
        <w:t>.</w:t>
      </w:r>
    </w:p>
    <w:p w14:paraId="25D2CD43" w14:textId="4E435954" w:rsidR="00D479EA" w:rsidRDefault="00D479EA" w:rsidP="00E5091A">
      <w:pPr>
        <w:spacing w:line="240" w:lineRule="auto"/>
        <w:rPr>
          <w:rFonts w:cstheme="minorHAnsi"/>
          <w:b/>
          <w:bCs/>
          <w:sz w:val="20"/>
          <w:szCs w:val="20"/>
        </w:rPr>
      </w:pPr>
      <w:r>
        <w:rPr>
          <w:rFonts w:cstheme="minorHAnsi"/>
          <w:b/>
          <w:bCs/>
          <w:noProof/>
          <w:sz w:val="20"/>
          <w:szCs w:val="20"/>
        </w:rPr>
        <w:lastRenderedPageBreak/>
        <w:drawing>
          <wp:inline distT="0" distB="0" distL="0" distR="0" wp14:anchorId="242CDABC" wp14:editId="641B165A">
            <wp:extent cx="4023360" cy="2680028"/>
            <wp:effectExtent l="0" t="0" r="0" b="6350"/>
            <wp:docPr id="2122122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23360" cy="2680028"/>
                    </a:xfrm>
                    <a:prstGeom prst="rect">
                      <a:avLst/>
                    </a:prstGeom>
                    <a:noFill/>
                    <a:ln>
                      <a:noFill/>
                    </a:ln>
                  </pic:spPr>
                </pic:pic>
              </a:graphicData>
            </a:graphic>
          </wp:inline>
        </w:drawing>
      </w:r>
      <w:r>
        <w:rPr>
          <w:rFonts w:cstheme="minorHAnsi"/>
          <w:b/>
          <w:bCs/>
          <w:noProof/>
          <w:sz w:val="20"/>
          <w:szCs w:val="20"/>
        </w:rPr>
        <w:drawing>
          <wp:inline distT="0" distB="0" distL="0" distR="0" wp14:anchorId="6A4C954F" wp14:editId="7B84FDF2">
            <wp:extent cx="4023360" cy="2680025"/>
            <wp:effectExtent l="0" t="0" r="0" b="6350"/>
            <wp:docPr id="99613030" name="Picture 11" descr="A group of graphs showing different types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13030" name="Picture 11" descr="A group of graphs showing different types of numbers&#10;&#10;Description automatically generated with medium confide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23360" cy="2680025"/>
                    </a:xfrm>
                    <a:prstGeom prst="rect">
                      <a:avLst/>
                    </a:prstGeom>
                    <a:noFill/>
                    <a:ln>
                      <a:noFill/>
                    </a:ln>
                  </pic:spPr>
                </pic:pic>
              </a:graphicData>
            </a:graphic>
          </wp:inline>
        </w:drawing>
      </w:r>
      <w:r>
        <w:rPr>
          <w:rFonts w:cstheme="minorHAnsi"/>
          <w:b/>
          <w:bCs/>
          <w:noProof/>
          <w:sz w:val="20"/>
          <w:szCs w:val="20"/>
        </w:rPr>
        <w:drawing>
          <wp:inline distT="0" distB="0" distL="0" distR="0" wp14:anchorId="340634E3" wp14:editId="34A69C15">
            <wp:extent cx="4023360" cy="2680025"/>
            <wp:effectExtent l="0" t="0" r="0" b="6350"/>
            <wp:docPr id="183909708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23360" cy="2680025"/>
                    </a:xfrm>
                    <a:prstGeom prst="rect">
                      <a:avLst/>
                    </a:prstGeom>
                    <a:noFill/>
                    <a:ln>
                      <a:noFill/>
                    </a:ln>
                  </pic:spPr>
                </pic:pic>
              </a:graphicData>
            </a:graphic>
          </wp:inline>
        </w:drawing>
      </w:r>
      <w:r>
        <w:rPr>
          <w:rFonts w:cstheme="minorHAnsi"/>
          <w:b/>
          <w:bCs/>
          <w:noProof/>
          <w:sz w:val="20"/>
          <w:szCs w:val="20"/>
        </w:rPr>
        <w:drawing>
          <wp:inline distT="0" distB="0" distL="0" distR="0" wp14:anchorId="37425342" wp14:editId="304D9928">
            <wp:extent cx="4023360" cy="2680025"/>
            <wp:effectExtent l="0" t="0" r="0" b="6350"/>
            <wp:docPr id="1370898054" name="Picture 12" descr="A group of graphs showing different types of a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898054" name="Picture 12" descr="A group of graphs showing different types of age&#10;&#10;Description automatically generated with medium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23360" cy="2680025"/>
                    </a:xfrm>
                    <a:prstGeom prst="rect">
                      <a:avLst/>
                    </a:prstGeom>
                    <a:noFill/>
                    <a:ln>
                      <a:noFill/>
                    </a:ln>
                  </pic:spPr>
                </pic:pic>
              </a:graphicData>
            </a:graphic>
          </wp:inline>
        </w:drawing>
      </w:r>
      <w:r>
        <w:rPr>
          <w:rFonts w:cstheme="minorHAnsi"/>
          <w:b/>
          <w:bCs/>
          <w:noProof/>
          <w:sz w:val="20"/>
          <w:szCs w:val="20"/>
        </w:rPr>
        <w:lastRenderedPageBreak/>
        <w:drawing>
          <wp:inline distT="0" distB="0" distL="0" distR="0" wp14:anchorId="4FCE9338" wp14:editId="74CA4FB1">
            <wp:extent cx="4023360" cy="2680025"/>
            <wp:effectExtent l="0" t="0" r="0" b="6350"/>
            <wp:docPr id="1594862922" name="Picture 6" descr="A group of graphs showing different types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862922" name="Picture 6" descr="A group of graphs showing different types of numbers&#10;&#10;Description automatically generated with medium confidenc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23360" cy="2680025"/>
                    </a:xfrm>
                    <a:prstGeom prst="rect">
                      <a:avLst/>
                    </a:prstGeom>
                    <a:noFill/>
                    <a:ln>
                      <a:noFill/>
                    </a:ln>
                  </pic:spPr>
                </pic:pic>
              </a:graphicData>
            </a:graphic>
          </wp:inline>
        </w:drawing>
      </w:r>
      <w:r>
        <w:rPr>
          <w:rFonts w:cstheme="minorHAnsi"/>
          <w:b/>
          <w:bCs/>
          <w:noProof/>
          <w:sz w:val="20"/>
          <w:szCs w:val="20"/>
        </w:rPr>
        <w:drawing>
          <wp:inline distT="0" distB="0" distL="0" distR="0" wp14:anchorId="7CBF29FB" wp14:editId="2EA1172A">
            <wp:extent cx="4023360" cy="2680025"/>
            <wp:effectExtent l="0" t="0" r="0" b="6350"/>
            <wp:docPr id="1355711754" name="Picture 5" descr="A group of graphs showing different types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711754" name="Picture 5" descr="A group of graphs showing different types of numbers&#10;&#10;Description automatically generated with medium confidenc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23360" cy="2680025"/>
                    </a:xfrm>
                    <a:prstGeom prst="rect">
                      <a:avLst/>
                    </a:prstGeom>
                    <a:noFill/>
                    <a:ln>
                      <a:noFill/>
                    </a:ln>
                  </pic:spPr>
                </pic:pic>
              </a:graphicData>
            </a:graphic>
          </wp:inline>
        </w:drawing>
      </w:r>
      <w:r>
        <w:rPr>
          <w:rFonts w:cstheme="minorHAnsi"/>
          <w:b/>
          <w:bCs/>
          <w:noProof/>
          <w:sz w:val="20"/>
          <w:szCs w:val="20"/>
        </w:rPr>
        <w:drawing>
          <wp:inline distT="0" distB="0" distL="0" distR="0" wp14:anchorId="7B670626" wp14:editId="701AF473">
            <wp:extent cx="4023360" cy="2680025"/>
            <wp:effectExtent l="0" t="0" r="0" b="6350"/>
            <wp:docPr id="13360274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23360" cy="2680025"/>
                    </a:xfrm>
                    <a:prstGeom prst="rect">
                      <a:avLst/>
                    </a:prstGeom>
                    <a:noFill/>
                    <a:ln>
                      <a:noFill/>
                    </a:ln>
                  </pic:spPr>
                </pic:pic>
              </a:graphicData>
            </a:graphic>
          </wp:inline>
        </w:drawing>
      </w:r>
      <w:r>
        <w:rPr>
          <w:rFonts w:cstheme="minorHAnsi"/>
          <w:b/>
          <w:bCs/>
          <w:noProof/>
          <w:sz w:val="20"/>
          <w:szCs w:val="20"/>
        </w:rPr>
        <w:drawing>
          <wp:inline distT="0" distB="0" distL="0" distR="0" wp14:anchorId="7E3E68EC" wp14:editId="23A1088A">
            <wp:extent cx="4023360" cy="2680025"/>
            <wp:effectExtent l="0" t="0" r="0" b="6350"/>
            <wp:docPr id="38186197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23360" cy="2680025"/>
                    </a:xfrm>
                    <a:prstGeom prst="rect">
                      <a:avLst/>
                    </a:prstGeom>
                    <a:noFill/>
                    <a:ln>
                      <a:noFill/>
                    </a:ln>
                  </pic:spPr>
                </pic:pic>
              </a:graphicData>
            </a:graphic>
          </wp:inline>
        </w:drawing>
      </w:r>
      <w:r>
        <w:rPr>
          <w:rFonts w:cstheme="minorHAnsi"/>
          <w:b/>
          <w:bCs/>
          <w:noProof/>
          <w:sz w:val="20"/>
          <w:szCs w:val="20"/>
        </w:rPr>
        <w:lastRenderedPageBreak/>
        <w:drawing>
          <wp:inline distT="0" distB="0" distL="0" distR="0" wp14:anchorId="505C5F43" wp14:editId="21182BDF">
            <wp:extent cx="4023360" cy="2680025"/>
            <wp:effectExtent l="0" t="0" r="0" b="6350"/>
            <wp:docPr id="138581084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23360" cy="2680025"/>
                    </a:xfrm>
                    <a:prstGeom prst="rect">
                      <a:avLst/>
                    </a:prstGeom>
                    <a:noFill/>
                    <a:ln>
                      <a:noFill/>
                    </a:ln>
                  </pic:spPr>
                </pic:pic>
              </a:graphicData>
            </a:graphic>
          </wp:inline>
        </w:drawing>
      </w:r>
      <w:r>
        <w:rPr>
          <w:rFonts w:cstheme="minorHAnsi"/>
          <w:b/>
          <w:bCs/>
          <w:noProof/>
          <w:sz w:val="20"/>
          <w:szCs w:val="20"/>
        </w:rPr>
        <w:drawing>
          <wp:inline distT="0" distB="0" distL="0" distR="0" wp14:anchorId="6A586BED" wp14:editId="68861F0E">
            <wp:extent cx="4023360" cy="2680025"/>
            <wp:effectExtent l="0" t="0" r="0" b="6350"/>
            <wp:docPr id="190600146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23360" cy="2680025"/>
                    </a:xfrm>
                    <a:prstGeom prst="rect">
                      <a:avLst/>
                    </a:prstGeom>
                    <a:noFill/>
                    <a:ln>
                      <a:noFill/>
                    </a:ln>
                  </pic:spPr>
                </pic:pic>
              </a:graphicData>
            </a:graphic>
          </wp:inline>
        </w:drawing>
      </w:r>
      <w:r w:rsidR="00857FFA">
        <w:rPr>
          <w:rFonts w:cstheme="minorHAnsi"/>
          <w:b/>
          <w:bCs/>
          <w:noProof/>
          <w:sz w:val="20"/>
          <w:szCs w:val="20"/>
        </w:rPr>
        <w:drawing>
          <wp:inline distT="0" distB="0" distL="0" distR="0" wp14:anchorId="130DF72D" wp14:editId="760786DA">
            <wp:extent cx="4023360" cy="2680025"/>
            <wp:effectExtent l="0" t="0" r="0" b="6350"/>
            <wp:docPr id="189027643" name="Picture 25" descr="A group of graphs with different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27643" name="Picture 25" descr="A group of graphs with different numbers&#10;&#10;Description automatically generated with medium confidenc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023360" cy="2680025"/>
                    </a:xfrm>
                    <a:prstGeom prst="rect">
                      <a:avLst/>
                    </a:prstGeom>
                    <a:noFill/>
                    <a:ln>
                      <a:noFill/>
                    </a:ln>
                  </pic:spPr>
                </pic:pic>
              </a:graphicData>
            </a:graphic>
          </wp:inline>
        </w:drawing>
      </w:r>
      <w:r w:rsidR="00857FFA">
        <w:rPr>
          <w:rFonts w:cstheme="minorHAnsi"/>
          <w:b/>
          <w:bCs/>
          <w:noProof/>
          <w:sz w:val="20"/>
          <w:szCs w:val="20"/>
        </w:rPr>
        <w:drawing>
          <wp:inline distT="0" distB="0" distL="0" distR="0" wp14:anchorId="08C6C941" wp14:editId="18AB186E">
            <wp:extent cx="4023360" cy="2680025"/>
            <wp:effectExtent l="0" t="0" r="0" b="6350"/>
            <wp:docPr id="201411518" name="Picture 24" descr="A group of black and white line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11518" name="Picture 24" descr="A group of black and white lines with text&#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23360" cy="2680025"/>
                    </a:xfrm>
                    <a:prstGeom prst="rect">
                      <a:avLst/>
                    </a:prstGeom>
                    <a:noFill/>
                    <a:ln>
                      <a:noFill/>
                    </a:ln>
                  </pic:spPr>
                </pic:pic>
              </a:graphicData>
            </a:graphic>
          </wp:inline>
        </w:drawing>
      </w:r>
    </w:p>
    <w:p w14:paraId="0DC1E33D" w14:textId="77777777" w:rsidR="00857FFA" w:rsidRDefault="00D479EA" w:rsidP="00E5091A">
      <w:pPr>
        <w:spacing w:line="240" w:lineRule="auto"/>
        <w:rPr>
          <w:rFonts w:cstheme="minorHAnsi"/>
          <w:b/>
          <w:bCs/>
          <w:sz w:val="20"/>
          <w:szCs w:val="20"/>
        </w:rPr>
      </w:pPr>
      <w:r>
        <w:rPr>
          <w:rFonts w:cstheme="minorHAnsi"/>
          <w:b/>
          <w:bCs/>
          <w:noProof/>
          <w:sz w:val="20"/>
          <w:szCs w:val="20"/>
        </w:rPr>
        <w:lastRenderedPageBreak/>
        <w:drawing>
          <wp:inline distT="0" distB="0" distL="0" distR="0" wp14:anchorId="65E7882E" wp14:editId="0BE832D5">
            <wp:extent cx="4023360" cy="2680025"/>
            <wp:effectExtent l="0" t="0" r="0" b="6350"/>
            <wp:docPr id="1930750256" name="Picture 26" descr="A group of graphs with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750256" name="Picture 26" descr="A group of graphs with lines&#10;&#10;Description automatically generated with medium confidenc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23360" cy="2680025"/>
                    </a:xfrm>
                    <a:prstGeom prst="rect">
                      <a:avLst/>
                    </a:prstGeom>
                    <a:noFill/>
                    <a:ln>
                      <a:noFill/>
                    </a:ln>
                  </pic:spPr>
                </pic:pic>
              </a:graphicData>
            </a:graphic>
          </wp:inline>
        </w:drawing>
      </w:r>
      <w:r>
        <w:rPr>
          <w:rFonts w:cstheme="minorHAnsi"/>
          <w:b/>
          <w:bCs/>
          <w:noProof/>
          <w:sz w:val="20"/>
          <w:szCs w:val="20"/>
        </w:rPr>
        <w:drawing>
          <wp:inline distT="0" distB="0" distL="0" distR="0" wp14:anchorId="5F3ACA1D" wp14:editId="702BD440">
            <wp:extent cx="4023360" cy="2680025"/>
            <wp:effectExtent l="0" t="0" r="0" b="6350"/>
            <wp:docPr id="374848996" name="Picture 23" descr="A group of graphs with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848996" name="Picture 23" descr="A group of graphs with lines&#10;&#10;Description automatically generated with medium confidenc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023360" cy="2680025"/>
                    </a:xfrm>
                    <a:prstGeom prst="rect">
                      <a:avLst/>
                    </a:prstGeom>
                    <a:noFill/>
                    <a:ln>
                      <a:noFill/>
                    </a:ln>
                  </pic:spPr>
                </pic:pic>
              </a:graphicData>
            </a:graphic>
          </wp:inline>
        </w:drawing>
      </w:r>
    </w:p>
    <w:p w14:paraId="69CFC5D2" w14:textId="77777777" w:rsidR="00857FFA" w:rsidRDefault="00E5091A" w:rsidP="00E5091A">
      <w:pPr>
        <w:spacing w:line="240" w:lineRule="auto"/>
        <w:rPr>
          <w:rFonts w:cstheme="minorHAnsi"/>
          <w:sz w:val="20"/>
          <w:szCs w:val="20"/>
        </w:rPr>
      </w:pPr>
      <w:r w:rsidRPr="000942B8">
        <w:rPr>
          <w:rFonts w:cstheme="minorHAnsi"/>
          <w:b/>
          <w:bCs/>
          <w:sz w:val="20"/>
          <w:szCs w:val="20"/>
        </w:rPr>
        <w:t xml:space="preserve">Supplementary Figure </w:t>
      </w:r>
      <w:r>
        <w:rPr>
          <w:rFonts w:cstheme="minorHAnsi"/>
          <w:b/>
          <w:bCs/>
          <w:sz w:val="20"/>
          <w:szCs w:val="20"/>
        </w:rPr>
        <w:t>3</w:t>
      </w:r>
      <w:r w:rsidRPr="00834CE9">
        <w:rPr>
          <w:rFonts w:cstheme="minorHAnsi"/>
          <w:sz w:val="20"/>
          <w:szCs w:val="20"/>
        </w:rPr>
        <w:t xml:space="preserve">  Final model ETAs on pharmacokinetics parameters versus baseline covariates</w:t>
      </w:r>
      <w:r w:rsidRPr="00834CE9">
        <w:t xml:space="preserve"> </w:t>
      </w:r>
    </w:p>
    <w:p w14:paraId="7A8F7FD4" w14:textId="2576225D" w:rsidR="00D50E84" w:rsidRPr="00E5091A" w:rsidRDefault="00BD3843" w:rsidP="00E5091A">
      <w:pPr>
        <w:spacing w:line="240" w:lineRule="auto"/>
        <w:rPr>
          <w:rFonts w:cstheme="minorHAnsi"/>
          <w:sz w:val="20"/>
          <w:szCs w:val="20"/>
        </w:rPr>
      </w:pPr>
      <w:r w:rsidRPr="00BD3843">
        <w:rPr>
          <w:rFonts w:cstheme="minorHAnsi"/>
          <w:sz w:val="16"/>
          <w:szCs w:val="16"/>
        </w:rPr>
        <w:t>ETA</w:t>
      </w:r>
      <w:r>
        <w:rPr>
          <w:rFonts w:cstheme="minorHAnsi"/>
          <w:sz w:val="16"/>
          <w:szCs w:val="16"/>
        </w:rPr>
        <w:t>: E</w:t>
      </w:r>
      <w:r w:rsidRPr="00BD3843">
        <w:rPr>
          <w:rFonts w:cstheme="minorHAnsi"/>
          <w:sz w:val="16"/>
          <w:szCs w:val="16"/>
        </w:rPr>
        <w:t>mpirical Bayes estimate of the interindividual random effect in a pharmacokinetic parameter</w:t>
      </w:r>
      <w:r>
        <w:rPr>
          <w:rFonts w:cstheme="minorHAnsi"/>
          <w:sz w:val="20"/>
          <w:szCs w:val="20"/>
        </w:rPr>
        <w:t xml:space="preserve">; </w:t>
      </w:r>
      <w:r w:rsidR="00287436" w:rsidRPr="00834CE9">
        <w:rPr>
          <w:rFonts w:cstheme="minorHAnsi"/>
          <w:sz w:val="16"/>
          <w:szCs w:val="16"/>
        </w:rPr>
        <w:t xml:space="preserve">NHL: Non-Hodgkin lymphoma; ALL: Acute lymphoblastic leukemia; BBSA: Baseline body surface area; </w:t>
      </w:r>
      <w:r w:rsidR="00E5091A">
        <w:rPr>
          <w:rFonts w:cstheme="minorHAnsi"/>
          <w:sz w:val="16"/>
          <w:szCs w:val="16"/>
        </w:rPr>
        <w:t xml:space="preserve">BWT: Baseline body weight; </w:t>
      </w:r>
      <w:r w:rsidR="00287436" w:rsidRPr="00834CE9">
        <w:rPr>
          <w:rFonts w:cstheme="minorHAnsi"/>
          <w:sz w:val="16"/>
          <w:szCs w:val="16"/>
        </w:rPr>
        <w:t>LBM: Baseline lean body mass</w:t>
      </w:r>
      <w:r w:rsidR="002F18A2" w:rsidRPr="00834CE9">
        <w:rPr>
          <w:rFonts w:cstheme="minorHAnsi"/>
          <w:sz w:val="16"/>
          <w:szCs w:val="16"/>
        </w:rPr>
        <w:t xml:space="preserve">; </w:t>
      </w:r>
      <w:r w:rsidR="00287436" w:rsidRPr="00834CE9">
        <w:rPr>
          <w:rFonts w:cstheme="minorHAnsi"/>
          <w:sz w:val="16"/>
          <w:szCs w:val="16"/>
        </w:rPr>
        <w:t>BHGRADE: Baseline hepatic impairment grades; BALB: Baseline albumin; BALT: Baseline alanine aminotransferase; BLSTPB: Baseline percentage of blasts in the peripheral blood; CD22PPB: Baseline percent of blasts that are CD22+ in peripheral blood</w:t>
      </w:r>
      <w:r w:rsidR="00E5091A">
        <w:rPr>
          <w:rFonts w:cstheme="minorHAnsi"/>
          <w:sz w:val="16"/>
          <w:szCs w:val="16"/>
        </w:rPr>
        <w:t xml:space="preserve">; </w:t>
      </w:r>
      <w:r w:rsidR="00E5091A" w:rsidRPr="00E5091A">
        <w:rPr>
          <w:rFonts w:cstheme="minorHAnsi"/>
          <w:sz w:val="16"/>
          <w:szCs w:val="16"/>
        </w:rPr>
        <w:t xml:space="preserve">The </w:t>
      </w:r>
      <w:r w:rsidR="00E5091A">
        <w:rPr>
          <w:rFonts w:cstheme="minorHAnsi"/>
          <w:sz w:val="16"/>
          <w:szCs w:val="16"/>
        </w:rPr>
        <w:t>cyan</w:t>
      </w:r>
      <w:r w:rsidR="00E5091A" w:rsidRPr="00E5091A">
        <w:rPr>
          <w:rFonts w:cstheme="minorHAnsi"/>
          <w:sz w:val="16"/>
          <w:szCs w:val="16"/>
        </w:rPr>
        <w:t xml:space="preserve"> dotted lines are the</w:t>
      </w:r>
      <w:r w:rsidR="00E5091A">
        <w:rPr>
          <w:rFonts w:cstheme="minorHAnsi"/>
          <w:sz w:val="16"/>
          <w:szCs w:val="16"/>
        </w:rPr>
        <w:t xml:space="preserve"> </w:t>
      </w:r>
      <w:r w:rsidR="00E5091A" w:rsidRPr="00E5091A">
        <w:rPr>
          <w:rFonts w:cstheme="minorHAnsi"/>
          <w:sz w:val="16"/>
          <w:szCs w:val="16"/>
        </w:rPr>
        <w:t>LOESS</w:t>
      </w:r>
      <w:r w:rsidR="00E5091A">
        <w:rPr>
          <w:rFonts w:cstheme="minorHAnsi"/>
          <w:sz w:val="16"/>
          <w:szCs w:val="16"/>
        </w:rPr>
        <w:t xml:space="preserve"> </w:t>
      </w:r>
      <w:r w:rsidR="00E5091A" w:rsidRPr="00E5091A">
        <w:rPr>
          <w:rFonts w:cstheme="minorHAnsi"/>
          <w:sz w:val="16"/>
          <w:szCs w:val="16"/>
        </w:rPr>
        <w:t xml:space="preserve">and the </w:t>
      </w:r>
      <w:r w:rsidR="00E5091A">
        <w:rPr>
          <w:rFonts w:cstheme="minorHAnsi"/>
          <w:sz w:val="16"/>
          <w:szCs w:val="16"/>
        </w:rPr>
        <w:t>red</w:t>
      </w:r>
      <w:r w:rsidR="00E5091A" w:rsidRPr="00E5091A">
        <w:rPr>
          <w:rFonts w:cstheme="minorHAnsi"/>
          <w:sz w:val="16"/>
          <w:szCs w:val="16"/>
        </w:rPr>
        <w:t xml:space="preserve"> solid</w:t>
      </w:r>
      <w:r w:rsidR="00E5091A">
        <w:rPr>
          <w:rFonts w:cstheme="minorHAnsi"/>
          <w:sz w:val="16"/>
          <w:szCs w:val="16"/>
        </w:rPr>
        <w:t xml:space="preserve"> </w:t>
      </w:r>
      <w:r w:rsidR="00E5091A" w:rsidRPr="00E5091A">
        <w:rPr>
          <w:rFonts w:cstheme="minorHAnsi"/>
          <w:sz w:val="16"/>
          <w:szCs w:val="16"/>
        </w:rPr>
        <w:t>line is the reference line (y = 0)</w:t>
      </w:r>
      <w:r w:rsidR="00E5091A">
        <w:rPr>
          <w:rFonts w:cstheme="minorHAnsi"/>
          <w:sz w:val="16"/>
          <w:szCs w:val="16"/>
        </w:rPr>
        <w:t>.</w:t>
      </w:r>
      <w:r>
        <w:rPr>
          <w:rFonts w:cstheme="minorHAnsi"/>
          <w:sz w:val="16"/>
          <w:szCs w:val="16"/>
        </w:rPr>
        <w:t xml:space="preserve"> </w:t>
      </w:r>
    </w:p>
    <w:p w14:paraId="5954C293" w14:textId="77777777" w:rsidR="00287436" w:rsidRPr="00834CE9" w:rsidRDefault="00287436" w:rsidP="00287436">
      <w:pPr>
        <w:spacing w:line="240" w:lineRule="auto"/>
        <w:rPr>
          <w:rFonts w:cstheme="minorHAnsi"/>
          <w:sz w:val="16"/>
          <w:szCs w:val="16"/>
        </w:rPr>
      </w:pPr>
    </w:p>
    <w:tbl>
      <w:tblPr>
        <w:tblStyle w:val="TableGrid"/>
        <w:tblW w:w="5000" w:type="pct"/>
        <w:tblBorders>
          <w:top w:val="single" w:sz="4" w:space="0" w:color="000000"/>
          <w:left w:val="none" w:sz="0" w:space="0" w:color="auto"/>
          <w:bottom w:val="single" w:sz="4" w:space="0" w:color="000000"/>
          <w:right w:val="none" w:sz="0" w:space="0" w:color="auto"/>
          <w:insideH w:val="none" w:sz="0" w:space="0" w:color="auto"/>
          <w:insideV w:val="none" w:sz="0" w:space="0" w:color="auto"/>
        </w:tblBorders>
        <w:tblLook w:val="04A0" w:firstRow="1" w:lastRow="0" w:firstColumn="1" w:lastColumn="0" w:noHBand="0" w:noVBand="1"/>
      </w:tblPr>
      <w:tblGrid>
        <w:gridCol w:w="367"/>
        <w:gridCol w:w="3806"/>
        <w:gridCol w:w="3277"/>
        <w:gridCol w:w="230"/>
        <w:gridCol w:w="3047"/>
        <w:gridCol w:w="3277"/>
      </w:tblGrid>
      <w:tr w:rsidR="00D50E84" w:rsidRPr="00834CE9" w14:paraId="3BB52FB6" w14:textId="77777777" w:rsidTr="00857FFA">
        <w:tc>
          <w:tcPr>
            <w:tcW w:w="5000" w:type="pct"/>
            <w:gridSpan w:val="6"/>
            <w:tcBorders>
              <w:top w:val="single" w:sz="18" w:space="0" w:color="000000"/>
              <w:bottom w:val="single" w:sz="4" w:space="0" w:color="000000"/>
            </w:tcBorders>
            <w:vAlign w:val="center"/>
          </w:tcPr>
          <w:p w14:paraId="4881EEDB" w14:textId="4907FE74" w:rsidR="00D50E84" w:rsidRPr="00834CE9" w:rsidRDefault="008F2F3B">
            <w:pPr>
              <w:spacing w:line="360" w:lineRule="auto"/>
              <w:rPr>
                <w:rFonts w:cstheme="minorHAnsi"/>
                <w:sz w:val="20"/>
                <w:szCs w:val="20"/>
              </w:rPr>
            </w:pPr>
            <w:r w:rsidRPr="000942B8">
              <w:rPr>
                <w:rFonts w:cstheme="minorHAnsi"/>
                <w:b/>
                <w:bCs/>
                <w:sz w:val="20"/>
                <w:szCs w:val="20"/>
              </w:rPr>
              <w:t xml:space="preserve">Supplementary </w:t>
            </w:r>
            <w:r w:rsidR="00D50E84" w:rsidRPr="000942B8">
              <w:rPr>
                <w:rFonts w:cstheme="minorHAnsi"/>
                <w:b/>
                <w:bCs/>
                <w:sz w:val="20"/>
                <w:szCs w:val="20"/>
              </w:rPr>
              <w:t>Table 5</w:t>
            </w:r>
            <w:r w:rsidR="00D50E84" w:rsidRPr="00834CE9">
              <w:rPr>
                <w:rFonts w:cstheme="minorHAnsi"/>
                <w:sz w:val="20"/>
                <w:szCs w:val="20"/>
              </w:rPr>
              <w:t xml:space="preserve"> Final model-based Inotuzumab </w:t>
            </w:r>
            <w:r w:rsidR="00211669" w:rsidRPr="00834CE9">
              <w:rPr>
                <w:rFonts w:cstheme="minorHAnsi"/>
                <w:sz w:val="20"/>
                <w:szCs w:val="20"/>
              </w:rPr>
              <w:t>o</w:t>
            </w:r>
            <w:r w:rsidR="00D50E84" w:rsidRPr="00834CE9">
              <w:rPr>
                <w:rFonts w:cstheme="minorHAnsi"/>
                <w:sz w:val="20"/>
                <w:szCs w:val="20"/>
              </w:rPr>
              <w:t xml:space="preserve">zogamicin exposure simulation </w:t>
            </w:r>
            <w:r w:rsidR="00211669" w:rsidRPr="00834CE9">
              <w:rPr>
                <w:rFonts w:cstheme="minorHAnsi"/>
                <w:sz w:val="20"/>
                <w:szCs w:val="20"/>
              </w:rPr>
              <w:t>in ALL patients</w:t>
            </w:r>
          </w:p>
        </w:tc>
      </w:tr>
      <w:tr w:rsidR="00D50E84" w:rsidRPr="00834CE9" w14:paraId="4C4F1D09" w14:textId="77777777" w:rsidTr="00857FFA">
        <w:trPr>
          <w:trHeight w:val="432"/>
        </w:trPr>
        <w:tc>
          <w:tcPr>
            <w:tcW w:w="5000" w:type="pct"/>
            <w:gridSpan w:val="6"/>
            <w:tcBorders>
              <w:top w:val="single" w:sz="4" w:space="0" w:color="000000"/>
              <w:bottom w:val="single" w:sz="4" w:space="0" w:color="000000"/>
            </w:tcBorders>
            <w:vAlign w:val="center"/>
          </w:tcPr>
          <w:p w14:paraId="529C2BF4" w14:textId="2071F589" w:rsidR="00D50E84" w:rsidRPr="00834CE9" w:rsidRDefault="00D50E84" w:rsidP="00ED5CE4">
            <w:pPr>
              <w:rPr>
                <w:rFonts w:cstheme="minorHAnsi"/>
                <w:sz w:val="18"/>
                <w:szCs w:val="18"/>
              </w:rPr>
            </w:pPr>
            <w:r w:rsidRPr="00834CE9">
              <w:rPr>
                <w:rFonts w:cstheme="minorHAnsi"/>
                <w:sz w:val="18"/>
                <w:szCs w:val="18"/>
              </w:rPr>
              <w:t>Simulation, cumulative AUC (median</w:t>
            </w:r>
            <w:r w:rsidR="009275FF">
              <w:rPr>
                <w:rFonts w:cstheme="minorHAnsi"/>
                <w:sz w:val="18"/>
                <w:szCs w:val="18"/>
              </w:rPr>
              <w:t xml:space="preserve"> [IQR]</w:t>
            </w:r>
            <w:r w:rsidRPr="00834CE9">
              <w:rPr>
                <w:rFonts w:cstheme="minorHAnsi"/>
                <w:sz w:val="18"/>
                <w:szCs w:val="18"/>
              </w:rPr>
              <w:t xml:space="preserve">, </w:t>
            </w:r>
            <w:r w:rsidR="00E867F5" w:rsidRPr="00834CE9">
              <w:rPr>
                <w:rFonts w:cstheme="minorHAnsi"/>
                <w:sz w:val="18"/>
                <w:szCs w:val="18"/>
              </w:rPr>
              <w:t>*10</w:t>
            </w:r>
            <w:r w:rsidR="00E867F5" w:rsidRPr="00834CE9">
              <w:rPr>
                <w:rFonts w:cstheme="minorHAnsi"/>
                <w:sz w:val="18"/>
                <w:szCs w:val="18"/>
                <w:vertAlign w:val="superscript"/>
              </w:rPr>
              <w:t>3</w:t>
            </w:r>
            <w:r w:rsidR="00E867F5" w:rsidRPr="00834CE9">
              <w:rPr>
                <w:rFonts w:cstheme="minorHAnsi"/>
                <w:sz w:val="18"/>
                <w:szCs w:val="18"/>
              </w:rPr>
              <w:t xml:space="preserve"> </w:t>
            </w:r>
            <w:r w:rsidRPr="00834CE9">
              <w:rPr>
                <w:rFonts w:cstheme="minorHAnsi"/>
                <w:sz w:val="18"/>
                <w:szCs w:val="18"/>
              </w:rPr>
              <w:t>ng*h/mL)</w:t>
            </w:r>
            <w:r w:rsidR="009275FF">
              <w:rPr>
                <w:rFonts w:cstheme="minorHAnsi"/>
                <w:sz w:val="18"/>
                <w:szCs w:val="18"/>
              </w:rPr>
              <w:t>;</w:t>
            </w:r>
            <w:r w:rsidR="00ED5CE4" w:rsidRPr="00834CE9">
              <w:rPr>
                <w:rFonts w:cstheme="minorHAnsi"/>
                <w:sz w:val="18"/>
                <w:szCs w:val="18"/>
              </w:rPr>
              <w:t xml:space="preserve"> [Difference (%)]</w:t>
            </w:r>
          </w:p>
        </w:tc>
      </w:tr>
      <w:tr w:rsidR="00D50E84" w:rsidRPr="00834CE9" w14:paraId="4606DBD3" w14:textId="77777777" w:rsidTr="00857FFA">
        <w:trPr>
          <w:trHeight w:val="432"/>
        </w:trPr>
        <w:tc>
          <w:tcPr>
            <w:tcW w:w="131" w:type="pct"/>
            <w:tcBorders>
              <w:top w:val="single" w:sz="4" w:space="0" w:color="000000"/>
            </w:tcBorders>
            <w:vAlign w:val="center"/>
          </w:tcPr>
          <w:p w14:paraId="1219C39B" w14:textId="77777777" w:rsidR="00D50E84" w:rsidRPr="00834CE9" w:rsidRDefault="00D50E84">
            <w:pPr>
              <w:spacing w:line="360" w:lineRule="auto"/>
              <w:rPr>
                <w:rFonts w:asciiTheme="minorBidi" w:hAnsiTheme="minorBidi"/>
                <w:sz w:val="20"/>
                <w:szCs w:val="20"/>
              </w:rPr>
            </w:pPr>
          </w:p>
        </w:tc>
        <w:tc>
          <w:tcPr>
            <w:tcW w:w="1359" w:type="pct"/>
            <w:tcBorders>
              <w:top w:val="single" w:sz="4" w:space="0" w:color="000000"/>
            </w:tcBorders>
            <w:vAlign w:val="center"/>
          </w:tcPr>
          <w:p w14:paraId="0171C2EA" w14:textId="17E9E1A7" w:rsidR="00D50E84" w:rsidRPr="00834CE9" w:rsidRDefault="00D50E84">
            <w:pPr>
              <w:rPr>
                <w:rFonts w:cstheme="minorHAnsi"/>
                <w:sz w:val="16"/>
                <w:szCs w:val="16"/>
                <w:lang w:val="en-GB"/>
              </w:rPr>
            </w:pPr>
          </w:p>
        </w:tc>
        <w:tc>
          <w:tcPr>
            <w:tcW w:w="1170" w:type="pct"/>
            <w:vAlign w:val="center"/>
          </w:tcPr>
          <w:p w14:paraId="044F47EE" w14:textId="77777777" w:rsidR="00D50E84" w:rsidRPr="00834CE9" w:rsidRDefault="00D50E84">
            <w:pPr>
              <w:rPr>
                <w:rFonts w:cstheme="minorHAnsi"/>
                <w:sz w:val="16"/>
                <w:szCs w:val="16"/>
                <w:lang w:val="en-GB"/>
              </w:rPr>
            </w:pPr>
            <w:r w:rsidRPr="00834CE9">
              <w:rPr>
                <w:rFonts w:cstheme="minorHAnsi"/>
                <w:sz w:val="16"/>
                <w:szCs w:val="16"/>
                <w:lang w:val="en-GB"/>
              </w:rPr>
              <w:t>End of Cycle1</w:t>
            </w:r>
          </w:p>
        </w:tc>
        <w:tc>
          <w:tcPr>
            <w:tcW w:w="1170" w:type="pct"/>
            <w:gridSpan w:val="2"/>
            <w:vAlign w:val="center"/>
          </w:tcPr>
          <w:p w14:paraId="70871C6C" w14:textId="77777777" w:rsidR="00D50E84" w:rsidRPr="00834CE9" w:rsidRDefault="00D50E84">
            <w:pPr>
              <w:rPr>
                <w:rFonts w:cstheme="minorHAnsi"/>
                <w:sz w:val="16"/>
                <w:szCs w:val="16"/>
                <w:lang w:val="en-GB"/>
              </w:rPr>
            </w:pPr>
            <w:r w:rsidRPr="00834CE9">
              <w:rPr>
                <w:rFonts w:cstheme="minorHAnsi"/>
                <w:sz w:val="16"/>
                <w:szCs w:val="16"/>
                <w:lang w:val="en-GB"/>
              </w:rPr>
              <w:t>End of Cycle2</w:t>
            </w:r>
          </w:p>
        </w:tc>
        <w:tc>
          <w:tcPr>
            <w:tcW w:w="1170" w:type="pct"/>
            <w:vAlign w:val="center"/>
          </w:tcPr>
          <w:p w14:paraId="0A5A51F5" w14:textId="77777777" w:rsidR="00D50E84" w:rsidRPr="00834CE9" w:rsidRDefault="00D50E84">
            <w:pPr>
              <w:rPr>
                <w:rFonts w:cstheme="minorHAnsi"/>
                <w:sz w:val="16"/>
                <w:szCs w:val="16"/>
                <w:lang w:val="en-GB"/>
              </w:rPr>
            </w:pPr>
            <w:r w:rsidRPr="00834CE9">
              <w:rPr>
                <w:rFonts w:cstheme="minorHAnsi"/>
                <w:sz w:val="16"/>
                <w:szCs w:val="16"/>
                <w:lang w:val="en-GB"/>
              </w:rPr>
              <w:t>End of Cycle3</w:t>
            </w:r>
          </w:p>
        </w:tc>
      </w:tr>
      <w:tr w:rsidR="00D50E84" w:rsidRPr="00834CE9" w14:paraId="4FB4EE73" w14:textId="77777777" w:rsidTr="00857FFA">
        <w:trPr>
          <w:trHeight w:val="432"/>
        </w:trPr>
        <w:tc>
          <w:tcPr>
            <w:tcW w:w="1490" w:type="pct"/>
            <w:gridSpan w:val="2"/>
            <w:vAlign w:val="center"/>
          </w:tcPr>
          <w:p w14:paraId="102C13DC" w14:textId="5810B520" w:rsidR="00D50E84" w:rsidRPr="00834CE9" w:rsidRDefault="00D50E84">
            <w:pPr>
              <w:rPr>
                <w:rFonts w:cstheme="minorHAnsi"/>
                <w:sz w:val="18"/>
                <w:szCs w:val="18"/>
                <w:lang w:val="en-GB"/>
              </w:rPr>
            </w:pPr>
            <w:r w:rsidRPr="00834CE9">
              <w:rPr>
                <w:rFonts w:cstheme="minorHAnsi"/>
                <w:sz w:val="18"/>
                <w:szCs w:val="18"/>
                <w:lang w:val="en-GB"/>
              </w:rPr>
              <w:t>Age &gt;= 3</w:t>
            </w:r>
            <w:r w:rsidR="00BA1652">
              <w:rPr>
                <w:rFonts w:cstheme="minorHAnsi"/>
                <w:sz w:val="18"/>
                <w:szCs w:val="18"/>
                <w:lang w:val="en-GB"/>
              </w:rPr>
              <w:t>1</w:t>
            </w:r>
          </w:p>
        </w:tc>
        <w:tc>
          <w:tcPr>
            <w:tcW w:w="1170" w:type="pct"/>
            <w:vAlign w:val="center"/>
          </w:tcPr>
          <w:p w14:paraId="0602891C" w14:textId="284B19B9" w:rsidR="00D50E84" w:rsidRPr="00834CE9" w:rsidRDefault="00497F14">
            <w:pPr>
              <w:rPr>
                <w:rFonts w:cstheme="minorHAnsi"/>
                <w:sz w:val="18"/>
                <w:szCs w:val="18"/>
                <w:lang w:val="en-GB"/>
              </w:rPr>
            </w:pPr>
            <w:r w:rsidRPr="00834CE9">
              <w:rPr>
                <w:rFonts w:cstheme="minorHAnsi"/>
                <w:sz w:val="18"/>
                <w:szCs w:val="18"/>
                <w:lang w:val="en-GB"/>
              </w:rPr>
              <w:t>1</w:t>
            </w:r>
            <w:r w:rsidR="00FF26EE">
              <w:rPr>
                <w:rFonts w:cstheme="minorHAnsi"/>
                <w:sz w:val="18"/>
                <w:szCs w:val="18"/>
                <w:lang w:val="en-GB"/>
              </w:rPr>
              <w:t>9</w:t>
            </w:r>
            <w:r w:rsidR="00E867F5" w:rsidRPr="00834CE9">
              <w:rPr>
                <w:rFonts w:cstheme="minorHAnsi"/>
                <w:sz w:val="18"/>
                <w:szCs w:val="18"/>
                <w:lang w:val="en-GB"/>
              </w:rPr>
              <w:t>.</w:t>
            </w:r>
            <w:r w:rsidR="00FF26EE">
              <w:rPr>
                <w:rFonts w:cstheme="minorHAnsi"/>
                <w:sz w:val="18"/>
                <w:szCs w:val="18"/>
                <w:lang w:val="en-GB"/>
              </w:rPr>
              <w:t>5</w:t>
            </w:r>
            <w:r w:rsidR="001828D9">
              <w:rPr>
                <w:rFonts w:cstheme="minorHAnsi"/>
                <w:sz w:val="18"/>
                <w:szCs w:val="18"/>
                <w:lang w:val="en-GB"/>
              </w:rPr>
              <w:t xml:space="preserve"> [</w:t>
            </w:r>
            <w:r w:rsidR="00A55930">
              <w:rPr>
                <w:rFonts w:cstheme="minorHAnsi"/>
                <w:sz w:val="18"/>
                <w:szCs w:val="18"/>
                <w:lang w:val="en-GB"/>
              </w:rPr>
              <w:t xml:space="preserve">11.8 </w:t>
            </w:r>
            <w:r w:rsidR="00A3732E">
              <w:rPr>
                <w:rFonts w:cstheme="minorHAnsi"/>
                <w:sz w:val="18"/>
                <w:szCs w:val="18"/>
                <w:lang w:val="en-GB"/>
              </w:rPr>
              <w:t>-</w:t>
            </w:r>
            <w:r w:rsidR="00A55930">
              <w:rPr>
                <w:rFonts w:cstheme="minorHAnsi"/>
                <w:sz w:val="18"/>
                <w:szCs w:val="18"/>
                <w:lang w:val="en-GB"/>
              </w:rPr>
              <w:t xml:space="preserve"> </w:t>
            </w:r>
            <w:r w:rsidR="00A3732E">
              <w:rPr>
                <w:rFonts w:cstheme="minorHAnsi"/>
                <w:sz w:val="18"/>
                <w:szCs w:val="18"/>
                <w:lang w:val="en-GB"/>
              </w:rPr>
              <w:t>30.1</w:t>
            </w:r>
            <w:r w:rsidR="001828D9">
              <w:rPr>
                <w:rFonts w:cstheme="minorHAnsi"/>
                <w:sz w:val="18"/>
                <w:szCs w:val="18"/>
                <w:lang w:val="en-GB"/>
              </w:rPr>
              <w:t>]</w:t>
            </w:r>
            <w:r w:rsidR="009275FF">
              <w:rPr>
                <w:rFonts w:cstheme="minorHAnsi"/>
                <w:sz w:val="18"/>
                <w:szCs w:val="18"/>
                <w:lang w:val="en-GB"/>
              </w:rPr>
              <w:t>;</w:t>
            </w:r>
            <w:r w:rsidR="00ED5CE4" w:rsidRPr="00834CE9">
              <w:rPr>
                <w:rFonts w:cstheme="minorHAnsi"/>
                <w:sz w:val="18"/>
                <w:szCs w:val="18"/>
                <w:lang w:val="en-GB"/>
              </w:rPr>
              <w:t xml:space="preserve"> </w:t>
            </w:r>
            <w:r w:rsidR="00FA5318" w:rsidRPr="00834CE9">
              <w:rPr>
                <w:rFonts w:cstheme="minorHAnsi"/>
                <w:sz w:val="18"/>
                <w:szCs w:val="18"/>
                <w:lang w:val="en-GB"/>
              </w:rPr>
              <w:t>[</w:t>
            </w:r>
            <w:r w:rsidRPr="00834CE9">
              <w:rPr>
                <w:rFonts w:cstheme="minorHAnsi"/>
                <w:sz w:val="18"/>
                <w:szCs w:val="18"/>
                <w:lang w:val="en-GB"/>
              </w:rPr>
              <w:t>-</w:t>
            </w:r>
            <w:r w:rsidR="0065102E">
              <w:rPr>
                <w:rFonts w:cstheme="minorHAnsi"/>
                <w:sz w:val="18"/>
                <w:szCs w:val="18"/>
                <w:lang w:val="en-GB"/>
              </w:rPr>
              <w:t>4</w:t>
            </w:r>
            <w:r w:rsidR="00BE739D" w:rsidRPr="00834CE9">
              <w:rPr>
                <w:rFonts w:cstheme="minorHAnsi"/>
                <w:sz w:val="18"/>
                <w:szCs w:val="18"/>
                <w:lang w:val="en-GB"/>
              </w:rPr>
              <w:t>.</w:t>
            </w:r>
            <w:r w:rsidR="0065102E">
              <w:rPr>
                <w:rFonts w:cstheme="minorHAnsi"/>
                <w:sz w:val="18"/>
                <w:szCs w:val="18"/>
                <w:lang w:val="en-GB"/>
              </w:rPr>
              <w:t>1</w:t>
            </w:r>
            <w:r w:rsidR="00FF26EE">
              <w:rPr>
                <w:rFonts w:cstheme="minorHAnsi"/>
                <w:sz w:val="18"/>
                <w:szCs w:val="18"/>
                <w:lang w:val="en-GB"/>
              </w:rPr>
              <w:t>4</w:t>
            </w:r>
            <w:r w:rsidR="00FA5318" w:rsidRPr="00834CE9">
              <w:rPr>
                <w:rFonts w:cstheme="minorHAnsi"/>
                <w:sz w:val="18"/>
                <w:szCs w:val="18"/>
                <w:lang w:val="en-GB"/>
              </w:rPr>
              <w:t>]</w:t>
            </w:r>
          </w:p>
        </w:tc>
        <w:tc>
          <w:tcPr>
            <w:tcW w:w="1170" w:type="pct"/>
            <w:gridSpan w:val="2"/>
            <w:vAlign w:val="center"/>
          </w:tcPr>
          <w:p w14:paraId="2A52B4C4" w14:textId="21610E68" w:rsidR="00D50E84" w:rsidRPr="00834CE9" w:rsidRDefault="00497F14">
            <w:pPr>
              <w:rPr>
                <w:rFonts w:cstheme="minorHAnsi"/>
                <w:sz w:val="18"/>
                <w:szCs w:val="18"/>
                <w:lang w:val="en-GB"/>
              </w:rPr>
            </w:pPr>
            <w:r w:rsidRPr="00834CE9">
              <w:rPr>
                <w:rFonts w:cstheme="minorHAnsi"/>
                <w:sz w:val="18"/>
                <w:szCs w:val="18"/>
                <w:lang w:val="en-GB"/>
              </w:rPr>
              <w:t>7</w:t>
            </w:r>
            <w:r w:rsidR="00FF26EE">
              <w:rPr>
                <w:rFonts w:cstheme="minorHAnsi"/>
                <w:sz w:val="18"/>
                <w:szCs w:val="18"/>
                <w:lang w:val="en-GB"/>
              </w:rPr>
              <w:t>8</w:t>
            </w:r>
            <w:r w:rsidR="0065102E">
              <w:rPr>
                <w:rFonts w:cstheme="minorHAnsi"/>
                <w:sz w:val="18"/>
                <w:szCs w:val="18"/>
                <w:lang w:val="en-GB"/>
              </w:rPr>
              <w:t>.</w:t>
            </w:r>
            <w:r w:rsidR="00FF26EE">
              <w:rPr>
                <w:rFonts w:cstheme="minorHAnsi"/>
                <w:sz w:val="18"/>
                <w:szCs w:val="18"/>
                <w:lang w:val="en-GB"/>
              </w:rPr>
              <w:t>1</w:t>
            </w:r>
            <w:r w:rsidR="001828D9">
              <w:rPr>
                <w:rFonts w:cstheme="minorHAnsi"/>
                <w:sz w:val="18"/>
                <w:szCs w:val="18"/>
                <w:lang w:val="en-GB"/>
              </w:rPr>
              <w:t xml:space="preserve"> [</w:t>
            </w:r>
            <w:r w:rsidR="004D23E9">
              <w:rPr>
                <w:rFonts w:cstheme="minorHAnsi"/>
                <w:sz w:val="18"/>
                <w:szCs w:val="18"/>
                <w:lang w:val="en-GB"/>
              </w:rPr>
              <w:t>49.1 - 113</w:t>
            </w:r>
            <w:r w:rsidR="001828D9">
              <w:rPr>
                <w:rFonts w:cstheme="minorHAnsi"/>
                <w:sz w:val="18"/>
                <w:szCs w:val="18"/>
                <w:lang w:val="en-GB"/>
              </w:rPr>
              <w:t>];</w:t>
            </w:r>
            <w:r w:rsidR="00ED5CE4" w:rsidRPr="00834CE9">
              <w:rPr>
                <w:rFonts w:cstheme="minorHAnsi"/>
                <w:sz w:val="18"/>
                <w:szCs w:val="18"/>
                <w:lang w:val="en-GB"/>
              </w:rPr>
              <w:t xml:space="preserve"> </w:t>
            </w:r>
            <w:r w:rsidR="00FA5318" w:rsidRPr="00834CE9">
              <w:rPr>
                <w:rFonts w:cstheme="minorHAnsi"/>
                <w:sz w:val="18"/>
                <w:szCs w:val="18"/>
                <w:lang w:val="en-GB"/>
              </w:rPr>
              <w:t>[</w:t>
            </w:r>
            <w:r w:rsidR="00742119">
              <w:rPr>
                <w:rFonts w:cstheme="minorHAnsi"/>
                <w:sz w:val="18"/>
                <w:szCs w:val="18"/>
                <w:lang w:val="en-GB"/>
              </w:rPr>
              <w:t>-</w:t>
            </w:r>
            <w:r w:rsidR="0065102E">
              <w:rPr>
                <w:rFonts w:cstheme="minorHAnsi"/>
                <w:sz w:val="18"/>
                <w:szCs w:val="18"/>
                <w:lang w:val="en-GB"/>
              </w:rPr>
              <w:t>4</w:t>
            </w:r>
            <w:r w:rsidRPr="00834CE9">
              <w:rPr>
                <w:rFonts w:cstheme="minorHAnsi"/>
                <w:sz w:val="18"/>
                <w:szCs w:val="18"/>
                <w:lang w:val="en-GB"/>
              </w:rPr>
              <w:t>.</w:t>
            </w:r>
            <w:r w:rsidR="00FF26EE">
              <w:rPr>
                <w:rFonts w:cstheme="minorHAnsi"/>
                <w:sz w:val="18"/>
                <w:szCs w:val="18"/>
                <w:lang w:val="en-GB"/>
              </w:rPr>
              <w:t>16</w:t>
            </w:r>
            <w:r w:rsidR="00FA5318" w:rsidRPr="00834CE9">
              <w:rPr>
                <w:rFonts w:cstheme="minorHAnsi"/>
                <w:sz w:val="18"/>
                <w:szCs w:val="18"/>
                <w:lang w:val="en-GB"/>
              </w:rPr>
              <w:t>]</w:t>
            </w:r>
          </w:p>
        </w:tc>
        <w:tc>
          <w:tcPr>
            <w:tcW w:w="1170" w:type="pct"/>
            <w:vAlign w:val="center"/>
          </w:tcPr>
          <w:p w14:paraId="41ED8285" w14:textId="303439DB" w:rsidR="00D50E84" w:rsidRPr="00834CE9" w:rsidRDefault="00497F14">
            <w:pPr>
              <w:rPr>
                <w:rFonts w:cstheme="minorHAnsi"/>
                <w:sz w:val="18"/>
                <w:szCs w:val="18"/>
                <w:lang w:val="en-GB"/>
              </w:rPr>
            </w:pPr>
            <w:r w:rsidRPr="00834CE9">
              <w:rPr>
                <w:rFonts w:cstheme="minorHAnsi"/>
                <w:sz w:val="18"/>
                <w:szCs w:val="18"/>
                <w:lang w:val="en-GB"/>
              </w:rPr>
              <w:t>1</w:t>
            </w:r>
            <w:r w:rsidR="0065102E">
              <w:rPr>
                <w:rFonts w:cstheme="minorHAnsi"/>
                <w:sz w:val="18"/>
                <w:szCs w:val="18"/>
                <w:lang w:val="en-GB"/>
              </w:rPr>
              <w:t>5</w:t>
            </w:r>
            <w:r w:rsidR="00FF26EE">
              <w:rPr>
                <w:rFonts w:cstheme="minorHAnsi"/>
                <w:sz w:val="18"/>
                <w:szCs w:val="18"/>
                <w:lang w:val="en-GB"/>
              </w:rPr>
              <w:t>4</w:t>
            </w:r>
            <w:r w:rsidR="001828D9">
              <w:rPr>
                <w:rFonts w:cstheme="minorHAnsi"/>
                <w:sz w:val="18"/>
                <w:szCs w:val="18"/>
                <w:lang w:val="en-GB"/>
              </w:rPr>
              <w:t xml:space="preserve"> [</w:t>
            </w:r>
            <w:r w:rsidR="000C7D0C">
              <w:rPr>
                <w:rFonts w:cstheme="minorHAnsi"/>
                <w:sz w:val="18"/>
                <w:szCs w:val="18"/>
                <w:lang w:val="en-GB"/>
              </w:rPr>
              <w:t xml:space="preserve">107 - </w:t>
            </w:r>
            <w:r w:rsidR="002D5ED5">
              <w:rPr>
                <w:rFonts w:cstheme="minorHAnsi"/>
                <w:sz w:val="18"/>
                <w:szCs w:val="18"/>
                <w:lang w:val="en-GB"/>
              </w:rPr>
              <w:t>215</w:t>
            </w:r>
            <w:r w:rsidR="001828D9">
              <w:rPr>
                <w:rFonts w:cstheme="minorHAnsi"/>
                <w:sz w:val="18"/>
                <w:szCs w:val="18"/>
                <w:lang w:val="en-GB"/>
              </w:rPr>
              <w:t>];</w:t>
            </w:r>
            <w:r w:rsidR="00ED5CE4" w:rsidRPr="00834CE9">
              <w:rPr>
                <w:rFonts w:cstheme="minorHAnsi"/>
                <w:sz w:val="18"/>
                <w:szCs w:val="18"/>
                <w:lang w:val="en-GB"/>
              </w:rPr>
              <w:t xml:space="preserve"> </w:t>
            </w:r>
            <w:r w:rsidR="00FA5318" w:rsidRPr="00834CE9">
              <w:rPr>
                <w:rFonts w:cstheme="minorHAnsi"/>
                <w:sz w:val="18"/>
                <w:szCs w:val="18"/>
                <w:lang w:val="en-GB"/>
              </w:rPr>
              <w:t>[</w:t>
            </w:r>
            <w:r w:rsidRPr="00834CE9">
              <w:rPr>
                <w:rFonts w:cstheme="minorHAnsi"/>
                <w:sz w:val="18"/>
                <w:szCs w:val="18"/>
                <w:lang w:val="en-GB"/>
              </w:rPr>
              <w:t>-</w:t>
            </w:r>
            <w:r w:rsidR="0065102E">
              <w:rPr>
                <w:rFonts w:cstheme="minorHAnsi"/>
                <w:sz w:val="18"/>
                <w:szCs w:val="18"/>
                <w:lang w:val="en-GB"/>
              </w:rPr>
              <w:t>2.</w:t>
            </w:r>
            <w:r w:rsidR="00FF26EE">
              <w:rPr>
                <w:rFonts w:cstheme="minorHAnsi"/>
                <w:sz w:val="18"/>
                <w:szCs w:val="18"/>
                <w:lang w:val="en-GB"/>
              </w:rPr>
              <w:t>60</w:t>
            </w:r>
            <w:r w:rsidR="00FA5318" w:rsidRPr="00834CE9">
              <w:rPr>
                <w:rFonts w:cstheme="minorHAnsi"/>
                <w:sz w:val="18"/>
                <w:szCs w:val="18"/>
                <w:lang w:val="en-GB"/>
              </w:rPr>
              <w:t>]</w:t>
            </w:r>
          </w:p>
        </w:tc>
      </w:tr>
      <w:tr w:rsidR="00D50E84" w:rsidRPr="00834CE9" w14:paraId="30326B6D" w14:textId="77777777" w:rsidTr="00857FFA">
        <w:trPr>
          <w:trHeight w:val="432"/>
        </w:trPr>
        <w:tc>
          <w:tcPr>
            <w:tcW w:w="1490" w:type="pct"/>
            <w:gridSpan w:val="2"/>
            <w:vAlign w:val="center"/>
          </w:tcPr>
          <w:p w14:paraId="6B2C8C37" w14:textId="33A4DE31" w:rsidR="00D50E84" w:rsidRPr="00834CE9" w:rsidRDefault="00D50E84">
            <w:pPr>
              <w:rPr>
                <w:rFonts w:cstheme="minorHAnsi"/>
                <w:sz w:val="18"/>
                <w:szCs w:val="18"/>
                <w:lang w:val="en-GB"/>
              </w:rPr>
            </w:pPr>
            <w:r w:rsidRPr="00834CE9">
              <w:rPr>
                <w:rFonts w:cstheme="minorHAnsi"/>
                <w:sz w:val="18"/>
                <w:szCs w:val="18"/>
                <w:lang w:val="en-GB"/>
              </w:rPr>
              <w:t>18 &lt;= Age &lt;</w:t>
            </w:r>
            <w:r w:rsidR="00BA1652">
              <w:rPr>
                <w:rFonts w:cstheme="minorHAnsi"/>
                <w:sz w:val="18"/>
                <w:szCs w:val="18"/>
                <w:lang w:val="en-GB"/>
              </w:rPr>
              <w:t>=</w:t>
            </w:r>
            <w:r w:rsidRPr="00834CE9">
              <w:rPr>
                <w:rFonts w:cstheme="minorHAnsi"/>
                <w:sz w:val="18"/>
                <w:szCs w:val="18"/>
                <w:lang w:val="en-GB"/>
              </w:rPr>
              <w:t xml:space="preserve"> 30</w:t>
            </w:r>
          </w:p>
        </w:tc>
        <w:tc>
          <w:tcPr>
            <w:tcW w:w="1170" w:type="pct"/>
            <w:vAlign w:val="center"/>
          </w:tcPr>
          <w:p w14:paraId="270BFD0A" w14:textId="33CF5D22" w:rsidR="00D50E84" w:rsidRPr="00834CE9" w:rsidRDefault="00FF26EE">
            <w:pPr>
              <w:rPr>
                <w:rFonts w:cstheme="minorHAnsi"/>
                <w:sz w:val="18"/>
                <w:szCs w:val="18"/>
                <w:lang w:val="en-GB"/>
              </w:rPr>
            </w:pPr>
            <w:r>
              <w:rPr>
                <w:rFonts w:cstheme="minorHAnsi"/>
                <w:sz w:val="18"/>
                <w:szCs w:val="18"/>
                <w:lang w:val="en-GB"/>
              </w:rPr>
              <w:t>20</w:t>
            </w:r>
            <w:r w:rsidR="00742119">
              <w:rPr>
                <w:rFonts w:cstheme="minorHAnsi"/>
                <w:sz w:val="18"/>
                <w:szCs w:val="18"/>
                <w:lang w:val="en-GB"/>
              </w:rPr>
              <w:t>.</w:t>
            </w:r>
            <w:r>
              <w:rPr>
                <w:rFonts w:cstheme="minorHAnsi"/>
                <w:sz w:val="18"/>
                <w:szCs w:val="18"/>
                <w:lang w:val="en-GB"/>
              </w:rPr>
              <w:t>3</w:t>
            </w:r>
            <w:r w:rsidR="001828D9">
              <w:rPr>
                <w:rFonts w:cstheme="minorHAnsi"/>
                <w:sz w:val="18"/>
                <w:szCs w:val="18"/>
                <w:lang w:val="en-GB"/>
              </w:rPr>
              <w:t xml:space="preserve"> [</w:t>
            </w:r>
            <w:r w:rsidR="00A3732E">
              <w:rPr>
                <w:rFonts w:cstheme="minorHAnsi"/>
                <w:sz w:val="18"/>
                <w:szCs w:val="18"/>
                <w:lang w:val="en-GB"/>
              </w:rPr>
              <w:t>12.8 - 30.9</w:t>
            </w:r>
            <w:r w:rsidR="001828D9">
              <w:rPr>
                <w:rFonts w:cstheme="minorHAnsi"/>
                <w:sz w:val="18"/>
                <w:szCs w:val="18"/>
                <w:lang w:val="en-GB"/>
              </w:rPr>
              <w:t>];</w:t>
            </w:r>
            <w:r w:rsidR="00ED5CE4" w:rsidRPr="00834CE9">
              <w:rPr>
                <w:rFonts w:cstheme="minorHAnsi"/>
                <w:sz w:val="18"/>
                <w:szCs w:val="18"/>
                <w:lang w:val="en-GB"/>
              </w:rPr>
              <w:t xml:space="preserve"> </w:t>
            </w:r>
            <w:r w:rsidR="00FA5318" w:rsidRPr="00834CE9">
              <w:rPr>
                <w:rFonts w:cstheme="minorHAnsi"/>
                <w:sz w:val="18"/>
                <w:szCs w:val="18"/>
                <w:lang w:val="en-GB"/>
              </w:rPr>
              <w:t>[</w:t>
            </w:r>
            <w:r w:rsidR="00497F14" w:rsidRPr="00834CE9">
              <w:rPr>
                <w:rFonts w:cstheme="minorHAnsi"/>
                <w:sz w:val="18"/>
                <w:szCs w:val="18"/>
                <w:lang w:val="en-GB"/>
              </w:rPr>
              <w:t>ref.</w:t>
            </w:r>
            <w:r w:rsidR="00FA5318" w:rsidRPr="00834CE9">
              <w:rPr>
                <w:rFonts w:cstheme="minorHAnsi"/>
                <w:sz w:val="18"/>
                <w:szCs w:val="18"/>
                <w:lang w:val="en-GB"/>
              </w:rPr>
              <w:t>]</w:t>
            </w:r>
          </w:p>
        </w:tc>
        <w:tc>
          <w:tcPr>
            <w:tcW w:w="1170" w:type="pct"/>
            <w:gridSpan w:val="2"/>
            <w:vAlign w:val="center"/>
          </w:tcPr>
          <w:p w14:paraId="11F72135" w14:textId="495C8D7A" w:rsidR="00D50E84" w:rsidRPr="00834CE9" w:rsidRDefault="00FF26EE">
            <w:pPr>
              <w:rPr>
                <w:rFonts w:cstheme="minorHAnsi"/>
                <w:sz w:val="18"/>
                <w:szCs w:val="18"/>
                <w:lang w:val="en-GB"/>
              </w:rPr>
            </w:pPr>
            <w:r>
              <w:rPr>
                <w:rFonts w:cstheme="minorHAnsi"/>
                <w:sz w:val="18"/>
                <w:szCs w:val="18"/>
                <w:lang w:val="en-GB"/>
              </w:rPr>
              <w:t>81</w:t>
            </w:r>
            <w:r w:rsidR="00E867F5" w:rsidRPr="00834CE9">
              <w:rPr>
                <w:rFonts w:cstheme="minorHAnsi"/>
                <w:sz w:val="18"/>
                <w:szCs w:val="18"/>
                <w:lang w:val="en-GB"/>
              </w:rPr>
              <w:t>.</w:t>
            </w:r>
            <w:r w:rsidR="0065102E">
              <w:rPr>
                <w:rFonts w:cstheme="minorHAnsi"/>
                <w:sz w:val="18"/>
                <w:szCs w:val="18"/>
                <w:lang w:val="en-GB"/>
              </w:rPr>
              <w:t>5</w:t>
            </w:r>
            <w:r w:rsidR="001828D9">
              <w:rPr>
                <w:rFonts w:cstheme="minorHAnsi"/>
                <w:sz w:val="18"/>
                <w:szCs w:val="18"/>
                <w:lang w:val="en-GB"/>
              </w:rPr>
              <w:t xml:space="preserve"> [</w:t>
            </w:r>
            <w:r w:rsidR="004D23E9">
              <w:rPr>
                <w:rFonts w:cstheme="minorHAnsi"/>
                <w:sz w:val="18"/>
                <w:szCs w:val="18"/>
                <w:lang w:val="en-GB"/>
              </w:rPr>
              <w:t xml:space="preserve">53.7 - </w:t>
            </w:r>
            <w:r w:rsidR="003A6B7D">
              <w:rPr>
                <w:rFonts w:cstheme="minorHAnsi"/>
                <w:sz w:val="18"/>
                <w:szCs w:val="18"/>
                <w:lang w:val="en-GB"/>
              </w:rPr>
              <w:t>117</w:t>
            </w:r>
            <w:r w:rsidR="001828D9">
              <w:rPr>
                <w:rFonts w:cstheme="minorHAnsi"/>
                <w:sz w:val="18"/>
                <w:szCs w:val="18"/>
                <w:lang w:val="en-GB"/>
              </w:rPr>
              <w:t>];</w:t>
            </w:r>
            <w:r w:rsidR="00ED5CE4" w:rsidRPr="00834CE9">
              <w:rPr>
                <w:rFonts w:cstheme="minorHAnsi"/>
                <w:sz w:val="18"/>
                <w:szCs w:val="18"/>
                <w:lang w:val="en-GB"/>
              </w:rPr>
              <w:t xml:space="preserve"> </w:t>
            </w:r>
            <w:r w:rsidR="00FA5318" w:rsidRPr="00834CE9">
              <w:rPr>
                <w:rFonts w:cstheme="minorHAnsi"/>
                <w:sz w:val="18"/>
                <w:szCs w:val="18"/>
                <w:lang w:val="en-GB"/>
              </w:rPr>
              <w:t>[</w:t>
            </w:r>
            <w:r w:rsidR="00497F14" w:rsidRPr="00834CE9">
              <w:rPr>
                <w:rFonts w:cstheme="minorHAnsi"/>
                <w:sz w:val="18"/>
                <w:szCs w:val="18"/>
                <w:lang w:val="en-GB"/>
              </w:rPr>
              <w:t>ref.</w:t>
            </w:r>
            <w:r w:rsidR="00FA5318" w:rsidRPr="00834CE9">
              <w:rPr>
                <w:rFonts w:cstheme="minorHAnsi"/>
                <w:sz w:val="18"/>
                <w:szCs w:val="18"/>
                <w:lang w:val="en-GB"/>
              </w:rPr>
              <w:t>]</w:t>
            </w:r>
          </w:p>
        </w:tc>
        <w:tc>
          <w:tcPr>
            <w:tcW w:w="1170" w:type="pct"/>
            <w:vAlign w:val="center"/>
          </w:tcPr>
          <w:p w14:paraId="50C1A70D" w14:textId="1EC263F5" w:rsidR="00D50E84" w:rsidRPr="00834CE9" w:rsidRDefault="00497F14">
            <w:pPr>
              <w:rPr>
                <w:rFonts w:cstheme="minorHAnsi"/>
                <w:sz w:val="18"/>
                <w:szCs w:val="18"/>
                <w:lang w:val="en-GB"/>
              </w:rPr>
            </w:pPr>
            <w:r w:rsidRPr="00834CE9">
              <w:rPr>
                <w:rFonts w:cstheme="minorHAnsi"/>
                <w:sz w:val="18"/>
                <w:szCs w:val="18"/>
                <w:lang w:val="en-GB"/>
              </w:rPr>
              <w:t>1</w:t>
            </w:r>
            <w:r w:rsidR="00FF26EE">
              <w:rPr>
                <w:rFonts w:cstheme="minorHAnsi"/>
                <w:sz w:val="18"/>
                <w:szCs w:val="18"/>
                <w:lang w:val="en-GB"/>
              </w:rPr>
              <w:t>58</w:t>
            </w:r>
            <w:r w:rsidR="001828D9">
              <w:rPr>
                <w:rFonts w:cstheme="minorHAnsi"/>
                <w:sz w:val="18"/>
                <w:szCs w:val="18"/>
                <w:lang w:val="en-GB"/>
              </w:rPr>
              <w:t xml:space="preserve"> [</w:t>
            </w:r>
            <w:r w:rsidR="002D5ED5">
              <w:rPr>
                <w:rFonts w:cstheme="minorHAnsi"/>
                <w:sz w:val="18"/>
                <w:szCs w:val="18"/>
                <w:lang w:val="en-GB"/>
              </w:rPr>
              <w:t>112 - 218</w:t>
            </w:r>
            <w:r w:rsidR="001828D9">
              <w:rPr>
                <w:rFonts w:cstheme="minorHAnsi"/>
                <w:sz w:val="18"/>
                <w:szCs w:val="18"/>
                <w:lang w:val="en-GB"/>
              </w:rPr>
              <w:t>];</w:t>
            </w:r>
            <w:r w:rsidR="00ED5CE4" w:rsidRPr="00834CE9">
              <w:rPr>
                <w:rFonts w:cstheme="minorHAnsi"/>
                <w:sz w:val="18"/>
                <w:szCs w:val="18"/>
                <w:lang w:val="en-GB"/>
              </w:rPr>
              <w:t xml:space="preserve"> </w:t>
            </w:r>
            <w:r w:rsidR="00FA5318" w:rsidRPr="00834CE9">
              <w:rPr>
                <w:rFonts w:cstheme="minorHAnsi"/>
                <w:sz w:val="18"/>
                <w:szCs w:val="18"/>
                <w:lang w:val="en-GB"/>
              </w:rPr>
              <w:t>[</w:t>
            </w:r>
            <w:r w:rsidRPr="00834CE9">
              <w:rPr>
                <w:rFonts w:cstheme="minorHAnsi"/>
                <w:sz w:val="18"/>
                <w:szCs w:val="18"/>
                <w:lang w:val="en-GB"/>
              </w:rPr>
              <w:t>ref.</w:t>
            </w:r>
            <w:r w:rsidR="00FA5318" w:rsidRPr="00834CE9">
              <w:rPr>
                <w:rFonts w:cstheme="minorHAnsi"/>
                <w:sz w:val="18"/>
                <w:szCs w:val="18"/>
                <w:lang w:val="en-GB"/>
              </w:rPr>
              <w:t>]</w:t>
            </w:r>
          </w:p>
        </w:tc>
      </w:tr>
      <w:tr w:rsidR="00BA1652" w:rsidRPr="00834CE9" w14:paraId="09ED5E26" w14:textId="77777777" w:rsidTr="00857FFA">
        <w:trPr>
          <w:trHeight w:val="432"/>
        </w:trPr>
        <w:tc>
          <w:tcPr>
            <w:tcW w:w="1490" w:type="pct"/>
            <w:gridSpan w:val="2"/>
            <w:vAlign w:val="center"/>
          </w:tcPr>
          <w:p w14:paraId="4C18C781" w14:textId="38559697" w:rsidR="00BA1652" w:rsidRDefault="00BA1652" w:rsidP="00BA1652">
            <w:pPr>
              <w:rPr>
                <w:rFonts w:cstheme="minorHAnsi"/>
                <w:sz w:val="18"/>
                <w:szCs w:val="18"/>
                <w:lang w:val="en-GB"/>
              </w:rPr>
            </w:pPr>
            <w:r>
              <w:rPr>
                <w:rFonts w:cstheme="minorHAnsi"/>
                <w:sz w:val="18"/>
                <w:szCs w:val="18"/>
                <w:lang w:val="en-GB"/>
              </w:rPr>
              <w:t>13</w:t>
            </w:r>
            <w:r w:rsidRPr="00834CE9">
              <w:rPr>
                <w:rFonts w:cstheme="minorHAnsi"/>
                <w:sz w:val="18"/>
                <w:szCs w:val="18"/>
                <w:lang w:val="en-GB"/>
              </w:rPr>
              <w:t xml:space="preserve"> &lt;= Age &lt;</w:t>
            </w:r>
            <w:r>
              <w:rPr>
                <w:rFonts w:cstheme="minorHAnsi"/>
                <w:sz w:val="18"/>
                <w:szCs w:val="18"/>
                <w:lang w:val="en-GB"/>
              </w:rPr>
              <w:t>=</w:t>
            </w:r>
            <w:r w:rsidRPr="00834CE9">
              <w:rPr>
                <w:rFonts w:cstheme="minorHAnsi"/>
                <w:sz w:val="18"/>
                <w:szCs w:val="18"/>
                <w:lang w:val="en-GB"/>
              </w:rPr>
              <w:t xml:space="preserve"> 1</w:t>
            </w:r>
            <w:r>
              <w:rPr>
                <w:rFonts w:cstheme="minorHAnsi"/>
                <w:sz w:val="18"/>
                <w:szCs w:val="18"/>
                <w:lang w:val="en-GB"/>
              </w:rPr>
              <w:t>7</w:t>
            </w:r>
          </w:p>
        </w:tc>
        <w:tc>
          <w:tcPr>
            <w:tcW w:w="1170" w:type="pct"/>
            <w:vAlign w:val="center"/>
          </w:tcPr>
          <w:p w14:paraId="6DAA7A73" w14:textId="5D02FB48" w:rsidR="00BA1652" w:rsidRPr="00834CE9" w:rsidRDefault="00BA1652" w:rsidP="00BA1652">
            <w:pPr>
              <w:rPr>
                <w:rFonts w:cstheme="minorHAnsi"/>
                <w:sz w:val="18"/>
                <w:szCs w:val="18"/>
                <w:lang w:val="en-GB"/>
              </w:rPr>
            </w:pPr>
            <w:r w:rsidRPr="00834CE9">
              <w:rPr>
                <w:rFonts w:cstheme="minorHAnsi"/>
                <w:sz w:val="18"/>
                <w:szCs w:val="18"/>
                <w:lang w:val="en-GB"/>
              </w:rPr>
              <w:t>2</w:t>
            </w:r>
            <w:r w:rsidR="00FF26EE">
              <w:rPr>
                <w:rFonts w:cstheme="minorHAnsi"/>
                <w:sz w:val="18"/>
                <w:szCs w:val="18"/>
                <w:lang w:val="en-GB"/>
              </w:rPr>
              <w:t>4</w:t>
            </w:r>
            <w:r w:rsidR="0065102E">
              <w:rPr>
                <w:rFonts w:cstheme="minorHAnsi"/>
                <w:sz w:val="18"/>
                <w:szCs w:val="18"/>
                <w:lang w:val="en-GB"/>
              </w:rPr>
              <w:t>.</w:t>
            </w:r>
            <w:r w:rsidR="00FF26EE">
              <w:rPr>
                <w:rFonts w:cstheme="minorHAnsi"/>
                <w:sz w:val="18"/>
                <w:szCs w:val="18"/>
                <w:lang w:val="en-GB"/>
              </w:rPr>
              <w:t>7</w:t>
            </w:r>
            <w:r w:rsidR="001828D9">
              <w:rPr>
                <w:rFonts w:cstheme="minorHAnsi"/>
                <w:sz w:val="18"/>
                <w:szCs w:val="18"/>
                <w:lang w:val="en-GB"/>
              </w:rPr>
              <w:t xml:space="preserve"> [</w:t>
            </w:r>
            <w:r w:rsidR="00F13A70">
              <w:rPr>
                <w:rFonts w:cstheme="minorHAnsi"/>
                <w:sz w:val="18"/>
                <w:szCs w:val="18"/>
                <w:lang w:val="en-GB"/>
              </w:rPr>
              <w:t>15.9 - 35.4</w:t>
            </w:r>
            <w:r w:rsidR="001828D9">
              <w:rPr>
                <w:rFonts w:cstheme="minorHAnsi"/>
                <w:sz w:val="18"/>
                <w:szCs w:val="18"/>
                <w:lang w:val="en-GB"/>
              </w:rPr>
              <w:t>];</w:t>
            </w:r>
            <w:r w:rsidRPr="00834CE9">
              <w:rPr>
                <w:rFonts w:cstheme="minorHAnsi"/>
                <w:sz w:val="18"/>
                <w:szCs w:val="18"/>
                <w:lang w:val="en-GB"/>
              </w:rPr>
              <w:t xml:space="preserve"> [+</w:t>
            </w:r>
            <w:r w:rsidR="0065102E">
              <w:rPr>
                <w:rFonts w:cstheme="minorHAnsi"/>
                <w:sz w:val="18"/>
                <w:szCs w:val="18"/>
                <w:lang w:val="en-GB"/>
              </w:rPr>
              <w:t>2</w:t>
            </w:r>
            <w:r w:rsidR="00FF26EE">
              <w:rPr>
                <w:rFonts w:cstheme="minorHAnsi"/>
                <w:sz w:val="18"/>
                <w:szCs w:val="18"/>
                <w:lang w:val="en-GB"/>
              </w:rPr>
              <w:t>1</w:t>
            </w:r>
            <w:r w:rsidRPr="00834CE9">
              <w:rPr>
                <w:rFonts w:cstheme="minorHAnsi"/>
                <w:sz w:val="18"/>
                <w:szCs w:val="18"/>
                <w:lang w:val="en-GB"/>
              </w:rPr>
              <w:t>.</w:t>
            </w:r>
            <w:r w:rsidR="00FF26EE">
              <w:rPr>
                <w:rFonts w:cstheme="minorHAnsi"/>
                <w:sz w:val="18"/>
                <w:szCs w:val="18"/>
                <w:lang w:val="en-GB"/>
              </w:rPr>
              <w:t>4</w:t>
            </w:r>
            <w:r w:rsidRPr="00834CE9">
              <w:rPr>
                <w:rFonts w:cstheme="minorHAnsi"/>
                <w:sz w:val="18"/>
                <w:szCs w:val="18"/>
                <w:lang w:val="en-GB"/>
              </w:rPr>
              <w:t>]</w:t>
            </w:r>
          </w:p>
        </w:tc>
        <w:tc>
          <w:tcPr>
            <w:tcW w:w="1170" w:type="pct"/>
            <w:gridSpan w:val="2"/>
            <w:vAlign w:val="center"/>
          </w:tcPr>
          <w:p w14:paraId="40287EC5" w14:textId="54FC615A" w:rsidR="00BA1652" w:rsidRPr="00834CE9" w:rsidRDefault="00BA1652" w:rsidP="00BA1652">
            <w:pPr>
              <w:rPr>
                <w:rFonts w:cstheme="minorHAnsi"/>
                <w:sz w:val="18"/>
                <w:szCs w:val="18"/>
                <w:lang w:val="en-GB"/>
              </w:rPr>
            </w:pPr>
            <w:r w:rsidRPr="00834CE9">
              <w:rPr>
                <w:rFonts w:cstheme="minorHAnsi"/>
                <w:sz w:val="18"/>
                <w:szCs w:val="18"/>
                <w:lang w:val="en-GB"/>
              </w:rPr>
              <w:t>9</w:t>
            </w:r>
            <w:r w:rsidR="0065102E">
              <w:rPr>
                <w:rFonts w:cstheme="minorHAnsi"/>
                <w:sz w:val="18"/>
                <w:szCs w:val="18"/>
                <w:lang w:val="en-GB"/>
              </w:rPr>
              <w:t>8</w:t>
            </w:r>
            <w:r w:rsidR="00FF26EE">
              <w:rPr>
                <w:rFonts w:cstheme="minorHAnsi"/>
                <w:sz w:val="18"/>
                <w:szCs w:val="18"/>
                <w:lang w:val="en-GB"/>
              </w:rPr>
              <w:t>.6</w:t>
            </w:r>
            <w:r w:rsidR="001828D9">
              <w:rPr>
                <w:rFonts w:cstheme="minorHAnsi"/>
                <w:sz w:val="18"/>
                <w:szCs w:val="18"/>
                <w:lang w:val="en-GB"/>
              </w:rPr>
              <w:t xml:space="preserve"> [</w:t>
            </w:r>
            <w:r w:rsidR="003A6B7D">
              <w:rPr>
                <w:rFonts w:cstheme="minorHAnsi"/>
                <w:sz w:val="18"/>
                <w:szCs w:val="18"/>
                <w:lang w:val="en-GB"/>
              </w:rPr>
              <w:t>67.8 - 130</w:t>
            </w:r>
            <w:r w:rsidR="001828D9">
              <w:rPr>
                <w:rFonts w:cstheme="minorHAnsi"/>
                <w:sz w:val="18"/>
                <w:szCs w:val="18"/>
                <w:lang w:val="en-GB"/>
              </w:rPr>
              <w:t>];</w:t>
            </w:r>
            <w:r w:rsidRPr="00834CE9">
              <w:rPr>
                <w:rFonts w:cstheme="minorHAnsi"/>
                <w:sz w:val="18"/>
                <w:szCs w:val="18"/>
                <w:lang w:val="en-GB"/>
              </w:rPr>
              <w:t xml:space="preserve"> [+</w:t>
            </w:r>
            <w:r w:rsidR="0065102E">
              <w:rPr>
                <w:rFonts w:cstheme="minorHAnsi"/>
                <w:sz w:val="18"/>
                <w:szCs w:val="18"/>
                <w:lang w:val="en-GB"/>
              </w:rPr>
              <w:t>20</w:t>
            </w:r>
            <w:r w:rsidRPr="00834CE9">
              <w:rPr>
                <w:rFonts w:cstheme="minorHAnsi"/>
                <w:sz w:val="18"/>
                <w:szCs w:val="18"/>
                <w:lang w:val="en-GB"/>
              </w:rPr>
              <w:t>.</w:t>
            </w:r>
            <w:r w:rsidR="00FF26EE">
              <w:rPr>
                <w:rFonts w:cstheme="minorHAnsi"/>
                <w:sz w:val="18"/>
                <w:szCs w:val="18"/>
                <w:lang w:val="en-GB"/>
              </w:rPr>
              <w:t>9</w:t>
            </w:r>
            <w:r w:rsidRPr="00834CE9">
              <w:rPr>
                <w:rFonts w:cstheme="minorHAnsi"/>
                <w:sz w:val="18"/>
                <w:szCs w:val="18"/>
                <w:lang w:val="en-GB"/>
              </w:rPr>
              <w:t>]</w:t>
            </w:r>
          </w:p>
        </w:tc>
        <w:tc>
          <w:tcPr>
            <w:tcW w:w="1170" w:type="pct"/>
            <w:vAlign w:val="center"/>
          </w:tcPr>
          <w:p w14:paraId="6C94221B" w14:textId="2BBACBEC" w:rsidR="00BA1652" w:rsidRPr="00834CE9" w:rsidRDefault="00BA1652" w:rsidP="00BA1652">
            <w:pPr>
              <w:rPr>
                <w:rFonts w:cstheme="minorHAnsi"/>
                <w:sz w:val="18"/>
                <w:szCs w:val="18"/>
                <w:lang w:val="en-GB"/>
              </w:rPr>
            </w:pPr>
            <w:r w:rsidRPr="00834CE9">
              <w:rPr>
                <w:rFonts w:cstheme="minorHAnsi"/>
                <w:sz w:val="18"/>
                <w:szCs w:val="18"/>
                <w:lang w:val="en-GB"/>
              </w:rPr>
              <w:t>1</w:t>
            </w:r>
            <w:r w:rsidR="00FF26EE">
              <w:rPr>
                <w:rFonts w:cstheme="minorHAnsi"/>
                <w:sz w:val="18"/>
                <w:szCs w:val="18"/>
                <w:lang w:val="en-GB"/>
              </w:rPr>
              <w:t>82</w:t>
            </w:r>
            <w:r w:rsidR="001828D9">
              <w:rPr>
                <w:rFonts w:cstheme="minorHAnsi"/>
                <w:sz w:val="18"/>
                <w:szCs w:val="18"/>
                <w:lang w:val="en-GB"/>
              </w:rPr>
              <w:t xml:space="preserve"> [</w:t>
            </w:r>
            <w:r w:rsidR="002D5ED5">
              <w:rPr>
                <w:rFonts w:cstheme="minorHAnsi"/>
                <w:sz w:val="18"/>
                <w:szCs w:val="18"/>
                <w:lang w:val="en-GB"/>
              </w:rPr>
              <w:t>134 - 240</w:t>
            </w:r>
            <w:r w:rsidR="001828D9">
              <w:rPr>
                <w:rFonts w:cstheme="minorHAnsi"/>
                <w:sz w:val="18"/>
                <w:szCs w:val="18"/>
                <w:lang w:val="en-GB"/>
              </w:rPr>
              <w:t>];</w:t>
            </w:r>
            <w:r w:rsidRPr="00834CE9">
              <w:rPr>
                <w:rFonts w:cstheme="minorHAnsi"/>
                <w:sz w:val="18"/>
                <w:szCs w:val="18"/>
                <w:lang w:val="en-GB"/>
              </w:rPr>
              <w:t xml:space="preserve"> [+1</w:t>
            </w:r>
            <w:r w:rsidR="00FF26EE">
              <w:rPr>
                <w:rFonts w:cstheme="minorHAnsi"/>
                <w:sz w:val="18"/>
                <w:szCs w:val="18"/>
                <w:lang w:val="en-GB"/>
              </w:rPr>
              <w:t>5</w:t>
            </w:r>
            <w:r w:rsidRPr="00834CE9">
              <w:rPr>
                <w:rFonts w:cstheme="minorHAnsi"/>
                <w:sz w:val="18"/>
                <w:szCs w:val="18"/>
                <w:lang w:val="en-GB"/>
              </w:rPr>
              <w:t>.</w:t>
            </w:r>
            <w:r w:rsidR="00FF26EE">
              <w:rPr>
                <w:rFonts w:cstheme="minorHAnsi"/>
                <w:sz w:val="18"/>
                <w:szCs w:val="18"/>
                <w:lang w:val="en-GB"/>
              </w:rPr>
              <w:t>1</w:t>
            </w:r>
            <w:r w:rsidRPr="00834CE9">
              <w:rPr>
                <w:rFonts w:cstheme="minorHAnsi"/>
                <w:sz w:val="18"/>
                <w:szCs w:val="18"/>
                <w:lang w:val="en-GB"/>
              </w:rPr>
              <w:t>]</w:t>
            </w:r>
          </w:p>
        </w:tc>
      </w:tr>
      <w:tr w:rsidR="00BA1652" w:rsidRPr="00834CE9" w14:paraId="093E39E3" w14:textId="77777777" w:rsidTr="00857FFA">
        <w:trPr>
          <w:trHeight w:val="432"/>
        </w:trPr>
        <w:tc>
          <w:tcPr>
            <w:tcW w:w="1490" w:type="pct"/>
            <w:gridSpan w:val="2"/>
            <w:vAlign w:val="center"/>
          </w:tcPr>
          <w:p w14:paraId="4A26E2B4" w14:textId="01A2D005" w:rsidR="00BA1652" w:rsidRPr="00834CE9" w:rsidRDefault="00BA1652" w:rsidP="00BA1652">
            <w:pPr>
              <w:rPr>
                <w:rFonts w:cstheme="minorHAnsi"/>
                <w:sz w:val="18"/>
                <w:szCs w:val="18"/>
                <w:lang w:val="en-GB"/>
              </w:rPr>
            </w:pPr>
            <w:r>
              <w:rPr>
                <w:rFonts w:cstheme="minorHAnsi"/>
                <w:sz w:val="18"/>
                <w:szCs w:val="18"/>
                <w:lang w:val="en-GB"/>
              </w:rPr>
              <w:t>7</w:t>
            </w:r>
            <w:r w:rsidRPr="00834CE9">
              <w:rPr>
                <w:rFonts w:cstheme="minorHAnsi"/>
                <w:sz w:val="18"/>
                <w:szCs w:val="18"/>
                <w:lang w:val="en-GB"/>
              </w:rPr>
              <w:t xml:space="preserve"> &lt;= Age &lt;</w:t>
            </w:r>
            <w:r>
              <w:rPr>
                <w:rFonts w:cstheme="minorHAnsi"/>
                <w:sz w:val="18"/>
                <w:szCs w:val="18"/>
                <w:lang w:val="en-GB"/>
              </w:rPr>
              <w:t>=</w:t>
            </w:r>
            <w:r w:rsidRPr="00834CE9">
              <w:rPr>
                <w:rFonts w:cstheme="minorHAnsi"/>
                <w:sz w:val="18"/>
                <w:szCs w:val="18"/>
                <w:lang w:val="en-GB"/>
              </w:rPr>
              <w:t xml:space="preserve"> 1</w:t>
            </w:r>
            <w:r>
              <w:rPr>
                <w:rFonts w:cstheme="minorHAnsi"/>
                <w:sz w:val="18"/>
                <w:szCs w:val="18"/>
                <w:lang w:val="en-GB"/>
              </w:rPr>
              <w:t>2</w:t>
            </w:r>
          </w:p>
        </w:tc>
        <w:tc>
          <w:tcPr>
            <w:tcW w:w="1170" w:type="pct"/>
            <w:vAlign w:val="center"/>
          </w:tcPr>
          <w:p w14:paraId="50D3EEBA" w14:textId="49084055" w:rsidR="00BA1652" w:rsidRPr="00834CE9" w:rsidRDefault="00BA1652" w:rsidP="00BA1652">
            <w:pPr>
              <w:rPr>
                <w:rFonts w:cstheme="minorHAnsi"/>
                <w:sz w:val="18"/>
                <w:szCs w:val="18"/>
                <w:lang w:val="en-GB"/>
              </w:rPr>
            </w:pPr>
            <w:r w:rsidRPr="00834CE9">
              <w:rPr>
                <w:rFonts w:cstheme="minorHAnsi"/>
                <w:sz w:val="18"/>
                <w:szCs w:val="18"/>
                <w:lang w:val="en-GB"/>
              </w:rPr>
              <w:t>2</w:t>
            </w:r>
            <w:r w:rsidR="00C71C22">
              <w:rPr>
                <w:rFonts w:cstheme="minorHAnsi"/>
                <w:sz w:val="18"/>
                <w:szCs w:val="18"/>
                <w:lang w:val="en-GB"/>
              </w:rPr>
              <w:t>7.0</w:t>
            </w:r>
            <w:r w:rsidR="001828D9">
              <w:rPr>
                <w:rFonts w:cstheme="minorHAnsi"/>
                <w:sz w:val="18"/>
                <w:szCs w:val="18"/>
                <w:lang w:val="en-GB"/>
              </w:rPr>
              <w:t xml:space="preserve"> [</w:t>
            </w:r>
            <w:r w:rsidR="00EA1FA5">
              <w:rPr>
                <w:rFonts w:cstheme="minorHAnsi"/>
                <w:sz w:val="18"/>
                <w:szCs w:val="18"/>
                <w:lang w:val="en-GB"/>
              </w:rPr>
              <w:t>18.0 - 37.9</w:t>
            </w:r>
            <w:r w:rsidR="001828D9">
              <w:rPr>
                <w:rFonts w:cstheme="minorHAnsi"/>
                <w:sz w:val="18"/>
                <w:szCs w:val="18"/>
                <w:lang w:val="en-GB"/>
              </w:rPr>
              <w:t>];</w:t>
            </w:r>
            <w:r w:rsidRPr="00834CE9">
              <w:rPr>
                <w:rFonts w:cstheme="minorHAnsi"/>
                <w:sz w:val="18"/>
                <w:szCs w:val="18"/>
                <w:lang w:val="en-GB"/>
              </w:rPr>
              <w:t xml:space="preserve"> [+</w:t>
            </w:r>
            <w:r w:rsidR="0065102E">
              <w:rPr>
                <w:rFonts w:cstheme="minorHAnsi"/>
                <w:sz w:val="18"/>
                <w:szCs w:val="18"/>
                <w:lang w:val="en-GB"/>
              </w:rPr>
              <w:t>3</w:t>
            </w:r>
            <w:r w:rsidR="00FF26EE">
              <w:rPr>
                <w:rFonts w:cstheme="minorHAnsi"/>
                <w:sz w:val="18"/>
                <w:szCs w:val="18"/>
                <w:lang w:val="en-GB"/>
              </w:rPr>
              <w:t>2</w:t>
            </w:r>
            <w:r w:rsidR="00C63621">
              <w:rPr>
                <w:rFonts w:cstheme="minorHAnsi"/>
                <w:sz w:val="18"/>
                <w:szCs w:val="18"/>
                <w:lang w:val="en-GB"/>
              </w:rPr>
              <w:t>.</w:t>
            </w:r>
            <w:r w:rsidR="00FF26EE">
              <w:rPr>
                <w:rFonts w:cstheme="minorHAnsi"/>
                <w:sz w:val="18"/>
                <w:szCs w:val="18"/>
                <w:lang w:val="en-GB"/>
              </w:rPr>
              <w:t>6</w:t>
            </w:r>
            <w:r w:rsidRPr="00834CE9">
              <w:rPr>
                <w:rFonts w:cstheme="minorHAnsi"/>
                <w:sz w:val="18"/>
                <w:szCs w:val="18"/>
                <w:lang w:val="en-GB"/>
              </w:rPr>
              <w:t>]</w:t>
            </w:r>
          </w:p>
        </w:tc>
        <w:tc>
          <w:tcPr>
            <w:tcW w:w="1170" w:type="pct"/>
            <w:gridSpan w:val="2"/>
            <w:vAlign w:val="center"/>
          </w:tcPr>
          <w:p w14:paraId="6D7A3F84" w14:textId="4AB0ABEE" w:rsidR="00BA1652" w:rsidRPr="00834CE9" w:rsidRDefault="00C63621" w:rsidP="00BA1652">
            <w:pPr>
              <w:rPr>
                <w:rFonts w:cstheme="minorHAnsi"/>
                <w:sz w:val="18"/>
                <w:szCs w:val="18"/>
                <w:lang w:val="en-GB"/>
              </w:rPr>
            </w:pPr>
            <w:r>
              <w:rPr>
                <w:rFonts w:cstheme="minorHAnsi"/>
                <w:sz w:val="18"/>
                <w:szCs w:val="18"/>
                <w:lang w:val="en-GB"/>
              </w:rPr>
              <w:t>1</w:t>
            </w:r>
            <w:r w:rsidR="00FF26EE">
              <w:rPr>
                <w:rFonts w:cstheme="minorHAnsi"/>
                <w:sz w:val="18"/>
                <w:szCs w:val="18"/>
                <w:lang w:val="en-GB"/>
              </w:rPr>
              <w:t>10</w:t>
            </w:r>
            <w:r w:rsidR="001828D9">
              <w:rPr>
                <w:rFonts w:cstheme="minorHAnsi"/>
                <w:sz w:val="18"/>
                <w:szCs w:val="18"/>
                <w:lang w:val="en-GB"/>
              </w:rPr>
              <w:t xml:space="preserve"> [</w:t>
            </w:r>
            <w:r w:rsidR="003A6B7D">
              <w:rPr>
                <w:rFonts w:cstheme="minorHAnsi"/>
                <w:sz w:val="18"/>
                <w:szCs w:val="18"/>
                <w:lang w:val="en-GB"/>
              </w:rPr>
              <w:t>80.0 - 143</w:t>
            </w:r>
            <w:r w:rsidR="001828D9">
              <w:rPr>
                <w:rFonts w:cstheme="minorHAnsi"/>
                <w:sz w:val="18"/>
                <w:szCs w:val="18"/>
                <w:lang w:val="en-GB"/>
              </w:rPr>
              <w:t>];</w:t>
            </w:r>
            <w:r w:rsidR="00BA1652" w:rsidRPr="00834CE9">
              <w:rPr>
                <w:rFonts w:cstheme="minorHAnsi"/>
                <w:sz w:val="18"/>
                <w:szCs w:val="18"/>
                <w:lang w:val="en-GB"/>
              </w:rPr>
              <w:t xml:space="preserve"> [+</w:t>
            </w:r>
            <w:r>
              <w:rPr>
                <w:rFonts w:cstheme="minorHAnsi"/>
                <w:sz w:val="18"/>
                <w:szCs w:val="18"/>
                <w:lang w:val="en-GB"/>
              </w:rPr>
              <w:t>3</w:t>
            </w:r>
            <w:r w:rsidR="00FF26EE">
              <w:rPr>
                <w:rFonts w:cstheme="minorHAnsi"/>
                <w:sz w:val="18"/>
                <w:szCs w:val="18"/>
                <w:lang w:val="en-GB"/>
              </w:rPr>
              <w:t>5</w:t>
            </w:r>
            <w:r w:rsidR="00BA1652" w:rsidRPr="00834CE9">
              <w:rPr>
                <w:rFonts w:cstheme="minorHAnsi"/>
                <w:sz w:val="18"/>
                <w:szCs w:val="18"/>
                <w:lang w:val="en-GB"/>
              </w:rPr>
              <w:t>.</w:t>
            </w:r>
            <w:r w:rsidR="00FF26EE">
              <w:rPr>
                <w:rFonts w:cstheme="minorHAnsi"/>
                <w:sz w:val="18"/>
                <w:szCs w:val="18"/>
                <w:lang w:val="en-GB"/>
              </w:rPr>
              <w:t>2</w:t>
            </w:r>
            <w:r w:rsidR="00BA1652" w:rsidRPr="00834CE9">
              <w:rPr>
                <w:rFonts w:cstheme="minorHAnsi"/>
                <w:sz w:val="18"/>
                <w:szCs w:val="18"/>
                <w:lang w:val="en-GB"/>
              </w:rPr>
              <w:t>]</w:t>
            </w:r>
          </w:p>
        </w:tc>
        <w:tc>
          <w:tcPr>
            <w:tcW w:w="1170" w:type="pct"/>
            <w:vAlign w:val="center"/>
          </w:tcPr>
          <w:p w14:paraId="05E3A504" w14:textId="7F760157" w:rsidR="00BA1652" w:rsidRPr="00834CE9" w:rsidRDefault="0065102E" w:rsidP="00BA1652">
            <w:pPr>
              <w:rPr>
                <w:rFonts w:cstheme="minorHAnsi"/>
                <w:sz w:val="18"/>
                <w:szCs w:val="18"/>
                <w:lang w:val="en-GB"/>
              </w:rPr>
            </w:pPr>
            <w:r>
              <w:rPr>
                <w:rFonts w:cstheme="minorHAnsi"/>
                <w:sz w:val="18"/>
                <w:szCs w:val="18"/>
                <w:lang w:val="en-GB"/>
              </w:rPr>
              <w:t>2</w:t>
            </w:r>
            <w:r w:rsidR="00FF26EE">
              <w:rPr>
                <w:rFonts w:cstheme="minorHAnsi"/>
                <w:sz w:val="18"/>
                <w:szCs w:val="18"/>
                <w:lang w:val="en-GB"/>
              </w:rPr>
              <w:t>1</w:t>
            </w:r>
            <w:r>
              <w:rPr>
                <w:rFonts w:cstheme="minorHAnsi"/>
                <w:sz w:val="18"/>
                <w:szCs w:val="18"/>
                <w:lang w:val="en-GB"/>
              </w:rPr>
              <w:t>0</w:t>
            </w:r>
            <w:r w:rsidR="001828D9">
              <w:rPr>
                <w:rFonts w:cstheme="minorHAnsi"/>
                <w:sz w:val="18"/>
                <w:szCs w:val="18"/>
                <w:lang w:val="en-GB"/>
              </w:rPr>
              <w:t xml:space="preserve"> [</w:t>
            </w:r>
            <w:r w:rsidR="002D5ED5">
              <w:rPr>
                <w:rFonts w:cstheme="minorHAnsi"/>
                <w:sz w:val="18"/>
                <w:szCs w:val="18"/>
                <w:lang w:val="en-GB"/>
              </w:rPr>
              <w:t>157 - 269</w:t>
            </w:r>
            <w:r w:rsidR="001828D9">
              <w:rPr>
                <w:rFonts w:cstheme="minorHAnsi"/>
                <w:sz w:val="18"/>
                <w:szCs w:val="18"/>
                <w:lang w:val="en-GB"/>
              </w:rPr>
              <w:t>];</w:t>
            </w:r>
            <w:r w:rsidR="00BA1652" w:rsidRPr="00834CE9">
              <w:rPr>
                <w:rFonts w:cstheme="minorHAnsi"/>
                <w:sz w:val="18"/>
                <w:szCs w:val="18"/>
                <w:lang w:val="en-GB"/>
              </w:rPr>
              <w:t xml:space="preserve"> [+</w:t>
            </w:r>
            <w:r>
              <w:rPr>
                <w:rFonts w:cstheme="minorHAnsi"/>
                <w:sz w:val="18"/>
                <w:szCs w:val="18"/>
                <w:lang w:val="en-GB"/>
              </w:rPr>
              <w:t>3</w:t>
            </w:r>
            <w:r w:rsidR="00FF26EE">
              <w:rPr>
                <w:rFonts w:cstheme="minorHAnsi"/>
                <w:sz w:val="18"/>
                <w:szCs w:val="18"/>
                <w:lang w:val="en-GB"/>
              </w:rPr>
              <w:t>2</w:t>
            </w:r>
            <w:r w:rsidR="00BA1652" w:rsidRPr="00834CE9">
              <w:rPr>
                <w:rFonts w:cstheme="minorHAnsi"/>
                <w:sz w:val="18"/>
                <w:szCs w:val="18"/>
                <w:lang w:val="en-GB"/>
              </w:rPr>
              <w:t>.</w:t>
            </w:r>
            <w:r w:rsidR="00FF26EE">
              <w:rPr>
                <w:rFonts w:cstheme="minorHAnsi"/>
                <w:sz w:val="18"/>
                <w:szCs w:val="18"/>
                <w:lang w:val="en-GB"/>
              </w:rPr>
              <w:t>7</w:t>
            </w:r>
            <w:r w:rsidR="00BA1652" w:rsidRPr="00834CE9">
              <w:rPr>
                <w:rFonts w:cstheme="minorHAnsi"/>
                <w:sz w:val="18"/>
                <w:szCs w:val="18"/>
                <w:lang w:val="en-GB"/>
              </w:rPr>
              <w:t>]</w:t>
            </w:r>
          </w:p>
        </w:tc>
      </w:tr>
      <w:tr w:rsidR="00BA1652" w:rsidRPr="00834CE9" w14:paraId="61A7F564" w14:textId="77777777" w:rsidTr="00857FFA">
        <w:trPr>
          <w:trHeight w:val="432"/>
        </w:trPr>
        <w:tc>
          <w:tcPr>
            <w:tcW w:w="1490" w:type="pct"/>
            <w:gridSpan w:val="2"/>
            <w:vAlign w:val="center"/>
          </w:tcPr>
          <w:p w14:paraId="333F6C1E" w14:textId="06E27B25" w:rsidR="00BA1652" w:rsidRPr="00834CE9" w:rsidRDefault="00BA1652" w:rsidP="00BA1652">
            <w:pPr>
              <w:rPr>
                <w:rFonts w:cstheme="minorHAnsi"/>
                <w:sz w:val="18"/>
                <w:szCs w:val="18"/>
                <w:lang w:val="en-GB"/>
              </w:rPr>
            </w:pPr>
            <w:r w:rsidRPr="00834CE9">
              <w:rPr>
                <w:rFonts w:cstheme="minorHAnsi"/>
                <w:sz w:val="18"/>
                <w:szCs w:val="18"/>
                <w:lang w:val="en-GB"/>
              </w:rPr>
              <w:lastRenderedPageBreak/>
              <w:t>1 &lt;= Age &lt;</w:t>
            </w:r>
            <w:r>
              <w:rPr>
                <w:rFonts w:cstheme="minorHAnsi"/>
                <w:sz w:val="18"/>
                <w:szCs w:val="18"/>
                <w:lang w:val="en-GB"/>
              </w:rPr>
              <w:t>=</w:t>
            </w:r>
            <w:r w:rsidRPr="00834CE9">
              <w:rPr>
                <w:rFonts w:cstheme="minorHAnsi"/>
                <w:sz w:val="18"/>
                <w:szCs w:val="18"/>
                <w:lang w:val="en-GB"/>
              </w:rPr>
              <w:t xml:space="preserve"> </w:t>
            </w:r>
            <w:r>
              <w:rPr>
                <w:rFonts w:cstheme="minorHAnsi"/>
                <w:sz w:val="18"/>
                <w:szCs w:val="18"/>
                <w:lang w:val="en-GB"/>
              </w:rPr>
              <w:t>6</w:t>
            </w:r>
          </w:p>
        </w:tc>
        <w:tc>
          <w:tcPr>
            <w:tcW w:w="1170" w:type="pct"/>
            <w:vAlign w:val="center"/>
          </w:tcPr>
          <w:p w14:paraId="23238CA6" w14:textId="1A8404BC" w:rsidR="00BA1652" w:rsidRPr="00834CE9" w:rsidRDefault="00BA1652" w:rsidP="00BA1652">
            <w:pPr>
              <w:rPr>
                <w:rFonts w:cstheme="minorHAnsi"/>
                <w:sz w:val="18"/>
                <w:szCs w:val="18"/>
                <w:lang w:val="en-GB"/>
              </w:rPr>
            </w:pPr>
            <w:r w:rsidRPr="00834CE9">
              <w:rPr>
                <w:rFonts w:cstheme="minorHAnsi"/>
                <w:sz w:val="18"/>
                <w:szCs w:val="18"/>
                <w:lang w:val="en-GB"/>
              </w:rPr>
              <w:t>2</w:t>
            </w:r>
            <w:r w:rsidR="0065102E">
              <w:rPr>
                <w:rFonts w:cstheme="minorHAnsi"/>
                <w:sz w:val="18"/>
                <w:szCs w:val="18"/>
                <w:lang w:val="en-GB"/>
              </w:rPr>
              <w:t>7</w:t>
            </w:r>
            <w:r w:rsidRPr="00834CE9">
              <w:rPr>
                <w:rFonts w:cstheme="minorHAnsi"/>
                <w:sz w:val="18"/>
                <w:szCs w:val="18"/>
                <w:lang w:val="en-GB"/>
              </w:rPr>
              <w:t>.</w:t>
            </w:r>
            <w:r w:rsidR="00FF26EE">
              <w:rPr>
                <w:rFonts w:cstheme="minorHAnsi"/>
                <w:sz w:val="18"/>
                <w:szCs w:val="18"/>
                <w:lang w:val="en-GB"/>
              </w:rPr>
              <w:t>8</w:t>
            </w:r>
            <w:r w:rsidR="001828D9">
              <w:rPr>
                <w:rFonts w:cstheme="minorHAnsi"/>
                <w:sz w:val="18"/>
                <w:szCs w:val="18"/>
                <w:lang w:val="en-GB"/>
              </w:rPr>
              <w:t xml:space="preserve"> [</w:t>
            </w:r>
            <w:r w:rsidR="00EA1FA5">
              <w:rPr>
                <w:rFonts w:cstheme="minorHAnsi"/>
                <w:sz w:val="18"/>
                <w:szCs w:val="18"/>
                <w:lang w:val="en-GB"/>
              </w:rPr>
              <w:t>19.9 - 37.3</w:t>
            </w:r>
            <w:r w:rsidR="001828D9">
              <w:rPr>
                <w:rFonts w:cstheme="minorHAnsi"/>
                <w:sz w:val="18"/>
                <w:szCs w:val="18"/>
                <w:lang w:val="en-GB"/>
              </w:rPr>
              <w:t>];</w:t>
            </w:r>
            <w:r w:rsidRPr="00834CE9">
              <w:rPr>
                <w:rFonts w:cstheme="minorHAnsi"/>
                <w:sz w:val="18"/>
                <w:szCs w:val="18"/>
                <w:lang w:val="en-GB"/>
              </w:rPr>
              <w:t xml:space="preserve"> [+</w:t>
            </w:r>
            <w:r w:rsidR="00742119">
              <w:rPr>
                <w:rFonts w:cstheme="minorHAnsi"/>
                <w:sz w:val="18"/>
                <w:szCs w:val="18"/>
                <w:lang w:val="en-GB"/>
              </w:rPr>
              <w:t>3</w:t>
            </w:r>
            <w:r w:rsidR="00FF26EE">
              <w:rPr>
                <w:rFonts w:cstheme="minorHAnsi"/>
                <w:sz w:val="18"/>
                <w:szCs w:val="18"/>
                <w:lang w:val="en-GB"/>
              </w:rPr>
              <w:t>7</w:t>
            </w:r>
            <w:r>
              <w:rPr>
                <w:rFonts w:cstheme="minorHAnsi"/>
                <w:sz w:val="18"/>
                <w:szCs w:val="18"/>
                <w:lang w:val="en-GB"/>
              </w:rPr>
              <w:t>.</w:t>
            </w:r>
            <w:r w:rsidR="00FF26EE">
              <w:rPr>
                <w:rFonts w:cstheme="minorHAnsi"/>
                <w:sz w:val="18"/>
                <w:szCs w:val="18"/>
                <w:lang w:val="en-GB"/>
              </w:rPr>
              <w:t>0</w:t>
            </w:r>
            <w:r w:rsidRPr="00834CE9">
              <w:rPr>
                <w:rFonts w:cstheme="minorHAnsi"/>
                <w:sz w:val="18"/>
                <w:szCs w:val="18"/>
                <w:lang w:val="en-GB"/>
              </w:rPr>
              <w:t>]</w:t>
            </w:r>
          </w:p>
        </w:tc>
        <w:tc>
          <w:tcPr>
            <w:tcW w:w="1170" w:type="pct"/>
            <w:gridSpan w:val="2"/>
            <w:vAlign w:val="center"/>
          </w:tcPr>
          <w:p w14:paraId="25D7764D" w14:textId="43D481DF" w:rsidR="00BA1652" w:rsidRPr="00834CE9" w:rsidRDefault="00BA1652" w:rsidP="00BA1652">
            <w:pPr>
              <w:rPr>
                <w:rFonts w:cstheme="minorHAnsi"/>
                <w:sz w:val="18"/>
                <w:szCs w:val="18"/>
                <w:lang w:val="en-GB"/>
              </w:rPr>
            </w:pPr>
            <w:r w:rsidRPr="00834CE9">
              <w:rPr>
                <w:rFonts w:cstheme="minorHAnsi"/>
                <w:sz w:val="18"/>
                <w:szCs w:val="18"/>
                <w:lang w:val="en-GB"/>
              </w:rPr>
              <w:t>1</w:t>
            </w:r>
            <w:r w:rsidR="0065102E">
              <w:rPr>
                <w:rFonts w:cstheme="minorHAnsi"/>
                <w:sz w:val="18"/>
                <w:szCs w:val="18"/>
                <w:lang w:val="en-GB"/>
              </w:rPr>
              <w:t>1</w:t>
            </w:r>
            <w:r w:rsidR="00FF26EE">
              <w:rPr>
                <w:rFonts w:cstheme="minorHAnsi"/>
                <w:sz w:val="18"/>
                <w:szCs w:val="18"/>
                <w:lang w:val="en-GB"/>
              </w:rPr>
              <w:t>3</w:t>
            </w:r>
            <w:r w:rsidR="001828D9">
              <w:rPr>
                <w:rFonts w:cstheme="minorHAnsi"/>
                <w:sz w:val="18"/>
                <w:szCs w:val="18"/>
                <w:lang w:val="en-GB"/>
              </w:rPr>
              <w:t xml:space="preserve"> [</w:t>
            </w:r>
            <w:r w:rsidR="000C7D0C">
              <w:rPr>
                <w:rFonts w:cstheme="minorHAnsi"/>
                <w:sz w:val="18"/>
                <w:szCs w:val="18"/>
                <w:lang w:val="en-GB"/>
              </w:rPr>
              <w:t>89.2 - 141</w:t>
            </w:r>
            <w:r w:rsidR="001828D9">
              <w:rPr>
                <w:rFonts w:cstheme="minorHAnsi"/>
                <w:sz w:val="18"/>
                <w:szCs w:val="18"/>
                <w:lang w:val="en-GB"/>
              </w:rPr>
              <w:t>];</w:t>
            </w:r>
            <w:r w:rsidR="00FF26EE">
              <w:rPr>
                <w:rFonts w:cstheme="minorHAnsi"/>
                <w:sz w:val="18"/>
                <w:szCs w:val="18"/>
                <w:lang w:val="en-GB"/>
              </w:rPr>
              <w:t xml:space="preserve"> </w:t>
            </w:r>
            <w:r w:rsidRPr="00834CE9">
              <w:rPr>
                <w:rFonts w:cstheme="minorHAnsi"/>
                <w:sz w:val="18"/>
                <w:szCs w:val="18"/>
                <w:lang w:val="en-GB"/>
              </w:rPr>
              <w:t>[+3</w:t>
            </w:r>
            <w:r w:rsidR="0065102E">
              <w:rPr>
                <w:rFonts w:cstheme="minorHAnsi"/>
                <w:sz w:val="18"/>
                <w:szCs w:val="18"/>
                <w:lang w:val="en-GB"/>
              </w:rPr>
              <w:t>8.</w:t>
            </w:r>
            <w:r w:rsidR="00FF26EE">
              <w:rPr>
                <w:rFonts w:cstheme="minorHAnsi"/>
                <w:sz w:val="18"/>
                <w:szCs w:val="18"/>
                <w:lang w:val="en-GB"/>
              </w:rPr>
              <w:t>8</w:t>
            </w:r>
            <w:r w:rsidRPr="00834CE9">
              <w:rPr>
                <w:rFonts w:cstheme="minorHAnsi"/>
                <w:sz w:val="18"/>
                <w:szCs w:val="18"/>
                <w:lang w:val="en-GB"/>
              </w:rPr>
              <w:t>]</w:t>
            </w:r>
          </w:p>
        </w:tc>
        <w:tc>
          <w:tcPr>
            <w:tcW w:w="1170" w:type="pct"/>
            <w:vAlign w:val="center"/>
          </w:tcPr>
          <w:p w14:paraId="55E23213" w14:textId="51D1EB45" w:rsidR="00BA1652" w:rsidRPr="00834CE9" w:rsidRDefault="00BA1652" w:rsidP="00BA1652">
            <w:pPr>
              <w:rPr>
                <w:rFonts w:cstheme="minorHAnsi"/>
                <w:sz w:val="18"/>
                <w:szCs w:val="18"/>
                <w:lang w:val="en-GB"/>
              </w:rPr>
            </w:pPr>
            <w:r w:rsidRPr="00834CE9">
              <w:rPr>
                <w:rFonts w:cstheme="minorHAnsi"/>
                <w:sz w:val="18"/>
                <w:szCs w:val="18"/>
                <w:lang w:val="en-GB"/>
              </w:rPr>
              <w:t>2</w:t>
            </w:r>
            <w:r w:rsidR="00FF26EE">
              <w:rPr>
                <w:rFonts w:cstheme="minorHAnsi"/>
                <w:sz w:val="18"/>
                <w:szCs w:val="18"/>
                <w:lang w:val="en-GB"/>
              </w:rPr>
              <w:t>1</w:t>
            </w:r>
            <w:r w:rsidR="0065102E">
              <w:rPr>
                <w:rFonts w:cstheme="minorHAnsi"/>
                <w:sz w:val="18"/>
                <w:szCs w:val="18"/>
                <w:lang w:val="en-GB"/>
              </w:rPr>
              <w:t>9</w:t>
            </w:r>
            <w:r w:rsidR="001828D9">
              <w:rPr>
                <w:rFonts w:cstheme="minorHAnsi"/>
                <w:sz w:val="18"/>
                <w:szCs w:val="18"/>
                <w:lang w:val="en-GB"/>
              </w:rPr>
              <w:t xml:space="preserve"> [</w:t>
            </w:r>
            <w:r w:rsidR="002D5ED5">
              <w:rPr>
                <w:rFonts w:cstheme="minorHAnsi"/>
                <w:sz w:val="18"/>
                <w:szCs w:val="18"/>
                <w:lang w:val="en-GB"/>
              </w:rPr>
              <w:t>1</w:t>
            </w:r>
            <w:r w:rsidR="00CE794F">
              <w:rPr>
                <w:rFonts w:cstheme="minorHAnsi"/>
                <w:sz w:val="18"/>
                <w:szCs w:val="18"/>
                <w:lang w:val="en-GB"/>
              </w:rPr>
              <w:t>76 - 272</w:t>
            </w:r>
            <w:r w:rsidR="001828D9">
              <w:rPr>
                <w:rFonts w:cstheme="minorHAnsi"/>
                <w:sz w:val="18"/>
                <w:szCs w:val="18"/>
                <w:lang w:val="en-GB"/>
              </w:rPr>
              <w:t>];</w:t>
            </w:r>
            <w:r w:rsidRPr="00834CE9">
              <w:rPr>
                <w:rFonts w:cstheme="minorHAnsi"/>
                <w:sz w:val="18"/>
                <w:szCs w:val="18"/>
                <w:lang w:val="en-GB"/>
              </w:rPr>
              <w:t xml:space="preserve"> [+3</w:t>
            </w:r>
            <w:r w:rsidR="00FF26EE">
              <w:rPr>
                <w:rFonts w:cstheme="minorHAnsi"/>
                <w:sz w:val="18"/>
                <w:szCs w:val="18"/>
                <w:lang w:val="en-GB"/>
              </w:rPr>
              <w:t>8</w:t>
            </w:r>
            <w:r w:rsidRPr="00834CE9">
              <w:rPr>
                <w:rFonts w:cstheme="minorHAnsi"/>
                <w:sz w:val="18"/>
                <w:szCs w:val="18"/>
                <w:lang w:val="en-GB"/>
              </w:rPr>
              <w:t>.</w:t>
            </w:r>
            <w:r w:rsidR="00FF26EE">
              <w:rPr>
                <w:rFonts w:cstheme="minorHAnsi"/>
                <w:sz w:val="18"/>
                <w:szCs w:val="18"/>
                <w:lang w:val="en-GB"/>
              </w:rPr>
              <w:t>4</w:t>
            </w:r>
            <w:r w:rsidRPr="00834CE9">
              <w:rPr>
                <w:rFonts w:cstheme="minorHAnsi"/>
                <w:sz w:val="18"/>
                <w:szCs w:val="18"/>
                <w:lang w:val="en-GB"/>
              </w:rPr>
              <w:t>]</w:t>
            </w:r>
          </w:p>
        </w:tc>
      </w:tr>
      <w:tr w:rsidR="00BA1652" w:rsidRPr="00834CE9" w14:paraId="390DFEAD" w14:textId="77777777" w:rsidTr="00857FFA">
        <w:trPr>
          <w:trHeight w:val="432"/>
        </w:trPr>
        <w:tc>
          <w:tcPr>
            <w:tcW w:w="5000" w:type="pct"/>
            <w:gridSpan w:val="6"/>
            <w:tcBorders>
              <w:top w:val="single" w:sz="4" w:space="0" w:color="000000"/>
              <w:bottom w:val="single" w:sz="4" w:space="0" w:color="000000"/>
            </w:tcBorders>
            <w:vAlign w:val="center"/>
          </w:tcPr>
          <w:p w14:paraId="5C941C49" w14:textId="04B7A39C" w:rsidR="00BA1652" w:rsidRPr="00834CE9" w:rsidRDefault="00BA1652" w:rsidP="00BA1652">
            <w:pPr>
              <w:rPr>
                <w:rFonts w:cstheme="minorHAnsi"/>
                <w:sz w:val="20"/>
                <w:szCs w:val="20"/>
                <w:lang w:val="en-GB"/>
              </w:rPr>
            </w:pPr>
            <w:r w:rsidRPr="00834CE9">
              <w:rPr>
                <w:rFonts w:cstheme="minorHAnsi"/>
                <w:sz w:val="18"/>
                <w:szCs w:val="18"/>
              </w:rPr>
              <w:t>Simulation, cumulative AUC (median</w:t>
            </w:r>
            <w:r w:rsidR="00F312B5">
              <w:rPr>
                <w:rFonts w:cstheme="minorHAnsi"/>
                <w:sz w:val="18"/>
                <w:szCs w:val="18"/>
              </w:rPr>
              <w:t xml:space="preserve"> [IQR]</w:t>
            </w:r>
            <w:r w:rsidRPr="00834CE9">
              <w:rPr>
                <w:rFonts w:cstheme="minorHAnsi"/>
                <w:sz w:val="18"/>
                <w:szCs w:val="18"/>
              </w:rPr>
              <w:t>, *10</w:t>
            </w:r>
            <w:r w:rsidRPr="00834CE9">
              <w:rPr>
                <w:rFonts w:cstheme="minorHAnsi"/>
                <w:sz w:val="18"/>
                <w:szCs w:val="18"/>
                <w:vertAlign w:val="superscript"/>
              </w:rPr>
              <w:t>3</w:t>
            </w:r>
            <w:r w:rsidRPr="00834CE9">
              <w:rPr>
                <w:rFonts w:cstheme="minorHAnsi"/>
                <w:sz w:val="18"/>
                <w:szCs w:val="18"/>
              </w:rPr>
              <w:t xml:space="preserve"> ng*h/mL; without loading dose (LD) on Day1 Cycle1)</w:t>
            </w:r>
          </w:p>
        </w:tc>
      </w:tr>
      <w:tr w:rsidR="00BA1652" w:rsidRPr="00834CE9" w14:paraId="23139ACB" w14:textId="77777777" w:rsidTr="00857FFA">
        <w:trPr>
          <w:trHeight w:val="553"/>
        </w:trPr>
        <w:tc>
          <w:tcPr>
            <w:tcW w:w="131" w:type="pct"/>
            <w:tcBorders>
              <w:top w:val="single" w:sz="4" w:space="0" w:color="000000"/>
            </w:tcBorders>
            <w:vAlign w:val="center"/>
          </w:tcPr>
          <w:p w14:paraId="68F00ABD" w14:textId="77777777" w:rsidR="00BA1652" w:rsidRPr="00834CE9" w:rsidRDefault="00BA1652" w:rsidP="00BA1652">
            <w:pPr>
              <w:spacing w:line="360" w:lineRule="auto"/>
              <w:rPr>
                <w:rFonts w:cstheme="minorHAnsi"/>
                <w:sz w:val="18"/>
                <w:szCs w:val="18"/>
                <w:lang w:val="en-GB"/>
              </w:rPr>
            </w:pPr>
          </w:p>
        </w:tc>
        <w:tc>
          <w:tcPr>
            <w:tcW w:w="1359" w:type="pct"/>
            <w:tcBorders>
              <w:top w:val="single" w:sz="4" w:space="0" w:color="000000"/>
            </w:tcBorders>
            <w:vAlign w:val="center"/>
          </w:tcPr>
          <w:p w14:paraId="5BD8D0F8" w14:textId="02828CF4" w:rsidR="00BA1652" w:rsidRPr="00834CE9" w:rsidRDefault="00BA1652" w:rsidP="00BA1652">
            <w:pPr>
              <w:rPr>
                <w:rFonts w:cstheme="minorHAnsi"/>
                <w:sz w:val="16"/>
                <w:szCs w:val="16"/>
                <w:lang w:val="en-GB"/>
              </w:rPr>
            </w:pPr>
          </w:p>
        </w:tc>
        <w:tc>
          <w:tcPr>
            <w:tcW w:w="1252" w:type="pct"/>
            <w:gridSpan w:val="2"/>
            <w:tcBorders>
              <w:top w:val="single" w:sz="4" w:space="0" w:color="000000"/>
            </w:tcBorders>
            <w:vAlign w:val="center"/>
          </w:tcPr>
          <w:p w14:paraId="27D5B1E8" w14:textId="77777777" w:rsidR="00BA1652" w:rsidRPr="00834CE9" w:rsidRDefault="00BA1652" w:rsidP="00BA1652">
            <w:pPr>
              <w:rPr>
                <w:rFonts w:cstheme="minorHAnsi"/>
                <w:sz w:val="16"/>
                <w:szCs w:val="16"/>
                <w:lang w:val="en-GB"/>
              </w:rPr>
            </w:pPr>
            <w:r w:rsidRPr="00834CE9">
              <w:rPr>
                <w:rFonts w:cstheme="minorHAnsi"/>
                <w:sz w:val="16"/>
                <w:szCs w:val="16"/>
                <w:lang w:val="en-GB"/>
              </w:rPr>
              <w:t>End of Cycle1</w:t>
            </w:r>
          </w:p>
        </w:tc>
        <w:tc>
          <w:tcPr>
            <w:tcW w:w="2258" w:type="pct"/>
            <w:gridSpan w:val="2"/>
            <w:tcBorders>
              <w:top w:val="single" w:sz="4" w:space="0" w:color="000000"/>
            </w:tcBorders>
            <w:vAlign w:val="center"/>
          </w:tcPr>
          <w:p w14:paraId="4C16D5C4" w14:textId="551A319E" w:rsidR="00BA1652" w:rsidRPr="00834CE9" w:rsidRDefault="00BA1652" w:rsidP="00BA1652">
            <w:pPr>
              <w:rPr>
                <w:rFonts w:cstheme="minorHAnsi"/>
                <w:sz w:val="18"/>
                <w:szCs w:val="18"/>
                <w:lang w:val="en-GB"/>
              </w:rPr>
            </w:pPr>
            <w:r w:rsidRPr="00834CE9">
              <w:rPr>
                <w:rFonts w:cstheme="minorHAnsi"/>
                <w:sz w:val="16"/>
                <w:szCs w:val="16"/>
                <w:lang w:val="en-GB"/>
              </w:rPr>
              <w:t xml:space="preserve">Cumulative AUC difference (%; </w:t>
            </w:r>
            <w:r w:rsidR="004A61E4">
              <w:rPr>
                <w:rFonts w:cstheme="minorHAnsi"/>
                <w:sz w:val="16"/>
                <w:szCs w:val="16"/>
                <w:lang w:val="en-GB"/>
              </w:rPr>
              <w:t xml:space="preserve">each corresponding age </w:t>
            </w:r>
            <w:r w:rsidR="00B962E7">
              <w:rPr>
                <w:rFonts w:cstheme="minorHAnsi"/>
                <w:sz w:val="16"/>
                <w:szCs w:val="16"/>
                <w:lang w:val="en-GB"/>
              </w:rPr>
              <w:t xml:space="preserve">category </w:t>
            </w:r>
            <w:r w:rsidRPr="00834CE9">
              <w:rPr>
                <w:rFonts w:cstheme="minorHAnsi"/>
                <w:sz w:val="16"/>
                <w:szCs w:val="16"/>
                <w:lang w:val="en-GB"/>
              </w:rPr>
              <w:t>with LD as reference)</w:t>
            </w:r>
          </w:p>
        </w:tc>
      </w:tr>
      <w:tr w:rsidR="00BA1652" w:rsidRPr="00834CE9" w14:paraId="3777E85E" w14:textId="77777777" w:rsidTr="00857FFA">
        <w:trPr>
          <w:trHeight w:val="432"/>
        </w:trPr>
        <w:tc>
          <w:tcPr>
            <w:tcW w:w="1490" w:type="pct"/>
            <w:gridSpan w:val="2"/>
            <w:vAlign w:val="center"/>
          </w:tcPr>
          <w:p w14:paraId="42262860" w14:textId="38B904AE" w:rsidR="00BA1652" w:rsidRPr="00834CE9" w:rsidRDefault="00BA1652" w:rsidP="00BA1652">
            <w:pPr>
              <w:rPr>
                <w:rFonts w:cstheme="minorHAnsi"/>
                <w:sz w:val="18"/>
                <w:szCs w:val="18"/>
                <w:lang w:val="en-GB"/>
              </w:rPr>
            </w:pPr>
            <w:r w:rsidRPr="00834CE9">
              <w:rPr>
                <w:rFonts w:cstheme="minorHAnsi"/>
                <w:sz w:val="18"/>
                <w:szCs w:val="18"/>
                <w:lang w:val="en-GB"/>
              </w:rPr>
              <w:t>Age &gt;= 3</w:t>
            </w:r>
            <w:r>
              <w:rPr>
                <w:rFonts w:cstheme="minorHAnsi"/>
                <w:sz w:val="18"/>
                <w:szCs w:val="18"/>
                <w:lang w:val="en-GB"/>
              </w:rPr>
              <w:t>1</w:t>
            </w:r>
          </w:p>
        </w:tc>
        <w:tc>
          <w:tcPr>
            <w:tcW w:w="1252" w:type="pct"/>
            <w:gridSpan w:val="2"/>
            <w:vAlign w:val="center"/>
          </w:tcPr>
          <w:p w14:paraId="4CE7C16B" w14:textId="07BAFB6D" w:rsidR="00BA1652" w:rsidRPr="00834CE9" w:rsidRDefault="00BA1652" w:rsidP="00BA1652">
            <w:pPr>
              <w:rPr>
                <w:rFonts w:cstheme="minorHAnsi"/>
                <w:sz w:val="18"/>
                <w:szCs w:val="18"/>
                <w:lang w:val="en-GB"/>
              </w:rPr>
            </w:pPr>
            <w:r w:rsidRPr="00834CE9">
              <w:rPr>
                <w:rFonts w:cstheme="minorHAnsi"/>
                <w:sz w:val="18"/>
                <w:szCs w:val="18"/>
                <w:lang w:val="en-GB"/>
              </w:rPr>
              <w:t>17.</w:t>
            </w:r>
            <w:r w:rsidR="00FF26EE">
              <w:rPr>
                <w:rFonts w:cstheme="minorHAnsi"/>
                <w:sz w:val="18"/>
                <w:szCs w:val="18"/>
                <w:lang w:val="en-GB"/>
              </w:rPr>
              <w:t>7</w:t>
            </w:r>
            <w:r w:rsidR="00F312B5">
              <w:rPr>
                <w:rFonts w:cstheme="minorHAnsi"/>
                <w:sz w:val="18"/>
                <w:szCs w:val="18"/>
                <w:lang w:val="en-GB"/>
              </w:rPr>
              <w:t xml:space="preserve"> [</w:t>
            </w:r>
            <w:r w:rsidR="00237C01">
              <w:rPr>
                <w:rFonts w:cstheme="minorHAnsi"/>
                <w:sz w:val="18"/>
                <w:szCs w:val="18"/>
                <w:lang w:val="en-GB"/>
              </w:rPr>
              <w:t>10.7 - 2</w:t>
            </w:r>
            <w:r w:rsidR="00DF656A">
              <w:rPr>
                <w:rFonts w:cstheme="minorHAnsi"/>
                <w:sz w:val="18"/>
                <w:szCs w:val="18"/>
                <w:lang w:val="en-GB"/>
              </w:rPr>
              <w:t>7.2</w:t>
            </w:r>
            <w:r w:rsidR="00F312B5">
              <w:rPr>
                <w:rFonts w:cstheme="minorHAnsi"/>
                <w:sz w:val="18"/>
                <w:szCs w:val="18"/>
                <w:lang w:val="en-GB"/>
              </w:rPr>
              <w:t>]</w:t>
            </w:r>
          </w:p>
        </w:tc>
        <w:tc>
          <w:tcPr>
            <w:tcW w:w="2258" w:type="pct"/>
            <w:gridSpan w:val="2"/>
            <w:vAlign w:val="center"/>
          </w:tcPr>
          <w:p w14:paraId="71F3F7D7" w14:textId="422C5F0A" w:rsidR="00BA1652" w:rsidRPr="00834CE9" w:rsidRDefault="00BA1652" w:rsidP="00BA1652">
            <w:pPr>
              <w:rPr>
                <w:rFonts w:cstheme="minorHAnsi"/>
                <w:sz w:val="18"/>
                <w:szCs w:val="18"/>
                <w:lang w:val="en-GB"/>
              </w:rPr>
            </w:pPr>
            <w:r w:rsidRPr="00834CE9">
              <w:rPr>
                <w:rFonts w:cstheme="minorHAnsi"/>
                <w:sz w:val="18"/>
                <w:szCs w:val="18"/>
                <w:lang w:val="en-GB"/>
              </w:rPr>
              <w:t>-</w:t>
            </w:r>
            <w:r w:rsidR="0065102E">
              <w:rPr>
                <w:rFonts w:cstheme="minorHAnsi"/>
                <w:sz w:val="18"/>
                <w:szCs w:val="18"/>
                <w:lang w:val="en-GB"/>
              </w:rPr>
              <w:t>9</w:t>
            </w:r>
            <w:r w:rsidR="00F84370">
              <w:rPr>
                <w:rFonts w:cstheme="minorHAnsi"/>
                <w:sz w:val="18"/>
                <w:szCs w:val="18"/>
                <w:lang w:val="en-GB"/>
              </w:rPr>
              <w:t>.</w:t>
            </w:r>
            <w:r w:rsidR="00FF26EE">
              <w:rPr>
                <w:rFonts w:cstheme="minorHAnsi"/>
                <w:sz w:val="18"/>
                <w:szCs w:val="18"/>
                <w:lang w:val="en-GB"/>
              </w:rPr>
              <w:t>2</w:t>
            </w:r>
            <w:r w:rsidR="0065102E">
              <w:rPr>
                <w:rFonts w:cstheme="minorHAnsi"/>
                <w:sz w:val="18"/>
                <w:szCs w:val="18"/>
                <w:lang w:val="en-GB"/>
              </w:rPr>
              <w:t>9</w:t>
            </w:r>
            <w:r w:rsidRPr="00834CE9">
              <w:rPr>
                <w:rFonts w:cstheme="minorHAnsi"/>
                <w:sz w:val="18"/>
                <w:szCs w:val="18"/>
                <w:lang w:val="en-GB"/>
              </w:rPr>
              <w:t>%</w:t>
            </w:r>
          </w:p>
        </w:tc>
      </w:tr>
      <w:tr w:rsidR="00BA1652" w:rsidRPr="00834CE9" w14:paraId="61183786" w14:textId="77777777" w:rsidTr="00857FFA">
        <w:trPr>
          <w:trHeight w:val="432"/>
        </w:trPr>
        <w:tc>
          <w:tcPr>
            <w:tcW w:w="1490" w:type="pct"/>
            <w:gridSpan w:val="2"/>
            <w:vAlign w:val="center"/>
          </w:tcPr>
          <w:p w14:paraId="0E1A4255" w14:textId="5990E450" w:rsidR="00BA1652" w:rsidRPr="00834CE9" w:rsidRDefault="00BA1652" w:rsidP="00BA1652">
            <w:pPr>
              <w:rPr>
                <w:rFonts w:cstheme="minorHAnsi"/>
                <w:sz w:val="18"/>
                <w:szCs w:val="18"/>
                <w:lang w:val="en-GB"/>
              </w:rPr>
            </w:pPr>
            <w:r w:rsidRPr="00834CE9">
              <w:rPr>
                <w:rFonts w:cstheme="minorHAnsi"/>
                <w:sz w:val="18"/>
                <w:szCs w:val="18"/>
                <w:lang w:val="en-GB"/>
              </w:rPr>
              <w:t>18 &lt;= Age &lt;</w:t>
            </w:r>
            <w:r>
              <w:rPr>
                <w:rFonts w:cstheme="minorHAnsi"/>
                <w:sz w:val="18"/>
                <w:szCs w:val="18"/>
                <w:lang w:val="en-GB"/>
              </w:rPr>
              <w:t>=</w:t>
            </w:r>
            <w:r w:rsidRPr="00834CE9">
              <w:rPr>
                <w:rFonts w:cstheme="minorHAnsi"/>
                <w:sz w:val="18"/>
                <w:szCs w:val="18"/>
                <w:lang w:val="en-GB"/>
              </w:rPr>
              <w:t xml:space="preserve"> 30</w:t>
            </w:r>
          </w:p>
        </w:tc>
        <w:tc>
          <w:tcPr>
            <w:tcW w:w="1252" w:type="pct"/>
            <w:gridSpan w:val="2"/>
            <w:vAlign w:val="center"/>
          </w:tcPr>
          <w:p w14:paraId="206F64BD" w14:textId="45908207" w:rsidR="00BA1652" w:rsidRPr="00834CE9" w:rsidRDefault="00BA1652" w:rsidP="00BA1652">
            <w:pPr>
              <w:rPr>
                <w:rFonts w:cstheme="minorHAnsi"/>
                <w:sz w:val="18"/>
                <w:szCs w:val="18"/>
                <w:lang w:val="en-GB"/>
              </w:rPr>
            </w:pPr>
            <w:r w:rsidRPr="00834CE9">
              <w:rPr>
                <w:rFonts w:cstheme="minorHAnsi"/>
                <w:sz w:val="18"/>
                <w:szCs w:val="18"/>
                <w:lang w:val="en-GB"/>
              </w:rPr>
              <w:t>18.</w:t>
            </w:r>
            <w:r w:rsidR="00FF26EE">
              <w:rPr>
                <w:rFonts w:cstheme="minorHAnsi"/>
                <w:sz w:val="18"/>
                <w:szCs w:val="18"/>
                <w:lang w:val="en-GB"/>
              </w:rPr>
              <w:t>5</w:t>
            </w:r>
            <w:r w:rsidR="00F312B5">
              <w:rPr>
                <w:rFonts w:cstheme="minorHAnsi"/>
                <w:sz w:val="18"/>
                <w:szCs w:val="18"/>
                <w:lang w:val="en-GB"/>
              </w:rPr>
              <w:t xml:space="preserve"> [</w:t>
            </w:r>
            <w:r w:rsidR="00DF656A">
              <w:rPr>
                <w:rFonts w:cstheme="minorHAnsi"/>
                <w:sz w:val="18"/>
                <w:szCs w:val="18"/>
                <w:lang w:val="en-GB"/>
              </w:rPr>
              <w:t>11.6 - 28.0</w:t>
            </w:r>
            <w:r w:rsidR="00F312B5">
              <w:rPr>
                <w:rFonts w:cstheme="minorHAnsi"/>
                <w:sz w:val="18"/>
                <w:szCs w:val="18"/>
                <w:lang w:val="en-GB"/>
              </w:rPr>
              <w:t>]</w:t>
            </w:r>
          </w:p>
        </w:tc>
        <w:tc>
          <w:tcPr>
            <w:tcW w:w="2258" w:type="pct"/>
            <w:gridSpan w:val="2"/>
            <w:vAlign w:val="center"/>
          </w:tcPr>
          <w:p w14:paraId="6C78606D" w14:textId="40E8FB1E" w:rsidR="00BA1652" w:rsidRPr="00834CE9" w:rsidRDefault="00BA1652" w:rsidP="00BA1652">
            <w:pPr>
              <w:rPr>
                <w:rFonts w:cstheme="minorHAnsi"/>
                <w:sz w:val="18"/>
                <w:szCs w:val="18"/>
                <w:lang w:val="en-GB"/>
              </w:rPr>
            </w:pPr>
            <w:r w:rsidRPr="00834CE9">
              <w:rPr>
                <w:rFonts w:cstheme="minorHAnsi"/>
                <w:sz w:val="18"/>
                <w:szCs w:val="18"/>
                <w:lang w:val="en-GB"/>
              </w:rPr>
              <w:t>-</w:t>
            </w:r>
            <w:r w:rsidR="00F84370">
              <w:rPr>
                <w:rFonts w:cstheme="minorHAnsi"/>
                <w:sz w:val="18"/>
                <w:szCs w:val="18"/>
                <w:lang w:val="en-GB"/>
              </w:rPr>
              <w:t>9</w:t>
            </w:r>
            <w:r w:rsidRPr="00834CE9">
              <w:rPr>
                <w:rFonts w:cstheme="minorHAnsi"/>
                <w:sz w:val="18"/>
                <w:szCs w:val="18"/>
                <w:lang w:val="en-GB"/>
              </w:rPr>
              <w:t>.</w:t>
            </w:r>
            <w:r w:rsidR="0065102E">
              <w:rPr>
                <w:rFonts w:cstheme="minorHAnsi"/>
                <w:sz w:val="18"/>
                <w:szCs w:val="18"/>
                <w:lang w:val="en-GB"/>
              </w:rPr>
              <w:t>0</w:t>
            </w:r>
            <w:r w:rsidR="00FF26EE">
              <w:rPr>
                <w:rFonts w:cstheme="minorHAnsi"/>
                <w:sz w:val="18"/>
                <w:szCs w:val="18"/>
                <w:lang w:val="en-GB"/>
              </w:rPr>
              <w:t>2</w:t>
            </w:r>
            <w:r w:rsidRPr="00834CE9">
              <w:rPr>
                <w:rFonts w:cstheme="minorHAnsi"/>
                <w:sz w:val="18"/>
                <w:szCs w:val="18"/>
                <w:lang w:val="en-GB"/>
              </w:rPr>
              <w:t>%</w:t>
            </w:r>
          </w:p>
        </w:tc>
      </w:tr>
      <w:tr w:rsidR="00BA1652" w:rsidRPr="00834CE9" w14:paraId="7229F52D" w14:textId="77777777" w:rsidTr="00857FFA">
        <w:trPr>
          <w:trHeight w:val="432"/>
        </w:trPr>
        <w:tc>
          <w:tcPr>
            <w:tcW w:w="1490" w:type="pct"/>
            <w:gridSpan w:val="2"/>
            <w:vAlign w:val="center"/>
          </w:tcPr>
          <w:p w14:paraId="4CCE81C9" w14:textId="0A04B21C" w:rsidR="00BA1652" w:rsidRPr="00834CE9" w:rsidRDefault="00BA1652" w:rsidP="00BA1652">
            <w:pPr>
              <w:rPr>
                <w:rFonts w:cstheme="minorHAnsi"/>
                <w:sz w:val="18"/>
                <w:szCs w:val="18"/>
                <w:lang w:val="en-GB"/>
              </w:rPr>
            </w:pPr>
            <w:r>
              <w:rPr>
                <w:rFonts w:cstheme="minorHAnsi"/>
                <w:sz w:val="18"/>
                <w:szCs w:val="18"/>
                <w:lang w:val="en-GB"/>
              </w:rPr>
              <w:t>13</w:t>
            </w:r>
            <w:r w:rsidRPr="00834CE9">
              <w:rPr>
                <w:rFonts w:cstheme="minorHAnsi"/>
                <w:sz w:val="18"/>
                <w:szCs w:val="18"/>
                <w:lang w:val="en-GB"/>
              </w:rPr>
              <w:t xml:space="preserve"> &lt;= Age &lt;</w:t>
            </w:r>
            <w:r>
              <w:rPr>
                <w:rFonts w:cstheme="minorHAnsi"/>
                <w:sz w:val="18"/>
                <w:szCs w:val="18"/>
                <w:lang w:val="en-GB"/>
              </w:rPr>
              <w:t>=</w:t>
            </w:r>
            <w:r w:rsidRPr="00834CE9">
              <w:rPr>
                <w:rFonts w:cstheme="minorHAnsi"/>
                <w:sz w:val="18"/>
                <w:szCs w:val="18"/>
                <w:lang w:val="en-GB"/>
              </w:rPr>
              <w:t xml:space="preserve"> 1</w:t>
            </w:r>
            <w:r>
              <w:rPr>
                <w:rFonts w:cstheme="minorHAnsi"/>
                <w:sz w:val="18"/>
                <w:szCs w:val="18"/>
                <w:lang w:val="en-GB"/>
              </w:rPr>
              <w:t>7</w:t>
            </w:r>
          </w:p>
        </w:tc>
        <w:tc>
          <w:tcPr>
            <w:tcW w:w="1252" w:type="pct"/>
            <w:gridSpan w:val="2"/>
            <w:vAlign w:val="center"/>
          </w:tcPr>
          <w:p w14:paraId="2955E48C" w14:textId="13A6FCB6" w:rsidR="00BA1652" w:rsidRPr="00834CE9" w:rsidRDefault="00BA1652" w:rsidP="00BA1652">
            <w:pPr>
              <w:rPr>
                <w:rFonts w:cstheme="minorHAnsi"/>
                <w:sz w:val="18"/>
                <w:szCs w:val="18"/>
                <w:lang w:val="en-GB"/>
              </w:rPr>
            </w:pPr>
            <w:r w:rsidRPr="00834CE9">
              <w:rPr>
                <w:rFonts w:cstheme="minorHAnsi"/>
                <w:sz w:val="18"/>
                <w:szCs w:val="18"/>
                <w:lang w:val="en-GB"/>
              </w:rPr>
              <w:t>2</w:t>
            </w:r>
            <w:r w:rsidR="0065102E">
              <w:rPr>
                <w:rFonts w:cstheme="minorHAnsi"/>
                <w:sz w:val="18"/>
                <w:szCs w:val="18"/>
                <w:lang w:val="en-GB"/>
              </w:rPr>
              <w:t>2.</w:t>
            </w:r>
            <w:r w:rsidR="00FF26EE">
              <w:rPr>
                <w:rFonts w:cstheme="minorHAnsi"/>
                <w:sz w:val="18"/>
                <w:szCs w:val="18"/>
                <w:lang w:val="en-GB"/>
              </w:rPr>
              <w:t>7</w:t>
            </w:r>
            <w:r w:rsidR="00F312B5">
              <w:rPr>
                <w:rFonts w:cstheme="minorHAnsi"/>
                <w:sz w:val="18"/>
                <w:szCs w:val="18"/>
                <w:lang w:val="en-GB"/>
              </w:rPr>
              <w:t xml:space="preserve"> [</w:t>
            </w:r>
            <w:r w:rsidR="00DF656A">
              <w:rPr>
                <w:rFonts w:cstheme="minorHAnsi"/>
                <w:sz w:val="18"/>
                <w:szCs w:val="18"/>
                <w:lang w:val="en-GB"/>
              </w:rPr>
              <w:t>14.7 - 32.3</w:t>
            </w:r>
            <w:r w:rsidR="00F312B5">
              <w:rPr>
                <w:rFonts w:cstheme="minorHAnsi"/>
                <w:sz w:val="18"/>
                <w:szCs w:val="18"/>
                <w:lang w:val="en-GB"/>
              </w:rPr>
              <w:t>]</w:t>
            </w:r>
          </w:p>
        </w:tc>
        <w:tc>
          <w:tcPr>
            <w:tcW w:w="2258" w:type="pct"/>
            <w:gridSpan w:val="2"/>
            <w:vAlign w:val="center"/>
          </w:tcPr>
          <w:p w14:paraId="5F2D913F" w14:textId="1BDB8A17" w:rsidR="00BA1652" w:rsidRPr="00834CE9" w:rsidRDefault="00BA1652" w:rsidP="00BA1652">
            <w:pPr>
              <w:rPr>
                <w:rFonts w:cstheme="minorHAnsi"/>
                <w:sz w:val="18"/>
                <w:szCs w:val="18"/>
                <w:lang w:val="en-GB"/>
              </w:rPr>
            </w:pPr>
            <w:r w:rsidRPr="00834CE9">
              <w:rPr>
                <w:rFonts w:cstheme="minorHAnsi"/>
                <w:sz w:val="18"/>
                <w:szCs w:val="18"/>
                <w:lang w:val="en-GB"/>
              </w:rPr>
              <w:t>-8.</w:t>
            </w:r>
            <w:r w:rsidR="00FF26EE">
              <w:rPr>
                <w:rFonts w:cstheme="minorHAnsi"/>
                <w:sz w:val="18"/>
                <w:szCs w:val="18"/>
                <w:lang w:val="en-GB"/>
              </w:rPr>
              <w:t>07</w:t>
            </w:r>
            <w:r w:rsidRPr="00834CE9">
              <w:rPr>
                <w:rFonts w:cstheme="minorHAnsi"/>
                <w:sz w:val="18"/>
                <w:szCs w:val="18"/>
                <w:lang w:val="en-GB"/>
              </w:rPr>
              <w:t>%</w:t>
            </w:r>
          </w:p>
        </w:tc>
      </w:tr>
      <w:tr w:rsidR="00BA1652" w:rsidRPr="00834CE9" w14:paraId="4B7ADFC6" w14:textId="77777777" w:rsidTr="00857FFA">
        <w:trPr>
          <w:trHeight w:val="432"/>
        </w:trPr>
        <w:tc>
          <w:tcPr>
            <w:tcW w:w="1490" w:type="pct"/>
            <w:gridSpan w:val="2"/>
            <w:vAlign w:val="center"/>
          </w:tcPr>
          <w:p w14:paraId="578849B4" w14:textId="17C7C94E" w:rsidR="00BA1652" w:rsidRPr="00834CE9" w:rsidRDefault="00BA1652" w:rsidP="00BA1652">
            <w:pPr>
              <w:rPr>
                <w:rFonts w:cstheme="minorHAnsi"/>
                <w:sz w:val="18"/>
                <w:szCs w:val="18"/>
                <w:lang w:val="en-GB"/>
              </w:rPr>
            </w:pPr>
            <w:r>
              <w:rPr>
                <w:rFonts w:cstheme="minorHAnsi"/>
                <w:sz w:val="18"/>
                <w:szCs w:val="18"/>
                <w:lang w:val="en-GB"/>
              </w:rPr>
              <w:t>7</w:t>
            </w:r>
            <w:r w:rsidRPr="00834CE9">
              <w:rPr>
                <w:rFonts w:cstheme="minorHAnsi"/>
                <w:sz w:val="18"/>
                <w:szCs w:val="18"/>
                <w:lang w:val="en-GB"/>
              </w:rPr>
              <w:t xml:space="preserve"> &lt;= Age &lt;</w:t>
            </w:r>
            <w:r>
              <w:rPr>
                <w:rFonts w:cstheme="minorHAnsi"/>
                <w:sz w:val="18"/>
                <w:szCs w:val="18"/>
                <w:lang w:val="en-GB"/>
              </w:rPr>
              <w:t>=</w:t>
            </w:r>
            <w:r w:rsidRPr="00834CE9">
              <w:rPr>
                <w:rFonts w:cstheme="minorHAnsi"/>
                <w:sz w:val="18"/>
                <w:szCs w:val="18"/>
                <w:lang w:val="en-GB"/>
              </w:rPr>
              <w:t xml:space="preserve"> 1</w:t>
            </w:r>
            <w:r>
              <w:rPr>
                <w:rFonts w:cstheme="minorHAnsi"/>
                <w:sz w:val="18"/>
                <w:szCs w:val="18"/>
                <w:lang w:val="en-GB"/>
              </w:rPr>
              <w:t>2</w:t>
            </w:r>
          </w:p>
        </w:tc>
        <w:tc>
          <w:tcPr>
            <w:tcW w:w="1252" w:type="pct"/>
            <w:gridSpan w:val="2"/>
            <w:vAlign w:val="center"/>
          </w:tcPr>
          <w:p w14:paraId="2280754E" w14:textId="7BCAD200" w:rsidR="00BA1652" w:rsidRPr="00834CE9" w:rsidRDefault="00BA1652" w:rsidP="00BA1652">
            <w:pPr>
              <w:rPr>
                <w:rFonts w:cstheme="minorHAnsi"/>
                <w:sz w:val="18"/>
                <w:szCs w:val="18"/>
                <w:lang w:val="en-GB"/>
              </w:rPr>
            </w:pPr>
            <w:r w:rsidRPr="00834CE9">
              <w:rPr>
                <w:rFonts w:cstheme="minorHAnsi"/>
                <w:sz w:val="18"/>
                <w:szCs w:val="18"/>
                <w:lang w:val="en-GB"/>
              </w:rPr>
              <w:t>2</w:t>
            </w:r>
            <w:r w:rsidR="00AB084A">
              <w:rPr>
                <w:rFonts w:cstheme="minorHAnsi"/>
                <w:sz w:val="18"/>
                <w:szCs w:val="18"/>
                <w:lang w:val="en-GB"/>
              </w:rPr>
              <w:t>4</w:t>
            </w:r>
            <w:r w:rsidRPr="00834CE9">
              <w:rPr>
                <w:rFonts w:cstheme="minorHAnsi"/>
                <w:sz w:val="18"/>
                <w:szCs w:val="18"/>
                <w:lang w:val="en-GB"/>
              </w:rPr>
              <w:t>.</w:t>
            </w:r>
            <w:r w:rsidR="00FF26EE">
              <w:rPr>
                <w:rFonts w:cstheme="minorHAnsi"/>
                <w:sz w:val="18"/>
                <w:szCs w:val="18"/>
                <w:lang w:val="en-GB"/>
              </w:rPr>
              <w:t>9</w:t>
            </w:r>
            <w:r w:rsidR="00F312B5">
              <w:rPr>
                <w:rFonts w:cstheme="minorHAnsi"/>
                <w:sz w:val="18"/>
                <w:szCs w:val="18"/>
                <w:lang w:val="en-GB"/>
              </w:rPr>
              <w:t xml:space="preserve"> [</w:t>
            </w:r>
            <w:r w:rsidR="00F40097">
              <w:rPr>
                <w:rFonts w:cstheme="minorHAnsi"/>
                <w:sz w:val="18"/>
                <w:szCs w:val="18"/>
                <w:lang w:val="en-GB"/>
              </w:rPr>
              <w:t>16.7 - 34.2</w:t>
            </w:r>
            <w:r w:rsidR="00F312B5">
              <w:rPr>
                <w:rFonts w:cstheme="minorHAnsi"/>
                <w:sz w:val="18"/>
                <w:szCs w:val="18"/>
                <w:lang w:val="en-GB"/>
              </w:rPr>
              <w:t>]</w:t>
            </w:r>
          </w:p>
        </w:tc>
        <w:tc>
          <w:tcPr>
            <w:tcW w:w="2258" w:type="pct"/>
            <w:gridSpan w:val="2"/>
            <w:vAlign w:val="center"/>
          </w:tcPr>
          <w:p w14:paraId="3520EEEE" w14:textId="4EE609A4" w:rsidR="00BA1652" w:rsidRPr="00834CE9" w:rsidRDefault="00BA1652" w:rsidP="00BA1652">
            <w:pPr>
              <w:rPr>
                <w:rFonts w:cstheme="minorHAnsi"/>
                <w:sz w:val="18"/>
                <w:szCs w:val="18"/>
                <w:lang w:val="en-GB"/>
              </w:rPr>
            </w:pPr>
            <w:r w:rsidRPr="00834CE9">
              <w:rPr>
                <w:rFonts w:cstheme="minorHAnsi"/>
                <w:sz w:val="18"/>
                <w:szCs w:val="18"/>
                <w:lang w:val="en-GB"/>
              </w:rPr>
              <w:t>-</w:t>
            </w:r>
            <w:r w:rsidR="0065102E">
              <w:rPr>
                <w:rFonts w:cstheme="minorHAnsi"/>
                <w:sz w:val="18"/>
                <w:szCs w:val="18"/>
                <w:lang w:val="en-GB"/>
              </w:rPr>
              <w:t>7.</w:t>
            </w:r>
            <w:r w:rsidR="00F84370">
              <w:rPr>
                <w:rFonts w:cstheme="minorHAnsi"/>
                <w:sz w:val="18"/>
                <w:szCs w:val="18"/>
                <w:lang w:val="en-GB"/>
              </w:rPr>
              <w:t>5</w:t>
            </w:r>
            <w:r w:rsidR="00FF26EE">
              <w:rPr>
                <w:rFonts w:cstheme="minorHAnsi"/>
                <w:sz w:val="18"/>
                <w:szCs w:val="18"/>
                <w:lang w:val="en-GB"/>
              </w:rPr>
              <w:t>9</w:t>
            </w:r>
            <w:r w:rsidRPr="00834CE9">
              <w:rPr>
                <w:rFonts w:cstheme="minorHAnsi"/>
                <w:sz w:val="18"/>
                <w:szCs w:val="18"/>
                <w:lang w:val="en-GB"/>
              </w:rPr>
              <w:t>%</w:t>
            </w:r>
          </w:p>
        </w:tc>
      </w:tr>
      <w:tr w:rsidR="00BA1652" w:rsidRPr="00834CE9" w14:paraId="2E5D9776" w14:textId="77777777" w:rsidTr="00857FFA">
        <w:trPr>
          <w:trHeight w:val="432"/>
        </w:trPr>
        <w:tc>
          <w:tcPr>
            <w:tcW w:w="1490" w:type="pct"/>
            <w:gridSpan w:val="2"/>
            <w:tcBorders>
              <w:bottom w:val="single" w:sz="4" w:space="0" w:color="000000"/>
            </w:tcBorders>
            <w:vAlign w:val="center"/>
          </w:tcPr>
          <w:p w14:paraId="5103928E" w14:textId="33FBC53C" w:rsidR="00BA1652" w:rsidRPr="00834CE9" w:rsidRDefault="00BA1652" w:rsidP="00BA1652">
            <w:pPr>
              <w:rPr>
                <w:rFonts w:cstheme="minorHAnsi"/>
                <w:sz w:val="18"/>
                <w:szCs w:val="18"/>
                <w:lang w:val="en-GB"/>
              </w:rPr>
            </w:pPr>
            <w:r w:rsidRPr="00834CE9">
              <w:rPr>
                <w:rFonts w:cstheme="minorHAnsi"/>
                <w:sz w:val="18"/>
                <w:szCs w:val="18"/>
                <w:lang w:val="en-GB"/>
              </w:rPr>
              <w:t>1 &lt;= Age &lt;</w:t>
            </w:r>
            <w:r>
              <w:rPr>
                <w:rFonts w:cstheme="minorHAnsi"/>
                <w:sz w:val="18"/>
                <w:szCs w:val="18"/>
                <w:lang w:val="en-GB"/>
              </w:rPr>
              <w:t>=</w:t>
            </w:r>
            <w:r w:rsidRPr="00834CE9">
              <w:rPr>
                <w:rFonts w:cstheme="minorHAnsi"/>
                <w:sz w:val="18"/>
                <w:szCs w:val="18"/>
                <w:lang w:val="en-GB"/>
              </w:rPr>
              <w:t xml:space="preserve"> </w:t>
            </w:r>
            <w:r>
              <w:rPr>
                <w:rFonts w:cstheme="minorHAnsi"/>
                <w:sz w:val="18"/>
                <w:szCs w:val="18"/>
                <w:lang w:val="en-GB"/>
              </w:rPr>
              <w:t>6</w:t>
            </w:r>
          </w:p>
        </w:tc>
        <w:tc>
          <w:tcPr>
            <w:tcW w:w="1252" w:type="pct"/>
            <w:gridSpan w:val="2"/>
            <w:tcBorders>
              <w:bottom w:val="single" w:sz="4" w:space="0" w:color="000000"/>
            </w:tcBorders>
            <w:vAlign w:val="center"/>
          </w:tcPr>
          <w:p w14:paraId="111A3039" w14:textId="3B3ED92A" w:rsidR="00BA1652" w:rsidRPr="00834CE9" w:rsidRDefault="00BA1652" w:rsidP="00BA1652">
            <w:pPr>
              <w:rPr>
                <w:rFonts w:cstheme="minorHAnsi"/>
                <w:sz w:val="18"/>
                <w:szCs w:val="18"/>
                <w:lang w:val="en-GB"/>
              </w:rPr>
            </w:pPr>
            <w:r w:rsidRPr="00834CE9">
              <w:rPr>
                <w:rFonts w:cstheme="minorHAnsi"/>
                <w:sz w:val="18"/>
                <w:szCs w:val="18"/>
                <w:lang w:val="en-GB"/>
              </w:rPr>
              <w:t>2</w:t>
            </w:r>
            <w:r w:rsidR="00FF26EE">
              <w:rPr>
                <w:rFonts w:cstheme="minorHAnsi"/>
                <w:sz w:val="18"/>
                <w:szCs w:val="18"/>
                <w:lang w:val="en-GB"/>
              </w:rPr>
              <w:t>5.4</w:t>
            </w:r>
            <w:r w:rsidR="00F312B5">
              <w:rPr>
                <w:rFonts w:cstheme="minorHAnsi"/>
                <w:sz w:val="18"/>
                <w:szCs w:val="18"/>
                <w:lang w:val="en-GB"/>
              </w:rPr>
              <w:t xml:space="preserve"> [</w:t>
            </w:r>
            <w:r w:rsidR="00F40097">
              <w:rPr>
                <w:rFonts w:cstheme="minorHAnsi"/>
                <w:sz w:val="18"/>
                <w:szCs w:val="18"/>
                <w:lang w:val="en-GB"/>
              </w:rPr>
              <w:t>18.4 - 33.1</w:t>
            </w:r>
            <w:r w:rsidR="00F312B5">
              <w:rPr>
                <w:rFonts w:cstheme="minorHAnsi"/>
                <w:sz w:val="18"/>
                <w:szCs w:val="18"/>
                <w:lang w:val="en-GB"/>
              </w:rPr>
              <w:t>]</w:t>
            </w:r>
          </w:p>
        </w:tc>
        <w:tc>
          <w:tcPr>
            <w:tcW w:w="2258" w:type="pct"/>
            <w:gridSpan w:val="2"/>
            <w:vAlign w:val="center"/>
          </w:tcPr>
          <w:p w14:paraId="34B8BDFE" w14:textId="7C12E6C7" w:rsidR="00BA1652" w:rsidRPr="00834CE9" w:rsidRDefault="00BA1652" w:rsidP="00BA1652">
            <w:pPr>
              <w:rPr>
                <w:rFonts w:cstheme="minorHAnsi"/>
                <w:sz w:val="18"/>
                <w:szCs w:val="18"/>
                <w:lang w:val="en-GB"/>
              </w:rPr>
            </w:pPr>
            <w:r w:rsidRPr="00834CE9">
              <w:rPr>
                <w:rFonts w:cstheme="minorHAnsi"/>
                <w:sz w:val="18"/>
                <w:szCs w:val="18"/>
                <w:lang w:val="en-GB"/>
              </w:rPr>
              <w:t>-</w:t>
            </w:r>
            <w:r w:rsidR="00FF26EE">
              <w:rPr>
                <w:rFonts w:cstheme="minorHAnsi"/>
                <w:sz w:val="18"/>
                <w:szCs w:val="18"/>
                <w:lang w:val="en-GB"/>
              </w:rPr>
              <w:t>8.90</w:t>
            </w:r>
            <w:r w:rsidRPr="00834CE9">
              <w:rPr>
                <w:rFonts w:cstheme="minorHAnsi"/>
                <w:sz w:val="18"/>
                <w:szCs w:val="18"/>
                <w:lang w:val="en-GB"/>
              </w:rPr>
              <w:t>%</w:t>
            </w:r>
          </w:p>
        </w:tc>
      </w:tr>
    </w:tbl>
    <w:p w14:paraId="0DDBE8E2" w14:textId="1F816A7C" w:rsidR="00D50E84" w:rsidRDefault="00287436">
      <w:pPr>
        <w:rPr>
          <w:rFonts w:cstheme="minorHAnsi"/>
          <w:sz w:val="16"/>
          <w:szCs w:val="16"/>
        </w:rPr>
      </w:pPr>
      <w:r w:rsidRPr="00834CE9">
        <w:rPr>
          <w:rFonts w:cstheme="minorHAnsi"/>
          <w:sz w:val="16"/>
          <w:szCs w:val="16"/>
        </w:rPr>
        <w:t xml:space="preserve">ALL: Acute lymphoblastic leukemia; </w:t>
      </w:r>
      <w:r w:rsidR="00211669" w:rsidRPr="00834CE9">
        <w:rPr>
          <w:rFonts w:cstheme="minorHAnsi"/>
          <w:sz w:val="16"/>
          <w:szCs w:val="16"/>
        </w:rPr>
        <w:t>AUC: area under concentration-time curve</w:t>
      </w:r>
    </w:p>
    <w:p w14:paraId="68224B81" w14:textId="77777777" w:rsidR="00227AF4" w:rsidRPr="00834CE9" w:rsidRDefault="00227AF4"/>
    <w:p w14:paraId="3ECD2A43" w14:textId="7D1E0C49" w:rsidR="00967E90" w:rsidRPr="003D3232" w:rsidRDefault="00C30DD0" w:rsidP="00B2189C">
      <w:pPr>
        <w:spacing w:line="240" w:lineRule="auto"/>
        <w:rPr>
          <w:rFonts w:cstheme="minorHAnsi"/>
          <w:b/>
          <w:bCs/>
          <w:sz w:val="20"/>
          <w:szCs w:val="20"/>
        </w:rPr>
      </w:pPr>
      <w:r>
        <w:rPr>
          <w:rFonts w:cstheme="minorHAnsi"/>
          <w:b/>
          <w:bCs/>
          <w:noProof/>
          <w:sz w:val="20"/>
          <w:szCs w:val="20"/>
        </w:rPr>
        <w:lastRenderedPageBreak/>
        <w:drawing>
          <wp:inline distT="0" distB="0" distL="0" distR="0" wp14:anchorId="54324217" wp14:editId="6D515F42">
            <wp:extent cx="4389317" cy="2926080"/>
            <wp:effectExtent l="0" t="0" r="0" b="7620"/>
            <wp:docPr id="13652846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89317" cy="2926080"/>
                    </a:xfrm>
                    <a:prstGeom prst="rect">
                      <a:avLst/>
                    </a:prstGeom>
                    <a:noFill/>
                    <a:ln>
                      <a:noFill/>
                    </a:ln>
                  </pic:spPr>
                </pic:pic>
              </a:graphicData>
            </a:graphic>
          </wp:inline>
        </w:drawing>
      </w:r>
      <w:r w:rsidR="0022555F">
        <w:rPr>
          <w:rFonts w:cstheme="minorHAnsi"/>
          <w:b/>
          <w:bCs/>
          <w:noProof/>
          <w:sz w:val="20"/>
          <w:szCs w:val="20"/>
        </w:rPr>
        <w:drawing>
          <wp:inline distT="0" distB="0" distL="0" distR="0" wp14:anchorId="4E486678" wp14:editId="780EABDD">
            <wp:extent cx="4392824" cy="2926080"/>
            <wp:effectExtent l="0" t="0" r="8255" b="7620"/>
            <wp:docPr id="7241237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92824" cy="2926080"/>
                    </a:xfrm>
                    <a:prstGeom prst="rect">
                      <a:avLst/>
                    </a:prstGeom>
                    <a:noFill/>
                    <a:ln>
                      <a:noFill/>
                    </a:ln>
                  </pic:spPr>
                </pic:pic>
              </a:graphicData>
            </a:graphic>
          </wp:inline>
        </w:drawing>
      </w:r>
      <w:r w:rsidR="008F2F3B" w:rsidRPr="000942B8">
        <w:rPr>
          <w:rFonts w:cstheme="minorHAnsi"/>
          <w:b/>
          <w:bCs/>
          <w:sz w:val="20"/>
          <w:szCs w:val="20"/>
        </w:rPr>
        <w:t xml:space="preserve">Supplementary Figure </w:t>
      </w:r>
      <w:r w:rsidR="00227AF4">
        <w:rPr>
          <w:rFonts w:cstheme="minorHAnsi"/>
          <w:b/>
          <w:bCs/>
          <w:sz w:val="20"/>
          <w:szCs w:val="20"/>
        </w:rPr>
        <w:t>4</w:t>
      </w:r>
      <w:r w:rsidR="00967E90" w:rsidRPr="00834CE9">
        <w:rPr>
          <w:rFonts w:cstheme="minorHAnsi"/>
          <w:sz w:val="20"/>
          <w:szCs w:val="20"/>
        </w:rPr>
        <w:t xml:space="preserve"> Simulation of </w:t>
      </w:r>
      <w:r w:rsidR="00211669" w:rsidRPr="00834CE9">
        <w:rPr>
          <w:rFonts w:cstheme="minorHAnsi"/>
          <w:sz w:val="20"/>
          <w:szCs w:val="20"/>
        </w:rPr>
        <w:t>I</w:t>
      </w:r>
      <w:r w:rsidR="00967E90" w:rsidRPr="00834CE9">
        <w:rPr>
          <w:rFonts w:cstheme="minorHAnsi"/>
          <w:sz w:val="20"/>
          <w:szCs w:val="20"/>
        </w:rPr>
        <w:t>notuzumab ozogamicin</w:t>
      </w:r>
      <w:r w:rsidR="00456F6F" w:rsidRPr="00834CE9">
        <w:rPr>
          <w:rFonts w:cstheme="minorHAnsi"/>
          <w:sz w:val="20"/>
          <w:szCs w:val="20"/>
        </w:rPr>
        <w:t xml:space="preserve"> (InO)</w:t>
      </w:r>
      <w:r w:rsidR="00967E90" w:rsidRPr="00834CE9">
        <w:rPr>
          <w:rFonts w:cstheme="minorHAnsi"/>
          <w:sz w:val="20"/>
          <w:szCs w:val="20"/>
        </w:rPr>
        <w:t xml:space="preserve"> stratified by age strata. </w:t>
      </w:r>
      <w:r w:rsidR="00406919" w:rsidRPr="008A3CDB">
        <w:rPr>
          <w:rFonts w:cstheme="minorHAnsi"/>
          <w:b/>
          <w:bCs/>
          <w:sz w:val="20"/>
          <w:szCs w:val="20"/>
        </w:rPr>
        <w:t>a)</w:t>
      </w:r>
      <w:r w:rsidR="00406919">
        <w:rPr>
          <w:rFonts w:cstheme="minorHAnsi"/>
          <w:b/>
          <w:bCs/>
          <w:sz w:val="20"/>
          <w:szCs w:val="20"/>
        </w:rPr>
        <w:t xml:space="preserve"> </w:t>
      </w:r>
      <w:r w:rsidR="00967E90" w:rsidRPr="00834CE9">
        <w:rPr>
          <w:rFonts w:cstheme="minorHAnsi"/>
          <w:sz w:val="20"/>
          <w:szCs w:val="20"/>
        </w:rPr>
        <w:t xml:space="preserve">Simulated </w:t>
      </w:r>
      <w:r w:rsidR="00013BB0">
        <w:rPr>
          <w:rFonts w:cstheme="minorHAnsi"/>
          <w:sz w:val="20"/>
          <w:szCs w:val="20"/>
        </w:rPr>
        <w:t xml:space="preserve">median </w:t>
      </w:r>
      <w:r w:rsidR="00967E90" w:rsidRPr="00834CE9">
        <w:rPr>
          <w:rFonts w:cstheme="minorHAnsi"/>
          <w:sz w:val="20"/>
          <w:szCs w:val="20"/>
        </w:rPr>
        <w:t xml:space="preserve">concentration-time profile for 4 cycles; </w:t>
      </w:r>
      <w:r w:rsidR="00406919">
        <w:rPr>
          <w:rFonts w:cstheme="minorHAnsi"/>
          <w:b/>
          <w:bCs/>
          <w:sz w:val="20"/>
          <w:szCs w:val="20"/>
        </w:rPr>
        <w:t>b</w:t>
      </w:r>
      <w:r w:rsidR="00406919" w:rsidRPr="008A3CDB">
        <w:rPr>
          <w:rFonts w:cstheme="minorHAnsi"/>
          <w:b/>
          <w:bCs/>
          <w:sz w:val="20"/>
          <w:szCs w:val="20"/>
        </w:rPr>
        <w:t>)</w:t>
      </w:r>
      <w:r w:rsidR="00967E90" w:rsidRPr="00834CE9">
        <w:rPr>
          <w:rFonts w:cstheme="minorHAnsi"/>
          <w:sz w:val="20"/>
          <w:szCs w:val="20"/>
        </w:rPr>
        <w:t xml:space="preserve"> Cumulative </w:t>
      </w:r>
      <w:r w:rsidR="00456F6F" w:rsidRPr="00834CE9">
        <w:rPr>
          <w:rFonts w:cstheme="minorHAnsi"/>
          <w:sz w:val="20"/>
          <w:szCs w:val="20"/>
        </w:rPr>
        <w:t xml:space="preserve">area under concentration-time curve (AUC) </w:t>
      </w:r>
      <w:r w:rsidR="00967E90" w:rsidRPr="00834CE9">
        <w:rPr>
          <w:rFonts w:cstheme="minorHAnsi"/>
          <w:sz w:val="20"/>
          <w:szCs w:val="20"/>
        </w:rPr>
        <w:t xml:space="preserve">at the end of each cycle. </w:t>
      </w:r>
    </w:p>
    <w:p w14:paraId="485E88BA" w14:textId="77CEFC25" w:rsidR="00722D07" w:rsidRPr="00B2189C" w:rsidRDefault="00722D07" w:rsidP="002B6344">
      <w:pPr>
        <w:spacing w:line="240" w:lineRule="auto"/>
        <w:rPr>
          <w:rFonts w:cstheme="minorHAnsi"/>
          <w:sz w:val="20"/>
          <w:szCs w:val="20"/>
        </w:rPr>
      </w:pPr>
    </w:p>
    <w:sectPr w:rsidR="00722D07" w:rsidRPr="00B2189C" w:rsidSect="00FC5F46">
      <w:footerReference w:type="default" r:id="rId3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BB301" w14:textId="77777777" w:rsidR="00FC5F46" w:rsidRDefault="00FC5F46" w:rsidP="00606A14">
      <w:pPr>
        <w:spacing w:after="0" w:line="240" w:lineRule="auto"/>
      </w:pPr>
      <w:r>
        <w:separator/>
      </w:r>
    </w:p>
  </w:endnote>
  <w:endnote w:type="continuationSeparator" w:id="0">
    <w:p w14:paraId="025CF8D7" w14:textId="77777777" w:rsidR="00FC5F46" w:rsidRDefault="00FC5F46" w:rsidP="00606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2356657"/>
      <w:docPartObj>
        <w:docPartGallery w:val="Page Numbers (Bottom of Page)"/>
        <w:docPartUnique/>
      </w:docPartObj>
    </w:sdtPr>
    <w:sdtEndPr>
      <w:rPr>
        <w:noProof/>
      </w:rPr>
    </w:sdtEndPr>
    <w:sdtContent>
      <w:p w14:paraId="51D79E49" w14:textId="75E36BA7" w:rsidR="00606A14" w:rsidRDefault="00606A1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B245A7" w14:textId="77777777" w:rsidR="00606A14" w:rsidRDefault="00606A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D9BD9" w14:textId="77777777" w:rsidR="00FC5F46" w:rsidRDefault="00FC5F46" w:rsidP="00606A14">
      <w:pPr>
        <w:spacing w:after="0" w:line="240" w:lineRule="auto"/>
      </w:pPr>
      <w:r>
        <w:separator/>
      </w:r>
    </w:p>
  </w:footnote>
  <w:footnote w:type="continuationSeparator" w:id="0">
    <w:p w14:paraId="522E8F37" w14:textId="77777777" w:rsidR="00FC5F46" w:rsidRDefault="00FC5F46" w:rsidP="00606A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B0994"/>
    <w:multiLevelType w:val="hybridMultilevel"/>
    <w:tmpl w:val="2C6E063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637BC4"/>
    <w:multiLevelType w:val="hybridMultilevel"/>
    <w:tmpl w:val="CAC2EA2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FE5750"/>
    <w:multiLevelType w:val="hybridMultilevel"/>
    <w:tmpl w:val="231EA9C2"/>
    <w:lvl w:ilvl="0" w:tplc="0413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 w15:restartNumberingAfterBreak="0">
    <w:nsid w:val="14A3787B"/>
    <w:multiLevelType w:val="hybridMultilevel"/>
    <w:tmpl w:val="7FDC8AC6"/>
    <w:lvl w:ilvl="0" w:tplc="3C4CBF0E">
      <w:start w:val="1"/>
      <w:numFmt w:val="lowerLetter"/>
      <w:lvlText w:val="%1."/>
      <w:lvlJc w:val="left"/>
      <w:pPr>
        <w:ind w:left="1068" w:hanging="360"/>
      </w:pPr>
      <w:rPr>
        <w:rFonts w:asciiTheme="minorHAnsi" w:eastAsiaTheme="minorEastAsia" w:hAnsiTheme="minorHAnsi" w:cstheme="minorHAnsi"/>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 w15:restartNumberingAfterBreak="0">
    <w:nsid w:val="15255984"/>
    <w:multiLevelType w:val="hybridMultilevel"/>
    <w:tmpl w:val="34BA300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7AE194B"/>
    <w:multiLevelType w:val="hybridMultilevel"/>
    <w:tmpl w:val="5272468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A13686F"/>
    <w:multiLevelType w:val="hybridMultilevel"/>
    <w:tmpl w:val="E3DCEB3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7654FB7"/>
    <w:multiLevelType w:val="hybridMultilevel"/>
    <w:tmpl w:val="5A54AAA2"/>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68E00CF"/>
    <w:multiLevelType w:val="hybridMultilevel"/>
    <w:tmpl w:val="8B1EA4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1F6024E"/>
    <w:multiLevelType w:val="hybridMultilevel"/>
    <w:tmpl w:val="8BAA918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CD33C1C"/>
    <w:multiLevelType w:val="hybridMultilevel"/>
    <w:tmpl w:val="93CA2C0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04137E5"/>
    <w:multiLevelType w:val="hybridMultilevel"/>
    <w:tmpl w:val="94C01B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C1F005F"/>
    <w:multiLevelType w:val="hybridMultilevel"/>
    <w:tmpl w:val="E1A4DDE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75175882">
    <w:abstractNumId w:val="5"/>
  </w:num>
  <w:num w:numId="2" w16cid:durableId="1553466955">
    <w:abstractNumId w:val="4"/>
  </w:num>
  <w:num w:numId="3" w16cid:durableId="462312643">
    <w:abstractNumId w:val="1"/>
  </w:num>
  <w:num w:numId="4" w16cid:durableId="551696847">
    <w:abstractNumId w:val="0"/>
  </w:num>
  <w:num w:numId="5" w16cid:durableId="82185510">
    <w:abstractNumId w:val="6"/>
  </w:num>
  <w:num w:numId="6" w16cid:durableId="683560526">
    <w:abstractNumId w:val="11"/>
  </w:num>
  <w:num w:numId="7" w16cid:durableId="1276446352">
    <w:abstractNumId w:val="12"/>
  </w:num>
  <w:num w:numId="8" w16cid:durableId="684291151">
    <w:abstractNumId w:val="9"/>
  </w:num>
  <w:num w:numId="9" w16cid:durableId="1727560405">
    <w:abstractNumId w:val="2"/>
  </w:num>
  <w:num w:numId="10" w16cid:durableId="1155410397">
    <w:abstractNumId w:val="8"/>
  </w:num>
  <w:num w:numId="11" w16cid:durableId="1687756902">
    <w:abstractNumId w:val="7"/>
  </w:num>
  <w:num w:numId="12" w16cid:durableId="704715696">
    <w:abstractNumId w:val="10"/>
  </w:num>
  <w:num w:numId="13" w16cid:durableId="15344902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6A0"/>
    <w:rsid w:val="00003E89"/>
    <w:rsid w:val="000040DC"/>
    <w:rsid w:val="00013BB0"/>
    <w:rsid w:val="000603D0"/>
    <w:rsid w:val="00077C57"/>
    <w:rsid w:val="000810BD"/>
    <w:rsid w:val="000942B8"/>
    <w:rsid w:val="00094ABA"/>
    <w:rsid w:val="000B6C8C"/>
    <w:rsid w:val="000C396E"/>
    <w:rsid w:val="000C4555"/>
    <w:rsid w:val="000C7D0C"/>
    <w:rsid w:val="000D02A7"/>
    <w:rsid w:val="000D670D"/>
    <w:rsid w:val="000F38F8"/>
    <w:rsid w:val="00101120"/>
    <w:rsid w:val="00102351"/>
    <w:rsid w:val="00105175"/>
    <w:rsid w:val="00136C46"/>
    <w:rsid w:val="001456CC"/>
    <w:rsid w:val="0016730E"/>
    <w:rsid w:val="00174E66"/>
    <w:rsid w:val="001828D9"/>
    <w:rsid w:val="001B34F4"/>
    <w:rsid w:val="001B3DC6"/>
    <w:rsid w:val="001C218E"/>
    <w:rsid w:val="001D176B"/>
    <w:rsid w:val="001E4929"/>
    <w:rsid w:val="001E6ADA"/>
    <w:rsid w:val="0020185D"/>
    <w:rsid w:val="00211669"/>
    <w:rsid w:val="00217CEC"/>
    <w:rsid w:val="0022555F"/>
    <w:rsid w:val="00227AF4"/>
    <w:rsid w:val="00237C01"/>
    <w:rsid w:val="0024012B"/>
    <w:rsid w:val="00241E46"/>
    <w:rsid w:val="00254370"/>
    <w:rsid w:val="00256855"/>
    <w:rsid w:val="00260CC0"/>
    <w:rsid w:val="00260EC0"/>
    <w:rsid w:val="00265F79"/>
    <w:rsid w:val="00287436"/>
    <w:rsid w:val="00295E5D"/>
    <w:rsid w:val="002A6F52"/>
    <w:rsid w:val="002B6344"/>
    <w:rsid w:val="002C6449"/>
    <w:rsid w:val="002C7615"/>
    <w:rsid w:val="002D5ED5"/>
    <w:rsid w:val="002D6136"/>
    <w:rsid w:val="002F18A2"/>
    <w:rsid w:val="003071B4"/>
    <w:rsid w:val="0031722A"/>
    <w:rsid w:val="0032399A"/>
    <w:rsid w:val="00365DD7"/>
    <w:rsid w:val="00373729"/>
    <w:rsid w:val="003850EE"/>
    <w:rsid w:val="00385429"/>
    <w:rsid w:val="0038610B"/>
    <w:rsid w:val="003934FC"/>
    <w:rsid w:val="003A677E"/>
    <w:rsid w:val="003A6B7D"/>
    <w:rsid w:val="003C0D84"/>
    <w:rsid w:val="003D3232"/>
    <w:rsid w:val="003D36A0"/>
    <w:rsid w:val="003E5106"/>
    <w:rsid w:val="00400831"/>
    <w:rsid w:val="00406919"/>
    <w:rsid w:val="00447F4E"/>
    <w:rsid w:val="00456F6F"/>
    <w:rsid w:val="004647D4"/>
    <w:rsid w:val="00477988"/>
    <w:rsid w:val="00497F14"/>
    <w:rsid w:val="004A5FAA"/>
    <w:rsid w:val="004A61E4"/>
    <w:rsid w:val="004C0DC3"/>
    <w:rsid w:val="004C70D0"/>
    <w:rsid w:val="004C7DCE"/>
    <w:rsid w:val="004D07F3"/>
    <w:rsid w:val="004D23E9"/>
    <w:rsid w:val="004E1328"/>
    <w:rsid w:val="004E2A78"/>
    <w:rsid w:val="004F513F"/>
    <w:rsid w:val="0050004F"/>
    <w:rsid w:val="005106CF"/>
    <w:rsid w:val="00540E25"/>
    <w:rsid w:val="00563C3E"/>
    <w:rsid w:val="005726E3"/>
    <w:rsid w:val="00577309"/>
    <w:rsid w:val="005A39E5"/>
    <w:rsid w:val="005B2B8E"/>
    <w:rsid w:val="005C1604"/>
    <w:rsid w:val="005D02E9"/>
    <w:rsid w:val="005D5A69"/>
    <w:rsid w:val="005D6E14"/>
    <w:rsid w:val="00600C87"/>
    <w:rsid w:val="00606A14"/>
    <w:rsid w:val="00624FE0"/>
    <w:rsid w:val="00645FAA"/>
    <w:rsid w:val="0065102E"/>
    <w:rsid w:val="0069315F"/>
    <w:rsid w:val="006A6FE2"/>
    <w:rsid w:val="006D4AAA"/>
    <w:rsid w:val="006F35B9"/>
    <w:rsid w:val="007014C9"/>
    <w:rsid w:val="00701A73"/>
    <w:rsid w:val="00703B03"/>
    <w:rsid w:val="007130CD"/>
    <w:rsid w:val="0071362B"/>
    <w:rsid w:val="00722D07"/>
    <w:rsid w:val="00724DCE"/>
    <w:rsid w:val="00742119"/>
    <w:rsid w:val="00745665"/>
    <w:rsid w:val="00754773"/>
    <w:rsid w:val="00756704"/>
    <w:rsid w:val="00756FD8"/>
    <w:rsid w:val="007832C0"/>
    <w:rsid w:val="0078601B"/>
    <w:rsid w:val="00790379"/>
    <w:rsid w:val="007C06C8"/>
    <w:rsid w:val="007F6749"/>
    <w:rsid w:val="008167F1"/>
    <w:rsid w:val="008264ED"/>
    <w:rsid w:val="00834CE9"/>
    <w:rsid w:val="008408A7"/>
    <w:rsid w:val="00857FFA"/>
    <w:rsid w:val="008649AE"/>
    <w:rsid w:val="008774BD"/>
    <w:rsid w:val="008878A8"/>
    <w:rsid w:val="00890FDC"/>
    <w:rsid w:val="008A3CDB"/>
    <w:rsid w:val="008E0129"/>
    <w:rsid w:val="008F2F3B"/>
    <w:rsid w:val="008F6418"/>
    <w:rsid w:val="009275FF"/>
    <w:rsid w:val="00930E91"/>
    <w:rsid w:val="00967E90"/>
    <w:rsid w:val="00996225"/>
    <w:rsid w:val="009B2950"/>
    <w:rsid w:val="009C3E03"/>
    <w:rsid w:val="009C791F"/>
    <w:rsid w:val="009D29BB"/>
    <w:rsid w:val="009D309D"/>
    <w:rsid w:val="009D5A8D"/>
    <w:rsid w:val="00A03C31"/>
    <w:rsid w:val="00A10979"/>
    <w:rsid w:val="00A11853"/>
    <w:rsid w:val="00A17370"/>
    <w:rsid w:val="00A25A8F"/>
    <w:rsid w:val="00A25A97"/>
    <w:rsid w:val="00A3732E"/>
    <w:rsid w:val="00A44308"/>
    <w:rsid w:val="00A52D36"/>
    <w:rsid w:val="00A55930"/>
    <w:rsid w:val="00A56908"/>
    <w:rsid w:val="00A678EF"/>
    <w:rsid w:val="00A738BC"/>
    <w:rsid w:val="00A73D85"/>
    <w:rsid w:val="00A7428C"/>
    <w:rsid w:val="00A965D1"/>
    <w:rsid w:val="00AB084A"/>
    <w:rsid w:val="00AD6F76"/>
    <w:rsid w:val="00AE2386"/>
    <w:rsid w:val="00B02D84"/>
    <w:rsid w:val="00B05CF9"/>
    <w:rsid w:val="00B14E28"/>
    <w:rsid w:val="00B2189C"/>
    <w:rsid w:val="00B229F1"/>
    <w:rsid w:val="00B40A28"/>
    <w:rsid w:val="00B42D55"/>
    <w:rsid w:val="00B46FF2"/>
    <w:rsid w:val="00B47255"/>
    <w:rsid w:val="00B56414"/>
    <w:rsid w:val="00B70E6D"/>
    <w:rsid w:val="00B962E7"/>
    <w:rsid w:val="00BA1652"/>
    <w:rsid w:val="00BB0227"/>
    <w:rsid w:val="00BC063D"/>
    <w:rsid w:val="00BD0FA1"/>
    <w:rsid w:val="00BD3843"/>
    <w:rsid w:val="00BE739D"/>
    <w:rsid w:val="00BF186D"/>
    <w:rsid w:val="00C05D84"/>
    <w:rsid w:val="00C15A1C"/>
    <w:rsid w:val="00C30DD0"/>
    <w:rsid w:val="00C3584B"/>
    <w:rsid w:val="00C5356B"/>
    <w:rsid w:val="00C539A1"/>
    <w:rsid w:val="00C63621"/>
    <w:rsid w:val="00C705EC"/>
    <w:rsid w:val="00C71977"/>
    <w:rsid w:val="00C71C22"/>
    <w:rsid w:val="00C87179"/>
    <w:rsid w:val="00C9590E"/>
    <w:rsid w:val="00CB385F"/>
    <w:rsid w:val="00CB56C4"/>
    <w:rsid w:val="00CE794F"/>
    <w:rsid w:val="00D04484"/>
    <w:rsid w:val="00D058D4"/>
    <w:rsid w:val="00D07559"/>
    <w:rsid w:val="00D26050"/>
    <w:rsid w:val="00D43C25"/>
    <w:rsid w:val="00D479EA"/>
    <w:rsid w:val="00D50E84"/>
    <w:rsid w:val="00D742A4"/>
    <w:rsid w:val="00D77F9B"/>
    <w:rsid w:val="00D90D41"/>
    <w:rsid w:val="00D95C2A"/>
    <w:rsid w:val="00DA0FBE"/>
    <w:rsid w:val="00DA419E"/>
    <w:rsid w:val="00DA5893"/>
    <w:rsid w:val="00DB0FB6"/>
    <w:rsid w:val="00DB21C8"/>
    <w:rsid w:val="00DC7793"/>
    <w:rsid w:val="00DF2454"/>
    <w:rsid w:val="00DF6479"/>
    <w:rsid w:val="00DF656A"/>
    <w:rsid w:val="00E076B3"/>
    <w:rsid w:val="00E07D21"/>
    <w:rsid w:val="00E13C40"/>
    <w:rsid w:val="00E339E3"/>
    <w:rsid w:val="00E5091A"/>
    <w:rsid w:val="00E65344"/>
    <w:rsid w:val="00E867F5"/>
    <w:rsid w:val="00E91878"/>
    <w:rsid w:val="00E9406E"/>
    <w:rsid w:val="00EA191B"/>
    <w:rsid w:val="00EA1FA5"/>
    <w:rsid w:val="00ED5CE4"/>
    <w:rsid w:val="00EF4EDE"/>
    <w:rsid w:val="00F04DD4"/>
    <w:rsid w:val="00F1274D"/>
    <w:rsid w:val="00F13A70"/>
    <w:rsid w:val="00F14BA3"/>
    <w:rsid w:val="00F300DA"/>
    <w:rsid w:val="00F312B5"/>
    <w:rsid w:val="00F3444D"/>
    <w:rsid w:val="00F40097"/>
    <w:rsid w:val="00F44111"/>
    <w:rsid w:val="00F44E69"/>
    <w:rsid w:val="00F802B6"/>
    <w:rsid w:val="00F84370"/>
    <w:rsid w:val="00FA4198"/>
    <w:rsid w:val="00FA5318"/>
    <w:rsid w:val="00FB225C"/>
    <w:rsid w:val="00FC36FF"/>
    <w:rsid w:val="00FC5F46"/>
    <w:rsid w:val="00FD4FF4"/>
    <w:rsid w:val="00FF26EE"/>
    <w:rsid w:val="00FF6D8E"/>
    <w:rsid w:val="00FF6DD2"/>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4A182"/>
  <w15:docId w15:val="{FEB9C952-68A9-48BA-94A2-9CD9FFF2B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70E6D"/>
    <w:pPr>
      <w:spacing w:after="0" w:line="240" w:lineRule="auto"/>
    </w:pPr>
    <w:rPr>
      <w:rFonts w:eastAsiaTheme="minorEastAsia"/>
      <w:sz w:val="24"/>
      <w:lang w:val="en-US"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6730E"/>
    <w:rPr>
      <w:sz w:val="16"/>
      <w:szCs w:val="16"/>
    </w:rPr>
  </w:style>
  <w:style w:type="paragraph" w:styleId="CommentText">
    <w:name w:val="annotation text"/>
    <w:basedOn w:val="Normal"/>
    <w:link w:val="CommentTextChar"/>
    <w:uiPriority w:val="99"/>
    <w:unhideWhenUsed/>
    <w:rsid w:val="0016730E"/>
    <w:pPr>
      <w:spacing w:after="0" w:line="240" w:lineRule="auto"/>
    </w:pPr>
    <w:rPr>
      <w:rFonts w:eastAsiaTheme="minorEastAsia"/>
      <w:kern w:val="0"/>
      <w:sz w:val="20"/>
      <w:szCs w:val="20"/>
      <w:lang w:val="nl-NL"/>
    </w:rPr>
  </w:style>
  <w:style w:type="character" w:customStyle="1" w:styleId="CommentTextChar">
    <w:name w:val="Comment Text Char"/>
    <w:basedOn w:val="DefaultParagraphFont"/>
    <w:link w:val="CommentText"/>
    <w:uiPriority w:val="99"/>
    <w:rsid w:val="0016730E"/>
    <w:rPr>
      <w:rFonts w:eastAsiaTheme="minorEastAsia"/>
      <w:kern w:val="0"/>
      <w:sz w:val="20"/>
      <w:szCs w:val="20"/>
    </w:rPr>
  </w:style>
  <w:style w:type="paragraph" w:styleId="ListParagraph">
    <w:name w:val="List Paragraph"/>
    <w:basedOn w:val="Normal"/>
    <w:uiPriority w:val="34"/>
    <w:qFormat/>
    <w:rsid w:val="00DF2454"/>
    <w:pPr>
      <w:ind w:left="720"/>
      <w:contextualSpacing/>
    </w:pPr>
  </w:style>
  <w:style w:type="paragraph" w:styleId="Revision">
    <w:name w:val="Revision"/>
    <w:hidden/>
    <w:uiPriority w:val="99"/>
    <w:semiHidden/>
    <w:rsid w:val="00365DD7"/>
    <w:pPr>
      <w:spacing w:after="0" w:line="240" w:lineRule="auto"/>
    </w:pPr>
    <w:rPr>
      <w:lang w:val="en-US"/>
    </w:rPr>
  </w:style>
  <w:style w:type="paragraph" w:styleId="CommentSubject">
    <w:name w:val="annotation subject"/>
    <w:basedOn w:val="CommentText"/>
    <w:next w:val="CommentText"/>
    <w:link w:val="CommentSubjectChar"/>
    <w:uiPriority w:val="99"/>
    <w:semiHidden/>
    <w:unhideWhenUsed/>
    <w:rsid w:val="00365DD7"/>
    <w:pPr>
      <w:spacing w:after="160"/>
    </w:pPr>
    <w:rPr>
      <w:rFonts w:eastAsiaTheme="minorHAnsi"/>
      <w:b/>
      <w:bCs/>
      <w:kern w:val="2"/>
      <w:lang w:val="en-US"/>
    </w:rPr>
  </w:style>
  <w:style w:type="character" w:customStyle="1" w:styleId="CommentSubjectChar">
    <w:name w:val="Comment Subject Char"/>
    <w:basedOn w:val="CommentTextChar"/>
    <w:link w:val="CommentSubject"/>
    <w:uiPriority w:val="99"/>
    <w:semiHidden/>
    <w:rsid w:val="00365DD7"/>
    <w:rPr>
      <w:rFonts w:eastAsiaTheme="minorEastAsia"/>
      <w:b/>
      <w:bCs/>
      <w:kern w:val="0"/>
      <w:sz w:val="20"/>
      <w:szCs w:val="20"/>
      <w:lang w:val="en-US"/>
    </w:rPr>
  </w:style>
  <w:style w:type="paragraph" w:styleId="Header">
    <w:name w:val="header"/>
    <w:basedOn w:val="Normal"/>
    <w:link w:val="HeaderChar"/>
    <w:uiPriority w:val="99"/>
    <w:unhideWhenUsed/>
    <w:rsid w:val="00606A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6A14"/>
    <w:rPr>
      <w:lang w:val="en-US"/>
    </w:rPr>
  </w:style>
  <w:style w:type="paragraph" w:styleId="Footer">
    <w:name w:val="footer"/>
    <w:basedOn w:val="Normal"/>
    <w:link w:val="FooterChar"/>
    <w:uiPriority w:val="99"/>
    <w:unhideWhenUsed/>
    <w:rsid w:val="00606A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6A14"/>
    <w:rPr>
      <w:lang w:val="en-US"/>
    </w:rPr>
  </w:style>
  <w:style w:type="character" w:styleId="Hyperlink">
    <w:name w:val="Hyperlink"/>
    <w:basedOn w:val="DefaultParagraphFont"/>
    <w:uiPriority w:val="99"/>
    <w:unhideWhenUsed/>
    <w:rsid w:val="001E6ADA"/>
    <w:rPr>
      <w:color w:val="0563C1" w:themeColor="hyperlink"/>
      <w:u w:val="single"/>
    </w:rPr>
  </w:style>
  <w:style w:type="character" w:styleId="UnresolvedMention">
    <w:name w:val="Unresolved Mention"/>
    <w:basedOn w:val="DefaultParagraphFont"/>
    <w:uiPriority w:val="99"/>
    <w:semiHidden/>
    <w:unhideWhenUsed/>
    <w:rsid w:val="001E6ADA"/>
    <w:rPr>
      <w:color w:val="605E5C"/>
      <w:shd w:val="clear" w:color="auto" w:fill="E1DFDD"/>
    </w:rPr>
  </w:style>
  <w:style w:type="character" w:styleId="PlaceholderText">
    <w:name w:val="Placeholder Text"/>
    <w:basedOn w:val="DefaultParagraphFont"/>
    <w:uiPriority w:val="99"/>
    <w:semiHidden/>
    <w:rsid w:val="009D5A8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15282">
      <w:bodyDiv w:val="1"/>
      <w:marLeft w:val="0"/>
      <w:marRight w:val="0"/>
      <w:marTop w:val="0"/>
      <w:marBottom w:val="0"/>
      <w:divBdr>
        <w:top w:val="none" w:sz="0" w:space="0" w:color="auto"/>
        <w:left w:val="none" w:sz="0" w:space="0" w:color="auto"/>
        <w:bottom w:val="none" w:sz="0" w:space="0" w:color="auto"/>
        <w:right w:val="none" w:sz="0" w:space="0" w:color="auto"/>
      </w:divBdr>
    </w:div>
    <w:div w:id="251666386">
      <w:bodyDiv w:val="1"/>
      <w:marLeft w:val="0"/>
      <w:marRight w:val="0"/>
      <w:marTop w:val="0"/>
      <w:marBottom w:val="0"/>
      <w:divBdr>
        <w:top w:val="none" w:sz="0" w:space="0" w:color="auto"/>
        <w:left w:val="none" w:sz="0" w:space="0" w:color="auto"/>
        <w:bottom w:val="none" w:sz="0" w:space="0" w:color="auto"/>
        <w:right w:val="none" w:sz="0" w:space="0" w:color="auto"/>
      </w:divBdr>
    </w:div>
    <w:div w:id="282612549">
      <w:bodyDiv w:val="1"/>
      <w:marLeft w:val="0"/>
      <w:marRight w:val="0"/>
      <w:marTop w:val="0"/>
      <w:marBottom w:val="0"/>
      <w:divBdr>
        <w:top w:val="none" w:sz="0" w:space="0" w:color="auto"/>
        <w:left w:val="none" w:sz="0" w:space="0" w:color="auto"/>
        <w:bottom w:val="none" w:sz="0" w:space="0" w:color="auto"/>
        <w:right w:val="none" w:sz="0" w:space="0" w:color="auto"/>
      </w:divBdr>
    </w:div>
    <w:div w:id="320163488">
      <w:bodyDiv w:val="1"/>
      <w:marLeft w:val="0"/>
      <w:marRight w:val="0"/>
      <w:marTop w:val="0"/>
      <w:marBottom w:val="0"/>
      <w:divBdr>
        <w:top w:val="none" w:sz="0" w:space="0" w:color="auto"/>
        <w:left w:val="none" w:sz="0" w:space="0" w:color="auto"/>
        <w:bottom w:val="none" w:sz="0" w:space="0" w:color="auto"/>
        <w:right w:val="none" w:sz="0" w:space="0" w:color="auto"/>
      </w:divBdr>
    </w:div>
    <w:div w:id="364714698">
      <w:bodyDiv w:val="1"/>
      <w:marLeft w:val="0"/>
      <w:marRight w:val="0"/>
      <w:marTop w:val="0"/>
      <w:marBottom w:val="0"/>
      <w:divBdr>
        <w:top w:val="none" w:sz="0" w:space="0" w:color="auto"/>
        <w:left w:val="none" w:sz="0" w:space="0" w:color="auto"/>
        <w:bottom w:val="none" w:sz="0" w:space="0" w:color="auto"/>
        <w:right w:val="none" w:sz="0" w:space="0" w:color="auto"/>
      </w:divBdr>
    </w:div>
    <w:div w:id="460614679">
      <w:bodyDiv w:val="1"/>
      <w:marLeft w:val="0"/>
      <w:marRight w:val="0"/>
      <w:marTop w:val="0"/>
      <w:marBottom w:val="0"/>
      <w:divBdr>
        <w:top w:val="none" w:sz="0" w:space="0" w:color="auto"/>
        <w:left w:val="none" w:sz="0" w:space="0" w:color="auto"/>
        <w:bottom w:val="none" w:sz="0" w:space="0" w:color="auto"/>
        <w:right w:val="none" w:sz="0" w:space="0" w:color="auto"/>
      </w:divBdr>
    </w:div>
    <w:div w:id="522548001">
      <w:bodyDiv w:val="1"/>
      <w:marLeft w:val="0"/>
      <w:marRight w:val="0"/>
      <w:marTop w:val="0"/>
      <w:marBottom w:val="0"/>
      <w:divBdr>
        <w:top w:val="none" w:sz="0" w:space="0" w:color="auto"/>
        <w:left w:val="none" w:sz="0" w:space="0" w:color="auto"/>
        <w:bottom w:val="none" w:sz="0" w:space="0" w:color="auto"/>
        <w:right w:val="none" w:sz="0" w:space="0" w:color="auto"/>
      </w:divBdr>
    </w:div>
    <w:div w:id="563027610">
      <w:bodyDiv w:val="1"/>
      <w:marLeft w:val="0"/>
      <w:marRight w:val="0"/>
      <w:marTop w:val="0"/>
      <w:marBottom w:val="0"/>
      <w:divBdr>
        <w:top w:val="none" w:sz="0" w:space="0" w:color="auto"/>
        <w:left w:val="none" w:sz="0" w:space="0" w:color="auto"/>
        <w:bottom w:val="none" w:sz="0" w:space="0" w:color="auto"/>
        <w:right w:val="none" w:sz="0" w:space="0" w:color="auto"/>
      </w:divBdr>
    </w:div>
    <w:div w:id="708381984">
      <w:bodyDiv w:val="1"/>
      <w:marLeft w:val="0"/>
      <w:marRight w:val="0"/>
      <w:marTop w:val="0"/>
      <w:marBottom w:val="0"/>
      <w:divBdr>
        <w:top w:val="none" w:sz="0" w:space="0" w:color="auto"/>
        <w:left w:val="none" w:sz="0" w:space="0" w:color="auto"/>
        <w:bottom w:val="none" w:sz="0" w:space="0" w:color="auto"/>
        <w:right w:val="none" w:sz="0" w:space="0" w:color="auto"/>
      </w:divBdr>
    </w:div>
    <w:div w:id="1047027830">
      <w:bodyDiv w:val="1"/>
      <w:marLeft w:val="0"/>
      <w:marRight w:val="0"/>
      <w:marTop w:val="0"/>
      <w:marBottom w:val="0"/>
      <w:divBdr>
        <w:top w:val="none" w:sz="0" w:space="0" w:color="auto"/>
        <w:left w:val="none" w:sz="0" w:space="0" w:color="auto"/>
        <w:bottom w:val="none" w:sz="0" w:space="0" w:color="auto"/>
        <w:right w:val="none" w:sz="0" w:space="0" w:color="auto"/>
      </w:divBdr>
    </w:div>
    <w:div w:id="1054694585">
      <w:bodyDiv w:val="1"/>
      <w:marLeft w:val="0"/>
      <w:marRight w:val="0"/>
      <w:marTop w:val="0"/>
      <w:marBottom w:val="0"/>
      <w:divBdr>
        <w:top w:val="none" w:sz="0" w:space="0" w:color="auto"/>
        <w:left w:val="none" w:sz="0" w:space="0" w:color="auto"/>
        <w:bottom w:val="none" w:sz="0" w:space="0" w:color="auto"/>
        <w:right w:val="none" w:sz="0" w:space="0" w:color="auto"/>
      </w:divBdr>
    </w:div>
    <w:div w:id="1082751490">
      <w:bodyDiv w:val="1"/>
      <w:marLeft w:val="0"/>
      <w:marRight w:val="0"/>
      <w:marTop w:val="0"/>
      <w:marBottom w:val="0"/>
      <w:divBdr>
        <w:top w:val="none" w:sz="0" w:space="0" w:color="auto"/>
        <w:left w:val="none" w:sz="0" w:space="0" w:color="auto"/>
        <w:bottom w:val="none" w:sz="0" w:space="0" w:color="auto"/>
        <w:right w:val="none" w:sz="0" w:space="0" w:color="auto"/>
      </w:divBdr>
    </w:div>
    <w:div w:id="1110079236">
      <w:bodyDiv w:val="1"/>
      <w:marLeft w:val="0"/>
      <w:marRight w:val="0"/>
      <w:marTop w:val="0"/>
      <w:marBottom w:val="0"/>
      <w:divBdr>
        <w:top w:val="none" w:sz="0" w:space="0" w:color="auto"/>
        <w:left w:val="none" w:sz="0" w:space="0" w:color="auto"/>
        <w:bottom w:val="none" w:sz="0" w:space="0" w:color="auto"/>
        <w:right w:val="none" w:sz="0" w:space="0" w:color="auto"/>
      </w:divBdr>
    </w:div>
    <w:div w:id="1111630987">
      <w:bodyDiv w:val="1"/>
      <w:marLeft w:val="0"/>
      <w:marRight w:val="0"/>
      <w:marTop w:val="0"/>
      <w:marBottom w:val="0"/>
      <w:divBdr>
        <w:top w:val="none" w:sz="0" w:space="0" w:color="auto"/>
        <w:left w:val="none" w:sz="0" w:space="0" w:color="auto"/>
        <w:bottom w:val="none" w:sz="0" w:space="0" w:color="auto"/>
        <w:right w:val="none" w:sz="0" w:space="0" w:color="auto"/>
      </w:divBdr>
    </w:div>
    <w:div w:id="1165969915">
      <w:bodyDiv w:val="1"/>
      <w:marLeft w:val="0"/>
      <w:marRight w:val="0"/>
      <w:marTop w:val="0"/>
      <w:marBottom w:val="0"/>
      <w:divBdr>
        <w:top w:val="none" w:sz="0" w:space="0" w:color="auto"/>
        <w:left w:val="none" w:sz="0" w:space="0" w:color="auto"/>
        <w:bottom w:val="none" w:sz="0" w:space="0" w:color="auto"/>
        <w:right w:val="none" w:sz="0" w:space="0" w:color="auto"/>
      </w:divBdr>
    </w:div>
    <w:div w:id="1261110124">
      <w:bodyDiv w:val="1"/>
      <w:marLeft w:val="0"/>
      <w:marRight w:val="0"/>
      <w:marTop w:val="0"/>
      <w:marBottom w:val="0"/>
      <w:divBdr>
        <w:top w:val="none" w:sz="0" w:space="0" w:color="auto"/>
        <w:left w:val="none" w:sz="0" w:space="0" w:color="auto"/>
        <w:bottom w:val="none" w:sz="0" w:space="0" w:color="auto"/>
        <w:right w:val="none" w:sz="0" w:space="0" w:color="auto"/>
      </w:divBdr>
    </w:div>
    <w:div w:id="1480852264">
      <w:bodyDiv w:val="1"/>
      <w:marLeft w:val="0"/>
      <w:marRight w:val="0"/>
      <w:marTop w:val="0"/>
      <w:marBottom w:val="0"/>
      <w:divBdr>
        <w:top w:val="none" w:sz="0" w:space="0" w:color="auto"/>
        <w:left w:val="none" w:sz="0" w:space="0" w:color="auto"/>
        <w:bottom w:val="none" w:sz="0" w:space="0" w:color="auto"/>
        <w:right w:val="none" w:sz="0" w:space="0" w:color="auto"/>
      </w:divBdr>
    </w:div>
    <w:div w:id="1663046909">
      <w:bodyDiv w:val="1"/>
      <w:marLeft w:val="0"/>
      <w:marRight w:val="0"/>
      <w:marTop w:val="0"/>
      <w:marBottom w:val="0"/>
      <w:divBdr>
        <w:top w:val="none" w:sz="0" w:space="0" w:color="auto"/>
        <w:left w:val="none" w:sz="0" w:space="0" w:color="auto"/>
        <w:bottom w:val="none" w:sz="0" w:space="0" w:color="auto"/>
        <w:right w:val="none" w:sz="0" w:space="0" w:color="auto"/>
      </w:divBdr>
    </w:div>
    <w:div w:id="1670522773">
      <w:bodyDiv w:val="1"/>
      <w:marLeft w:val="0"/>
      <w:marRight w:val="0"/>
      <w:marTop w:val="0"/>
      <w:marBottom w:val="0"/>
      <w:divBdr>
        <w:top w:val="none" w:sz="0" w:space="0" w:color="auto"/>
        <w:left w:val="none" w:sz="0" w:space="0" w:color="auto"/>
        <w:bottom w:val="none" w:sz="0" w:space="0" w:color="auto"/>
        <w:right w:val="none" w:sz="0" w:space="0" w:color="auto"/>
      </w:divBdr>
    </w:div>
    <w:div w:id="1918830191">
      <w:bodyDiv w:val="1"/>
      <w:marLeft w:val="0"/>
      <w:marRight w:val="0"/>
      <w:marTop w:val="0"/>
      <w:marBottom w:val="0"/>
      <w:divBdr>
        <w:top w:val="none" w:sz="0" w:space="0" w:color="auto"/>
        <w:left w:val="none" w:sz="0" w:space="0" w:color="auto"/>
        <w:bottom w:val="none" w:sz="0" w:space="0" w:color="auto"/>
        <w:right w:val="none" w:sz="0" w:space="0" w:color="auto"/>
      </w:divBdr>
    </w:div>
    <w:div w:id="2027750025">
      <w:bodyDiv w:val="1"/>
      <w:marLeft w:val="0"/>
      <w:marRight w:val="0"/>
      <w:marTop w:val="0"/>
      <w:marBottom w:val="0"/>
      <w:divBdr>
        <w:top w:val="none" w:sz="0" w:space="0" w:color="auto"/>
        <w:left w:val="none" w:sz="0" w:space="0" w:color="auto"/>
        <w:bottom w:val="none" w:sz="0" w:space="0" w:color="auto"/>
        <w:right w:val="none" w:sz="0" w:space="0" w:color="auto"/>
      </w:divBdr>
    </w:div>
    <w:div w:id="20492555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m.zwaan-2@prinsesmaximacentrum.nl"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7"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5FA60D8-3D52-4517-B723-BD4AEDBD8A3C}">
  <we:reference id="wa104382081" version="1.55.1.0" store="en-US" storeType="OMEX"/>
  <we:alternateReferences>
    <we:reference id="wa104382081" version="1.55.1.0" store="" storeType="OMEX"/>
  </we:alternateReferences>
  <we:properties>
    <we:property name="MENDELEY_CITATIONS" valu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DA0DD3-B485-45E3-956E-DFCA83ACF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15</Pages>
  <Words>2615</Words>
  <Characters>14906</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Wu</dc:creator>
  <cp:keywords/>
  <dc:description/>
  <cp:lastModifiedBy>Eric Wu</cp:lastModifiedBy>
  <cp:revision>23</cp:revision>
  <dcterms:created xsi:type="dcterms:W3CDTF">2024-03-08T15:50:00Z</dcterms:created>
  <dcterms:modified xsi:type="dcterms:W3CDTF">2024-04-29T15:01:00Z</dcterms:modified>
</cp:coreProperties>
</file>