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057E8" w14:textId="77777777" w:rsidR="00DB1C06" w:rsidRPr="00851EA9" w:rsidRDefault="00DB1C06" w:rsidP="00DB1C06">
      <w:pPr>
        <w:spacing w:line="360" w:lineRule="auto"/>
        <w:jc w:val="both"/>
        <w:rPr>
          <w:b/>
          <w:bCs/>
        </w:rPr>
      </w:pPr>
      <w:bookmarkStart w:id="0" w:name="_Ref138198458"/>
      <w:bookmarkStart w:id="1" w:name="_Toc133542699"/>
      <w:bookmarkStart w:id="2" w:name="_Ref138203028"/>
      <w:bookmarkStart w:id="3" w:name="_Toc133542702"/>
      <w:r w:rsidRPr="00851EA9">
        <w:rPr>
          <w:b/>
          <w:bCs/>
        </w:rPr>
        <w:t>A systematic review of pharmacokinetic studies of colistin and polymyxin B in adult populations</w:t>
      </w:r>
    </w:p>
    <w:p w14:paraId="33494D6D" w14:textId="32360074" w:rsidR="00DB1C06" w:rsidRPr="00851EA9" w:rsidRDefault="00BF5EEA" w:rsidP="00DB1C06">
      <w:pPr>
        <w:spacing w:line="360" w:lineRule="auto"/>
        <w:rPr>
          <w:b/>
          <w:bCs/>
        </w:rPr>
      </w:pPr>
      <w:r>
        <w:rPr>
          <w:b/>
          <w:bCs/>
        </w:rPr>
        <w:t>Clinical Pharmacokinetics</w:t>
      </w:r>
    </w:p>
    <w:p w14:paraId="1E2C28E3" w14:textId="77777777" w:rsidR="00DB1C06" w:rsidRPr="00851EA9" w:rsidRDefault="00DB1C06" w:rsidP="00DB1C06">
      <w:pPr>
        <w:spacing w:line="360" w:lineRule="auto"/>
        <w:jc w:val="both"/>
        <w:rPr>
          <w:b/>
        </w:rPr>
      </w:pPr>
      <w:r w:rsidRPr="00851EA9">
        <w:rPr>
          <w:b/>
        </w:rPr>
        <w:t>Authors:</w:t>
      </w:r>
    </w:p>
    <w:p w14:paraId="1F296196" w14:textId="548E0A67" w:rsidR="00DB1C06" w:rsidRPr="00851EA9" w:rsidRDefault="00DB1C06" w:rsidP="00DB1C06">
      <w:pPr>
        <w:spacing w:line="360" w:lineRule="auto"/>
        <w:jc w:val="both"/>
        <w:rPr>
          <w:bCs/>
          <w:vertAlign w:val="superscript"/>
        </w:rPr>
      </w:pPr>
      <w:r w:rsidRPr="00851EA9">
        <w:rPr>
          <w:bCs/>
        </w:rPr>
        <w:t>Puteri Juanita Zamri</w:t>
      </w:r>
      <w:r w:rsidRPr="00851EA9">
        <w:rPr>
          <w:bCs/>
          <w:vertAlign w:val="superscript"/>
        </w:rPr>
        <w:t>1,2</w:t>
      </w:r>
      <w:r w:rsidR="009C6FAE" w:rsidRPr="00851EA9">
        <w:rPr>
          <w:bCs/>
          <w:vertAlign w:val="superscript"/>
        </w:rPr>
        <w:t>,3</w:t>
      </w:r>
      <w:r w:rsidRPr="00851EA9">
        <w:rPr>
          <w:bCs/>
        </w:rPr>
        <w:t>, Sazlyna Mohd Sazlly Lim</w:t>
      </w:r>
      <w:r w:rsidRPr="00851EA9">
        <w:rPr>
          <w:bCs/>
          <w:vertAlign w:val="superscript"/>
        </w:rPr>
        <w:t>1</w:t>
      </w:r>
      <w:r w:rsidRPr="00851EA9">
        <w:rPr>
          <w:bCs/>
        </w:rPr>
        <w:t>, Fekade Bruck Sime</w:t>
      </w:r>
      <w:r w:rsidRPr="00851EA9">
        <w:rPr>
          <w:bCs/>
          <w:vertAlign w:val="superscript"/>
        </w:rPr>
        <w:t>1</w:t>
      </w:r>
      <w:r w:rsidRPr="00851EA9">
        <w:rPr>
          <w:bCs/>
        </w:rPr>
        <w:t>,</w:t>
      </w:r>
      <w:r w:rsidRPr="00851EA9">
        <w:rPr>
          <w:bCs/>
          <w:vertAlign w:val="superscript"/>
        </w:rPr>
        <w:t xml:space="preserve"> </w:t>
      </w:r>
      <w:r w:rsidRPr="00851EA9">
        <w:rPr>
          <w:bCs/>
        </w:rPr>
        <w:t>Jason A. Roberts</w:t>
      </w:r>
      <w:r w:rsidRPr="00851EA9">
        <w:rPr>
          <w:bCs/>
          <w:vertAlign w:val="superscript"/>
        </w:rPr>
        <w:t>1,4,5,6</w:t>
      </w:r>
      <w:r w:rsidR="009C6FAE" w:rsidRPr="00851EA9">
        <w:rPr>
          <w:bCs/>
          <w:vertAlign w:val="superscript"/>
        </w:rPr>
        <w:t>,7</w:t>
      </w:r>
      <w:r w:rsidRPr="00851EA9">
        <w:rPr>
          <w:bCs/>
        </w:rPr>
        <w:t>, Mohd Hafiz Abdul-Aziz</w:t>
      </w:r>
      <w:r w:rsidRPr="00851EA9">
        <w:rPr>
          <w:bCs/>
          <w:vertAlign w:val="superscript"/>
        </w:rPr>
        <w:t>1</w:t>
      </w:r>
      <w:r w:rsidR="00FB0258" w:rsidRPr="00851EA9">
        <w:rPr>
          <w:bCs/>
          <w:vertAlign w:val="superscript"/>
        </w:rPr>
        <w:t>,8</w:t>
      </w:r>
    </w:p>
    <w:p w14:paraId="11917829" w14:textId="77777777" w:rsidR="00DB1C06" w:rsidRPr="00851EA9" w:rsidRDefault="00DB1C06" w:rsidP="00DB1C06">
      <w:pPr>
        <w:spacing w:line="360" w:lineRule="auto"/>
        <w:jc w:val="both"/>
        <w:rPr>
          <w:bCs/>
        </w:rPr>
      </w:pPr>
    </w:p>
    <w:p w14:paraId="14BB6702" w14:textId="77777777" w:rsidR="00DB1C06" w:rsidRPr="00851EA9" w:rsidRDefault="00DB1C06" w:rsidP="00DB1C06">
      <w:pPr>
        <w:spacing w:line="360" w:lineRule="auto"/>
        <w:jc w:val="both"/>
        <w:rPr>
          <w:b/>
        </w:rPr>
      </w:pPr>
      <w:r w:rsidRPr="00851EA9">
        <w:rPr>
          <w:b/>
        </w:rPr>
        <w:t>Affiliations:</w:t>
      </w:r>
    </w:p>
    <w:p w14:paraId="50741964" w14:textId="77777777" w:rsidR="009C6FAE" w:rsidRPr="00851EA9" w:rsidRDefault="009C6FAE" w:rsidP="009C6FAE">
      <w:pPr>
        <w:spacing w:line="360" w:lineRule="auto"/>
        <w:contextualSpacing/>
        <w:jc w:val="both"/>
      </w:pPr>
      <w:r w:rsidRPr="00851EA9">
        <w:rPr>
          <w:color w:val="212121"/>
          <w:shd w:val="clear" w:color="auto" w:fill="FFFFFF"/>
          <w:vertAlign w:val="superscript"/>
        </w:rPr>
        <w:t>1</w:t>
      </w:r>
      <w:r w:rsidRPr="00851EA9">
        <w:rPr>
          <w:color w:val="212121"/>
          <w:shd w:val="clear" w:color="auto" w:fill="FFFFFF"/>
        </w:rPr>
        <w:t>The University of Queensland Centre for Clinical Research (UQCCR), Faculty of Medicine, The University of Queensland, Brisbane, Queensland, Australia</w:t>
      </w:r>
    </w:p>
    <w:p w14:paraId="10FEE4F4" w14:textId="77777777" w:rsidR="009C6FAE" w:rsidRPr="00851EA9" w:rsidRDefault="009C6FAE" w:rsidP="009C6FAE">
      <w:pPr>
        <w:spacing w:line="360" w:lineRule="auto"/>
        <w:contextualSpacing/>
        <w:jc w:val="both"/>
      </w:pPr>
      <w:r w:rsidRPr="00851EA9">
        <w:rPr>
          <w:vertAlign w:val="superscript"/>
        </w:rPr>
        <w:t>2</w:t>
      </w:r>
      <w:r w:rsidRPr="00851EA9">
        <w:t>Department of Pharmacy, Hospital Selayang, Ministry of Health Malaysia, Malaysia</w:t>
      </w:r>
    </w:p>
    <w:p w14:paraId="1DA20D08" w14:textId="188AD69B" w:rsidR="009C6FAE" w:rsidRPr="00851EA9" w:rsidRDefault="009C6FAE" w:rsidP="009C6FAE">
      <w:pPr>
        <w:spacing w:line="360" w:lineRule="auto"/>
        <w:contextualSpacing/>
        <w:jc w:val="both"/>
      </w:pPr>
      <w:r w:rsidRPr="00851EA9">
        <w:rPr>
          <w:vertAlign w:val="superscript"/>
        </w:rPr>
        <w:t>3</w:t>
      </w:r>
      <w:r w:rsidRPr="00851EA9">
        <w:t>Department of Clinical Pharmacy and Pharmacy Practice, Faculty of Pharmacy, Universiti Malaya, Kuala Lumpur, Malaysia</w:t>
      </w:r>
    </w:p>
    <w:p w14:paraId="6CDA9BB5" w14:textId="77777777" w:rsidR="009C6FAE" w:rsidRPr="00851EA9" w:rsidRDefault="009C6FAE" w:rsidP="009C6FAE">
      <w:pPr>
        <w:shd w:val="clear" w:color="auto" w:fill="FFFFFF"/>
        <w:spacing w:line="360" w:lineRule="auto"/>
        <w:contextualSpacing/>
        <w:jc w:val="both"/>
        <w:rPr>
          <w:color w:val="212121"/>
        </w:rPr>
      </w:pPr>
      <w:r w:rsidRPr="00851EA9">
        <w:rPr>
          <w:color w:val="000000"/>
          <w:vertAlign w:val="superscript"/>
        </w:rPr>
        <w:t>4</w:t>
      </w:r>
      <w:r w:rsidRPr="00851EA9">
        <w:rPr>
          <w:color w:val="212121"/>
        </w:rPr>
        <w:t>Department of Intensive Care Medicine, Royal Brisbane and Women's Hospital, Brisbane, Australia</w:t>
      </w:r>
    </w:p>
    <w:p w14:paraId="19946A9D" w14:textId="77777777" w:rsidR="009C6FAE" w:rsidRPr="00851EA9" w:rsidRDefault="009C6FAE" w:rsidP="009C6FAE">
      <w:pPr>
        <w:shd w:val="clear" w:color="auto" w:fill="FFFFFF"/>
        <w:spacing w:line="360" w:lineRule="auto"/>
        <w:contextualSpacing/>
        <w:jc w:val="both"/>
        <w:rPr>
          <w:color w:val="212121"/>
        </w:rPr>
      </w:pPr>
      <w:r w:rsidRPr="00851EA9">
        <w:rPr>
          <w:color w:val="000000"/>
          <w:vertAlign w:val="superscript"/>
        </w:rPr>
        <w:t>5</w:t>
      </w:r>
      <w:r w:rsidRPr="00851EA9">
        <w:rPr>
          <w:color w:val="212121"/>
        </w:rPr>
        <w:t>Department of Pharmacy, Royal Brisbane and Women's Hospital, Brisbane, Australia</w:t>
      </w:r>
    </w:p>
    <w:p w14:paraId="6DCAC640" w14:textId="77777777" w:rsidR="009C6FAE" w:rsidRPr="00851EA9" w:rsidRDefault="009C6FAE" w:rsidP="009C6FAE">
      <w:pPr>
        <w:spacing w:line="360" w:lineRule="auto"/>
        <w:jc w:val="both"/>
      </w:pPr>
      <w:r w:rsidRPr="00851EA9">
        <w:rPr>
          <w:vertAlign w:val="superscript"/>
        </w:rPr>
        <w:t>6</w:t>
      </w:r>
      <w:r w:rsidRPr="00851EA9">
        <w:t>Division of Anaesthesiology Critical Care Emergency and Pain Medicine, Nîmes University Hospital, University of Montpellier, Nîmes, France</w:t>
      </w:r>
    </w:p>
    <w:p w14:paraId="17246E74" w14:textId="77777777" w:rsidR="009C6FAE" w:rsidRPr="00851EA9" w:rsidRDefault="009C6FAE" w:rsidP="009C6FAE">
      <w:pPr>
        <w:spacing w:line="360" w:lineRule="auto"/>
        <w:jc w:val="both"/>
      </w:pPr>
      <w:r w:rsidRPr="00851EA9">
        <w:rPr>
          <w:vertAlign w:val="superscript"/>
        </w:rPr>
        <w:t>7</w:t>
      </w:r>
      <w:r w:rsidRPr="00851EA9">
        <w:t>Herston Infectious Diseases Institute (HeIDI), Metro North Health, Brisbane, Australia</w:t>
      </w:r>
    </w:p>
    <w:p w14:paraId="052CFA1B" w14:textId="77777777" w:rsidR="00FB0258" w:rsidRPr="00851EA9" w:rsidRDefault="00FB0258" w:rsidP="00FB0258">
      <w:pPr>
        <w:spacing w:line="360" w:lineRule="auto"/>
        <w:jc w:val="both"/>
      </w:pPr>
      <w:r w:rsidRPr="00851EA9">
        <w:rPr>
          <w:vertAlign w:val="superscript"/>
        </w:rPr>
        <w:t>8</w:t>
      </w:r>
      <w:r w:rsidRPr="00851EA9">
        <w:t>Department of Clinical Pharmacy, Faculty of Pharmacy, Universiti Teknologi MARA, Puncak Alam, Malaysia</w:t>
      </w:r>
    </w:p>
    <w:p w14:paraId="3A26FFB8" w14:textId="77777777" w:rsidR="00FB0258" w:rsidRPr="00851EA9" w:rsidRDefault="00FB0258" w:rsidP="009C6FAE">
      <w:pPr>
        <w:spacing w:line="360" w:lineRule="auto"/>
        <w:jc w:val="both"/>
      </w:pPr>
    </w:p>
    <w:p w14:paraId="6B7778DB" w14:textId="77777777" w:rsidR="00FB0258" w:rsidRPr="00851EA9" w:rsidRDefault="00FB0258" w:rsidP="009C6FAE">
      <w:pPr>
        <w:spacing w:line="360" w:lineRule="auto"/>
        <w:jc w:val="both"/>
      </w:pPr>
    </w:p>
    <w:p w14:paraId="24D646D0" w14:textId="77777777" w:rsidR="00DB1C06" w:rsidRPr="00851EA9" w:rsidRDefault="00DB1C06" w:rsidP="00DB1C06">
      <w:pPr>
        <w:spacing w:line="360" w:lineRule="auto"/>
        <w:jc w:val="both"/>
        <w:rPr>
          <w:b/>
        </w:rPr>
      </w:pPr>
    </w:p>
    <w:p w14:paraId="4B676384" w14:textId="77777777" w:rsidR="00DB1C06" w:rsidRPr="00851EA9" w:rsidRDefault="00DB1C06" w:rsidP="00DB1C06">
      <w:pPr>
        <w:spacing w:line="360" w:lineRule="auto"/>
        <w:jc w:val="both"/>
        <w:rPr>
          <w:b/>
        </w:rPr>
      </w:pPr>
      <w:r w:rsidRPr="00851EA9">
        <w:rPr>
          <w:b/>
        </w:rPr>
        <w:t>Keywords:</w:t>
      </w:r>
      <w:r w:rsidRPr="00851EA9">
        <w:t xml:space="preserve"> Pharmacokinetics, colistin, polymyxin B, adults</w:t>
      </w:r>
    </w:p>
    <w:p w14:paraId="5861A381" w14:textId="77777777" w:rsidR="00DB1C06" w:rsidRPr="00851EA9" w:rsidRDefault="00DB1C06" w:rsidP="00DB1C06">
      <w:pPr>
        <w:spacing w:line="360" w:lineRule="auto"/>
        <w:jc w:val="both"/>
        <w:rPr>
          <w:b/>
          <w:bCs/>
        </w:rPr>
      </w:pPr>
    </w:p>
    <w:p w14:paraId="20182078" w14:textId="77777777" w:rsidR="00812D0F" w:rsidRPr="00851EA9" w:rsidRDefault="00812D0F" w:rsidP="00812D0F">
      <w:pPr>
        <w:spacing w:line="360" w:lineRule="auto"/>
        <w:jc w:val="both"/>
        <w:rPr>
          <w:b/>
          <w:bCs/>
        </w:rPr>
      </w:pPr>
      <w:r w:rsidRPr="00851EA9">
        <w:rPr>
          <w:b/>
          <w:bCs/>
        </w:rPr>
        <w:t xml:space="preserve">Address correspondence to: </w:t>
      </w:r>
    </w:p>
    <w:p w14:paraId="58A256F0" w14:textId="77777777" w:rsidR="00812D0F" w:rsidRPr="00851EA9" w:rsidRDefault="00812D0F" w:rsidP="00812D0F">
      <w:pPr>
        <w:spacing w:line="360" w:lineRule="auto"/>
        <w:jc w:val="both"/>
      </w:pPr>
      <w:r w:rsidRPr="00851EA9">
        <w:t>Puteri Juanita Zamri</w:t>
      </w:r>
    </w:p>
    <w:p w14:paraId="66EE09A1" w14:textId="77777777" w:rsidR="00812D0F" w:rsidRPr="00851EA9" w:rsidRDefault="00812D0F" w:rsidP="00812D0F">
      <w:pPr>
        <w:spacing w:line="360" w:lineRule="auto"/>
        <w:jc w:val="both"/>
      </w:pPr>
      <w:r w:rsidRPr="00851EA9">
        <w:t xml:space="preserve">E-mail address: </w:t>
      </w:r>
      <w:hyperlink r:id="rId8" w:history="1">
        <w:r w:rsidRPr="00851EA9">
          <w:rPr>
            <w:rStyle w:val="Hyperlink"/>
          </w:rPr>
          <w:t>pjuanita@um.edu.my</w:t>
        </w:r>
      </w:hyperlink>
      <w:r w:rsidRPr="00851EA9">
        <w:t xml:space="preserve">; </w:t>
      </w:r>
      <w:hyperlink r:id="rId9" w:history="1">
        <w:r w:rsidRPr="00851EA9">
          <w:rPr>
            <w:rStyle w:val="Hyperlink"/>
          </w:rPr>
          <w:t>p.zamri@student.uq.edu.au</w:t>
        </w:r>
      </w:hyperlink>
    </w:p>
    <w:p w14:paraId="54F45A86" w14:textId="77777777" w:rsidR="00812D0F" w:rsidRPr="00851EA9" w:rsidRDefault="00812D0F" w:rsidP="00812D0F">
      <w:pPr>
        <w:spacing w:line="360" w:lineRule="auto"/>
        <w:jc w:val="both"/>
      </w:pPr>
      <w:r w:rsidRPr="00851EA9">
        <w:t>Phone number: +60129329527</w:t>
      </w:r>
    </w:p>
    <w:p w14:paraId="3D41BC3E" w14:textId="77777777" w:rsidR="00812D0F" w:rsidRPr="00851EA9" w:rsidRDefault="00812D0F" w:rsidP="00812D0F">
      <w:pPr>
        <w:spacing w:line="360" w:lineRule="auto"/>
        <w:contextualSpacing/>
        <w:jc w:val="both"/>
      </w:pPr>
      <w:r w:rsidRPr="00851EA9">
        <w:t>Present address: Department of Clinical Pharmacy and Pharmacy Practice, Faculty of Pharmacy, Universiti Malaya, Kuala Lumpur, Malaysia.</w:t>
      </w:r>
    </w:p>
    <w:p w14:paraId="7F8E3A27" w14:textId="77777777" w:rsidR="00DB1C06" w:rsidRPr="00851EA9" w:rsidRDefault="00DB1C06" w:rsidP="00DB1C06">
      <w:pPr>
        <w:pStyle w:val="Caption"/>
        <w:rPr>
          <w:b/>
          <w:bCs/>
          <w:i w:val="0"/>
          <w:iCs w:val="0"/>
          <w:color w:val="000000" w:themeColor="text1"/>
          <w:sz w:val="24"/>
          <w:szCs w:val="24"/>
        </w:rPr>
      </w:pPr>
    </w:p>
    <w:bookmarkEnd w:id="0"/>
    <w:bookmarkEnd w:id="1"/>
    <w:p w14:paraId="5DE776FA" w14:textId="77777777" w:rsidR="005240A0" w:rsidRPr="00851EA9" w:rsidRDefault="005240A0" w:rsidP="00DB1C06">
      <w:pPr>
        <w:pStyle w:val="Caption"/>
        <w:rPr>
          <w:b/>
          <w:bCs/>
          <w:i w:val="0"/>
          <w:iCs w:val="0"/>
          <w:color w:val="000000" w:themeColor="text1"/>
          <w:sz w:val="24"/>
          <w:szCs w:val="24"/>
        </w:rPr>
        <w:sectPr w:rsidR="005240A0" w:rsidRPr="00851EA9" w:rsidSect="00DB1C06">
          <w:headerReference w:type="default" r:id="rId10"/>
          <w:footerReference w:type="even" r:id="rId11"/>
          <w:footerReference w:type="default" r:id="rId12"/>
          <w:pgSz w:w="11906" w:h="16838"/>
          <w:pgMar w:top="1440" w:right="1440" w:bottom="1440" w:left="1440" w:header="708" w:footer="708" w:gutter="0"/>
          <w:cols w:space="708"/>
          <w:docGrid w:linePitch="360"/>
        </w:sectPr>
      </w:pPr>
    </w:p>
    <w:p w14:paraId="58A8004E" w14:textId="66FD9011" w:rsidR="00DB1C06" w:rsidRPr="00851EA9" w:rsidRDefault="00CD6B16" w:rsidP="00DB1C06">
      <w:pPr>
        <w:pStyle w:val="Caption"/>
        <w:rPr>
          <w:b/>
          <w:bCs/>
          <w:i w:val="0"/>
          <w:iCs w:val="0"/>
          <w:color w:val="000000" w:themeColor="text1"/>
          <w:sz w:val="24"/>
          <w:szCs w:val="24"/>
        </w:rPr>
      </w:pPr>
      <w:r w:rsidRPr="00851EA9">
        <w:rPr>
          <w:noProof/>
          <w:lang w:val="en-GB"/>
        </w:rPr>
        <w:lastRenderedPageBreak/>
        <mc:AlternateContent>
          <mc:Choice Requires="wpg">
            <w:drawing>
              <wp:anchor distT="0" distB="0" distL="114300" distR="114300" simplePos="0" relativeHeight="251659264" behindDoc="0" locked="0" layoutInCell="1" allowOverlap="1" wp14:anchorId="1E72737F" wp14:editId="399CC436">
                <wp:simplePos x="0" y="0"/>
                <wp:positionH relativeFrom="column">
                  <wp:posOffset>0</wp:posOffset>
                </wp:positionH>
                <wp:positionV relativeFrom="paragraph">
                  <wp:posOffset>302895</wp:posOffset>
                </wp:positionV>
                <wp:extent cx="5735320" cy="4885055"/>
                <wp:effectExtent l="0" t="0" r="17780" b="17145"/>
                <wp:wrapNone/>
                <wp:docPr id="188795986" name="Group 22"/>
                <wp:cNvGraphicFramePr/>
                <a:graphic xmlns:a="http://schemas.openxmlformats.org/drawingml/2006/main">
                  <a:graphicData uri="http://schemas.microsoft.com/office/word/2010/wordprocessingGroup">
                    <wpg:wgp>
                      <wpg:cNvGrpSpPr/>
                      <wpg:grpSpPr>
                        <a:xfrm>
                          <a:off x="0" y="0"/>
                          <a:ext cx="5735320" cy="4885055"/>
                          <a:chOff x="0" y="0"/>
                          <a:chExt cx="5735912" cy="4885152"/>
                        </a:xfrm>
                      </wpg:grpSpPr>
                      <wps:wsp>
                        <wps:cNvPr id="290851629" name="Rectangle 50"/>
                        <wps:cNvSpPr>
                          <a:spLocks/>
                        </wps:cNvSpPr>
                        <wps:spPr>
                          <a:xfrm>
                            <a:off x="455313" y="441064"/>
                            <a:ext cx="1886967" cy="804542"/>
                          </a:xfrm>
                          <a:prstGeom prst="rect">
                            <a:avLst/>
                          </a:prstGeom>
                          <a:noFill/>
                          <a:ln w="12700" cap="flat" cmpd="sng" algn="ctr">
                            <a:solidFill>
                              <a:sysClr val="windowText" lastClr="000000"/>
                            </a:solidFill>
                            <a:prstDash val="solid"/>
                            <a:miter lim="800000"/>
                          </a:ln>
                          <a:effectLst/>
                        </wps:spPr>
                        <wps:txbx>
                          <w:txbxContent>
                            <w:p w14:paraId="621F6444"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 xml:space="preserve">Records identified from Databases </w:t>
                              </w:r>
                            </w:p>
                            <w:p w14:paraId="69566D87"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(n = 404</w:t>
                              </w:r>
                              <w:r>
                                <w:rPr>
                                  <w:rFonts w:ascii="Arial" w:hAnsi="Arial" w:cs="Arial"/>
                                  <w:color w:val="000000"/>
                                  <w:sz w:val="18"/>
                                  <w:szCs w:val="20"/>
                                </w:rPr>
                                <w:t>6</w:t>
                              </w:r>
                              <w:r w:rsidRPr="00E810B1">
                                <w:rPr>
                                  <w:rFonts w:ascii="Arial" w:hAnsi="Arial" w:cs="Arial"/>
                                  <w:color w:val="000000"/>
                                  <w:sz w:val="18"/>
                                  <w:szCs w:val="20"/>
                                </w:rPr>
                                <w:t>)</w:t>
                              </w:r>
                            </w:p>
                            <w:p w14:paraId="33B4B24E" w14:textId="77777777" w:rsidR="00CD6B16" w:rsidRPr="00E810B1" w:rsidRDefault="00CD6B16" w:rsidP="00CD6B16">
                              <w:pPr>
                                <w:ind w:left="284"/>
                                <w:rPr>
                                  <w:rFonts w:ascii="Arial" w:hAnsi="Arial" w:cs="Arial"/>
                                  <w:color w:val="000000"/>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255356" name="Rectangle 49"/>
                        <wps:cNvSpPr>
                          <a:spLocks/>
                        </wps:cNvSpPr>
                        <wps:spPr>
                          <a:xfrm>
                            <a:off x="2929572" y="441064"/>
                            <a:ext cx="2806340" cy="803978"/>
                          </a:xfrm>
                          <a:prstGeom prst="rect">
                            <a:avLst/>
                          </a:prstGeom>
                          <a:noFill/>
                          <a:ln w="12700" cap="flat" cmpd="sng" algn="ctr">
                            <a:solidFill>
                              <a:sysClr val="windowText" lastClr="000000"/>
                            </a:solidFill>
                            <a:prstDash val="solid"/>
                            <a:miter lim="800000"/>
                          </a:ln>
                          <a:effectLst/>
                        </wps:spPr>
                        <wps:txbx>
                          <w:txbxContent>
                            <w:p w14:paraId="62E954DE"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Records removed before</w:t>
                              </w:r>
                              <w:r w:rsidRPr="00E810B1">
                                <w:rPr>
                                  <w:rFonts w:ascii="Arial" w:hAnsi="Arial" w:cs="Arial"/>
                                  <w:i/>
                                  <w:iCs/>
                                  <w:color w:val="000000"/>
                                  <w:sz w:val="18"/>
                                  <w:szCs w:val="20"/>
                                </w:rPr>
                                <w:t xml:space="preserve"> </w:t>
                              </w:r>
                              <w:r w:rsidRPr="00E810B1">
                                <w:rPr>
                                  <w:rFonts w:ascii="Arial" w:hAnsi="Arial" w:cs="Arial"/>
                                  <w:color w:val="000000"/>
                                  <w:sz w:val="18"/>
                                  <w:szCs w:val="20"/>
                                </w:rPr>
                                <w:t>screening:</w:t>
                              </w:r>
                            </w:p>
                            <w:p w14:paraId="2C69ACFB"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 xml:space="preserve">Duplicate records removed  </w:t>
                              </w:r>
                            </w:p>
                            <w:p w14:paraId="6D1DD4F9"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(n = 1118)</w:t>
                              </w:r>
                            </w:p>
                            <w:p w14:paraId="2C8052B6" w14:textId="77777777" w:rsidR="00CD6B16" w:rsidRPr="00E810B1" w:rsidRDefault="00CD6B16" w:rsidP="00CD6B16">
                              <w:pPr>
                                <w:ind w:left="284"/>
                                <w:rPr>
                                  <w:rFonts w:ascii="Arial" w:hAnsi="Arial" w:cs="Arial"/>
                                  <w:color w:val="000000"/>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0755469" name="Rectangle 55"/>
                        <wps:cNvSpPr>
                          <a:spLocks/>
                        </wps:cNvSpPr>
                        <wps:spPr>
                          <a:xfrm>
                            <a:off x="466071" y="1473798"/>
                            <a:ext cx="1912950" cy="495637"/>
                          </a:xfrm>
                          <a:prstGeom prst="rect">
                            <a:avLst/>
                          </a:prstGeom>
                          <a:noFill/>
                          <a:ln w="12700" cap="flat" cmpd="sng" algn="ctr">
                            <a:solidFill>
                              <a:sysClr val="windowText" lastClr="000000"/>
                            </a:solidFill>
                            <a:prstDash val="solid"/>
                            <a:miter lim="800000"/>
                          </a:ln>
                          <a:effectLst/>
                        </wps:spPr>
                        <wps:txbx>
                          <w:txbxContent>
                            <w:p w14:paraId="490AE947"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Records screened</w:t>
                              </w:r>
                            </w:p>
                            <w:p w14:paraId="42A42F85"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(n = 292</w:t>
                              </w:r>
                              <w:r>
                                <w:rPr>
                                  <w:rFonts w:ascii="Arial" w:hAnsi="Arial" w:cs="Arial"/>
                                  <w:color w:val="000000"/>
                                  <w:sz w:val="18"/>
                                  <w:szCs w:val="20"/>
                                </w:rPr>
                                <w:t>8</w:t>
                              </w:r>
                              <w:r w:rsidRPr="00E810B1">
                                <w:rPr>
                                  <w:rFonts w:ascii="Arial" w:hAnsi="Arial" w:cs="Arial"/>
                                  <w:color w:val="000000"/>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4664360" name="Rectangle 57"/>
                        <wps:cNvSpPr>
                          <a:spLocks/>
                        </wps:cNvSpPr>
                        <wps:spPr>
                          <a:xfrm>
                            <a:off x="2940330" y="1452282"/>
                            <a:ext cx="2787490" cy="495637"/>
                          </a:xfrm>
                          <a:prstGeom prst="rect">
                            <a:avLst/>
                          </a:prstGeom>
                          <a:noFill/>
                          <a:ln w="12700" cap="flat" cmpd="sng" algn="ctr">
                            <a:solidFill>
                              <a:sysClr val="windowText" lastClr="000000"/>
                            </a:solidFill>
                            <a:prstDash val="solid"/>
                            <a:miter lim="800000"/>
                          </a:ln>
                          <a:effectLst/>
                        </wps:spPr>
                        <wps:txbx>
                          <w:txbxContent>
                            <w:p w14:paraId="6E727D43"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 xml:space="preserve">Records excluded </w:t>
                              </w:r>
                            </w:p>
                            <w:p w14:paraId="393C5BA4"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(n = 2835)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2257631" name="Rectangle 192"/>
                        <wps:cNvSpPr>
                          <a:spLocks/>
                        </wps:cNvSpPr>
                        <wps:spPr>
                          <a:xfrm>
                            <a:off x="455313" y="2969111"/>
                            <a:ext cx="1910087" cy="1138698"/>
                          </a:xfrm>
                          <a:prstGeom prst="rect">
                            <a:avLst/>
                          </a:prstGeom>
                          <a:noFill/>
                          <a:ln w="12700" cap="flat" cmpd="sng" algn="ctr">
                            <a:solidFill>
                              <a:sysClr val="windowText" lastClr="000000"/>
                            </a:solidFill>
                            <a:prstDash val="solid"/>
                            <a:miter lim="800000"/>
                          </a:ln>
                          <a:effectLst/>
                        </wps:spPr>
                        <wps:txbx>
                          <w:txbxContent>
                            <w:p w14:paraId="698FF0E3"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Reports assessed for eligibility</w:t>
                              </w:r>
                            </w:p>
                            <w:p w14:paraId="521924A2"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(n = 9</w:t>
                              </w:r>
                              <w:r>
                                <w:rPr>
                                  <w:rFonts w:ascii="Arial" w:hAnsi="Arial" w:cs="Arial"/>
                                  <w:color w:val="000000"/>
                                  <w:sz w:val="18"/>
                                  <w:szCs w:val="20"/>
                                </w:rPr>
                                <w:t>3</w:t>
                              </w:r>
                              <w:r w:rsidRPr="00E810B1">
                                <w:rPr>
                                  <w:rFonts w:ascii="Arial" w:hAnsi="Arial" w:cs="Arial"/>
                                  <w:color w:val="000000"/>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3061170" name="Rectangle 59"/>
                        <wps:cNvSpPr>
                          <a:spLocks/>
                        </wps:cNvSpPr>
                        <wps:spPr>
                          <a:xfrm>
                            <a:off x="2940330" y="2968112"/>
                            <a:ext cx="2788946" cy="1139699"/>
                          </a:xfrm>
                          <a:prstGeom prst="rect">
                            <a:avLst/>
                          </a:prstGeom>
                          <a:noFill/>
                          <a:ln w="12700" cap="flat" cmpd="sng" algn="ctr">
                            <a:solidFill>
                              <a:sysClr val="windowText" lastClr="000000"/>
                            </a:solidFill>
                            <a:prstDash val="solid"/>
                            <a:miter lim="800000"/>
                          </a:ln>
                          <a:effectLst/>
                        </wps:spPr>
                        <wps:txbx>
                          <w:txbxContent>
                            <w:p w14:paraId="5B39A188" w14:textId="77777777" w:rsidR="00CD6B16" w:rsidRPr="00E810B1" w:rsidRDefault="00CD6B16" w:rsidP="00CD6B16">
                              <w:pPr>
                                <w:rPr>
                                  <w:rFonts w:ascii="Arial" w:hAnsi="Arial" w:cs="Arial"/>
                                  <w:color w:val="000000"/>
                                  <w:sz w:val="18"/>
                                  <w:szCs w:val="18"/>
                                </w:rPr>
                              </w:pPr>
                              <w:r w:rsidRPr="00E810B1">
                                <w:rPr>
                                  <w:rFonts w:ascii="Arial" w:hAnsi="Arial" w:cs="Arial"/>
                                  <w:color w:val="000000"/>
                                  <w:sz w:val="18"/>
                                  <w:szCs w:val="18"/>
                                </w:rPr>
                                <w:t>Reports excluded (n=33):</w:t>
                              </w:r>
                            </w:p>
                            <w:p w14:paraId="4CF6CF8C" w14:textId="77777777" w:rsidR="00CD6B16" w:rsidRPr="00BE1D68" w:rsidRDefault="00CD6B16" w:rsidP="00CD6B16">
                              <w:pPr>
                                <w:shd w:val="clear" w:color="auto" w:fill="FFFFFF"/>
                                <w:rPr>
                                  <w:rFonts w:ascii="Arial" w:hAnsi="Arial" w:cs="Arial"/>
                                  <w:color w:val="333333"/>
                                  <w:sz w:val="18"/>
                                  <w:szCs w:val="18"/>
                                </w:rPr>
                              </w:pPr>
                              <w:r w:rsidRPr="00BE1D68">
                                <w:rPr>
                                  <w:rFonts w:ascii="Arial" w:hAnsi="Arial" w:cs="Arial"/>
                                  <w:color w:val="333333"/>
                                  <w:sz w:val="18"/>
                                  <w:szCs w:val="18"/>
                                </w:rPr>
                                <w:t>Case report, conference abstract, review</w:t>
                              </w:r>
                              <w:r w:rsidRPr="00B2391B">
                                <w:rPr>
                                  <w:rFonts w:ascii="Arial" w:hAnsi="Arial" w:cs="Arial"/>
                                  <w:color w:val="333333"/>
                                  <w:sz w:val="18"/>
                                  <w:szCs w:val="18"/>
                                </w:rPr>
                                <w:t xml:space="preserve"> (n=15)</w:t>
                              </w:r>
                            </w:p>
                            <w:p w14:paraId="33851257" w14:textId="572C8B55" w:rsidR="00CD6B16" w:rsidRPr="00BE1D68" w:rsidRDefault="00CD6B16" w:rsidP="00CD6B16">
                              <w:pPr>
                                <w:shd w:val="clear" w:color="auto" w:fill="FFFFFF"/>
                                <w:rPr>
                                  <w:rFonts w:ascii="Arial" w:hAnsi="Arial" w:cs="Arial"/>
                                  <w:color w:val="333333"/>
                                  <w:sz w:val="18"/>
                                  <w:szCs w:val="18"/>
                                </w:rPr>
                              </w:pPr>
                              <w:r w:rsidRPr="00BE1D68">
                                <w:rPr>
                                  <w:rFonts w:ascii="Arial" w:hAnsi="Arial" w:cs="Arial"/>
                                  <w:color w:val="333333"/>
                                  <w:sz w:val="18"/>
                                  <w:szCs w:val="18"/>
                                </w:rPr>
                                <w:t>Insufficient PK parameters</w:t>
                              </w:r>
                              <w:r w:rsidRPr="00B2391B">
                                <w:rPr>
                                  <w:rFonts w:ascii="Arial" w:hAnsi="Arial" w:cs="Arial"/>
                                  <w:color w:val="333333"/>
                                  <w:sz w:val="18"/>
                                  <w:szCs w:val="18"/>
                                </w:rPr>
                                <w:t xml:space="preserve"> (n=</w:t>
                              </w:r>
                              <w:r w:rsidR="007F4D81">
                                <w:rPr>
                                  <w:rFonts w:ascii="Arial" w:hAnsi="Arial" w:cs="Arial"/>
                                  <w:color w:val="333333"/>
                                  <w:sz w:val="18"/>
                                  <w:szCs w:val="18"/>
                                </w:rPr>
                                <w:t>9</w:t>
                              </w:r>
                              <w:r w:rsidRPr="00B2391B">
                                <w:rPr>
                                  <w:rFonts w:ascii="Arial" w:hAnsi="Arial" w:cs="Arial"/>
                                  <w:color w:val="333333"/>
                                  <w:sz w:val="18"/>
                                  <w:szCs w:val="18"/>
                                </w:rPr>
                                <w:t>)</w:t>
                              </w:r>
                            </w:p>
                            <w:p w14:paraId="131D5D57" w14:textId="77777777" w:rsidR="00CD6B16" w:rsidRPr="00BE1D68" w:rsidRDefault="00CD6B16" w:rsidP="00CD6B16">
                              <w:pPr>
                                <w:shd w:val="clear" w:color="auto" w:fill="FFFFFF"/>
                                <w:rPr>
                                  <w:rFonts w:ascii="Arial" w:hAnsi="Arial" w:cs="Arial"/>
                                  <w:color w:val="333333"/>
                                  <w:sz w:val="18"/>
                                  <w:szCs w:val="18"/>
                                </w:rPr>
                              </w:pPr>
                              <w:r w:rsidRPr="00BE1D68">
                                <w:rPr>
                                  <w:rFonts w:ascii="Arial" w:hAnsi="Arial" w:cs="Arial"/>
                                  <w:color w:val="333333"/>
                                  <w:sz w:val="18"/>
                                  <w:szCs w:val="18"/>
                                </w:rPr>
                                <w:t>Clinical trial registration</w:t>
                              </w:r>
                              <w:r w:rsidRPr="00B2391B">
                                <w:rPr>
                                  <w:rFonts w:ascii="Arial" w:hAnsi="Arial" w:cs="Arial"/>
                                  <w:color w:val="333333"/>
                                  <w:sz w:val="18"/>
                                  <w:szCs w:val="18"/>
                                </w:rPr>
                                <w:t xml:space="preserve"> (n=</w:t>
                              </w:r>
                              <w:r>
                                <w:rPr>
                                  <w:rFonts w:ascii="Arial" w:hAnsi="Arial" w:cs="Arial"/>
                                  <w:color w:val="333333"/>
                                  <w:sz w:val="18"/>
                                  <w:szCs w:val="18"/>
                                </w:rPr>
                                <w:t>3</w:t>
                              </w:r>
                              <w:r w:rsidRPr="00B2391B">
                                <w:rPr>
                                  <w:rFonts w:ascii="Arial" w:hAnsi="Arial" w:cs="Arial"/>
                                  <w:color w:val="333333"/>
                                  <w:sz w:val="18"/>
                                  <w:szCs w:val="18"/>
                                </w:rPr>
                                <w:t>)</w:t>
                              </w:r>
                            </w:p>
                            <w:p w14:paraId="68927BE4" w14:textId="77777777" w:rsidR="00CD6B16" w:rsidRPr="00BE1D68" w:rsidRDefault="00CD6B16" w:rsidP="00CD6B16">
                              <w:pPr>
                                <w:shd w:val="clear" w:color="auto" w:fill="FFFFFF"/>
                                <w:rPr>
                                  <w:rFonts w:ascii="Arial" w:hAnsi="Arial" w:cs="Arial"/>
                                  <w:color w:val="333333"/>
                                  <w:sz w:val="18"/>
                                  <w:szCs w:val="18"/>
                                </w:rPr>
                              </w:pPr>
                              <w:r w:rsidRPr="00BE1D68">
                                <w:rPr>
                                  <w:rFonts w:ascii="Arial" w:hAnsi="Arial" w:cs="Arial"/>
                                  <w:color w:val="333333"/>
                                  <w:sz w:val="18"/>
                                  <w:szCs w:val="18"/>
                                </w:rPr>
                                <w:t>Combination of IV and non</w:t>
                              </w:r>
                              <w:r>
                                <w:rPr>
                                  <w:rFonts w:ascii="Arial" w:hAnsi="Arial" w:cs="Arial"/>
                                  <w:color w:val="333333"/>
                                  <w:sz w:val="18"/>
                                  <w:szCs w:val="18"/>
                                </w:rPr>
                                <w:t>-</w:t>
                              </w:r>
                              <w:r w:rsidRPr="00BE1D68">
                                <w:rPr>
                                  <w:rFonts w:ascii="Arial" w:hAnsi="Arial" w:cs="Arial"/>
                                  <w:color w:val="333333"/>
                                  <w:sz w:val="18"/>
                                  <w:szCs w:val="18"/>
                                </w:rPr>
                                <w:t>IV route of colistin or polymyxin B</w:t>
                              </w:r>
                              <w:r w:rsidRPr="00B2391B">
                                <w:rPr>
                                  <w:rFonts w:ascii="Arial" w:hAnsi="Arial" w:cs="Arial"/>
                                  <w:color w:val="333333"/>
                                  <w:sz w:val="18"/>
                                  <w:szCs w:val="18"/>
                                </w:rPr>
                                <w:t xml:space="preserve"> (n=</w:t>
                              </w:r>
                              <w:r>
                                <w:rPr>
                                  <w:rFonts w:ascii="Arial" w:hAnsi="Arial" w:cs="Arial"/>
                                  <w:color w:val="333333"/>
                                  <w:sz w:val="18"/>
                                  <w:szCs w:val="18"/>
                                </w:rPr>
                                <w:t>4</w:t>
                              </w:r>
                              <w:r w:rsidRPr="00B2391B">
                                <w:rPr>
                                  <w:rFonts w:ascii="Arial" w:hAnsi="Arial" w:cs="Arial"/>
                                  <w:color w:val="333333"/>
                                  <w:sz w:val="18"/>
                                  <w:szCs w:val="18"/>
                                </w:rPr>
                                <w:t>)</w:t>
                              </w:r>
                            </w:p>
                            <w:p w14:paraId="56A7B6E3" w14:textId="77777777" w:rsidR="00CD6B16" w:rsidRPr="00BE1D68" w:rsidRDefault="00CD6B16" w:rsidP="00CD6B16">
                              <w:pPr>
                                <w:shd w:val="clear" w:color="auto" w:fill="FFFFFF"/>
                                <w:rPr>
                                  <w:rFonts w:ascii="Arial" w:hAnsi="Arial" w:cs="Arial"/>
                                  <w:color w:val="333333"/>
                                  <w:sz w:val="18"/>
                                  <w:szCs w:val="18"/>
                                </w:rPr>
                              </w:pPr>
                              <w:r w:rsidRPr="00BE1D68">
                                <w:rPr>
                                  <w:rFonts w:ascii="Arial" w:hAnsi="Arial" w:cs="Arial"/>
                                  <w:color w:val="333333"/>
                                  <w:sz w:val="18"/>
                                  <w:szCs w:val="18"/>
                                </w:rPr>
                                <w:t>Non-IV route of colistin or polymyxin B alone</w:t>
                              </w:r>
                              <w:r w:rsidRPr="00B2391B">
                                <w:rPr>
                                  <w:rFonts w:ascii="Arial" w:hAnsi="Arial" w:cs="Arial"/>
                                  <w:color w:val="333333"/>
                                  <w:sz w:val="18"/>
                                  <w:szCs w:val="18"/>
                                </w:rPr>
                                <w:t xml:space="preserve"> (n=1)</w:t>
                              </w:r>
                            </w:p>
                            <w:p w14:paraId="7B20133B" w14:textId="77777777" w:rsidR="00CD6B16" w:rsidRPr="00BE1D68" w:rsidRDefault="00CD6B16" w:rsidP="00CD6B16">
                              <w:pPr>
                                <w:shd w:val="clear" w:color="auto" w:fill="FFFFFF"/>
                                <w:rPr>
                                  <w:rFonts w:ascii="Arial" w:hAnsi="Arial" w:cs="Arial"/>
                                  <w:color w:val="333333"/>
                                  <w:sz w:val="18"/>
                                  <w:szCs w:val="18"/>
                                </w:rPr>
                              </w:pPr>
                              <w:r w:rsidRPr="00BE1D68">
                                <w:rPr>
                                  <w:rFonts w:ascii="Arial" w:hAnsi="Arial" w:cs="Arial"/>
                                  <w:color w:val="333333"/>
                                  <w:sz w:val="18"/>
                                  <w:szCs w:val="18"/>
                                </w:rPr>
                                <w:t>Paediatric population</w:t>
                              </w:r>
                              <w:r w:rsidRPr="00B2391B">
                                <w:rPr>
                                  <w:rFonts w:ascii="Arial" w:hAnsi="Arial" w:cs="Arial"/>
                                  <w:color w:val="333333"/>
                                  <w:sz w:val="18"/>
                                  <w:szCs w:val="18"/>
                                </w:rPr>
                                <w:t xml:space="preserve"> (n=1)</w:t>
                              </w:r>
                            </w:p>
                            <w:p w14:paraId="188EA670" w14:textId="77777777" w:rsidR="00CD6B16" w:rsidRPr="00E810B1" w:rsidRDefault="00CD6B16" w:rsidP="00CD6B16">
                              <w:pPr>
                                <w:ind w:left="284"/>
                                <w:rPr>
                                  <w:rFonts w:ascii="Arial" w:hAnsi="Arial" w:cs="Arial"/>
                                  <w:color w:val="00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1114176" name="Rectangle 195"/>
                        <wps:cNvSpPr>
                          <a:spLocks/>
                        </wps:cNvSpPr>
                        <wps:spPr>
                          <a:xfrm>
                            <a:off x="455313" y="4324574"/>
                            <a:ext cx="1920268" cy="550044"/>
                          </a:xfrm>
                          <a:prstGeom prst="rect">
                            <a:avLst/>
                          </a:prstGeom>
                          <a:noFill/>
                          <a:ln w="12700" cap="flat" cmpd="sng" algn="ctr">
                            <a:solidFill>
                              <a:sysClr val="windowText" lastClr="000000"/>
                            </a:solidFill>
                            <a:prstDash val="solid"/>
                            <a:miter lim="800000"/>
                          </a:ln>
                          <a:effectLst/>
                        </wps:spPr>
                        <wps:txbx>
                          <w:txbxContent>
                            <w:p w14:paraId="486BF72B" w14:textId="77777777" w:rsidR="00CD6B16" w:rsidRPr="00E810B1" w:rsidRDefault="00CD6B16" w:rsidP="00CD6B16">
                              <w:pPr>
                                <w:rPr>
                                  <w:rFonts w:ascii="Arial" w:hAnsi="Arial" w:cs="Arial"/>
                                  <w:color w:val="000000"/>
                                  <w:sz w:val="18"/>
                                  <w:szCs w:val="20"/>
                                </w:rPr>
                              </w:pPr>
                            </w:p>
                            <w:p w14:paraId="70F61B4A"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Studies included in review</w:t>
                              </w:r>
                            </w:p>
                            <w:p w14:paraId="2C81CA97"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 xml:space="preserve">(n = </w:t>
                              </w:r>
                              <w:r>
                                <w:rPr>
                                  <w:rFonts w:ascii="Arial" w:hAnsi="Arial" w:cs="Arial"/>
                                  <w:color w:val="000000"/>
                                  <w:sz w:val="18"/>
                                  <w:szCs w:val="20"/>
                                </w:rPr>
                                <w:t>60</w:t>
                              </w:r>
                              <w:r w:rsidRPr="00E810B1">
                                <w:rPr>
                                  <w:rFonts w:ascii="Arial" w:hAnsi="Arial" w:cs="Arial"/>
                                  <w:color w:val="000000"/>
                                  <w:sz w:val="18"/>
                                  <w:szCs w:val="20"/>
                                </w:rPr>
                                <w:t>)</w:t>
                              </w:r>
                            </w:p>
                            <w:p w14:paraId="0A45BB21" w14:textId="77777777" w:rsidR="00CD6B16" w:rsidRPr="00E810B1" w:rsidRDefault="00CD6B16" w:rsidP="00CD6B16">
                              <w:pPr>
                                <w:rPr>
                                  <w:rFonts w:ascii="Arial" w:hAnsi="Arial" w:cs="Arial"/>
                                  <w:color w:val="000000"/>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7507219" name="Straight Arrow Connector 52"/>
                        <wps:cNvCnPr>
                          <a:cxnSpLocks/>
                        </wps:cNvCnPr>
                        <wps:spPr>
                          <a:xfrm>
                            <a:off x="2348659" y="674744"/>
                            <a:ext cx="563194" cy="0"/>
                          </a:xfrm>
                          <a:prstGeom prst="straightConnector1">
                            <a:avLst/>
                          </a:prstGeom>
                          <a:noFill/>
                          <a:ln w="12700" cap="flat" cmpd="sng" algn="ctr">
                            <a:solidFill>
                              <a:sysClr val="windowText" lastClr="000000"/>
                            </a:solidFill>
                            <a:prstDash val="solid"/>
                            <a:miter lim="800000"/>
                            <a:tailEnd type="triangle"/>
                          </a:ln>
                          <a:effectLst/>
                        </wps:spPr>
                        <wps:bodyPr/>
                      </wps:wsp>
                      <wps:wsp>
                        <wps:cNvPr id="203940889" name="Straight Arrow Connector 56"/>
                        <wps:cNvCnPr>
                          <a:cxnSpLocks/>
                        </wps:cNvCnPr>
                        <wps:spPr>
                          <a:xfrm>
                            <a:off x="2370175" y="1750508"/>
                            <a:ext cx="563169" cy="0"/>
                          </a:xfrm>
                          <a:prstGeom prst="straightConnector1">
                            <a:avLst/>
                          </a:prstGeom>
                          <a:noFill/>
                          <a:ln w="12700" cap="flat" cmpd="sng" algn="ctr">
                            <a:solidFill>
                              <a:sysClr val="windowText" lastClr="000000"/>
                            </a:solidFill>
                            <a:prstDash val="solid"/>
                            <a:miter lim="800000"/>
                            <a:tailEnd type="triangle"/>
                          </a:ln>
                          <a:effectLst/>
                        </wps:spPr>
                        <wps:bodyPr/>
                      </wps:wsp>
                      <wps:wsp>
                        <wps:cNvPr id="1142707672" name="Straight Arrow Connector 193"/>
                        <wps:cNvCnPr>
                          <a:cxnSpLocks/>
                        </wps:cNvCnPr>
                        <wps:spPr>
                          <a:xfrm>
                            <a:off x="2370175" y="2503544"/>
                            <a:ext cx="563169" cy="0"/>
                          </a:xfrm>
                          <a:prstGeom prst="straightConnector1">
                            <a:avLst/>
                          </a:prstGeom>
                          <a:noFill/>
                          <a:ln w="12700" cap="flat" cmpd="sng" algn="ctr">
                            <a:solidFill>
                              <a:sysClr val="windowText" lastClr="000000"/>
                            </a:solidFill>
                            <a:prstDash val="solid"/>
                            <a:miter lim="800000"/>
                            <a:tailEnd type="triangle"/>
                          </a:ln>
                          <a:effectLst/>
                        </wps:spPr>
                        <wps:bodyPr/>
                      </wps:wsp>
                      <wps:wsp>
                        <wps:cNvPr id="447745710" name="Alternative Process 1"/>
                        <wps:cNvSpPr>
                          <a:spLocks/>
                        </wps:cNvSpPr>
                        <wps:spPr>
                          <a:xfrm>
                            <a:off x="476829" y="0"/>
                            <a:ext cx="4631648" cy="247591"/>
                          </a:xfrm>
                          <a:prstGeom prst="flowChartAlternateProcess">
                            <a:avLst/>
                          </a:prstGeom>
                          <a:solidFill>
                            <a:srgbClr val="FFC000"/>
                          </a:solidFill>
                          <a:ln w="12700" cap="flat" cmpd="sng" algn="ctr">
                            <a:solidFill>
                              <a:srgbClr val="FFC000">
                                <a:shade val="50000"/>
                              </a:srgbClr>
                            </a:solidFill>
                            <a:prstDash val="solid"/>
                            <a:miter lim="800000"/>
                          </a:ln>
                          <a:effectLst/>
                        </wps:spPr>
                        <wps:txbx>
                          <w:txbxContent>
                            <w:p w14:paraId="2232EF9E" w14:textId="77777777" w:rsidR="00CD6B16" w:rsidRPr="00E810B1" w:rsidRDefault="00CD6B16" w:rsidP="00CD6B16">
                              <w:pPr>
                                <w:jc w:val="center"/>
                                <w:rPr>
                                  <w:rFonts w:ascii="Arial" w:hAnsi="Arial" w:cs="Arial"/>
                                  <w:b/>
                                  <w:color w:val="000000"/>
                                  <w:sz w:val="18"/>
                                  <w:szCs w:val="18"/>
                                </w:rPr>
                              </w:pPr>
                              <w:r w:rsidRPr="00E810B1">
                                <w:rPr>
                                  <w:rFonts w:ascii="Arial" w:hAnsi="Arial" w:cs="Arial"/>
                                  <w:b/>
                                  <w:color w:val="000000"/>
                                  <w:sz w:val="18"/>
                                  <w:szCs w:val="18"/>
                                </w:rPr>
                                <w:t>Identification of studies via databases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5495821" name="Alternative Process 51"/>
                        <wps:cNvSpPr>
                          <a:spLocks/>
                        </wps:cNvSpPr>
                        <wps:spPr>
                          <a:xfrm rot="16200000">
                            <a:off x="-301831" y="759685"/>
                            <a:ext cx="902903" cy="262855"/>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14:paraId="24F034B6" w14:textId="77777777" w:rsidR="00CD6B16" w:rsidRPr="00E810B1" w:rsidRDefault="00CD6B16" w:rsidP="00CD6B16">
                              <w:pPr>
                                <w:jc w:val="center"/>
                                <w:rPr>
                                  <w:rFonts w:ascii="Arial" w:hAnsi="Arial" w:cs="Arial"/>
                                  <w:b/>
                                  <w:color w:val="000000"/>
                                  <w:sz w:val="18"/>
                                  <w:szCs w:val="18"/>
                                </w:rPr>
                              </w:pPr>
                              <w:r w:rsidRPr="00E810B1">
                                <w:rPr>
                                  <w:rFonts w:ascii="Arial" w:hAnsi="Arial" w:cs="Arial"/>
                                  <w:b/>
                                  <w:color w:val="000000"/>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043396" name="Alternative Process 54"/>
                        <wps:cNvSpPr>
                          <a:spLocks/>
                        </wps:cNvSpPr>
                        <wps:spPr>
                          <a:xfrm rot="16200000">
                            <a:off x="-1152637" y="2619804"/>
                            <a:ext cx="2598057" cy="262855"/>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14:paraId="0C1FF06F" w14:textId="77777777" w:rsidR="00CD6B16" w:rsidRPr="00E810B1" w:rsidRDefault="00CD6B16" w:rsidP="00CD6B16">
                              <w:pPr>
                                <w:jc w:val="center"/>
                                <w:rPr>
                                  <w:rFonts w:ascii="Arial" w:hAnsi="Arial" w:cs="Arial"/>
                                  <w:b/>
                                  <w:color w:val="000000"/>
                                  <w:sz w:val="18"/>
                                  <w:szCs w:val="18"/>
                                </w:rPr>
                              </w:pPr>
                              <w:r w:rsidRPr="00E810B1">
                                <w:rPr>
                                  <w:rFonts w:ascii="Arial" w:hAnsi="Arial" w:cs="Arial"/>
                                  <w:b/>
                                  <w:color w:val="000000"/>
                                  <w:sz w:val="18"/>
                                  <w:szCs w:val="18"/>
                                </w:rPr>
                                <w:t>Screening</w:t>
                              </w:r>
                            </w:p>
                            <w:p w14:paraId="40579875" w14:textId="77777777" w:rsidR="00CD6B16" w:rsidRPr="00E810B1" w:rsidRDefault="00CD6B16" w:rsidP="00CD6B16">
                              <w:pPr>
                                <w:rPr>
                                  <w:rFonts w:ascii="Arial" w:hAnsi="Arial" w:cs="Arial"/>
                                  <w:b/>
                                  <w:color w:val="00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2444932" name="Alternative Process 196"/>
                        <wps:cNvSpPr>
                          <a:spLocks/>
                        </wps:cNvSpPr>
                        <wps:spPr>
                          <a:xfrm rot="16200000">
                            <a:off x="-198998" y="4423298"/>
                            <a:ext cx="660852" cy="262855"/>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14:paraId="0FC4F29C" w14:textId="77777777" w:rsidR="00CD6B16" w:rsidRPr="00E810B1" w:rsidRDefault="00CD6B16" w:rsidP="00CD6B16">
                              <w:pPr>
                                <w:jc w:val="center"/>
                                <w:rPr>
                                  <w:rFonts w:ascii="Arial" w:hAnsi="Arial" w:cs="Arial"/>
                                  <w:b/>
                                  <w:color w:val="000000"/>
                                  <w:sz w:val="18"/>
                                  <w:szCs w:val="18"/>
                                </w:rPr>
                              </w:pPr>
                              <w:r w:rsidRPr="00E810B1">
                                <w:rPr>
                                  <w:rFonts w:ascii="Arial" w:hAnsi="Arial" w:cs="Arial"/>
                                  <w:b/>
                                  <w:color w:val="000000"/>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E72737F" id="Group 22" o:spid="_x0000_s1026" style="position:absolute;margin-left:0;margin-top:23.85pt;width:451.6pt;height:384.65pt;z-index:251659264" coordsize="57359,48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EQmpAYAAKUyAAAOAAAAZHJzL2Uyb0RvYy54bWzsW1Fv2zYQfh+w/yDovbVIkZJo1CnSpCkG&#10;dG2wdOgzI8u2MEnUKCVO9uv3kZRkx3G6rW6L1lMeHEkkxePxvrvj3enFy7uy8G4z3eSqmvnkeeB7&#10;WZWqeV4tZ/7vHy6eJb7XtLKay0JV2cy/zxr/5cnPP71Y19OMqpUq5pn28JKqma7rmb9q23o6mTTp&#10;Kitl81zVWYXGhdKlbHGrl5O5lmu8vSwmNAiiyVrpea1VmjUNnp67Rv/Evn+xyNL2/WLRZK1XzHzQ&#10;1tpfbX+vze/k5IWcLrWsV3nakSE/g4pS5hUmHV51Llvp3ej80avKPNWqUYv2earKiVos8jSza8Bq&#10;SLCzmjda3dR2LcvpelkPbAJrd/j02a9N392+0fVVfanBiXW9BC/snVnL3UKX5j+o9O4sy+4HlmV3&#10;rZfiIY9DHlJwNkUbSxIecO6Ymq7A+Ufj0tXrrZGC0M1IwqkZOeknnjwgZ11DQJoND5rDeHC1knVm&#10;WdtMwYNL7eXzmU9FkHASUeF7lSwhrr9BgGS1LDKPW1kxVKC74ZfhTFO/VekfjaH6QYu5abo+O1xk&#10;nIck9D3DLkaCiDlu9fwkSRKJKHZcSQLG2UOmyGmtm/ZNpkrPXMx8DQqt5Mnbt03r+Nd3MSRW6iIv&#10;CjyX06Ly1sAojQOzXxJoWxSyxWVZY+1NtfQ9WSwB47TV9pWNKvK5GW7Xet+cFdq7lUASADhX6w8g&#10;2vcK2bRogGTYv24LHww19JzLZuUG2ya36jJvgf4iL2d+sj26qMyMmcVvt6oNS81Ve3d9hzWZy2s1&#10;v8f2aeWw3dTpRY753oKsS6kBZiwWCqp9j59FocAB1V353krpv/Y9N/0hX2j1vTWUA7jz543UGVb7&#10;SwXJE4Qxo03sDeOxAYDebrnebqluyjMFrhGowjq1l6Z/W/SXC63Kj9Bjp2ZWNMkqxdxuH7qbs9Yp&#10;LWjCNDs9td2gQWrZvq2u6tS83LDMcPrD3Uep6048WuzRO9VLu5zuSInra0ZW6vSmVYvcitCGr51k&#10;A3mO218dgpxTIIRHjxHIhBEaQ9phCKSCCmzZkxCkSRCFZnuNSkuCUMRJJ9Q9lHt8/e8haJUm6bdl&#10;ROJRIZHwJIg5Z9E+a2iN/OFYZFEUxNCLQBphcRgLCzWo/s5JIPAQBEyvcy8Ej8J4xKIx8ob1zsMw&#10;V8YcOgdmxOJRWsUoAVJYGAEJjxxTi4jDoUgFC8IQE1gsckoT63lusEjjJGZixOK/cE0tFsMRi0eJ&#10;RRrElPI4CmG3dsFIhAXN4WjcOiZSEQlCrJe1ASMMYxAk3TmRkBCnxtFLHc4ueyyjPWebfRm91CPz&#10;UqMwiAiJ95nGL3Zi3JhGoDEhCFvZiErvpsI0JoLhzGqOjEAjEGunHmJZY9jGHtwHP3U4PoxoPC40&#10;JgAHYSTeE78hYtj1wwI4W7aRhRTht90YqqABjZB4MGjkPAiY7TCC0Zi/PaYxGh3Vo3RUYxpz+Kpk&#10;iN9ctVrmy1XrnWqt1t6ZqipkD5T2XOal81rPKpfcSO8QWd7Nb7jGjSD1yZohS0RDlkQcUwJ7Ucxi&#10;h72N44oQDhHMYdOmVJ6GZdORO9DpYtw7IWyTC3EB7B8t0SGnrcyL19Xca+9rJJtandtck4EjuPKP&#10;SRBnO/to0LcL0VPExFkAj6c//zwtV4NqgcY/VK7igMTchScg1zzYCRUawTKhSqP0R8H6IQULngOS&#10;k3FkkjPuZP2kZBExhFe+qGhRHoR8n84aRasrlvgxdRZjcQxPkQynxNMCqedKtvlt5l26+hFvyGQd&#10;6J/GUWJKCHpFtDF+zOgo1nmmlMVc2CmfNoEmYX22krrtyc06Wj+V8rcJ9iFtr5fXQ97+4uIMafbO&#10;vjzodmBtwJ5JjE1uVnKeuaw/3PDNzK67tXIPqPg6hQI2GjtEyccT51GdOOOIM8ETOgRje6RsA5sf&#10;gmxXWkIilJsZETZy3VVEPQsDkpgwMJAOLEdJV/rUh4VEgIIi1PoYl4RGNHGlUd8M7fyVeHXOLcHF&#10;TfmrmjskRnYZNn6Fx6ZIy9b0sP4x6GueAuiBauJ7KyGymsH6kWNk+OgqiUhIAhYiFts7k3s1w5AX&#10;+Ayb/wnNQFDNaIoVjGqgEREo5dsJGXM8410CZ1QO0DnfpXIYMgij23BUbgPKDBljIhxOmvuUA4Hu&#10;gJ3s4mJX/7Ho91PaQSQC+VqjHBijId0te0JVVIKY3Og4fK+1x9ZxwGGyk45ROXwr5WA/CsC3EPbs&#10;2H23YT622L7H9fbXJSd/AwAA//8DAFBLAwQUAAYACAAAACEApLYZoN8AAAAHAQAADwAAAGRycy9k&#10;b3ducmV2LnhtbEyPQUvDQBSE74L/YXmCN7ubVk2N2ZRS1FMRbAXx9pp9TUKzb0N2m6T/3vWkx2GG&#10;mW/y1WRbMVDvG8cakpkCQVw603Cl4XP/ercE4QOywdYxabiQh1VxfZVjZtzIHzTsQiViCfsMNdQh&#10;dJmUvqzJop+5jjh6R9dbDFH2lTQ9jrHctnKu1KO02HBcqLGjTU3laXe2Gt5GHNeL5GXYno6by/f+&#10;4f1rm5DWtzfT+hlEoCn8heEXP6JDEZkO7szGi1ZDPBI03KcpiOg+qcUcxEHDMkkVyCKX//mLHwAA&#10;AP//AwBQSwECLQAUAAYACAAAACEAtoM4kv4AAADhAQAAEwAAAAAAAAAAAAAAAAAAAAAAW0NvbnRl&#10;bnRfVHlwZXNdLnhtbFBLAQItABQABgAIAAAAIQA4/SH/1gAAAJQBAAALAAAAAAAAAAAAAAAAAC8B&#10;AABfcmVscy8ucmVsc1BLAQItABQABgAIAAAAIQAMPEQmpAYAAKUyAAAOAAAAAAAAAAAAAAAAAC4C&#10;AABkcnMvZTJvRG9jLnhtbFBLAQItABQABgAIAAAAIQCkthmg3wAAAAcBAAAPAAAAAAAAAAAAAAAA&#10;AP4IAABkcnMvZG93bnJldi54bWxQSwUGAAAAAAQABADzAAAACgoAAAAA&#10;">
                <v:rect id="Rectangle 50" o:spid="_x0000_s1027" style="position:absolute;left:4553;top:4410;width:18869;height:8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1nHygAAAOIAAAAPAAAAZHJzL2Rvd25yZXYueG1sRI9Ba8JA&#10;FITvBf/D8oTe6ibBSkxdRQUhhyKopdDbkn3Nhua9Dburpv++Wyj0OMzMN8xqM1IvbuhD51hBPstA&#10;IDfOdNwqeLscnkoQIWo2uneMCr4xwGY9eVjpyrg7n/B2jq1IEA6VVmBjHCopQ2ORdJi5ATl5n86T&#10;jkn6Vhqv7wlOvSyybCFJd5wWrB5wb7H5Ol9JwfFQ5jX5j937qQnXo5vTa21JqcfpuH0BEXGM/+G/&#10;dm0UFMusfM4XxRJ+L6U7INc/AAAA//8DAFBLAQItABQABgAIAAAAIQDb4fbL7gAAAIUBAAATAAAA&#10;AAAAAAAAAAAAAAAAAABbQ29udGVudF9UeXBlc10ueG1sUEsBAi0AFAAGAAgAAAAhAFr0LFu/AAAA&#10;FQEAAAsAAAAAAAAAAAAAAAAAHwEAAF9yZWxzLy5yZWxzUEsBAi0AFAAGAAgAAAAhABKjWcfKAAAA&#10;4gAAAA8AAAAAAAAAAAAAAAAABwIAAGRycy9kb3ducmV2LnhtbFBLBQYAAAAAAwADALcAAAD+AgAA&#10;AAA=&#10;" filled="f" strokecolor="windowText" strokeweight="1pt">
                  <v:path arrowok="t"/>
                  <v:textbox>
                    <w:txbxContent>
                      <w:p w14:paraId="621F6444"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 xml:space="preserve">Records identified from Databases </w:t>
                        </w:r>
                      </w:p>
                      <w:p w14:paraId="69566D87"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(n = 404</w:t>
                        </w:r>
                        <w:r>
                          <w:rPr>
                            <w:rFonts w:ascii="Arial" w:hAnsi="Arial" w:cs="Arial"/>
                            <w:color w:val="000000"/>
                            <w:sz w:val="18"/>
                            <w:szCs w:val="20"/>
                          </w:rPr>
                          <w:t>6</w:t>
                        </w:r>
                        <w:r w:rsidRPr="00E810B1">
                          <w:rPr>
                            <w:rFonts w:ascii="Arial" w:hAnsi="Arial" w:cs="Arial"/>
                            <w:color w:val="000000"/>
                            <w:sz w:val="18"/>
                            <w:szCs w:val="20"/>
                          </w:rPr>
                          <w:t>)</w:t>
                        </w:r>
                      </w:p>
                      <w:p w14:paraId="33B4B24E" w14:textId="77777777" w:rsidR="00CD6B16" w:rsidRPr="00E810B1" w:rsidRDefault="00CD6B16" w:rsidP="00CD6B16">
                        <w:pPr>
                          <w:ind w:left="284"/>
                          <w:rPr>
                            <w:rFonts w:ascii="Arial" w:hAnsi="Arial" w:cs="Arial"/>
                            <w:color w:val="000000"/>
                            <w:sz w:val="18"/>
                            <w:szCs w:val="20"/>
                          </w:rPr>
                        </w:pPr>
                      </w:p>
                    </w:txbxContent>
                  </v:textbox>
                </v:rect>
                <v:rect id="Rectangle 49" o:spid="_x0000_s1028" style="position:absolute;left:29295;top:4410;width:28064;height:8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TkSyQAAAOEAAAAPAAAAZHJzL2Rvd25yZXYueG1sRI9PawIx&#10;FMTvBb9DeEJvNas2IlujtIKwhyL4B6G3sHndLN33siRRt9++KRR6HGbmN8xqM1Anbhhi61nDdFKA&#10;QK69bbnRcD7tnpYgYjJsTecZNXxjhM169LAypfV3PuDtmBqRIRxLo8Gl1JdSxtohmTjxPXL2Pn0g&#10;k7IMjbTB3DOcOjkrioUk03JecKbHrcP663glDfvdclpR+Hi7HOp43ftneq8caf04Hl5fQCQc0n/4&#10;r11ZDUrNlJqrBfw+ym9Arn8AAAD//wMAUEsBAi0AFAAGAAgAAAAhANvh9svuAAAAhQEAABMAAAAA&#10;AAAAAAAAAAAAAAAAAFtDb250ZW50X1R5cGVzXS54bWxQSwECLQAUAAYACAAAACEAWvQsW78AAAAV&#10;AQAACwAAAAAAAAAAAAAAAAAfAQAAX3JlbHMvLnJlbHNQSwECLQAUAAYACAAAACEAa1k5EskAAADh&#10;AAAADwAAAAAAAAAAAAAAAAAHAgAAZHJzL2Rvd25yZXYueG1sUEsFBgAAAAADAAMAtwAAAP0CAAAA&#10;AA==&#10;" filled="f" strokecolor="windowText" strokeweight="1pt">
                  <v:path arrowok="t"/>
                  <v:textbox>
                    <w:txbxContent>
                      <w:p w14:paraId="62E954DE"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Records removed before</w:t>
                        </w:r>
                        <w:r w:rsidRPr="00E810B1">
                          <w:rPr>
                            <w:rFonts w:ascii="Arial" w:hAnsi="Arial" w:cs="Arial"/>
                            <w:i/>
                            <w:iCs/>
                            <w:color w:val="000000"/>
                            <w:sz w:val="18"/>
                            <w:szCs w:val="20"/>
                          </w:rPr>
                          <w:t xml:space="preserve"> </w:t>
                        </w:r>
                        <w:r w:rsidRPr="00E810B1">
                          <w:rPr>
                            <w:rFonts w:ascii="Arial" w:hAnsi="Arial" w:cs="Arial"/>
                            <w:color w:val="000000"/>
                            <w:sz w:val="18"/>
                            <w:szCs w:val="20"/>
                          </w:rPr>
                          <w:t>screening:</w:t>
                        </w:r>
                      </w:p>
                      <w:p w14:paraId="2C69ACFB"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 xml:space="preserve">Duplicate records removed  </w:t>
                        </w:r>
                      </w:p>
                      <w:p w14:paraId="6D1DD4F9"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(n = 1118)</w:t>
                        </w:r>
                      </w:p>
                      <w:p w14:paraId="2C8052B6" w14:textId="77777777" w:rsidR="00CD6B16" w:rsidRPr="00E810B1" w:rsidRDefault="00CD6B16" w:rsidP="00CD6B16">
                        <w:pPr>
                          <w:ind w:left="284"/>
                          <w:rPr>
                            <w:rFonts w:ascii="Arial" w:hAnsi="Arial" w:cs="Arial"/>
                            <w:color w:val="000000"/>
                            <w:sz w:val="18"/>
                            <w:szCs w:val="20"/>
                          </w:rPr>
                        </w:pPr>
                      </w:p>
                    </w:txbxContent>
                  </v:textbox>
                </v:rect>
                <v:rect id="Rectangle 55" o:spid="_x0000_s1029" style="position:absolute;left:4660;top:14737;width:19130;height:4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vaUxwAAAOMAAAAPAAAAZHJzL2Rvd25yZXYueG1sRE9fS8Mw&#10;EH8X/A7hBN9cOllnrcuGCoM+yGBTBN+O5myKvUtJsq1+eyMIPt7v/602Ew/qRCH2XgzMZwUoktbb&#10;XjoDb6/bmwpUTCgWBy9k4JsibNaXFyusrT/Lnk6H1KkcIrFGAy6lsdY6to4Y48yPJJn79IEx5TN0&#10;2gY853Ae9G1RLDVjL7nB4UjPjtqvw5EN7LbVvOHw8fS+b+Nx5xf80jg25vpqenwAlWhK/+I/d2Pz&#10;/LIq7spysbyH358yAHr9AwAA//8DAFBLAQItABQABgAIAAAAIQDb4fbL7gAAAIUBAAATAAAAAAAA&#10;AAAAAAAAAAAAAABbQ29udGVudF9UeXBlc10ueG1sUEsBAi0AFAAGAAgAAAAhAFr0LFu/AAAAFQEA&#10;AAsAAAAAAAAAAAAAAAAAHwEAAF9yZWxzLy5yZWxzUEsBAi0AFAAGAAgAAAAhAPKu9pTHAAAA4wAA&#10;AA8AAAAAAAAAAAAAAAAABwIAAGRycy9kb3ducmV2LnhtbFBLBQYAAAAAAwADALcAAAD7AgAAAAA=&#10;" filled="f" strokecolor="windowText" strokeweight="1pt">
                  <v:path arrowok="t"/>
                  <v:textbox>
                    <w:txbxContent>
                      <w:p w14:paraId="490AE947"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Records screened</w:t>
                        </w:r>
                      </w:p>
                      <w:p w14:paraId="42A42F85"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(n = 292</w:t>
                        </w:r>
                        <w:r>
                          <w:rPr>
                            <w:rFonts w:ascii="Arial" w:hAnsi="Arial" w:cs="Arial"/>
                            <w:color w:val="000000"/>
                            <w:sz w:val="18"/>
                            <w:szCs w:val="20"/>
                          </w:rPr>
                          <w:t>8</w:t>
                        </w:r>
                        <w:r w:rsidRPr="00E810B1">
                          <w:rPr>
                            <w:rFonts w:ascii="Arial" w:hAnsi="Arial" w:cs="Arial"/>
                            <w:color w:val="000000"/>
                            <w:sz w:val="18"/>
                            <w:szCs w:val="20"/>
                          </w:rPr>
                          <w:t>)</w:t>
                        </w:r>
                      </w:p>
                    </w:txbxContent>
                  </v:textbox>
                </v:rect>
                <v:rect id="Rectangle 57" o:spid="_x0000_s1030" style="position:absolute;left:29403;top:14522;width:27875;height:4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ybXyAAAAOIAAAAPAAAAZHJzL2Rvd25yZXYueG1sRI9da8Iw&#10;FIbvB/6HcITdzdSthFKNMgWhF0PQjcHuQnNsynpOShK1+/fLxWCXL+8Xz3o70SBuGGLvWcNyUYBA&#10;br3tudPw8X54qkDEZNiawTNq+MEI283sYW1q6+98wts5dSKPcKyNBpfSWEsZW4dk4sKPyNm7+EAm&#10;ZRk6aYO553Ea5HNRKEmm5/zgzIh7h+33+Uoajodq2VD42n2e2ng9+pLeGkdaP86n1xWIhFP6D/+1&#10;G6tBVaVS5YvKEBkp44Dc/AIAAP//AwBQSwECLQAUAAYACAAAACEA2+H2y+4AAACFAQAAEwAAAAAA&#10;AAAAAAAAAAAAAAAAW0NvbnRlbnRfVHlwZXNdLnhtbFBLAQItABQABgAIAAAAIQBa9CxbvwAAABUB&#10;AAALAAAAAAAAAAAAAAAAAB8BAABfcmVscy8ucmVsc1BLAQItABQABgAIAAAAIQCQ0ybXyAAAAOIA&#10;AAAPAAAAAAAAAAAAAAAAAAcCAABkcnMvZG93bnJldi54bWxQSwUGAAAAAAMAAwC3AAAA/AIAAAAA&#10;" filled="f" strokecolor="windowText" strokeweight="1pt">
                  <v:path arrowok="t"/>
                  <v:textbox>
                    <w:txbxContent>
                      <w:p w14:paraId="6E727D43"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 xml:space="preserve">Records excluded </w:t>
                        </w:r>
                      </w:p>
                      <w:p w14:paraId="393C5BA4"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(n = 2835)</w:t>
                        </w:r>
                      </w:p>
                    </w:txbxContent>
                  </v:textbox>
                </v:rect>
                <v:rect id="Rectangle 192" o:spid="_x0000_s1031" style="position:absolute;left:4553;top:29691;width:19101;height:1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UwkywAAAOMAAAAPAAAAZHJzL2Rvd25yZXYueG1sRI9BS8NA&#10;FITvgv9heYI3u0nUtsRuiwqFHKTQKoK3R/aZDea9DbvbNv57VxA8DjPzDbPaTDyoE4XYezFQzgpQ&#10;JK23vXQG3l63N0tQMaFYHLyQgW+KsFlfXqywtv4sezodUqcyRGKNBlxKY611bB0xxpkfSbL36QNj&#10;yjJ02gY8ZzgPuiqKuWbsJS84HOnZUft1OLKB3XZZNhw+nt73bTzu/B2/NI6Nub6aHh9AJZrSf/iv&#10;3VgDVbGoqvvF/LaE30/5D+j1DwAAAP//AwBQSwECLQAUAAYACAAAACEA2+H2y+4AAACFAQAAEwAA&#10;AAAAAAAAAAAAAAAAAAAAW0NvbnRlbnRfVHlwZXNdLnhtbFBLAQItABQABgAIAAAAIQBa9CxbvwAA&#10;ABUBAAALAAAAAAAAAAAAAAAAAB8BAABfcmVscy8ucmVsc1BLAQItABQABgAIAAAAIQAeXUwkywAA&#10;AOMAAAAPAAAAAAAAAAAAAAAAAAcCAABkcnMvZG93bnJldi54bWxQSwUGAAAAAAMAAwC3AAAA/wIA&#10;AAAA&#10;" filled="f" strokecolor="windowText" strokeweight="1pt">
                  <v:path arrowok="t"/>
                  <v:textbox>
                    <w:txbxContent>
                      <w:p w14:paraId="698FF0E3"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Reports assessed for eligibility</w:t>
                        </w:r>
                      </w:p>
                      <w:p w14:paraId="521924A2"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(n = 9</w:t>
                        </w:r>
                        <w:r>
                          <w:rPr>
                            <w:rFonts w:ascii="Arial" w:hAnsi="Arial" w:cs="Arial"/>
                            <w:color w:val="000000"/>
                            <w:sz w:val="18"/>
                            <w:szCs w:val="20"/>
                          </w:rPr>
                          <w:t>3</w:t>
                        </w:r>
                        <w:r w:rsidRPr="00E810B1">
                          <w:rPr>
                            <w:rFonts w:ascii="Arial" w:hAnsi="Arial" w:cs="Arial"/>
                            <w:color w:val="000000"/>
                            <w:sz w:val="18"/>
                            <w:szCs w:val="20"/>
                          </w:rPr>
                          <w:t>)</w:t>
                        </w:r>
                      </w:p>
                    </w:txbxContent>
                  </v:textbox>
                </v:rect>
                <v:rect id="Rectangle 59" o:spid="_x0000_s1032" style="position:absolute;left:29403;top:29681;width:27889;height:1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betywAAAOMAAAAPAAAAZHJzL2Rvd25yZXYueG1sRI9Pa8Mw&#10;DMXvg30Ho8Fuq5P9yUpat2yDQg6j0HYMdhOxGodFdrDdNvv202Gwo6Sn995vuZ54UGeKqQ/eQDkr&#10;QJFvg+19Z+DjsLmbg0oZvcUheDLwQwnWq+urJdY2XPyOzvvcKTHxqUYDLuex1jq1jhjTLIzk5XYM&#10;kTHLGDttI17EnAd9XxSVZuy9JDgc6c1R+70/sYHtZl42HL9eP3dtOm3DI783jo25vZleFqAyTflf&#10;/PfdWKn/VD0UVVk+C4UwyQL06hcAAP//AwBQSwECLQAUAAYACAAAACEA2+H2y+4AAACFAQAAEwAA&#10;AAAAAAAAAAAAAAAAAAAAW0NvbnRlbnRfVHlwZXNdLnhtbFBLAQItABQABgAIAAAAIQBa9CxbvwAA&#10;ABUBAAALAAAAAAAAAAAAAAAAAB8BAABfcmVscy8ucmVsc1BLAQItABQABgAIAAAAIQClRbetywAA&#10;AOMAAAAPAAAAAAAAAAAAAAAAAAcCAABkcnMvZG93bnJldi54bWxQSwUGAAAAAAMAAwC3AAAA/wIA&#10;AAAA&#10;" filled="f" strokecolor="windowText" strokeweight="1pt">
                  <v:path arrowok="t"/>
                  <v:textbox>
                    <w:txbxContent>
                      <w:p w14:paraId="5B39A188" w14:textId="77777777" w:rsidR="00CD6B16" w:rsidRPr="00E810B1" w:rsidRDefault="00CD6B16" w:rsidP="00CD6B16">
                        <w:pPr>
                          <w:rPr>
                            <w:rFonts w:ascii="Arial" w:hAnsi="Arial" w:cs="Arial"/>
                            <w:color w:val="000000"/>
                            <w:sz w:val="18"/>
                            <w:szCs w:val="18"/>
                          </w:rPr>
                        </w:pPr>
                        <w:r w:rsidRPr="00E810B1">
                          <w:rPr>
                            <w:rFonts w:ascii="Arial" w:hAnsi="Arial" w:cs="Arial"/>
                            <w:color w:val="000000"/>
                            <w:sz w:val="18"/>
                            <w:szCs w:val="18"/>
                          </w:rPr>
                          <w:t>Reports excluded (n=33):</w:t>
                        </w:r>
                      </w:p>
                      <w:p w14:paraId="4CF6CF8C" w14:textId="77777777" w:rsidR="00CD6B16" w:rsidRPr="00BE1D68" w:rsidRDefault="00CD6B16" w:rsidP="00CD6B16">
                        <w:pPr>
                          <w:shd w:val="clear" w:color="auto" w:fill="FFFFFF"/>
                          <w:rPr>
                            <w:rFonts w:ascii="Arial" w:hAnsi="Arial" w:cs="Arial"/>
                            <w:color w:val="333333"/>
                            <w:sz w:val="18"/>
                            <w:szCs w:val="18"/>
                          </w:rPr>
                        </w:pPr>
                        <w:r w:rsidRPr="00BE1D68">
                          <w:rPr>
                            <w:rFonts w:ascii="Arial" w:hAnsi="Arial" w:cs="Arial"/>
                            <w:color w:val="333333"/>
                            <w:sz w:val="18"/>
                            <w:szCs w:val="18"/>
                          </w:rPr>
                          <w:t>Case report, conference abstract, review</w:t>
                        </w:r>
                        <w:r w:rsidRPr="00B2391B">
                          <w:rPr>
                            <w:rFonts w:ascii="Arial" w:hAnsi="Arial" w:cs="Arial"/>
                            <w:color w:val="333333"/>
                            <w:sz w:val="18"/>
                            <w:szCs w:val="18"/>
                          </w:rPr>
                          <w:t xml:space="preserve"> (n=15)</w:t>
                        </w:r>
                      </w:p>
                      <w:p w14:paraId="33851257" w14:textId="572C8B55" w:rsidR="00CD6B16" w:rsidRPr="00BE1D68" w:rsidRDefault="00CD6B16" w:rsidP="00CD6B16">
                        <w:pPr>
                          <w:shd w:val="clear" w:color="auto" w:fill="FFFFFF"/>
                          <w:rPr>
                            <w:rFonts w:ascii="Arial" w:hAnsi="Arial" w:cs="Arial"/>
                            <w:color w:val="333333"/>
                            <w:sz w:val="18"/>
                            <w:szCs w:val="18"/>
                          </w:rPr>
                        </w:pPr>
                        <w:r w:rsidRPr="00BE1D68">
                          <w:rPr>
                            <w:rFonts w:ascii="Arial" w:hAnsi="Arial" w:cs="Arial"/>
                            <w:color w:val="333333"/>
                            <w:sz w:val="18"/>
                            <w:szCs w:val="18"/>
                          </w:rPr>
                          <w:t>Insufficient PK parameters</w:t>
                        </w:r>
                        <w:r w:rsidRPr="00B2391B">
                          <w:rPr>
                            <w:rFonts w:ascii="Arial" w:hAnsi="Arial" w:cs="Arial"/>
                            <w:color w:val="333333"/>
                            <w:sz w:val="18"/>
                            <w:szCs w:val="18"/>
                          </w:rPr>
                          <w:t xml:space="preserve"> (n=</w:t>
                        </w:r>
                        <w:r w:rsidR="007F4D81">
                          <w:rPr>
                            <w:rFonts w:ascii="Arial" w:hAnsi="Arial" w:cs="Arial"/>
                            <w:color w:val="333333"/>
                            <w:sz w:val="18"/>
                            <w:szCs w:val="18"/>
                          </w:rPr>
                          <w:t>9</w:t>
                        </w:r>
                        <w:r w:rsidRPr="00B2391B">
                          <w:rPr>
                            <w:rFonts w:ascii="Arial" w:hAnsi="Arial" w:cs="Arial"/>
                            <w:color w:val="333333"/>
                            <w:sz w:val="18"/>
                            <w:szCs w:val="18"/>
                          </w:rPr>
                          <w:t>)</w:t>
                        </w:r>
                      </w:p>
                      <w:p w14:paraId="131D5D57" w14:textId="77777777" w:rsidR="00CD6B16" w:rsidRPr="00BE1D68" w:rsidRDefault="00CD6B16" w:rsidP="00CD6B16">
                        <w:pPr>
                          <w:shd w:val="clear" w:color="auto" w:fill="FFFFFF"/>
                          <w:rPr>
                            <w:rFonts w:ascii="Arial" w:hAnsi="Arial" w:cs="Arial"/>
                            <w:color w:val="333333"/>
                            <w:sz w:val="18"/>
                            <w:szCs w:val="18"/>
                          </w:rPr>
                        </w:pPr>
                        <w:r w:rsidRPr="00BE1D68">
                          <w:rPr>
                            <w:rFonts w:ascii="Arial" w:hAnsi="Arial" w:cs="Arial"/>
                            <w:color w:val="333333"/>
                            <w:sz w:val="18"/>
                            <w:szCs w:val="18"/>
                          </w:rPr>
                          <w:t>Clinical trial registration</w:t>
                        </w:r>
                        <w:r w:rsidRPr="00B2391B">
                          <w:rPr>
                            <w:rFonts w:ascii="Arial" w:hAnsi="Arial" w:cs="Arial"/>
                            <w:color w:val="333333"/>
                            <w:sz w:val="18"/>
                            <w:szCs w:val="18"/>
                          </w:rPr>
                          <w:t xml:space="preserve"> (n=</w:t>
                        </w:r>
                        <w:r>
                          <w:rPr>
                            <w:rFonts w:ascii="Arial" w:hAnsi="Arial" w:cs="Arial"/>
                            <w:color w:val="333333"/>
                            <w:sz w:val="18"/>
                            <w:szCs w:val="18"/>
                          </w:rPr>
                          <w:t>3</w:t>
                        </w:r>
                        <w:r w:rsidRPr="00B2391B">
                          <w:rPr>
                            <w:rFonts w:ascii="Arial" w:hAnsi="Arial" w:cs="Arial"/>
                            <w:color w:val="333333"/>
                            <w:sz w:val="18"/>
                            <w:szCs w:val="18"/>
                          </w:rPr>
                          <w:t>)</w:t>
                        </w:r>
                      </w:p>
                      <w:p w14:paraId="68927BE4" w14:textId="77777777" w:rsidR="00CD6B16" w:rsidRPr="00BE1D68" w:rsidRDefault="00CD6B16" w:rsidP="00CD6B16">
                        <w:pPr>
                          <w:shd w:val="clear" w:color="auto" w:fill="FFFFFF"/>
                          <w:rPr>
                            <w:rFonts w:ascii="Arial" w:hAnsi="Arial" w:cs="Arial"/>
                            <w:color w:val="333333"/>
                            <w:sz w:val="18"/>
                            <w:szCs w:val="18"/>
                          </w:rPr>
                        </w:pPr>
                        <w:r w:rsidRPr="00BE1D68">
                          <w:rPr>
                            <w:rFonts w:ascii="Arial" w:hAnsi="Arial" w:cs="Arial"/>
                            <w:color w:val="333333"/>
                            <w:sz w:val="18"/>
                            <w:szCs w:val="18"/>
                          </w:rPr>
                          <w:t>Combination of IV and non</w:t>
                        </w:r>
                        <w:r>
                          <w:rPr>
                            <w:rFonts w:ascii="Arial" w:hAnsi="Arial" w:cs="Arial"/>
                            <w:color w:val="333333"/>
                            <w:sz w:val="18"/>
                            <w:szCs w:val="18"/>
                          </w:rPr>
                          <w:t>-</w:t>
                        </w:r>
                        <w:r w:rsidRPr="00BE1D68">
                          <w:rPr>
                            <w:rFonts w:ascii="Arial" w:hAnsi="Arial" w:cs="Arial"/>
                            <w:color w:val="333333"/>
                            <w:sz w:val="18"/>
                            <w:szCs w:val="18"/>
                          </w:rPr>
                          <w:t>IV route of colistin or polymyxin B</w:t>
                        </w:r>
                        <w:r w:rsidRPr="00B2391B">
                          <w:rPr>
                            <w:rFonts w:ascii="Arial" w:hAnsi="Arial" w:cs="Arial"/>
                            <w:color w:val="333333"/>
                            <w:sz w:val="18"/>
                            <w:szCs w:val="18"/>
                          </w:rPr>
                          <w:t xml:space="preserve"> (n=</w:t>
                        </w:r>
                        <w:r>
                          <w:rPr>
                            <w:rFonts w:ascii="Arial" w:hAnsi="Arial" w:cs="Arial"/>
                            <w:color w:val="333333"/>
                            <w:sz w:val="18"/>
                            <w:szCs w:val="18"/>
                          </w:rPr>
                          <w:t>4</w:t>
                        </w:r>
                        <w:r w:rsidRPr="00B2391B">
                          <w:rPr>
                            <w:rFonts w:ascii="Arial" w:hAnsi="Arial" w:cs="Arial"/>
                            <w:color w:val="333333"/>
                            <w:sz w:val="18"/>
                            <w:szCs w:val="18"/>
                          </w:rPr>
                          <w:t>)</w:t>
                        </w:r>
                      </w:p>
                      <w:p w14:paraId="56A7B6E3" w14:textId="77777777" w:rsidR="00CD6B16" w:rsidRPr="00BE1D68" w:rsidRDefault="00CD6B16" w:rsidP="00CD6B16">
                        <w:pPr>
                          <w:shd w:val="clear" w:color="auto" w:fill="FFFFFF"/>
                          <w:rPr>
                            <w:rFonts w:ascii="Arial" w:hAnsi="Arial" w:cs="Arial"/>
                            <w:color w:val="333333"/>
                            <w:sz w:val="18"/>
                            <w:szCs w:val="18"/>
                          </w:rPr>
                        </w:pPr>
                        <w:r w:rsidRPr="00BE1D68">
                          <w:rPr>
                            <w:rFonts w:ascii="Arial" w:hAnsi="Arial" w:cs="Arial"/>
                            <w:color w:val="333333"/>
                            <w:sz w:val="18"/>
                            <w:szCs w:val="18"/>
                          </w:rPr>
                          <w:t>Non-IV route of colistin or polymyxin B alone</w:t>
                        </w:r>
                        <w:r w:rsidRPr="00B2391B">
                          <w:rPr>
                            <w:rFonts w:ascii="Arial" w:hAnsi="Arial" w:cs="Arial"/>
                            <w:color w:val="333333"/>
                            <w:sz w:val="18"/>
                            <w:szCs w:val="18"/>
                          </w:rPr>
                          <w:t xml:space="preserve"> (n=1)</w:t>
                        </w:r>
                      </w:p>
                      <w:p w14:paraId="7B20133B" w14:textId="77777777" w:rsidR="00CD6B16" w:rsidRPr="00BE1D68" w:rsidRDefault="00CD6B16" w:rsidP="00CD6B16">
                        <w:pPr>
                          <w:shd w:val="clear" w:color="auto" w:fill="FFFFFF"/>
                          <w:rPr>
                            <w:rFonts w:ascii="Arial" w:hAnsi="Arial" w:cs="Arial"/>
                            <w:color w:val="333333"/>
                            <w:sz w:val="18"/>
                            <w:szCs w:val="18"/>
                          </w:rPr>
                        </w:pPr>
                        <w:r w:rsidRPr="00BE1D68">
                          <w:rPr>
                            <w:rFonts w:ascii="Arial" w:hAnsi="Arial" w:cs="Arial"/>
                            <w:color w:val="333333"/>
                            <w:sz w:val="18"/>
                            <w:szCs w:val="18"/>
                          </w:rPr>
                          <w:t>Paediatric population</w:t>
                        </w:r>
                        <w:r w:rsidRPr="00B2391B">
                          <w:rPr>
                            <w:rFonts w:ascii="Arial" w:hAnsi="Arial" w:cs="Arial"/>
                            <w:color w:val="333333"/>
                            <w:sz w:val="18"/>
                            <w:szCs w:val="18"/>
                          </w:rPr>
                          <w:t xml:space="preserve"> (n=1)</w:t>
                        </w:r>
                      </w:p>
                      <w:p w14:paraId="188EA670" w14:textId="77777777" w:rsidR="00CD6B16" w:rsidRPr="00E810B1" w:rsidRDefault="00CD6B16" w:rsidP="00CD6B16">
                        <w:pPr>
                          <w:ind w:left="284"/>
                          <w:rPr>
                            <w:rFonts w:ascii="Arial" w:hAnsi="Arial" w:cs="Arial"/>
                            <w:color w:val="000000"/>
                            <w:sz w:val="18"/>
                            <w:szCs w:val="18"/>
                          </w:rPr>
                        </w:pPr>
                      </w:p>
                    </w:txbxContent>
                  </v:textbox>
                </v:rect>
                <v:rect id="Rectangle 195" o:spid="_x0000_s1033" style="position:absolute;left:4553;top:43245;width:19202;height:55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qosxgAAAOMAAAAPAAAAZHJzL2Rvd25yZXYueG1sRE9fa8Iw&#10;EH8f+B3CCXubaYa40hlFB0IfhqCOwd6O5myKvaQkUbtvvwwGe7zf/1uuR+7FjULsvNOgZgUIco03&#10;nWs1fJx2TyWImNAZ7L0jDd8UYb2aPCyxMv7uDnQ7plbkEBcr1GBTGiopY2OJMc78QC5zZx8YUz5D&#10;K03Aew7nXj4XxUIydi43WBzozVJzOV5Zw35XqprD1/bz0MTr3s/5vbas9eN03LyCSDSmf/GfuzZ5&#10;flkqpebqZQG/P2UA5OoHAAD//wMAUEsBAi0AFAAGAAgAAAAhANvh9svuAAAAhQEAABMAAAAAAAAA&#10;AAAAAAAAAAAAAFtDb250ZW50X1R5cGVzXS54bWxQSwECLQAUAAYACAAAACEAWvQsW78AAAAVAQAA&#10;CwAAAAAAAAAAAAAAAAAfAQAAX3JlbHMvLnJlbHNQSwECLQAUAAYACAAAACEAQBaqLMYAAADjAAAA&#10;DwAAAAAAAAAAAAAAAAAHAgAAZHJzL2Rvd25yZXYueG1sUEsFBgAAAAADAAMAtwAAAPoCAAAAAA==&#10;" filled="f" strokecolor="windowText" strokeweight="1pt">
                  <v:path arrowok="t"/>
                  <v:textbox>
                    <w:txbxContent>
                      <w:p w14:paraId="486BF72B" w14:textId="77777777" w:rsidR="00CD6B16" w:rsidRPr="00E810B1" w:rsidRDefault="00CD6B16" w:rsidP="00CD6B16">
                        <w:pPr>
                          <w:rPr>
                            <w:rFonts w:ascii="Arial" w:hAnsi="Arial" w:cs="Arial"/>
                            <w:color w:val="000000"/>
                            <w:sz w:val="18"/>
                            <w:szCs w:val="20"/>
                          </w:rPr>
                        </w:pPr>
                      </w:p>
                      <w:p w14:paraId="70F61B4A"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Studies included in review</w:t>
                        </w:r>
                      </w:p>
                      <w:p w14:paraId="2C81CA97"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 xml:space="preserve">(n = </w:t>
                        </w:r>
                        <w:r>
                          <w:rPr>
                            <w:rFonts w:ascii="Arial" w:hAnsi="Arial" w:cs="Arial"/>
                            <w:color w:val="000000"/>
                            <w:sz w:val="18"/>
                            <w:szCs w:val="20"/>
                          </w:rPr>
                          <w:t>60</w:t>
                        </w:r>
                        <w:r w:rsidRPr="00E810B1">
                          <w:rPr>
                            <w:rFonts w:ascii="Arial" w:hAnsi="Arial" w:cs="Arial"/>
                            <w:color w:val="000000"/>
                            <w:sz w:val="18"/>
                            <w:szCs w:val="20"/>
                          </w:rPr>
                          <w:t>)</w:t>
                        </w:r>
                      </w:p>
                      <w:p w14:paraId="0A45BB21" w14:textId="77777777" w:rsidR="00CD6B16" w:rsidRPr="00E810B1" w:rsidRDefault="00CD6B16" w:rsidP="00CD6B16">
                        <w:pPr>
                          <w:rPr>
                            <w:rFonts w:ascii="Arial" w:hAnsi="Arial" w:cs="Arial"/>
                            <w:color w:val="000000"/>
                            <w:sz w:val="18"/>
                            <w:szCs w:val="20"/>
                          </w:rPr>
                        </w:pPr>
                      </w:p>
                    </w:txbxContent>
                  </v:textbox>
                </v:rect>
                <v:shapetype id="_x0000_t32" coordsize="21600,21600" o:spt="32" o:oned="t" path="m,l21600,21600e" filled="f">
                  <v:path arrowok="t" fillok="f" o:connecttype="none"/>
                  <o:lock v:ext="edit" shapetype="t"/>
                </v:shapetype>
                <v:shape id="Straight Arrow Connector 52" o:spid="_x0000_s1034" type="#_x0000_t32" style="position:absolute;left:23486;top:6747;width:56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Zq3zAAAAOIAAAAPAAAAZHJzL2Rvd25yZXYueG1sRI9PS8NA&#10;FMTvgt9heYIXaTcN1bSx21KkVS8i/UOht0f2mQ3Nvk2z2yZ+e1cQPA4z8xtmtuhtLa7U+sqxgtEw&#10;AUFcOF1xqWC/Ww8mIHxA1lg7JgXf5GExv72ZYa5dxxu6bkMpIoR9jgpMCE0upS8MWfRD1xBH78u1&#10;FkOUbSl1i12E21qmSfIkLVYcFww29GKoOG0vVgE5dz5+HJbm9XPSBbs6PLyNxxel7u/65TOIQH34&#10;D/+137WCLM0ekywdTeH3UrwDcv4DAAD//wMAUEsBAi0AFAAGAAgAAAAhANvh9svuAAAAhQEAABMA&#10;AAAAAAAAAAAAAAAAAAAAAFtDb250ZW50X1R5cGVzXS54bWxQSwECLQAUAAYACAAAACEAWvQsW78A&#10;AAAVAQAACwAAAAAAAAAAAAAAAAAfAQAAX3JlbHMvLnJlbHNQSwECLQAUAAYACAAAACEAQW2at8wA&#10;AADiAAAADwAAAAAAAAAAAAAAAAAHAgAAZHJzL2Rvd25yZXYueG1sUEsFBgAAAAADAAMAtwAAAAAD&#10;AAAAAA==&#10;" strokecolor="windowText" strokeweight="1pt">
                  <v:stroke endarrow="block" joinstyle="miter"/>
                  <o:lock v:ext="edit" shapetype="f"/>
                </v:shape>
                <v:shape id="Straight Arrow Connector 56" o:spid="_x0000_s1035" type="#_x0000_t32" style="position:absolute;left:23701;top:17505;width:56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4ZsywAAAOIAAAAPAAAAZHJzL2Rvd25yZXYueG1sRI9BSwMx&#10;FITvgv8hPKEXaRPrItu1aSnSVi8itqXQ22Pz3CxuXtZN2l3/vREEj8PMfMPMl4NrxIW6UHvWcDdR&#10;IIhLb2quNBz2m3EOIkRkg41n0vBNAZaL66s5Fsb3/E6XXaxEgnAoUIONsS2kDKUlh2HiW+LkffjO&#10;YUyyq6TpsE9w18ipUg/SYc1pwWJLT5bKz93ZaSDvv06vx5XdvuV9dOvj7XOWnbUe3QyrRxCRhvgf&#10;/mu/GA1TdT/LVJ7P4PdSugNy8QMAAP//AwBQSwECLQAUAAYACAAAACEA2+H2y+4AAACFAQAAEwAA&#10;AAAAAAAAAAAAAAAAAAAAW0NvbnRlbnRfVHlwZXNdLnhtbFBLAQItABQABgAIAAAAIQBa9CxbvwAA&#10;ABUBAAALAAAAAAAAAAAAAAAAAB8BAABfcmVscy8ucmVsc1BLAQItABQABgAIAAAAIQAWl4ZsywAA&#10;AOIAAAAPAAAAAAAAAAAAAAAAAAcCAABkcnMvZG93bnJldi54bWxQSwUGAAAAAAMAAwC3AAAA/wIA&#10;AAAA&#10;" strokecolor="windowText" strokeweight="1pt">
                  <v:stroke endarrow="block" joinstyle="miter"/>
                  <o:lock v:ext="edit" shapetype="f"/>
                </v:shape>
                <v:shape id="Straight Arrow Connector 193" o:spid="_x0000_s1036" type="#_x0000_t32" style="position:absolute;left:23701;top:25035;width:56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UcFyAAAAOMAAAAPAAAAZHJzL2Rvd25yZXYueG1sRE9La8JA&#10;EL4L/Q/LCL1I3RiCkegqUvq6iNQWobchO2aD2dk0u5r033cLQo/zvWe1GWwjrtT52rGC2TQBQVw6&#10;XXOl4PPj+WEBwgdkjY1jUvBDHjbru9EKC+16fqfrIVQihrAvUIEJoS2k9KUhi37qWuLInVxnMcSz&#10;q6TusI/htpFpksylxZpjg8GWHg2V58PFKiDnvr92x6152S/6YJ+Ok9csuyh1Px62SxCBhvAvvrnf&#10;dJw/y9I8yed5Cn8/RQDk+hcAAP//AwBQSwECLQAUAAYACAAAACEA2+H2y+4AAACFAQAAEwAAAAAA&#10;AAAAAAAAAAAAAAAAW0NvbnRlbnRfVHlwZXNdLnhtbFBLAQItABQABgAIAAAAIQBa9CxbvwAAABUB&#10;AAALAAAAAAAAAAAAAAAAAB8BAABfcmVscy8ucmVsc1BLAQItABQABgAIAAAAIQBDtUcFyAAAAOMA&#10;AAAPAAAAAAAAAAAAAAAAAAcCAABkcnMvZG93bnJldi54bWxQSwUGAAAAAAMAAwC3AAAA/AIAAAAA&#10;" strokecolor="windowText" strokeweight="1pt">
                  <v:stroke endarrow="block" joinstyle="miter"/>
                  <o:lock v:ext="edit" shapetype="f"/>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lternative Process 1" o:spid="_x0000_s1037" type="#_x0000_t176" style="position:absolute;left:4768;width:46316;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jCjyQAAAOIAAAAPAAAAZHJzL2Rvd25yZXYueG1sRI/NasJA&#10;FIX3hb7DcIXudKLGJqSOIsWCUFxoFXF3m7kmoZk7YWaq6ds7C6HLw/njmy9704orOd9YVjAeJSCI&#10;S6sbrhQcvj6GOQgfkDW2lknBH3lYLp6f5lhoe+MdXfehEnGEfYEK6hC6Qkpf1mTQj2xHHL2LdQZD&#10;lK6S2uEtjptWTpLkVRpsOD7U2NF7TeXP/tcoWJen7Wcuv7fH9dlhbnDqNs1UqZdBv3oDEagP/+FH&#10;e6MVpGmWpbNsHCEiUsQBubgDAAD//wMAUEsBAi0AFAAGAAgAAAAhANvh9svuAAAAhQEAABMAAAAA&#10;AAAAAAAAAAAAAAAAAFtDb250ZW50X1R5cGVzXS54bWxQSwECLQAUAAYACAAAACEAWvQsW78AAAAV&#10;AQAACwAAAAAAAAAAAAAAAAAfAQAAX3JlbHMvLnJlbHNQSwECLQAUAAYACAAAACEA1j4wo8kAAADi&#10;AAAADwAAAAAAAAAAAAAAAAAHAgAAZHJzL2Rvd25yZXYueG1sUEsFBgAAAAADAAMAtwAAAP0CAAAA&#10;AA==&#10;" fillcolor="#ffc000" strokecolor="#bc8c00" strokeweight="1pt">
                  <v:path arrowok="t"/>
                  <v:textbox>
                    <w:txbxContent>
                      <w:p w14:paraId="2232EF9E" w14:textId="77777777" w:rsidR="00CD6B16" w:rsidRPr="00E810B1" w:rsidRDefault="00CD6B16" w:rsidP="00CD6B16">
                        <w:pPr>
                          <w:jc w:val="center"/>
                          <w:rPr>
                            <w:rFonts w:ascii="Arial" w:hAnsi="Arial" w:cs="Arial"/>
                            <w:b/>
                            <w:color w:val="000000"/>
                            <w:sz w:val="18"/>
                            <w:szCs w:val="18"/>
                          </w:rPr>
                        </w:pPr>
                        <w:r w:rsidRPr="00E810B1">
                          <w:rPr>
                            <w:rFonts w:ascii="Arial" w:hAnsi="Arial" w:cs="Arial"/>
                            <w:b/>
                            <w:color w:val="000000"/>
                            <w:sz w:val="18"/>
                            <w:szCs w:val="18"/>
                          </w:rPr>
                          <w:t>Identification of studies via databases</w:t>
                        </w:r>
                      </w:p>
                    </w:txbxContent>
                  </v:textbox>
                </v:shape>
                <v:shape id="Alternative Process 51" o:spid="_x0000_s1038" type="#_x0000_t176" style="position:absolute;left:-3019;top:7596;width:9029;height:26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FjfywAAAOIAAAAPAAAAZHJzL2Rvd25yZXYueG1sRI9Ba8JA&#10;EIXvBf/DMoK3ulGM2ugqoi0tgkJtPXgbsmMSzc6G7BrTf98tFDw+3rzvzZsvW1OKhmpXWFYw6Ecg&#10;iFOrC84UfH+9PU9BOI+ssbRMCn7IwXLReZpjou2dP6k5+EwECLsEFeTeV4mULs3JoOvbijh4Z1sb&#10;9EHWmdQ13gPclHIYRWNpsODQkGNF65zS6+FmwhvH5n2/YXs5xXwzuza+brPyValet13NQHhq/eP4&#10;P/2hFUzG8eglng4H8DcpcEAufgEAAP//AwBQSwECLQAUAAYACAAAACEA2+H2y+4AAACFAQAAEwAA&#10;AAAAAAAAAAAAAAAAAAAAW0NvbnRlbnRfVHlwZXNdLnhtbFBLAQItABQABgAIAAAAIQBa9CxbvwAA&#10;ABUBAAALAAAAAAAAAAAAAAAAAB8BAABfcmVscy8ucmVsc1BLAQItABQABgAIAAAAIQBdQFjfywAA&#10;AOIAAAAPAAAAAAAAAAAAAAAAAAcCAABkcnMvZG93bnJldi54bWxQSwUGAAAAAAMAAwC3AAAA/wIA&#10;AAAA&#10;" fillcolor="#9dc3e6" strokecolor="windowText" strokeweight="1pt">
                  <v:path arrowok="t"/>
                  <v:textbox>
                    <w:txbxContent>
                      <w:p w14:paraId="24F034B6" w14:textId="77777777" w:rsidR="00CD6B16" w:rsidRPr="00E810B1" w:rsidRDefault="00CD6B16" w:rsidP="00CD6B16">
                        <w:pPr>
                          <w:jc w:val="center"/>
                          <w:rPr>
                            <w:rFonts w:ascii="Arial" w:hAnsi="Arial" w:cs="Arial"/>
                            <w:b/>
                            <w:color w:val="000000"/>
                            <w:sz w:val="18"/>
                            <w:szCs w:val="18"/>
                          </w:rPr>
                        </w:pPr>
                        <w:r w:rsidRPr="00E810B1">
                          <w:rPr>
                            <w:rFonts w:ascii="Arial" w:hAnsi="Arial" w:cs="Arial"/>
                            <w:b/>
                            <w:color w:val="000000"/>
                            <w:sz w:val="18"/>
                            <w:szCs w:val="18"/>
                          </w:rPr>
                          <w:t>Identification</w:t>
                        </w:r>
                      </w:p>
                    </w:txbxContent>
                  </v:textbox>
                </v:shape>
                <v:shape id="Alternative Process 54" o:spid="_x0000_s1039" type="#_x0000_t176" style="position:absolute;left:-11526;top:26197;width:25980;height:26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4jqxwAAAOIAAAAPAAAAZHJzL2Rvd25yZXYueG1sRE9Na8JA&#10;EL0L/Q/LFLyZjUalpq4irUURWqi2h96G7DRJzc6G7Brjv+8KgsfH+54vO1OJlhpXWlYwjGIQxJnV&#10;JecKvg5vgycQziNrrCyTggs5WC4eenNMtT3zJ7V7n4sQwi5FBYX3dSqlywoy6CJbEwfu1zYGfYBN&#10;LnWD5xBuKjmK46k0WHJoKLCml4Ky4/5kwozvdvPxyvbvZ8In895Njru8WivVf+xWzyA8df4uvrm3&#10;OviSYTxOktkUrpcCBrn4BwAA//8DAFBLAQItABQABgAIAAAAIQDb4fbL7gAAAIUBAAATAAAAAAAA&#10;AAAAAAAAAAAAAABbQ29udGVudF9UeXBlc10ueG1sUEsBAi0AFAAGAAgAAAAhAFr0LFu/AAAAFQEA&#10;AAsAAAAAAAAAAAAAAAAAHwEAAF9yZWxzLy5yZWxzUEsBAi0AFAAGAAgAAAAhAJFbiOrHAAAA4gAA&#10;AA8AAAAAAAAAAAAAAAAABwIAAGRycy9kb3ducmV2LnhtbFBLBQYAAAAAAwADALcAAAD7AgAAAAA=&#10;" fillcolor="#9dc3e6" strokecolor="windowText" strokeweight="1pt">
                  <v:path arrowok="t"/>
                  <v:textbox>
                    <w:txbxContent>
                      <w:p w14:paraId="0C1FF06F" w14:textId="77777777" w:rsidR="00CD6B16" w:rsidRPr="00E810B1" w:rsidRDefault="00CD6B16" w:rsidP="00CD6B16">
                        <w:pPr>
                          <w:jc w:val="center"/>
                          <w:rPr>
                            <w:rFonts w:ascii="Arial" w:hAnsi="Arial" w:cs="Arial"/>
                            <w:b/>
                            <w:color w:val="000000"/>
                            <w:sz w:val="18"/>
                            <w:szCs w:val="18"/>
                          </w:rPr>
                        </w:pPr>
                        <w:r w:rsidRPr="00E810B1">
                          <w:rPr>
                            <w:rFonts w:ascii="Arial" w:hAnsi="Arial" w:cs="Arial"/>
                            <w:b/>
                            <w:color w:val="000000"/>
                            <w:sz w:val="18"/>
                            <w:szCs w:val="18"/>
                          </w:rPr>
                          <w:t>Screening</w:t>
                        </w:r>
                      </w:p>
                      <w:p w14:paraId="40579875" w14:textId="77777777" w:rsidR="00CD6B16" w:rsidRPr="00E810B1" w:rsidRDefault="00CD6B16" w:rsidP="00CD6B16">
                        <w:pPr>
                          <w:rPr>
                            <w:rFonts w:ascii="Arial" w:hAnsi="Arial" w:cs="Arial"/>
                            <w:b/>
                            <w:color w:val="000000"/>
                            <w:sz w:val="18"/>
                            <w:szCs w:val="18"/>
                          </w:rPr>
                        </w:pPr>
                      </w:p>
                    </w:txbxContent>
                  </v:textbox>
                </v:shape>
                <v:shape id="Alternative Process 196" o:spid="_x0000_s1040" type="#_x0000_t176" style="position:absolute;left:-1990;top:44233;width:6608;height:26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VjQywAAAOIAAAAPAAAAZHJzL2Rvd25yZXYueG1sRI9Ba8JA&#10;EIXvgv9hmYK3ummaFBtdpbSWitBCtR68DdkxiWZnQ3aN6b/vCgWPjzfve/Nmi97UoqPWVZYVPIwj&#10;EMS51RUXCn627/cTEM4ja6wtk4JfcrCYDwczzLS98Dd1G1+IAGGXoYLS+yaT0uUlGXRj2xAH72Bb&#10;gz7ItpC6xUuAm1rGUfQkDVYcGkps6LWk/LQ5m/DGrvv4emN73Kd8Np99eloX9VKp0V3/MgXhqfe3&#10;4//0SitI0zhJkufHGK6TAgfk/A8AAP//AwBQSwECLQAUAAYACAAAACEA2+H2y+4AAACFAQAAEwAA&#10;AAAAAAAAAAAAAAAAAAAAW0NvbnRlbnRfVHlwZXNdLnhtbFBLAQItABQABgAIAAAAIQBa9CxbvwAA&#10;ABUBAAALAAAAAAAAAAAAAAAAAB8BAABfcmVscy8ucmVsc1BLAQItABQABgAIAAAAIQCuyVjQywAA&#10;AOIAAAAPAAAAAAAAAAAAAAAAAAcCAABkcnMvZG93bnJldi54bWxQSwUGAAAAAAMAAwC3AAAA/wIA&#10;AAAA&#10;" fillcolor="#9dc3e6" strokecolor="windowText" strokeweight="1pt">
                  <v:path arrowok="t"/>
                  <v:textbox>
                    <w:txbxContent>
                      <w:p w14:paraId="0FC4F29C" w14:textId="77777777" w:rsidR="00CD6B16" w:rsidRPr="00E810B1" w:rsidRDefault="00CD6B16" w:rsidP="00CD6B16">
                        <w:pPr>
                          <w:jc w:val="center"/>
                          <w:rPr>
                            <w:rFonts w:ascii="Arial" w:hAnsi="Arial" w:cs="Arial"/>
                            <w:b/>
                            <w:color w:val="000000"/>
                            <w:sz w:val="18"/>
                            <w:szCs w:val="18"/>
                          </w:rPr>
                        </w:pPr>
                        <w:r w:rsidRPr="00E810B1">
                          <w:rPr>
                            <w:rFonts w:ascii="Arial" w:hAnsi="Arial" w:cs="Arial"/>
                            <w:b/>
                            <w:color w:val="000000"/>
                            <w:sz w:val="18"/>
                            <w:szCs w:val="18"/>
                          </w:rPr>
                          <w:t>Included</w:t>
                        </w:r>
                      </w:p>
                    </w:txbxContent>
                  </v:textbox>
                </v:shape>
              </v:group>
            </w:pict>
          </mc:Fallback>
        </mc:AlternateContent>
      </w:r>
    </w:p>
    <w:p w14:paraId="3C25293A" w14:textId="77777777" w:rsidR="00CD6B16" w:rsidRPr="00851EA9" w:rsidRDefault="00CD6B16" w:rsidP="00CD6B16">
      <w:pPr>
        <w:rPr>
          <w:lang w:eastAsia="en-US"/>
        </w:rPr>
      </w:pPr>
    </w:p>
    <w:p w14:paraId="5ADA39FA" w14:textId="77777777" w:rsidR="00CD6B16" w:rsidRPr="00851EA9" w:rsidRDefault="00CD6B16" w:rsidP="00CD6B16">
      <w:pPr>
        <w:rPr>
          <w:lang w:eastAsia="en-US"/>
        </w:rPr>
      </w:pPr>
      <w:r w:rsidRPr="00851EA9">
        <w:rPr>
          <w:noProof/>
          <w14:ligatures w14:val="standardContextual"/>
        </w:rPr>
        <mc:AlternateContent>
          <mc:Choice Requires="wps">
            <w:drawing>
              <wp:anchor distT="0" distB="0" distL="114300" distR="114300" simplePos="0" relativeHeight="251669504" behindDoc="0" locked="0" layoutInCell="1" allowOverlap="1" wp14:anchorId="235CE00C" wp14:editId="3AE6C92E">
                <wp:simplePos x="0" y="0"/>
                <wp:positionH relativeFrom="column">
                  <wp:posOffset>2378776</wp:posOffset>
                </wp:positionH>
                <wp:positionV relativeFrom="paragraph">
                  <wp:posOffset>3373158</wp:posOffset>
                </wp:positionV>
                <wp:extent cx="573744" cy="0"/>
                <wp:effectExtent l="0" t="50800" r="0" b="76200"/>
                <wp:wrapNone/>
                <wp:docPr id="901694764" name="Straight Arrow Connector 3"/>
                <wp:cNvGraphicFramePr/>
                <a:graphic xmlns:a="http://schemas.openxmlformats.org/drawingml/2006/main">
                  <a:graphicData uri="http://schemas.microsoft.com/office/word/2010/wordprocessingShape">
                    <wps:wsp>
                      <wps:cNvCnPr/>
                      <wps:spPr>
                        <a:xfrm>
                          <a:off x="0" y="0"/>
                          <a:ext cx="573744"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357334D" id="Straight Arrow Connector 3" o:spid="_x0000_s1026" type="#_x0000_t32" style="position:absolute;margin-left:187.3pt;margin-top:265.6pt;width:45.2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Pd+uQEAAL4DAAAOAAAAZHJzL2Uyb0RvYy54bWysU8mO1DAQvSPxD5bvdNLNwKCo03PoAS4I&#10;Riwf4HHKiYU32UUn+XvKTncasR0Ql4qXelX1nl/2d5M17AQxae9avt3UnIGTvtOub/mXz2+eveIs&#10;oXCdMN5By2dI/O7w9Ml+DA3s/OBNB5FREZeaMbR8QAxNVSU5gBVp4wM4ulQ+WoG0jX3VRTFSdWuq&#10;XV2/rEYfuxC9hJTo9H655IdSXymQ+EGpBMhMy2k2LDGW+JhjddiLpo8iDFqexxD/MIUV2lHTtdS9&#10;QMG+Rf1LKatl9Mkr3EhvK6+UllA4EJtt/RObT4MIULiQOCmsMqX/V1a+Px3dQyQZxpCaFB5iZjGp&#10;aPOX5mNTEWtexYIJmaTDF7fPb29uOJOXq+qKCzHhW/CW5UXLE0ah+wGP3jl6ER+3RStxepeQOhPw&#10;AshNjcsRhTavXcdwDmQbjFq43kB+L0rPKdV14LLC2cAC/wiK6Y5G3JU2xUtwNJGdBLmg+7pdq1Bm&#10;hihtzAqq/w4652YYFH+twIXUH7ut2aWjd7gCrXY+/q4rTpdR1ZJ/Yb1wzbQffTeX5ytykEmKPmdD&#10;Zxf+uC/w6293+A4AAP//AwBQSwMEFAAGAAgAAAAhAK56J8rlAAAAEAEAAA8AAABkcnMvZG93bnJl&#10;di54bWxMj1tLw0AQhd8F/8Mygi9iN73FkGZTRCkoPkjr5XmaXbPB7GzIbtuYX+8Igr4MzMyZM+cr&#10;1oNrxdH0ofGkYDpJQBiqvG6oVvD6srnOQISIpLH1ZBR8mQDr8vyswFz7E23NcRdrwSYUclRgY+xy&#10;KUNljcMw8Z0h3n343mHktq+l7vHE5q6VsyRJpcOG+IPFztxZU33uDk7B1dNzhmgf0834PlY4xuxh&#10;+1YpdXkx3K+43K5ARDPEvwv4YeD8UHKwvT+QDqJVML9ZpCxVsJxPZyBYsUiXjLj/nciykP9Bym8A&#10;AAD//wMAUEsBAi0AFAAGAAgAAAAhALaDOJL+AAAA4QEAABMAAAAAAAAAAAAAAAAAAAAAAFtDb250&#10;ZW50X1R5cGVzXS54bWxQSwECLQAUAAYACAAAACEAOP0h/9YAAACUAQAACwAAAAAAAAAAAAAAAAAv&#10;AQAAX3JlbHMvLnJlbHNQSwECLQAUAAYACAAAACEAWaz3frkBAAC+AwAADgAAAAAAAAAAAAAAAAAu&#10;AgAAZHJzL2Uyb0RvYy54bWxQSwECLQAUAAYACAAAACEArnonyuUAAAAQAQAADwAAAAAAAAAAAAAA&#10;AAATBAAAZHJzL2Rvd25yZXYueG1sUEsFBgAAAAAEAAQA8wAAACUFAAAAAA==&#10;" strokecolor="black [3200]" strokeweight="1pt">
                <v:stroke endarrow="block" joinstyle="miter"/>
              </v:shape>
            </w:pict>
          </mc:Fallback>
        </mc:AlternateContent>
      </w:r>
      <w:r w:rsidRPr="00851EA9">
        <w:rPr>
          <w:noProof/>
          <w14:ligatures w14:val="standardContextual"/>
        </w:rPr>
        <mc:AlternateContent>
          <mc:Choice Requires="wps">
            <w:drawing>
              <wp:anchor distT="0" distB="0" distL="114300" distR="114300" simplePos="0" relativeHeight="251668480" behindDoc="0" locked="0" layoutInCell="1" allowOverlap="1" wp14:anchorId="0C83A921" wp14:editId="750E92F5">
                <wp:simplePos x="0" y="0"/>
                <wp:positionH relativeFrom="column">
                  <wp:posOffset>1372824</wp:posOffset>
                </wp:positionH>
                <wp:positionV relativeFrom="paragraph">
                  <wp:posOffset>3933454</wp:posOffset>
                </wp:positionV>
                <wp:extent cx="0" cy="216761"/>
                <wp:effectExtent l="50800" t="0" r="38100" b="37465"/>
                <wp:wrapNone/>
                <wp:docPr id="1503161236" name="Straight Arrow Connector 2"/>
                <wp:cNvGraphicFramePr/>
                <a:graphic xmlns:a="http://schemas.openxmlformats.org/drawingml/2006/main">
                  <a:graphicData uri="http://schemas.microsoft.com/office/word/2010/wordprocessingShape">
                    <wps:wsp>
                      <wps:cNvCnPr/>
                      <wps:spPr>
                        <a:xfrm>
                          <a:off x="0" y="0"/>
                          <a:ext cx="0" cy="216761"/>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562AFF8" id="Straight Arrow Connector 2" o:spid="_x0000_s1026" type="#_x0000_t32" style="position:absolute;margin-left:108.1pt;margin-top:309.7pt;width:0;height:17.0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yZdtgEAAL4DAAAOAAAAZHJzL2Uyb0RvYy54bWysU8mO2zAMvRfoPwi6N45zSAsjzhwybS9F&#10;O+jyARqZsoXRBoqN7b+vJCdO0e1QzIXWwke+90Qf7iZr2Bkwau9aXm+2nIGTvtOub/m3r+9eveEs&#10;knCdMN5By2eI/O748sVhDA3s/OBNB8hSERebMbR8IApNVUU5gBVx4wO4dKk8WkFpi33VoRhTdWuq&#10;3Xa7r0aPXUAvIcZ0er9c8mOprxRI+qRUBGKm5YkblYglPuZYHQ+i6VGEQcsLDfEfLKzQLjVdS90L&#10;Euw76t9KWS3RR69oI72tvFJaQtGQ1NTbX9R8GUSAoiWZE8NqU3y+svLj+eQeMNkwhtjE8IBZxaTQ&#10;5m/ix6Zi1ryaBRMxuRzKdLqr96/3dfaxuuECRnoP3rK8aHkkFLof6OSdSy/isS5eifOHSAvwCshN&#10;jcuRhDZvXcdoDmlsCLVwvYFLn5xS3QiXFc0GFvhnUEx3ieKutCmzBCeD7CzSFHRPV7bGpcwMUdqY&#10;FbT9N+iSm2FQ5msFLqL+2m3NLh29oxVotfP4p640XamqJf+qetGaZT/6bi7PV+xIQ1Le4TLQeQp/&#10;3hf47bc7/gAAAP//AwBQSwMEFAAGAAgAAAAhAPd91/DkAAAAEAEAAA8AAABkcnMvZG93bnJldi54&#10;bWxMT8tOwzAQvCPxD9YicUGtk0CjkMapEKgSiANqeZy3tokjYjuK3Tbk61nEgV5W2tnZeVSr0Xbs&#10;oIfQeicgnSfAtJNeta4R8Pa6nhXAQkSnsPNOC/jWAVb1+VmFpfJHt9GHbWwYibhQogATY19yHqTR&#10;FsPc99rR7dMPFiOtQ8PVgEcStx3PkiTnFltHDgZ7fW+0/NrurYCr55cC0Tzl6+ljkjjF4nHzLoW4&#10;vBgfljTulsCiHuP/B/x2oPxQU7Cd3zsVWCcgS/OMqALy9PYGGDH+kB0hi+sF8Lrip0XqHwAAAP//&#10;AwBQSwECLQAUAAYACAAAACEAtoM4kv4AAADhAQAAEwAAAAAAAAAAAAAAAAAAAAAAW0NvbnRlbnRf&#10;VHlwZXNdLnhtbFBLAQItABQABgAIAAAAIQA4/SH/1gAAAJQBAAALAAAAAAAAAAAAAAAAAC8BAABf&#10;cmVscy8ucmVsc1BLAQItABQABgAIAAAAIQBiPyZdtgEAAL4DAAAOAAAAAAAAAAAAAAAAAC4CAABk&#10;cnMvZTJvRG9jLnhtbFBLAQItABQABgAIAAAAIQD3fdfw5AAAABABAAAPAAAAAAAAAAAAAAAAABAE&#10;AABkcnMvZG93bnJldi54bWxQSwUGAAAAAAQABADzAAAAIQUAAAAA&#10;" strokecolor="black [3200]" strokeweight="1pt">
                <v:stroke endarrow="block" joinstyle="miter"/>
              </v:shape>
            </w:pict>
          </mc:Fallback>
        </mc:AlternateContent>
      </w:r>
      <w:r w:rsidRPr="00851EA9">
        <w:rPr>
          <w:noProof/>
          <w14:ligatures w14:val="standardContextual"/>
        </w:rPr>
        <mc:AlternateContent>
          <mc:Choice Requires="wps">
            <w:drawing>
              <wp:anchor distT="0" distB="0" distL="114300" distR="114300" simplePos="0" relativeHeight="251667456" behindDoc="0" locked="0" layoutInCell="1" allowOverlap="1" wp14:anchorId="3AC85C68" wp14:editId="17B2DA9A">
                <wp:simplePos x="0" y="0"/>
                <wp:positionH relativeFrom="column">
                  <wp:posOffset>1372824</wp:posOffset>
                </wp:positionH>
                <wp:positionV relativeFrom="paragraph">
                  <wp:posOffset>2577549</wp:posOffset>
                </wp:positionV>
                <wp:extent cx="0" cy="217230"/>
                <wp:effectExtent l="50800" t="0" r="38100" b="36830"/>
                <wp:wrapNone/>
                <wp:docPr id="610970153" name="Straight Arrow Connector 1"/>
                <wp:cNvGraphicFramePr/>
                <a:graphic xmlns:a="http://schemas.openxmlformats.org/drawingml/2006/main">
                  <a:graphicData uri="http://schemas.microsoft.com/office/word/2010/wordprocessingShape">
                    <wps:wsp>
                      <wps:cNvCnPr/>
                      <wps:spPr>
                        <a:xfrm>
                          <a:off x="0" y="0"/>
                          <a:ext cx="0" cy="21723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6BCF950" id="Straight Arrow Connector 1" o:spid="_x0000_s1026" type="#_x0000_t32" style="position:absolute;margin-left:108.1pt;margin-top:202.95pt;width:0;height:17.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iM3twEAAL4DAAAOAAAAZHJzL2Uyb0RvYy54bWysU8mu1DAQvCPxD5bvTBYkQKPJvMM84ILg&#10;ieUD/Bw7sfCmdjNJ/p62M5NBbAfEpeOlq7qr3Dnczc6ys4Jkgu94s6s5U16G3vih418+v3n2irOE&#10;wvfCBq86vqjE745PnxymuFdtGIPtFTAi8Wk/xY6PiHFfVUmOyom0C1F5utQBnEDawlD1ICZid7Zq&#10;6/pFNQXoIwSpUqLT+/WSHwu/1kriB62TQmY7Tr1hiVDiY47V8SD2A4g4GnlpQ/xDF04YT0U3qnuB&#10;gn0D8wuVMxJCChp3MrgqaG2kKhpITVP/pObTKKIqWsicFDeb0v+jle/PJ/8AZMMU0z7FB8gqZg0u&#10;f6k/Nhezls0sNSOT66Gk07Z52T4vPlY3XISEb1VwLC86nhCEGUY8Be/pRQI0xStxfpeQKhPwCshF&#10;rc8RhbGvfc9wiTQ2CEb4war8XpSeU6pbw2WFi1Ur/KPSzPTUYlvKlFlSJwvsLGgK+q/NxkKZGaKN&#10;tRuo/jvokpthqszXBlxF/bHall0qBo8b0Bkf4HdVcb62qtf8q+pVa5b9GPqlPF+xg4ak+HMZ6DyF&#10;P+4L/PbbHb8DAAD//wMAUEsDBBQABgAIAAAAIQCktTkS4wAAABABAAAPAAAAZHJzL2Rvd25yZXYu&#10;eG1sTE9NS8NAEL0L/odlBC/S7ibUENNsiigFxUNprZ6nmzUbzO6G7LaN+fWOeNDLwLx58z7K1Wg7&#10;dtJDaL2TkMwFMO2Ur1vXSNi/rmc5sBDR1dh5pyV86QCr6vKixKL2Z7fVp11sGIm4UKAEE2NfcB6U&#10;0RbD3Pfa0e3DDxYjrUPD6wHPJG47ngqRcYutIweDvX4wWn3ujlbCzcsmRzTP2Xp6nxROMX/avikp&#10;r6/GxyWN+yWwqMf49wE/HSg/VBTs4I+uDqyTkCZZSlQJC3F7B4wYv8iBkIVIgFcl/1+k+gYAAP//&#10;AwBQSwECLQAUAAYACAAAACEAtoM4kv4AAADhAQAAEwAAAAAAAAAAAAAAAAAAAAAAW0NvbnRlbnRf&#10;VHlwZXNdLnhtbFBLAQItABQABgAIAAAAIQA4/SH/1gAAAJQBAAALAAAAAAAAAAAAAAAAAC8BAABf&#10;cmVscy8ucmVsc1BLAQItABQABgAIAAAAIQAPViM3twEAAL4DAAAOAAAAAAAAAAAAAAAAAC4CAABk&#10;cnMvZTJvRG9jLnhtbFBLAQItABQABgAIAAAAIQCktTkS4wAAABABAAAPAAAAAAAAAAAAAAAAABEE&#10;AABkcnMvZG93bnJldi54bWxQSwUGAAAAAAQABADzAAAAIQUAAAAA&#10;" strokecolor="black [3200]" strokeweight="1pt">
                <v:stroke endarrow="block" joinstyle="miter"/>
              </v:shape>
            </w:pict>
          </mc:Fallback>
        </mc:AlternateContent>
      </w:r>
      <w:r w:rsidRPr="00851EA9">
        <w:rPr>
          <w:noProof/>
        </w:rPr>
        <mc:AlternateContent>
          <mc:Choice Requires="wps">
            <w:drawing>
              <wp:anchor distT="0" distB="0" distL="113997" distR="113997" simplePos="0" relativeHeight="251666432" behindDoc="0" locked="0" layoutInCell="1" allowOverlap="1" wp14:anchorId="2F51CAAD" wp14:editId="16BCA876">
                <wp:simplePos x="0" y="0"/>
                <wp:positionH relativeFrom="column">
                  <wp:posOffset>1375509</wp:posOffset>
                </wp:positionH>
                <wp:positionV relativeFrom="paragraph">
                  <wp:posOffset>1806223</wp:posOffset>
                </wp:positionV>
                <wp:extent cx="0" cy="250825"/>
                <wp:effectExtent l="50800" t="0" r="50800" b="15875"/>
                <wp:wrapNone/>
                <wp:docPr id="1611135574"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082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8467EF6" id="Straight Arrow Connector 89" o:spid="_x0000_s1026" type="#_x0000_t32" style="position:absolute;margin-left:108.3pt;margin-top:142.2pt;width:0;height:19.75pt;z-index:251666432;visibility:visible;mso-wrap-style:square;mso-width-percent:0;mso-height-percent:0;mso-wrap-distance-left:3.16658mm;mso-wrap-distance-top:0;mso-wrap-distance-right:3.16658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911wEAAJ8DAAAOAAAAZHJzL2Uyb0RvYy54bWysU8FuGyEQvVfqPyDu9a4tpbVWXudgJ71E&#10;baSkHzBh2V0UYBBDvfbfd2Btp2lvVTkgYJjHmzePze3RWXHQkQz6Vi4XtRTaK+yMH1r54/n+01oK&#10;SuA7sOh1K0+a5O3244fNFBq9whFtp6NgEE/NFFo5phSaqiI1age0wKA9B3uMDhJv41B1ESZGd7Za&#10;1fXnasLYhYhKE/Hpfg7KbcHve63S974nnYRtJXNLZY5lfslztd1AM0QIo1FnGvAPLBwYz49eofaQ&#10;QPyM5i8oZ1REwj4tFLoK+94oXWrgapb1H9U8jRB0qYXFoXCVif4frPp22PnHmKmro38KD6heiUWp&#10;pkDNNZg3FOZrxz66fJ25i2MR8nQVUh+TUPOh4tPVTb1e3WSNK2gueSFS+qrRibxoJaUIZhjTDr3n&#10;bmFcFh3h8EBpTrwk5Ec93htrS9OsFxM7bvWl5r4qYO/0FhIvXegY1g9SgB3YlCrFAkloTZfTMxCd&#10;aGejOAD7gu3U4fTM5KWwQIkDXFEZZ+7vUjOfPdA4J5fQbCNnEnvZGtfK9TUbmgTG3vlOpFPgD5Ci&#10;AT9YfUa2PrPRxannit/EzqsX7E6P8dIRdkER8+zYbLPf96Vvb/9q+wsAAP//AwBQSwMEFAAGAAgA&#10;AAAhAJuXA67iAAAAEAEAAA8AAABkcnMvZG93bnJldi54bWxMT0tOwzAQ3SNxB2uQ2CDqNKmiNI1T&#10;0SLEikotHMCNp0lEPI5itzW3ZxAL2Izm8+Z9qnW0g7jg5HtHCuazBARS40xPrYKP95fHAoQPmowe&#10;HKGCL/Swrm9vKl0ad6U9Xg6hFUxCvtQKuhDGUkrfdGi1n7kRiW8nN1kdeJxaaSZ9ZXI7yDRJcml1&#10;T6zQ6RG3HTafh7NVsNuOmXfp8vQQdrHYxLfXzb4jpe7v4vOKy9MKRMAY/j7gJwP7h5qNHd2ZjBeD&#10;gnSe5wzlplgsQDDid3NUkKXZEmRdyf9B6m8AAAD//wMAUEsBAi0AFAAGAAgAAAAhALaDOJL+AAAA&#10;4QEAABMAAAAAAAAAAAAAAAAAAAAAAFtDb250ZW50X1R5cGVzXS54bWxQSwECLQAUAAYACAAAACEA&#10;OP0h/9YAAACUAQAACwAAAAAAAAAAAAAAAAAvAQAAX3JlbHMvLnJlbHNQSwECLQAUAAYACAAAACEA&#10;q8tPddcBAACfAwAADgAAAAAAAAAAAAAAAAAuAgAAZHJzL2Uyb0RvYy54bWxQSwECLQAUAAYACAAA&#10;ACEAm5cDruIAAAAQAQAADwAAAAAAAAAAAAAAAAAxBAAAZHJzL2Rvd25yZXYueG1sUEsFBgAAAAAE&#10;AAQA8wAAAEAFAAAAAA==&#10;" strokecolor="windowText" strokeweight="1pt">
                <v:stroke endarrow="block" joinstyle="miter"/>
                <o:lock v:ext="edit" shapetype="f"/>
              </v:shape>
            </w:pict>
          </mc:Fallback>
        </mc:AlternateContent>
      </w:r>
      <w:r w:rsidRPr="00851EA9">
        <w:rPr>
          <w:noProof/>
        </w:rPr>
        <mc:AlternateContent>
          <mc:Choice Requires="wps">
            <w:drawing>
              <wp:anchor distT="0" distB="0" distL="113997" distR="113997" simplePos="0" relativeHeight="251665408" behindDoc="0" locked="0" layoutInCell="1" allowOverlap="1" wp14:anchorId="798C19AA" wp14:editId="39E1E5E8">
                <wp:simplePos x="0" y="0"/>
                <wp:positionH relativeFrom="column">
                  <wp:posOffset>1378050</wp:posOffset>
                </wp:positionH>
                <wp:positionV relativeFrom="paragraph">
                  <wp:posOffset>1086786</wp:posOffset>
                </wp:positionV>
                <wp:extent cx="0" cy="214630"/>
                <wp:effectExtent l="50800" t="0" r="25400" b="26670"/>
                <wp:wrapNone/>
                <wp:docPr id="963707742" name="Straight Arrow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BD0C51F" id="Straight Arrow Connector 91" o:spid="_x0000_s1026" type="#_x0000_t32" style="position:absolute;margin-left:108.5pt;margin-top:85.55pt;width:0;height:16.9pt;z-index:251665408;visibility:visible;mso-wrap-style:square;mso-width-percent:0;mso-height-percent:0;mso-wrap-distance-left:3.16658mm;mso-wrap-distance-top:0;mso-wrap-distance-right:3.16658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QR92QEAAJ8DAAAOAAAAZHJzL2Uyb0RvYy54bWysU8GO0zAQvSPxD5bvNGlByypquoeW5bKC&#10;lXb5gFnHSSxsj+UxTfr3jN02LHBD5GCNPZnnN2+et3ezs+KoIxn0rVyvaim0V9gZP7Ty2/P9u1sp&#10;KIHvwKLXrTxpkne7t2+2U2j0Bke0nY6CQTw1U2jlmFJoqorUqB3QCoP2nOwxOki8jUPVRZgY3dlq&#10;U9c31YSxCxGVJuLTwzkpdwW/77VKX/uedBK2lcwtlTWW9SWv1W4LzRAhjEZdaMA/sHBgPF+6QB0g&#10;gfgRzV9QzqiIhH1aKXQV9r1RuvTA3azrP7p5GiHo0guLQ2GRif4frPpy3PvHmKmr2T+FB1TfiUWp&#10;pkDNkswbCuff5j66/DtzF3MR8rQIqeck1PlQ8elm/eHmfdG4guZaFyKlzxqdyEErKUUww5j26D1P&#10;C+O66AjHB0qZBzTXgnypx3tjbRma9WJix20+1jxXBeyd3kLi0IWOYf0gBdiBTalSLJCE1nS5PAPR&#10;ifY2iiOwL9hOHU7PTF4KC5Q4wR2VL/uDKfxWmvkcgMZzcUmdbeRMYi9b41p5u1RDk8DYT74T6RT4&#10;AaRowA9WX5Ctz2x0ceql419i5+gFu9NjvE6EXVAIXRybbfZ6z/Hrd7X7CQAA//8DAFBLAwQUAAYA&#10;CAAAACEAhUWfUeEAAAAQAQAADwAAAGRycy9kb3ducmV2LnhtbExPzU7DMAy+I/EOkZG4IJa2ILZ1&#10;TSc2hDht0gYPkDVeU9E4VZNt4e0x4gAXy/Znfz/VMrlenHEMnScF+SQDgdR401Gr4OP99X4GIkRN&#10;RveeUMEXBljW11eVLo2/0A7P+9gKJqFQagU2xqGUMjQWnQ4TPyAxdvSj05HHsZVm1Bcmd70ssuxJ&#10;Ot0RK1g94Npi87k/OQXb9fAQfDE/3sVtmq3S5m21s6TU7U16WXB5XoCImOLfB/xkYP9Qs7GDP5EJ&#10;oldQ5FMOFBmY5jkIvvjdHLjJHucg60r+D1J/AwAA//8DAFBLAQItABQABgAIAAAAIQC2gziS/gAA&#10;AOEBAAATAAAAAAAAAAAAAAAAAAAAAABbQ29udGVudF9UeXBlc10ueG1sUEsBAi0AFAAGAAgAAAAh&#10;ADj9If/WAAAAlAEAAAsAAAAAAAAAAAAAAAAALwEAAF9yZWxzLy5yZWxzUEsBAi0AFAAGAAgAAAAh&#10;AGQhBH3ZAQAAnwMAAA4AAAAAAAAAAAAAAAAALgIAAGRycy9lMm9Eb2MueG1sUEsBAi0AFAAGAAgA&#10;AAAhAIVFn1HhAAAAEAEAAA8AAAAAAAAAAAAAAAAAMwQAAGRycy9kb3ducmV2LnhtbFBLBQYAAAAA&#10;BAAEAPMAAABBBQAAAAA=&#10;" strokecolor="windowText" strokeweight="1pt">
                <v:stroke endarrow="block" joinstyle="miter"/>
                <o:lock v:ext="edit" shapetype="f"/>
              </v:shape>
            </w:pict>
          </mc:Fallback>
        </mc:AlternateContent>
      </w:r>
      <w:r w:rsidRPr="00851EA9">
        <w:rPr>
          <w:noProof/>
        </w:rPr>
        <mc:AlternateContent>
          <mc:Choice Requires="wps">
            <w:drawing>
              <wp:anchor distT="0" distB="0" distL="114300" distR="114300" simplePos="0" relativeHeight="251663360" behindDoc="0" locked="0" layoutInCell="1" allowOverlap="1" wp14:anchorId="61B0A29C" wp14:editId="76CDDCB7">
                <wp:simplePos x="0" y="0"/>
                <wp:positionH relativeFrom="column">
                  <wp:posOffset>2953304</wp:posOffset>
                </wp:positionH>
                <wp:positionV relativeFrom="paragraph">
                  <wp:posOffset>2060299</wp:posOffset>
                </wp:positionV>
                <wp:extent cx="2783840" cy="529200"/>
                <wp:effectExtent l="0" t="0" r="10160" b="17145"/>
                <wp:wrapNone/>
                <wp:docPr id="92414495"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3840" cy="529200"/>
                        </a:xfrm>
                        <a:prstGeom prst="rect">
                          <a:avLst/>
                        </a:prstGeom>
                        <a:noFill/>
                        <a:ln w="12700" cap="flat" cmpd="sng" algn="ctr">
                          <a:solidFill>
                            <a:sysClr val="windowText" lastClr="000000"/>
                          </a:solidFill>
                          <a:prstDash val="solid"/>
                          <a:miter lim="800000"/>
                        </a:ln>
                        <a:effectLst/>
                      </wps:spPr>
                      <wps:txbx>
                        <w:txbxContent>
                          <w:p w14:paraId="2C730DF7"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Records not retrieved</w:t>
                            </w:r>
                          </w:p>
                          <w:p w14:paraId="54EB98D1"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1B0A29C" id="Rectangle 87" o:spid="_x0000_s1041" style="position:absolute;margin-left:232.55pt;margin-top:162.25pt;width:219.2pt;height:4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cwXbgIAAOIEAAAOAAAAZHJzL2Uyb0RvYy54bWysVE1v2zAMvQ/YfxB0X51k7ZoadYqgRYcB&#10;QVegHXpmZDkWJomapMTOfv0o2UmzbqdhPgikSPHj8dHXN73RbCd9UGgrPj2bcCatwFrZTcW/Pd9/&#10;mHMWItgaNFpZ8b0M/Gbx/t1150o5wxZ1LT2jIDaUnat4G6MriyKIVhoIZ+ikJWOD3kAk1W+K2kNH&#10;0Y0uZpPJp6JDXzuPQoZAt3eDkS9y/KaRIn5tmiAj0xWn2mI+fT7X6SwW11BuPLhWibEM+IcqDChL&#10;SY+h7iAC23r1RyijhMeATTwTaApsGiVk7oG6mU7edPPUgpO5FwInuCNM4f+FFQ+7J/foU+nBrVB8&#10;D4RI0blQHi1JCaNP33iTfKlw1mcU90cUZR+ZoMvZ5fzj/JzAFmS7mF3RmBLMBZSH186H+FmiYUmo&#10;uKcpZfBgtwpxcD24pGQW75XWeVLaso5oNrukmEwAEabREEk0rq54sBvOQG+IiSL6HDKgVnV6njvc&#10;h1vt2Q6IDMShGrtnKpozDSGSgTrJ31jtb09TPXcQ2uFxNg3cMSoSgbUyFZ+fvtY2ZZSZgmNXr0Am&#10;KfbrnimqejpNkdLVGuv9o2ceB5oGJ+4V5V1ReY/giZfUNO1a/EpHo5GQwFHirEX/82/3yZ/oQlbO&#10;OuI5ofRjC15S118sEelqep5mFbNyfnE5I8WfWtanFrs1t0joTWmrnchi8o/6IDYezQut5DJlJRNY&#10;QbmHeYzKbRz2j5ZayOUyu9EyOIgr++RECp6gS4g/9y/g3UiTSLN6wMNOQPmGLYPvwJflNmKjMpVe&#10;cR15TYuUyTgufdrUUz17vf6aFr8AAAD//wMAUEsDBBQABgAIAAAAIQARa6DE4QAAAAsBAAAPAAAA&#10;ZHJzL2Rvd25yZXYueG1sTI9RS8MwEMffBb9DOME3l3TrZq1NhwqDPchgUwTfsiY2xeZSknSr397z&#10;ab7d8f/xv99V68n17GRC7DxKyGYCmMHG6w5bCe9vm7sCWEwKteo9Ggk/JsK6vr6qVKn9GffmdEgt&#10;oxKMpZJgUxpKzmNjjVNx5geDlH354FSiNbRcB3WmctfzuRAr7lSHdMGqwbxY03wfRidhtymyrQuf&#10;zx/7Jo47n7vXrXVS3t5MT4/AkpnSBYY/fVKHmpyOfkQdWS8hXy0zQiUs5vkSGBEPYkHDkSJxXwCv&#10;K/7/h/oXAAD//wMAUEsBAi0AFAAGAAgAAAAhALaDOJL+AAAA4QEAABMAAAAAAAAAAAAAAAAAAAAA&#10;AFtDb250ZW50X1R5cGVzXS54bWxQSwECLQAUAAYACAAAACEAOP0h/9YAAACUAQAACwAAAAAAAAAA&#10;AAAAAAAvAQAAX3JlbHMvLnJlbHNQSwECLQAUAAYACAAAACEArsXMF24CAADiBAAADgAAAAAAAAAA&#10;AAAAAAAuAgAAZHJzL2Uyb0RvYy54bWxQSwECLQAUAAYACAAAACEAEWugxOEAAAALAQAADwAAAAAA&#10;AAAAAAAAAADIBAAAZHJzL2Rvd25yZXYueG1sUEsFBgAAAAAEAAQA8wAAANYFAAAAAA==&#10;" filled="f" strokecolor="windowText" strokeweight="1pt">
                <v:path arrowok="t"/>
                <v:textbox>
                  <w:txbxContent>
                    <w:p w14:paraId="2C730DF7"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Records not retrieved</w:t>
                      </w:r>
                    </w:p>
                    <w:p w14:paraId="54EB98D1"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(n = 0)</w:t>
                      </w:r>
                    </w:p>
                  </w:txbxContent>
                </v:textbox>
              </v:rect>
            </w:pict>
          </mc:Fallback>
        </mc:AlternateContent>
      </w:r>
      <w:r w:rsidRPr="00851EA9">
        <w:rPr>
          <w:noProof/>
        </w:rPr>
        <mc:AlternateContent>
          <mc:Choice Requires="wps">
            <w:drawing>
              <wp:anchor distT="0" distB="0" distL="114300" distR="114300" simplePos="0" relativeHeight="251661312" behindDoc="0" locked="0" layoutInCell="1" allowOverlap="1" wp14:anchorId="1EA43FF0" wp14:editId="288CB8DD">
                <wp:simplePos x="0" y="0"/>
                <wp:positionH relativeFrom="column">
                  <wp:posOffset>428783</wp:posOffset>
                </wp:positionH>
                <wp:positionV relativeFrom="paragraph">
                  <wp:posOffset>2049137</wp:posOffset>
                </wp:positionV>
                <wp:extent cx="1913255" cy="526415"/>
                <wp:effectExtent l="0" t="0" r="4445" b="0"/>
                <wp:wrapNone/>
                <wp:docPr id="1219041553"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3255" cy="526415"/>
                        </a:xfrm>
                        <a:prstGeom prst="rect">
                          <a:avLst/>
                        </a:prstGeom>
                        <a:noFill/>
                        <a:ln w="12700" cap="flat" cmpd="sng" algn="ctr">
                          <a:solidFill>
                            <a:sysClr val="windowText" lastClr="000000"/>
                          </a:solidFill>
                          <a:prstDash val="solid"/>
                          <a:miter lim="800000"/>
                        </a:ln>
                        <a:effectLst/>
                      </wps:spPr>
                      <wps:txbx>
                        <w:txbxContent>
                          <w:p w14:paraId="00E33739"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Reports sought for retrieval</w:t>
                            </w:r>
                          </w:p>
                          <w:p w14:paraId="27CA45D9"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 xml:space="preserve">(n = </w:t>
                            </w:r>
                            <w:r>
                              <w:rPr>
                                <w:rFonts w:ascii="Arial" w:hAnsi="Arial" w:cs="Arial"/>
                                <w:color w:val="000000"/>
                                <w:sz w:val="18"/>
                                <w:szCs w:val="20"/>
                              </w:rPr>
                              <w:t>93</w:t>
                            </w:r>
                            <w:r w:rsidRPr="00E810B1">
                              <w:rPr>
                                <w:rFonts w:ascii="Arial" w:hAnsi="Arial" w:cs="Arial"/>
                                <w:color w:val="000000"/>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A43FF0" id="Rectangle 85" o:spid="_x0000_s1042" style="position:absolute;margin-left:33.75pt;margin-top:161.35pt;width:150.65pt;height:4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DC8bgIAAOIEAAAOAAAAZHJzL2Uyb0RvYy54bWysVFtv2yAUfp+0/4B4Xx17SS9WnCpK1WlS&#10;1FZqpz4TjGM04DAgsbNfvwN20qzb0zQ/oHM494/veH7ba0X2wnkJpqL5xYQSYTjU0mwr+u3l/tM1&#10;JT4wUzMFRlT0IDy9XXz8MO9sKQpoQdXCEUxifNnZirYh2DLLPG+FZv4CrDBobMBpFlB126x2rMPs&#10;WmXFZHKZdeBq64AL7/H2bjDSRcrfNIKHx6bxIhBVUewtpNOlcxPPbDFn5dYx20o+tsH+oQvNpMGi&#10;p1R3LDCyc/KPVFpyBx6acMFBZ9A0kos0A06TT95N89wyK9IsCI63J5j8/0vLH/bP9snF1r1dA//u&#10;EZGss748WaLiR5++cTr6YuOkTygeTiiKPhCOl/lN/rmYzSjhaJsVl9N8FmHOWHmMts6HLwI0iUJF&#10;Hb5SAo/t1z4MrkeXWMzAvVQqvZQypMMKxdUEH5MzJEyjWEBR27qi3mwpYWqLTOTBpZQelKxjeJrw&#10;4FfKkT1DMiCHauhesGlKFPMBDThJ+sZufwuN/dwx3w7ByTRwR8uABFZSV/T6PFqZWFEkCo5TvQEZ&#10;pdBveiKx67yImeLVBurDkyMOBpp6y+8l1l1je0/MIS9xaNy18IhHowCRgFGipAX382/30R/pglZK&#10;OuQ5ovRjx5zAqb8aJNJNPp3GxUjKdHZVoOLOLZtzi9npFSB6OW615UmM/kEdxcaBfsWVXMaqaGKG&#10;Y+3hPUZlFYb9w6XmYrlMbrgMloW1ebY8Jo/QRcRf+lfm7EiTgG/1AMedYOU7tgy+A1+WuwCNTFR6&#10;w3XkNS5SIuO49HFTz/Xk9fZrWvwCAAD//wMAUEsDBBQABgAIAAAAIQCx3WoB4QAAAAoBAAAPAAAA&#10;ZHJzL2Rvd25yZXYueG1sTI9BS8NAEIXvgv9hGcGb3TRt0xAzKSoUepBCqwjettkxG8zOhuymjf/e&#10;9VSPw3y8971yM9lOnGnwrWOE+SwBQVw73XKD8P62fchB+KBYq84xIfyQh011e1OqQrsLH+h8DI2I&#10;IewLhWBC6AspfW3IKj9zPXH8fbnBqhDPoZF6UJcYbjuZJkkmrWo5NhjV04uh+vs4WoT9Np/v7PD5&#10;/HGo/bh3S/u6Mxbx/m56egQRaApXGP70ozpU0enkRtZedAjZehVJhEWarkFEYJHlccsJYZmsMpBV&#10;Kf9PqH4BAAD//wMAUEsBAi0AFAAGAAgAAAAhALaDOJL+AAAA4QEAABMAAAAAAAAAAAAAAAAAAAAA&#10;AFtDb250ZW50X1R5cGVzXS54bWxQSwECLQAUAAYACAAAACEAOP0h/9YAAACUAQAACwAAAAAAAAAA&#10;AAAAAAAvAQAAX3JlbHMvLnJlbHNQSwECLQAUAAYACAAAACEAmIgwvG4CAADiBAAADgAAAAAAAAAA&#10;AAAAAAAuAgAAZHJzL2Uyb0RvYy54bWxQSwECLQAUAAYACAAAACEAsd1qAeEAAAAKAQAADwAAAAAA&#10;AAAAAAAAAADIBAAAZHJzL2Rvd25yZXYueG1sUEsFBgAAAAAEAAQA8wAAANYFAAAAAA==&#10;" filled="f" strokecolor="windowText" strokeweight="1pt">
                <v:path arrowok="t"/>
                <v:textbox>
                  <w:txbxContent>
                    <w:p w14:paraId="00E33739"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Reports sought for retrieval</w:t>
                      </w:r>
                    </w:p>
                    <w:p w14:paraId="27CA45D9" w14:textId="77777777" w:rsidR="00CD6B16" w:rsidRPr="00E810B1" w:rsidRDefault="00CD6B16" w:rsidP="00CD6B16">
                      <w:pPr>
                        <w:rPr>
                          <w:rFonts w:ascii="Arial" w:hAnsi="Arial" w:cs="Arial"/>
                          <w:color w:val="000000"/>
                          <w:sz w:val="18"/>
                          <w:szCs w:val="20"/>
                        </w:rPr>
                      </w:pPr>
                      <w:r w:rsidRPr="00E810B1">
                        <w:rPr>
                          <w:rFonts w:ascii="Arial" w:hAnsi="Arial" w:cs="Arial"/>
                          <w:color w:val="000000"/>
                          <w:sz w:val="18"/>
                          <w:szCs w:val="20"/>
                        </w:rPr>
                        <w:t xml:space="preserve">(n = </w:t>
                      </w:r>
                      <w:r>
                        <w:rPr>
                          <w:rFonts w:ascii="Arial" w:hAnsi="Arial" w:cs="Arial"/>
                          <w:color w:val="000000"/>
                          <w:sz w:val="18"/>
                          <w:szCs w:val="20"/>
                        </w:rPr>
                        <w:t>93</w:t>
                      </w:r>
                      <w:r w:rsidRPr="00E810B1">
                        <w:rPr>
                          <w:rFonts w:ascii="Arial" w:hAnsi="Arial" w:cs="Arial"/>
                          <w:color w:val="000000"/>
                          <w:sz w:val="18"/>
                          <w:szCs w:val="20"/>
                        </w:rPr>
                        <w:t>)</w:t>
                      </w:r>
                    </w:p>
                  </w:txbxContent>
                </v:textbox>
              </v:rect>
            </w:pict>
          </mc:Fallback>
        </mc:AlternateContent>
      </w:r>
    </w:p>
    <w:p w14:paraId="589C0268" w14:textId="77777777" w:rsidR="009C6FAE" w:rsidRPr="00851EA9" w:rsidRDefault="009C6FAE" w:rsidP="009C6FAE">
      <w:pPr>
        <w:rPr>
          <w:lang w:eastAsia="en-US"/>
        </w:rPr>
      </w:pPr>
    </w:p>
    <w:p w14:paraId="6AB10D05" w14:textId="77777777" w:rsidR="009C6FAE" w:rsidRPr="00851EA9" w:rsidRDefault="009C6FAE" w:rsidP="009C6FAE">
      <w:pPr>
        <w:rPr>
          <w:lang w:eastAsia="en-US"/>
        </w:rPr>
      </w:pPr>
    </w:p>
    <w:p w14:paraId="2331FFA7" w14:textId="77777777" w:rsidR="009C6FAE" w:rsidRPr="00851EA9" w:rsidRDefault="009C6FAE" w:rsidP="009C6FAE">
      <w:pPr>
        <w:rPr>
          <w:lang w:eastAsia="en-US"/>
        </w:rPr>
      </w:pPr>
    </w:p>
    <w:p w14:paraId="60990713" w14:textId="77777777" w:rsidR="009C6FAE" w:rsidRPr="00851EA9" w:rsidRDefault="009C6FAE" w:rsidP="009C6FAE">
      <w:pPr>
        <w:rPr>
          <w:lang w:eastAsia="en-US"/>
        </w:rPr>
      </w:pPr>
    </w:p>
    <w:p w14:paraId="50CB25FC" w14:textId="77777777" w:rsidR="009C6FAE" w:rsidRPr="00851EA9" w:rsidRDefault="009C6FAE" w:rsidP="009C6FAE">
      <w:pPr>
        <w:rPr>
          <w:lang w:eastAsia="en-US"/>
        </w:rPr>
      </w:pPr>
    </w:p>
    <w:p w14:paraId="081315CF" w14:textId="77777777" w:rsidR="009C6FAE" w:rsidRPr="00851EA9" w:rsidRDefault="009C6FAE" w:rsidP="009C6FAE">
      <w:pPr>
        <w:rPr>
          <w:lang w:eastAsia="en-US"/>
        </w:rPr>
      </w:pPr>
    </w:p>
    <w:p w14:paraId="0F4559FD" w14:textId="77777777" w:rsidR="009C6FAE" w:rsidRPr="00851EA9" w:rsidRDefault="009C6FAE" w:rsidP="009C6FAE">
      <w:pPr>
        <w:rPr>
          <w:lang w:eastAsia="en-US"/>
        </w:rPr>
      </w:pPr>
    </w:p>
    <w:p w14:paraId="190579D8" w14:textId="77777777" w:rsidR="009C6FAE" w:rsidRPr="00851EA9" w:rsidRDefault="009C6FAE" w:rsidP="009C6FAE">
      <w:pPr>
        <w:rPr>
          <w:lang w:eastAsia="en-US"/>
        </w:rPr>
      </w:pPr>
    </w:p>
    <w:p w14:paraId="22FEF4D8" w14:textId="77777777" w:rsidR="009C6FAE" w:rsidRPr="00851EA9" w:rsidRDefault="009C6FAE" w:rsidP="009C6FAE">
      <w:pPr>
        <w:rPr>
          <w:lang w:eastAsia="en-US"/>
        </w:rPr>
      </w:pPr>
    </w:p>
    <w:p w14:paraId="6FAC3C71" w14:textId="77777777" w:rsidR="009C6FAE" w:rsidRPr="00851EA9" w:rsidRDefault="009C6FAE" w:rsidP="009C6FAE">
      <w:pPr>
        <w:rPr>
          <w:lang w:eastAsia="en-US"/>
        </w:rPr>
      </w:pPr>
    </w:p>
    <w:p w14:paraId="0092E2D1" w14:textId="77777777" w:rsidR="009C6FAE" w:rsidRPr="00851EA9" w:rsidRDefault="009C6FAE" w:rsidP="009C6FAE">
      <w:pPr>
        <w:rPr>
          <w:lang w:eastAsia="en-US"/>
        </w:rPr>
      </w:pPr>
    </w:p>
    <w:p w14:paraId="0392B4C7" w14:textId="77777777" w:rsidR="009C6FAE" w:rsidRPr="00851EA9" w:rsidRDefault="009C6FAE" w:rsidP="009C6FAE">
      <w:pPr>
        <w:rPr>
          <w:lang w:eastAsia="en-US"/>
        </w:rPr>
      </w:pPr>
    </w:p>
    <w:p w14:paraId="3344229B" w14:textId="77777777" w:rsidR="009C6FAE" w:rsidRPr="00851EA9" w:rsidRDefault="009C6FAE" w:rsidP="009C6FAE">
      <w:pPr>
        <w:rPr>
          <w:lang w:eastAsia="en-US"/>
        </w:rPr>
      </w:pPr>
    </w:p>
    <w:p w14:paraId="3AC90B8E" w14:textId="77777777" w:rsidR="009C6FAE" w:rsidRPr="00851EA9" w:rsidRDefault="009C6FAE" w:rsidP="009C6FAE">
      <w:pPr>
        <w:rPr>
          <w:lang w:eastAsia="en-US"/>
        </w:rPr>
      </w:pPr>
    </w:p>
    <w:p w14:paraId="5033F4D9" w14:textId="77777777" w:rsidR="009C6FAE" w:rsidRPr="00851EA9" w:rsidRDefault="009C6FAE" w:rsidP="009C6FAE">
      <w:pPr>
        <w:rPr>
          <w:lang w:eastAsia="en-US"/>
        </w:rPr>
      </w:pPr>
    </w:p>
    <w:p w14:paraId="180E2071" w14:textId="77777777" w:rsidR="009C6FAE" w:rsidRPr="00851EA9" w:rsidRDefault="009C6FAE" w:rsidP="009C6FAE">
      <w:pPr>
        <w:rPr>
          <w:lang w:eastAsia="en-US"/>
        </w:rPr>
      </w:pPr>
    </w:p>
    <w:p w14:paraId="0D3A749D" w14:textId="77777777" w:rsidR="009C6FAE" w:rsidRPr="00851EA9" w:rsidRDefault="009C6FAE" w:rsidP="009C6FAE">
      <w:pPr>
        <w:rPr>
          <w:lang w:eastAsia="en-US"/>
        </w:rPr>
      </w:pPr>
    </w:p>
    <w:p w14:paraId="6E23DC9F" w14:textId="77777777" w:rsidR="009C6FAE" w:rsidRPr="00851EA9" w:rsidRDefault="009C6FAE" w:rsidP="009C6FAE">
      <w:pPr>
        <w:rPr>
          <w:lang w:eastAsia="en-US"/>
        </w:rPr>
      </w:pPr>
    </w:p>
    <w:p w14:paraId="053646F7" w14:textId="77777777" w:rsidR="009C6FAE" w:rsidRPr="00851EA9" w:rsidRDefault="009C6FAE" w:rsidP="009C6FAE">
      <w:pPr>
        <w:rPr>
          <w:lang w:eastAsia="en-US"/>
        </w:rPr>
      </w:pPr>
    </w:p>
    <w:p w14:paraId="41C4267A" w14:textId="77777777" w:rsidR="009C6FAE" w:rsidRPr="00851EA9" w:rsidRDefault="009C6FAE" w:rsidP="009C6FAE">
      <w:pPr>
        <w:rPr>
          <w:lang w:eastAsia="en-US"/>
        </w:rPr>
      </w:pPr>
    </w:p>
    <w:p w14:paraId="606FF2B9" w14:textId="77777777" w:rsidR="009C6FAE" w:rsidRPr="00851EA9" w:rsidRDefault="009C6FAE" w:rsidP="009C6FAE">
      <w:pPr>
        <w:rPr>
          <w:lang w:eastAsia="en-US"/>
        </w:rPr>
      </w:pPr>
    </w:p>
    <w:p w14:paraId="6AAB8157" w14:textId="77777777" w:rsidR="009C6FAE" w:rsidRPr="00851EA9" w:rsidRDefault="009C6FAE" w:rsidP="009C6FAE">
      <w:pPr>
        <w:rPr>
          <w:lang w:eastAsia="en-US"/>
        </w:rPr>
      </w:pPr>
    </w:p>
    <w:p w14:paraId="6A9DD5C1" w14:textId="77777777" w:rsidR="009C6FAE" w:rsidRPr="00851EA9" w:rsidRDefault="009C6FAE" w:rsidP="009C6FAE">
      <w:pPr>
        <w:rPr>
          <w:lang w:eastAsia="en-US"/>
        </w:rPr>
      </w:pPr>
    </w:p>
    <w:p w14:paraId="573308FF" w14:textId="77777777" w:rsidR="009C6FAE" w:rsidRPr="00851EA9" w:rsidRDefault="009C6FAE" w:rsidP="009C6FAE">
      <w:pPr>
        <w:rPr>
          <w:lang w:eastAsia="en-US"/>
        </w:rPr>
      </w:pPr>
    </w:p>
    <w:p w14:paraId="2EEDDC02" w14:textId="77777777" w:rsidR="009C6FAE" w:rsidRPr="00851EA9" w:rsidRDefault="009C6FAE" w:rsidP="009C6FAE">
      <w:pPr>
        <w:rPr>
          <w:lang w:eastAsia="en-US"/>
        </w:rPr>
      </w:pPr>
    </w:p>
    <w:p w14:paraId="7928A873" w14:textId="77777777" w:rsidR="009C6FAE" w:rsidRPr="00851EA9" w:rsidRDefault="009C6FAE" w:rsidP="009C6FAE">
      <w:pPr>
        <w:rPr>
          <w:lang w:eastAsia="en-US"/>
        </w:rPr>
      </w:pPr>
    </w:p>
    <w:p w14:paraId="6F0C041E" w14:textId="77777777" w:rsidR="009C6FAE" w:rsidRPr="00851EA9" w:rsidRDefault="009C6FAE" w:rsidP="009C6FAE">
      <w:pPr>
        <w:rPr>
          <w:lang w:eastAsia="en-US"/>
        </w:rPr>
      </w:pPr>
    </w:p>
    <w:p w14:paraId="12BD743C" w14:textId="77777777" w:rsidR="009C6FAE" w:rsidRPr="00851EA9" w:rsidRDefault="009C6FAE" w:rsidP="009C6FAE">
      <w:pPr>
        <w:rPr>
          <w:lang w:eastAsia="en-US"/>
        </w:rPr>
      </w:pPr>
    </w:p>
    <w:p w14:paraId="4DB0B86F" w14:textId="77777777" w:rsidR="009C6FAE" w:rsidRPr="00851EA9" w:rsidRDefault="009C6FAE" w:rsidP="009C6FAE">
      <w:pPr>
        <w:rPr>
          <w:lang w:eastAsia="en-US"/>
        </w:rPr>
      </w:pPr>
    </w:p>
    <w:p w14:paraId="7F27EC28" w14:textId="26F6CB3D" w:rsidR="009C6FAE" w:rsidRPr="00851EA9" w:rsidRDefault="009C6FAE" w:rsidP="009C6FAE">
      <w:pPr>
        <w:pStyle w:val="Caption"/>
        <w:spacing w:after="0"/>
        <w:jc w:val="both"/>
        <w:rPr>
          <w:b/>
          <w:bCs/>
          <w:i w:val="0"/>
          <w:iCs w:val="0"/>
          <w:color w:val="000000"/>
          <w:sz w:val="24"/>
          <w:szCs w:val="24"/>
        </w:rPr>
      </w:pPr>
      <w:r w:rsidRPr="00851EA9">
        <w:rPr>
          <w:b/>
          <w:bCs/>
          <w:i w:val="0"/>
          <w:iCs w:val="0"/>
          <w:color w:val="auto"/>
          <w:sz w:val="24"/>
          <w:szCs w:val="24"/>
        </w:rPr>
        <w:t xml:space="preserve">Figure S1 </w:t>
      </w:r>
      <w:r w:rsidRPr="00851EA9">
        <w:rPr>
          <w:b/>
          <w:bCs/>
          <w:i w:val="0"/>
          <w:iCs w:val="0"/>
          <w:color w:val="000000"/>
          <w:sz w:val="24"/>
          <w:szCs w:val="24"/>
        </w:rPr>
        <w:t>PRISMA 2020 flow diagram for systematic review</w:t>
      </w:r>
      <w:r w:rsidR="005020EC">
        <w:rPr>
          <w:b/>
          <w:bCs/>
          <w:i w:val="0"/>
          <w:iCs w:val="0"/>
          <w:color w:val="000000"/>
          <w:sz w:val="24"/>
          <w:szCs w:val="24"/>
        </w:rPr>
        <w:t xml:space="preserve"> [18]</w:t>
      </w:r>
    </w:p>
    <w:p w14:paraId="6DBB2744" w14:textId="77777777" w:rsidR="009C6FAE" w:rsidRPr="00851EA9" w:rsidRDefault="009C6FAE" w:rsidP="009C6FAE">
      <w:pPr>
        <w:tabs>
          <w:tab w:val="left" w:pos="2360"/>
        </w:tabs>
        <w:rPr>
          <w:lang w:eastAsia="en-US"/>
        </w:rPr>
      </w:pPr>
    </w:p>
    <w:p w14:paraId="381EC519" w14:textId="77777777" w:rsidR="00FB0258" w:rsidRPr="00851EA9" w:rsidRDefault="00FB0258" w:rsidP="009C6FAE">
      <w:pPr>
        <w:tabs>
          <w:tab w:val="left" w:pos="2360"/>
        </w:tabs>
        <w:rPr>
          <w:lang w:eastAsia="en-US"/>
        </w:rPr>
      </w:pPr>
    </w:p>
    <w:p w14:paraId="25DA7D04" w14:textId="77777777" w:rsidR="00FB0258" w:rsidRPr="00851EA9" w:rsidRDefault="00FB0258" w:rsidP="009C6FAE">
      <w:pPr>
        <w:tabs>
          <w:tab w:val="left" w:pos="2360"/>
        </w:tabs>
        <w:rPr>
          <w:lang w:eastAsia="en-US"/>
        </w:rPr>
      </w:pPr>
    </w:p>
    <w:p w14:paraId="36440D8B" w14:textId="77777777" w:rsidR="00FB0258" w:rsidRPr="00851EA9" w:rsidRDefault="00FB0258" w:rsidP="009C6FAE">
      <w:pPr>
        <w:tabs>
          <w:tab w:val="left" w:pos="2360"/>
        </w:tabs>
        <w:rPr>
          <w:lang w:eastAsia="en-US"/>
        </w:rPr>
      </w:pPr>
    </w:p>
    <w:p w14:paraId="7F1203DD" w14:textId="77777777" w:rsidR="00FB0258" w:rsidRPr="00851EA9" w:rsidRDefault="00FB0258" w:rsidP="009C6FAE">
      <w:pPr>
        <w:tabs>
          <w:tab w:val="left" w:pos="2360"/>
        </w:tabs>
        <w:rPr>
          <w:lang w:eastAsia="en-US"/>
        </w:rPr>
      </w:pPr>
    </w:p>
    <w:p w14:paraId="20D557FD" w14:textId="77777777" w:rsidR="00FB0258" w:rsidRPr="00851EA9" w:rsidRDefault="00FB0258" w:rsidP="009C6FAE">
      <w:pPr>
        <w:tabs>
          <w:tab w:val="left" w:pos="2360"/>
        </w:tabs>
        <w:rPr>
          <w:lang w:eastAsia="en-US"/>
        </w:rPr>
      </w:pPr>
    </w:p>
    <w:p w14:paraId="33776965" w14:textId="77777777" w:rsidR="00FB0258" w:rsidRPr="00851EA9" w:rsidRDefault="00FB0258" w:rsidP="009C6FAE">
      <w:pPr>
        <w:tabs>
          <w:tab w:val="left" w:pos="2360"/>
        </w:tabs>
        <w:rPr>
          <w:lang w:eastAsia="en-US"/>
        </w:rPr>
      </w:pPr>
    </w:p>
    <w:p w14:paraId="012B906A" w14:textId="77777777" w:rsidR="00FB0258" w:rsidRPr="00851EA9" w:rsidRDefault="00FB0258" w:rsidP="009C6FAE">
      <w:pPr>
        <w:tabs>
          <w:tab w:val="left" w:pos="2360"/>
        </w:tabs>
        <w:rPr>
          <w:lang w:eastAsia="en-US"/>
        </w:rPr>
      </w:pPr>
    </w:p>
    <w:p w14:paraId="3650D091" w14:textId="77777777" w:rsidR="00FB0258" w:rsidRPr="00851EA9" w:rsidRDefault="00FB0258" w:rsidP="009C6FAE">
      <w:pPr>
        <w:tabs>
          <w:tab w:val="left" w:pos="2360"/>
        </w:tabs>
        <w:rPr>
          <w:lang w:eastAsia="en-US"/>
        </w:rPr>
      </w:pPr>
    </w:p>
    <w:p w14:paraId="16FF3563" w14:textId="77777777" w:rsidR="00FB0258" w:rsidRPr="00851EA9" w:rsidRDefault="00FB0258" w:rsidP="009C6FAE">
      <w:pPr>
        <w:tabs>
          <w:tab w:val="left" w:pos="2360"/>
        </w:tabs>
        <w:rPr>
          <w:lang w:eastAsia="en-US"/>
        </w:rPr>
      </w:pPr>
    </w:p>
    <w:p w14:paraId="10744604" w14:textId="77777777" w:rsidR="00FB0258" w:rsidRPr="00851EA9" w:rsidRDefault="00FB0258" w:rsidP="009C6FAE">
      <w:pPr>
        <w:tabs>
          <w:tab w:val="left" w:pos="2360"/>
        </w:tabs>
        <w:rPr>
          <w:lang w:eastAsia="en-US"/>
        </w:rPr>
      </w:pPr>
    </w:p>
    <w:p w14:paraId="661504D2" w14:textId="77777777" w:rsidR="00FB0258" w:rsidRPr="00851EA9" w:rsidRDefault="00FB0258" w:rsidP="009C6FAE">
      <w:pPr>
        <w:tabs>
          <w:tab w:val="left" w:pos="2360"/>
        </w:tabs>
        <w:rPr>
          <w:lang w:eastAsia="en-US"/>
        </w:rPr>
      </w:pPr>
    </w:p>
    <w:p w14:paraId="364160D9" w14:textId="77777777" w:rsidR="00FB0258" w:rsidRPr="00851EA9" w:rsidRDefault="00FB0258" w:rsidP="009C6FAE">
      <w:pPr>
        <w:tabs>
          <w:tab w:val="left" w:pos="2360"/>
        </w:tabs>
        <w:rPr>
          <w:lang w:eastAsia="en-US"/>
        </w:rPr>
      </w:pPr>
    </w:p>
    <w:p w14:paraId="33EC9C9B" w14:textId="77777777" w:rsidR="00FB0258" w:rsidRPr="00851EA9" w:rsidRDefault="00FB0258" w:rsidP="009C6FAE">
      <w:pPr>
        <w:tabs>
          <w:tab w:val="left" w:pos="2360"/>
        </w:tabs>
        <w:rPr>
          <w:lang w:eastAsia="en-US"/>
        </w:rPr>
      </w:pPr>
    </w:p>
    <w:p w14:paraId="285D9765" w14:textId="77777777" w:rsidR="00FB0258" w:rsidRPr="00851EA9" w:rsidRDefault="00FB0258" w:rsidP="009C6FAE">
      <w:pPr>
        <w:tabs>
          <w:tab w:val="left" w:pos="2360"/>
        </w:tabs>
        <w:rPr>
          <w:lang w:eastAsia="en-US"/>
        </w:rPr>
      </w:pPr>
    </w:p>
    <w:p w14:paraId="23B98098" w14:textId="77777777" w:rsidR="00FB0258" w:rsidRPr="00851EA9" w:rsidRDefault="00FB0258" w:rsidP="009C6FAE">
      <w:pPr>
        <w:tabs>
          <w:tab w:val="left" w:pos="2360"/>
        </w:tabs>
        <w:rPr>
          <w:lang w:eastAsia="en-US"/>
        </w:rPr>
      </w:pPr>
    </w:p>
    <w:p w14:paraId="1E87142C" w14:textId="77777777" w:rsidR="00FB0258" w:rsidRPr="00851EA9" w:rsidRDefault="00FB0258" w:rsidP="00FB0258">
      <w:pPr>
        <w:pStyle w:val="Caption"/>
        <w:rPr>
          <w:b/>
          <w:bCs/>
          <w:i w:val="0"/>
          <w:iCs w:val="0"/>
          <w:color w:val="000000" w:themeColor="text1"/>
          <w:sz w:val="24"/>
          <w:szCs w:val="24"/>
          <w:lang w:val="en-GB"/>
        </w:rPr>
      </w:pPr>
      <w:r w:rsidRPr="00851EA9">
        <w:rPr>
          <w:b/>
          <w:bCs/>
          <w:i w:val="0"/>
          <w:iCs w:val="0"/>
          <w:color w:val="000000" w:themeColor="text1"/>
          <w:sz w:val="24"/>
          <w:szCs w:val="24"/>
        </w:rPr>
        <w:lastRenderedPageBreak/>
        <w:t>Table S</w:t>
      </w:r>
      <w:r w:rsidRPr="00851EA9">
        <w:rPr>
          <w:b/>
          <w:bCs/>
          <w:i w:val="0"/>
          <w:iCs w:val="0"/>
          <w:color w:val="000000" w:themeColor="text1"/>
          <w:sz w:val="24"/>
          <w:szCs w:val="24"/>
        </w:rPr>
        <w:fldChar w:fldCharType="begin"/>
      </w:r>
      <w:r w:rsidRPr="00851EA9">
        <w:rPr>
          <w:b/>
          <w:bCs/>
          <w:i w:val="0"/>
          <w:iCs w:val="0"/>
          <w:color w:val="000000" w:themeColor="text1"/>
          <w:sz w:val="24"/>
          <w:szCs w:val="24"/>
        </w:rPr>
        <w:instrText xml:space="preserve"> SEQ Table \* ARABIC </w:instrText>
      </w:r>
      <w:r w:rsidRPr="00851EA9">
        <w:rPr>
          <w:b/>
          <w:bCs/>
          <w:i w:val="0"/>
          <w:iCs w:val="0"/>
          <w:color w:val="000000" w:themeColor="text1"/>
          <w:sz w:val="24"/>
          <w:szCs w:val="24"/>
        </w:rPr>
        <w:fldChar w:fldCharType="separate"/>
      </w:r>
      <w:r w:rsidRPr="00851EA9">
        <w:rPr>
          <w:b/>
          <w:bCs/>
          <w:i w:val="0"/>
          <w:iCs w:val="0"/>
          <w:noProof/>
          <w:color w:val="000000" w:themeColor="text1"/>
          <w:sz w:val="24"/>
          <w:szCs w:val="24"/>
        </w:rPr>
        <w:t>1</w:t>
      </w:r>
      <w:r w:rsidRPr="00851EA9">
        <w:rPr>
          <w:b/>
          <w:bCs/>
          <w:i w:val="0"/>
          <w:iCs w:val="0"/>
          <w:color w:val="000000" w:themeColor="text1"/>
          <w:sz w:val="24"/>
          <w:szCs w:val="24"/>
        </w:rPr>
        <w:fldChar w:fldCharType="end"/>
      </w:r>
      <w:r w:rsidRPr="00851EA9">
        <w:rPr>
          <w:i w:val="0"/>
          <w:iCs w:val="0"/>
          <w:color w:val="000000" w:themeColor="text1"/>
          <w:sz w:val="24"/>
          <w:szCs w:val="24"/>
        </w:rPr>
        <w:t xml:space="preserve"> </w:t>
      </w:r>
      <w:r w:rsidRPr="00851EA9">
        <w:rPr>
          <w:b/>
          <w:bCs/>
          <w:i w:val="0"/>
          <w:iCs w:val="0"/>
          <w:color w:val="000000" w:themeColor="text1"/>
          <w:sz w:val="24"/>
          <w:szCs w:val="24"/>
        </w:rPr>
        <w:t>Clinical</w:t>
      </w:r>
      <w:r w:rsidRPr="00851EA9">
        <w:rPr>
          <w:b/>
          <w:bCs/>
          <w:i w:val="0"/>
          <w:iCs w:val="0"/>
          <w:color w:val="000000" w:themeColor="text1"/>
          <w:sz w:val="28"/>
          <w:szCs w:val="28"/>
        </w:rPr>
        <w:t xml:space="preserve"> </w:t>
      </w:r>
      <w:r w:rsidRPr="00851EA9">
        <w:rPr>
          <w:b/>
          <w:bCs/>
          <w:i w:val="0"/>
          <w:iCs w:val="0"/>
          <w:color w:val="000000" w:themeColor="text1"/>
          <w:sz w:val="24"/>
          <w:szCs w:val="24"/>
        </w:rPr>
        <w:t>pharmacokinetic criteria for clinical PK studies (Modified ClinPK)</w:t>
      </w:r>
    </w:p>
    <w:tbl>
      <w:tblPr>
        <w:tblStyle w:val="TableGrid"/>
        <w:tblW w:w="0" w:type="auto"/>
        <w:tblLook w:val="04A0" w:firstRow="1" w:lastRow="0" w:firstColumn="1" w:lastColumn="0" w:noHBand="0" w:noVBand="1"/>
      </w:tblPr>
      <w:tblGrid>
        <w:gridCol w:w="9016"/>
      </w:tblGrid>
      <w:tr w:rsidR="00FB0258" w:rsidRPr="00851EA9" w14:paraId="6F376F74" w14:textId="77777777" w:rsidTr="00BB7803">
        <w:tc>
          <w:tcPr>
            <w:tcW w:w="9016" w:type="dxa"/>
          </w:tcPr>
          <w:p w14:paraId="3F1DA45E" w14:textId="77777777" w:rsidR="00FB0258" w:rsidRPr="00851EA9" w:rsidRDefault="00FB0258" w:rsidP="00BB7803">
            <w:pPr>
              <w:spacing w:line="360" w:lineRule="auto"/>
              <w:rPr>
                <w:lang w:val="en-GB"/>
              </w:rPr>
            </w:pPr>
            <w:r w:rsidRPr="00851EA9">
              <w:rPr>
                <w:lang w:val="en-GB"/>
              </w:rPr>
              <w:t xml:space="preserve">Checklist item </w:t>
            </w:r>
          </w:p>
        </w:tc>
      </w:tr>
      <w:tr w:rsidR="00FB0258" w:rsidRPr="00851EA9" w14:paraId="60BB5824" w14:textId="77777777" w:rsidTr="00BB7803">
        <w:tc>
          <w:tcPr>
            <w:tcW w:w="9016" w:type="dxa"/>
          </w:tcPr>
          <w:p w14:paraId="3CBBB605" w14:textId="77777777" w:rsidR="00FB0258" w:rsidRPr="00851EA9" w:rsidRDefault="00FB0258" w:rsidP="00BB7803">
            <w:pPr>
              <w:spacing w:line="360" w:lineRule="auto"/>
              <w:rPr>
                <w:lang w:val="en-GB"/>
              </w:rPr>
            </w:pPr>
            <w:r w:rsidRPr="00851EA9">
              <w:rPr>
                <w:lang w:val="en-GB"/>
              </w:rPr>
              <w:t>Title</w:t>
            </w:r>
          </w:p>
          <w:p w14:paraId="0842A17B" w14:textId="77777777" w:rsidR="00FB0258" w:rsidRPr="00851EA9" w:rsidRDefault="00FB0258" w:rsidP="00BB7803">
            <w:pPr>
              <w:spacing w:line="360" w:lineRule="auto"/>
              <w:rPr>
                <w:lang w:val="en-GB"/>
              </w:rPr>
            </w:pPr>
            <w:r w:rsidRPr="00851EA9">
              <w:rPr>
                <w:lang w:val="en-GB"/>
              </w:rPr>
              <w:t>1. The title identifies the drug(s) and patient population(s) studied</w:t>
            </w:r>
          </w:p>
          <w:p w14:paraId="7F399FFB" w14:textId="77777777" w:rsidR="00FB0258" w:rsidRPr="00851EA9" w:rsidRDefault="00FB0258" w:rsidP="00BB7803">
            <w:pPr>
              <w:spacing w:line="360" w:lineRule="auto"/>
              <w:rPr>
                <w:lang w:val="en-GB"/>
              </w:rPr>
            </w:pPr>
            <w:r w:rsidRPr="00851EA9">
              <w:rPr>
                <w:lang w:val="en-GB"/>
              </w:rPr>
              <w:t>2. The abstract minimally includes the name of the drug(s) studied, route of administration, population in whom it was studied, and results of the primary objective and major clinical pharmacokinetic findings</w:t>
            </w:r>
          </w:p>
        </w:tc>
      </w:tr>
      <w:tr w:rsidR="00FB0258" w:rsidRPr="00851EA9" w14:paraId="1696FC52" w14:textId="77777777" w:rsidTr="00BB7803">
        <w:tc>
          <w:tcPr>
            <w:tcW w:w="9016" w:type="dxa"/>
          </w:tcPr>
          <w:p w14:paraId="0E3155F1" w14:textId="77777777" w:rsidR="00FB0258" w:rsidRPr="00851EA9" w:rsidRDefault="00FB0258" w:rsidP="00BB7803">
            <w:pPr>
              <w:spacing w:line="360" w:lineRule="auto"/>
              <w:rPr>
                <w:lang w:val="en-GB"/>
              </w:rPr>
            </w:pPr>
            <w:r w:rsidRPr="00851EA9">
              <w:rPr>
                <w:lang w:val="en-GB"/>
              </w:rPr>
              <w:t>Background</w:t>
            </w:r>
          </w:p>
          <w:p w14:paraId="15BAB181" w14:textId="77777777" w:rsidR="00FB0258" w:rsidRPr="00851EA9" w:rsidRDefault="00FB0258" w:rsidP="00BB7803">
            <w:pPr>
              <w:spacing w:line="360" w:lineRule="auto"/>
              <w:rPr>
                <w:lang w:val="en-GB"/>
              </w:rPr>
            </w:pPr>
            <w:r w:rsidRPr="00851EA9">
              <w:rPr>
                <w:lang w:val="en-GB"/>
              </w:rPr>
              <w:t>3. Pharmacokinetic data (i.e. absorption, distribution, metabolism, excretion) that are known and relevant to the drugs being studied are described</w:t>
            </w:r>
          </w:p>
          <w:p w14:paraId="3638691F" w14:textId="77777777" w:rsidR="00FB0258" w:rsidRPr="00851EA9" w:rsidRDefault="00FB0258" w:rsidP="00BB7803">
            <w:pPr>
              <w:spacing w:line="360" w:lineRule="auto"/>
              <w:rPr>
                <w:lang w:val="en-GB"/>
              </w:rPr>
            </w:pPr>
            <w:r w:rsidRPr="00851EA9">
              <w:rPr>
                <w:lang w:val="en-GB"/>
              </w:rPr>
              <w:t>4. An explanation of the study rationale is provided</w:t>
            </w:r>
          </w:p>
          <w:p w14:paraId="2D259A23" w14:textId="77777777" w:rsidR="00FB0258" w:rsidRPr="00851EA9" w:rsidRDefault="00FB0258" w:rsidP="00BB7803">
            <w:pPr>
              <w:spacing w:line="360" w:lineRule="auto"/>
              <w:rPr>
                <w:lang w:val="en-GB"/>
              </w:rPr>
            </w:pPr>
            <w:r w:rsidRPr="00851EA9">
              <w:rPr>
                <w:lang w:val="en-GB"/>
              </w:rPr>
              <w:t>5. Specific objectives or hypotheses are provided</w:t>
            </w:r>
          </w:p>
        </w:tc>
      </w:tr>
      <w:tr w:rsidR="00FB0258" w:rsidRPr="00851EA9" w14:paraId="087D7FEB" w14:textId="77777777" w:rsidTr="00BB7803">
        <w:tc>
          <w:tcPr>
            <w:tcW w:w="9016" w:type="dxa"/>
          </w:tcPr>
          <w:p w14:paraId="395A93D5" w14:textId="77777777" w:rsidR="00FB0258" w:rsidRPr="00851EA9" w:rsidRDefault="00FB0258" w:rsidP="00BB7803">
            <w:pPr>
              <w:spacing w:line="360" w:lineRule="auto"/>
              <w:rPr>
                <w:lang w:val="en-GB"/>
              </w:rPr>
            </w:pPr>
            <w:r w:rsidRPr="00851EA9">
              <w:rPr>
                <w:lang w:val="en-GB"/>
              </w:rPr>
              <w:t>Methods</w:t>
            </w:r>
          </w:p>
          <w:p w14:paraId="62E61523" w14:textId="77777777" w:rsidR="00FB0258" w:rsidRPr="00851EA9" w:rsidRDefault="00FB0258" w:rsidP="00BB7803">
            <w:pPr>
              <w:spacing w:line="360" w:lineRule="auto"/>
              <w:rPr>
                <w:lang w:val="en-GB"/>
              </w:rPr>
            </w:pPr>
            <w:r w:rsidRPr="00851EA9">
              <w:rPr>
                <w:lang w:val="en-GB"/>
              </w:rPr>
              <w:t>6. Eligibility criteria of study participants are described</w:t>
            </w:r>
          </w:p>
          <w:p w14:paraId="2FC5D9D9" w14:textId="77777777" w:rsidR="00FB0258" w:rsidRPr="00851EA9" w:rsidRDefault="00FB0258" w:rsidP="00BB7803">
            <w:pPr>
              <w:spacing w:line="360" w:lineRule="auto"/>
              <w:rPr>
                <w:lang w:val="en-GB"/>
              </w:rPr>
            </w:pPr>
            <w:r w:rsidRPr="00851EA9">
              <w:rPr>
                <w:lang w:val="en-GB"/>
              </w:rPr>
              <w:t>7. Drug preparation and administration characteristics, including dose, route, formulation, infusion duration (if applicable), and frequency are described</w:t>
            </w:r>
          </w:p>
          <w:p w14:paraId="54433684" w14:textId="77777777" w:rsidR="00FB0258" w:rsidRPr="00851EA9" w:rsidRDefault="00FB0258" w:rsidP="00BB7803">
            <w:pPr>
              <w:spacing w:line="360" w:lineRule="auto"/>
              <w:rPr>
                <w:lang w:val="en-GB"/>
              </w:rPr>
            </w:pPr>
            <w:r w:rsidRPr="00851EA9">
              <w:rPr>
                <w:lang w:val="en-GB"/>
              </w:rPr>
              <w:t>8. Body fluid or tissue sampling (timing, frequency, and storage) for quantitative drug measurement are described</w:t>
            </w:r>
          </w:p>
          <w:p w14:paraId="318F5A3E" w14:textId="77777777" w:rsidR="00FB0258" w:rsidRPr="00851EA9" w:rsidRDefault="00FB0258" w:rsidP="00BB7803">
            <w:pPr>
              <w:spacing w:line="360" w:lineRule="auto"/>
              <w:rPr>
                <w:lang w:val="en-GB"/>
              </w:rPr>
            </w:pPr>
            <w:r w:rsidRPr="00851EA9">
              <w:rPr>
                <w:lang w:val="en-GB"/>
              </w:rPr>
              <w:t>9. Validation of quantitative bioanalytical methods used in the study are referenced or</w:t>
            </w:r>
          </w:p>
          <w:p w14:paraId="6385D2C4" w14:textId="77777777" w:rsidR="00FB0258" w:rsidRPr="00851EA9" w:rsidRDefault="00FB0258" w:rsidP="00BB7803">
            <w:pPr>
              <w:spacing w:line="360" w:lineRule="auto"/>
              <w:rPr>
                <w:lang w:val="en-GB"/>
              </w:rPr>
            </w:pPr>
            <w:r w:rsidRPr="00851EA9">
              <w:rPr>
                <w:lang w:val="en-GB"/>
              </w:rPr>
              <w:t>described if applicable</w:t>
            </w:r>
          </w:p>
          <w:p w14:paraId="1FF385AB" w14:textId="77777777" w:rsidR="00FB0258" w:rsidRPr="00851EA9" w:rsidRDefault="00FB0258" w:rsidP="00BB7803">
            <w:pPr>
              <w:spacing w:line="360" w:lineRule="auto"/>
              <w:rPr>
                <w:lang w:val="en-GB"/>
              </w:rPr>
            </w:pPr>
            <w:r w:rsidRPr="00851EA9">
              <w:rPr>
                <w:lang w:val="en-GB"/>
              </w:rPr>
              <w:t>10. Pharmacokinetic modelling methods and software used are described, including assumptions made regarding the number of compartments and order of kinetics (zero, first, or mixed order)</w:t>
            </w:r>
          </w:p>
          <w:p w14:paraId="5C5BAA24" w14:textId="77777777" w:rsidR="00FB0258" w:rsidRPr="00851EA9" w:rsidRDefault="00FB0258" w:rsidP="00BB7803">
            <w:pPr>
              <w:spacing w:line="360" w:lineRule="auto"/>
              <w:rPr>
                <w:lang w:val="en-GB"/>
              </w:rPr>
            </w:pPr>
            <w:r w:rsidRPr="00851EA9">
              <w:rPr>
                <w:lang w:val="en-GB"/>
              </w:rPr>
              <w:t>11. For population pharmacokinetic studies, covariates incorporated into pharmacokinetic models are identified and described</w:t>
            </w:r>
          </w:p>
          <w:p w14:paraId="439B09AF" w14:textId="699A1346" w:rsidR="00FB0258" w:rsidRPr="00851EA9" w:rsidRDefault="00FB0258" w:rsidP="00BB7803">
            <w:pPr>
              <w:spacing w:line="360" w:lineRule="auto"/>
              <w:rPr>
                <w:lang w:val="en-GB"/>
              </w:rPr>
            </w:pPr>
            <w:r w:rsidRPr="00851EA9">
              <w:rPr>
                <w:lang w:val="en-GB"/>
              </w:rPr>
              <w:t xml:space="preserve">12. Formulas for calculated variables (such as creatinine clearance, body surface area, </w:t>
            </w:r>
            <w:r w:rsidR="00C85684" w:rsidRPr="00851EA9">
              <w:rPr>
                <w:lang w:val="en-GB"/>
              </w:rPr>
              <w:t>area under curve (</w:t>
            </w:r>
            <w:r w:rsidRPr="00851EA9">
              <w:rPr>
                <w:lang w:val="en-GB"/>
              </w:rPr>
              <w:t>AUC</w:t>
            </w:r>
            <w:r w:rsidR="00C85684" w:rsidRPr="00851EA9">
              <w:rPr>
                <w:lang w:val="en-GB"/>
              </w:rPr>
              <w:t>)</w:t>
            </w:r>
            <w:r w:rsidRPr="00851EA9">
              <w:rPr>
                <w:lang w:val="en-GB"/>
              </w:rPr>
              <w:t>, and adjusted body weight) are provided or referenced</w:t>
            </w:r>
          </w:p>
          <w:p w14:paraId="2DCF59EA" w14:textId="77777777" w:rsidR="00FB0258" w:rsidRPr="00851EA9" w:rsidRDefault="00FB0258" w:rsidP="00BB7803">
            <w:pPr>
              <w:spacing w:line="360" w:lineRule="auto"/>
              <w:rPr>
                <w:lang w:val="en-GB"/>
              </w:rPr>
            </w:pPr>
            <w:r w:rsidRPr="00851EA9">
              <w:rPr>
                <w:lang w:val="en-GB"/>
              </w:rPr>
              <w:t>13. The specific body weight used in drug dosing and pharmacokinetic calculations are reported (i.e. ideal body weight vs. actual body weight vs. adjusted body weight)</w:t>
            </w:r>
          </w:p>
          <w:p w14:paraId="06B92999" w14:textId="77777777" w:rsidR="00FB0258" w:rsidRPr="00851EA9" w:rsidRDefault="00FB0258" w:rsidP="00BB7803">
            <w:pPr>
              <w:spacing w:line="360" w:lineRule="auto"/>
              <w:rPr>
                <w:lang w:val="en-GB"/>
              </w:rPr>
            </w:pPr>
            <w:r w:rsidRPr="00851EA9">
              <w:rPr>
                <w:lang w:val="en-GB"/>
              </w:rPr>
              <w:t>14. Statistical methods, including software used, are described</w:t>
            </w:r>
          </w:p>
        </w:tc>
      </w:tr>
      <w:tr w:rsidR="00FB0258" w:rsidRPr="00851EA9" w14:paraId="2474A691" w14:textId="77777777" w:rsidTr="00BB7803">
        <w:tc>
          <w:tcPr>
            <w:tcW w:w="9016" w:type="dxa"/>
          </w:tcPr>
          <w:p w14:paraId="51A109BA" w14:textId="77777777" w:rsidR="00FB0258" w:rsidRPr="00851EA9" w:rsidRDefault="00FB0258" w:rsidP="00BB7803">
            <w:pPr>
              <w:spacing w:line="360" w:lineRule="auto"/>
              <w:rPr>
                <w:lang w:val="en-GB"/>
              </w:rPr>
            </w:pPr>
            <w:r w:rsidRPr="00851EA9">
              <w:rPr>
                <w:lang w:val="en-GB"/>
              </w:rPr>
              <w:t>Results</w:t>
            </w:r>
          </w:p>
          <w:p w14:paraId="29FEF69E" w14:textId="77777777" w:rsidR="00FB0258" w:rsidRPr="00851EA9" w:rsidRDefault="00FB0258" w:rsidP="00BB7803">
            <w:pPr>
              <w:spacing w:line="360" w:lineRule="auto"/>
              <w:rPr>
                <w:lang w:val="en-GB"/>
              </w:rPr>
            </w:pPr>
            <w:r w:rsidRPr="00851EA9">
              <w:rPr>
                <w:lang w:val="en-GB"/>
              </w:rPr>
              <w:t>15. All relevant variables that may explain inter- and intrapatient pharmacokinetic variability (including age, sex, end-organ function, ethnicity, weight or BMI, health status or severity of illness, and pertinent co-morbidities) are provided with appropriate measures of variance</w:t>
            </w:r>
          </w:p>
          <w:p w14:paraId="3547E144" w14:textId="77777777" w:rsidR="00FB0258" w:rsidRPr="00851EA9" w:rsidRDefault="00FB0258" w:rsidP="00BB7803">
            <w:pPr>
              <w:spacing w:line="360" w:lineRule="auto"/>
              <w:rPr>
                <w:lang w:val="en-GB"/>
              </w:rPr>
            </w:pPr>
            <w:r w:rsidRPr="00851EA9">
              <w:rPr>
                <w:lang w:val="en-GB"/>
              </w:rPr>
              <w:t>16. Results of PK analyses are reported with appropriate measures of precision (such as ranges or 95% confidence intervals)</w:t>
            </w:r>
          </w:p>
          <w:p w14:paraId="2199CDB0" w14:textId="77777777" w:rsidR="00FB0258" w:rsidRPr="00851EA9" w:rsidRDefault="00FB0258" w:rsidP="00BB7803">
            <w:pPr>
              <w:spacing w:line="360" w:lineRule="auto"/>
              <w:rPr>
                <w:lang w:val="en-GB"/>
              </w:rPr>
            </w:pPr>
            <w:r w:rsidRPr="00851EA9">
              <w:rPr>
                <w:lang w:val="en-GB"/>
              </w:rPr>
              <w:lastRenderedPageBreak/>
              <w:t>17. Studies in patients receiving extracorporeal drug removal (i.e., dialysis) should report the mode of drug removal, type of filters used, duration of therapy, and relevant flow rates</w:t>
            </w:r>
          </w:p>
        </w:tc>
      </w:tr>
      <w:tr w:rsidR="00FB0258" w:rsidRPr="00851EA9" w14:paraId="0F4FCA89" w14:textId="77777777" w:rsidTr="00BB7803">
        <w:tc>
          <w:tcPr>
            <w:tcW w:w="9016" w:type="dxa"/>
          </w:tcPr>
          <w:p w14:paraId="2A26C30C" w14:textId="77777777" w:rsidR="00FB0258" w:rsidRPr="00851EA9" w:rsidRDefault="00FB0258" w:rsidP="00BB7803">
            <w:pPr>
              <w:spacing w:line="360" w:lineRule="auto"/>
              <w:rPr>
                <w:lang w:val="en-GB"/>
              </w:rPr>
            </w:pPr>
            <w:r w:rsidRPr="00851EA9">
              <w:rPr>
                <w:lang w:val="en-GB"/>
              </w:rPr>
              <w:lastRenderedPageBreak/>
              <w:t>Discussion</w:t>
            </w:r>
          </w:p>
          <w:p w14:paraId="2C1569F2" w14:textId="77777777" w:rsidR="00FB0258" w:rsidRPr="00851EA9" w:rsidRDefault="00FB0258" w:rsidP="00BB7803">
            <w:pPr>
              <w:spacing w:line="360" w:lineRule="auto"/>
              <w:rPr>
                <w:lang w:val="en-GB"/>
              </w:rPr>
            </w:pPr>
            <w:r w:rsidRPr="00851EA9">
              <w:rPr>
                <w:lang w:val="en-GB"/>
              </w:rPr>
              <w:t>18. Study limitations describing potential sources of bias and imprecision, where relevant,</w:t>
            </w:r>
          </w:p>
          <w:p w14:paraId="4C8E206F" w14:textId="77777777" w:rsidR="00FB0258" w:rsidRPr="00851EA9" w:rsidRDefault="00FB0258" w:rsidP="00BB7803">
            <w:pPr>
              <w:spacing w:line="360" w:lineRule="auto"/>
              <w:rPr>
                <w:lang w:val="en-GB"/>
              </w:rPr>
            </w:pPr>
            <w:r w:rsidRPr="00851EA9">
              <w:rPr>
                <w:lang w:val="en-GB"/>
              </w:rPr>
              <w:t>should be described</w:t>
            </w:r>
          </w:p>
          <w:p w14:paraId="037F3305" w14:textId="77777777" w:rsidR="00FB0258" w:rsidRPr="00851EA9" w:rsidRDefault="00FB0258" w:rsidP="00BB7803">
            <w:pPr>
              <w:spacing w:line="360" w:lineRule="auto"/>
              <w:rPr>
                <w:lang w:val="en-GB"/>
              </w:rPr>
            </w:pPr>
            <w:r w:rsidRPr="00851EA9">
              <w:rPr>
                <w:lang w:val="en-GB"/>
              </w:rPr>
              <w:t>19. The relevance of study findings (applicability and external validity) is described</w:t>
            </w:r>
          </w:p>
          <w:p w14:paraId="41D5017C" w14:textId="77777777" w:rsidR="00FB0258" w:rsidRPr="00851EA9" w:rsidRDefault="00FB0258" w:rsidP="00BB7803">
            <w:pPr>
              <w:spacing w:line="360" w:lineRule="auto"/>
              <w:rPr>
                <w:lang w:val="en-GB"/>
              </w:rPr>
            </w:pPr>
            <w:r w:rsidRPr="00851EA9">
              <w:rPr>
                <w:lang w:val="en-GB"/>
              </w:rPr>
              <w:t>Other information</w:t>
            </w:r>
          </w:p>
          <w:p w14:paraId="23A6D481" w14:textId="77777777" w:rsidR="00FB0258" w:rsidRPr="00851EA9" w:rsidRDefault="00FB0258" w:rsidP="00BB7803">
            <w:pPr>
              <w:spacing w:line="360" w:lineRule="auto"/>
            </w:pPr>
            <w:r w:rsidRPr="00851EA9">
              <w:rPr>
                <w:lang w:val="en-GB"/>
              </w:rPr>
              <w:t>20. Funding sources and conflicts of interest for the authors are disclosed</w:t>
            </w:r>
          </w:p>
          <w:p w14:paraId="52332643" w14:textId="77777777" w:rsidR="00FB0258" w:rsidRPr="00851EA9" w:rsidRDefault="00FB0258" w:rsidP="00BB7803">
            <w:pPr>
              <w:spacing w:line="360" w:lineRule="auto"/>
              <w:rPr>
                <w:lang w:val="en-GB"/>
              </w:rPr>
            </w:pPr>
          </w:p>
        </w:tc>
      </w:tr>
    </w:tbl>
    <w:p w14:paraId="0319965B" w14:textId="77777777" w:rsidR="00FB0258" w:rsidRPr="00851EA9" w:rsidRDefault="00FB0258" w:rsidP="00FB0258"/>
    <w:p w14:paraId="7EB70041" w14:textId="708360F4" w:rsidR="00FB0258" w:rsidRPr="00851EA9" w:rsidRDefault="00FB0258" w:rsidP="009C6FAE">
      <w:pPr>
        <w:tabs>
          <w:tab w:val="left" w:pos="2360"/>
        </w:tabs>
        <w:rPr>
          <w:lang w:eastAsia="en-US"/>
        </w:rPr>
        <w:sectPr w:rsidR="00FB0258" w:rsidRPr="00851EA9" w:rsidSect="00DB1C06">
          <w:pgSz w:w="11906" w:h="16838"/>
          <w:pgMar w:top="1440" w:right="1440" w:bottom="1440" w:left="1440" w:header="708" w:footer="708" w:gutter="0"/>
          <w:cols w:space="708"/>
          <w:docGrid w:linePitch="360"/>
        </w:sectPr>
      </w:pPr>
    </w:p>
    <w:p w14:paraId="4D91B978" w14:textId="77777777" w:rsidR="00DB1C06" w:rsidRPr="00851EA9" w:rsidRDefault="00DB1C06" w:rsidP="00DB1C06">
      <w:pPr>
        <w:pStyle w:val="Caption"/>
        <w:rPr>
          <w:b/>
          <w:bCs/>
          <w:i w:val="0"/>
          <w:iCs w:val="0"/>
          <w:color w:val="000000" w:themeColor="text1"/>
          <w:sz w:val="24"/>
          <w:szCs w:val="24"/>
        </w:rPr>
      </w:pPr>
      <w:r w:rsidRPr="00851EA9">
        <w:rPr>
          <w:b/>
          <w:bCs/>
          <w:i w:val="0"/>
          <w:iCs w:val="0"/>
          <w:color w:val="000000" w:themeColor="text1"/>
          <w:sz w:val="24"/>
          <w:szCs w:val="24"/>
        </w:rPr>
        <w:lastRenderedPageBreak/>
        <w:t xml:space="preserve">Table </w:t>
      </w:r>
      <w:bookmarkEnd w:id="2"/>
      <w:r w:rsidRPr="00851EA9">
        <w:rPr>
          <w:b/>
          <w:bCs/>
          <w:i w:val="0"/>
          <w:iCs w:val="0"/>
          <w:color w:val="000000" w:themeColor="text1"/>
          <w:sz w:val="24"/>
          <w:szCs w:val="24"/>
        </w:rPr>
        <w:t>S2</w:t>
      </w:r>
      <w:r w:rsidRPr="00851EA9">
        <w:rPr>
          <w:color w:val="000000" w:themeColor="text1"/>
        </w:rPr>
        <w:t xml:space="preserve"> </w:t>
      </w:r>
      <w:r w:rsidRPr="00851EA9">
        <w:rPr>
          <w:b/>
          <w:bCs/>
          <w:i w:val="0"/>
          <w:iCs w:val="0"/>
          <w:color w:val="000000" w:themeColor="text1"/>
          <w:sz w:val="24"/>
          <w:szCs w:val="24"/>
        </w:rPr>
        <w:t>Method for colistin and CMS PK studies</w:t>
      </w:r>
      <w:bookmarkEnd w:id="3"/>
    </w:p>
    <w:p w14:paraId="6A85142C" w14:textId="77777777" w:rsidR="00DB1C06" w:rsidRPr="00851EA9" w:rsidRDefault="00DB1C06" w:rsidP="00DB1C06">
      <w:pPr>
        <w:pStyle w:val="Header"/>
      </w:pPr>
    </w:p>
    <w:tbl>
      <w:tblPr>
        <w:tblStyle w:val="PlainTable2"/>
        <w:tblW w:w="14175" w:type="dxa"/>
        <w:tblLayout w:type="fixed"/>
        <w:tblLook w:val="04A0" w:firstRow="1" w:lastRow="0" w:firstColumn="1" w:lastColumn="0" w:noHBand="0" w:noVBand="1"/>
      </w:tblPr>
      <w:tblGrid>
        <w:gridCol w:w="1701"/>
        <w:gridCol w:w="1418"/>
        <w:gridCol w:w="1417"/>
        <w:gridCol w:w="4962"/>
        <w:gridCol w:w="1417"/>
        <w:gridCol w:w="1701"/>
        <w:gridCol w:w="1559"/>
      </w:tblGrid>
      <w:tr w:rsidR="00DB1C06" w:rsidRPr="00851EA9" w14:paraId="1D47ADF4" w14:textId="77777777" w:rsidTr="00962CD0">
        <w:trPr>
          <w:cnfStyle w:val="100000000000" w:firstRow="1" w:lastRow="0" w:firstColumn="0" w:lastColumn="0" w:oddVBand="0" w:evenVBand="0" w:oddHBand="0" w:evenHBand="0" w:firstRowFirstColumn="0" w:firstRowLastColumn="0" w:lastRowFirstColumn="0" w:lastRowLastColumn="0"/>
          <w:trHeight w:val="458"/>
          <w:tblHeader/>
        </w:trPr>
        <w:tc>
          <w:tcPr>
            <w:cnfStyle w:val="001000000000" w:firstRow="0" w:lastRow="0" w:firstColumn="1" w:lastColumn="0" w:oddVBand="0" w:evenVBand="0" w:oddHBand="0" w:evenHBand="0" w:firstRowFirstColumn="0" w:firstRowLastColumn="0" w:lastRowFirstColumn="0" w:lastRowLastColumn="0"/>
            <w:tcW w:w="1701" w:type="dxa"/>
            <w:vMerge w:val="restart"/>
            <w:hideMark/>
          </w:tcPr>
          <w:p w14:paraId="0E63C530" w14:textId="77777777" w:rsidR="00DB1C06" w:rsidRPr="00851EA9" w:rsidRDefault="00DB1C06" w:rsidP="00B2637B">
            <w:pPr>
              <w:rPr>
                <w:color w:val="000000"/>
              </w:rPr>
            </w:pPr>
            <w:r w:rsidRPr="00851EA9">
              <w:rPr>
                <w:color w:val="000000"/>
              </w:rPr>
              <w:t>Reference</w:t>
            </w:r>
          </w:p>
        </w:tc>
        <w:tc>
          <w:tcPr>
            <w:tcW w:w="1418" w:type="dxa"/>
            <w:vMerge w:val="restart"/>
            <w:hideMark/>
          </w:tcPr>
          <w:p w14:paraId="249076D0" w14:textId="77777777" w:rsidR="00DB1C06" w:rsidRPr="00851EA9" w:rsidRDefault="00DB1C06" w:rsidP="00B2637B">
            <w:pPr>
              <w:cnfStyle w:val="100000000000" w:firstRow="1" w:lastRow="0" w:firstColumn="0" w:lastColumn="0" w:oddVBand="0" w:evenVBand="0" w:oddHBand="0" w:evenHBand="0" w:firstRowFirstColumn="0" w:firstRowLastColumn="0" w:lastRowFirstColumn="0" w:lastRowLastColumn="0"/>
              <w:rPr>
                <w:color w:val="000000"/>
              </w:rPr>
            </w:pPr>
            <w:r w:rsidRPr="00851EA9">
              <w:rPr>
                <w:color w:val="000000"/>
              </w:rPr>
              <w:t>Type of samples</w:t>
            </w:r>
          </w:p>
        </w:tc>
        <w:tc>
          <w:tcPr>
            <w:tcW w:w="1417" w:type="dxa"/>
            <w:vMerge w:val="restart"/>
            <w:hideMark/>
          </w:tcPr>
          <w:p w14:paraId="552AE220" w14:textId="4B18F31E" w:rsidR="00DB1C06" w:rsidRPr="00851EA9" w:rsidRDefault="00DB1C06" w:rsidP="00B2637B">
            <w:pPr>
              <w:cnfStyle w:val="100000000000" w:firstRow="1" w:lastRow="0" w:firstColumn="0" w:lastColumn="0" w:oddVBand="0" w:evenVBand="0" w:oddHBand="0" w:evenHBand="0" w:firstRowFirstColumn="0" w:firstRowLastColumn="0" w:lastRowFirstColumn="0" w:lastRowLastColumn="0"/>
              <w:rPr>
                <w:color w:val="000000"/>
              </w:rPr>
            </w:pPr>
            <w:r w:rsidRPr="00851EA9">
              <w:rPr>
                <w:color w:val="000000"/>
              </w:rPr>
              <w:t>Steady</w:t>
            </w:r>
            <w:r w:rsidR="0069668A" w:rsidRPr="00851EA9">
              <w:rPr>
                <w:color w:val="000000"/>
              </w:rPr>
              <w:t>-</w:t>
            </w:r>
            <w:r w:rsidRPr="00851EA9">
              <w:rPr>
                <w:color w:val="000000"/>
              </w:rPr>
              <w:t>state blood sampling</w:t>
            </w:r>
          </w:p>
        </w:tc>
        <w:tc>
          <w:tcPr>
            <w:tcW w:w="4962" w:type="dxa"/>
            <w:vMerge w:val="restart"/>
            <w:hideMark/>
          </w:tcPr>
          <w:p w14:paraId="6931DA49" w14:textId="77777777" w:rsidR="00DB1C06" w:rsidRPr="00851EA9" w:rsidRDefault="00DB1C06" w:rsidP="00B2637B">
            <w:pPr>
              <w:cnfStyle w:val="100000000000" w:firstRow="1" w:lastRow="0" w:firstColumn="0" w:lastColumn="0" w:oddVBand="0" w:evenVBand="0" w:oddHBand="0" w:evenHBand="0" w:firstRowFirstColumn="0" w:firstRowLastColumn="0" w:lastRowFirstColumn="0" w:lastRowLastColumn="0"/>
              <w:rPr>
                <w:color w:val="000000"/>
              </w:rPr>
            </w:pPr>
            <w:r w:rsidRPr="00851EA9">
              <w:rPr>
                <w:color w:val="000000"/>
              </w:rPr>
              <w:t>Sampling times</w:t>
            </w:r>
          </w:p>
        </w:tc>
        <w:tc>
          <w:tcPr>
            <w:tcW w:w="1417" w:type="dxa"/>
            <w:vMerge w:val="restart"/>
            <w:hideMark/>
          </w:tcPr>
          <w:p w14:paraId="38901B9B" w14:textId="77777777" w:rsidR="00DB1C06" w:rsidRPr="00851EA9" w:rsidRDefault="00DB1C06" w:rsidP="00B2637B">
            <w:pPr>
              <w:cnfStyle w:val="100000000000" w:firstRow="1" w:lastRow="0" w:firstColumn="0" w:lastColumn="0" w:oddVBand="0" w:evenVBand="0" w:oddHBand="0" w:evenHBand="0" w:firstRowFirstColumn="0" w:firstRowLastColumn="0" w:lastRowFirstColumn="0" w:lastRowLastColumn="0"/>
              <w:rPr>
                <w:color w:val="000000"/>
              </w:rPr>
            </w:pPr>
            <w:r w:rsidRPr="00851EA9">
              <w:rPr>
                <w:color w:val="000000"/>
              </w:rPr>
              <w:t>Handling of samples</w:t>
            </w:r>
          </w:p>
        </w:tc>
        <w:tc>
          <w:tcPr>
            <w:tcW w:w="1701" w:type="dxa"/>
            <w:vMerge w:val="restart"/>
            <w:hideMark/>
          </w:tcPr>
          <w:p w14:paraId="0B7FD12B" w14:textId="77777777" w:rsidR="00DB1C06" w:rsidRPr="00851EA9" w:rsidRDefault="00DB1C06" w:rsidP="00B2637B">
            <w:pPr>
              <w:cnfStyle w:val="100000000000" w:firstRow="1" w:lastRow="0" w:firstColumn="0" w:lastColumn="0" w:oddVBand="0" w:evenVBand="0" w:oddHBand="0" w:evenHBand="0" w:firstRowFirstColumn="0" w:firstRowLastColumn="0" w:lastRowFirstColumn="0" w:lastRowLastColumn="0"/>
              <w:rPr>
                <w:color w:val="000000"/>
              </w:rPr>
            </w:pPr>
            <w:r w:rsidRPr="00851EA9">
              <w:rPr>
                <w:color w:val="000000"/>
              </w:rPr>
              <w:t>Quantification method</w:t>
            </w:r>
          </w:p>
        </w:tc>
        <w:tc>
          <w:tcPr>
            <w:tcW w:w="1559" w:type="dxa"/>
            <w:vMerge w:val="restart"/>
            <w:hideMark/>
          </w:tcPr>
          <w:p w14:paraId="41881984" w14:textId="77777777" w:rsidR="00DB1C06" w:rsidRPr="00851EA9" w:rsidRDefault="00DB1C06" w:rsidP="00B2637B">
            <w:pPr>
              <w:cnfStyle w:val="100000000000" w:firstRow="1" w:lastRow="0" w:firstColumn="0" w:lastColumn="0" w:oddVBand="0" w:evenVBand="0" w:oddHBand="0" w:evenHBand="0" w:firstRowFirstColumn="0" w:firstRowLastColumn="0" w:lastRowFirstColumn="0" w:lastRowLastColumn="0"/>
              <w:rPr>
                <w:color w:val="000000"/>
              </w:rPr>
            </w:pPr>
            <w:r w:rsidRPr="00851EA9">
              <w:rPr>
                <w:color w:val="000000"/>
              </w:rPr>
              <w:t>Programme used for analysis</w:t>
            </w:r>
          </w:p>
        </w:tc>
      </w:tr>
      <w:tr w:rsidR="00DB1C06" w:rsidRPr="00851EA9" w14:paraId="412115F3" w14:textId="77777777" w:rsidTr="00962CD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701" w:type="dxa"/>
            <w:vMerge/>
            <w:hideMark/>
          </w:tcPr>
          <w:p w14:paraId="61E92AAD" w14:textId="77777777" w:rsidR="00DB1C06" w:rsidRPr="00851EA9" w:rsidRDefault="00DB1C06" w:rsidP="00B2637B">
            <w:pPr>
              <w:rPr>
                <w:color w:val="000000"/>
              </w:rPr>
            </w:pPr>
          </w:p>
        </w:tc>
        <w:tc>
          <w:tcPr>
            <w:tcW w:w="1418" w:type="dxa"/>
            <w:vMerge/>
            <w:hideMark/>
          </w:tcPr>
          <w:p w14:paraId="49172229"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p>
        </w:tc>
        <w:tc>
          <w:tcPr>
            <w:tcW w:w="1417" w:type="dxa"/>
            <w:vMerge/>
            <w:hideMark/>
          </w:tcPr>
          <w:p w14:paraId="17866DA4"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p>
        </w:tc>
        <w:tc>
          <w:tcPr>
            <w:tcW w:w="4962" w:type="dxa"/>
            <w:vMerge/>
            <w:hideMark/>
          </w:tcPr>
          <w:p w14:paraId="1B28F1E4"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p>
        </w:tc>
        <w:tc>
          <w:tcPr>
            <w:tcW w:w="1417" w:type="dxa"/>
            <w:vMerge/>
            <w:hideMark/>
          </w:tcPr>
          <w:p w14:paraId="0CD46BFB"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p>
        </w:tc>
        <w:tc>
          <w:tcPr>
            <w:tcW w:w="1701" w:type="dxa"/>
            <w:vMerge/>
            <w:hideMark/>
          </w:tcPr>
          <w:p w14:paraId="4C3F3FD8"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p>
        </w:tc>
        <w:tc>
          <w:tcPr>
            <w:tcW w:w="1559" w:type="dxa"/>
            <w:vMerge/>
            <w:hideMark/>
          </w:tcPr>
          <w:p w14:paraId="31811C22"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p>
        </w:tc>
      </w:tr>
      <w:tr w:rsidR="00DB1C06" w:rsidRPr="00851EA9" w14:paraId="697C5288" w14:textId="77777777" w:rsidTr="00962CD0">
        <w:trPr>
          <w:trHeight w:val="340"/>
        </w:trPr>
        <w:tc>
          <w:tcPr>
            <w:cnfStyle w:val="001000000000" w:firstRow="0" w:lastRow="0" w:firstColumn="1" w:lastColumn="0" w:oddVBand="0" w:evenVBand="0" w:oddHBand="0" w:evenHBand="0" w:firstRowFirstColumn="0" w:firstRowLastColumn="0" w:lastRowFirstColumn="0" w:lastRowLastColumn="0"/>
            <w:tcW w:w="1701" w:type="dxa"/>
          </w:tcPr>
          <w:p w14:paraId="2D53DDB3" w14:textId="77777777" w:rsidR="00DB1C06" w:rsidRPr="00851EA9" w:rsidRDefault="00DB1C06" w:rsidP="00B2637B">
            <w:pPr>
              <w:rPr>
                <w:b w:val="0"/>
                <w:bCs w:val="0"/>
                <w:color w:val="000000"/>
              </w:rPr>
            </w:pPr>
            <w:r w:rsidRPr="00851EA9">
              <w:rPr>
                <w:color w:val="000000"/>
              </w:rPr>
              <w:t xml:space="preserve">Xie </w:t>
            </w:r>
          </w:p>
          <w:p w14:paraId="056CEE61" w14:textId="7CD8C921" w:rsidR="00DB1C06" w:rsidRPr="00851EA9" w:rsidRDefault="00DB1C06" w:rsidP="00B2637B">
            <w:pPr>
              <w:rPr>
                <w:color w:val="000000"/>
              </w:rPr>
            </w:pPr>
            <w:r w:rsidRPr="00851EA9">
              <w:rPr>
                <w:color w:val="000000"/>
              </w:rPr>
              <w:t>(2022)</w:t>
            </w:r>
            <w:r w:rsidRPr="00851EA9">
              <w:rPr>
                <w:color w:val="000000"/>
              </w:rPr>
              <w:fldChar w:fldCharType="begin">
                <w:fldData xml:space="preserve">PEVuZE5vdGU+PENpdGU+PEF1dGhvcj5YaWU8L0F1dGhvcj48WWVhcj4yMDIyPC9ZZWFyPjxSZWNO
dW0+MTExOTwvUmVjTnVtPjxEaXNwbGF5VGV4dD5bMV08L0Rpc3BsYXlUZXh0PjxyZWNvcmQ+PHJl
Yy1udW1iZXI+MTExOTwvcmVjLW51bWJlcj48Zm9yZWlnbi1rZXlzPjxrZXkgYXBwPSJFTiIgZGIt
aWQ9ImVlOXd0eHBwYXdhZjJhZXNmejV4NWVkYXh6cnRmeGY1MGFleCIgdGltZXN0YW1wPSIxNjYz
NzM2MTIzIj4xMTE5PC9rZXk+PC9mb3JlaWduLWtleXM+PHJlZi10eXBlIG5hbWU9IkpvdXJuYWwg
QXJ0aWNsZSI+MTc8L3JlZi10eXBlPjxjb250cmlidXRvcnM+PGF1dGhvcnM+PGF1dGhvcj5YaWUs
IFkuIEwuPC9hdXRob3I+PGF1dGhvcj5KaW4sIFguPC9hdXRob3I+PGF1dGhvcj5ZYW4sIFMuIFMu
PC9hdXRob3I+PGF1dGhvcj5XdSwgQy4gRi48L2F1dGhvcj48YXV0aG9yPlhpYW5nLCBCLiBYLjwv
YXV0aG9yPjxhdXRob3I+V2FuZywgSC48L2F1dGhvcj48YXV0aG9yPkxpYW5nLCBXLjwvYXV0aG9y
PjxhdXRob3I+WWFuZywgQi4gQy48L2F1dGhvcj48YXV0aG9yPlhpYW8sIFguIEYuPC9hdXRob3I+
PGF1dGhvcj5MaSwgWi4gTC48L2F1dGhvcj48YXV0aG9yPlBlaSwgUS48L2F1dGhvcj48YXV0aG9y
Plp1bywgWC4gQy48L2F1dGhvcj48YXV0aG9yPlBlbmcsIFkuPC9hdXRob3I+PC9hdXRob3JzPjwv
Y29udHJpYnV0b3JzPjxhdXRoLWFkZHJlc3M+RGVwYXJ0bWVudCBvZiBQaGFybWFjeSwgVGhlIFRo
aXJkIFhpYW5neWEgSG9zcGl0YWwgb2YgQ2VudHJhbCBTb3V0aCBVbml2ZXJzaXR5LCBDaGFuZ3No
YSwgQ2hpbmEuJiN4RDtEZXBhcnRtZW50IG9mIFBoYXJtYWN5IGFuZCBDZW50ZXIgb2YgQ2xpbmlj
YWwgUGhhcm1hY29sb2d5LCBUaGUgVGhpcmQgWGlhbmd5YSBIb3NwaXRhbCwgQ2VudHJhbCBTb3V0
aCBVbml2ZXJzaXR5LCBDaGFuZ3NoYSwgQ2hpbmEuJiN4RDtEZXBhcnRtZW50IG9mIElDVSwgVGhl
IFRoaXJkIFhpYW5neWEgSG9zcGl0YWwgb2YgQ2VudHJhbCBTb3V0aCBVbml2ZXJzaXR5LCBDaGFu
Z3NoYSwgQ2hpbmEuJiN4RDtDb2xsZWdlIG9mIFBoYXJtYWN5LCBadW55aSBNZWRpY2FsIFVuaXZl
cnNpdHksIEd1aXpob3UsIENoaW5hLiYjeEQ7Q2hhbmdzaGEgVkFMUyBUZWNobm9sb2d5IENvLiBM
dGQuLCBDaGFuZ3NoYSwgQ2hpbmEuJiN4RDtTZXBzaXMgVHJhbnNsYXRpb25hbCBNZWRpY2luZSBL
ZXkgTGFib3JhdG9yeSBvZiBIdW5hbiBQcm92aW5jZSwgQ2VudHJhbCBTb3V0aCBVbml2ZXJzaXR5
LCBDaGFuZ3NoYSwgQ2hpbmEuPC9hdXRoLWFkZHJlc3M+PHRpdGxlcz48dGl0bGU+UG9wdWxhdGlv
biBwaGFybWFjb2tpbmV0aWNzIG9mIGludHJhdmVub3VzIGNvbGlzdGluIHN1bGZhdGUgYW5kIGRv
c2FnZSBvcHRpbWl6YXRpb24gaW4gY3JpdGljYWxseSBpbGwgcGF0aWVudHM8L3RpdGxlPjxzZWNv
bmRhcnktdGl0bGU+RnJvbnQgUGhhcm1hY29sPC9zZWNvbmRhcnktdGl0bGU+PC90aXRsZXM+PHBl
cmlvZGljYWw+PGZ1bGwtdGl0bGU+RnJvbnQgUGhhcm1hY29sPC9mdWxsLXRpdGxlPjwvcGVyaW9k
aWNhbD48cGFnZXM+OTY3NDEyPC9wYWdlcz48dm9sdW1lPjEzPC92b2x1bWU+PGVkaXRpb24+MjAy
MjA4Mjk8L2VkaXRpb24+PGtleXdvcmRzPjxrZXl3b3JkPmNvbGlzdGluIHN1bGZhdGU8L2tleXdv
cmQ+PGtleXdvcmQ+Y3JpdGljYWxseSBpbGwgcGF0aWVudHM8L2tleXdvcmQ+PGtleXdvcmQ+ZG9z
aW5nIHJlZ2ltZW5zPC9rZXl3b3JkPjxrZXl3b3JkPnBvcHVsYXRpb24gcGhhcm1hY29raW5ldGlj
czwva2V5d29yZD48a2V5d29yZD51cmluYXJ5IHJlY292ZXJ5PC9rZXl3b3JkPjwva2V5d29yZHM+
PGRhdGVzPjx5ZWFyPjIwMjI8L3llYXI+PC9kYXRlcz48aXNibj4xNjYzLTk4MTIgKFByaW50KSYj
eEQ7MTY2My05ODEyIChMaW5raW5nKTwvaXNibj48YWNjZXNzaW9uLW51bT4zNjEwNTIyOTwvYWNj
ZXNzaW9uLW51bT48dXJscz48cmVsYXRlZC11cmxzPjx1cmw+aHR0cHM6Ly93d3cubmNiaS5ubG0u
bmloLmdvdi9wdWJtZWQvMzYxMDUyMjk8L3VybD48L3JlbGF0ZWQtdXJscz48L3VybHM+PGN1c3Rv
bTE+V0wgd2FzIGVtcGxveWVkIGJ5IENoYW5nc2hhIFZBTFMgVGVjaG5vbG9neSBDby4gTHRkLiBU
aGUgcmVtYWluaW5nIGF1dGhvcnMgZGVjbGFyZSB0aGF0IHRoZSByZXNlYXJjaCB3YXMgY29uZHVj
dGVkIGluIHRoZSBhYnNlbmNlIG9mIGFueSBjb21tZXJjaWFsIG9yIGZpbmFuY2lhbCByZWxhdGlv
bnNoaXBzIHRoYXQgY291bGQgYmUgY29uc3RydWVkIGFzIGEgcG90ZW50aWFsIGNvbmZsaWN0IG9m
IGludGVyZXN0LjwvY3VzdG9tMT48Y3VzdG9tMj5QTUM5NDY1NjQxPC9jdXN0b20yPjxlbGVjdHJv
bmljLXJlc291cmNlLW51bT4xMC4zMzg5L2ZwaGFyLjIwMjIuOTY3NDEyPC9lbGVjdHJvbmljLXJl
c291cmNlLW51bT48cmVtb3RlLWRhdGFiYXNlLW5hbWU+UHViTWVkLW5vdC1NRURMSU5FPC9yZW1v
dGUtZGF0YWJhc2UtbmFtZT48cmVtb3RlLWRhdGFiYXNlLXByb3ZpZGVyPk5MTTwvcmVtb3RlLWRh
dGFiYXNlLXByb3ZpZGVyPjwvcmVjb3JkPjwvQ2l0ZT48L0VuZE5vdGU+
</w:fldData>
              </w:fldChar>
            </w:r>
            <w:r w:rsidRPr="00851EA9">
              <w:rPr>
                <w:color w:val="000000"/>
              </w:rPr>
              <w:instrText xml:space="preserve"> ADDIN EN.CITE </w:instrText>
            </w:r>
            <w:r w:rsidRPr="00851EA9">
              <w:rPr>
                <w:color w:val="000000"/>
              </w:rPr>
              <w:fldChar w:fldCharType="begin">
                <w:fldData xml:space="preserve">PEVuZE5vdGU+PENpdGU+PEF1dGhvcj5YaWU8L0F1dGhvcj48WWVhcj4yMDIyPC9ZZWFyPjxSZWNO
dW0+MTExOTwvUmVjTnVtPjxEaXNwbGF5VGV4dD5bMV08L0Rpc3BsYXlUZXh0PjxyZWNvcmQ+PHJl
Yy1udW1iZXI+MTExOTwvcmVjLW51bWJlcj48Zm9yZWlnbi1rZXlzPjxrZXkgYXBwPSJFTiIgZGIt
aWQ9ImVlOXd0eHBwYXdhZjJhZXNmejV4NWVkYXh6cnRmeGY1MGFleCIgdGltZXN0YW1wPSIxNjYz
NzM2MTIzIj4xMTE5PC9rZXk+PC9mb3JlaWduLWtleXM+PHJlZi10eXBlIG5hbWU9IkpvdXJuYWwg
QXJ0aWNsZSI+MTc8L3JlZi10eXBlPjxjb250cmlidXRvcnM+PGF1dGhvcnM+PGF1dGhvcj5YaWUs
IFkuIEwuPC9hdXRob3I+PGF1dGhvcj5KaW4sIFguPC9hdXRob3I+PGF1dGhvcj5ZYW4sIFMuIFMu
PC9hdXRob3I+PGF1dGhvcj5XdSwgQy4gRi48L2F1dGhvcj48YXV0aG9yPlhpYW5nLCBCLiBYLjwv
YXV0aG9yPjxhdXRob3I+V2FuZywgSC48L2F1dGhvcj48YXV0aG9yPkxpYW5nLCBXLjwvYXV0aG9y
PjxhdXRob3I+WWFuZywgQi4gQy48L2F1dGhvcj48YXV0aG9yPlhpYW8sIFguIEYuPC9hdXRob3I+
PGF1dGhvcj5MaSwgWi4gTC48L2F1dGhvcj48YXV0aG9yPlBlaSwgUS48L2F1dGhvcj48YXV0aG9y
Plp1bywgWC4gQy48L2F1dGhvcj48YXV0aG9yPlBlbmcsIFkuPC9hdXRob3I+PC9hdXRob3JzPjwv
Y29udHJpYnV0b3JzPjxhdXRoLWFkZHJlc3M+RGVwYXJ0bWVudCBvZiBQaGFybWFjeSwgVGhlIFRo
aXJkIFhpYW5neWEgSG9zcGl0YWwgb2YgQ2VudHJhbCBTb3V0aCBVbml2ZXJzaXR5LCBDaGFuZ3No
YSwgQ2hpbmEuJiN4RDtEZXBhcnRtZW50IG9mIFBoYXJtYWN5IGFuZCBDZW50ZXIgb2YgQ2xpbmlj
YWwgUGhhcm1hY29sb2d5LCBUaGUgVGhpcmQgWGlhbmd5YSBIb3NwaXRhbCwgQ2VudHJhbCBTb3V0
aCBVbml2ZXJzaXR5LCBDaGFuZ3NoYSwgQ2hpbmEuJiN4RDtEZXBhcnRtZW50IG9mIElDVSwgVGhl
IFRoaXJkIFhpYW5neWEgSG9zcGl0YWwgb2YgQ2VudHJhbCBTb3V0aCBVbml2ZXJzaXR5LCBDaGFu
Z3NoYSwgQ2hpbmEuJiN4RDtDb2xsZWdlIG9mIFBoYXJtYWN5LCBadW55aSBNZWRpY2FsIFVuaXZl
cnNpdHksIEd1aXpob3UsIENoaW5hLiYjeEQ7Q2hhbmdzaGEgVkFMUyBUZWNobm9sb2d5IENvLiBM
dGQuLCBDaGFuZ3NoYSwgQ2hpbmEuJiN4RDtTZXBzaXMgVHJhbnNsYXRpb25hbCBNZWRpY2luZSBL
ZXkgTGFib3JhdG9yeSBvZiBIdW5hbiBQcm92aW5jZSwgQ2VudHJhbCBTb3V0aCBVbml2ZXJzaXR5
LCBDaGFuZ3NoYSwgQ2hpbmEuPC9hdXRoLWFkZHJlc3M+PHRpdGxlcz48dGl0bGU+UG9wdWxhdGlv
biBwaGFybWFjb2tpbmV0aWNzIG9mIGludHJhdmVub3VzIGNvbGlzdGluIHN1bGZhdGUgYW5kIGRv
c2FnZSBvcHRpbWl6YXRpb24gaW4gY3JpdGljYWxseSBpbGwgcGF0aWVudHM8L3RpdGxlPjxzZWNv
bmRhcnktdGl0bGU+RnJvbnQgUGhhcm1hY29sPC9zZWNvbmRhcnktdGl0bGU+PC90aXRsZXM+PHBl
cmlvZGljYWw+PGZ1bGwtdGl0bGU+RnJvbnQgUGhhcm1hY29sPC9mdWxsLXRpdGxlPjwvcGVyaW9k
aWNhbD48cGFnZXM+OTY3NDEyPC9wYWdlcz48dm9sdW1lPjEzPC92b2x1bWU+PGVkaXRpb24+MjAy
MjA4Mjk8L2VkaXRpb24+PGtleXdvcmRzPjxrZXl3b3JkPmNvbGlzdGluIHN1bGZhdGU8L2tleXdv
cmQ+PGtleXdvcmQ+Y3JpdGljYWxseSBpbGwgcGF0aWVudHM8L2tleXdvcmQ+PGtleXdvcmQ+ZG9z
aW5nIHJlZ2ltZW5zPC9rZXl3b3JkPjxrZXl3b3JkPnBvcHVsYXRpb24gcGhhcm1hY29raW5ldGlj
czwva2V5d29yZD48a2V5d29yZD51cmluYXJ5IHJlY292ZXJ5PC9rZXl3b3JkPjwva2V5d29yZHM+
PGRhdGVzPjx5ZWFyPjIwMjI8L3llYXI+PC9kYXRlcz48aXNibj4xNjYzLTk4MTIgKFByaW50KSYj
eEQ7MTY2My05ODEyIChMaW5raW5nKTwvaXNibj48YWNjZXNzaW9uLW51bT4zNjEwNTIyOTwvYWNj
ZXNzaW9uLW51bT48dXJscz48cmVsYXRlZC11cmxzPjx1cmw+aHR0cHM6Ly93d3cubmNiaS5ubG0u
bmloLmdvdi9wdWJtZWQvMzYxMDUyMjk8L3VybD48L3JlbGF0ZWQtdXJscz48L3VybHM+PGN1c3Rv
bTE+V0wgd2FzIGVtcGxveWVkIGJ5IENoYW5nc2hhIFZBTFMgVGVjaG5vbG9neSBDby4gTHRkLiBU
aGUgcmVtYWluaW5nIGF1dGhvcnMgZGVjbGFyZSB0aGF0IHRoZSByZXNlYXJjaCB3YXMgY29uZHVj
dGVkIGluIHRoZSBhYnNlbmNlIG9mIGFueSBjb21tZXJjaWFsIG9yIGZpbmFuY2lhbCByZWxhdGlv
bnNoaXBzIHRoYXQgY291bGQgYmUgY29uc3RydWVkIGFzIGEgcG90ZW50aWFsIGNvbmZsaWN0IG9m
IGludGVyZXN0LjwvY3VzdG9tMT48Y3VzdG9tMj5QTUM5NDY1NjQxPC9jdXN0b20yPjxlbGVjdHJv
bmljLXJlc291cmNlLW51bT4xMC4zMzg5L2ZwaGFyLjIwMjIuOTY3NDEyPC9lbGVjdHJvbmljLXJl
c291cmNlLW51bT48cmVtb3RlLWRhdGFiYXNlLW5hbWU+UHViTWVkLW5vdC1NRURMSU5FPC9yZW1v
dGUtZGF0YWJhc2UtbmFtZT48cmVtb3RlLWRhdGFiYXNlLXByb3ZpZGVyPk5MTTwvcmVtb3RlLWRh
dGFiYXNlLXByb3ZpZGVyPjwvcmVjb3JkPjwvQ2l0ZT48L0VuZE5vdGU+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w:t>
            </w:r>
            <w:r w:rsidR="00431A96" w:rsidRPr="00851EA9">
              <w:rPr>
                <w:noProof/>
                <w:color w:val="000000"/>
              </w:rPr>
              <w:t>2</w:t>
            </w:r>
            <w:r w:rsidRPr="00851EA9">
              <w:rPr>
                <w:noProof/>
                <w:color w:val="000000"/>
              </w:rPr>
              <w:t>2]</w:t>
            </w:r>
            <w:r w:rsidRPr="00851EA9">
              <w:rPr>
                <w:color w:val="000000"/>
              </w:rPr>
              <w:fldChar w:fldCharType="end"/>
            </w:r>
          </w:p>
        </w:tc>
        <w:tc>
          <w:tcPr>
            <w:tcW w:w="1418" w:type="dxa"/>
          </w:tcPr>
          <w:p w14:paraId="3F01A441"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Plasma and</w:t>
            </w:r>
          </w:p>
          <w:p w14:paraId="3D07211D"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urine</w:t>
            </w:r>
          </w:p>
        </w:tc>
        <w:tc>
          <w:tcPr>
            <w:tcW w:w="1417" w:type="dxa"/>
          </w:tcPr>
          <w:p w14:paraId="558E24A9" w14:textId="34A8EEA2"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Steady</w:t>
            </w:r>
            <w:r w:rsidR="0069668A" w:rsidRPr="00851EA9">
              <w:rPr>
                <w:color w:val="000000"/>
              </w:rPr>
              <w:t>-</w:t>
            </w:r>
            <w:r w:rsidRPr="00851EA9">
              <w:rPr>
                <w:color w:val="000000"/>
              </w:rPr>
              <w:t>state</w:t>
            </w:r>
          </w:p>
        </w:tc>
        <w:tc>
          <w:tcPr>
            <w:tcW w:w="4962" w:type="dxa"/>
          </w:tcPr>
          <w:p w14:paraId="49213A0A"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Blood: Immediately before dose and upon completing infusion. Also, randomly from residual blood of blood gas analysis or blood tests.</w:t>
            </w:r>
          </w:p>
          <w:p w14:paraId="1ABC78E3"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Urine: Collected across a dosing interval.</w:t>
            </w:r>
          </w:p>
        </w:tc>
        <w:tc>
          <w:tcPr>
            <w:tcW w:w="1417" w:type="dxa"/>
          </w:tcPr>
          <w:p w14:paraId="4B765B7B"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Samples stored at -80</w:t>
            </w:r>
            <w:r w:rsidRPr="00851EA9">
              <w:rPr>
                <w:color w:val="000000"/>
                <w:vertAlign w:val="superscript"/>
              </w:rPr>
              <w:t>o</w:t>
            </w:r>
            <w:r w:rsidRPr="00851EA9">
              <w:rPr>
                <w:color w:val="000000"/>
              </w:rPr>
              <w:t>C.</w:t>
            </w:r>
          </w:p>
        </w:tc>
        <w:tc>
          <w:tcPr>
            <w:tcW w:w="1701" w:type="dxa"/>
          </w:tcPr>
          <w:p w14:paraId="16A04E4F"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LC-MS/MS</w:t>
            </w:r>
          </w:p>
        </w:tc>
        <w:tc>
          <w:tcPr>
            <w:tcW w:w="1559" w:type="dxa"/>
          </w:tcPr>
          <w:p w14:paraId="1EE8F143"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Phoenix</w:t>
            </w:r>
            <w:r w:rsidRPr="00851EA9">
              <w:rPr>
                <w:color w:val="000000"/>
              </w:rPr>
              <w:sym w:font="Symbol" w:char="F0D2"/>
            </w:r>
            <w:r w:rsidRPr="00851EA9">
              <w:rPr>
                <w:color w:val="000000"/>
              </w:rPr>
              <w:t xml:space="preserve"> NLME</w:t>
            </w:r>
          </w:p>
        </w:tc>
      </w:tr>
      <w:tr w:rsidR="00DB1C06" w:rsidRPr="00851EA9" w14:paraId="466539B2" w14:textId="77777777" w:rsidTr="00962CD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01" w:type="dxa"/>
          </w:tcPr>
          <w:p w14:paraId="61771846" w14:textId="21D85EBA" w:rsidR="00DB1C06" w:rsidRPr="00851EA9" w:rsidRDefault="00DB1C06" w:rsidP="00B2637B">
            <w:pPr>
              <w:rPr>
                <w:color w:val="000000"/>
              </w:rPr>
            </w:pPr>
            <w:r w:rsidRPr="00851EA9">
              <w:rPr>
                <w:color w:val="000000"/>
              </w:rPr>
              <w:t>Moni (2020)</w:t>
            </w:r>
            <w:r w:rsidRPr="00851EA9">
              <w:rPr>
                <w:color w:val="000000"/>
              </w:rPr>
              <w:fldChar w:fldCharType="begin">
                <w:fldData xml:space="preserve">PEVuZE5vdGU+PENpdGU+PEF1dGhvcj5Nb25pPC9BdXRob3I+PFllYXI+MjAyMDwvWWVhcj48UmVj
TnVtPjkxMTwvUmVjTnVtPjxEaXNwbGF5VGV4dD5bMl08L0Rpc3BsYXlUZXh0PjxyZWNvcmQ+PHJl
Yy1udW1iZXI+OTExPC9yZWMtbnVtYmVyPjxmb3JlaWduLWtleXM+PGtleSBhcHA9IkVOIiBkYi1p
ZD0iZWU5d3R4cHBhd2FmMmFlc2Z6NXg1ZWRheHpydGZ4ZjUwYWV4IiB0aW1lc3RhbXA9IjE2Mjc5
NTcxMTEiPjkxMTwva2V5PjwvZm9yZWlnbi1rZXlzPjxyZWYtdHlwZSBuYW1lPSJKb3VybmFsIEFy
dGljbGUiPjE3PC9yZWYtdHlwZT48Y29udHJpYnV0b3JzPjxhdXRob3JzPjxhdXRob3I+TW9uaSwg
TS48L2F1dGhvcj48YXV0aG9yPlN1ZGhpciwgQS4gUy48L2F1dGhvcj48YXV0aG9yPkRpcHUsIFQu
IFMuPC9hdXRob3I+PGF1dGhvcj5Nb2hhbWVkLCBaLjwvYXV0aG9yPjxhdXRob3I+UHJhYmh1LCBC
LiBQLjwvYXV0aG9yPjxhdXRob3I+RWRhdGhhZGF0aGlsLCBGLjwvYXV0aG9yPjxhdXRob3I+QmFs
YWNoYW5kcmFuLCBTLjwvYXV0aG9yPjxhdXRob3I+U2luZ2gsIFMuIEsuPC9hdXRob3I+PGF1dGhv
cj5QcmFzYW5uYSwgUC48L2F1dGhvcj48YXV0aG9yPk1lbm9uLCBWLiBQLjwvYXV0aG9yPjxhdXRo
b3I+UGF0ZWwsIFQuPC9hdXRob3I+PGF1dGhvcj5QYXRlbCwgUC48L2F1dGhvcj48YXV0aG9yPkth
eWUsIEsuIFMuPC9hdXRob3I+PGF1dGhvcj5NZW5vbiwgVi4gUC48L2F1dGhvcj48L2F1dGhvcnM+
PC9jb250cmlidXRvcnM+PGF1dGgtYWRkcmVzcz5EZXBhcnRtZW50IG9mIEdlbmVyYWwgTWVkaWNp
bmUsIERpdmlzaW9uIG9mIEluZmVjdGlvdXMgRGlzZWFzZXMsIEFtcml0YSBJbnN0aXR1dGUgb2Yg
TWVkaWNhbCBTY2llbmNlcywgS29jaGksIEluZGlhLiYjeEQ7RGVwYXJ0bWVudCBvZiBQaGFybWFj
eSBQcmFjdGljZSwgQW1yaXRhIFNjaG9vbCBvZiBQaGFybWFjeSwgQW1yaXRhIEluc3RpdHV0ZSBv
ZiBNZWRpY2FsIFNjaWVuY2VzLCBLb2NoaSwgSW5kaWEuJiN4RDtEZXBhcnRtZW50IG9mIEFuYWVz
dGhlc2lvbG9neSBhbmQgQ3JpdGljYWwgQ2FyZSwgQW1yaXRhIEluc3RpdHV0ZSBvZiBNZWRpY2Fs
IFNjaWVuY2VzLCBLb2NoaSwgSW5kaWEuJiN4RDtEZXBhcnRtZW50IG9mIE1lZGljYWwgQWRtaW5p
c3RyYXRpb24sIEFtcml0YSBJbnN0aXR1dGUgb2YgTWVkaWNhbCBTY2llbmNlcywgS29jaGksIElu
ZGlhLiYjeEQ7RGVwYXJ0bWVudCBvZiBFbWVyZ2VuY3kgTWVkaWNpbmUsIEFtcml0YSBJbnN0aXR1
dGUgb2YgTWVkaWNhbCBTY2llbmNlcywgS29jaGksIEluZGlhLiYjeEQ7RGVwYXJ0bWVudCBvZiBQ
aGFybWFjeSBTZXJ2aWNlcywgVW5pdmVyc2l0eSBvZiBNaWNoaWdhbiBIZWFsdGggU3lzdGVtLCBN
SSwgVVNBLiYjeEQ7RGVwYXJ0bWVudCBvZiBJbnRlcm5hbCBNZWRpY2luZSwgVW5pdmVyc2l0eSBv
ZiBNaWNoaWdhbiBIZWFsdGggU3lzdGVtLCBNSSwgVVNBLiYjeEQ7RGl2aXNpb24gb2YgSW5mZWN0
aW91cyBEaXNlYXNlcywgVW5pdmVyc2l0eSBvZiBNaWNoaWdhbiBNZWRpY2FsIFNjaG9vbCwgTUks
IFVTQS4mI3hEO0RlcGFydG1lbnQgb2YgSW50ZXJuYWwgTWVkaWNpbmUsIExpbmNvbG4gTWVkaWNh
bCBDZW50ZXIsIE5ZLCBVU0EuIEVsZWN0cm9uaWMgYWRkcmVzczogbWVub252QG55Y2hoYy5vcmcu
PC9hdXRoLWFkZHJlc3M+PHRpdGxlcz48dGl0bGU+Q2xpbmljYWwgZWZmaWNhY3kgYW5kIHBoYXJt
YWNva2luZXRpY3Mgb2YgY29saXN0aW1ldGhhdGUgc29kaXVtIGFuZCBjb2xpc3RpbiBpbiBjcml0
aWNhbGx5IGlsbCBwYXRpZW50cyBpbiBhbiBJbmRpYW4gaG9zcGl0YWwgd2l0aCBoaWdoIGVuZGVt
aWMgcmF0ZXMgb2YgbXVsdGlkcnVnLXJlc2lzdGFudCBHcmFtLW5lZ2F0aXZlIGJhY3RlcmlhbCBp
bmZlY3Rpb25zOiBBIHByb3NwZWN0aXZlIG9ic2VydmF0aW9uYWwgc3R1ZHk8L3RpdGxlPjxzZWNv
bmRhcnktdGl0bGU+SW50IEogSW5mZWN0IERpczwvc2Vjb25kYXJ5LXRpdGxlPjwvdGl0bGVzPjxw
ZXJpb2RpY2FsPjxmdWxsLXRpdGxlPkludCBKIEluZmVjdCBEaXM8L2Z1bGwtdGl0bGU+PC9wZXJp
b2RpY2FsPjxwYWdlcz40OTctNTA2PC9wYWdlcz48dm9sdW1lPjEwMDwvdm9sdW1lPjxlZGl0aW9u
PjIwMjAvMDgvMTI8L2VkaXRpb24+PGtleXdvcmRzPjxrZXl3b3JkPkFkbWluaXN0cmF0aW9uLCBJ
bnRyYXZlbm91czwva2V5d29yZD48a2V5d29yZD5BZHVsdDwva2V5d29yZD48a2V5d29yZD5BZ2Vk
PC9rZXl3b3JkPjxrZXl3b3JkPkFudGktQmFjdGVyaWFsIEFnZW50cy8qcGhhcm1hY29raW5ldGlj
cy90aGVyYXBldXRpYyB1c2U8L2tleXdvcmQ+PGtleXdvcmQ+Q29saXN0aW4vKmFuYWxvZ3MgJmFt
cDsgZGVyaXZhdGl2ZXMvKnBoYXJtYWNva2luZXRpY3MvdGhlcmFwZXV0aWMgdXNlPC9rZXl3b3Jk
PjxrZXl3b3JkPipEcnVnIFJlc2lzdGFuY2UsIE11bHRpcGxlLCBCYWN0ZXJpYWw8L2tleXdvcmQ+
PGtleXdvcmQ+RmVtYWxlPC9rZXl3b3JkPjxrZXl3b3JkPkdyYW0tTmVnYXRpdmUgQmFjdGVyaWEv
Y2xhc3NpZmljYXRpb24vKmRydWcgZWZmZWN0cy9nZW5ldGljcy9pc29sYXRpb24gJmFtcDs8L2tl
eXdvcmQ+PGtleXdvcmQ+cHVyaWZpY2F0aW9uPC9rZXl3b3JkPjxrZXl3b3JkPkdyYW0tTmVnYXRp
dmUgQmFjdGVyaWFsIEluZmVjdGlvbnMvKmRydWcgdGhlcmFweS9taWNyb2Jpb2xvZ3k8L2tleXdv
cmQ+PGtleXdvcmQ+SG9zcGl0YWxzL3N0YXRpc3RpY3MgJmFtcDsgbnVtZXJpY2FsIGRhdGE8L2tl
eXdvcmQ+PGtleXdvcmQ+SHVtYW5zPC9rZXl3b3JkPjxrZXl3b3JkPkluZGlhL2VwaWRlbWlvbG9n
eTwva2V5d29yZD48a2V5d29yZD5NYWxlPC9rZXl3b3JkPjxrZXl3b3JkPk1pZGRsZSBBZ2VkPC9r
ZXl3b3JkPjxrZXl3b3JkPlByb3NwZWN0aXZlIFN0dWRpZXM8L2tleXdvcmQ+PGtleXdvcmQ+VHJl
YXRtZW50IE91dGNvbWU8L2tleXdvcmQ+PGtleXdvcmQ+Q2xpbmljYWwgZWZmaWNhY3k8L2tleXdv
cmQ+PGtleXdvcmQ+Q29saXN0aW1ldGhhdGUgc29kaXVtPC9rZXl3b3JkPjxrZXl3b3JkPkNvbGlz
dGluPC9rZXl3b3JkPjxrZXl3b3JkPk11bHRpZHJ1Zy1yZXNpc3RhbnQgaW5mZWN0aW9uczwva2V5
d29yZD48a2V5d29yZD5QaGFybWFjb2tpbmV0aWNzPC9rZXl3b3JkPjxrZXl3b3JkPlRoZXJhcGV1
dGljIGRydWcgbW9uaXRvcmluZzwva2V5d29yZD48L2tleXdvcmRzPjxkYXRlcz48eWVhcj4yMDIw
PC95ZWFyPjxwdWItZGF0ZXM+PGRhdGU+Tm92PC9kYXRlPjwvcHViLWRhdGVzPjwvZGF0ZXM+PGlz
Ym4+MTIwMS05NzEyPC9pc2JuPjxhY2Nlc3Npb24tbnVtPjMyNzgxMTYxPC9hY2Nlc3Npb24tbnVt
Pjx1cmxzPjxyZWxhdGVkLXVybHM+PHVybD5odHRwczovL3d3dy5pamlkb25saW5lLmNvbS9hcnRp
Y2xlL1MxMjAxLTk3MTIoMjApMzA2MzgtWC9wZGY8L3VybD48L3JlbGF0ZWQtdXJscz48L3VybHM+
PGVsZWN0cm9uaWMtcmVzb3VyY2UtbnVtPjEwLjEwMTYvai5pamlkLjIwMjAuMDguMDEwPC9lbGVj
dHJvbmljLXJlc291cmNlLW51bT48cmVtb3RlLWRhdGFiYXNlLXByb3ZpZGVyPk5MTTwvcmVtb3Rl
LWRhdGFiYXNlLXByb3ZpZGVyPjxsYW5ndWFnZT5lbmc8L2xhbmd1YWdlPjwvcmVjb3JkPjwvQ2l0
ZT48L0VuZE5vdGU+AG==
</w:fldData>
              </w:fldChar>
            </w:r>
            <w:r w:rsidRPr="00851EA9">
              <w:rPr>
                <w:color w:val="000000"/>
              </w:rPr>
              <w:instrText xml:space="preserve"> ADDIN EN.CITE </w:instrText>
            </w:r>
            <w:r w:rsidRPr="00851EA9">
              <w:rPr>
                <w:color w:val="000000"/>
              </w:rPr>
              <w:fldChar w:fldCharType="begin">
                <w:fldData xml:space="preserve">PEVuZE5vdGU+PENpdGU+PEF1dGhvcj5Nb25pPC9BdXRob3I+PFllYXI+MjAyMDwvWWVhcj48UmVj
TnVtPjkxMTwvUmVjTnVtPjxEaXNwbGF5VGV4dD5bMl08L0Rpc3BsYXlUZXh0PjxyZWNvcmQ+PHJl
Yy1udW1iZXI+OTExPC9yZWMtbnVtYmVyPjxmb3JlaWduLWtleXM+PGtleSBhcHA9IkVOIiBkYi1p
ZD0iZWU5d3R4cHBhd2FmMmFlc2Z6NXg1ZWRheHpydGZ4ZjUwYWV4IiB0aW1lc3RhbXA9IjE2Mjc5
NTcxMTEiPjkxMTwva2V5PjwvZm9yZWlnbi1rZXlzPjxyZWYtdHlwZSBuYW1lPSJKb3VybmFsIEFy
dGljbGUiPjE3PC9yZWYtdHlwZT48Y29udHJpYnV0b3JzPjxhdXRob3JzPjxhdXRob3I+TW9uaSwg
TS48L2F1dGhvcj48YXV0aG9yPlN1ZGhpciwgQS4gUy48L2F1dGhvcj48YXV0aG9yPkRpcHUsIFQu
IFMuPC9hdXRob3I+PGF1dGhvcj5Nb2hhbWVkLCBaLjwvYXV0aG9yPjxhdXRob3I+UHJhYmh1LCBC
LiBQLjwvYXV0aG9yPjxhdXRob3I+RWRhdGhhZGF0aGlsLCBGLjwvYXV0aG9yPjxhdXRob3I+QmFs
YWNoYW5kcmFuLCBTLjwvYXV0aG9yPjxhdXRob3I+U2luZ2gsIFMuIEsuPC9hdXRob3I+PGF1dGhv
cj5QcmFzYW5uYSwgUC48L2F1dGhvcj48YXV0aG9yPk1lbm9uLCBWLiBQLjwvYXV0aG9yPjxhdXRo
b3I+UGF0ZWwsIFQuPC9hdXRob3I+PGF1dGhvcj5QYXRlbCwgUC48L2F1dGhvcj48YXV0aG9yPkth
eWUsIEsuIFMuPC9hdXRob3I+PGF1dGhvcj5NZW5vbiwgVi4gUC48L2F1dGhvcj48L2F1dGhvcnM+
PC9jb250cmlidXRvcnM+PGF1dGgtYWRkcmVzcz5EZXBhcnRtZW50IG9mIEdlbmVyYWwgTWVkaWNp
bmUsIERpdmlzaW9uIG9mIEluZmVjdGlvdXMgRGlzZWFzZXMsIEFtcml0YSBJbnN0aXR1dGUgb2Yg
TWVkaWNhbCBTY2llbmNlcywgS29jaGksIEluZGlhLiYjeEQ7RGVwYXJ0bWVudCBvZiBQaGFybWFj
eSBQcmFjdGljZSwgQW1yaXRhIFNjaG9vbCBvZiBQaGFybWFjeSwgQW1yaXRhIEluc3RpdHV0ZSBv
ZiBNZWRpY2FsIFNjaWVuY2VzLCBLb2NoaSwgSW5kaWEuJiN4RDtEZXBhcnRtZW50IG9mIEFuYWVz
dGhlc2lvbG9neSBhbmQgQ3JpdGljYWwgQ2FyZSwgQW1yaXRhIEluc3RpdHV0ZSBvZiBNZWRpY2Fs
IFNjaWVuY2VzLCBLb2NoaSwgSW5kaWEuJiN4RDtEZXBhcnRtZW50IG9mIE1lZGljYWwgQWRtaW5p
c3RyYXRpb24sIEFtcml0YSBJbnN0aXR1dGUgb2YgTWVkaWNhbCBTY2llbmNlcywgS29jaGksIElu
ZGlhLiYjeEQ7RGVwYXJ0bWVudCBvZiBFbWVyZ2VuY3kgTWVkaWNpbmUsIEFtcml0YSBJbnN0aXR1
dGUgb2YgTWVkaWNhbCBTY2llbmNlcywgS29jaGksIEluZGlhLiYjeEQ7RGVwYXJ0bWVudCBvZiBQ
aGFybWFjeSBTZXJ2aWNlcywgVW5pdmVyc2l0eSBvZiBNaWNoaWdhbiBIZWFsdGggU3lzdGVtLCBN
SSwgVVNBLiYjeEQ7RGVwYXJ0bWVudCBvZiBJbnRlcm5hbCBNZWRpY2luZSwgVW5pdmVyc2l0eSBv
ZiBNaWNoaWdhbiBIZWFsdGggU3lzdGVtLCBNSSwgVVNBLiYjeEQ7RGl2aXNpb24gb2YgSW5mZWN0
aW91cyBEaXNlYXNlcywgVW5pdmVyc2l0eSBvZiBNaWNoaWdhbiBNZWRpY2FsIFNjaG9vbCwgTUks
IFVTQS4mI3hEO0RlcGFydG1lbnQgb2YgSW50ZXJuYWwgTWVkaWNpbmUsIExpbmNvbG4gTWVkaWNh
bCBDZW50ZXIsIE5ZLCBVU0EuIEVsZWN0cm9uaWMgYWRkcmVzczogbWVub252QG55Y2hoYy5vcmcu
PC9hdXRoLWFkZHJlc3M+PHRpdGxlcz48dGl0bGU+Q2xpbmljYWwgZWZmaWNhY3kgYW5kIHBoYXJt
YWNva2luZXRpY3Mgb2YgY29saXN0aW1ldGhhdGUgc29kaXVtIGFuZCBjb2xpc3RpbiBpbiBjcml0
aWNhbGx5IGlsbCBwYXRpZW50cyBpbiBhbiBJbmRpYW4gaG9zcGl0YWwgd2l0aCBoaWdoIGVuZGVt
aWMgcmF0ZXMgb2YgbXVsdGlkcnVnLXJlc2lzdGFudCBHcmFtLW5lZ2F0aXZlIGJhY3RlcmlhbCBp
bmZlY3Rpb25zOiBBIHByb3NwZWN0aXZlIG9ic2VydmF0aW9uYWwgc3R1ZHk8L3RpdGxlPjxzZWNv
bmRhcnktdGl0bGU+SW50IEogSW5mZWN0IERpczwvc2Vjb25kYXJ5LXRpdGxlPjwvdGl0bGVzPjxw
ZXJpb2RpY2FsPjxmdWxsLXRpdGxlPkludCBKIEluZmVjdCBEaXM8L2Z1bGwtdGl0bGU+PC9wZXJp
b2RpY2FsPjxwYWdlcz40OTctNTA2PC9wYWdlcz48dm9sdW1lPjEwMDwvdm9sdW1lPjxlZGl0aW9u
PjIwMjAvMDgvMTI8L2VkaXRpb24+PGtleXdvcmRzPjxrZXl3b3JkPkFkbWluaXN0cmF0aW9uLCBJ
bnRyYXZlbm91czwva2V5d29yZD48a2V5d29yZD5BZHVsdDwva2V5d29yZD48a2V5d29yZD5BZ2Vk
PC9rZXl3b3JkPjxrZXl3b3JkPkFudGktQmFjdGVyaWFsIEFnZW50cy8qcGhhcm1hY29raW5ldGlj
cy90aGVyYXBldXRpYyB1c2U8L2tleXdvcmQ+PGtleXdvcmQ+Q29saXN0aW4vKmFuYWxvZ3MgJmFt
cDsgZGVyaXZhdGl2ZXMvKnBoYXJtYWNva2luZXRpY3MvdGhlcmFwZXV0aWMgdXNlPC9rZXl3b3Jk
PjxrZXl3b3JkPipEcnVnIFJlc2lzdGFuY2UsIE11bHRpcGxlLCBCYWN0ZXJpYWw8L2tleXdvcmQ+
PGtleXdvcmQ+RmVtYWxlPC9rZXl3b3JkPjxrZXl3b3JkPkdyYW0tTmVnYXRpdmUgQmFjdGVyaWEv
Y2xhc3NpZmljYXRpb24vKmRydWcgZWZmZWN0cy9nZW5ldGljcy9pc29sYXRpb24gJmFtcDs8L2tl
eXdvcmQ+PGtleXdvcmQ+cHVyaWZpY2F0aW9uPC9rZXl3b3JkPjxrZXl3b3JkPkdyYW0tTmVnYXRp
dmUgQmFjdGVyaWFsIEluZmVjdGlvbnMvKmRydWcgdGhlcmFweS9taWNyb2Jpb2xvZ3k8L2tleXdv
cmQ+PGtleXdvcmQ+SG9zcGl0YWxzL3N0YXRpc3RpY3MgJmFtcDsgbnVtZXJpY2FsIGRhdGE8L2tl
eXdvcmQ+PGtleXdvcmQ+SHVtYW5zPC9rZXl3b3JkPjxrZXl3b3JkPkluZGlhL2VwaWRlbWlvbG9n
eTwva2V5d29yZD48a2V5d29yZD5NYWxlPC9rZXl3b3JkPjxrZXl3b3JkPk1pZGRsZSBBZ2VkPC9r
ZXl3b3JkPjxrZXl3b3JkPlByb3NwZWN0aXZlIFN0dWRpZXM8L2tleXdvcmQ+PGtleXdvcmQ+VHJl
YXRtZW50IE91dGNvbWU8L2tleXdvcmQ+PGtleXdvcmQ+Q2xpbmljYWwgZWZmaWNhY3k8L2tleXdv
cmQ+PGtleXdvcmQ+Q29saXN0aW1ldGhhdGUgc29kaXVtPC9rZXl3b3JkPjxrZXl3b3JkPkNvbGlz
dGluPC9rZXl3b3JkPjxrZXl3b3JkPk11bHRpZHJ1Zy1yZXNpc3RhbnQgaW5mZWN0aW9uczwva2V5
d29yZD48a2V5d29yZD5QaGFybWFjb2tpbmV0aWNzPC9rZXl3b3JkPjxrZXl3b3JkPlRoZXJhcGV1
dGljIGRydWcgbW9uaXRvcmluZzwva2V5d29yZD48L2tleXdvcmRzPjxkYXRlcz48eWVhcj4yMDIw
PC95ZWFyPjxwdWItZGF0ZXM+PGRhdGU+Tm92PC9kYXRlPjwvcHViLWRhdGVzPjwvZGF0ZXM+PGlz
Ym4+MTIwMS05NzEyPC9pc2JuPjxhY2Nlc3Npb24tbnVtPjMyNzgxMTYxPC9hY2Nlc3Npb24tbnVt
Pjx1cmxzPjxyZWxhdGVkLXVybHM+PHVybD5odHRwczovL3d3dy5pamlkb25saW5lLmNvbS9hcnRp
Y2xlL1MxMjAxLTk3MTIoMjApMzA2MzgtWC9wZGY8L3VybD48L3JlbGF0ZWQtdXJscz48L3VybHM+
PGVsZWN0cm9uaWMtcmVzb3VyY2UtbnVtPjEwLjEwMTYvai5pamlkLjIwMjAuMDguMDEwPC9lbGVj
dHJvbmljLXJlc291cmNlLW51bT48cmVtb3RlLWRhdGFiYXNlLXByb3ZpZGVyPk5MTTwvcmVtb3Rl
LWRhdGFiYXNlLXByb3ZpZGVyPjxsYW5ndWFnZT5lbmc8L2xhbmd1YWdlPjwvcmVjb3JkPjwvQ2l0
ZT48L0VuZE5vdGU+AG==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w:t>
            </w:r>
            <w:r w:rsidR="00431A96" w:rsidRPr="00851EA9">
              <w:rPr>
                <w:noProof/>
                <w:color w:val="000000"/>
              </w:rPr>
              <w:t>3</w:t>
            </w:r>
            <w:r w:rsidRPr="00851EA9">
              <w:rPr>
                <w:noProof/>
                <w:color w:val="000000"/>
              </w:rPr>
              <w:t>2]</w:t>
            </w:r>
            <w:r w:rsidRPr="00851EA9">
              <w:rPr>
                <w:color w:val="000000"/>
              </w:rPr>
              <w:fldChar w:fldCharType="end"/>
            </w:r>
          </w:p>
        </w:tc>
        <w:tc>
          <w:tcPr>
            <w:tcW w:w="1418" w:type="dxa"/>
          </w:tcPr>
          <w:p w14:paraId="30EB32B6"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Plasma</w:t>
            </w:r>
          </w:p>
        </w:tc>
        <w:tc>
          <w:tcPr>
            <w:tcW w:w="1417" w:type="dxa"/>
          </w:tcPr>
          <w:p w14:paraId="4A053E91" w14:textId="19B1D906"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At LD and steady</w:t>
            </w:r>
            <w:r w:rsidR="0069668A" w:rsidRPr="00851EA9">
              <w:rPr>
                <w:color w:val="000000"/>
              </w:rPr>
              <w:t>-</w:t>
            </w:r>
            <w:r w:rsidRPr="00851EA9">
              <w:rPr>
                <w:color w:val="000000"/>
              </w:rPr>
              <w:t>state</w:t>
            </w:r>
          </w:p>
        </w:tc>
        <w:tc>
          <w:tcPr>
            <w:tcW w:w="4962" w:type="dxa"/>
          </w:tcPr>
          <w:p w14:paraId="58919FDB" w14:textId="37B47C1C"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Immediately prior to LD and at 0.5, 1, 2,4, 8 and 12 h after the dose. Then at 1,2 and 8 h after the 8th and 9th infusion.</w:t>
            </w:r>
          </w:p>
        </w:tc>
        <w:tc>
          <w:tcPr>
            <w:tcW w:w="1417" w:type="dxa"/>
          </w:tcPr>
          <w:p w14:paraId="65AE7690"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Samples stored at -80</w:t>
            </w:r>
            <w:r w:rsidRPr="00851EA9">
              <w:rPr>
                <w:color w:val="000000"/>
                <w:vertAlign w:val="superscript"/>
              </w:rPr>
              <w:t>o</w:t>
            </w:r>
            <w:r w:rsidRPr="00851EA9">
              <w:rPr>
                <w:color w:val="000000"/>
              </w:rPr>
              <w:t>C</w:t>
            </w:r>
          </w:p>
        </w:tc>
        <w:tc>
          <w:tcPr>
            <w:tcW w:w="1701" w:type="dxa"/>
          </w:tcPr>
          <w:p w14:paraId="710762A1"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HPLC-MS/MS </w:t>
            </w:r>
          </w:p>
        </w:tc>
        <w:tc>
          <w:tcPr>
            <w:tcW w:w="1559" w:type="dxa"/>
          </w:tcPr>
          <w:p w14:paraId="435F9F0B"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WinNonlin</w:t>
            </w:r>
          </w:p>
        </w:tc>
      </w:tr>
      <w:tr w:rsidR="00DB1C06" w:rsidRPr="00851EA9" w14:paraId="2E3ED9AD" w14:textId="77777777" w:rsidTr="00962CD0">
        <w:trPr>
          <w:trHeight w:val="340"/>
        </w:trPr>
        <w:tc>
          <w:tcPr>
            <w:cnfStyle w:val="001000000000" w:firstRow="0" w:lastRow="0" w:firstColumn="1" w:lastColumn="0" w:oddVBand="0" w:evenVBand="0" w:oddHBand="0" w:evenHBand="0" w:firstRowFirstColumn="0" w:firstRowLastColumn="0" w:lastRowFirstColumn="0" w:lastRowLastColumn="0"/>
            <w:tcW w:w="1701" w:type="dxa"/>
          </w:tcPr>
          <w:p w14:paraId="34632D31" w14:textId="57267409" w:rsidR="00DB1C06" w:rsidRPr="00851EA9" w:rsidRDefault="00DB1C06" w:rsidP="00B2637B">
            <w:pPr>
              <w:rPr>
                <w:color w:val="000000"/>
              </w:rPr>
            </w:pPr>
            <w:r w:rsidRPr="00851EA9">
              <w:rPr>
                <w:color w:val="000000"/>
              </w:rPr>
              <w:t>Schmidt (2019)</w:t>
            </w:r>
            <w:r w:rsidRPr="00851EA9">
              <w:rPr>
                <w:color w:val="000000"/>
              </w:rPr>
              <w:fldChar w:fldCharType="begin">
                <w:fldData xml:space="preserve">PEVuZE5vdGU+PENpdGU+PEF1dGhvcj5TY2htaWR0PC9BdXRob3I+PFllYXI+MjAxOTwvWWVhcj48
UmVjTnVtPjc1NTwvUmVjTnVtPjxEaXNwbGF5VGV4dD5bM108L0Rpc3BsYXlUZXh0PjxyZWNvcmQ+
PHJlYy1udW1iZXI+NzU1PC9yZWMtbnVtYmVyPjxmb3JlaWduLWtleXM+PGtleSBhcHA9IkVOIiBk
Yi1pZD0iZWU5d3R4cHBhd2FmMmFlc2Z6NXg1ZWRheHpydGZ4ZjUwYWV4IiB0aW1lc3RhbXA9IjE1
OTg4NTQxNjUiIGd1aWQ9Ijc3YzVjNDg3LTNjMDUtNDRlOS05MGQ5LWUwNzg4ZDI1ZDJlOCI+NzU1
PC9rZXk+PC9mb3JlaWduLWtleXM+PHJlZi10eXBlIG5hbWU9IkpvdXJuYWwgQXJ0aWNsZSI+MTc8
L3JlZi10eXBlPjxjb250cmlidXRvcnM+PGF1dGhvcnM+PGF1dGhvcj5TY2htaWR0LCBKLiBKLjwv
YXV0aG9yPjxhdXRob3I+U3RydW5rLCBBLiBLLjwvYXV0aG9yPjxhdXRob3I+RGF2aWQsIFMuPC9h
dXRob3I+PGF1dGhvcj5Cb2RlLUJvZ2VyLCBTLiBNLjwvYXV0aG9yPjxhdXRob3I+TWFydGVucy1M
b2JlbmhvZmZlciwgSi48L2F1dGhvcj48YXV0aG9yPktuaXRzY2gsIFcuPC9hdXRob3I+PGF1dGhv
cj5TY2hlcm5lY2ssIFMuPC9hdXRob3I+PGF1dGhvcj5XZWx0ZSwgVC48L2F1dGhvcj48YXV0aG9y
PktpZWxzdGVpbiwgSi4gVC48L2F1dGhvcj48L2F1dGhvcnM+PC9jb250cmlidXRvcnM+PGF1dGgt
YWRkcmVzcz5EZXBhcnRtZW50IG9mIE5lcGhyb2xvZ3kgYW5kIEh5cGVydGVuc2lvbiwgSGFubm92
ZXIgTWVkaWNhbCBTY2hvb2wsIEhhbm5vdmVyLCBHZXJtYW55LiYjeEQ7SW5zdGl0dXRlIG9mIENs
aW5pY2FsIFBoYXJtYWNvbG9neSwgT3R0byB2b24tR3Vlcmlja2UtVW5pdmVyc2l0eSBvZiBNYWdk
ZWJ1cmcsIE1hZ2RlYnVyZywgR2VybWFueS4mI3hEO0RlcGFydG1lbnQgb2YgR2VuZXJhbCwgVmlz
Y2VyYWwgYW5kIFRyYW5zcGxhbnQgU3VyZ2VyeSwgSGFubm92ZXIgTWVkaWNhbCBTY2hvb2wsIEhh
bm5vdmVyLCBHZXJtYW55LiYjeEQ7SW5zdGl0dXRlIG9mIFBoYXJtYWNvbG9neSwgVG94aWNvbG9n
eSBhbmQgQ2xpbmljYWwgUGhhcm1hY3ksIFRlY2huaWNhbCBVbml2ZXJzaXR5IG9mIEJyYXVuc2No
d2VpZywgQnJhdW5zY2h3ZWlnLCBHZXJtYW55LiYjeEQ7RGVwYXJ0bWVudCBvZiBQdWxtb25hcnkg
TWVkaWNpbmUsIEhhbm5vdmVyIE1lZGljYWwgU2Nob29sLCBIYW5ub3ZlciwgR2VybWFueS4mI3hE
O01lZGljYWwgQ2xpbmljIFYgfCBOZXBocm9sb2d5IHwgUmhldW1hdG9sb2d5IHwgQmxvb2QgUHVy
aWZpY2F0aW9uLCBBY2FkZW1pYyBUZWFjaGluZyBIb3NwaXRhbCBCcmF1bnNjaHdlaWcsIEJyYXVu
c2Nod2VpZywgR2VybWFueS48L2F1dGgtYWRkcmVzcz48dGl0bGVzPjx0aXRsZT5TaW5nbGUtIGFu
ZCBtdWx0aXBsZS1kb3NlIHBoYXJtYWNva2luZXRpY3MgYW5kIHRvdGFsIHJlbW92YWwgb2YgY29s
aXN0aW4gaW4gY3JpdGljYWxseSBpbGwgcGF0aWVudHMgd2l0aCBhY3V0ZSBraWRuZXkgaW5qdXJ5
IHVuZGVyZ29pbmcgcHJvbG9uZ2VkIGludGVybWl0dGVudCByZW5hbCByZXBsYWNlbWVudCB0aGVy
YXB5PC90aXRsZT48c2Vjb25kYXJ5LXRpdGxlPkogQW50aW1pY3JvYiBDaGVtb3RoZXI8L3NlY29u
ZGFyeS10aXRsZT48L3RpdGxlcz48cGVyaW9kaWNhbD48ZnVsbC10aXRsZT5KIEFudGltaWNyb2Ig
Q2hlbW90aGVyPC9mdWxsLXRpdGxlPjwvcGVyaW9kaWNhbD48cGFnZXM+OTk3LTEwMDI8L3BhZ2Vz
Pjx2b2x1bWU+NzQ8L3ZvbHVtZT48bnVtYmVyPjQ8L251bWJlcj48ZWRpdGlvbj4yMDE5LzAxLzEw
PC9lZGl0aW9uPjxrZXl3b3Jkcz48a2V5d29yZD5BY3V0ZSBLaWRuZXkgSW5qdXJ5L2RpYWdub3Np
cy9ldGlvbG9neS8qdGhlcmFweTwva2V5d29yZD48a2V5d29yZD5BZHVsdDwva2V5d29yZD48a2V5
d29yZD5BbnRpLUJhY3RlcmlhbCBBZ2VudHMvKmFkbWluaXN0cmF0aW9uICZhbXA7IGRvc2FnZS9h
ZHZlcnNlIGVmZmVjdHMvKnBoYXJtYWNva2luZXRpY3M8L2tleXdvcmQ+PGtleXdvcmQ+QmFjdGVy
aWFsIEluZmVjdGlvbnMvY29tcGxpY2F0aW9ucy9kcnVnIHRoZXJhcHkvZXRpb2xvZ3k8L2tleXdv
cmQ+PGtleXdvcmQ+Q29saXN0aW4vKmFkbWluaXN0cmF0aW9uICZhbXA7IGRvc2FnZS9hZHZlcnNl
IGVmZmVjdHMvKnBoYXJtYWNva2luZXRpY3M8L2tleXdvcmQ+PGtleXdvcmQ+KkNyaXRpY2FsIEls
bG5lc3M8L2tleXdvcmQ+PGtleXdvcmQ+RHJ1ZyBBZG1pbmlzdHJhdGlvbiBTY2hlZHVsZTwva2V5
d29yZD48a2V5d29yZD5EcnVnIE1vbml0b3Jpbmc8L2tleXdvcmQ+PGtleXdvcmQ+RmVtYWxlPC9r
ZXl3b3JkPjxrZXl3b3JkPkh1bWFuczwva2V5d29yZD48a2V5d29yZD4qSW50ZXJtaXR0ZW50IFJl
bmFsIFJlcGxhY2VtZW50IFRoZXJhcHkvYWR2ZXJzZSBlZmZlY3RzL21ldGhvZHM8L2tleXdvcmQ+
PGtleXdvcmQ+TWFsZTwva2V5d29yZD48a2V5d29yZD5NaWRkbGUgQWdlZDwva2V5d29yZD48L2tl
eXdvcmRzPjxkYXRlcz48eWVhcj4yMDE5PC95ZWFyPjxwdWItZGF0ZXM+PGRhdGU+QXByIDE8L2Rh
dGU+PC9wdWItZGF0ZXM+PC9kYXRlcz48aXNibj4xNDYwLTIwOTEgKEVsZWN0cm9uaWMpJiN4RDsw
MzA1LTc0NTMgKExpbmtpbmcpPC9pc2JuPjxhY2Nlc3Npb24tbnVtPjMwNjI0NjY4PC9hY2Nlc3Np
b24tbnVtPjx1cmxzPjxyZWxhdGVkLXVybHM+PHVybD5odHRwczovL3d3dy5uY2JpLm5sbS5uaWgu
Z292L3B1Ym1lZC8zMDYyNDY2ODwvdXJsPjwvcmVsYXRlZC11cmxzPjwvdXJscz48ZWxlY3Ryb25p
Yy1yZXNvdXJjZS1udW0+MTAuMTA5My9qYWMvZGt5NTExPC9lbGVjdHJvbmljLXJlc291cmNlLW51
bT48L3JlY29yZD48L0NpdGU+PC9FbmROb3RlPgB=
</w:fldData>
              </w:fldChar>
            </w:r>
            <w:r w:rsidRPr="00851EA9">
              <w:rPr>
                <w:color w:val="000000"/>
              </w:rPr>
              <w:instrText xml:space="preserve"> ADDIN EN.CITE </w:instrText>
            </w:r>
            <w:r w:rsidRPr="00851EA9">
              <w:rPr>
                <w:color w:val="000000"/>
              </w:rPr>
              <w:fldChar w:fldCharType="begin">
                <w:fldData xml:space="preserve">PEVuZE5vdGU+PENpdGU+PEF1dGhvcj5TY2htaWR0PC9BdXRob3I+PFllYXI+MjAxOTwvWWVhcj48
UmVjTnVtPjc1NTwvUmVjTnVtPjxEaXNwbGF5VGV4dD5bM108L0Rpc3BsYXlUZXh0PjxyZWNvcmQ+
PHJlYy1udW1iZXI+NzU1PC9yZWMtbnVtYmVyPjxmb3JlaWduLWtleXM+PGtleSBhcHA9IkVOIiBk
Yi1pZD0iZWU5d3R4cHBhd2FmMmFlc2Z6NXg1ZWRheHpydGZ4ZjUwYWV4IiB0aW1lc3RhbXA9IjE1
OTg4NTQxNjUiIGd1aWQ9Ijc3YzVjNDg3LTNjMDUtNDRlOS05MGQ5LWUwNzg4ZDI1ZDJlOCI+NzU1
PC9rZXk+PC9mb3JlaWduLWtleXM+PHJlZi10eXBlIG5hbWU9IkpvdXJuYWwgQXJ0aWNsZSI+MTc8
L3JlZi10eXBlPjxjb250cmlidXRvcnM+PGF1dGhvcnM+PGF1dGhvcj5TY2htaWR0LCBKLiBKLjwv
YXV0aG9yPjxhdXRob3I+U3RydW5rLCBBLiBLLjwvYXV0aG9yPjxhdXRob3I+RGF2aWQsIFMuPC9h
dXRob3I+PGF1dGhvcj5Cb2RlLUJvZ2VyLCBTLiBNLjwvYXV0aG9yPjxhdXRob3I+TWFydGVucy1M
b2JlbmhvZmZlciwgSi48L2F1dGhvcj48YXV0aG9yPktuaXRzY2gsIFcuPC9hdXRob3I+PGF1dGhv
cj5TY2hlcm5lY2ssIFMuPC9hdXRob3I+PGF1dGhvcj5XZWx0ZSwgVC48L2F1dGhvcj48YXV0aG9y
PktpZWxzdGVpbiwgSi4gVC48L2F1dGhvcj48L2F1dGhvcnM+PC9jb250cmlidXRvcnM+PGF1dGgt
YWRkcmVzcz5EZXBhcnRtZW50IG9mIE5lcGhyb2xvZ3kgYW5kIEh5cGVydGVuc2lvbiwgSGFubm92
ZXIgTWVkaWNhbCBTY2hvb2wsIEhhbm5vdmVyLCBHZXJtYW55LiYjeEQ7SW5zdGl0dXRlIG9mIENs
aW5pY2FsIFBoYXJtYWNvbG9neSwgT3R0byB2b24tR3Vlcmlja2UtVW5pdmVyc2l0eSBvZiBNYWdk
ZWJ1cmcsIE1hZ2RlYnVyZywgR2VybWFueS4mI3hEO0RlcGFydG1lbnQgb2YgR2VuZXJhbCwgVmlz
Y2VyYWwgYW5kIFRyYW5zcGxhbnQgU3VyZ2VyeSwgSGFubm92ZXIgTWVkaWNhbCBTY2hvb2wsIEhh
bm5vdmVyLCBHZXJtYW55LiYjeEQ7SW5zdGl0dXRlIG9mIFBoYXJtYWNvbG9neSwgVG94aWNvbG9n
eSBhbmQgQ2xpbmljYWwgUGhhcm1hY3ksIFRlY2huaWNhbCBVbml2ZXJzaXR5IG9mIEJyYXVuc2No
d2VpZywgQnJhdW5zY2h3ZWlnLCBHZXJtYW55LiYjeEQ7RGVwYXJ0bWVudCBvZiBQdWxtb25hcnkg
TWVkaWNpbmUsIEhhbm5vdmVyIE1lZGljYWwgU2Nob29sLCBIYW5ub3ZlciwgR2VybWFueS4mI3hE
O01lZGljYWwgQ2xpbmljIFYgfCBOZXBocm9sb2d5IHwgUmhldW1hdG9sb2d5IHwgQmxvb2QgUHVy
aWZpY2F0aW9uLCBBY2FkZW1pYyBUZWFjaGluZyBIb3NwaXRhbCBCcmF1bnNjaHdlaWcsIEJyYXVu
c2Nod2VpZywgR2VybWFueS48L2F1dGgtYWRkcmVzcz48dGl0bGVzPjx0aXRsZT5TaW5nbGUtIGFu
ZCBtdWx0aXBsZS1kb3NlIHBoYXJtYWNva2luZXRpY3MgYW5kIHRvdGFsIHJlbW92YWwgb2YgY29s
aXN0aW4gaW4gY3JpdGljYWxseSBpbGwgcGF0aWVudHMgd2l0aCBhY3V0ZSBraWRuZXkgaW5qdXJ5
IHVuZGVyZ29pbmcgcHJvbG9uZ2VkIGludGVybWl0dGVudCByZW5hbCByZXBsYWNlbWVudCB0aGVy
YXB5PC90aXRsZT48c2Vjb25kYXJ5LXRpdGxlPkogQW50aW1pY3JvYiBDaGVtb3RoZXI8L3NlY29u
ZGFyeS10aXRsZT48L3RpdGxlcz48cGVyaW9kaWNhbD48ZnVsbC10aXRsZT5KIEFudGltaWNyb2Ig
Q2hlbW90aGVyPC9mdWxsLXRpdGxlPjwvcGVyaW9kaWNhbD48cGFnZXM+OTk3LTEwMDI8L3BhZ2Vz
Pjx2b2x1bWU+NzQ8L3ZvbHVtZT48bnVtYmVyPjQ8L251bWJlcj48ZWRpdGlvbj4yMDE5LzAxLzEw
PC9lZGl0aW9uPjxrZXl3b3Jkcz48a2V5d29yZD5BY3V0ZSBLaWRuZXkgSW5qdXJ5L2RpYWdub3Np
cy9ldGlvbG9neS8qdGhlcmFweTwva2V5d29yZD48a2V5d29yZD5BZHVsdDwva2V5d29yZD48a2V5
d29yZD5BbnRpLUJhY3RlcmlhbCBBZ2VudHMvKmFkbWluaXN0cmF0aW9uICZhbXA7IGRvc2FnZS9h
ZHZlcnNlIGVmZmVjdHMvKnBoYXJtYWNva2luZXRpY3M8L2tleXdvcmQ+PGtleXdvcmQ+QmFjdGVy
aWFsIEluZmVjdGlvbnMvY29tcGxpY2F0aW9ucy9kcnVnIHRoZXJhcHkvZXRpb2xvZ3k8L2tleXdv
cmQ+PGtleXdvcmQ+Q29saXN0aW4vKmFkbWluaXN0cmF0aW9uICZhbXA7IGRvc2FnZS9hZHZlcnNl
IGVmZmVjdHMvKnBoYXJtYWNva2luZXRpY3M8L2tleXdvcmQ+PGtleXdvcmQ+KkNyaXRpY2FsIEls
bG5lc3M8L2tleXdvcmQ+PGtleXdvcmQ+RHJ1ZyBBZG1pbmlzdHJhdGlvbiBTY2hlZHVsZTwva2V5
d29yZD48a2V5d29yZD5EcnVnIE1vbml0b3Jpbmc8L2tleXdvcmQ+PGtleXdvcmQ+RmVtYWxlPC9r
ZXl3b3JkPjxrZXl3b3JkPkh1bWFuczwva2V5d29yZD48a2V5d29yZD4qSW50ZXJtaXR0ZW50IFJl
bmFsIFJlcGxhY2VtZW50IFRoZXJhcHkvYWR2ZXJzZSBlZmZlY3RzL21ldGhvZHM8L2tleXdvcmQ+
PGtleXdvcmQ+TWFsZTwva2V5d29yZD48a2V5d29yZD5NaWRkbGUgQWdlZDwva2V5d29yZD48L2tl
eXdvcmRzPjxkYXRlcz48eWVhcj4yMDE5PC95ZWFyPjxwdWItZGF0ZXM+PGRhdGU+QXByIDE8L2Rh
dGU+PC9wdWItZGF0ZXM+PC9kYXRlcz48aXNibj4xNDYwLTIwOTEgKEVsZWN0cm9uaWMpJiN4RDsw
MzA1LTc0NTMgKExpbmtpbmcpPC9pc2JuPjxhY2Nlc3Npb24tbnVtPjMwNjI0NjY4PC9hY2Nlc3Np
b24tbnVtPjx1cmxzPjxyZWxhdGVkLXVybHM+PHVybD5odHRwczovL3d3dy5uY2JpLm5sbS5uaWgu
Z292L3B1Ym1lZC8zMDYyNDY2ODwvdXJsPjwvcmVsYXRlZC11cmxzPjwvdXJscz48ZWxlY3Ryb25p
Yy1yZXNvdXJjZS1udW0+MTAuMTA5My9qYWMvZGt5NTExPC9lbGVjdHJvbmljLXJlc291cmNlLW51
bT48L3JlY29yZD48L0NpdGU+PC9FbmROb3RlPgB=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w:t>
            </w:r>
            <w:r w:rsidR="00431A96" w:rsidRPr="00851EA9">
              <w:rPr>
                <w:noProof/>
                <w:color w:val="000000"/>
              </w:rPr>
              <w:t>41</w:t>
            </w:r>
            <w:r w:rsidRPr="00851EA9">
              <w:rPr>
                <w:noProof/>
                <w:color w:val="000000"/>
              </w:rPr>
              <w:t>]</w:t>
            </w:r>
            <w:r w:rsidRPr="00851EA9">
              <w:rPr>
                <w:color w:val="000000"/>
              </w:rPr>
              <w:fldChar w:fldCharType="end"/>
            </w:r>
          </w:p>
        </w:tc>
        <w:tc>
          <w:tcPr>
            <w:tcW w:w="1418" w:type="dxa"/>
          </w:tcPr>
          <w:p w14:paraId="5BC98E3C"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Plasma, dialysate and ultrafiltration.</w:t>
            </w:r>
          </w:p>
        </w:tc>
        <w:tc>
          <w:tcPr>
            <w:tcW w:w="1417" w:type="dxa"/>
          </w:tcPr>
          <w:p w14:paraId="5E62810A" w14:textId="244B3FC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At 1st dose and steady</w:t>
            </w:r>
            <w:r w:rsidR="001B1BAD" w:rsidRPr="00851EA9">
              <w:rPr>
                <w:color w:val="000000"/>
              </w:rPr>
              <w:t>-</w:t>
            </w:r>
            <w:r w:rsidRPr="00851EA9">
              <w:rPr>
                <w:color w:val="000000"/>
              </w:rPr>
              <w:t>state</w:t>
            </w:r>
          </w:p>
        </w:tc>
        <w:tc>
          <w:tcPr>
            <w:tcW w:w="4962" w:type="dxa"/>
          </w:tcPr>
          <w:p w14:paraId="03FD5665"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 xml:space="preserve">Blood: Before the start of the infusion of the LD and at the end of the infusion. Also at 0.5, 1, 2, 4 and 6 h after the end of the infusion of the LD, the next infusion of colistin (8 h after the 1st infusion) and at the end of the 2nd &amp; 3rd infusion. Further samples: Before the start of PIRRT and 0.25, 0.5, 1, 2, 4 and 6 h after the start of the PIRRT, and before the end of PIRRT. Pre- and post-dialyser blood samples: 30 min after starting PIRRT and at the end of the dialysis session. Followed by a trough level after 24 h, as well as samples from the dialysate and ultrafiltration. </w:t>
            </w:r>
          </w:p>
        </w:tc>
        <w:tc>
          <w:tcPr>
            <w:tcW w:w="1417" w:type="dxa"/>
          </w:tcPr>
          <w:p w14:paraId="28E81A8A"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Samples stored at -80</w:t>
            </w:r>
            <w:r w:rsidRPr="00851EA9">
              <w:rPr>
                <w:color w:val="000000"/>
                <w:vertAlign w:val="superscript"/>
              </w:rPr>
              <w:t>o</w:t>
            </w:r>
            <w:r w:rsidRPr="00851EA9">
              <w:rPr>
                <w:color w:val="000000"/>
              </w:rPr>
              <w:t>C.</w:t>
            </w:r>
          </w:p>
        </w:tc>
        <w:tc>
          <w:tcPr>
            <w:tcW w:w="1701" w:type="dxa"/>
          </w:tcPr>
          <w:p w14:paraId="6B4EDC4C"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LC-MS/MS</w:t>
            </w:r>
          </w:p>
        </w:tc>
        <w:tc>
          <w:tcPr>
            <w:tcW w:w="1559" w:type="dxa"/>
          </w:tcPr>
          <w:p w14:paraId="4B664A57"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R or GraphPad PRISM</w:t>
            </w:r>
          </w:p>
        </w:tc>
      </w:tr>
      <w:tr w:rsidR="00DB1C06" w:rsidRPr="00851EA9" w14:paraId="4D3815B3" w14:textId="77777777" w:rsidTr="00962CD0">
        <w:trPr>
          <w:cnfStyle w:val="000000100000" w:firstRow="0" w:lastRow="0" w:firstColumn="0" w:lastColumn="0" w:oddVBand="0" w:evenVBand="0" w:oddHBand="1" w:evenHBand="0" w:firstRowFirstColumn="0" w:firstRowLastColumn="0" w:lastRowFirstColumn="0" w:lastRowLastColumn="0"/>
          <w:trHeight w:val="1732"/>
        </w:trPr>
        <w:tc>
          <w:tcPr>
            <w:cnfStyle w:val="001000000000" w:firstRow="0" w:lastRow="0" w:firstColumn="1" w:lastColumn="0" w:oddVBand="0" w:evenVBand="0" w:oddHBand="0" w:evenHBand="0" w:firstRowFirstColumn="0" w:firstRowLastColumn="0" w:lastRowFirstColumn="0" w:lastRowLastColumn="0"/>
            <w:tcW w:w="1701" w:type="dxa"/>
          </w:tcPr>
          <w:p w14:paraId="3C31952B" w14:textId="77777777" w:rsidR="00DB1C06" w:rsidRPr="00851EA9" w:rsidRDefault="00DB1C06" w:rsidP="00B2637B">
            <w:pPr>
              <w:rPr>
                <w:b w:val="0"/>
                <w:bCs w:val="0"/>
                <w:color w:val="000000"/>
              </w:rPr>
            </w:pPr>
            <w:r w:rsidRPr="00851EA9">
              <w:rPr>
                <w:color w:val="000000"/>
              </w:rPr>
              <w:t xml:space="preserve">Leuppi-Taegtmeyer </w:t>
            </w:r>
          </w:p>
          <w:p w14:paraId="55346BDC" w14:textId="5CC7D40D" w:rsidR="00DB1C06" w:rsidRPr="00851EA9" w:rsidRDefault="00DB1C06" w:rsidP="00B2637B">
            <w:pPr>
              <w:rPr>
                <w:color w:val="000000"/>
              </w:rPr>
            </w:pPr>
            <w:r w:rsidRPr="00851EA9">
              <w:rPr>
                <w:color w:val="000000"/>
              </w:rPr>
              <w:t>(2019)</w:t>
            </w:r>
            <w:r w:rsidRPr="00851EA9">
              <w:rPr>
                <w:color w:val="000000"/>
              </w:rPr>
              <w:fldChar w:fldCharType="begin">
                <w:fldData xml:space="preserve">PEVuZE5vdGU+PENpdGU+PEF1dGhvcj5MZXVwcGktVGFlZ3RtZXllcjwvQXV0aG9yPjxZZWFyPjIw
MTk8L1llYXI+PFJlY051bT4zODY8L1JlY051bT48RGlzcGxheVRleHQ+WzRdPC9EaXNwbGF5VGV4
dD48cmVjb3JkPjxyZWMtbnVtYmVyPjM4NjwvcmVjLW51bWJlcj48Zm9yZWlnbi1rZXlzPjxrZXkg
YXBwPSJFTiIgZGItaWQ9ImVlOXd0eHBwYXdhZjJhZXNmejV4NWVkYXh6cnRmeGY1MGFleCIgdGlt
ZXN0YW1wPSIxNTc1MjQxNjg5IiBndWlkPSJkNDkxNjc1NC0yOWZkLTQ4YzAtYmUzMC1mOTgyNzkw
ODIwNzEiPjM4Njwva2V5PjwvZm9yZWlnbi1rZXlzPjxyZWYtdHlwZSBuYW1lPSJKb3VybmFsIEFy
dGljbGUiPjE3PC9yZWYtdHlwZT48Y29udHJpYnV0b3JzPjxhdXRob3JzPjxhdXRob3I+TGV1cHBp
LVRhZWd0bWV5ZXIsIEEuIEIuPC9hdXRob3I+PGF1dGhvcj5EZWNvc3RlcmQsIEwuPC9hdXRob3I+
PGF1dGhvcj5Pc3Rob2ZmLCBNLjwvYXV0aG9yPjxhdXRob3I+TXVlbGxlciwgTi4gSi48L2F1dGhv
cj48YXV0aG9yPkJ1Y2xpbiwgVC48L2F1dGhvcj48YXV0aG9yPkNvcnRpLCBOLjwvYXV0aG9yPjwv
YXV0aG9ycz48L2NvbnRyaWJ1dG9ycz48YXV0aC1hZGRyZXNzPkRlcGFydG1lbnQgb2YgQ2xpbmlj
YWwgUGhhcm1hY29sb2d5IGFuZCBUb3hpY29sb2d5LCBVbml2ZXJzaXR5ICZhbXA7IFVuaXZlcnNp
dHkgSG9zcGl0YWwgb2YgQmFzZWwsIEJhc2VsLCBTd2l0emVybGFuZC4mI3hEO1NlcnZpY2Ugb2Yg
Q2xpbmljYWwgUGhhcm1hY29sb2d5LCBVbml2ZXJzaXR5IEhvc3BpdGFsIG9mIExhdXNhbm5lLCBM
YXVzYW5uZSwgU3dpdHplcmxhbmQuJiN4RDtEZXBhcnRtZW50IG9mIEludGVybmFsIE1lZGljaW5l
LCBVbml2ZXJzaXR5IEhvc3BpdGFsIEJhc2VsLCBCYXNlbCwgU3dpdHplcmxhbmQuJiN4RDtEZXBh
cnRtZW50IG9mIEluZmVjdGlvdXMgRGlzZWFzZXMsIFVuaXZlcnNpdHkgSG9zcGl0YWwgQmFzZWws
IEJhc2VsLCBTd2l0emVybGFuZC4mI3hEO0RpdmlzaW9uIG9mIEluZmVjdGlvdXMgRGlzZWFzZXMg
YW5kIEhvc3BpdGFsIEVwaWRlbWlvbG9neSwgVW5pdmVyc2l0eSBIb3NwaXRhbCBadXJpY2gsIFp1
cmljaCwgU3dpdHplcmxhbmQuJiN4RDtEZXBhcnRtZW50IG9mIENsaW5pY2FsIFBoYXJtYWNvbG9n
eSBhbmQgVG94aWNvbG9neSwgVW5pdmVyc2l0eSBIb3NwaXRhbCBadXJpY2gsIFp1cmljaCwgU3dp
dHplcmxhbmQgbmNvcnRpQG91dGxvb2suY29tLjwvYXV0aC1hZGRyZXNzPjx0aXRsZXM+PHRpdGxl
Pk11bHRpY2VudGVyIFBvcHVsYXRpb24gUGhhcm1hY29raW5ldGljIFN0dWR5IG9mIENvbGlzdGlt
ZXRoYXRlIFNvZGl1bSBhbmQgQ29saXN0aW4gRG9zZWQgYXMgaW4gTm9ybWFsIFJlbmFsIEZ1bmN0
aW9uIGluIFBhdGllbnRzIG9uIENvbnRpbnVvdXMgUmVuYWwgUmVwbGFjZW1lbnQgVGhlcmFweTwv
dGl0bGU+PHNlY29uZGFyeS10aXRsZT5BbnRpbWljcm9iIEFnZW50cyBDaGVtb3RoZXI8L3NlY29u
ZGFyeS10aXRsZT48L3RpdGxlcz48cGVyaW9kaWNhbD48ZnVsbC10aXRsZT5BbnRpbWljcm9iIEFn
ZW50cyBDaGVtb3RoZXI8L2Z1bGwtdGl0bGU+PC9wZXJpb2RpY2FsPjx2b2x1bWU+NjM8L3ZvbHVt
ZT48bnVtYmVyPjI8L251bWJlcj48ZWRpdGlvbj4yMDE4LzExLzI4PC9lZGl0aW9uPjxrZXl3b3Jk
cz48a2V5d29yZD4qY29saXN0aW1ldGhhdGUgc29kaW08L2tleXdvcmQ+PGtleXdvcmQ+KmNvbGlz
dGluPC9rZXl3b3JkPjxrZXl3b3JkPipjb250aW51b3VzIHJlbmFsIHJlcGxhY2VtZW50IHRoZXJh
cHk8L2tleXdvcmQ+PGtleXdvcmQ+KmhlbW9kaWFmaWx0cmF0aW9uPC9rZXl3b3JkPjxrZXl3b3Jk
Pipwb3B1bGF0aW9uIHBoYXJtYWNva2luZXRpY3M8L2tleXdvcmQ+PC9rZXl3b3Jkcz48ZGF0ZXM+
PHllYXI+MjAxOTwveWVhcj48cHViLWRhdGVzPjxkYXRlPkZlYjwvZGF0ZT48L3B1Yi1kYXRlcz48
L2RhdGVzPjxpc2JuPjAwNjYtNDgwNDwvaXNibj48YWNjZXNzaW9uLW51bT4zMDQ3ODE2ODwvYWNj
ZXNzaW9uLW51bT48dXJscz48cmVsYXRlZC11cmxzPjx1cmw+aHR0cHM6Ly9hYWMuYXNtLm9yZy9j
b250ZW50L2FhYy82My8yL2UwMTk1Ny0xOC5mdWxsLnBkZjwvdXJsPjwvcmVsYXRlZC11cmxzPjwv
dXJscz48Y3VzdG9tMj5QTUM2MzU1NjEzPC9jdXN0b20yPjxlbGVjdHJvbmljLXJlc291cmNlLW51
bT4xMC4xMTI4L2FhYy4wMTk1Ny0xODwvZWxlY3Ryb25pYy1yZXNvdXJjZS1udW0+PHJlbW90ZS1k
YXRhYmFzZS1wcm92aWRlcj5OTE08L3JlbW90ZS1kYXRhYmFzZS1wcm92aWRlcj48bGFuZ3VhZ2U+
ZW5nPC9sYW5ndWFnZT48L3JlY29yZD48L0NpdGU+PC9FbmROb3RlPn==
</w:fldData>
              </w:fldChar>
            </w:r>
            <w:r w:rsidRPr="00851EA9">
              <w:rPr>
                <w:color w:val="000000"/>
              </w:rPr>
              <w:instrText xml:space="preserve"> ADDIN EN.CITE </w:instrText>
            </w:r>
            <w:r w:rsidRPr="00851EA9">
              <w:rPr>
                <w:color w:val="000000"/>
              </w:rPr>
              <w:fldChar w:fldCharType="begin">
                <w:fldData xml:space="preserve">PEVuZE5vdGU+PENpdGU+PEF1dGhvcj5MZXVwcGktVGFlZ3RtZXllcjwvQXV0aG9yPjxZZWFyPjIw
MTk8L1llYXI+PFJlY051bT4zODY8L1JlY051bT48RGlzcGxheVRleHQ+WzRdPC9EaXNwbGF5VGV4
dD48cmVjb3JkPjxyZWMtbnVtYmVyPjM4NjwvcmVjLW51bWJlcj48Zm9yZWlnbi1rZXlzPjxrZXkg
YXBwPSJFTiIgZGItaWQ9ImVlOXd0eHBwYXdhZjJhZXNmejV4NWVkYXh6cnRmeGY1MGFleCIgdGlt
ZXN0YW1wPSIxNTc1MjQxNjg5IiBndWlkPSJkNDkxNjc1NC0yOWZkLTQ4YzAtYmUzMC1mOTgyNzkw
ODIwNzEiPjM4Njwva2V5PjwvZm9yZWlnbi1rZXlzPjxyZWYtdHlwZSBuYW1lPSJKb3VybmFsIEFy
dGljbGUiPjE3PC9yZWYtdHlwZT48Y29udHJpYnV0b3JzPjxhdXRob3JzPjxhdXRob3I+TGV1cHBp
LVRhZWd0bWV5ZXIsIEEuIEIuPC9hdXRob3I+PGF1dGhvcj5EZWNvc3RlcmQsIEwuPC9hdXRob3I+
PGF1dGhvcj5Pc3Rob2ZmLCBNLjwvYXV0aG9yPjxhdXRob3I+TXVlbGxlciwgTi4gSi48L2F1dGhv
cj48YXV0aG9yPkJ1Y2xpbiwgVC48L2F1dGhvcj48YXV0aG9yPkNvcnRpLCBOLjwvYXV0aG9yPjwv
YXV0aG9ycz48L2NvbnRyaWJ1dG9ycz48YXV0aC1hZGRyZXNzPkRlcGFydG1lbnQgb2YgQ2xpbmlj
YWwgUGhhcm1hY29sb2d5IGFuZCBUb3hpY29sb2d5LCBVbml2ZXJzaXR5ICZhbXA7IFVuaXZlcnNp
dHkgSG9zcGl0YWwgb2YgQmFzZWwsIEJhc2VsLCBTd2l0emVybGFuZC4mI3hEO1NlcnZpY2Ugb2Yg
Q2xpbmljYWwgUGhhcm1hY29sb2d5LCBVbml2ZXJzaXR5IEhvc3BpdGFsIG9mIExhdXNhbm5lLCBM
YXVzYW5uZSwgU3dpdHplcmxhbmQuJiN4RDtEZXBhcnRtZW50IG9mIEludGVybmFsIE1lZGljaW5l
LCBVbml2ZXJzaXR5IEhvc3BpdGFsIEJhc2VsLCBCYXNlbCwgU3dpdHplcmxhbmQuJiN4RDtEZXBh
cnRtZW50IG9mIEluZmVjdGlvdXMgRGlzZWFzZXMsIFVuaXZlcnNpdHkgSG9zcGl0YWwgQmFzZWws
IEJhc2VsLCBTd2l0emVybGFuZC4mI3hEO0RpdmlzaW9uIG9mIEluZmVjdGlvdXMgRGlzZWFzZXMg
YW5kIEhvc3BpdGFsIEVwaWRlbWlvbG9neSwgVW5pdmVyc2l0eSBIb3NwaXRhbCBadXJpY2gsIFp1
cmljaCwgU3dpdHplcmxhbmQuJiN4RDtEZXBhcnRtZW50IG9mIENsaW5pY2FsIFBoYXJtYWNvbG9n
eSBhbmQgVG94aWNvbG9neSwgVW5pdmVyc2l0eSBIb3NwaXRhbCBadXJpY2gsIFp1cmljaCwgU3dp
dHplcmxhbmQgbmNvcnRpQG91dGxvb2suY29tLjwvYXV0aC1hZGRyZXNzPjx0aXRsZXM+PHRpdGxl
Pk11bHRpY2VudGVyIFBvcHVsYXRpb24gUGhhcm1hY29raW5ldGljIFN0dWR5IG9mIENvbGlzdGlt
ZXRoYXRlIFNvZGl1bSBhbmQgQ29saXN0aW4gRG9zZWQgYXMgaW4gTm9ybWFsIFJlbmFsIEZ1bmN0
aW9uIGluIFBhdGllbnRzIG9uIENvbnRpbnVvdXMgUmVuYWwgUmVwbGFjZW1lbnQgVGhlcmFweTwv
dGl0bGU+PHNlY29uZGFyeS10aXRsZT5BbnRpbWljcm9iIEFnZW50cyBDaGVtb3RoZXI8L3NlY29u
ZGFyeS10aXRsZT48L3RpdGxlcz48cGVyaW9kaWNhbD48ZnVsbC10aXRsZT5BbnRpbWljcm9iIEFn
ZW50cyBDaGVtb3RoZXI8L2Z1bGwtdGl0bGU+PC9wZXJpb2RpY2FsPjx2b2x1bWU+NjM8L3ZvbHVt
ZT48bnVtYmVyPjI8L251bWJlcj48ZWRpdGlvbj4yMDE4LzExLzI4PC9lZGl0aW9uPjxrZXl3b3Jk
cz48a2V5d29yZD4qY29saXN0aW1ldGhhdGUgc29kaW08L2tleXdvcmQ+PGtleXdvcmQ+KmNvbGlz
dGluPC9rZXl3b3JkPjxrZXl3b3JkPipjb250aW51b3VzIHJlbmFsIHJlcGxhY2VtZW50IHRoZXJh
cHk8L2tleXdvcmQ+PGtleXdvcmQ+KmhlbW9kaWFmaWx0cmF0aW9uPC9rZXl3b3JkPjxrZXl3b3Jk
Pipwb3B1bGF0aW9uIHBoYXJtYWNva2luZXRpY3M8L2tleXdvcmQ+PC9rZXl3b3Jkcz48ZGF0ZXM+
PHllYXI+MjAxOTwveWVhcj48cHViLWRhdGVzPjxkYXRlPkZlYjwvZGF0ZT48L3B1Yi1kYXRlcz48
L2RhdGVzPjxpc2JuPjAwNjYtNDgwNDwvaXNibj48YWNjZXNzaW9uLW51bT4zMDQ3ODE2ODwvYWNj
ZXNzaW9uLW51bT48dXJscz48cmVsYXRlZC11cmxzPjx1cmw+aHR0cHM6Ly9hYWMuYXNtLm9yZy9j
b250ZW50L2FhYy82My8yL2UwMTk1Ny0xOC5mdWxsLnBkZjwvdXJsPjwvcmVsYXRlZC11cmxzPjwv
dXJscz48Y3VzdG9tMj5QTUM2MzU1NjEzPC9jdXN0b20yPjxlbGVjdHJvbmljLXJlc291cmNlLW51
bT4xMC4xMTI4L2FhYy4wMTk1Ny0xODwvZWxlY3Ryb25pYy1yZXNvdXJjZS1udW0+PHJlbW90ZS1k
YXRhYmFzZS1wcm92aWRlcj5OTE08L3JlbW90ZS1kYXRhYmFzZS1wcm92aWRlcj48bGFuZ3VhZ2U+
ZW5nPC9sYW5ndWFnZT48L3JlY29yZD48L0NpdGU+PC9FbmROb3RlPn==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w:t>
            </w:r>
            <w:r w:rsidR="00431A96" w:rsidRPr="00851EA9">
              <w:rPr>
                <w:noProof/>
                <w:color w:val="000000"/>
              </w:rPr>
              <w:t>23</w:t>
            </w:r>
            <w:r w:rsidRPr="00851EA9">
              <w:rPr>
                <w:noProof/>
                <w:color w:val="000000"/>
              </w:rPr>
              <w:t>]</w:t>
            </w:r>
            <w:r w:rsidRPr="00851EA9">
              <w:rPr>
                <w:color w:val="000000"/>
              </w:rPr>
              <w:fldChar w:fldCharType="end"/>
            </w:r>
          </w:p>
        </w:tc>
        <w:tc>
          <w:tcPr>
            <w:tcW w:w="1418" w:type="dxa"/>
          </w:tcPr>
          <w:p w14:paraId="571ABD93"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Plasma</w:t>
            </w:r>
          </w:p>
        </w:tc>
        <w:tc>
          <w:tcPr>
            <w:tcW w:w="1417" w:type="dxa"/>
          </w:tcPr>
          <w:p w14:paraId="37E78466" w14:textId="1A2876D9"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Steady</w:t>
            </w:r>
            <w:r w:rsidR="001B1BAD" w:rsidRPr="00851EA9">
              <w:rPr>
                <w:color w:val="000000"/>
              </w:rPr>
              <w:t>-</w:t>
            </w:r>
            <w:r w:rsidRPr="00851EA9">
              <w:rPr>
                <w:color w:val="000000"/>
              </w:rPr>
              <w:t>state and non-steady</w:t>
            </w:r>
            <w:r w:rsidR="001B1BAD" w:rsidRPr="00851EA9">
              <w:rPr>
                <w:color w:val="000000"/>
              </w:rPr>
              <w:t>-st</w:t>
            </w:r>
            <w:r w:rsidRPr="00851EA9">
              <w:rPr>
                <w:color w:val="000000"/>
              </w:rPr>
              <w:t>ate</w:t>
            </w:r>
          </w:p>
        </w:tc>
        <w:tc>
          <w:tcPr>
            <w:tcW w:w="4962" w:type="dxa"/>
          </w:tcPr>
          <w:p w14:paraId="47CF0848"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 xml:space="preserve">Taken from the prefilter (filter afferent) line at 0, 0.5, 1, 2, 3, 6, and 8 h after CMS dosing and from the post filter line at 1 and 8 h after dosing. </w:t>
            </w:r>
          </w:p>
        </w:tc>
        <w:tc>
          <w:tcPr>
            <w:tcW w:w="1417" w:type="dxa"/>
          </w:tcPr>
          <w:p w14:paraId="6C7D9A14"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Samples stored at -80</w:t>
            </w:r>
            <w:r w:rsidRPr="00851EA9">
              <w:rPr>
                <w:color w:val="000000"/>
                <w:vertAlign w:val="superscript"/>
              </w:rPr>
              <w:t>o</w:t>
            </w:r>
            <w:r w:rsidRPr="00851EA9">
              <w:rPr>
                <w:color w:val="000000"/>
              </w:rPr>
              <w:t>C</w:t>
            </w:r>
          </w:p>
        </w:tc>
        <w:tc>
          <w:tcPr>
            <w:tcW w:w="1701" w:type="dxa"/>
          </w:tcPr>
          <w:p w14:paraId="78731AD2"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High-throughput hydrophilic interaction chromatography coupled to tandem mass spectrometry</w:t>
            </w:r>
          </w:p>
          <w:p w14:paraId="298CEEFF" w14:textId="77777777" w:rsidR="00962CD0" w:rsidRPr="00851EA9" w:rsidRDefault="00962CD0" w:rsidP="00B2637B">
            <w:pPr>
              <w:cnfStyle w:val="000000100000" w:firstRow="0" w:lastRow="0" w:firstColumn="0" w:lastColumn="0" w:oddVBand="0" w:evenVBand="0" w:oddHBand="1" w:evenHBand="0" w:firstRowFirstColumn="0" w:firstRowLastColumn="0" w:lastRowFirstColumn="0" w:lastRowLastColumn="0"/>
              <w:rPr>
                <w:color w:val="000000"/>
              </w:rPr>
            </w:pPr>
          </w:p>
        </w:tc>
        <w:tc>
          <w:tcPr>
            <w:tcW w:w="1559" w:type="dxa"/>
          </w:tcPr>
          <w:p w14:paraId="1EB97E89"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NONMEM</w:t>
            </w:r>
          </w:p>
        </w:tc>
      </w:tr>
      <w:tr w:rsidR="00DB1C06" w:rsidRPr="00851EA9" w14:paraId="388F2DBE" w14:textId="77777777" w:rsidTr="00962CD0">
        <w:trPr>
          <w:trHeight w:val="340"/>
        </w:trPr>
        <w:tc>
          <w:tcPr>
            <w:cnfStyle w:val="001000000000" w:firstRow="0" w:lastRow="0" w:firstColumn="1" w:lastColumn="0" w:oddVBand="0" w:evenVBand="0" w:oddHBand="0" w:evenHBand="0" w:firstRowFirstColumn="0" w:firstRowLastColumn="0" w:lastRowFirstColumn="0" w:lastRowLastColumn="0"/>
            <w:tcW w:w="1701" w:type="dxa"/>
          </w:tcPr>
          <w:p w14:paraId="7BA55C40" w14:textId="7013E6B4" w:rsidR="00DB1C06" w:rsidRPr="00851EA9" w:rsidRDefault="00DB1C06" w:rsidP="00B2637B">
            <w:pPr>
              <w:rPr>
                <w:color w:val="000000"/>
              </w:rPr>
            </w:pPr>
            <w:r w:rsidRPr="00851EA9">
              <w:rPr>
                <w:color w:val="000000"/>
              </w:rPr>
              <w:lastRenderedPageBreak/>
              <w:t>Gautam (2018)</w:t>
            </w:r>
            <w:r w:rsidRPr="00851EA9">
              <w:rPr>
                <w:color w:val="000000"/>
              </w:rPr>
              <w:fldChar w:fldCharType="begin">
                <w:fldData xml:space="preserve">PEVuZE5vdGU+PENpdGU+PEF1dGhvcj5HYXV0YW08L0F1dGhvcj48WWVhcj4yMDE4PC9ZZWFyPjxS
ZWNOdW0+NjU1PC9SZWNOdW0+PERpc3BsYXlUZXh0Pls1XTwvRGlzcGxheVRleHQ+PHJlY29yZD48
cmVjLW51bWJlcj42NTU8L3JlYy1udW1iZXI+PGZvcmVpZ24ta2V5cz48a2V5IGFwcD0iRU4iIGRi
LWlkPSJlZTl3dHhwcGF3YWYyYWVzZno1eDVlZGF4enJ0ZnhmNTBhZXgiIHRpbWVzdGFtcD0iMTU5
NDY5NTI5NyIgZ3VpZD0iMDY0Nzk2MmQtNTRiOC00MmJhLWEzODItMDU0YWQ4OWRjZWQ1Ij42NTU8
L2tleT48L2ZvcmVpZ24ta2V5cz48cmVmLXR5cGUgbmFtZT0iSm91cm5hbCBBcnRpY2xlIj4xNzwv
cmVmLXR5cGU+PGNvbnRyaWJ1dG9ycz48YXV0aG9ycz48YXV0aG9yPkdhdXRhbSwgVi48L2F1dGhv
cj48YXV0aG9yPlNoYWZpcSwgTi48L2F1dGhvcj48YXV0aG9yPk1vdXRvbiwgSi4gVy48L2F1dGhv
cj48YXV0aG9yPk1hbGhvdHJhLCBTLjwvYXV0aG9yPjxhdXRob3I+S2F1ciwgUy48L2F1dGhvcj48
YXV0aG9yPlJheSwgUC48L2F1dGhvcj48L2F1dGhvcnM+PC9jb250cmlidXRvcnM+PGF1dGgtYWRk
cmVzcz5EZXBhcnRtZW50IG9mIE1lZGljYWwgTWljcm9iaW9sb2d5LCBQb3N0Z3JhZHVhdGUgSW5z
dGl0dXRlIG9mIE1lZGljYWwgRWR1Y2F0aW9uICZhbXA7IFJlc2VhcmNoLCBDaGFuZGlnYXJoLCBJ
bmRpYS4mI3hEO0RlcGFydG1lbnQgb2YgUGhhcm1hY29sb2d5LCBQb3N0Z3JhZHVhdGUgSW5zdGl0
dXRlIG9mIE1lZGljYWwgRWR1Y2F0aW9uICZhbXA7IFJlc2VhcmNoLCBDaGFuZGlnYXJoLCBJbmRp
YS4mI3hEO0RlcGFydG1lbnQgb2YgTWVkaWNhbCBNaWNyb2Jpb2xvZ3kgJmFtcDsgSW5mZWN0aW91
cyBEaXNlYXNlcywgRXJhc211cyBVbml2ZXJzaXR5IE1lZGljYWwgQ2VudGVyIFJvdHRlcmRhbSwg
Um90dGVyZGFtLCBUaGUgTmV0aGVybGFuZHMuPC9hdXRoLWFkZHJlc3M+PHRpdGxlcz48dGl0bGU+
UGhhcm1hY29raW5ldGljcyBvZiBjb2xpc3RpbiBpbiBwYXRpZW50cyB3aXRoIG11bHRpZHJ1Zy1y
ZXNpc3RhbnQgR3JhbS1uZWdhdGl2ZSBpbmZlY3Rpb25zOiBBIHBpbG90IHN0dWR5PC90aXRsZT48
c2Vjb25kYXJ5LXRpdGxlPkluZGlhbiBKIE1lZCBSZXM8L3NlY29uZGFyeS10aXRsZT48L3RpdGxl
cz48cGVyaW9kaWNhbD48ZnVsbC10aXRsZT5JbmRpYW4gSiBNZWQgUmVzPC9mdWxsLXRpdGxlPjwv
cGVyaW9kaWNhbD48cGFnZXM+NDA3LTQxMjwvcGFnZXM+PHZvbHVtZT4xNDc8L3ZvbHVtZT48bnVt
YmVyPjQ8L251bWJlcj48ZWRpdGlvbj4yMDE4LzA3LzEzPC9lZGl0aW9uPjxrZXl3b3Jkcz48a2V5
d29yZD5BbnRpLUJhY3RlcmlhbCBBZ2VudHMvKnBoYXJtYWNva2luZXRpY3M8L2tleXdvcmQ+PGtl
eXdvcmQ+Q29saXN0aW4vKnBoYXJtYWNva2luZXRpY3M8L2tleXdvcmQ+PGtleXdvcmQ+KkRydWcg
UmVzaXN0YW5jZSwgTXVsdGlwbGUsIEJhY3RlcmlhbDwva2V5d29yZD48a2V5d29yZD5HcmFtLU5l
Z2F0aXZlIEJhY3RlcmlhbCBJbmZlY3Rpb25zLypkcnVnIHRoZXJhcHk8L2tleXdvcmQ+PGtleXdv
cmQ+SHVtYW5zPC9rZXl3b3JkPjxrZXl3b3JkPlBpbG90IFByb2plY3RzPC9rZXl3b3JkPjxrZXl3
b3JkPlByb3NwZWN0aXZlIFN0dWRpZXM8L2tleXdvcmQ+PGtleXdvcmQ+KkNvbGlzdGluIC0gR3Jh
bS1uZWdhdGl2ZSBpbmZlY3Rpb25zIC0gTURSIC0gcGhhcm1hY29keW5hbWljcyAtIHBoYXJtYWNv
a2luZXRpY3M8L2tleXdvcmQ+PC9rZXl3b3Jkcz48ZGF0ZXM+PHllYXI+MjAxODwveWVhcj48cHVi
LWRhdGVzPjxkYXRlPkFwcjwvZGF0ZT48L3B1Yi1kYXRlcz48L2RhdGVzPjxpc2JuPjA5NzEtNTkx
NiAoUHJpbnQpJiN4RDswOTcxLTU5MTYgKExpbmtpbmcpPC9pc2JuPjxhY2Nlc3Npb24tbnVtPjI5
OTk4ODc3PC9hY2Nlc3Npb24tbnVtPjx1cmxzPjxyZWxhdGVkLXVybHM+PHVybD5odHRwczovL3d3
dy5uY2JpLm5sbS5uaWguZ292L3B1Ym1lZC8yOTk5ODg3NzwvdXJsPjwvcmVsYXRlZC11cmxzPjwv
dXJscz48Y3VzdG9tMj5QTUM2MDU3MjQ5PC9jdXN0b20yPjxlbGVjdHJvbmljLXJlc291cmNlLW51
bT4xMC40MTAzL2lqbXIuSUpNUl8xNDY0XzE2PC9lbGVjdHJvbmljLXJlc291cmNlLW51bT48L3Jl
Y29yZD48L0NpdGU+PC9FbmROb3RlPgB=
</w:fldData>
              </w:fldChar>
            </w:r>
            <w:r w:rsidRPr="00851EA9">
              <w:rPr>
                <w:color w:val="000000"/>
              </w:rPr>
              <w:instrText xml:space="preserve"> ADDIN EN.CITE </w:instrText>
            </w:r>
            <w:r w:rsidRPr="00851EA9">
              <w:rPr>
                <w:color w:val="000000"/>
              </w:rPr>
              <w:fldChar w:fldCharType="begin">
                <w:fldData xml:space="preserve">PEVuZE5vdGU+PENpdGU+PEF1dGhvcj5HYXV0YW08L0F1dGhvcj48WWVhcj4yMDE4PC9ZZWFyPjxS
ZWNOdW0+NjU1PC9SZWNOdW0+PERpc3BsYXlUZXh0Pls1XTwvRGlzcGxheVRleHQ+PHJlY29yZD48
cmVjLW51bWJlcj42NTU8L3JlYy1udW1iZXI+PGZvcmVpZ24ta2V5cz48a2V5IGFwcD0iRU4iIGRi
LWlkPSJlZTl3dHhwcGF3YWYyYWVzZno1eDVlZGF4enJ0ZnhmNTBhZXgiIHRpbWVzdGFtcD0iMTU5
NDY5NTI5NyIgZ3VpZD0iMDY0Nzk2MmQtNTRiOC00MmJhLWEzODItMDU0YWQ4OWRjZWQ1Ij42NTU8
L2tleT48L2ZvcmVpZ24ta2V5cz48cmVmLXR5cGUgbmFtZT0iSm91cm5hbCBBcnRpY2xlIj4xNzwv
cmVmLXR5cGU+PGNvbnRyaWJ1dG9ycz48YXV0aG9ycz48YXV0aG9yPkdhdXRhbSwgVi48L2F1dGhv
cj48YXV0aG9yPlNoYWZpcSwgTi48L2F1dGhvcj48YXV0aG9yPk1vdXRvbiwgSi4gVy48L2F1dGhv
cj48YXV0aG9yPk1hbGhvdHJhLCBTLjwvYXV0aG9yPjxhdXRob3I+S2F1ciwgUy48L2F1dGhvcj48
YXV0aG9yPlJheSwgUC48L2F1dGhvcj48L2F1dGhvcnM+PC9jb250cmlidXRvcnM+PGF1dGgtYWRk
cmVzcz5EZXBhcnRtZW50IG9mIE1lZGljYWwgTWljcm9iaW9sb2d5LCBQb3N0Z3JhZHVhdGUgSW5z
dGl0dXRlIG9mIE1lZGljYWwgRWR1Y2F0aW9uICZhbXA7IFJlc2VhcmNoLCBDaGFuZGlnYXJoLCBJ
bmRpYS4mI3hEO0RlcGFydG1lbnQgb2YgUGhhcm1hY29sb2d5LCBQb3N0Z3JhZHVhdGUgSW5zdGl0
dXRlIG9mIE1lZGljYWwgRWR1Y2F0aW9uICZhbXA7IFJlc2VhcmNoLCBDaGFuZGlnYXJoLCBJbmRp
YS4mI3hEO0RlcGFydG1lbnQgb2YgTWVkaWNhbCBNaWNyb2Jpb2xvZ3kgJmFtcDsgSW5mZWN0aW91
cyBEaXNlYXNlcywgRXJhc211cyBVbml2ZXJzaXR5IE1lZGljYWwgQ2VudGVyIFJvdHRlcmRhbSwg
Um90dGVyZGFtLCBUaGUgTmV0aGVybGFuZHMuPC9hdXRoLWFkZHJlc3M+PHRpdGxlcz48dGl0bGU+
UGhhcm1hY29raW5ldGljcyBvZiBjb2xpc3RpbiBpbiBwYXRpZW50cyB3aXRoIG11bHRpZHJ1Zy1y
ZXNpc3RhbnQgR3JhbS1uZWdhdGl2ZSBpbmZlY3Rpb25zOiBBIHBpbG90IHN0dWR5PC90aXRsZT48
c2Vjb25kYXJ5LXRpdGxlPkluZGlhbiBKIE1lZCBSZXM8L3NlY29uZGFyeS10aXRsZT48L3RpdGxl
cz48cGVyaW9kaWNhbD48ZnVsbC10aXRsZT5JbmRpYW4gSiBNZWQgUmVzPC9mdWxsLXRpdGxlPjwv
cGVyaW9kaWNhbD48cGFnZXM+NDA3LTQxMjwvcGFnZXM+PHZvbHVtZT4xNDc8L3ZvbHVtZT48bnVt
YmVyPjQ8L251bWJlcj48ZWRpdGlvbj4yMDE4LzA3LzEzPC9lZGl0aW9uPjxrZXl3b3Jkcz48a2V5
d29yZD5BbnRpLUJhY3RlcmlhbCBBZ2VudHMvKnBoYXJtYWNva2luZXRpY3M8L2tleXdvcmQ+PGtl
eXdvcmQ+Q29saXN0aW4vKnBoYXJtYWNva2luZXRpY3M8L2tleXdvcmQ+PGtleXdvcmQ+KkRydWcg
UmVzaXN0YW5jZSwgTXVsdGlwbGUsIEJhY3RlcmlhbDwva2V5d29yZD48a2V5d29yZD5HcmFtLU5l
Z2F0aXZlIEJhY3RlcmlhbCBJbmZlY3Rpb25zLypkcnVnIHRoZXJhcHk8L2tleXdvcmQ+PGtleXdv
cmQ+SHVtYW5zPC9rZXl3b3JkPjxrZXl3b3JkPlBpbG90IFByb2plY3RzPC9rZXl3b3JkPjxrZXl3
b3JkPlByb3NwZWN0aXZlIFN0dWRpZXM8L2tleXdvcmQ+PGtleXdvcmQ+KkNvbGlzdGluIC0gR3Jh
bS1uZWdhdGl2ZSBpbmZlY3Rpb25zIC0gTURSIC0gcGhhcm1hY29keW5hbWljcyAtIHBoYXJtYWNv
a2luZXRpY3M8L2tleXdvcmQ+PC9rZXl3b3Jkcz48ZGF0ZXM+PHllYXI+MjAxODwveWVhcj48cHVi
LWRhdGVzPjxkYXRlPkFwcjwvZGF0ZT48L3B1Yi1kYXRlcz48L2RhdGVzPjxpc2JuPjA5NzEtNTkx
NiAoUHJpbnQpJiN4RDswOTcxLTU5MTYgKExpbmtpbmcpPC9pc2JuPjxhY2Nlc3Npb24tbnVtPjI5
OTk4ODc3PC9hY2Nlc3Npb24tbnVtPjx1cmxzPjxyZWxhdGVkLXVybHM+PHVybD5odHRwczovL3d3
dy5uY2JpLm5sbS5uaWguZ292L3B1Ym1lZC8yOTk5ODg3NzwvdXJsPjwvcmVsYXRlZC11cmxzPjwv
dXJscz48Y3VzdG9tMj5QTUM2MDU3MjQ5PC9jdXN0b20yPjxlbGVjdHJvbmljLXJlc291cmNlLW51
bT4xMC40MTAzL2lqbXIuSUpNUl8xNDY0XzE2PC9lbGVjdHJvbmljLXJlc291cmNlLW51bT48L3Jl
Y29yZD48L0NpdGU+PC9FbmROb3RlPgB=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w:t>
            </w:r>
            <w:r w:rsidR="00431A96" w:rsidRPr="00851EA9">
              <w:rPr>
                <w:noProof/>
                <w:color w:val="000000"/>
              </w:rPr>
              <w:t>42</w:t>
            </w:r>
            <w:r w:rsidRPr="00851EA9">
              <w:rPr>
                <w:noProof/>
                <w:color w:val="000000"/>
              </w:rPr>
              <w:t>]</w:t>
            </w:r>
            <w:r w:rsidRPr="00851EA9">
              <w:rPr>
                <w:color w:val="000000"/>
              </w:rPr>
              <w:fldChar w:fldCharType="end"/>
            </w:r>
          </w:p>
        </w:tc>
        <w:tc>
          <w:tcPr>
            <w:tcW w:w="1418" w:type="dxa"/>
          </w:tcPr>
          <w:p w14:paraId="11D0F67E"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Plasma</w:t>
            </w:r>
          </w:p>
        </w:tc>
        <w:tc>
          <w:tcPr>
            <w:tcW w:w="1417" w:type="dxa"/>
          </w:tcPr>
          <w:p w14:paraId="188D0130" w14:textId="2064C49E"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At LD and steady</w:t>
            </w:r>
            <w:r w:rsidR="001B1BAD" w:rsidRPr="00851EA9">
              <w:rPr>
                <w:color w:val="000000"/>
              </w:rPr>
              <w:t>-</w:t>
            </w:r>
            <w:r w:rsidRPr="00851EA9">
              <w:rPr>
                <w:color w:val="000000"/>
              </w:rPr>
              <w:t>state</w:t>
            </w:r>
          </w:p>
        </w:tc>
        <w:tc>
          <w:tcPr>
            <w:tcW w:w="4962" w:type="dxa"/>
          </w:tcPr>
          <w:p w14:paraId="747357DD"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Before first dose of colistin infusion, immediately after the completion of infusion, and at nominal times thereafter: 0.5, 1.5, 2, 4, 6, and 8 h. (just after the end of the 1st and 4th infusions)</w:t>
            </w:r>
          </w:p>
        </w:tc>
        <w:tc>
          <w:tcPr>
            <w:tcW w:w="1417" w:type="dxa"/>
          </w:tcPr>
          <w:p w14:paraId="07FEB9CA"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Samples stored at -80</w:t>
            </w:r>
            <w:r w:rsidRPr="00851EA9">
              <w:rPr>
                <w:color w:val="000000"/>
                <w:vertAlign w:val="superscript"/>
              </w:rPr>
              <w:t>o</w:t>
            </w:r>
            <w:r w:rsidRPr="00851EA9">
              <w:rPr>
                <w:color w:val="000000"/>
              </w:rPr>
              <w:t>C.</w:t>
            </w:r>
          </w:p>
        </w:tc>
        <w:tc>
          <w:tcPr>
            <w:tcW w:w="1701" w:type="dxa"/>
          </w:tcPr>
          <w:p w14:paraId="522A41A4"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UHPLC-MS/SRM</w:t>
            </w:r>
          </w:p>
        </w:tc>
        <w:tc>
          <w:tcPr>
            <w:tcW w:w="1559" w:type="dxa"/>
          </w:tcPr>
          <w:p w14:paraId="3A250074"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AUC/MIC was assessed with logistic regression analysis. GraphPad PRISM was used for statistical analysis.</w:t>
            </w:r>
          </w:p>
        </w:tc>
      </w:tr>
      <w:tr w:rsidR="00DB1C06" w:rsidRPr="00851EA9" w14:paraId="773E169E" w14:textId="77777777" w:rsidTr="00962CD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01" w:type="dxa"/>
          </w:tcPr>
          <w:p w14:paraId="67DAB66D" w14:textId="6DC67807" w:rsidR="00DB1C06" w:rsidRPr="00851EA9" w:rsidRDefault="00DB1C06" w:rsidP="00B2637B">
            <w:pPr>
              <w:rPr>
                <w:color w:val="000000"/>
              </w:rPr>
            </w:pPr>
            <w:r w:rsidRPr="00851EA9">
              <w:rPr>
                <w:color w:val="000000"/>
              </w:rPr>
              <w:t>Nation (2017)</w:t>
            </w:r>
            <w:r w:rsidRPr="00851EA9">
              <w:rPr>
                <w:color w:val="000000"/>
              </w:rPr>
              <w:fldChar w:fldCharType="begin">
                <w:fldData xml:space="preserve">PEVuZE5vdGU+PENpdGU+PEF1dGhvcj5OYXRpb248L0F1dGhvcj48WWVhcj4yMDE3PC9ZZWFyPjxS
ZWNOdW0+MTY8L1JlY051bT48RGlzcGxheVRleHQ+WzZdPC9EaXNwbGF5VGV4dD48cmVjb3JkPjxy
ZWMtbnVtYmVyPjE2PC9yZWMtbnVtYmVyPjxmb3JlaWduLWtleXM+PGtleSBhcHA9IkVOIiBkYi1p
ZD0iZWU5d3R4cHBhd2FmMmFlc2Z6NXg1ZWRheHpydGZ4ZjUwYWV4IiB0aW1lc3RhbXA9IjE1NzI1
MDAzNTQiIGd1aWQ9ImYxY2Y4ZDg0LTgzYTQtNDM1NS04MWM3LWNjYTdkNDZhNTkwMiI+MTY8L2tl
eT48L2ZvcmVpZ24ta2V5cz48cmVmLXR5cGUgbmFtZT0iSm91cm5hbCBBcnRpY2xlIj4xNzwvcmVm
LXR5cGU+PGNvbnRyaWJ1dG9ycz48YXV0aG9ycz48YXV0aG9yPk5hdGlvbiwgUi4gTC48L2F1dGhv
cj48YXV0aG9yPkdhcm9uemlrLCBTLiBNLjwvYXV0aG9yPjxhdXRob3I+VGhhbWxpa2l0a3VsLCBW
LjwvYXV0aG9yPjxhdXRob3I+R2lhbWFyZWxsb3MtQm91cmJvdWxpcywgRS4gSi48L2F1dGhvcj48
YXV0aG9yPkZvcnJlc3QsIEEuPC9hdXRob3I+PGF1dGhvcj5QYXRlcnNvbiwgRC4gTC48L2F1dGhv
cj48YXV0aG9yPkxpLCBKLjwvYXV0aG9yPjxhdXRob3I+U2lsdmVpcmEsIEYuIFAuPC9hdXRob3I+
PC9hdXRob3JzPjwvY29udHJpYnV0b3JzPjxhdXRoLWFkZHJlc3M+RHJ1ZyBEZWxpdmVyeSwgRGlz
cG9zaXRpb24gYW5kIER5bmFtaWNzLCBNb25hc2ggSW5zdGl0dXRlIG9mIFBoYXJtYWNldXRpY2Fs
IFNjaWVuY2VzLCBNb25hc2ggVW5pdmVyc2l0eSwgTWVsYm91cm5lLCBBdXN0cmFsaWEuJiN4RDtT
Y2hvb2wgb2YgUGhhcm1hY3kgYW5kIFBoYXJtYWNldXRpY2FsIFNjaWVuY2VzLCBVbml2ZXJzaXR5
IGF0IEJ1ZmZhbG8sIFNVTlksIEJ1ZmZhbG8sIE5ZLiYjeEQ7RGl2aXNpb24gb2YgSW5mZWN0aW91
cyBEaXNlYXNlcyBhbmQgVHJvcGljYWwgTWVkaWNpbmUsIEZhY3VsdHkgb2YgTWVkaWNpbmUgU2ly
aXJhaiBIb3NwaXRhbCwgTWFoaWRvbCBVbml2ZXJzaXR5LCBCYW5na29rLCBUaGFpbGFuZC4mI3hE
OzQgRGVwYXJ0bWVudCBvZiBJbnRlcm5hbCBNZWRpY2luZSwgVW5pdmVyc2l0eSBvZiBBdGhlbnMs
IE1lZGljYWwgU2Nob29sLCBHcmVlY2UuJiN4RDtUaGUgVW5pdmVyc2l0eSBvZiBRdWVlbnNsYW5k
IENlbnRlciBmb3IgQ2xpbmljYWwgUmVzZWFyY2gsIFJveWFsIEJyaXNiYW5lIGFuZCBXb21lbiZh
cG9zO3MgSG9zcGl0YWwsIEJyaXNiYW5lLCBBdXN0cmFsaWEuJiN4RDtEaXZpc2lvbiBvZiBJbmZl
Y3Rpb3VzIERpc2Vhc2VzLCBVbml2ZXJzaXR5IG9mIFBpdHRzYnVyZ2ggTWVkaWNhbCBDZW50ZXIs
IFBpdHRzYnVyZ2gsIFBBLjwvYXV0aC1hZGRyZXNzPjx0aXRsZXM+PHRpdGxlPkRvc2luZyBndWlk
YW5jZSBmb3IgaW50cmF2ZW5vdXMgY29saXN0aW4gaW4gY3JpdGljYWxseS1pbGwgcGF0aWVudHM8
L3RpdGxlPjxzZWNvbmRhcnktdGl0bGU+Q2xpbiBJbmZlY3QgRGlzPC9zZWNvbmRhcnktdGl0bGU+
PC90aXRsZXM+PHBlcmlvZGljYWw+PGZ1bGwtdGl0bGU+Q2xpbiBJbmZlY3QgRGlzPC9mdWxsLXRp
dGxlPjwvcGVyaW9kaWNhbD48cGFnZXM+NTY1LTU3MTwvcGFnZXM+PHZvbHVtZT42NDwvdm9sdW1l
PjxudW1iZXI+NTwvbnVtYmVyPjxlZGl0aW9uPjIwMTYvMTIvMjUgMDY6MDA8L2VkaXRpb24+PGtl
eXdvcmRzPjxrZXl3b3JkPkFkbWluaXN0cmF0aW9uLCBJbnRyYXZlbm91czwva2V5d29yZD48a2V5
d29yZD5BZHVsdDwva2V5d29yZD48a2V5d29yZD5BZ2VkPC9rZXl3b3JkPjxrZXl3b3JkPkFnZWQs
IDgwIGFuZCBvdmVyPC9rZXl3b3JkPjxrZXl3b3JkPkFudGktQmFjdGVyaWFsIEFnZW50cy8gYWRt
aW5pc3RyYXRpb24gJmFtcDsgZG9zYWdlL2Jsb29kL3BoYXJtYWNva2luZXRpY3MvdGhlcmFwZXV0
aWM8L2tleXdvcmQ+PGtleXdvcmQ+dXNlPC9rZXl3b3JkPjxrZXl3b3JkPkNvbGlzdGluLyBhZG1p
bmlzdHJhdGlvbiAmYW1wOyBkb3NhZ2UvYmxvb2QvcGhhcm1hY29raW5ldGljcy90aGVyYXBldXRp
YyB1c2U8L2tleXdvcmQ+PGtleXdvcmQ+Q3JpdGljYWwgSWxsbmVzcy8gdGhlcmFweTwva2V5d29y
ZD48a2V5d29yZD5GZW1hbGU8L2tleXdvcmQ+PGtleXdvcmQ+SHVtYW5zPC9rZXl3b3JkPjxrZXl3
b3JkPk1hbGU8L2tleXdvcmQ+PGtleXdvcmQ+TWlkZGxlIEFnZWQ8L2tleXdvcmQ+PGtleXdvcmQ+
UGlsb3QgUHJvamVjdHM8L2tleXdvcmQ+PGtleXdvcmQ+UHJhY3RpY2UgR3VpZGVsaW5lcyBhcyBU
b3BpYzwva2V5d29yZD48a2V5d29yZD5SZW5hbCBSZXBsYWNlbWVudCBUaGVyYXB5PC9rZXl3b3Jk
PjxrZXl3b3JkPllvdW5nIEFkdWx0PC9rZXl3b3JkPjxrZXl3b3JkPkludHJhdmVub3VzIGNvbGlz
dGluPC9rZXl3b3JkPjxrZXl3b3JkPmNyaXRpY2FsbHktaWxsIHBhdGllbnRzPC9rZXl3b3JkPjxr
ZXl3b3JkPmRvc2luZyBndWlkYW5jZTwva2V5d29yZD48a2V5d29yZD5pbmZsdWVuY2Ugb2YgcmVu
YWwgaW1wYWlybWVudCBhbmQgcmVuYWwgcmVwbGFjZW1lbnQgbW9kYWxpdGllczwva2V5d29yZD48
a2V5d29yZD5wb3B1bGF0aW9uIHBoYXJtYWNva2luZXRpY3M8L2tleXdvcmQ+PC9rZXl3b3Jkcz48
ZGF0ZXM+PHllYXI+MjAxNzwveWVhcj48cHViLWRhdGVzPjxkYXRlPk1hciAxPC9kYXRlPjwvcHVi
LWRhdGVzPjwvZGF0ZXM+PGlzYm4+MTUzNy02NTkxIChFbGVjdHJvbmljKSYjeEQ7MTA1OC00ODM4
IChMaW5raW5nKTwvaXNibj48YWNjZXNzaW9uLW51bT4yODAxMTYxNDwvYWNjZXNzaW9uLW51bT48
d29yay10eXBlPkNsaW5pY2FsIFRyaWFsJiN4RDtKb3VybmFsIEFydGljbGUmI3hEO1Jlc2VhcmNo
IFN1cHBvcnQsIE4uSS5ILiwgRXh0cmFtdXJhbCYjeEQ7UmVzZWFyY2ggU3VwcG9ydCwgTm9uLVUu
Uy4gR292JmFwb3M7dDwvd29yay10eXBlPjx1cmxzPjxyZWxhdGVkLXVybHM+PHVybD5odHRwczov
L3d3dy5uY2JpLm5sbS5uaWguZ292L3BtYy9hcnRpY2xlcy9QTUM1ODUwNTIwL3BkZi9jaXc4Mzku
cGRmPC91cmw+PC9yZWxhdGVkLXVybHM+PC91cmxzPjxsYW5ndWFnZT5lbmc8L2xhbmd1YWdlPjwv
cmVjb3JkPjwvQ2l0ZT48L0VuZE5vdGU+AG==
</w:fldData>
              </w:fldChar>
            </w:r>
            <w:r w:rsidRPr="00851EA9">
              <w:rPr>
                <w:color w:val="000000"/>
              </w:rPr>
              <w:instrText xml:space="preserve"> ADDIN EN.CITE </w:instrText>
            </w:r>
            <w:r w:rsidRPr="00851EA9">
              <w:rPr>
                <w:color w:val="000000"/>
              </w:rPr>
              <w:fldChar w:fldCharType="begin">
                <w:fldData xml:space="preserve">PEVuZE5vdGU+PENpdGU+PEF1dGhvcj5OYXRpb248L0F1dGhvcj48WWVhcj4yMDE3PC9ZZWFyPjxS
ZWNOdW0+MTY8L1JlY051bT48RGlzcGxheVRleHQ+WzZdPC9EaXNwbGF5VGV4dD48cmVjb3JkPjxy
ZWMtbnVtYmVyPjE2PC9yZWMtbnVtYmVyPjxmb3JlaWduLWtleXM+PGtleSBhcHA9IkVOIiBkYi1p
ZD0iZWU5d3R4cHBhd2FmMmFlc2Z6NXg1ZWRheHpydGZ4ZjUwYWV4IiB0aW1lc3RhbXA9IjE1NzI1
MDAzNTQiIGd1aWQ9ImYxY2Y4ZDg0LTgzYTQtNDM1NS04MWM3LWNjYTdkNDZhNTkwMiI+MTY8L2tl
eT48L2ZvcmVpZ24ta2V5cz48cmVmLXR5cGUgbmFtZT0iSm91cm5hbCBBcnRpY2xlIj4xNzwvcmVm
LXR5cGU+PGNvbnRyaWJ1dG9ycz48YXV0aG9ycz48YXV0aG9yPk5hdGlvbiwgUi4gTC48L2F1dGhv
cj48YXV0aG9yPkdhcm9uemlrLCBTLiBNLjwvYXV0aG9yPjxhdXRob3I+VGhhbWxpa2l0a3VsLCBW
LjwvYXV0aG9yPjxhdXRob3I+R2lhbWFyZWxsb3MtQm91cmJvdWxpcywgRS4gSi48L2F1dGhvcj48
YXV0aG9yPkZvcnJlc3QsIEEuPC9hdXRob3I+PGF1dGhvcj5QYXRlcnNvbiwgRC4gTC48L2F1dGhv
cj48YXV0aG9yPkxpLCBKLjwvYXV0aG9yPjxhdXRob3I+U2lsdmVpcmEsIEYuIFAuPC9hdXRob3I+
PC9hdXRob3JzPjwvY29udHJpYnV0b3JzPjxhdXRoLWFkZHJlc3M+RHJ1ZyBEZWxpdmVyeSwgRGlz
cG9zaXRpb24gYW5kIER5bmFtaWNzLCBNb25hc2ggSW5zdGl0dXRlIG9mIFBoYXJtYWNldXRpY2Fs
IFNjaWVuY2VzLCBNb25hc2ggVW5pdmVyc2l0eSwgTWVsYm91cm5lLCBBdXN0cmFsaWEuJiN4RDtT
Y2hvb2wgb2YgUGhhcm1hY3kgYW5kIFBoYXJtYWNldXRpY2FsIFNjaWVuY2VzLCBVbml2ZXJzaXR5
IGF0IEJ1ZmZhbG8sIFNVTlksIEJ1ZmZhbG8sIE5ZLiYjeEQ7RGl2aXNpb24gb2YgSW5mZWN0aW91
cyBEaXNlYXNlcyBhbmQgVHJvcGljYWwgTWVkaWNpbmUsIEZhY3VsdHkgb2YgTWVkaWNpbmUgU2ly
aXJhaiBIb3NwaXRhbCwgTWFoaWRvbCBVbml2ZXJzaXR5LCBCYW5na29rLCBUaGFpbGFuZC4mI3hE
OzQgRGVwYXJ0bWVudCBvZiBJbnRlcm5hbCBNZWRpY2luZSwgVW5pdmVyc2l0eSBvZiBBdGhlbnMs
IE1lZGljYWwgU2Nob29sLCBHcmVlY2UuJiN4RDtUaGUgVW5pdmVyc2l0eSBvZiBRdWVlbnNsYW5k
IENlbnRlciBmb3IgQ2xpbmljYWwgUmVzZWFyY2gsIFJveWFsIEJyaXNiYW5lIGFuZCBXb21lbiZh
cG9zO3MgSG9zcGl0YWwsIEJyaXNiYW5lLCBBdXN0cmFsaWEuJiN4RDtEaXZpc2lvbiBvZiBJbmZl
Y3Rpb3VzIERpc2Vhc2VzLCBVbml2ZXJzaXR5IG9mIFBpdHRzYnVyZ2ggTWVkaWNhbCBDZW50ZXIs
IFBpdHRzYnVyZ2gsIFBBLjwvYXV0aC1hZGRyZXNzPjx0aXRsZXM+PHRpdGxlPkRvc2luZyBndWlk
YW5jZSBmb3IgaW50cmF2ZW5vdXMgY29saXN0aW4gaW4gY3JpdGljYWxseS1pbGwgcGF0aWVudHM8
L3RpdGxlPjxzZWNvbmRhcnktdGl0bGU+Q2xpbiBJbmZlY3QgRGlzPC9zZWNvbmRhcnktdGl0bGU+
PC90aXRsZXM+PHBlcmlvZGljYWw+PGZ1bGwtdGl0bGU+Q2xpbiBJbmZlY3QgRGlzPC9mdWxsLXRp
dGxlPjwvcGVyaW9kaWNhbD48cGFnZXM+NTY1LTU3MTwvcGFnZXM+PHZvbHVtZT42NDwvdm9sdW1l
PjxudW1iZXI+NTwvbnVtYmVyPjxlZGl0aW9uPjIwMTYvMTIvMjUgMDY6MDA8L2VkaXRpb24+PGtl
eXdvcmRzPjxrZXl3b3JkPkFkbWluaXN0cmF0aW9uLCBJbnRyYXZlbm91czwva2V5d29yZD48a2V5
d29yZD5BZHVsdDwva2V5d29yZD48a2V5d29yZD5BZ2VkPC9rZXl3b3JkPjxrZXl3b3JkPkFnZWQs
IDgwIGFuZCBvdmVyPC9rZXl3b3JkPjxrZXl3b3JkPkFudGktQmFjdGVyaWFsIEFnZW50cy8gYWRt
aW5pc3RyYXRpb24gJmFtcDsgZG9zYWdlL2Jsb29kL3BoYXJtYWNva2luZXRpY3MvdGhlcmFwZXV0
aWM8L2tleXdvcmQ+PGtleXdvcmQ+dXNlPC9rZXl3b3JkPjxrZXl3b3JkPkNvbGlzdGluLyBhZG1p
bmlzdHJhdGlvbiAmYW1wOyBkb3NhZ2UvYmxvb2QvcGhhcm1hY29raW5ldGljcy90aGVyYXBldXRp
YyB1c2U8L2tleXdvcmQ+PGtleXdvcmQ+Q3JpdGljYWwgSWxsbmVzcy8gdGhlcmFweTwva2V5d29y
ZD48a2V5d29yZD5GZW1hbGU8L2tleXdvcmQ+PGtleXdvcmQ+SHVtYW5zPC9rZXl3b3JkPjxrZXl3
b3JkPk1hbGU8L2tleXdvcmQ+PGtleXdvcmQ+TWlkZGxlIEFnZWQ8L2tleXdvcmQ+PGtleXdvcmQ+
UGlsb3QgUHJvamVjdHM8L2tleXdvcmQ+PGtleXdvcmQ+UHJhY3RpY2UgR3VpZGVsaW5lcyBhcyBU
b3BpYzwva2V5d29yZD48a2V5d29yZD5SZW5hbCBSZXBsYWNlbWVudCBUaGVyYXB5PC9rZXl3b3Jk
PjxrZXl3b3JkPllvdW5nIEFkdWx0PC9rZXl3b3JkPjxrZXl3b3JkPkludHJhdmVub3VzIGNvbGlz
dGluPC9rZXl3b3JkPjxrZXl3b3JkPmNyaXRpY2FsbHktaWxsIHBhdGllbnRzPC9rZXl3b3JkPjxr
ZXl3b3JkPmRvc2luZyBndWlkYW5jZTwva2V5d29yZD48a2V5d29yZD5pbmZsdWVuY2Ugb2YgcmVu
YWwgaW1wYWlybWVudCBhbmQgcmVuYWwgcmVwbGFjZW1lbnQgbW9kYWxpdGllczwva2V5d29yZD48
a2V5d29yZD5wb3B1bGF0aW9uIHBoYXJtYWNva2luZXRpY3M8L2tleXdvcmQ+PC9rZXl3b3Jkcz48
ZGF0ZXM+PHllYXI+MjAxNzwveWVhcj48cHViLWRhdGVzPjxkYXRlPk1hciAxPC9kYXRlPjwvcHVi
LWRhdGVzPjwvZGF0ZXM+PGlzYm4+MTUzNy02NTkxIChFbGVjdHJvbmljKSYjeEQ7MTA1OC00ODM4
IChMaW5raW5nKTwvaXNibj48YWNjZXNzaW9uLW51bT4yODAxMTYxNDwvYWNjZXNzaW9uLW51bT48
d29yay10eXBlPkNsaW5pY2FsIFRyaWFsJiN4RDtKb3VybmFsIEFydGljbGUmI3hEO1Jlc2VhcmNo
IFN1cHBvcnQsIE4uSS5ILiwgRXh0cmFtdXJhbCYjeEQ7UmVzZWFyY2ggU3VwcG9ydCwgTm9uLVUu
Uy4gR292JmFwb3M7dDwvd29yay10eXBlPjx1cmxzPjxyZWxhdGVkLXVybHM+PHVybD5odHRwczov
L3d3dy5uY2JpLm5sbS5uaWguZ292L3BtYy9hcnRpY2xlcy9QTUM1ODUwNTIwL3BkZi9jaXc4Mzku
cGRmPC91cmw+PC9yZWxhdGVkLXVybHM+PC91cmxzPjxsYW5ndWFnZT5lbmc8L2xhbmd1YWdlPjwv
cmVjb3JkPjwvQ2l0ZT48L0VuZE5vdGU+AG==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w:t>
            </w:r>
            <w:r w:rsidR="00431A96" w:rsidRPr="00851EA9">
              <w:rPr>
                <w:noProof/>
                <w:color w:val="000000"/>
              </w:rPr>
              <w:t>24</w:t>
            </w:r>
            <w:r w:rsidRPr="00851EA9">
              <w:rPr>
                <w:noProof/>
                <w:color w:val="000000"/>
              </w:rPr>
              <w:t>]</w:t>
            </w:r>
            <w:r w:rsidRPr="00851EA9">
              <w:rPr>
                <w:color w:val="000000"/>
              </w:rPr>
              <w:fldChar w:fldCharType="end"/>
            </w:r>
          </w:p>
        </w:tc>
        <w:tc>
          <w:tcPr>
            <w:tcW w:w="1418" w:type="dxa"/>
          </w:tcPr>
          <w:p w14:paraId="4C955CB9"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Plasma</w:t>
            </w:r>
          </w:p>
        </w:tc>
        <w:tc>
          <w:tcPr>
            <w:tcW w:w="1417" w:type="dxa"/>
          </w:tcPr>
          <w:p w14:paraId="1912F8FB" w14:textId="5559BE64"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Steady</w:t>
            </w:r>
            <w:r w:rsidR="001B1BAD" w:rsidRPr="00851EA9">
              <w:rPr>
                <w:color w:val="000000"/>
              </w:rPr>
              <w:t>-</w:t>
            </w:r>
            <w:r w:rsidRPr="00851EA9">
              <w:rPr>
                <w:color w:val="000000"/>
              </w:rPr>
              <w:t>state</w:t>
            </w:r>
          </w:p>
        </w:tc>
        <w:tc>
          <w:tcPr>
            <w:tcW w:w="4962" w:type="dxa"/>
          </w:tcPr>
          <w:p w14:paraId="07E66B83"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 xml:space="preserve">Blood: Immediately prior to a dose, at the end of the infusion, and at nominal times thereafter: 0.5, 1, 2, 4, 8, and 12 h or immediately prior to the next dose. </w:t>
            </w:r>
          </w:p>
          <w:p w14:paraId="668C3669" w14:textId="297990CB"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Patients on HD: Collection of total volume of dialysate. "Spot” samples of dialysate: after the start of HD session, hourly during dialysis, and just prior to the end of the session. When HD is not on sampling days, blood samples were also collected at the start and end of the session. For subjects on CRRT: “spot” dialysate samples were collected at the same nominal times.</w:t>
            </w:r>
          </w:p>
        </w:tc>
        <w:tc>
          <w:tcPr>
            <w:tcW w:w="1417" w:type="dxa"/>
          </w:tcPr>
          <w:p w14:paraId="2C10369C"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Samples stored at -70</w:t>
            </w:r>
            <w:r w:rsidRPr="00851EA9">
              <w:rPr>
                <w:color w:val="000000"/>
                <w:vertAlign w:val="superscript"/>
              </w:rPr>
              <w:t>o</w:t>
            </w:r>
            <w:r w:rsidRPr="00851EA9">
              <w:rPr>
                <w:color w:val="000000"/>
              </w:rPr>
              <w:t>C to -80</w:t>
            </w:r>
            <w:r w:rsidRPr="00851EA9">
              <w:rPr>
                <w:color w:val="000000"/>
                <w:vertAlign w:val="superscript"/>
              </w:rPr>
              <w:t>o</w:t>
            </w:r>
            <w:r w:rsidRPr="00851EA9">
              <w:rPr>
                <w:color w:val="000000"/>
              </w:rPr>
              <w:t>C.</w:t>
            </w:r>
            <w:r w:rsidRPr="00851EA9">
              <w:rPr>
                <w:color w:val="000000"/>
              </w:rPr>
              <w:br/>
              <w:t>Plasma colistin and CMS were quantified within 4 months of collection.</w:t>
            </w:r>
          </w:p>
        </w:tc>
        <w:tc>
          <w:tcPr>
            <w:tcW w:w="1701" w:type="dxa"/>
          </w:tcPr>
          <w:p w14:paraId="050BB7B2"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HPLC</w:t>
            </w:r>
          </w:p>
        </w:tc>
        <w:tc>
          <w:tcPr>
            <w:tcW w:w="1559" w:type="dxa"/>
          </w:tcPr>
          <w:p w14:paraId="2D92E3E8" w14:textId="1236CA80"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S-ADAPT  [MCPEM]</w:t>
            </w:r>
          </w:p>
        </w:tc>
      </w:tr>
      <w:tr w:rsidR="00DB1C06" w:rsidRPr="00851EA9" w14:paraId="4DF128E0" w14:textId="77777777" w:rsidTr="00962CD0">
        <w:trPr>
          <w:trHeight w:val="340"/>
        </w:trPr>
        <w:tc>
          <w:tcPr>
            <w:cnfStyle w:val="001000000000" w:firstRow="0" w:lastRow="0" w:firstColumn="1" w:lastColumn="0" w:oddVBand="0" w:evenVBand="0" w:oddHBand="0" w:evenHBand="0" w:firstRowFirstColumn="0" w:firstRowLastColumn="0" w:lastRowFirstColumn="0" w:lastRowLastColumn="0"/>
            <w:tcW w:w="1701" w:type="dxa"/>
          </w:tcPr>
          <w:p w14:paraId="23F69559" w14:textId="73B4B621" w:rsidR="00DB1C06" w:rsidRPr="00851EA9" w:rsidRDefault="00DB1C06" w:rsidP="00B2637B">
            <w:pPr>
              <w:rPr>
                <w:color w:val="000000"/>
              </w:rPr>
            </w:pPr>
            <w:r w:rsidRPr="00851EA9">
              <w:rPr>
                <w:color w:val="000000"/>
              </w:rPr>
              <w:t>Karaiskos (2016)</w:t>
            </w:r>
            <w:r w:rsidRPr="00851EA9">
              <w:rPr>
                <w:color w:val="000000"/>
              </w:rPr>
              <w:fldChar w:fldCharType="begin">
                <w:fldData xml:space="preserve">PEVuZE5vdGU+PENpdGU+PEF1dGhvcj5LYXJhaXNrb3M8L0F1dGhvcj48WWVhcj4yMDE2PC9ZZWFy
PjxSZWNOdW0+MzM0PC9SZWNOdW0+PERpc3BsYXlUZXh0Pls3XTwvRGlzcGxheVRleHQ+PHJlY29y
ZD48cmVjLW51bWJlcj4zMzQ8L3JlYy1udW1iZXI+PGZvcmVpZ24ta2V5cz48a2V5IGFwcD0iRU4i
IGRiLWlkPSJlZTl3dHhwcGF3YWYyYWVzZno1eDVlZGF4enJ0ZnhmNTBhZXgiIHRpbWVzdGFtcD0i
MTU3NDkwNzA1MSIgZ3VpZD0iOGNhZGRjNjctYTY2ZC00NGUxLTkyYTctYjcyY2FiOTM5ZDZjIj4z
MzQ8L2tleT48L2ZvcmVpZ24ta2V5cz48cmVmLXR5cGUgbmFtZT0iSm91cm5hbCBBcnRpY2xlIj4x
NzwvcmVmLXR5cGU+PGNvbnRyaWJ1dG9ycz48YXV0aG9ycz48YXV0aG9yPkthcmFpc2tvcywgSS48
L2F1dGhvcj48YXV0aG9yPkZyaWJlcmcsIEwuIEUuPC9hdXRob3I+PGF1dGhvcj5HYWxhbmksIEwu
PC9hdXRob3I+PGF1dGhvcj5Jb2FubmlkaXMsIEsuPC9hdXRob3I+PGF1dGhvcj5LYXRzb3VkYSwg
RS48L2F1dGhvcj48YXV0aG9yPkF0aGFuYXNzYSwgWi48L2F1dGhvcj48YXV0aG9yPlBhc2thbGlz
LCBILjwvYXV0aG9yPjxhdXRob3I+R2lhbWFyZWxsb3UsIEguPC9hdXRob3I+PC9hdXRob3JzPjwv
Y29udHJpYnV0b3JzPjxhdXRoLWFkZHJlc3M+NnRoIERlcGFydG1lbnQgb2YgSW50ZXJuYWwgTWVk
aWNpbmUsIEh5Z2VpYSBHZW5lcmFsIEhvc3BpdGFsLCBBdGhlbnMsIEdyZWVjZS4gRWxlY3Ryb25p
YyBhZGRyZXNzOiBpa2FyYWlza29zQGh5Z2VpYS5nci4mI3hEO0RlcGFydG1lbnQgb2YgUGhhcm1h
Y2V1dGljYWwgQmlvc2NpZW5jZXMsIFVwcHNhbGEgVW5pdmVyc2l0eSwgVXBwc2FsYSwgU3dlZGVu
LiYjeEQ7NnRoIERlcGFydG1lbnQgb2YgSW50ZXJuYWwgTWVkaWNpbmUsIEh5Z2VpYSBHZW5lcmFs
IEhvc3BpdGFsLCBBdGhlbnMsIEdyZWVjZS4mI3hEO0NsaW5pY2FsIFBoYXJtYWNpc3QsIEh5Z2Vp
YSBHZW5lcmFsIEhvc3BpdGFsLCBBdGhlbnMsIEdyZWVjZS4mI3hEO0ludGVuc2l2ZSBDYXJlIFVu
aXQsIEh5Z2VpYSBHZW5lcmFsIEhvc3BpdGFsLCBBdGhlbnMsIEdyZWVjZS48L2F1dGgtYWRkcmVz
cz48dGl0bGVzPjx0aXRsZT5DaGFsbGVuZ2UgZm9yIGhpZ2hlciBjb2xpc3RpbiBkb3NhZ2UgaW4g
Y3JpdGljYWxseSBpbGwgcGF0aWVudHMgcmVjZWl2aW5nIGNvbnRpbnVvdXMgdmVub3Zlbm91cyBo
YWVtb2RpYWZpbHRyYXRpb248L3RpdGxlPjxzZWNvbmRhcnktdGl0bGU+SW50IEogQW50aW1pY3Jv
YiBBZ2VudHM8L3NlY29uZGFyeS10aXRsZT48YWx0LXRpdGxlPkludGVybmF0aW9uYWwgam91cm5h
bCBvZiBhbnRpbWljcm9iaWFsIGFnZW50czwvYWx0LXRpdGxlPjwvdGl0bGVzPjxwZXJpb2RpY2Fs
PjxmdWxsLXRpdGxlPkludCBKIEFudGltaWNyb2IgQWdlbnRzPC9mdWxsLXRpdGxlPjwvcGVyaW9k
aWNhbD48YWx0LXBlcmlvZGljYWw+PGZ1bGwtdGl0bGU+SW50ZXJuYXRpb25hbCBKb3VybmFsIG9m
IEFudGltaWNyb2JpYWwgQWdlbnRzPC9mdWxsLXRpdGxlPjwvYWx0LXBlcmlvZGljYWw+PHBhZ2Vz
PjMzNy00MTwvcGFnZXM+PHZvbHVtZT40ODwvdm9sdW1lPjxudW1iZXI+MzwvbnVtYmVyPjxlZGl0
aW9uPjIwMTYvMDcvMzE8L2VkaXRpb24+PGtleXdvcmRzPjxrZXl3b3JkPkFkdWx0PC9rZXl3b3Jk
PjxrZXl3b3JkPkFnZWQ8L2tleXdvcmQ+PGtleXdvcmQ+QW50aS1CYWN0ZXJpYWwgQWdlbnRzLyph
ZG1pbmlzdHJhdGlvbiAmYW1wOyBkb3NhZ2UvKnBoYXJtYWNva2luZXRpY3M8L2tleXdvcmQ+PGtl
eXdvcmQ+Q2hyb21hdG9ncmFwaHksIExpcXVpZDwva2V5d29yZD48a2V5d29yZD5Db2xpc3Rpbi8q
YWRtaW5pc3RyYXRpb24gJmFtcDsgZG9zYWdlLypwaGFybWFjb2tpbmV0aWNzPC9rZXl3b3JkPjxr
ZXl3b3JkPkNyaXRpY2FsIElsbG5lc3M8L2tleXdvcmQ+PGtleXdvcmQ+RmVtYWxlPC9rZXl3b3Jk
PjxrZXl3b3JkPipIZW1vZGlhZmlsdHJhdGlvbjwva2V5d29yZD48a2V5d29yZD5IdW1hbnM8L2tl
eXdvcmQ+PGtleXdvcmQ+TWFsZTwva2V5d29yZD48a2V5d29yZD5NaWRkbGUgQWdlZDwva2V5d29y
ZD48a2V5d29yZD5Nb2RlbHMsIFN0YXRpc3RpY2FsPC9rZXl3b3JkPjxrZXl3b3JkPlBsYXNtYS9j
aGVtaXN0cnk8L2tleXdvcmQ+PGtleXdvcmQ+VGFuZGVtIE1hc3MgU3BlY3Ryb21ldHJ5PC9rZXl3
b3JkPjxrZXl3b3JkPkNtczwva2V5d29yZD48a2V5d29yZD5DdmhoZGY8L2tleXdvcmQ+PGtleXdv
cmQ+Q29saXN0aW48L2tleXdvcmQ+PGtleXdvcmQ+TG9hZGluZyBkb3NlPC9rZXl3b3JkPjxrZXl3
b3JkPlBoYXJtYWNva2luZXRpY3M8L2tleXdvcmQ+PC9rZXl3b3Jkcz48ZGF0ZXM+PHllYXI+MjAx
NjwveWVhcj48cHViLWRhdGVzPjxkYXRlPlNlcDwvZGF0ZT48L3B1Yi1kYXRlcz48L2RhdGVzPjxp
c2JuPjA5MjQtODU3OTwvaXNibj48YWNjZXNzaW9uLW51bT4yNzQ3NDQ2ODwvYWNjZXNzaW9uLW51
bT48dXJscz48cmVsYXRlZC11cmxzPjx1cmw+aHR0cHM6Ly9wZGYuc2NpZW5jZWRpcmVjdGFzc2V0
cy5jb20vMjcxMjQ3LzEtczIuMC1TMDkyNDg1NzkxNlgwMDA5WC8xLXMyLjAtUzA5MjQ4NTc5MTYz
MDE2NDkvbWFpbi5wZGY/WC1BbXotU2VjdXJpdHktVG9rZW49SVFvSmIzSnBaMmx1WDJWakVHSWFD
WFZ6TFdWaGMzUXRNU0pITUVVQ0lRRENPYmE1bGNxaHRiOFB5Tkx5Q1dubCUyRmVCZFVod3p2STdN
YiUyQmtnMW9NMCUyRkFJZ05vYUtmbEklMkY4WlVCUExkYkFVWG55aTA2c2ttJTJGOEFIVGVZU3BI
cUprJTJCcndxMlFJSW12JTJGJTJGJTJGJTJGJTJGJTJGJTJGJTJGJTJGJTJGQVJBQ0dnd3dOVGt3
TURNMU5EWTROalVpRE5uJTJGeUZwdVFCcE40VGdZdUNxdEFvR3U1VU1pVEczcWU1ak5LMzI0Q1o2
dTJvakVUSzJuWnI0UW1RaGx0TnJmRVpOeUZOY0FVSDVtUjB1VmhaSHNDRHZwbEFObE9OZTkxa2d3
dVJvaldSSmczYnpGNUVlU1olMkZFWnlXYUpIaWUxSExNSURrTzN1NktRTDUydVZFQmFUSHZPY0lJ
NHhGYXFESmYydVdjMEJMNUMlMkI3OGVhWjlYZElpQVJ0RXIlMkJ1NkNQUGt0dmRsRTZGd1ByQkFY
NWYyTVk5OVdYcEtrQU05elEzYktzcGozanhmb2dmdHZLdDhLWmlLZ21uQzlvYUZGMCUyQm01Ykp0
S0EydEprZlRhUjk0TVEzaDZRd2NCY0dnaTUwald3Znl6cHdSOWs0Z0hZRVlhVTRPY2NpdXMyVkJk
R3RMSlFqT3RXZVBKJTJCcTF3TFpaQ2xXOTUzcCUyQnowV21iekVCd0s3anpkc3RlZzBCdWlURCUy
RkdEZ1NSZlBlbUVLOHNiWGVHOU1Ucnd1UEhRY3k4aXhHdks2SGVoVjZoVmdBSjQlMkJtUFJFd2tN
TDg3Z1U2endJRjRiY0hhbTVLY1Y2bGJJMElqbG5uaGlhZ0RLVWQyTSUyRlo1RXcydHB0JTJCdVVL
R3NyamZrWXVrWmFWaUJvc1dsZzd2Y1Jrek5EZFU2TnpnQnludFclMkYlMkJlT0dMckYwRVFienFj
JTJCZUJhS0hLdGVuNlF2Rk9Jc3M3b0NaRDg2M3RLZVU0MHZLQnlIRHQ3VTRONmJHUDFwb0FERmhG
JTJGcGNPMTZNWHlrdmtGa2c0MmdBaFBHaVQ4T1lnaFR0eCUyQm5SUlIyNVRNNVc4MlZBRmFJS3V0
Wm5YaDlRQ2NsViUyRiUyRmQ1VkE1dHRmYXZzR1diMklPaEpjb1BWRXFROTZseFl3WmpDJTJCbXFj
Y2NqcDZ4QkhWS1YlMkJwbkhTWjFWOWlBS1pNTm4wQXBwdGtNMk9NMThFRmNqRlpTdjNEZTZaSWhN
Y2J3bk5STFRUZTdtT0laQUY3STdVdXdEQmlRNjQ2JTJCeHBuTG92RFJFNGk3QSUyRkQlMkZVU2Vw
cmxVdzVnR1pEcjhBaUkzVDB4QjNmOGVYV0ZBWUltJTJGRk1lZ0dxcUF2ZHZuSVJzbGdJZUJURFdu
JTJGTFk4T3MxJTJGMWx3VVN5emYxTlBVc3NtNWpnU1BBZyUzRCUzRCZhbXA7WC1BbXotQWxnb3Jp
dGhtPUFXUzQtSE1BQy1TSEEyNTYmYW1wO1gtQW16LURhdGU9MjAxOTExMjhUMDIxMzA0WiZhbXA7
WC1BbXotU2lnbmVkSGVhZGVycz1ob3N0JmFtcDtYLUFtei1FeHBpcmVzPTMwMCZhbXA7WC1BbXot
Q3JlZGVudGlhbD1BU0lBUTNQSENWVFlWUVRMU0FKTSUyRjIwMTkxMTI4JTJGdXMtZWFzdC0xJTJG
czMlMkZhd3M0X3JlcXVlc3QmYW1wO1gtQW16LVNpZ25hdHVyZT01ZjNjZGZjMjIyNGFiZWZlNTIx
ZjA0NDdhOTBhMTE1ZWRiZWQ3MTAwYmU4Njg1MTNiNWIyZmE4MTE4ZmQ3MmU4JmFtcDtoYXNoPWVj
MjBiOWFlNjIxNGRlZTgzNmJiMzljOTY5NmJiYWY1MzNlYWY2NDczNWEyMzQ5NTQwNDkxZDQ2MGM3
NDM5N2YmYW1wO2hvc3Q9NjgwNDJjOTQzNTkxMDEzYWMyYjI0MzBhODliMjcwZjZhZjJjNzZkOGRm
ZDA4NmEwNzE3NmFmZTdjNzZjMmM2MSZhbXA7cGlpPVMwOTI0ODU3OTE2MzAxNjQ5JmFtcDt0aWQ9
c3BkZi00NjgyZWExYS1hNjBmLTQxMDgtOGViMS1lMWMxYTZkZTM2MGEmYW1wO3NpZD0yMjEwNjlj
Yzg0MGYzMjQzMmQxYTBhODBiM2ZjMTQwODRkNzVneHJxYSZhbXA7dHlwZT1jbGllbnQ8L3VybD48
L3JlbGF0ZWQtdXJscz48L3VybHM+PGVsZWN0cm9uaWMtcmVzb3VyY2UtbnVtPjEwLjEwMTYvai5p
amFudGltaWNhZy4yMDE2LjA2LjAwODwvZWxlY3Ryb25pYy1yZXNvdXJjZS1udW0+PHJlbW90ZS1k
YXRhYmFzZS1wcm92aWRlcj5OTE08L3JlbW90ZS1kYXRhYmFzZS1wcm92aWRlcj48bGFuZ3VhZ2U+
ZW5nPC9sYW5ndWFnZT48L3JlY29yZD48L0NpdGU+PC9FbmROb3RlPgB=
</w:fldData>
              </w:fldChar>
            </w:r>
            <w:r w:rsidRPr="00851EA9">
              <w:rPr>
                <w:color w:val="000000"/>
              </w:rPr>
              <w:instrText xml:space="preserve"> ADDIN EN.CITE </w:instrText>
            </w:r>
            <w:r w:rsidRPr="00851EA9">
              <w:rPr>
                <w:color w:val="000000"/>
              </w:rPr>
              <w:fldChar w:fldCharType="begin">
                <w:fldData xml:space="preserve">PEVuZE5vdGU+PENpdGU+PEF1dGhvcj5LYXJhaXNrb3M8L0F1dGhvcj48WWVhcj4yMDE2PC9ZZWFy
PjxSZWNOdW0+MzM0PC9SZWNOdW0+PERpc3BsYXlUZXh0Pls3XTwvRGlzcGxheVRleHQ+PHJlY29y
ZD48cmVjLW51bWJlcj4zMzQ8L3JlYy1udW1iZXI+PGZvcmVpZ24ta2V5cz48a2V5IGFwcD0iRU4i
IGRiLWlkPSJlZTl3dHhwcGF3YWYyYWVzZno1eDVlZGF4enJ0ZnhmNTBhZXgiIHRpbWVzdGFtcD0i
MTU3NDkwNzA1MSIgZ3VpZD0iOGNhZGRjNjctYTY2ZC00NGUxLTkyYTctYjcyY2FiOTM5ZDZjIj4z
MzQ8L2tleT48L2ZvcmVpZ24ta2V5cz48cmVmLXR5cGUgbmFtZT0iSm91cm5hbCBBcnRpY2xlIj4x
NzwvcmVmLXR5cGU+PGNvbnRyaWJ1dG9ycz48YXV0aG9ycz48YXV0aG9yPkthcmFpc2tvcywgSS48
L2F1dGhvcj48YXV0aG9yPkZyaWJlcmcsIEwuIEUuPC9hdXRob3I+PGF1dGhvcj5HYWxhbmksIEwu
PC9hdXRob3I+PGF1dGhvcj5Jb2FubmlkaXMsIEsuPC9hdXRob3I+PGF1dGhvcj5LYXRzb3VkYSwg
RS48L2F1dGhvcj48YXV0aG9yPkF0aGFuYXNzYSwgWi48L2F1dGhvcj48YXV0aG9yPlBhc2thbGlz
LCBILjwvYXV0aG9yPjxhdXRob3I+R2lhbWFyZWxsb3UsIEguPC9hdXRob3I+PC9hdXRob3JzPjwv
Y29udHJpYnV0b3JzPjxhdXRoLWFkZHJlc3M+NnRoIERlcGFydG1lbnQgb2YgSW50ZXJuYWwgTWVk
aWNpbmUsIEh5Z2VpYSBHZW5lcmFsIEhvc3BpdGFsLCBBdGhlbnMsIEdyZWVjZS4gRWxlY3Ryb25p
YyBhZGRyZXNzOiBpa2FyYWlza29zQGh5Z2VpYS5nci4mI3hEO0RlcGFydG1lbnQgb2YgUGhhcm1h
Y2V1dGljYWwgQmlvc2NpZW5jZXMsIFVwcHNhbGEgVW5pdmVyc2l0eSwgVXBwc2FsYSwgU3dlZGVu
LiYjeEQ7NnRoIERlcGFydG1lbnQgb2YgSW50ZXJuYWwgTWVkaWNpbmUsIEh5Z2VpYSBHZW5lcmFs
IEhvc3BpdGFsLCBBdGhlbnMsIEdyZWVjZS4mI3hEO0NsaW5pY2FsIFBoYXJtYWNpc3QsIEh5Z2Vp
YSBHZW5lcmFsIEhvc3BpdGFsLCBBdGhlbnMsIEdyZWVjZS4mI3hEO0ludGVuc2l2ZSBDYXJlIFVu
aXQsIEh5Z2VpYSBHZW5lcmFsIEhvc3BpdGFsLCBBdGhlbnMsIEdyZWVjZS48L2F1dGgtYWRkcmVz
cz48dGl0bGVzPjx0aXRsZT5DaGFsbGVuZ2UgZm9yIGhpZ2hlciBjb2xpc3RpbiBkb3NhZ2UgaW4g
Y3JpdGljYWxseSBpbGwgcGF0aWVudHMgcmVjZWl2aW5nIGNvbnRpbnVvdXMgdmVub3Zlbm91cyBo
YWVtb2RpYWZpbHRyYXRpb248L3RpdGxlPjxzZWNvbmRhcnktdGl0bGU+SW50IEogQW50aW1pY3Jv
YiBBZ2VudHM8L3NlY29uZGFyeS10aXRsZT48YWx0LXRpdGxlPkludGVybmF0aW9uYWwgam91cm5h
bCBvZiBhbnRpbWljcm9iaWFsIGFnZW50czwvYWx0LXRpdGxlPjwvdGl0bGVzPjxwZXJpb2RpY2Fs
PjxmdWxsLXRpdGxlPkludCBKIEFudGltaWNyb2IgQWdlbnRzPC9mdWxsLXRpdGxlPjwvcGVyaW9k
aWNhbD48YWx0LXBlcmlvZGljYWw+PGZ1bGwtdGl0bGU+SW50ZXJuYXRpb25hbCBKb3VybmFsIG9m
IEFudGltaWNyb2JpYWwgQWdlbnRzPC9mdWxsLXRpdGxlPjwvYWx0LXBlcmlvZGljYWw+PHBhZ2Vz
PjMzNy00MTwvcGFnZXM+PHZvbHVtZT40ODwvdm9sdW1lPjxudW1iZXI+MzwvbnVtYmVyPjxlZGl0
aW9uPjIwMTYvMDcvMzE8L2VkaXRpb24+PGtleXdvcmRzPjxrZXl3b3JkPkFkdWx0PC9rZXl3b3Jk
PjxrZXl3b3JkPkFnZWQ8L2tleXdvcmQ+PGtleXdvcmQ+QW50aS1CYWN0ZXJpYWwgQWdlbnRzLyph
ZG1pbmlzdHJhdGlvbiAmYW1wOyBkb3NhZ2UvKnBoYXJtYWNva2luZXRpY3M8L2tleXdvcmQ+PGtl
eXdvcmQ+Q2hyb21hdG9ncmFwaHksIExpcXVpZDwva2V5d29yZD48a2V5d29yZD5Db2xpc3Rpbi8q
YWRtaW5pc3RyYXRpb24gJmFtcDsgZG9zYWdlLypwaGFybWFjb2tpbmV0aWNzPC9rZXl3b3JkPjxr
ZXl3b3JkPkNyaXRpY2FsIElsbG5lc3M8L2tleXdvcmQ+PGtleXdvcmQ+RmVtYWxlPC9rZXl3b3Jk
PjxrZXl3b3JkPipIZW1vZGlhZmlsdHJhdGlvbjwva2V5d29yZD48a2V5d29yZD5IdW1hbnM8L2tl
eXdvcmQ+PGtleXdvcmQ+TWFsZTwva2V5d29yZD48a2V5d29yZD5NaWRkbGUgQWdlZDwva2V5d29y
ZD48a2V5d29yZD5Nb2RlbHMsIFN0YXRpc3RpY2FsPC9rZXl3b3JkPjxrZXl3b3JkPlBsYXNtYS9j
aGVtaXN0cnk8L2tleXdvcmQ+PGtleXdvcmQ+VGFuZGVtIE1hc3MgU3BlY3Ryb21ldHJ5PC9rZXl3
b3JkPjxrZXl3b3JkPkNtczwva2V5d29yZD48a2V5d29yZD5DdmhoZGY8L2tleXdvcmQ+PGtleXdv
cmQ+Q29saXN0aW48L2tleXdvcmQ+PGtleXdvcmQ+TG9hZGluZyBkb3NlPC9rZXl3b3JkPjxrZXl3
b3JkPlBoYXJtYWNva2luZXRpY3M8L2tleXdvcmQ+PC9rZXl3b3Jkcz48ZGF0ZXM+PHllYXI+MjAx
NjwveWVhcj48cHViLWRhdGVzPjxkYXRlPlNlcDwvZGF0ZT48L3B1Yi1kYXRlcz48L2RhdGVzPjxp
c2JuPjA5MjQtODU3OTwvaXNibj48YWNjZXNzaW9uLW51bT4yNzQ3NDQ2ODwvYWNjZXNzaW9uLW51
bT48dXJscz48cmVsYXRlZC11cmxzPjx1cmw+aHR0cHM6Ly9wZGYuc2NpZW5jZWRpcmVjdGFzc2V0
cy5jb20vMjcxMjQ3LzEtczIuMC1TMDkyNDg1NzkxNlgwMDA5WC8xLXMyLjAtUzA5MjQ4NTc5MTYz
MDE2NDkvbWFpbi5wZGY/WC1BbXotU2VjdXJpdHktVG9rZW49SVFvSmIzSnBaMmx1WDJWakVHSWFD
WFZ6TFdWaGMzUXRNU0pITUVVQ0lRRENPYmE1bGNxaHRiOFB5Tkx5Q1dubCUyRmVCZFVod3p2STdN
YiUyQmtnMW9NMCUyRkFJZ05vYUtmbEklMkY4WlVCUExkYkFVWG55aTA2c2ttJTJGOEFIVGVZU3BI
cUprJTJCcndxMlFJSW12JTJGJTJGJTJGJTJGJTJGJTJGJTJGJTJGJTJGJTJGQVJBQ0dnd3dOVGt3
TURNMU5EWTROalVpRE5uJTJGeUZwdVFCcE40VGdZdUNxdEFvR3U1VU1pVEczcWU1ak5LMzI0Q1o2
dTJvakVUSzJuWnI0UW1RaGx0TnJmRVpOeUZOY0FVSDVtUjB1VmhaSHNDRHZwbEFObE9OZTkxa2d3
dVJvaldSSmczYnpGNUVlU1olMkZFWnlXYUpIaWUxSExNSURrTzN1NktRTDUydVZFQmFUSHZPY0lJ
NHhGYXFESmYydVdjMEJMNUMlMkI3OGVhWjlYZElpQVJ0RXIlMkJ1NkNQUGt0dmRsRTZGd1ByQkFY
NWYyTVk5OVdYcEtrQU05elEzYktzcGozanhmb2dmdHZLdDhLWmlLZ21uQzlvYUZGMCUyQm01Ykp0
S0EydEprZlRhUjk0TVEzaDZRd2NCY0dnaTUwald3Znl6cHdSOWs0Z0hZRVlhVTRPY2NpdXMyVkJk
R3RMSlFqT3RXZVBKJTJCcTF3TFpaQ2xXOTUzcCUyQnowV21iekVCd0s3anpkc3RlZzBCdWlURCUy
RkdEZ1NSZlBlbUVLOHNiWGVHOU1Ucnd1UEhRY3k4aXhHdks2SGVoVjZoVmdBSjQlMkJtUFJFd2tN
TDg3Z1U2endJRjRiY0hhbTVLY1Y2bGJJMElqbG5uaGlhZ0RLVWQyTSUyRlo1RXcydHB0JTJCdVVL
R3NyamZrWXVrWmFWaUJvc1dsZzd2Y1Jrek5EZFU2TnpnQnludFclMkYlMkJlT0dMckYwRVFienFj
JTJCZUJhS0hLdGVuNlF2Rk9Jc3M3b0NaRDg2M3RLZVU0MHZLQnlIRHQ3VTRONmJHUDFwb0FERmhG
JTJGcGNPMTZNWHlrdmtGa2c0MmdBaFBHaVQ4T1lnaFR0eCUyQm5SUlIyNVRNNVc4MlZBRmFJS3V0
Wm5YaDlRQ2NsViUyRiUyRmQ1VkE1dHRmYXZzR1diMklPaEpjb1BWRXFROTZseFl3WmpDJTJCbXFj
Y2NqcDZ4QkhWS1YlMkJwbkhTWjFWOWlBS1pNTm4wQXBwdGtNMk9NMThFRmNqRlpTdjNEZTZaSWhN
Y2J3bk5STFRUZTdtT0laQUY3STdVdXdEQmlRNjQ2JTJCeHBuTG92RFJFNGk3QSUyRkQlMkZVU2Vw
cmxVdzVnR1pEcjhBaUkzVDB4QjNmOGVYV0ZBWUltJTJGRk1lZ0dxcUF2ZHZuSVJzbGdJZUJURFdu
JTJGTFk4T3MxJTJGMWx3VVN5emYxTlBVc3NtNWpnU1BBZyUzRCUzRCZhbXA7WC1BbXotQWxnb3Jp
dGhtPUFXUzQtSE1BQy1TSEEyNTYmYW1wO1gtQW16LURhdGU9MjAxOTExMjhUMDIxMzA0WiZhbXA7
WC1BbXotU2lnbmVkSGVhZGVycz1ob3N0JmFtcDtYLUFtei1FeHBpcmVzPTMwMCZhbXA7WC1BbXot
Q3JlZGVudGlhbD1BU0lBUTNQSENWVFlWUVRMU0FKTSUyRjIwMTkxMTI4JTJGdXMtZWFzdC0xJTJG
czMlMkZhd3M0X3JlcXVlc3QmYW1wO1gtQW16LVNpZ25hdHVyZT01ZjNjZGZjMjIyNGFiZWZlNTIx
ZjA0NDdhOTBhMTE1ZWRiZWQ3MTAwYmU4Njg1MTNiNWIyZmE4MTE4ZmQ3MmU4JmFtcDtoYXNoPWVj
MjBiOWFlNjIxNGRlZTgzNmJiMzljOTY5NmJiYWY1MzNlYWY2NDczNWEyMzQ5NTQwNDkxZDQ2MGM3
NDM5N2YmYW1wO2hvc3Q9NjgwNDJjOTQzNTkxMDEzYWMyYjI0MzBhODliMjcwZjZhZjJjNzZkOGRm
ZDA4NmEwNzE3NmFmZTdjNzZjMmM2MSZhbXA7cGlpPVMwOTI0ODU3OTE2MzAxNjQ5JmFtcDt0aWQ9
c3BkZi00NjgyZWExYS1hNjBmLTQxMDgtOGViMS1lMWMxYTZkZTM2MGEmYW1wO3NpZD0yMjEwNjlj
Yzg0MGYzMjQzMmQxYTBhODBiM2ZjMTQwODRkNzVneHJxYSZhbXA7dHlwZT1jbGllbnQ8L3VybD48
L3JlbGF0ZWQtdXJscz48L3VybHM+PGVsZWN0cm9uaWMtcmVzb3VyY2UtbnVtPjEwLjEwMTYvai5p
amFudGltaWNhZy4yMDE2LjA2LjAwODwvZWxlY3Ryb25pYy1yZXNvdXJjZS1udW0+PHJlbW90ZS1k
YXRhYmFzZS1wcm92aWRlcj5OTE08L3JlbW90ZS1kYXRhYmFzZS1wcm92aWRlcj48bGFuZ3VhZ2U+
ZW5nPC9sYW5ndWFnZT48L3JlY29yZD48L0NpdGU+PC9FbmROb3RlPgB=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w:t>
            </w:r>
            <w:r w:rsidR="00431A96" w:rsidRPr="00851EA9">
              <w:rPr>
                <w:noProof/>
                <w:color w:val="000000"/>
              </w:rPr>
              <w:t>25</w:t>
            </w:r>
            <w:r w:rsidRPr="00851EA9">
              <w:rPr>
                <w:noProof/>
                <w:color w:val="000000"/>
              </w:rPr>
              <w:t>]</w:t>
            </w:r>
            <w:r w:rsidRPr="00851EA9">
              <w:rPr>
                <w:color w:val="000000"/>
              </w:rPr>
              <w:fldChar w:fldCharType="end"/>
            </w:r>
          </w:p>
        </w:tc>
        <w:tc>
          <w:tcPr>
            <w:tcW w:w="1418" w:type="dxa"/>
          </w:tcPr>
          <w:p w14:paraId="45CC4B07"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Plasma and urine</w:t>
            </w:r>
          </w:p>
        </w:tc>
        <w:tc>
          <w:tcPr>
            <w:tcW w:w="1417" w:type="dxa"/>
          </w:tcPr>
          <w:p w14:paraId="49672143" w14:textId="679D1864"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At LD and steady</w:t>
            </w:r>
            <w:r w:rsidR="001B1BAD" w:rsidRPr="00851EA9">
              <w:rPr>
                <w:color w:val="000000"/>
              </w:rPr>
              <w:t>-</w:t>
            </w:r>
            <w:r w:rsidRPr="00851EA9">
              <w:rPr>
                <w:color w:val="000000"/>
              </w:rPr>
              <w:t>state</w:t>
            </w:r>
          </w:p>
        </w:tc>
        <w:tc>
          <w:tcPr>
            <w:tcW w:w="4962" w:type="dxa"/>
          </w:tcPr>
          <w:p w14:paraId="1473D964"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 xml:space="preserve">Blood: Immediately before and at 1, 2,6 and 23.5 h post end of the LD infusion. Before and at 1, 2, 6 and 11.5 hrs after the end of 4th infusion. </w:t>
            </w:r>
            <w:r w:rsidRPr="00851EA9">
              <w:rPr>
                <w:color w:val="000000"/>
              </w:rPr>
              <w:br/>
              <w:t xml:space="preserve">Pre-filter and post-filter blood samples and spot samples of effluent from the haemofilter: at 1.5 h after the 4th dose. </w:t>
            </w:r>
          </w:p>
        </w:tc>
        <w:tc>
          <w:tcPr>
            <w:tcW w:w="1417" w:type="dxa"/>
          </w:tcPr>
          <w:p w14:paraId="3B6780D5"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Samples stored at -70</w:t>
            </w:r>
            <w:r w:rsidRPr="00851EA9">
              <w:rPr>
                <w:color w:val="000000"/>
                <w:vertAlign w:val="superscript"/>
              </w:rPr>
              <w:t>o</w:t>
            </w:r>
            <w:r w:rsidRPr="00851EA9">
              <w:rPr>
                <w:color w:val="000000"/>
              </w:rPr>
              <w:t>C.</w:t>
            </w:r>
          </w:p>
        </w:tc>
        <w:tc>
          <w:tcPr>
            <w:tcW w:w="1701" w:type="dxa"/>
          </w:tcPr>
          <w:p w14:paraId="0CC64B5E"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LC-MS/MS</w:t>
            </w:r>
          </w:p>
        </w:tc>
        <w:tc>
          <w:tcPr>
            <w:tcW w:w="1559" w:type="dxa"/>
          </w:tcPr>
          <w:p w14:paraId="2E45FC6A"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NONMEM</w:t>
            </w:r>
          </w:p>
        </w:tc>
      </w:tr>
      <w:tr w:rsidR="00DB1C06" w:rsidRPr="00851EA9" w14:paraId="5ADB0889" w14:textId="77777777" w:rsidTr="00962CD0">
        <w:trPr>
          <w:cnfStyle w:val="000000100000" w:firstRow="0" w:lastRow="0" w:firstColumn="0" w:lastColumn="0" w:oddVBand="0" w:evenVBand="0" w:oddHBand="1" w:evenHBand="0" w:firstRowFirstColumn="0" w:firstRowLastColumn="0" w:lastRowFirstColumn="0" w:lastRowLastColumn="0"/>
          <w:trHeight w:val="1027"/>
        </w:trPr>
        <w:tc>
          <w:tcPr>
            <w:cnfStyle w:val="001000000000" w:firstRow="0" w:lastRow="0" w:firstColumn="1" w:lastColumn="0" w:oddVBand="0" w:evenVBand="0" w:oddHBand="0" w:evenHBand="0" w:firstRowFirstColumn="0" w:firstRowLastColumn="0" w:lastRowFirstColumn="0" w:lastRowLastColumn="0"/>
            <w:tcW w:w="1701" w:type="dxa"/>
          </w:tcPr>
          <w:p w14:paraId="37BA0652" w14:textId="26BD8573" w:rsidR="00DB1C06" w:rsidRPr="00851EA9" w:rsidRDefault="00DB1C06" w:rsidP="00B2637B">
            <w:pPr>
              <w:rPr>
                <w:color w:val="000000"/>
              </w:rPr>
            </w:pPr>
            <w:r w:rsidRPr="00851EA9">
              <w:rPr>
                <w:color w:val="000000"/>
              </w:rPr>
              <w:t>Karaiskos (2015)</w:t>
            </w:r>
            <w:r w:rsidRPr="00851EA9">
              <w:rPr>
                <w:color w:val="000000"/>
              </w:rPr>
              <w:fldChar w:fldCharType="begin">
                <w:fldData xml:space="preserve">PEVuZE5vdGU+PENpdGU+PEF1dGhvcj5LYXJhaXNrb3M8L0F1dGhvcj48WWVhcj4yMDE1PC9ZZWFy
PjxSZWNOdW0+OTg8L1JlY051bT48RGlzcGxheVRleHQ+WzhdPC9EaXNwbGF5VGV4dD48cmVjb3Jk
PjxyZWMtbnVtYmVyPjk4PC9yZWMtbnVtYmVyPjxmb3JlaWduLWtleXM+PGtleSBhcHA9IkVOIiBk
Yi1pZD0iZWU5d3R4cHBhd2FmMmFlc2Z6NXg1ZWRheHpydGZ4ZjUwYWV4IiB0aW1lc3RhbXA9IjE1
NzI1MDAzODYiIGd1aWQ9Ijc2ODc5YmM3LTNjNjUtNDIxNS1hNzIwLTJlZmUyZWEyY2RmMSI+OTg8
L2tleT48L2ZvcmVpZ24ta2V5cz48cmVmLXR5cGUgbmFtZT0iSm91cm5hbCBBcnRpY2xlIj4xNzwv
cmVmLXR5cGU+PGNvbnRyaWJ1dG9ycz48YXV0aG9ycz48YXV0aG9yPkthcmFpc2tvcywgSS48L2F1
dGhvcj48YXV0aG9yPkZyaWJlcmcsIEwuIEUuPC9hdXRob3I+PGF1dGhvcj5Qb250aWtpcywgSy48
L2F1dGhvcj48YXV0aG9yPklvYW5uaWRpcywgSy48L2F1dGhvcj48YXV0aG9yPlRzYWdrYXJpLCBW
LjwvYXV0aG9yPjxhdXRob3I+R2FsYW5pLCBMLjwvYXV0aG9yPjxhdXRob3I+S29zdGFrb3UsIEUu
PC9hdXRob3I+PGF1dGhvcj5CYXppYWthLCBGLjwvYXV0aG9yPjxhdXRob3I+UGFza2FsaXMsIEMu
PC9hdXRob3I+PGF1dGhvcj5Lb3V0c291a291LCBBLjwvYXV0aG9yPjxhdXRob3I+R2lhbWFyZWxs
b3UsIEguPC9hdXRob3I+PC9hdXRob3JzPjwvY29udHJpYnV0b3JzPjxhdXRoLWFkZHJlc3M+NnRo
IERlcGFydG1lbnQgb2YgSW50ZXJuYWwgTWVkaWNpbmUsIEh5Z2VpYSBHZW5lcmFsIEhvc3BpdGFs
LCBBdGhlbnMsIEdyZWVjZSBpbGlhc2thcmFpc2tvc0BnbWFpbC5jb20uJiN4RDtEZXBhcnRtZW50
IG9mIFBoYXJtYWNldXRpY2FsIEJpb3NjaWVuY2VzLCBVcHBzYWxhIFVuaXZlcnNpdHksIFN3ZWRl
bi4mI3hEOzFzdCBEZXBhcnRtZW50IG9mIFJlc3BpcmF0b3J5IERpc2Vhc2VzLUludGVuc2l2ZSBD
YXJlIFVuaXQsIFNvdGlyaWEgSG9zcGl0YWwsIEdyZWVjZS4mI3hEO0NsaW5pY2FsIFBoYXJtYWNp
c3QsIEh5Z2VpYSBHZW5lcmFsIEhvc3BpdGFsLCBBdGhlbnMsIEdyZWVjZS4mI3hEOzZ0aCBEZXBh
cnRtZW50IG9mIEludGVybmFsIE1lZGljaW5lLCBIeWdlaWEgR2VuZXJhbCBIb3NwaXRhbCwgQXRo
ZW5zLCBHcmVlY2UuJiN4RDtJbnRlbnNpdmUgQ2FyZSBVbml0LCBIeWdlaWEgR2VuZXJhbCBIb3Nw
aXRhbCwgQXRoZW5zLCBHcmVlY2UuPC9hdXRoLWFkZHJlc3M+PHRpdGxlcz48dGl0bGU+Q29saXN0
aW4gUG9wdWxhdGlvbiBQaGFybWFjb2tpbmV0aWNzIGFmdGVyIEFwcGxpY2F0aW9uIG9mIGEgTG9h
ZGluZyBEb3NlIG9mIDkgTVUgQ29saXN0aW4gTWV0aGFuZXN1bGZvbmF0ZSBpbiBDcml0aWNhbGx5
IElsbCBQYXRpZW50czwvdGl0bGU+PHNlY29uZGFyeS10aXRsZT5BbnRpbWljcm9iIEFnZW50cyBD
aGVtb3RoZXI8L3NlY29uZGFyeS10aXRsZT48L3RpdGxlcz48cGVyaW9kaWNhbD48ZnVsbC10aXRs
ZT5BbnRpbWljcm9iIEFnZW50cyBDaGVtb3RoZXI8L2Z1bGwtdGl0bGU+PC9wZXJpb2RpY2FsPjxw
YWdlcz43MjQwLTg8L3BhZ2VzPjx2b2x1bWU+NTk8L3ZvbHVtZT48bnVtYmVyPjEyPC9udW1iZXI+
PGVkaXRpb24+MjAxNS8wOS8xNiAwNjowMDwvZWRpdGlvbj48a2V5d29yZHM+PGtleXdvcmQ+QWN1
dGUgS2lkbmV5IEluanVyeS9jaGVtaWNhbGx5IGluZHVjZWQvcGF0aG9sb2d5PC9rZXl3b3JkPjxr
ZXl3b3JkPkFkb2xlc2NlbnQ8L2tleXdvcmQ+PGtleXdvcmQ+QWR1bHQ8L2tleXdvcmQ+PGtleXdv
cmQ+QWdlZDwva2V5d29yZD48a2V5d29yZD5BZ2VkLCA4MCBhbmQgb3Zlcjwva2V5d29yZD48a2V5
d29yZD5BbnRpLUJhY3RlcmlhbCBBZ2VudHMvYWRtaW5pc3RyYXRpb24gJmFtcDsgZG9zYWdlL2Fk
dmVyc2UgZWZmZWN0cy8gcGhhcm1hY29raW5ldGljczwva2V5d29yZD48a2V5d29yZD5DaHJvbWF0
b2dyYXBoeSwgTGlxdWlkPC9rZXl3b3JkPjxrZXl3b3JkPkNvbGlzdGluL2FkbWluaXN0cmF0aW9u
ICZhbXA7IGRvc2FnZS9hZHZlcnNlIGVmZmVjdHMvIGFuYWxvZ3MgJmFtcDs8L2tleXdvcmQ+PGtl
eXdvcmQ+ZGVyaXZhdGl2ZXMvcGhhcm1hY29raW5ldGljczwva2V5d29yZD48a2V5d29yZD5DcmVh
dGluaW5lL2Jsb29kPC9rZXl3b3JkPjxrZXl3b3JkPkNyaXRpY2FsIElsbG5lc3M8L2tleXdvcmQ+
PGtleXdvcmQ+RHJ1ZyBBZG1pbmlzdHJhdGlvbiBTY2hlZHVsZTwva2V5d29yZD48a2V5d29yZD5E
cnVnIFJlc2lzdGFuY2UsIE11bHRpcGxlLCBCYWN0ZXJpYWw8L2tleXdvcmQ+PGtleXdvcmQ+RmVt
YWxlPC9rZXl3b3JkPjxrZXl3b3JkPkdyYW0tTmVnYXRpdmUgQmFjdGVyaWEvIGRydWcgZWZmZWN0
cy9ncm93dGggJmFtcDsgZGV2ZWxvcG1lbnQvcGF0aG9nZW5pY2l0eTwva2V5d29yZD48a2V5d29y
ZD5HcmFtLU5lZ2F0aXZlIEJhY3RlcmlhbCBJbmZlY3Rpb25zLyBkcnVnIHRoZXJhcHkvbWljcm9i
aW9sb2d5L3BhdGhvbG9neTwva2V5d29yZD48a2V5d29yZD5IdW1hbnM8L2tleXdvcmQ+PGtleXdv
cmQ+SW5mdXNpb25zLCBJbnRyYXZlbm91czwva2V5d29yZD48a2V5d29yZD5NYWxlPC9rZXl3b3Jk
PjxrZXl3b3JkPk1pZGRsZSBBZ2VkPC9rZXl3b3JkPjxrZXl3b3JkPk1vZGVscywgU3RhdGlzdGlj
YWw8L2tleXdvcmQ+PGtleXdvcmQ+VGFuZGVtIE1hc3MgU3BlY3Ryb21ldHJ5PC9rZXl3b3JkPjwv
a2V5d29yZHM+PGRhdGVzPjx5ZWFyPjIwMTU8L3llYXI+PHB1Yi1kYXRlcz48ZGF0ZT5EZWM8L2Rh
dGU+PC9wdWItZGF0ZXM+PC9kYXRlcz48aXNibj4xMDk4LTY1OTYgKEVsZWN0cm9uaWMpJiN4RDsw
MDY2LTQ4MDQgKExpbmtpbmcpPC9pc2JuPjxhY2Nlc3Npb24tbnVtPjI2MzY5OTc0PC9hY2Nlc3Np
b24tbnVtPjx3b3JrLXR5cGU+Sm91cm5hbCBBcnRpY2xlPC93b3JrLXR5cGU+PHVybHM+PHJlbGF0
ZWQtdXJscz48dXJsPmh0dHBzOi8vd3d3Lm5jYmkubmxtLm5paC5nb3YvcG1jL2FydGljbGVzL1BN
QzQ2NDkyNTMvcGRmL3phYzcyNDAucGRmPC91cmw+PC9yZWxhdGVkLXVybHM+PC91cmxzPjxsYW5n
dWFnZT5lbmc8L2xhbmd1YWdlPjwvcmVjb3JkPjwvQ2l0ZT48L0VuZE5vdGU+
</w:fldData>
              </w:fldChar>
            </w:r>
            <w:r w:rsidRPr="00851EA9">
              <w:rPr>
                <w:color w:val="000000"/>
              </w:rPr>
              <w:instrText xml:space="preserve"> ADDIN EN.CITE </w:instrText>
            </w:r>
            <w:r w:rsidRPr="00851EA9">
              <w:rPr>
                <w:color w:val="000000"/>
              </w:rPr>
              <w:fldChar w:fldCharType="begin">
                <w:fldData xml:space="preserve">PEVuZE5vdGU+PENpdGU+PEF1dGhvcj5LYXJhaXNrb3M8L0F1dGhvcj48WWVhcj4yMDE1PC9ZZWFy
PjxSZWNOdW0+OTg8L1JlY051bT48RGlzcGxheVRleHQ+WzhdPC9EaXNwbGF5VGV4dD48cmVjb3Jk
PjxyZWMtbnVtYmVyPjk4PC9yZWMtbnVtYmVyPjxmb3JlaWduLWtleXM+PGtleSBhcHA9IkVOIiBk
Yi1pZD0iZWU5d3R4cHBhd2FmMmFlc2Z6NXg1ZWRheHpydGZ4ZjUwYWV4IiB0aW1lc3RhbXA9IjE1
NzI1MDAzODYiIGd1aWQ9Ijc2ODc5YmM3LTNjNjUtNDIxNS1hNzIwLTJlZmUyZWEyY2RmMSI+OTg8
L2tleT48L2ZvcmVpZ24ta2V5cz48cmVmLXR5cGUgbmFtZT0iSm91cm5hbCBBcnRpY2xlIj4xNzwv
cmVmLXR5cGU+PGNvbnRyaWJ1dG9ycz48YXV0aG9ycz48YXV0aG9yPkthcmFpc2tvcywgSS48L2F1
dGhvcj48YXV0aG9yPkZyaWJlcmcsIEwuIEUuPC9hdXRob3I+PGF1dGhvcj5Qb250aWtpcywgSy48
L2F1dGhvcj48YXV0aG9yPklvYW5uaWRpcywgSy48L2F1dGhvcj48YXV0aG9yPlRzYWdrYXJpLCBW
LjwvYXV0aG9yPjxhdXRob3I+R2FsYW5pLCBMLjwvYXV0aG9yPjxhdXRob3I+S29zdGFrb3UsIEUu
PC9hdXRob3I+PGF1dGhvcj5CYXppYWthLCBGLjwvYXV0aG9yPjxhdXRob3I+UGFza2FsaXMsIEMu
PC9hdXRob3I+PGF1dGhvcj5Lb3V0c291a291LCBBLjwvYXV0aG9yPjxhdXRob3I+R2lhbWFyZWxs
b3UsIEguPC9hdXRob3I+PC9hdXRob3JzPjwvY29udHJpYnV0b3JzPjxhdXRoLWFkZHJlc3M+NnRo
IERlcGFydG1lbnQgb2YgSW50ZXJuYWwgTWVkaWNpbmUsIEh5Z2VpYSBHZW5lcmFsIEhvc3BpdGFs
LCBBdGhlbnMsIEdyZWVjZSBpbGlhc2thcmFpc2tvc0BnbWFpbC5jb20uJiN4RDtEZXBhcnRtZW50
IG9mIFBoYXJtYWNldXRpY2FsIEJpb3NjaWVuY2VzLCBVcHBzYWxhIFVuaXZlcnNpdHksIFN3ZWRl
bi4mI3hEOzFzdCBEZXBhcnRtZW50IG9mIFJlc3BpcmF0b3J5IERpc2Vhc2VzLUludGVuc2l2ZSBD
YXJlIFVuaXQsIFNvdGlyaWEgSG9zcGl0YWwsIEdyZWVjZS4mI3hEO0NsaW5pY2FsIFBoYXJtYWNp
c3QsIEh5Z2VpYSBHZW5lcmFsIEhvc3BpdGFsLCBBdGhlbnMsIEdyZWVjZS4mI3hEOzZ0aCBEZXBh
cnRtZW50IG9mIEludGVybmFsIE1lZGljaW5lLCBIeWdlaWEgR2VuZXJhbCBIb3NwaXRhbCwgQXRo
ZW5zLCBHcmVlY2UuJiN4RDtJbnRlbnNpdmUgQ2FyZSBVbml0LCBIeWdlaWEgR2VuZXJhbCBIb3Nw
aXRhbCwgQXRoZW5zLCBHcmVlY2UuPC9hdXRoLWFkZHJlc3M+PHRpdGxlcz48dGl0bGU+Q29saXN0
aW4gUG9wdWxhdGlvbiBQaGFybWFjb2tpbmV0aWNzIGFmdGVyIEFwcGxpY2F0aW9uIG9mIGEgTG9h
ZGluZyBEb3NlIG9mIDkgTVUgQ29saXN0aW4gTWV0aGFuZXN1bGZvbmF0ZSBpbiBDcml0aWNhbGx5
IElsbCBQYXRpZW50czwvdGl0bGU+PHNlY29uZGFyeS10aXRsZT5BbnRpbWljcm9iIEFnZW50cyBD
aGVtb3RoZXI8L3NlY29uZGFyeS10aXRsZT48L3RpdGxlcz48cGVyaW9kaWNhbD48ZnVsbC10aXRs
ZT5BbnRpbWljcm9iIEFnZW50cyBDaGVtb3RoZXI8L2Z1bGwtdGl0bGU+PC9wZXJpb2RpY2FsPjxw
YWdlcz43MjQwLTg8L3BhZ2VzPjx2b2x1bWU+NTk8L3ZvbHVtZT48bnVtYmVyPjEyPC9udW1iZXI+
PGVkaXRpb24+MjAxNS8wOS8xNiAwNjowMDwvZWRpdGlvbj48a2V5d29yZHM+PGtleXdvcmQ+QWN1
dGUgS2lkbmV5IEluanVyeS9jaGVtaWNhbGx5IGluZHVjZWQvcGF0aG9sb2d5PC9rZXl3b3JkPjxr
ZXl3b3JkPkFkb2xlc2NlbnQ8L2tleXdvcmQ+PGtleXdvcmQ+QWR1bHQ8L2tleXdvcmQ+PGtleXdv
cmQ+QWdlZDwva2V5d29yZD48a2V5d29yZD5BZ2VkLCA4MCBhbmQgb3Zlcjwva2V5d29yZD48a2V5
d29yZD5BbnRpLUJhY3RlcmlhbCBBZ2VudHMvYWRtaW5pc3RyYXRpb24gJmFtcDsgZG9zYWdlL2Fk
dmVyc2UgZWZmZWN0cy8gcGhhcm1hY29raW5ldGljczwva2V5d29yZD48a2V5d29yZD5DaHJvbWF0
b2dyYXBoeSwgTGlxdWlkPC9rZXl3b3JkPjxrZXl3b3JkPkNvbGlzdGluL2FkbWluaXN0cmF0aW9u
ICZhbXA7IGRvc2FnZS9hZHZlcnNlIGVmZmVjdHMvIGFuYWxvZ3MgJmFtcDs8L2tleXdvcmQ+PGtl
eXdvcmQ+ZGVyaXZhdGl2ZXMvcGhhcm1hY29raW5ldGljczwva2V5d29yZD48a2V5d29yZD5DcmVh
dGluaW5lL2Jsb29kPC9rZXl3b3JkPjxrZXl3b3JkPkNyaXRpY2FsIElsbG5lc3M8L2tleXdvcmQ+
PGtleXdvcmQ+RHJ1ZyBBZG1pbmlzdHJhdGlvbiBTY2hlZHVsZTwva2V5d29yZD48a2V5d29yZD5E
cnVnIFJlc2lzdGFuY2UsIE11bHRpcGxlLCBCYWN0ZXJpYWw8L2tleXdvcmQ+PGtleXdvcmQ+RmVt
YWxlPC9rZXl3b3JkPjxrZXl3b3JkPkdyYW0tTmVnYXRpdmUgQmFjdGVyaWEvIGRydWcgZWZmZWN0
cy9ncm93dGggJmFtcDsgZGV2ZWxvcG1lbnQvcGF0aG9nZW5pY2l0eTwva2V5d29yZD48a2V5d29y
ZD5HcmFtLU5lZ2F0aXZlIEJhY3RlcmlhbCBJbmZlY3Rpb25zLyBkcnVnIHRoZXJhcHkvbWljcm9i
aW9sb2d5L3BhdGhvbG9neTwva2V5d29yZD48a2V5d29yZD5IdW1hbnM8L2tleXdvcmQ+PGtleXdv
cmQ+SW5mdXNpb25zLCBJbnRyYXZlbm91czwva2V5d29yZD48a2V5d29yZD5NYWxlPC9rZXl3b3Jk
PjxrZXl3b3JkPk1pZGRsZSBBZ2VkPC9rZXl3b3JkPjxrZXl3b3JkPk1vZGVscywgU3RhdGlzdGlj
YWw8L2tleXdvcmQ+PGtleXdvcmQ+VGFuZGVtIE1hc3MgU3BlY3Ryb21ldHJ5PC9rZXl3b3JkPjwv
a2V5d29yZHM+PGRhdGVzPjx5ZWFyPjIwMTU8L3llYXI+PHB1Yi1kYXRlcz48ZGF0ZT5EZWM8L2Rh
dGU+PC9wdWItZGF0ZXM+PC9kYXRlcz48aXNibj4xMDk4LTY1OTYgKEVsZWN0cm9uaWMpJiN4RDsw
MDY2LTQ4MDQgKExpbmtpbmcpPC9pc2JuPjxhY2Nlc3Npb24tbnVtPjI2MzY5OTc0PC9hY2Nlc3Np
b24tbnVtPjx3b3JrLXR5cGU+Sm91cm5hbCBBcnRpY2xlPC93b3JrLXR5cGU+PHVybHM+PHJlbGF0
ZWQtdXJscz48dXJsPmh0dHBzOi8vd3d3Lm5jYmkubmxtLm5paC5nb3YvcG1jL2FydGljbGVzL1BN
QzQ2NDkyNTMvcGRmL3phYzcyNDAucGRmPC91cmw+PC9yZWxhdGVkLXVybHM+PC91cmxzPjxsYW5n
dWFnZT5lbmc8L2xhbmd1YWdlPjwvcmVjb3JkPjwvQ2l0ZT48L0VuZE5vdGU+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[3</w:t>
            </w:r>
            <w:r w:rsidR="00431A96" w:rsidRPr="00851EA9">
              <w:rPr>
                <w:noProof/>
                <w:color w:val="000000"/>
              </w:rPr>
              <w:t>3</w:t>
            </w:r>
            <w:r w:rsidRPr="00851EA9">
              <w:rPr>
                <w:noProof/>
                <w:color w:val="000000"/>
              </w:rPr>
              <w:t>]</w:t>
            </w:r>
            <w:r w:rsidRPr="00851EA9">
              <w:rPr>
                <w:color w:val="000000"/>
              </w:rPr>
              <w:fldChar w:fldCharType="end"/>
            </w:r>
          </w:p>
        </w:tc>
        <w:tc>
          <w:tcPr>
            <w:tcW w:w="1418" w:type="dxa"/>
          </w:tcPr>
          <w:p w14:paraId="769155AC"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Plasma</w:t>
            </w:r>
          </w:p>
        </w:tc>
        <w:tc>
          <w:tcPr>
            <w:tcW w:w="1417" w:type="dxa"/>
          </w:tcPr>
          <w:p w14:paraId="4090982D" w14:textId="24F9380C"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At LD and steady</w:t>
            </w:r>
            <w:r w:rsidR="001B1BAD" w:rsidRPr="00851EA9">
              <w:rPr>
                <w:color w:val="000000"/>
              </w:rPr>
              <w:t>-</w:t>
            </w:r>
            <w:r w:rsidRPr="00851EA9">
              <w:rPr>
                <w:color w:val="000000"/>
              </w:rPr>
              <w:t>state</w:t>
            </w:r>
          </w:p>
        </w:tc>
        <w:tc>
          <w:tcPr>
            <w:tcW w:w="4962" w:type="dxa"/>
          </w:tcPr>
          <w:p w14:paraId="349586B2" w14:textId="56E26648"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 xml:space="preserve">Immediately before the LD and at 0.5, 1, 2, 4, 8, and 12 h after the end of infusion and immediately before the 2nd dose. Before the 5th or 6th infusion and at 1, 4, and 12 h after the end of the 5th and 6th doses. </w:t>
            </w:r>
          </w:p>
        </w:tc>
        <w:tc>
          <w:tcPr>
            <w:tcW w:w="1417" w:type="dxa"/>
          </w:tcPr>
          <w:p w14:paraId="675D2810"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Samples stored at -70</w:t>
            </w:r>
            <w:r w:rsidRPr="00851EA9">
              <w:rPr>
                <w:color w:val="000000"/>
                <w:vertAlign w:val="superscript"/>
              </w:rPr>
              <w:t>o</w:t>
            </w:r>
            <w:r w:rsidRPr="00851EA9">
              <w:rPr>
                <w:color w:val="000000"/>
              </w:rPr>
              <w:t>C.</w:t>
            </w:r>
          </w:p>
        </w:tc>
        <w:tc>
          <w:tcPr>
            <w:tcW w:w="1701" w:type="dxa"/>
          </w:tcPr>
          <w:p w14:paraId="7BD6E000"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LC-MS</w:t>
            </w:r>
          </w:p>
        </w:tc>
        <w:tc>
          <w:tcPr>
            <w:tcW w:w="1559" w:type="dxa"/>
          </w:tcPr>
          <w:p w14:paraId="7D5C594E"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NONMEM</w:t>
            </w:r>
          </w:p>
        </w:tc>
      </w:tr>
      <w:tr w:rsidR="00DB1C06" w:rsidRPr="00851EA9" w14:paraId="21A6FC4B" w14:textId="77777777" w:rsidTr="00962CD0">
        <w:trPr>
          <w:trHeight w:val="1121"/>
        </w:trPr>
        <w:tc>
          <w:tcPr>
            <w:cnfStyle w:val="001000000000" w:firstRow="0" w:lastRow="0" w:firstColumn="1" w:lastColumn="0" w:oddVBand="0" w:evenVBand="0" w:oddHBand="0" w:evenHBand="0" w:firstRowFirstColumn="0" w:firstRowLastColumn="0" w:lastRowFirstColumn="0" w:lastRowLastColumn="0"/>
            <w:tcW w:w="1701" w:type="dxa"/>
          </w:tcPr>
          <w:p w14:paraId="1FE34BB5" w14:textId="77BF4BA9" w:rsidR="00DB1C06" w:rsidRPr="00851EA9" w:rsidRDefault="00DB1C06" w:rsidP="00B2637B">
            <w:pPr>
              <w:rPr>
                <w:color w:val="000000"/>
              </w:rPr>
            </w:pPr>
            <w:r w:rsidRPr="00851EA9">
              <w:rPr>
                <w:color w:val="000000"/>
              </w:rPr>
              <w:lastRenderedPageBreak/>
              <w:t>Karvanen (2013)</w:t>
            </w:r>
            <w:r w:rsidRPr="00851EA9">
              <w:rPr>
                <w:color w:val="000000"/>
              </w:rPr>
              <w:fldChar w:fldCharType="begin">
                <w:fldData xml:space="preserve">PEVuZE5vdGU+PENpdGU+PEF1dGhvcj5LYXJ2YW5lbjwvQXV0aG9yPjxZZWFyPjIwMTM8L1llYXI+
PFJlY051bT4zMzA8L1JlY051bT48RGlzcGxheVRleHQ+WzldPC9EaXNwbGF5VGV4dD48cmVjb3Jk
PjxyZWMtbnVtYmVyPjMzMDwvcmVjLW51bWJlcj48Zm9yZWlnbi1rZXlzPjxrZXkgYXBwPSJFTiIg
ZGItaWQ9ImVlOXd0eHBwYXdhZjJhZXNmejV4NWVkYXh6cnRmeGY1MGFleCIgdGltZXN0YW1wPSIx
NTc0OTA2MTEyIiBndWlkPSIxYWQzYTkyNi05Mjc0LTQ3NTItYWQ5MC00OThkYzFhNjgyNGEiPjMz
MDwva2V5PjwvZm9yZWlnbi1rZXlzPjxyZWYtdHlwZSBuYW1lPSJKb3VybmFsIEFydGljbGUiPjE3
PC9yZWYtdHlwZT48Y29udHJpYnV0b3JzPjxhdXRob3JzPjxhdXRob3I+S2FydmFuZW4sIE0uPC9h
dXRob3I+PGF1dGhvcj5QbGFjaG91cmFzLCBELjwvYXV0aG9yPjxhdXRob3I+RnJpYmVyZywgTC4g
RS48L2F1dGhvcj48YXV0aG9yPlBhcmFteXRoaW90b3UsIEUuPC9hdXRob3I+PGF1dGhvcj5QYXBh
ZG9taWNoZWxha2lzLCBFLjwvYXV0aG9yPjxhdXRob3I+S2FyYWlza29zLCBJLjwvYXV0aG9yPjxh
dXRob3I+VHNhbmdhcmlzLCBJLjwvYXV0aG9yPjxhdXRob3I+QXJtYWdhbmlkaXMsIEEuPC9hdXRo
b3I+PGF1dGhvcj5DYXJzLCBPLjwvYXV0aG9yPjxhdXRob3I+R2lhbWFyZWxsb3UsIEguPC9hdXRo
b3I+PC9hdXRob3JzPjwvY29udHJpYnV0b3JzPjxhdXRoLWFkZHJlc3M+RGVwYXJ0bWVudCBvZiBN
ZWRpY2FsIFNjaWVuY2VzLCBTZWN0aW9uIGZvciBJbmZlY3Rpb3VzIERpc2Vhc2VzLCBVcHBzYWxh
IFVuaXZlcnNpdHksIFVwcHNhbGEsIFN3ZWRlbi4gbWF0dGkua2FydmFuZW5AbWVkc2NpLnV1LnNl
PC9hdXRoLWFkZHJlc3M+PHRpdGxlcz48dGl0bGU+Q29saXN0aW4gbWV0aGFuZXN1bGZvbmF0ZSBh
bmQgY29saXN0aW4gcGhhcm1hY29raW5ldGljcyBpbiBjcml0aWNhbGx5IGlsbCBwYXRpZW50cyBy
ZWNlaXZpbmcgY29udGludW91cyB2ZW5vdmVub3VzIGhlbW9kaWFmaWx0cmF0aW9uPC90aXRsZT48
c2Vjb25kYXJ5LXRpdGxlPkFudGltaWNyb2IgQWdlbnRzIENoZW1vdGhlcjwvc2Vjb25kYXJ5LXRp
dGxlPjxhbHQtdGl0bGU+QW50aW1pY3JvYmlhbCBhZ2VudHMgYW5kIGNoZW1vdGhlcmFweTwvYWx0
LXRpdGxlPjwvdGl0bGVzPjxwZXJpb2RpY2FsPjxmdWxsLXRpdGxlPkFudGltaWNyb2IgQWdlbnRz
IENoZW1vdGhlcjwvZnVsbC10aXRsZT48L3BlcmlvZGljYWw+PGFsdC1wZXJpb2RpY2FsPjxmdWxs
LXRpdGxlPkFudGltaWNyb2JpYWwgQWdlbnRzIGFuZCBDaGVtb3RoZXJhcHk8L2Z1bGwtdGl0bGU+
PC9hbHQtcGVyaW9kaWNhbD48cGFnZXM+NjY4LTcxPC9wYWdlcz48dm9sdW1lPjU3PC92b2x1bWU+
PG51bWJlcj4xPC9udW1iZXI+PGVkaXRpb24+MjAxMi8xMS8xNDwvZWRpdGlvbj48a2V5d29yZHM+
PGtleXdvcmQ+QWdlZDwva2V5d29yZD48a2V5d29yZD5BZ2VkLCA4MCBhbmQgb3Zlcjwva2V5d29y
ZD48a2V5d29yZD5BbnRpLUJhY3RlcmlhbCBBZ2VudHMvYmxvb2QvKnBoYXJtYWNva2luZXRpY3M8
L2tleXdvcmQ+PGtleXdvcmQ+QXJlYSBVbmRlciBDdXJ2ZTwva2V5d29yZD48a2V5d29yZD5Db2xp
c3Rpbi8qYW5hbG9ncyAmYW1wOyBkZXJpdmF0aXZlcy9ibG9vZC8qcGhhcm1hY29raW5ldGljczwv
a2V5d29yZD48a2V5d29yZD5Dcml0aWNhbCBJbGxuZXNzL3RoZXJhcHk8L2tleXdvcmQ+PGtleXdv
cmQ+RHJ1ZyBBZG1pbmlzdHJhdGlvbiBTY2hlZHVsZTwva2V5d29yZD48a2V5d29yZD5EcnVnIERv
c2FnZSBDYWxjdWxhdGlvbnM8L2tleXdvcmQ+PGtleXdvcmQ+RmVtYWxlPC9rZXl3b3JkPjxrZXl3
b3JkPipIZW1vZGlhZmlsdHJhdGlvbjwva2V5d29yZD48a2V5d29yZD5IdW1hbnM8L2tleXdvcmQ+
PGtleXdvcmQ+TWFsZTwva2V5d29yZD48a2V5d29yZD5NaWNyb2JpYWwgU2Vuc2l0aXZpdHkgVGVz
dHM8L2tleXdvcmQ+PGtleXdvcmQ+TWlkZGxlIEFnZWQ8L2tleXdvcmQ+PC9rZXl3b3Jkcz48ZGF0
ZXM+PHllYXI+MjAxMzwveWVhcj48cHViLWRhdGVzPjxkYXRlPkphbjwvZGF0ZT48L3B1Yi1kYXRl
cz48L2RhdGVzPjxpc2JuPjAwNjYtNDgwNDwvaXNibj48YWNjZXNzaW9uLW51bT4yMzE0NzczMzwv
YWNjZXNzaW9uLW51bT48dXJscz48cmVsYXRlZC11cmxzPjx1cmw+aHR0cHM6Ly93d3cubmNiaS5u
bG0ubmloLmdvdi9wbWMvYXJ0aWNsZXMvUE1DMzUzNTk0Mi9wZGYvemFjNjY4LnBkZjwvdXJsPjwv
cmVsYXRlZC11cmxzPjwvdXJscz48Y3VzdG9tMj5QTUMzNTM1OTQyPC9jdXN0b20yPjxlbGVjdHJv
bmljLXJlc291cmNlLW51bT4xMC4xMTI4L2FhYy4wMDk4NS0xMjwvZWxlY3Ryb25pYy1yZXNvdXJj
ZS1udW0+PHJlbW90ZS1kYXRhYmFzZS1wcm92aWRlcj5OTE08L3JlbW90ZS1kYXRhYmFzZS1wcm92
aWRlcj48bGFuZ3VhZ2U+ZW5nPC9sYW5ndWFnZT48L3JlY29yZD48L0NpdGU+PC9FbmROb3RlPgB=
</w:fldData>
              </w:fldChar>
            </w:r>
            <w:r w:rsidRPr="00851EA9">
              <w:rPr>
                <w:color w:val="000000"/>
              </w:rPr>
              <w:instrText xml:space="preserve"> ADDIN EN.CITE </w:instrText>
            </w:r>
            <w:r w:rsidRPr="00851EA9">
              <w:rPr>
                <w:color w:val="000000"/>
              </w:rPr>
              <w:fldChar w:fldCharType="begin">
                <w:fldData xml:space="preserve">PEVuZE5vdGU+PENpdGU+PEF1dGhvcj5LYXJ2YW5lbjwvQXV0aG9yPjxZZWFyPjIwMTM8L1llYXI+
PFJlY051bT4zMzA8L1JlY051bT48RGlzcGxheVRleHQ+WzldPC9EaXNwbGF5VGV4dD48cmVjb3Jk
PjxyZWMtbnVtYmVyPjMzMDwvcmVjLW51bWJlcj48Zm9yZWlnbi1rZXlzPjxrZXkgYXBwPSJFTiIg
ZGItaWQ9ImVlOXd0eHBwYXdhZjJhZXNmejV4NWVkYXh6cnRmeGY1MGFleCIgdGltZXN0YW1wPSIx
NTc0OTA2MTEyIiBndWlkPSIxYWQzYTkyNi05Mjc0LTQ3NTItYWQ5MC00OThkYzFhNjgyNGEiPjMz
MDwva2V5PjwvZm9yZWlnbi1rZXlzPjxyZWYtdHlwZSBuYW1lPSJKb3VybmFsIEFydGljbGUiPjE3
PC9yZWYtdHlwZT48Y29udHJpYnV0b3JzPjxhdXRob3JzPjxhdXRob3I+S2FydmFuZW4sIE0uPC9h
dXRob3I+PGF1dGhvcj5QbGFjaG91cmFzLCBELjwvYXV0aG9yPjxhdXRob3I+RnJpYmVyZywgTC4g
RS48L2F1dGhvcj48YXV0aG9yPlBhcmFteXRoaW90b3UsIEUuPC9hdXRob3I+PGF1dGhvcj5QYXBh
ZG9taWNoZWxha2lzLCBFLjwvYXV0aG9yPjxhdXRob3I+S2FyYWlza29zLCBJLjwvYXV0aG9yPjxh
dXRob3I+VHNhbmdhcmlzLCBJLjwvYXV0aG9yPjxhdXRob3I+QXJtYWdhbmlkaXMsIEEuPC9hdXRo
b3I+PGF1dGhvcj5DYXJzLCBPLjwvYXV0aG9yPjxhdXRob3I+R2lhbWFyZWxsb3UsIEguPC9hdXRo
b3I+PC9hdXRob3JzPjwvY29udHJpYnV0b3JzPjxhdXRoLWFkZHJlc3M+RGVwYXJ0bWVudCBvZiBN
ZWRpY2FsIFNjaWVuY2VzLCBTZWN0aW9uIGZvciBJbmZlY3Rpb3VzIERpc2Vhc2VzLCBVcHBzYWxh
IFVuaXZlcnNpdHksIFVwcHNhbGEsIFN3ZWRlbi4gbWF0dGkua2FydmFuZW5AbWVkc2NpLnV1LnNl
PC9hdXRoLWFkZHJlc3M+PHRpdGxlcz48dGl0bGU+Q29saXN0aW4gbWV0aGFuZXN1bGZvbmF0ZSBh
bmQgY29saXN0aW4gcGhhcm1hY29raW5ldGljcyBpbiBjcml0aWNhbGx5IGlsbCBwYXRpZW50cyBy
ZWNlaXZpbmcgY29udGludW91cyB2ZW5vdmVub3VzIGhlbW9kaWFmaWx0cmF0aW9uPC90aXRsZT48
c2Vjb25kYXJ5LXRpdGxlPkFudGltaWNyb2IgQWdlbnRzIENoZW1vdGhlcjwvc2Vjb25kYXJ5LXRp
dGxlPjxhbHQtdGl0bGU+QW50aW1pY3JvYmlhbCBhZ2VudHMgYW5kIGNoZW1vdGhlcmFweTwvYWx0
LXRpdGxlPjwvdGl0bGVzPjxwZXJpb2RpY2FsPjxmdWxsLXRpdGxlPkFudGltaWNyb2IgQWdlbnRz
IENoZW1vdGhlcjwvZnVsbC10aXRsZT48L3BlcmlvZGljYWw+PGFsdC1wZXJpb2RpY2FsPjxmdWxs
LXRpdGxlPkFudGltaWNyb2JpYWwgQWdlbnRzIGFuZCBDaGVtb3RoZXJhcHk8L2Z1bGwtdGl0bGU+
PC9hbHQtcGVyaW9kaWNhbD48cGFnZXM+NjY4LTcxPC9wYWdlcz48dm9sdW1lPjU3PC92b2x1bWU+
PG51bWJlcj4xPC9udW1iZXI+PGVkaXRpb24+MjAxMi8xMS8xNDwvZWRpdGlvbj48a2V5d29yZHM+
PGtleXdvcmQ+QWdlZDwva2V5d29yZD48a2V5d29yZD5BZ2VkLCA4MCBhbmQgb3Zlcjwva2V5d29y
ZD48a2V5d29yZD5BbnRpLUJhY3RlcmlhbCBBZ2VudHMvYmxvb2QvKnBoYXJtYWNva2luZXRpY3M8
L2tleXdvcmQ+PGtleXdvcmQ+QXJlYSBVbmRlciBDdXJ2ZTwva2V5d29yZD48a2V5d29yZD5Db2xp
c3Rpbi8qYW5hbG9ncyAmYW1wOyBkZXJpdmF0aXZlcy9ibG9vZC8qcGhhcm1hY29raW5ldGljczwv
a2V5d29yZD48a2V5d29yZD5Dcml0aWNhbCBJbGxuZXNzL3RoZXJhcHk8L2tleXdvcmQ+PGtleXdv
cmQ+RHJ1ZyBBZG1pbmlzdHJhdGlvbiBTY2hlZHVsZTwva2V5d29yZD48a2V5d29yZD5EcnVnIERv
c2FnZSBDYWxjdWxhdGlvbnM8L2tleXdvcmQ+PGtleXdvcmQ+RmVtYWxlPC9rZXl3b3JkPjxrZXl3
b3JkPipIZW1vZGlhZmlsdHJhdGlvbjwva2V5d29yZD48a2V5d29yZD5IdW1hbnM8L2tleXdvcmQ+
PGtleXdvcmQ+TWFsZTwva2V5d29yZD48a2V5d29yZD5NaWNyb2JpYWwgU2Vuc2l0aXZpdHkgVGVz
dHM8L2tleXdvcmQ+PGtleXdvcmQ+TWlkZGxlIEFnZWQ8L2tleXdvcmQ+PC9rZXl3b3Jkcz48ZGF0
ZXM+PHllYXI+MjAxMzwveWVhcj48cHViLWRhdGVzPjxkYXRlPkphbjwvZGF0ZT48L3B1Yi1kYXRl
cz48L2RhdGVzPjxpc2JuPjAwNjYtNDgwNDwvaXNibj48YWNjZXNzaW9uLW51bT4yMzE0NzczMzwv
YWNjZXNzaW9uLW51bT48dXJscz48cmVsYXRlZC11cmxzPjx1cmw+aHR0cHM6Ly93d3cubmNiaS5u
bG0ubmloLmdvdi9wbWMvYXJ0aWNsZXMvUE1DMzUzNTk0Mi9wZGYvemFjNjY4LnBkZjwvdXJsPjwv
cmVsYXRlZC11cmxzPjwvdXJscz48Y3VzdG9tMj5QTUMzNTM1OTQyPC9jdXN0b20yPjxlbGVjdHJv
bmljLXJlc291cmNlLW51bT4xMC4xMTI4L2FhYy4wMDk4NS0xMjwvZWxlY3Ryb25pYy1yZXNvdXJj
ZS1udW0+PHJlbW90ZS1kYXRhYmFzZS1wcm92aWRlcj5OTE08L3JlbW90ZS1kYXRhYmFzZS1wcm92
aWRlcj48bGFuZ3VhZ2U+ZW5nPC9sYW5ndWFnZT48L3JlY29yZD48L0NpdGU+PC9FbmROb3RlPgB=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[2</w:t>
            </w:r>
            <w:r w:rsidR="00431A96" w:rsidRPr="00851EA9">
              <w:rPr>
                <w:noProof/>
                <w:color w:val="000000"/>
              </w:rPr>
              <w:t>6</w:t>
            </w:r>
            <w:r w:rsidRPr="00851EA9">
              <w:rPr>
                <w:noProof/>
                <w:color w:val="000000"/>
              </w:rPr>
              <w:t>]</w:t>
            </w:r>
            <w:r w:rsidRPr="00851EA9">
              <w:rPr>
                <w:color w:val="000000"/>
              </w:rPr>
              <w:fldChar w:fldCharType="end"/>
            </w:r>
          </w:p>
        </w:tc>
        <w:tc>
          <w:tcPr>
            <w:tcW w:w="1418" w:type="dxa"/>
          </w:tcPr>
          <w:p w14:paraId="6DDC33B8"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Plasma and pre postfilter blood samples</w:t>
            </w:r>
          </w:p>
        </w:tc>
        <w:tc>
          <w:tcPr>
            <w:tcW w:w="1417" w:type="dxa"/>
          </w:tcPr>
          <w:p w14:paraId="33B9194C" w14:textId="4C19A7B3"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At 1st dose and steady</w:t>
            </w:r>
            <w:r w:rsidR="001B1BAD" w:rsidRPr="00851EA9">
              <w:rPr>
                <w:color w:val="000000"/>
              </w:rPr>
              <w:t>-</w:t>
            </w:r>
            <w:r w:rsidRPr="00851EA9">
              <w:rPr>
                <w:color w:val="000000"/>
              </w:rPr>
              <w:t>state</w:t>
            </w:r>
          </w:p>
        </w:tc>
        <w:tc>
          <w:tcPr>
            <w:tcW w:w="4962" w:type="dxa"/>
          </w:tcPr>
          <w:p w14:paraId="5F0C5166"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Blood: Before the 1st and 4th infusion and at 15 min, 0.5, 1, 1.5, 2, 3, 4, and 6 hrs after the end of the infusions.  Prefilter and postfilter blood samples: Immediately before and at 1, 2, and 6 h after the end of 4th infusion</w:t>
            </w:r>
          </w:p>
        </w:tc>
        <w:tc>
          <w:tcPr>
            <w:tcW w:w="1417" w:type="dxa"/>
          </w:tcPr>
          <w:p w14:paraId="769B9942"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Samples stored at -70</w:t>
            </w:r>
            <w:r w:rsidRPr="00851EA9">
              <w:rPr>
                <w:color w:val="000000"/>
                <w:vertAlign w:val="superscript"/>
              </w:rPr>
              <w:t>o</w:t>
            </w:r>
            <w:r w:rsidRPr="00851EA9">
              <w:rPr>
                <w:color w:val="000000"/>
              </w:rPr>
              <w:t>C</w:t>
            </w:r>
          </w:p>
        </w:tc>
        <w:tc>
          <w:tcPr>
            <w:tcW w:w="1701" w:type="dxa"/>
          </w:tcPr>
          <w:p w14:paraId="4A5365B2"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LC-MS/MS</w:t>
            </w:r>
          </w:p>
        </w:tc>
        <w:tc>
          <w:tcPr>
            <w:tcW w:w="1559" w:type="dxa"/>
          </w:tcPr>
          <w:p w14:paraId="7C714D14"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Not stated</w:t>
            </w:r>
          </w:p>
        </w:tc>
      </w:tr>
      <w:tr w:rsidR="00DB1C06" w:rsidRPr="00851EA9" w14:paraId="3DEC0F95" w14:textId="77777777" w:rsidTr="00962CD0">
        <w:trPr>
          <w:cnfStyle w:val="000000100000" w:firstRow="0" w:lastRow="0" w:firstColumn="0" w:lastColumn="0" w:oddVBand="0" w:evenVBand="0" w:oddHBand="1" w:evenHBand="0" w:firstRowFirstColumn="0" w:firstRowLastColumn="0" w:lastRowFirstColumn="0" w:lastRowLastColumn="0"/>
          <w:trHeight w:val="853"/>
        </w:trPr>
        <w:tc>
          <w:tcPr>
            <w:cnfStyle w:val="001000000000" w:firstRow="0" w:lastRow="0" w:firstColumn="1" w:lastColumn="0" w:oddVBand="0" w:evenVBand="0" w:oddHBand="0" w:evenHBand="0" w:firstRowFirstColumn="0" w:firstRowLastColumn="0" w:lastRowFirstColumn="0" w:lastRowLastColumn="0"/>
            <w:tcW w:w="1701" w:type="dxa"/>
          </w:tcPr>
          <w:p w14:paraId="1E297EAC" w14:textId="49FBF3EA" w:rsidR="00DB1C06" w:rsidRPr="00851EA9" w:rsidRDefault="00DB1C06" w:rsidP="00B2637B">
            <w:pPr>
              <w:rPr>
                <w:color w:val="000000"/>
              </w:rPr>
            </w:pPr>
            <w:r w:rsidRPr="00851EA9">
              <w:rPr>
                <w:color w:val="000000"/>
              </w:rPr>
              <w:t>Karnik (2013)</w:t>
            </w:r>
            <w:r w:rsidRPr="00851EA9">
              <w:rPr>
                <w:color w:val="000000"/>
              </w:rPr>
              <w:fldChar w:fldCharType="begin">
                <w:fldData xml:space="preserve">PEVuZE5vdGU+PENpdGU+PEF1dGhvcj5LYXJuaWs8L0F1dGhvcj48WWVhcj4yMDEzPC9ZZWFyPjxS
ZWNOdW0+NTcxPC9SZWNOdW0+PERpc3BsYXlUZXh0PlsxMF08L0Rpc3BsYXlUZXh0PjxyZWNvcmQ+
PHJlYy1udW1iZXI+NTcxPC9yZWMtbnVtYmVyPjxmb3JlaWduLWtleXM+PGtleSBhcHA9IkVOIiBk
Yi1pZD0iZWU5d3R4cHBhd2FmMmFlc2Z6NXg1ZWRheHpydGZ4ZjUwYWV4IiB0aW1lc3RhbXA9IjE1
ODU3MjgzODIiIGd1aWQ9ImRlZTlkNTVmLWU5NzktNDNmNi1iMWI4LWMwNDlkNjc4OTRiYSI+NTcx
PC9rZXk+PC9mb3JlaWduLWtleXM+PHJlZi10eXBlIG5hbWU9IkpvdXJuYWwgQXJ0aWNsZSI+MTc8
L3JlZi10eXBlPjxjb250cmlidXRvcnM+PGF1dGhvcnM+PGF1dGhvcj5LYXJuaWssIE4uIEQuPC9h
dXRob3I+PGF1dGhvcj5TcmlkaGFyYW4sIEsuPC9hdXRob3I+PGF1dGhvcj5KYWRoYXYsIFMuIFAu
PC9hdXRob3I+PGF1dGhvcj5LYWRhbSwgUC4gUC48L2F1dGhvcj48YXV0aG9yPk5haWR1LCBSLiBL
LjwvYXV0aG9yPjxhdXRob3I+TmFtam9zaGksIFIuIEQuPC9hdXRob3I+PGF1dGhvcj5HdXB0YSwg
Vi48L2F1dGhvcj48YXV0aG9yPkdvcmUsIE0uIFMuPC9hdXRob3I+PGF1dGhvcj5TdXJhc2UsIFAu
IFYuPC9hdXRob3I+PGF1dGhvcj5NZWh0YSwgUC4gUi48L2F1dGhvcj48YXV0aG9yPkdvZ3RheSwg
Si4gQS48L2F1dGhvcj48YXV0aG9yPlRoYXR0ZSwgVS4gTS48L2F1dGhvcj48YXV0aG9yPkdvZ3Rh
eSwgTi4gSi48L2F1dGhvcj48L2F1dGhvcnM+PC9jb250cmlidXRvcnM+PGF1dGgtYWRkcmVzcz5E
ZXBhcnRtZW50IG9mIE1lZGljaW5lLCBTZXRoIEdTIE1lZGljYWwgQ29sbGVnZSAmYW1wOyBLRU0g
SG9zcGl0YWwsIE11bWJhaSwgNDAwMDEyLCBJbmRpYS48L2F1dGgtYWRkcmVzcz48dGl0bGVzPjx0
aXRsZT5QaGFybWFjb2tpbmV0aWNzIG9mIGNvbGlzdGluIGluIGNyaXRpY2FsbHkgaWxsIHBhdGll
bnRzIHdpdGggbXVsdGlkcnVnLXJlc2lzdGFudCBHcmFtLW5lZ2F0aXZlIGJhY2lsbGkgaW5mZWN0
aW9uPC90aXRsZT48c2Vjb25kYXJ5LXRpdGxlPkV1ciBKIENsaW4gUGhhcm1hY29sPC9zZWNvbmRh
cnktdGl0bGU+PGFsdC10aXRsZT5FdXJvcGVhbiBqb3VybmFsIG9mIGNsaW5pY2FsIHBoYXJtYWNv
bG9neTwvYWx0LXRpdGxlPjwvdGl0bGVzPjxwZXJpb2RpY2FsPjxmdWxsLXRpdGxlPkV1ciBKIENs
aW4gUGhhcm1hY29sPC9mdWxsLXRpdGxlPjxhYmJyLTE+RXVyb3BlYW4gam91cm5hbCBvZiBjbGlu
aWNhbCBwaGFybWFjb2xvZ3k8L2FiYnItMT48L3BlcmlvZGljYWw+PGFsdC1wZXJpb2RpY2FsPjxm
dWxsLXRpdGxlPkV1ciBKIENsaW4gUGhhcm1hY29sPC9mdWxsLXRpdGxlPjxhYmJyLTE+RXVyb3Bl
YW4gam91cm5hbCBvZiBjbGluaWNhbCBwaGFybWFjb2xvZ3k8L2FiYnItMT48L2FsdC1wZXJpb2Rp
Y2FsPjxwYWdlcz4xNDI5LTM2PC9wYWdlcz48dm9sdW1lPjY5PC92b2x1bWU+PG51bWJlcj43PC9u
dW1iZXI+PGVkaXRpb24+MjAxMy8wMy8yMDwvZWRpdGlvbj48a2V5d29yZHM+PGtleXdvcmQ+QWNp
bmV0b2JhY3Rlci9jbGFzc2lmaWNhdGlvbi8qZHJ1ZyBlZmZlY3RzL2lzb2xhdGlvbiAmYW1wOyBw
dXJpZmljYXRpb248L2tleXdvcmQ+PGtleXdvcmQ+QWRvbGVzY2VudDwva2V5d29yZD48a2V5d29y
ZD5BZHVsdDwva2V5d29yZD48a2V5d29yZD5BbnRpLUJhY3RlcmlhbCBBZ2VudHMvYWRtaW5pc3Ry
YXRpb24gJmFtcDsgZG9zYWdlL2FkdmVyc2U8L2tleXdvcmQ+PGtleXdvcmQ+ZWZmZWN0cy9ibG9v
ZC8qcGhhcm1hY29raW5ldGljczwva2V5d29yZD48a2V5d29yZD5Db2xpc3Rpbi9hZG1pbmlzdHJh
dGlvbiAmYW1wOyBkb3NhZ2UvYWR2ZXJzZSBlZmZlY3RzL2FuYWxvZ3MgJmFtcDs8L2tleXdvcmQ+
PGtleXdvcmQ+ZGVyaXZhdGl2ZXMvYmxvb2QvKnBoYXJtYWNva2luZXRpY3M8L2tleXdvcmQ+PGtl
eXdvcmQ+KkRydWcgUmVzaXN0YW5jZSwgTXVsdGlwbGUsIEJhY3RlcmlhbDwva2V5d29yZD48a2V5
d29yZD5GZW1hbGU8L2tleXdvcmQ+PGtleXdvcmQ+R3JhbS1OZWdhdGl2ZSBCYWN0ZXJpYWwgSW5m
ZWN0aW9ucy9ibG9vZC9jb21wbGljYXRpb25zLypkcnVnIHRoZXJhcHkvbWljcm9iaW9sb2d5PC9r
ZXl3b3JkPjxrZXl3b3JkPkh1bWFuczwva2V5d29yZD48a2V5d29yZD5JbmRpYTwva2V5d29yZD48
a2V5d29yZD5JbmZ1c2lvbnMsIEludHJhdmVub3VzPC9rZXl3b3JkPjxrZXl3b3JkPkludGVuc2l2
ZSBDYXJlIFVuaXRzPC9rZXl3b3JkPjxrZXl3b3JkPktpZG5leS9waHlzaW9wYXRob2xvZ3k8L2tl
eXdvcmQ+PGtleXdvcmQ+S2xlYnNpZWxsYSBwbmV1bW9uaWFlL2NsYXNzaWZpY2F0aW9uL2RydWcg
ZWZmZWN0cy9pc29sYXRpb24gJmFtcDsgcHVyaWZpY2F0aW9uPC9rZXl3b3JkPjxrZXl3b3JkPk1h
bGU8L2tleXdvcmQ+PGtleXdvcmQ+TWV0aGljaWxsaW4tUmVzaXN0YW50IFN0YXBoeWxvY29jY3Vz
IGF1cmV1cy9jbGFzc2lmaWNhdGlvbi9kcnVnIGVmZmVjdHMvaXNvbGF0aW9uPC9rZXl3b3JkPjxr
ZXl3b3JkPiZhbXA7IHB1cmlmaWNhdGlvbjwva2V5d29yZD48a2V5d29yZD5NaWNyb2JpYWwgU2Vu
c2l0aXZpdHkgVGVzdHM8L2tleXdvcmQ+PGtleXdvcmQ+UHNldWRvbW9uYXMvY2xhc3NpZmljYXRp
b24vKmRydWcgZWZmZWN0cy9pc29sYXRpb24gJmFtcDsgcHVyaWZpY2F0aW9uPC9rZXl3b3JkPjxr
ZXl3b3JkPlJlbmFsIEluc3VmZmljaWVuY3kvY29tcGxpY2F0aW9ucy9waHlzaW9wYXRob2xvZ3k8
L2tleXdvcmQ+PGtleXdvcmQ+VGVydGlhcnkgQ2FyZSBDZW50ZXJzPC9rZXl3b3JkPjxrZXl3b3Jk
PllvdW5nIEFkdWx0PC9rZXl3b3JkPjwva2V5d29yZHM+PGRhdGVzPjx5ZWFyPjIwMTM8L3llYXI+
PHB1Yi1kYXRlcz48ZGF0ZT5KdWw8L2RhdGU+PC9wdWItZGF0ZXM+PC9kYXRlcz48aXNibj4wMDMx
LTY5NzA8L2lzYm4+PGFjY2Vzc2lvbi1udW0+MjM1MDg2NjU8L2FjY2Vzc2lvbi1udW0+PHVybHM+
PHJlbGF0ZWQtdXJscz48dXJsPmh0dHBzOi8vbGluay5zcHJpbmdlci5jb20vY29udGVudC9wZGYv
MTAuMTAwNy9zMDAyMjgtMDEzLTE0OTMtOS5wZGY8L3VybD48L3JlbGF0ZWQtdXJscz48L3VybHM+
PGVsZWN0cm9uaWMtcmVzb3VyY2UtbnVtPjEwLjEwMDcvczAwMjI4LTAxMy0xNDkzLTk8L2VsZWN0
cm9uaWMtcmVzb3VyY2UtbnVtPjxyZW1vdGUtZGF0YWJhc2UtcHJvdmlkZXI+TkxNPC9yZW1vdGUt
ZGF0YWJhc2UtcHJvdmlkZXI+PGxhbmd1YWdlPmVuZzwvbGFuZ3VhZ2U+PC9yZWNvcmQ+PC9DaXRl
PjwvRW5kTm90ZT5=
</w:fldData>
              </w:fldChar>
            </w:r>
            <w:r w:rsidRPr="00851EA9">
              <w:rPr>
                <w:color w:val="000000"/>
              </w:rPr>
              <w:instrText xml:space="preserve"> ADDIN EN.CITE </w:instrText>
            </w:r>
            <w:r w:rsidRPr="00851EA9">
              <w:rPr>
                <w:color w:val="000000"/>
              </w:rPr>
              <w:fldChar w:fldCharType="begin">
                <w:fldData xml:space="preserve">PEVuZE5vdGU+PENpdGU+PEF1dGhvcj5LYXJuaWs8L0F1dGhvcj48WWVhcj4yMDEzPC9ZZWFyPjxS
ZWNOdW0+NTcxPC9SZWNOdW0+PERpc3BsYXlUZXh0PlsxMF08L0Rpc3BsYXlUZXh0PjxyZWNvcmQ+
PHJlYy1udW1iZXI+NTcxPC9yZWMtbnVtYmVyPjxmb3JlaWduLWtleXM+PGtleSBhcHA9IkVOIiBk
Yi1pZD0iZWU5d3R4cHBhd2FmMmFlc2Z6NXg1ZWRheHpydGZ4ZjUwYWV4IiB0aW1lc3RhbXA9IjE1
ODU3MjgzODIiIGd1aWQ9ImRlZTlkNTVmLWU5NzktNDNmNi1iMWI4LWMwNDlkNjc4OTRiYSI+NTcx
PC9rZXk+PC9mb3JlaWduLWtleXM+PHJlZi10eXBlIG5hbWU9IkpvdXJuYWwgQXJ0aWNsZSI+MTc8
L3JlZi10eXBlPjxjb250cmlidXRvcnM+PGF1dGhvcnM+PGF1dGhvcj5LYXJuaWssIE4uIEQuPC9h
dXRob3I+PGF1dGhvcj5TcmlkaGFyYW4sIEsuPC9hdXRob3I+PGF1dGhvcj5KYWRoYXYsIFMuIFAu
PC9hdXRob3I+PGF1dGhvcj5LYWRhbSwgUC4gUC48L2F1dGhvcj48YXV0aG9yPk5haWR1LCBSLiBL
LjwvYXV0aG9yPjxhdXRob3I+TmFtam9zaGksIFIuIEQuPC9hdXRob3I+PGF1dGhvcj5HdXB0YSwg
Vi48L2F1dGhvcj48YXV0aG9yPkdvcmUsIE0uIFMuPC9hdXRob3I+PGF1dGhvcj5TdXJhc2UsIFAu
IFYuPC9hdXRob3I+PGF1dGhvcj5NZWh0YSwgUC4gUi48L2F1dGhvcj48YXV0aG9yPkdvZ3RheSwg
Si4gQS48L2F1dGhvcj48YXV0aG9yPlRoYXR0ZSwgVS4gTS48L2F1dGhvcj48YXV0aG9yPkdvZ3Rh
eSwgTi4gSi48L2F1dGhvcj48L2F1dGhvcnM+PC9jb250cmlidXRvcnM+PGF1dGgtYWRkcmVzcz5E
ZXBhcnRtZW50IG9mIE1lZGljaW5lLCBTZXRoIEdTIE1lZGljYWwgQ29sbGVnZSAmYW1wOyBLRU0g
SG9zcGl0YWwsIE11bWJhaSwgNDAwMDEyLCBJbmRpYS48L2F1dGgtYWRkcmVzcz48dGl0bGVzPjx0
aXRsZT5QaGFybWFjb2tpbmV0aWNzIG9mIGNvbGlzdGluIGluIGNyaXRpY2FsbHkgaWxsIHBhdGll
bnRzIHdpdGggbXVsdGlkcnVnLXJlc2lzdGFudCBHcmFtLW5lZ2F0aXZlIGJhY2lsbGkgaW5mZWN0
aW9uPC90aXRsZT48c2Vjb25kYXJ5LXRpdGxlPkV1ciBKIENsaW4gUGhhcm1hY29sPC9zZWNvbmRh
cnktdGl0bGU+PGFsdC10aXRsZT5FdXJvcGVhbiBqb3VybmFsIG9mIGNsaW5pY2FsIHBoYXJtYWNv
bG9neTwvYWx0LXRpdGxlPjwvdGl0bGVzPjxwZXJpb2RpY2FsPjxmdWxsLXRpdGxlPkV1ciBKIENs
aW4gUGhhcm1hY29sPC9mdWxsLXRpdGxlPjxhYmJyLTE+RXVyb3BlYW4gam91cm5hbCBvZiBjbGlu
aWNhbCBwaGFybWFjb2xvZ3k8L2FiYnItMT48L3BlcmlvZGljYWw+PGFsdC1wZXJpb2RpY2FsPjxm
dWxsLXRpdGxlPkV1ciBKIENsaW4gUGhhcm1hY29sPC9mdWxsLXRpdGxlPjxhYmJyLTE+RXVyb3Bl
YW4gam91cm5hbCBvZiBjbGluaWNhbCBwaGFybWFjb2xvZ3k8L2FiYnItMT48L2FsdC1wZXJpb2Rp
Y2FsPjxwYWdlcz4xNDI5LTM2PC9wYWdlcz48dm9sdW1lPjY5PC92b2x1bWU+PG51bWJlcj43PC9u
dW1iZXI+PGVkaXRpb24+MjAxMy8wMy8yMDwvZWRpdGlvbj48a2V5d29yZHM+PGtleXdvcmQ+QWNp
bmV0b2JhY3Rlci9jbGFzc2lmaWNhdGlvbi8qZHJ1ZyBlZmZlY3RzL2lzb2xhdGlvbiAmYW1wOyBw
dXJpZmljYXRpb248L2tleXdvcmQ+PGtleXdvcmQ+QWRvbGVzY2VudDwva2V5d29yZD48a2V5d29y
ZD5BZHVsdDwva2V5d29yZD48a2V5d29yZD5BbnRpLUJhY3RlcmlhbCBBZ2VudHMvYWRtaW5pc3Ry
YXRpb24gJmFtcDsgZG9zYWdlL2FkdmVyc2U8L2tleXdvcmQ+PGtleXdvcmQ+ZWZmZWN0cy9ibG9v
ZC8qcGhhcm1hY29raW5ldGljczwva2V5d29yZD48a2V5d29yZD5Db2xpc3Rpbi9hZG1pbmlzdHJh
dGlvbiAmYW1wOyBkb3NhZ2UvYWR2ZXJzZSBlZmZlY3RzL2FuYWxvZ3MgJmFtcDs8L2tleXdvcmQ+
PGtleXdvcmQ+ZGVyaXZhdGl2ZXMvYmxvb2QvKnBoYXJtYWNva2luZXRpY3M8L2tleXdvcmQ+PGtl
eXdvcmQ+KkRydWcgUmVzaXN0YW5jZSwgTXVsdGlwbGUsIEJhY3RlcmlhbDwva2V5d29yZD48a2V5
d29yZD5GZW1hbGU8L2tleXdvcmQ+PGtleXdvcmQ+R3JhbS1OZWdhdGl2ZSBCYWN0ZXJpYWwgSW5m
ZWN0aW9ucy9ibG9vZC9jb21wbGljYXRpb25zLypkcnVnIHRoZXJhcHkvbWljcm9iaW9sb2d5PC9r
ZXl3b3JkPjxrZXl3b3JkPkh1bWFuczwva2V5d29yZD48a2V5d29yZD5JbmRpYTwva2V5d29yZD48
a2V5d29yZD5JbmZ1c2lvbnMsIEludHJhdmVub3VzPC9rZXl3b3JkPjxrZXl3b3JkPkludGVuc2l2
ZSBDYXJlIFVuaXRzPC9rZXl3b3JkPjxrZXl3b3JkPktpZG5leS9waHlzaW9wYXRob2xvZ3k8L2tl
eXdvcmQ+PGtleXdvcmQ+S2xlYnNpZWxsYSBwbmV1bW9uaWFlL2NsYXNzaWZpY2F0aW9uL2RydWcg
ZWZmZWN0cy9pc29sYXRpb24gJmFtcDsgcHVyaWZpY2F0aW9uPC9rZXl3b3JkPjxrZXl3b3JkPk1h
bGU8L2tleXdvcmQ+PGtleXdvcmQ+TWV0aGljaWxsaW4tUmVzaXN0YW50IFN0YXBoeWxvY29jY3Vz
IGF1cmV1cy9jbGFzc2lmaWNhdGlvbi9kcnVnIGVmZmVjdHMvaXNvbGF0aW9uPC9rZXl3b3JkPjxr
ZXl3b3JkPiZhbXA7IHB1cmlmaWNhdGlvbjwva2V5d29yZD48a2V5d29yZD5NaWNyb2JpYWwgU2Vu
c2l0aXZpdHkgVGVzdHM8L2tleXdvcmQ+PGtleXdvcmQ+UHNldWRvbW9uYXMvY2xhc3NpZmljYXRp
b24vKmRydWcgZWZmZWN0cy9pc29sYXRpb24gJmFtcDsgcHVyaWZpY2F0aW9uPC9rZXl3b3JkPjxr
ZXl3b3JkPlJlbmFsIEluc3VmZmljaWVuY3kvY29tcGxpY2F0aW9ucy9waHlzaW9wYXRob2xvZ3k8
L2tleXdvcmQ+PGtleXdvcmQ+VGVydGlhcnkgQ2FyZSBDZW50ZXJzPC9rZXl3b3JkPjxrZXl3b3Jk
PllvdW5nIEFkdWx0PC9rZXl3b3JkPjwva2V5d29yZHM+PGRhdGVzPjx5ZWFyPjIwMTM8L3llYXI+
PHB1Yi1kYXRlcz48ZGF0ZT5KdWw8L2RhdGU+PC9wdWItZGF0ZXM+PC9kYXRlcz48aXNibj4wMDMx
LTY5NzA8L2lzYm4+PGFjY2Vzc2lvbi1udW0+MjM1MDg2NjU8L2FjY2Vzc2lvbi1udW0+PHVybHM+
PHJlbGF0ZWQtdXJscz48dXJsPmh0dHBzOi8vbGluay5zcHJpbmdlci5jb20vY29udGVudC9wZGYv
MTAuMTAwNy9zMDAyMjgtMDEzLTE0OTMtOS5wZGY8L3VybD48L3JlbGF0ZWQtdXJscz48L3VybHM+
PGVsZWN0cm9uaWMtcmVzb3VyY2UtbnVtPjEwLjEwMDcvczAwMjI4LTAxMy0xNDkzLTk8L2VsZWN0
cm9uaWMtcmVzb3VyY2UtbnVtPjxyZW1vdGUtZGF0YWJhc2UtcHJvdmlkZXI+TkxNPC9yZW1vdGUt
ZGF0YWJhc2UtcHJvdmlkZXI+PGxhbmd1YWdlPmVuZzwvbGFuZ3VhZ2U+PC9yZWNvcmQ+PC9DaXRl
PjwvRW5kTm90ZT5=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w:t>
            </w:r>
            <w:r w:rsidR="00431A96" w:rsidRPr="00851EA9">
              <w:rPr>
                <w:noProof/>
                <w:color w:val="000000"/>
              </w:rPr>
              <w:t>43</w:t>
            </w:r>
            <w:r w:rsidRPr="00851EA9">
              <w:rPr>
                <w:noProof/>
                <w:color w:val="000000"/>
              </w:rPr>
              <w:t>]</w:t>
            </w:r>
            <w:r w:rsidRPr="00851EA9">
              <w:rPr>
                <w:color w:val="000000"/>
              </w:rPr>
              <w:fldChar w:fldCharType="end"/>
            </w:r>
          </w:p>
        </w:tc>
        <w:tc>
          <w:tcPr>
            <w:tcW w:w="1418" w:type="dxa"/>
          </w:tcPr>
          <w:p w14:paraId="38ED5384"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Plasma</w:t>
            </w:r>
          </w:p>
        </w:tc>
        <w:tc>
          <w:tcPr>
            <w:tcW w:w="1417" w:type="dxa"/>
          </w:tcPr>
          <w:p w14:paraId="03A9D04A" w14:textId="117C8ED8"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At 1st dose and steady</w:t>
            </w:r>
            <w:r w:rsidR="001B1BAD" w:rsidRPr="00851EA9">
              <w:rPr>
                <w:color w:val="000000"/>
              </w:rPr>
              <w:t>-</w:t>
            </w:r>
            <w:r w:rsidRPr="00851EA9">
              <w:rPr>
                <w:color w:val="000000"/>
              </w:rPr>
              <w:t>state</w:t>
            </w:r>
          </w:p>
        </w:tc>
        <w:tc>
          <w:tcPr>
            <w:tcW w:w="4962" w:type="dxa"/>
          </w:tcPr>
          <w:p w14:paraId="24A8587D"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Immediately before and at 30 and 40 min and 1,2,4,6 and 8 h post-drug administration. Pre-dose samples: on days 2, 3, 5, 6 and 7.</w:t>
            </w:r>
          </w:p>
        </w:tc>
        <w:tc>
          <w:tcPr>
            <w:tcW w:w="1417" w:type="dxa"/>
          </w:tcPr>
          <w:p w14:paraId="69577053"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Samples stored at -70</w:t>
            </w:r>
            <w:r w:rsidRPr="00851EA9">
              <w:rPr>
                <w:color w:val="000000"/>
                <w:vertAlign w:val="superscript"/>
              </w:rPr>
              <w:t>o</w:t>
            </w:r>
            <w:r w:rsidRPr="00851EA9">
              <w:rPr>
                <w:color w:val="000000"/>
              </w:rPr>
              <w:t>C</w:t>
            </w:r>
          </w:p>
        </w:tc>
        <w:tc>
          <w:tcPr>
            <w:tcW w:w="1701" w:type="dxa"/>
          </w:tcPr>
          <w:p w14:paraId="5A7D13D7"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LC-MS</w:t>
            </w:r>
          </w:p>
        </w:tc>
        <w:tc>
          <w:tcPr>
            <w:tcW w:w="1559" w:type="dxa"/>
          </w:tcPr>
          <w:p w14:paraId="0B6F0A55"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WinNonLin</w:t>
            </w:r>
          </w:p>
        </w:tc>
      </w:tr>
      <w:tr w:rsidR="00DB1C06" w:rsidRPr="00851EA9" w14:paraId="7034E122" w14:textId="77777777" w:rsidTr="00962CD0">
        <w:trPr>
          <w:trHeight w:val="837"/>
        </w:trPr>
        <w:tc>
          <w:tcPr>
            <w:cnfStyle w:val="001000000000" w:firstRow="0" w:lastRow="0" w:firstColumn="1" w:lastColumn="0" w:oddVBand="0" w:evenVBand="0" w:oddHBand="0" w:evenHBand="0" w:firstRowFirstColumn="0" w:firstRowLastColumn="0" w:lastRowFirstColumn="0" w:lastRowLastColumn="0"/>
            <w:tcW w:w="1701" w:type="dxa"/>
          </w:tcPr>
          <w:p w14:paraId="241EA384" w14:textId="11F416D9" w:rsidR="00DB1C06" w:rsidRPr="00851EA9" w:rsidRDefault="00DB1C06" w:rsidP="00B2637B">
            <w:pPr>
              <w:rPr>
                <w:color w:val="000000"/>
              </w:rPr>
            </w:pPr>
            <w:r w:rsidRPr="00851EA9">
              <w:rPr>
                <w:color w:val="000000"/>
              </w:rPr>
              <w:t>Mohamed (2012)</w:t>
            </w:r>
            <w:r w:rsidRPr="00851EA9">
              <w:rPr>
                <w:color w:val="000000"/>
              </w:rPr>
              <w:fldChar w:fldCharType="begin">
                <w:fldData xml:space="preserve">PEVuZE5vdGU+PENpdGU+PEF1dGhvcj5Nb2hhbWVkPC9BdXRob3I+PFllYXI+MjAxMjwvWWVhcj48
UmVjTnVtPjE2MjwvUmVjTnVtPjxEaXNwbGF5VGV4dD5bMTFdPC9EaXNwbGF5VGV4dD48cmVjb3Jk
PjxyZWMtbnVtYmVyPjE2MjwvcmVjLW51bWJlcj48Zm9yZWlnbi1rZXlzPjxrZXkgYXBwPSJFTiIg
ZGItaWQ9ImVlOXd0eHBwYXdhZjJhZXNmejV4NWVkYXh6cnRmeGY1MGFleCIgdGltZXN0YW1wPSIx
NTcyODIyMjQ5IiBndWlkPSI5NmEwZWFjMS1lN2EzLTQzMjItYTlhOS1mMzhmMGMwNDY2YjIiPjE2
Mjwva2V5PjwvZm9yZWlnbi1rZXlzPjxyZWYtdHlwZSBuYW1lPSJKb3VybmFsIEFydGljbGUiPjE3
PC9yZWYtdHlwZT48Y29udHJpYnV0b3JzPjxhdXRob3JzPjxhdXRob3I+TW9oYW1lZCwgQS4gRi48
L2F1dGhvcj48YXV0aG9yPkthcmFpc2tvcywgSS48L2F1dGhvcj48YXV0aG9yPlBsYWNob3VyYXMs
IEQuPC9hdXRob3I+PGF1dGhvcj5LYXJ2YW5lbiwgTS48L2F1dGhvcj48YXV0aG9yPlBvbnRpa2lz
LCBLLjwvYXV0aG9yPjxhdXRob3I+SmFuc3NvbiwgQi48L2F1dGhvcj48YXV0aG9yPlBhcGFkb21p
Y2hlbGFraXMsIEUuPC9hdXRob3I+PGF1dGhvcj5BbnRvbmlhZG91LCBBLjwvYXV0aG9yPjxhdXRo
b3I+R2lhbWFyZWxsb3UsIEguPC9hdXRob3I+PGF1dGhvcj5Bcm1hZ2FuaWRpcywgQS48L2F1dGhv
cj48YXV0aG9yPkNhcnMsIE8uPC9hdXRob3I+PGF1dGhvcj5GcmliZXJnLCBMLiBFLjwvYXV0aG9y
PjwvYXV0aG9ycz48L2NvbnRyaWJ1dG9ycz48YXV0aC1hZGRyZXNzPkRlcGFydG1lbnQgb2YgUGhh
cm1hY2V1dGljYWwgQmlvc2NpZW5jZXMsIFVwcHNhbGEgVW5pdmVyc2l0eSwgVXBwc2FsYSwgU3dl
ZGVuLiBhbWkubW9oYW1lZEBmYXJtYmlvLnV1LnNlPC9hdXRoLWFkZHJlc3M+PHRpdGxlcz48dGl0
bGU+QXBwbGljYXRpb24gb2YgYSBsb2FkaW5nIGRvc2Ugb2YgY29saXN0aW4gbWV0aGFuZXN1bGZv
bmF0ZSBpbiBjcml0aWNhbGx5IGlsbCBwYXRpZW50czogcG9wdWxhdGlvbiBwaGFybWFjb2tpbmV0
aWNzLCBwcm90ZWluIGJpbmRpbmcsIGFuZCBwcmVkaWN0aW9uIG9mIGJhY3RlcmlhbCBraWxsPC90
aXRsZT48c2Vjb25kYXJ5LXRpdGxlPkFudGltaWNyb2IgQWdlbnRzIENoZW1vdGhlcjwvc2Vjb25k
YXJ5LXRpdGxlPjwvdGl0bGVzPjxwZXJpb2RpY2FsPjxmdWxsLXRpdGxlPkFudGltaWNyb2IgQWdl
bnRzIENoZW1vdGhlcjwvZnVsbC10aXRsZT48L3BlcmlvZGljYWw+PHBhZ2VzPjQyNDEtOTwvcGFn
ZXM+PHZvbHVtZT41Njwvdm9sdW1lPjxudW1iZXI+ODwvbnVtYmVyPjxlZGl0aW9uPjIwMTIvMDUv
MjM8L2VkaXRpb24+PGtleXdvcmRzPjxrZXl3b3JkPkFkdWx0PC9rZXl3b3JkPjxrZXl3b3JkPkFn
ZWQ8L2tleXdvcmQ+PGtleXdvcmQ+QWdlZCwgODAgYW5kIG92ZXI8L2tleXdvcmQ+PGtleXdvcmQ+
QW50aS1CYWN0ZXJpYWwgQWdlbnRzLyphZG1pbmlzdHJhdGlvbiAmYW1wOyBkb3NhZ2UvKnBoYXJt
YWNva2luZXRpY3MvdGhlcmFwZXV0aWMgdXNlPC9rZXl3b3JkPjxrZXl3b3JkPkNvbGlzdGluLyph
ZG1pbmlzdHJhdGlvbiAmYW1wOyBkb3NhZ2UvKnBoYXJtYWNva2luZXRpY3MvdGhlcmFwZXV0aWMg
dXNlPC9rZXl3b3JkPjxrZXl3b3JkPkNyaXRpY2FsIElsbG5lc3M8L2tleXdvcmQ+PGtleXdvcmQ+
RG9zZS1SZXNwb25zZSBSZWxhdGlvbnNoaXAsIERydWc8L2tleXdvcmQ+PGtleXdvcmQ+RmVtYWxl
PC9rZXl3b3JkPjxrZXl3b3JkPkdyYW0tTmVnYXRpdmUgQmFjdGVyaWFsIEluZmVjdGlvbnMvKmRy
dWcgdGhlcmFweS9taWNyb2Jpb2xvZ3k8L2tleXdvcmQ+PGtleXdvcmQ+SHVtYW5zPC9rZXl3b3Jk
PjxrZXl3b3JkPk1hbGU8L2tleXdvcmQ+PGtleXdvcmQ+TWljcm9iaWFsIFNlbnNpdGl2aXR5IFRl
c3RzPC9rZXl3b3JkPjxrZXl3b3JkPk1pZGRsZSBBZ2VkPC9rZXl3b3JkPjxrZXl3b3JkPlByb3Nw
ZWN0aXZlIFN0dWRpZXM8L2tleXdvcmQ+PGtleXdvcmQ+UHJvdGVpbiBCaW5kaW5nPC9rZXl3b3Jk
PjxrZXl3b3JkPlBzZXVkb21vbmFzIGFlcnVnaW5vc2EvKmRydWcgZWZmZWN0czwva2V5d29yZD48
L2tleXdvcmRzPjxkYXRlcz48eWVhcj4yMDEyPC95ZWFyPjxwdWItZGF0ZXM+PGRhdGU+QXVnPC9k
YXRlPjwvcHViLWRhdGVzPjwvZGF0ZXM+PGlzYm4+MTA5OC02NTk2IChFbGVjdHJvbmljKSYjeEQ7
MDA2Ni00ODA0IChMaW5raW5nKTwvaXNibj48YWNjZXNzaW9uLW51bT4yMjYxNTI4NTwvYWNjZXNz
aW9uLW51bT48dXJscz48cmVsYXRlZC11cmxzPjx1cmw+aHR0cHM6Ly93d3cubmNiaS5ubG0ubmlo
Lmdvdi9wdWJtZWQvMjI2MTUyODU8L3VybD48L3JlbGF0ZWQtdXJscz48L3VybHM+PGN1c3RvbTI+
UE1DMzQyMTYyNjwvY3VzdG9tMj48ZWxlY3Ryb25pYy1yZXNvdXJjZS1udW0+MTAuMTEyOC9BQUMu
MDY0MjYtMTE8L2VsZWN0cm9uaWMtcmVzb3VyY2UtbnVtPjwvcmVjb3JkPjwvQ2l0ZT48L0VuZE5v
dGU+
</w:fldData>
              </w:fldChar>
            </w:r>
            <w:r w:rsidRPr="00851EA9">
              <w:rPr>
                <w:color w:val="000000"/>
              </w:rPr>
              <w:instrText xml:space="preserve"> ADDIN EN.CITE </w:instrText>
            </w:r>
            <w:r w:rsidRPr="00851EA9">
              <w:rPr>
                <w:color w:val="000000"/>
              </w:rPr>
              <w:fldChar w:fldCharType="begin">
                <w:fldData xml:space="preserve">PEVuZE5vdGU+PENpdGU+PEF1dGhvcj5Nb2hhbWVkPC9BdXRob3I+PFllYXI+MjAxMjwvWWVhcj48
UmVjTnVtPjE2MjwvUmVjTnVtPjxEaXNwbGF5VGV4dD5bMTFdPC9EaXNwbGF5VGV4dD48cmVjb3Jk
PjxyZWMtbnVtYmVyPjE2MjwvcmVjLW51bWJlcj48Zm9yZWlnbi1rZXlzPjxrZXkgYXBwPSJFTiIg
ZGItaWQ9ImVlOXd0eHBwYXdhZjJhZXNmejV4NWVkYXh6cnRmeGY1MGFleCIgdGltZXN0YW1wPSIx
NTcyODIyMjQ5IiBndWlkPSI5NmEwZWFjMS1lN2EzLTQzMjItYTlhOS1mMzhmMGMwNDY2YjIiPjE2
Mjwva2V5PjwvZm9yZWlnbi1rZXlzPjxyZWYtdHlwZSBuYW1lPSJKb3VybmFsIEFydGljbGUiPjE3
PC9yZWYtdHlwZT48Y29udHJpYnV0b3JzPjxhdXRob3JzPjxhdXRob3I+TW9oYW1lZCwgQS4gRi48
L2F1dGhvcj48YXV0aG9yPkthcmFpc2tvcywgSS48L2F1dGhvcj48YXV0aG9yPlBsYWNob3VyYXMs
IEQuPC9hdXRob3I+PGF1dGhvcj5LYXJ2YW5lbiwgTS48L2F1dGhvcj48YXV0aG9yPlBvbnRpa2lz
LCBLLjwvYXV0aG9yPjxhdXRob3I+SmFuc3NvbiwgQi48L2F1dGhvcj48YXV0aG9yPlBhcGFkb21p
Y2hlbGFraXMsIEUuPC9hdXRob3I+PGF1dGhvcj5BbnRvbmlhZG91LCBBLjwvYXV0aG9yPjxhdXRo
b3I+R2lhbWFyZWxsb3UsIEguPC9hdXRob3I+PGF1dGhvcj5Bcm1hZ2FuaWRpcywgQS48L2F1dGhv
cj48YXV0aG9yPkNhcnMsIE8uPC9hdXRob3I+PGF1dGhvcj5GcmliZXJnLCBMLiBFLjwvYXV0aG9y
PjwvYXV0aG9ycz48L2NvbnRyaWJ1dG9ycz48YXV0aC1hZGRyZXNzPkRlcGFydG1lbnQgb2YgUGhh
cm1hY2V1dGljYWwgQmlvc2NpZW5jZXMsIFVwcHNhbGEgVW5pdmVyc2l0eSwgVXBwc2FsYSwgU3dl
ZGVuLiBhbWkubW9oYW1lZEBmYXJtYmlvLnV1LnNlPC9hdXRoLWFkZHJlc3M+PHRpdGxlcz48dGl0
bGU+QXBwbGljYXRpb24gb2YgYSBsb2FkaW5nIGRvc2Ugb2YgY29saXN0aW4gbWV0aGFuZXN1bGZv
bmF0ZSBpbiBjcml0aWNhbGx5IGlsbCBwYXRpZW50czogcG9wdWxhdGlvbiBwaGFybWFjb2tpbmV0
aWNzLCBwcm90ZWluIGJpbmRpbmcsIGFuZCBwcmVkaWN0aW9uIG9mIGJhY3RlcmlhbCBraWxsPC90
aXRsZT48c2Vjb25kYXJ5LXRpdGxlPkFudGltaWNyb2IgQWdlbnRzIENoZW1vdGhlcjwvc2Vjb25k
YXJ5LXRpdGxlPjwvdGl0bGVzPjxwZXJpb2RpY2FsPjxmdWxsLXRpdGxlPkFudGltaWNyb2IgQWdl
bnRzIENoZW1vdGhlcjwvZnVsbC10aXRsZT48L3BlcmlvZGljYWw+PHBhZ2VzPjQyNDEtOTwvcGFn
ZXM+PHZvbHVtZT41Njwvdm9sdW1lPjxudW1iZXI+ODwvbnVtYmVyPjxlZGl0aW9uPjIwMTIvMDUv
MjM8L2VkaXRpb24+PGtleXdvcmRzPjxrZXl3b3JkPkFkdWx0PC9rZXl3b3JkPjxrZXl3b3JkPkFn
ZWQ8L2tleXdvcmQ+PGtleXdvcmQ+QWdlZCwgODAgYW5kIG92ZXI8L2tleXdvcmQ+PGtleXdvcmQ+
QW50aS1CYWN0ZXJpYWwgQWdlbnRzLyphZG1pbmlzdHJhdGlvbiAmYW1wOyBkb3NhZ2UvKnBoYXJt
YWNva2luZXRpY3MvdGhlcmFwZXV0aWMgdXNlPC9rZXl3b3JkPjxrZXl3b3JkPkNvbGlzdGluLyph
ZG1pbmlzdHJhdGlvbiAmYW1wOyBkb3NhZ2UvKnBoYXJtYWNva2luZXRpY3MvdGhlcmFwZXV0aWMg
dXNlPC9rZXl3b3JkPjxrZXl3b3JkPkNyaXRpY2FsIElsbG5lc3M8L2tleXdvcmQ+PGtleXdvcmQ+
RG9zZS1SZXNwb25zZSBSZWxhdGlvbnNoaXAsIERydWc8L2tleXdvcmQ+PGtleXdvcmQ+RmVtYWxl
PC9rZXl3b3JkPjxrZXl3b3JkPkdyYW0tTmVnYXRpdmUgQmFjdGVyaWFsIEluZmVjdGlvbnMvKmRy
dWcgdGhlcmFweS9taWNyb2Jpb2xvZ3k8L2tleXdvcmQ+PGtleXdvcmQ+SHVtYW5zPC9rZXl3b3Jk
PjxrZXl3b3JkPk1hbGU8L2tleXdvcmQ+PGtleXdvcmQ+TWljcm9iaWFsIFNlbnNpdGl2aXR5IFRl
c3RzPC9rZXl3b3JkPjxrZXl3b3JkPk1pZGRsZSBBZ2VkPC9rZXl3b3JkPjxrZXl3b3JkPlByb3Nw
ZWN0aXZlIFN0dWRpZXM8L2tleXdvcmQ+PGtleXdvcmQ+UHJvdGVpbiBCaW5kaW5nPC9rZXl3b3Jk
PjxrZXl3b3JkPlBzZXVkb21vbmFzIGFlcnVnaW5vc2EvKmRydWcgZWZmZWN0czwva2V5d29yZD48
L2tleXdvcmRzPjxkYXRlcz48eWVhcj4yMDEyPC95ZWFyPjxwdWItZGF0ZXM+PGRhdGU+QXVnPC9k
YXRlPjwvcHViLWRhdGVzPjwvZGF0ZXM+PGlzYm4+MTA5OC02NTk2IChFbGVjdHJvbmljKSYjeEQ7
MDA2Ni00ODA0IChMaW5raW5nKTwvaXNibj48YWNjZXNzaW9uLW51bT4yMjYxNTI4NTwvYWNjZXNz
aW9uLW51bT48dXJscz48cmVsYXRlZC11cmxzPjx1cmw+aHR0cHM6Ly93d3cubmNiaS5ubG0ubmlo
Lmdvdi9wdWJtZWQvMjI2MTUyODU8L3VybD48L3JlbGF0ZWQtdXJscz48L3VybHM+PGN1c3RvbTI+
UE1DMzQyMTYyNjwvY3VzdG9tMj48ZWxlY3Ryb25pYy1yZXNvdXJjZS1udW0+MTAuMTEyOC9BQUMu
MDY0MjYtMTE8L2VsZWN0cm9uaWMtcmVzb3VyY2UtbnVtPjwvcmVjb3JkPjwvQ2l0ZT48L0VuZE5v
dGU+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[34]</w:t>
            </w:r>
            <w:r w:rsidRPr="00851EA9">
              <w:rPr>
                <w:color w:val="000000"/>
              </w:rPr>
              <w:fldChar w:fldCharType="end"/>
            </w:r>
          </w:p>
        </w:tc>
        <w:tc>
          <w:tcPr>
            <w:tcW w:w="1418" w:type="dxa"/>
          </w:tcPr>
          <w:p w14:paraId="4673D75E"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Plasma</w:t>
            </w:r>
          </w:p>
        </w:tc>
        <w:tc>
          <w:tcPr>
            <w:tcW w:w="1417" w:type="dxa"/>
          </w:tcPr>
          <w:p w14:paraId="651A17E0" w14:textId="4F31E3EE"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At LD and steady</w:t>
            </w:r>
            <w:r w:rsidR="001B1BAD" w:rsidRPr="00851EA9">
              <w:rPr>
                <w:color w:val="000000"/>
              </w:rPr>
              <w:t>-</w:t>
            </w:r>
            <w:r w:rsidRPr="00851EA9">
              <w:rPr>
                <w:color w:val="000000"/>
              </w:rPr>
              <w:t>state</w:t>
            </w:r>
          </w:p>
        </w:tc>
        <w:tc>
          <w:tcPr>
            <w:tcW w:w="4962" w:type="dxa"/>
          </w:tcPr>
          <w:p w14:paraId="3512C757"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 xml:space="preserve">Immediately prior to the start of the 15-min infusion and at 15 min, 0.5, 1, 2, 4, and 7.75 h after the end of the infusion. </w:t>
            </w:r>
          </w:p>
        </w:tc>
        <w:tc>
          <w:tcPr>
            <w:tcW w:w="1417" w:type="dxa"/>
          </w:tcPr>
          <w:p w14:paraId="2C761BB7"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Samples stored at -70</w:t>
            </w:r>
            <w:r w:rsidRPr="00851EA9">
              <w:rPr>
                <w:color w:val="000000"/>
                <w:vertAlign w:val="superscript"/>
              </w:rPr>
              <w:t>o</w:t>
            </w:r>
            <w:r w:rsidRPr="00851EA9">
              <w:rPr>
                <w:color w:val="000000"/>
              </w:rPr>
              <w:t>C</w:t>
            </w:r>
          </w:p>
        </w:tc>
        <w:tc>
          <w:tcPr>
            <w:tcW w:w="1701" w:type="dxa"/>
          </w:tcPr>
          <w:p w14:paraId="4A11FD6B"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LC-MS/MS</w:t>
            </w:r>
          </w:p>
        </w:tc>
        <w:tc>
          <w:tcPr>
            <w:tcW w:w="1559" w:type="dxa"/>
          </w:tcPr>
          <w:p w14:paraId="2F33C5B8"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NONMEM</w:t>
            </w:r>
          </w:p>
        </w:tc>
      </w:tr>
      <w:tr w:rsidR="00DB1C06" w:rsidRPr="00851EA9" w14:paraId="2905E313" w14:textId="77777777" w:rsidTr="00962CD0">
        <w:trPr>
          <w:cnfStyle w:val="000000100000" w:firstRow="0" w:lastRow="0" w:firstColumn="0" w:lastColumn="0" w:oddVBand="0" w:evenVBand="0" w:oddHBand="1" w:evenHBand="0" w:firstRowFirstColumn="0" w:firstRowLastColumn="0" w:lastRowFirstColumn="0" w:lastRowLastColumn="0"/>
          <w:trHeight w:val="2678"/>
        </w:trPr>
        <w:tc>
          <w:tcPr>
            <w:cnfStyle w:val="001000000000" w:firstRow="0" w:lastRow="0" w:firstColumn="1" w:lastColumn="0" w:oddVBand="0" w:evenVBand="0" w:oddHBand="0" w:evenHBand="0" w:firstRowFirstColumn="0" w:firstRowLastColumn="0" w:lastRowFirstColumn="0" w:lastRowLastColumn="0"/>
            <w:tcW w:w="1701" w:type="dxa"/>
          </w:tcPr>
          <w:p w14:paraId="37ADC585" w14:textId="48AE71B8" w:rsidR="00DB1C06" w:rsidRPr="00851EA9" w:rsidRDefault="00DB1C06" w:rsidP="00B2637B">
            <w:pPr>
              <w:rPr>
                <w:color w:val="000000"/>
              </w:rPr>
            </w:pPr>
            <w:r w:rsidRPr="00851EA9">
              <w:rPr>
                <w:color w:val="000000"/>
              </w:rPr>
              <w:t>Garonzik (2011)</w:t>
            </w:r>
            <w:r w:rsidRPr="00851EA9">
              <w:rPr>
                <w:color w:val="000000"/>
              </w:rPr>
              <w:fldChar w:fldCharType="begin">
                <w:fldData xml:space="preserve">PEVuZE5vdGU+PENpdGU+PEF1dGhvcj5HYXJvbnppazwvQXV0aG9yPjxZZWFyPjIwMTE8L1llYXI+
PFJlY051bT4xMDA8L1JlY051bT48RGlzcGxheVRleHQ+WzEyXTwvRGlzcGxheVRleHQ+PHJlY29y
ZD48cmVjLW51bWJlcj4xMDA8L3JlYy1udW1iZXI+PGZvcmVpZ24ta2V5cz48a2V5IGFwcD0iRU4i
IGRiLWlkPSJlZTl3dHhwcGF3YWYyYWVzZno1eDVlZGF4enJ0ZnhmNTBhZXgiIHRpbWVzdGFtcD0i
MTU3MjUwMDM4NyIgZ3VpZD0iZTk1ZGFlZDAtMjUxYS00ZmRmLWE1NDgtYTI5YjE3ZDc0M2RlIj4x
MDA8L2tleT48L2ZvcmVpZ24ta2V5cz48cmVmLXR5cGUgbmFtZT0iSm91cm5hbCBBcnRpY2xlIj4x
NzwvcmVmLXR5cGU+PGNvbnRyaWJ1dG9ycz48YXV0aG9ycz48YXV0aG9yPkdhcm9uemlrLCBTLiBN
LjwvYXV0aG9yPjxhdXRob3I+TGksIEouPC9hdXRob3I+PGF1dGhvcj5UaGFtbGlraXRrdWwsIFYu
PC9hdXRob3I+PGF1dGhvcj5QYXRlcnNvbiwgRC4gTC48L2F1dGhvcj48YXV0aG9yPlNob2hhbSwg
Uy48L2F1dGhvcj48YXV0aG9yPkphY29iLCBKLjwvYXV0aG9yPjxhdXRob3I+U2lsdmVpcmEsIEYu
IFAuPC9hdXRob3I+PGF1dGhvcj5Gb3JyZXN0LCBBLjwvYXV0aG9yPjxhdXRob3I+TmF0aW9uLCBS
LiBMLjwvYXV0aG9yPjwvYXV0aG9ycz48L2NvbnRyaWJ1dG9ycz48YXV0aC1hZGRyZXNzPlNjaG9v
bCBvZiBQaGFybWFjeSBhbmQgUGhhcm1hY2V1dGljYWwgU2NpZW5jZXMsIFVuaXZlcnNpdHkgYXQg
QnVmZmFsbywgU1VOWSwgQnVmZmFsbywgTmV3IFlvcmssIFVTQS48L2F1dGgtYWRkcmVzcz48dGl0
bGVzPjx0aXRsZT5Qb3B1bGF0aW9uIHBoYXJtYWNva2luZXRpY3Mgb2YgY29saXN0aW4gbWV0aGFu
ZXN1bGZvbmF0ZSBhbmQgZm9ybWVkIGNvbGlzdGluIGluIGNyaXRpY2FsbHkgaWxsIHBhdGllbnRz
IGZyb20gYSBtdWx0aWNlbnRlciBzdHVkeSBwcm92aWRlIGRvc2luZyBzdWdnZXN0aW9ucyBmb3Ig
dmFyaW91cyBjYXRlZ29yaWVzIG9mIHBhdGllbnRzPC90aXRsZT48c2Vjb25kYXJ5LXRpdGxlPkFu
dGltaWNyb2IgQWdlbnRzIENoZW1vdGhlcjwvc2Vjb25kYXJ5LXRpdGxlPjwvdGl0bGVzPjxwZXJp
b2RpY2FsPjxmdWxsLXRpdGxlPkFudGltaWNyb2IgQWdlbnRzIENoZW1vdGhlcjwvZnVsbC10aXRs
ZT48L3BlcmlvZGljYWw+PHBhZ2VzPjMyODQtOTQ8L3BhZ2VzPjx2b2x1bWU+NTU8L3ZvbHVtZT48
bnVtYmVyPjc8L251bWJlcj48ZWRpdGlvbj4yMDExLzA1LzExIDA2OjAwPC9lZGl0aW9uPjxrZXl3
b3Jkcz48a2V5d29yZD5BZHVsdDwva2V5d29yZD48a2V5d29yZD5BZ2VkPC9rZXl3b3JkPjxrZXl3
b3JkPkFnZWQsIDgwIGFuZCBvdmVyPC9rZXl3b3JkPjxrZXl3b3JkPkFudGktQmFjdGVyaWFsIEFn
ZW50cy9ibG9vZC8gcGhhcm1hY29raW5ldGljczwva2V5d29yZD48a2V5d29yZD5Db2xpc3Rpbi8g
YW5hbG9ncyAmYW1wOyBkZXJpdmF0aXZlcy9ibG9vZC8gcGhhcm1hY29raW5ldGljczwva2V5d29y
ZD48a2V5d29yZD5Dcml0aWNhbCBJbGxuZXNzPC9rZXl3b3JkPjxrZXl3b3JkPkZlbWFsZTwva2V5
d29yZD48a2V5d29yZD5IdW1hbnM8L2tleXdvcmQ+PGtleXdvcmQ+TWFsZTwva2V5d29yZD48a2V5
d29yZD5NaWRkbGUgQWdlZDwva2V5d29yZD48a2V5d29yZD5Zb3VuZyBBZHVsdDwva2V5d29yZD48
L2tleXdvcmRzPjxkYXRlcz48eWVhcj4yMDExPC95ZWFyPjxwdWItZGF0ZXM+PGRhdGU+SnVsPC9k
YXRlPjwvcHViLWRhdGVzPjwvZGF0ZXM+PGlzYm4+MTA5OC02NTk2IChFbGVjdHJvbmljKSYjeEQ7
MDA2Ni00ODA0IChMaW5raW5nKTwvaXNibj48YWNjZXNzaW9uLW51bT4yMTU1NTc2MzwvYWNjZXNz
aW9uLW51bT48d29yay10eXBlPkNsaW5pY2FsIFRyaWFsJiN4RDtKb3VybmFsIEFydGljbGUmI3hE
O011bHRpY2VudGVyIFN0dWR5JiN4RDtSZXNlYXJjaCBTdXBwb3J0LCBOLkkuSC4sIEV4dHJhbXVy
YWwmI3hEO1Jlc2VhcmNoIFN1cHBvcnQsIE5vbi1VLlMuIEdvdiZhcG9zO3Q8L3dvcmstdHlwZT48
dXJscz48cmVsYXRlZC11cmxzPjx1cmw+aHR0cHM6Ly93d3cubmNiaS5ubG0ubmloLmdvdi9wbWMv
YXJ0aWNsZXMvUE1DMzEyMjQ0MC9wZGYvemFjMzI4NC5wZGY8L3VybD48L3JlbGF0ZWQtdXJscz48
L3VybHM+PGxhbmd1YWdlPmVuZzwvbGFuZ3VhZ2U+PC9yZWNvcmQ+PC9DaXRlPjwvRW5kTm90ZT4A
</w:fldData>
              </w:fldChar>
            </w:r>
            <w:r w:rsidRPr="00851EA9">
              <w:rPr>
                <w:color w:val="000000"/>
              </w:rPr>
              <w:instrText xml:space="preserve"> ADDIN EN.CITE </w:instrText>
            </w:r>
            <w:r w:rsidRPr="00851EA9">
              <w:rPr>
                <w:color w:val="000000"/>
              </w:rPr>
              <w:fldChar w:fldCharType="begin">
                <w:fldData xml:space="preserve">PEVuZE5vdGU+PENpdGU+PEF1dGhvcj5HYXJvbnppazwvQXV0aG9yPjxZZWFyPjIwMTE8L1llYXI+
PFJlY051bT4xMDA8L1JlY051bT48RGlzcGxheVRleHQ+WzEyXTwvRGlzcGxheVRleHQ+PHJlY29y
ZD48cmVjLW51bWJlcj4xMDA8L3JlYy1udW1iZXI+PGZvcmVpZ24ta2V5cz48a2V5IGFwcD0iRU4i
IGRiLWlkPSJlZTl3dHhwcGF3YWYyYWVzZno1eDVlZGF4enJ0ZnhmNTBhZXgiIHRpbWVzdGFtcD0i
MTU3MjUwMDM4NyIgZ3VpZD0iZTk1ZGFlZDAtMjUxYS00ZmRmLWE1NDgtYTI5YjE3ZDc0M2RlIj4x
MDA8L2tleT48L2ZvcmVpZ24ta2V5cz48cmVmLXR5cGUgbmFtZT0iSm91cm5hbCBBcnRpY2xlIj4x
NzwvcmVmLXR5cGU+PGNvbnRyaWJ1dG9ycz48YXV0aG9ycz48YXV0aG9yPkdhcm9uemlrLCBTLiBN
LjwvYXV0aG9yPjxhdXRob3I+TGksIEouPC9hdXRob3I+PGF1dGhvcj5UaGFtbGlraXRrdWwsIFYu
PC9hdXRob3I+PGF1dGhvcj5QYXRlcnNvbiwgRC4gTC48L2F1dGhvcj48YXV0aG9yPlNob2hhbSwg
Uy48L2F1dGhvcj48YXV0aG9yPkphY29iLCBKLjwvYXV0aG9yPjxhdXRob3I+U2lsdmVpcmEsIEYu
IFAuPC9hdXRob3I+PGF1dGhvcj5Gb3JyZXN0LCBBLjwvYXV0aG9yPjxhdXRob3I+TmF0aW9uLCBS
LiBMLjwvYXV0aG9yPjwvYXV0aG9ycz48L2NvbnRyaWJ1dG9ycz48YXV0aC1hZGRyZXNzPlNjaG9v
bCBvZiBQaGFybWFjeSBhbmQgUGhhcm1hY2V1dGljYWwgU2NpZW5jZXMsIFVuaXZlcnNpdHkgYXQg
QnVmZmFsbywgU1VOWSwgQnVmZmFsbywgTmV3IFlvcmssIFVTQS48L2F1dGgtYWRkcmVzcz48dGl0
bGVzPjx0aXRsZT5Qb3B1bGF0aW9uIHBoYXJtYWNva2luZXRpY3Mgb2YgY29saXN0aW4gbWV0aGFu
ZXN1bGZvbmF0ZSBhbmQgZm9ybWVkIGNvbGlzdGluIGluIGNyaXRpY2FsbHkgaWxsIHBhdGllbnRz
IGZyb20gYSBtdWx0aWNlbnRlciBzdHVkeSBwcm92aWRlIGRvc2luZyBzdWdnZXN0aW9ucyBmb3Ig
dmFyaW91cyBjYXRlZ29yaWVzIG9mIHBhdGllbnRzPC90aXRsZT48c2Vjb25kYXJ5LXRpdGxlPkFu
dGltaWNyb2IgQWdlbnRzIENoZW1vdGhlcjwvc2Vjb25kYXJ5LXRpdGxlPjwvdGl0bGVzPjxwZXJp
b2RpY2FsPjxmdWxsLXRpdGxlPkFudGltaWNyb2IgQWdlbnRzIENoZW1vdGhlcjwvZnVsbC10aXRs
ZT48L3BlcmlvZGljYWw+PHBhZ2VzPjMyODQtOTQ8L3BhZ2VzPjx2b2x1bWU+NTU8L3ZvbHVtZT48
bnVtYmVyPjc8L251bWJlcj48ZWRpdGlvbj4yMDExLzA1LzExIDA2OjAwPC9lZGl0aW9uPjxrZXl3
b3Jkcz48a2V5d29yZD5BZHVsdDwva2V5d29yZD48a2V5d29yZD5BZ2VkPC9rZXl3b3JkPjxrZXl3
b3JkPkFnZWQsIDgwIGFuZCBvdmVyPC9rZXl3b3JkPjxrZXl3b3JkPkFudGktQmFjdGVyaWFsIEFn
ZW50cy9ibG9vZC8gcGhhcm1hY29raW5ldGljczwva2V5d29yZD48a2V5d29yZD5Db2xpc3Rpbi8g
YW5hbG9ncyAmYW1wOyBkZXJpdmF0aXZlcy9ibG9vZC8gcGhhcm1hY29raW5ldGljczwva2V5d29y
ZD48a2V5d29yZD5Dcml0aWNhbCBJbGxuZXNzPC9rZXl3b3JkPjxrZXl3b3JkPkZlbWFsZTwva2V5
d29yZD48a2V5d29yZD5IdW1hbnM8L2tleXdvcmQ+PGtleXdvcmQ+TWFsZTwva2V5d29yZD48a2V5
d29yZD5NaWRkbGUgQWdlZDwva2V5d29yZD48a2V5d29yZD5Zb3VuZyBBZHVsdDwva2V5d29yZD48
L2tleXdvcmRzPjxkYXRlcz48eWVhcj4yMDExPC95ZWFyPjxwdWItZGF0ZXM+PGRhdGU+SnVsPC9k
YXRlPjwvcHViLWRhdGVzPjwvZGF0ZXM+PGlzYm4+MTA5OC02NTk2IChFbGVjdHJvbmljKSYjeEQ7
MDA2Ni00ODA0IChMaW5raW5nKTwvaXNibj48YWNjZXNzaW9uLW51bT4yMTU1NTc2MzwvYWNjZXNz
aW9uLW51bT48d29yay10eXBlPkNsaW5pY2FsIFRyaWFsJiN4RDtKb3VybmFsIEFydGljbGUmI3hE
O011bHRpY2VudGVyIFN0dWR5JiN4RDtSZXNlYXJjaCBTdXBwb3J0LCBOLkkuSC4sIEV4dHJhbXVy
YWwmI3hEO1Jlc2VhcmNoIFN1cHBvcnQsIE5vbi1VLlMuIEdvdiZhcG9zO3Q8L3dvcmstdHlwZT48
dXJscz48cmVsYXRlZC11cmxzPjx1cmw+aHR0cHM6Ly93d3cubmNiaS5ubG0ubmloLmdvdi9wbWMv
YXJ0aWNsZXMvUE1DMzEyMjQ0MC9wZGYvemFjMzI4NC5wZGY8L3VybD48L3JlbGF0ZWQtdXJscz48
L3VybHM+PGxhbmd1YWdlPmVuZzwvbGFuZ3VhZ2U+PC9yZWNvcmQ+PC9DaXRlPjwvRW5kTm90ZT4A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[15]</w:t>
            </w:r>
            <w:r w:rsidRPr="00851EA9">
              <w:rPr>
                <w:color w:val="000000"/>
              </w:rPr>
              <w:fldChar w:fldCharType="end"/>
            </w:r>
          </w:p>
        </w:tc>
        <w:tc>
          <w:tcPr>
            <w:tcW w:w="1418" w:type="dxa"/>
          </w:tcPr>
          <w:p w14:paraId="207F5603"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Plasma, dialysate</w:t>
            </w:r>
          </w:p>
        </w:tc>
        <w:tc>
          <w:tcPr>
            <w:tcW w:w="1417" w:type="dxa"/>
          </w:tcPr>
          <w:p w14:paraId="50136AA2" w14:textId="62AD8281"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Steady</w:t>
            </w:r>
            <w:r w:rsidR="001B1BAD" w:rsidRPr="00851EA9">
              <w:rPr>
                <w:color w:val="000000"/>
              </w:rPr>
              <w:t>-</w:t>
            </w:r>
            <w:r w:rsidRPr="00851EA9">
              <w:rPr>
                <w:color w:val="000000"/>
              </w:rPr>
              <w:t>state</w:t>
            </w:r>
          </w:p>
        </w:tc>
        <w:tc>
          <w:tcPr>
            <w:tcW w:w="4962" w:type="dxa"/>
          </w:tcPr>
          <w:p w14:paraId="13EEB5E0"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 xml:space="preserve">Blood: Immediately prior to a dose, at the end of the infusion, and at nominal times thereafter: 0.5, 1, 2, 4, 8, and 12 h or immediately prior to the next dose. </w:t>
            </w:r>
          </w:p>
          <w:p w14:paraId="47C410DD"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Patients on HD: Collection of total volume of dialysate. "Spot” samples of dialysate: after the start of HD session, hourly during dialysis, and just prior to the end of the session. When HD is not on sampling days, blood samples were also collected at the start and end of the session. For subjects on CRRT: “spot” dialysate samples were collected at the same nominal times.</w:t>
            </w:r>
          </w:p>
        </w:tc>
        <w:tc>
          <w:tcPr>
            <w:tcW w:w="1417" w:type="dxa"/>
          </w:tcPr>
          <w:p w14:paraId="47C7DADB"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Samples stored at -70</w:t>
            </w:r>
            <w:r w:rsidRPr="00851EA9">
              <w:rPr>
                <w:color w:val="000000"/>
                <w:vertAlign w:val="superscript"/>
              </w:rPr>
              <w:t>o</w:t>
            </w:r>
            <w:r w:rsidRPr="00851EA9">
              <w:rPr>
                <w:color w:val="000000"/>
              </w:rPr>
              <w:t>C to -80</w:t>
            </w:r>
            <w:r w:rsidRPr="00851EA9">
              <w:rPr>
                <w:color w:val="000000"/>
                <w:vertAlign w:val="superscript"/>
              </w:rPr>
              <w:t>o</w:t>
            </w:r>
            <w:r w:rsidRPr="00851EA9">
              <w:rPr>
                <w:color w:val="000000"/>
              </w:rPr>
              <w:t>C.</w:t>
            </w:r>
            <w:r w:rsidRPr="00851EA9">
              <w:rPr>
                <w:color w:val="000000"/>
              </w:rPr>
              <w:br/>
              <w:t>Plasma colistin and CMS were quantified within 4 months of collection.</w:t>
            </w:r>
          </w:p>
        </w:tc>
        <w:tc>
          <w:tcPr>
            <w:tcW w:w="1701" w:type="dxa"/>
          </w:tcPr>
          <w:p w14:paraId="5923E4F7"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HPLC</w:t>
            </w:r>
          </w:p>
        </w:tc>
        <w:tc>
          <w:tcPr>
            <w:tcW w:w="1559" w:type="dxa"/>
          </w:tcPr>
          <w:p w14:paraId="7C5376EA" w14:textId="2CB5D3A3"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S-ADAPT  MCPEM</w:t>
            </w:r>
          </w:p>
        </w:tc>
      </w:tr>
      <w:tr w:rsidR="00DB1C06" w:rsidRPr="00851EA9" w14:paraId="5923B2D3" w14:textId="77777777" w:rsidTr="00962CD0">
        <w:trPr>
          <w:trHeight w:val="680"/>
        </w:trPr>
        <w:tc>
          <w:tcPr>
            <w:cnfStyle w:val="001000000000" w:firstRow="0" w:lastRow="0" w:firstColumn="1" w:lastColumn="0" w:oddVBand="0" w:evenVBand="0" w:oddHBand="0" w:evenHBand="0" w:firstRowFirstColumn="0" w:firstRowLastColumn="0" w:lastRowFirstColumn="0" w:lastRowLastColumn="0"/>
            <w:tcW w:w="1701" w:type="dxa"/>
            <w:hideMark/>
          </w:tcPr>
          <w:p w14:paraId="61E51150" w14:textId="18BA8BA5" w:rsidR="00DB1C06" w:rsidRPr="00851EA9" w:rsidRDefault="00DB1C06" w:rsidP="00B2637B">
            <w:pPr>
              <w:rPr>
                <w:color w:val="000000"/>
              </w:rPr>
            </w:pPr>
            <w:r w:rsidRPr="00851EA9">
              <w:rPr>
                <w:color w:val="000000"/>
              </w:rPr>
              <w:t>Imberti (2010)</w:t>
            </w:r>
            <w:r w:rsidRPr="00851EA9">
              <w:rPr>
                <w:color w:val="000000"/>
              </w:rPr>
              <w:fldChar w:fldCharType="begin">
                <w:fldData xml:space="preserve">PEVuZE5vdGU+PENpdGU+PEF1dGhvcj5JbWJlcnRpPC9BdXRob3I+PFllYXI+MjAxMDwvWWVhcj48
UmVjTnVtPjE2ODwvUmVjTnVtPjxEaXNwbGF5VGV4dD5bMTNdPC9EaXNwbGF5VGV4dD48cmVjb3Jk
PjxyZWMtbnVtYmVyPjE2ODwvcmVjLW51bWJlcj48Zm9yZWlnbi1rZXlzPjxrZXkgYXBwPSJFTiIg
ZGItaWQ9ImVlOXd0eHBwYXdhZjJhZXNmejV4NWVkYXh6cnRmeGY1MGFleCIgdGltZXN0YW1wPSIx
NTcyODIyMjUzIiBndWlkPSI1MmJlNTI3ZC0wZjg0LTQ2ZWMtOGJkNS01NWY0MzE5OGFlNDIiPjE2
ODwva2V5PjwvZm9yZWlnbi1rZXlzPjxyZWYtdHlwZSBuYW1lPSJKb3VybmFsIEFydGljbGUiPjE3
PC9yZWYtdHlwZT48Y29udHJpYnV0b3JzPjxhdXRob3JzPjxhdXRob3I+SW1iZXJ0aSwgUi48L2F1
dGhvcj48YXV0aG9yPkN1c2F0bywgTS48L2F1dGhvcj48YXV0aG9yPlZpbGxhbmksIFAuPC9hdXRo
b3I+PGF1dGhvcj5DYXJuZXZhbGUsIEwuPC9hdXRob3I+PGF1dGhvcj5Jb3R0aSwgRy4gQS48L2F1
dGhvcj48YXV0aG9yPkxhbmdlciwgTS48L2F1dGhvcj48YXV0aG9yPlJlZ2F6emksIE0uPC9hdXRo
b3I+PC9hdXRob3JzPjwvY29udHJpYnV0b3JzPjxhdXRoLWFkZHJlc3M+RGlyZXppb25lIFNjaWVu
dGlmaWNhLCBGb25kYXppb25lIElSQ0NTIFBvbGljbGluY28gUy4gTWF0dGVvIDI3MTAwIFBhdmlh
LCBJdGFseS4gci5pbWJlcnRpQHNtYXR0ZW8ucHYuaXQ8L2F1dGgtYWRkcmVzcz48dGl0bGVzPjx0
aXRsZT5TdGVhZHktc3RhdGUgcGhhcm1hY29raW5ldGljcyBhbmQgQkFMIGNvbmNlbnRyYXRpb24g
b2YgY29saXN0aW4gaW4gY3JpdGljYWxseSBJbGwgcGF0aWVudHMgYWZ0ZXIgSVYgY29saXN0aW4g
bWV0aGFuZXN1bGZvbmF0ZSBhZG1pbmlzdHJhdGlvbjwvdGl0bGU+PHNlY29uZGFyeS10aXRsZT5D
aGVzdDwvc2Vjb25kYXJ5LXRpdGxlPjwvdGl0bGVzPjxwZXJpb2RpY2FsPjxmdWxsLXRpdGxlPkNo
ZXN0PC9mdWxsLXRpdGxlPjwvcGVyaW9kaWNhbD48cGFnZXM+MTMzMy05PC9wYWdlcz48dm9sdW1l
PjEzODwvdm9sdW1lPjxudW1iZXI+NjwvbnVtYmVyPjxlZGl0aW9uPjIwMTAvMDYvMTk8L2VkaXRp
b24+PGtleXdvcmRzPjxrZXl3b3JkPkFkdWx0PC9rZXl3b3JkPjxrZXl3b3JkPkFnZWQ8L2tleXdv
cmQ+PGtleXdvcmQ+QW50aS1CYWN0ZXJpYWwgQWdlbnRzLypwaGFybWFjb2tpbmV0aWNzL3RoZXJh
cGV1dGljIHVzZTwva2V5d29yZD48a2V5d29yZD5Ccm9uY2hvYWx2ZW9sYXIgTGF2YWdlIEZsdWlk
LypjaGVtaXN0cnk8L2tleXdvcmQ+PGtleXdvcmQ+Q29saXN0aW4vKnBoYXJtYWNva2luZXRpY3Mv
dGhlcmFwZXV0aWMgdXNlPC9rZXl3b3JkPjxrZXl3b3JkPkNyaXRpY2FsIElsbG5lc3M8L2tleXdv
cmQ+PGtleXdvcmQ+RG9zZS1SZXNwb25zZSBSZWxhdGlvbnNoaXAsIERydWc8L2tleXdvcmQ+PGtl
eXdvcmQ+RHJ1ZyBBZG1pbmlzdHJhdGlvbiBTY2hlZHVsZTwva2V5d29yZD48a2V5d29yZD5GZW1h
bGU8L2tleXdvcmQ+PGtleXdvcmQ+Rm9sbG93LVVwIFN0dWRpZXM8L2tleXdvcmQ+PGtleXdvcmQ+
R3JhbS1OZWdhdGl2ZSBCYWN0ZXJpYS9kcnVnIGVmZmVjdHM8L2tleXdvcmQ+PGtleXdvcmQ+R3Jh
bS1OZWdhdGl2ZSBCYWN0ZXJpYWwgSW5mZWN0aW9ucy9kaWFnbm9zaXMvKmRydWcgdGhlcmFweTwv
a2V5d29yZD48a2V5d29yZD5IdW1hbnM8L2tleXdvcmQ+PGtleXdvcmQ+SW5mdXNpb25zLCBJbnRy
YXZlbm91czwva2V5d29yZD48a2V5d29yZD5JbnRlbnNpdmUgQ2FyZSBVbml0czwva2V5d29yZD48
a2V5d29yZD5NYWxlPC9rZXl3b3JkPjxrZXl3b3JkPk1pZGRsZSBBZ2VkPC9rZXl3b3JkPjxrZXl3
b3JkPlBuZXVtb25pYSwgVmVudGlsYXRvci1Bc3NvY2lhdGVkL2RpYWdub3Npcy8qZHJ1ZyB0aGVy
YXB5L21vcnRhbGl0eTwva2V5d29yZD48a2V5d29yZD5Qcm9zcGVjdGl2ZSBTdHVkaWVzPC9rZXl3
b3JkPjxrZXl3b3JkPlN1cnZpdmFsIFJhdGU8L2tleXdvcmQ+PGtleXdvcmQ+VHJlYXRtZW50IE91
dGNvbWU8L2tleXdvcmQ+PGtleXdvcmQ+WW91bmcgQWR1bHQ8L2tleXdvcmQ+PC9rZXl3b3Jkcz48
ZGF0ZXM+PHllYXI+MjAxMDwveWVhcj48cHViLWRhdGVzPjxkYXRlPkRlYzwvZGF0ZT48L3B1Yi1k
YXRlcz48L2RhdGVzPjxpc2JuPjE5MzEtMzU0MyAoRWxlY3Ryb25pYykmI3hEOzAwMTItMzY5MiAo
TGlua2luZyk8L2lzYm4+PGFjY2Vzc2lvbi1udW0+MjA1NTg1NTc8L2FjY2Vzc2lvbi1udW0+PHVy
bHM+PHJlbGF0ZWQtdXJscz48dXJsPmh0dHBzOi8vd3d3Lm5jYmkubmxtLm5paC5nb3YvcHVibWVk
LzIwNTU4NTU3PC91cmw+PC9yZWxhdGVkLXVybHM+PC91cmxzPjxlbGVjdHJvbmljLXJlc291cmNl
LW51bT4xMC4xMzc4L2NoZXN0LjEwLTA0NjM8L2VsZWN0cm9uaWMtcmVzb3VyY2UtbnVtPjwvcmVj
b3JkPjwvQ2l0ZT48L0VuZE5vdGU+AG==
</w:fldData>
              </w:fldChar>
            </w:r>
            <w:r w:rsidRPr="00851EA9">
              <w:rPr>
                <w:color w:val="000000"/>
              </w:rPr>
              <w:instrText xml:space="preserve"> ADDIN EN.CITE </w:instrText>
            </w:r>
            <w:r w:rsidRPr="00851EA9">
              <w:rPr>
                <w:color w:val="000000"/>
              </w:rPr>
              <w:fldChar w:fldCharType="begin">
                <w:fldData xml:space="preserve">PEVuZE5vdGU+PENpdGU+PEF1dGhvcj5JbWJlcnRpPC9BdXRob3I+PFllYXI+MjAxMDwvWWVhcj48
UmVjTnVtPjE2ODwvUmVjTnVtPjxEaXNwbGF5VGV4dD5bMTNdPC9EaXNwbGF5VGV4dD48cmVjb3Jk
PjxyZWMtbnVtYmVyPjE2ODwvcmVjLW51bWJlcj48Zm9yZWlnbi1rZXlzPjxrZXkgYXBwPSJFTiIg
ZGItaWQ9ImVlOXd0eHBwYXdhZjJhZXNmejV4NWVkYXh6cnRmeGY1MGFleCIgdGltZXN0YW1wPSIx
NTcyODIyMjUzIiBndWlkPSI1MmJlNTI3ZC0wZjg0LTQ2ZWMtOGJkNS01NWY0MzE5OGFlNDIiPjE2
ODwva2V5PjwvZm9yZWlnbi1rZXlzPjxyZWYtdHlwZSBuYW1lPSJKb3VybmFsIEFydGljbGUiPjE3
PC9yZWYtdHlwZT48Y29udHJpYnV0b3JzPjxhdXRob3JzPjxhdXRob3I+SW1iZXJ0aSwgUi48L2F1
dGhvcj48YXV0aG9yPkN1c2F0bywgTS48L2F1dGhvcj48YXV0aG9yPlZpbGxhbmksIFAuPC9hdXRo
b3I+PGF1dGhvcj5DYXJuZXZhbGUsIEwuPC9hdXRob3I+PGF1dGhvcj5Jb3R0aSwgRy4gQS48L2F1
dGhvcj48YXV0aG9yPkxhbmdlciwgTS48L2F1dGhvcj48YXV0aG9yPlJlZ2F6emksIE0uPC9hdXRo
b3I+PC9hdXRob3JzPjwvY29udHJpYnV0b3JzPjxhdXRoLWFkZHJlc3M+RGlyZXppb25lIFNjaWVu
dGlmaWNhLCBGb25kYXppb25lIElSQ0NTIFBvbGljbGluY28gUy4gTWF0dGVvIDI3MTAwIFBhdmlh
LCBJdGFseS4gci5pbWJlcnRpQHNtYXR0ZW8ucHYuaXQ8L2F1dGgtYWRkcmVzcz48dGl0bGVzPjx0
aXRsZT5TdGVhZHktc3RhdGUgcGhhcm1hY29raW5ldGljcyBhbmQgQkFMIGNvbmNlbnRyYXRpb24g
b2YgY29saXN0aW4gaW4gY3JpdGljYWxseSBJbGwgcGF0aWVudHMgYWZ0ZXIgSVYgY29saXN0aW4g
bWV0aGFuZXN1bGZvbmF0ZSBhZG1pbmlzdHJhdGlvbjwvdGl0bGU+PHNlY29uZGFyeS10aXRsZT5D
aGVzdDwvc2Vjb25kYXJ5LXRpdGxlPjwvdGl0bGVzPjxwZXJpb2RpY2FsPjxmdWxsLXRpdGxlPkNo
ZXN0PC9mdWxsLXRpdGxlPjwvcGVyaW9kaWNhbD48cGFnZXM+MTMzMy05PC9wYWdlcz48dm9sdW1l
PjEzODwvdm9sdW1lPjxudW1iZXI+NjwvbnVtYmVyPjxlZGl0aW9uPjIwMTAvMDYvMTk8L2VkaXRp
b24+PGtleXdvcmRzPjxrZXl3b3JkPkFkdWx0PC9rZXl3b3JkPjxrZXl3b3JkPkFnZWQ8L2tleXdv
cmQ+PGtleXdvcmQ+QW50aS1CYWN0ZXJpYWwgQWdlbnRzLypwaGFybWFjb2tpbmV0aWNzL3RoZXJh
cGV1dGljIHVzZTwva2V5d29yZD48a2V5d29yZD5Ccm9uY2hvYWx2ZW9sYXIgTGF2YWdlIEZsdWlk
LypjaGVtaXN0cnk8L2tleXdvcmQ+PGtleXdvcmQ+Q29saXN0aW4vKnBoYXJtYWNva2luZXRpY3Mv
dGhlcmFwZXV0aWMgdXNlPC9rZXl3b3JkPjxrZXl3b3JkPkNyaXRpY2FsIElsbG5lc3M8L2tleXdv
cmQ+PGtleXdvcmQ+RG9zZS1SZXNwb25zZSBSZWxhdGlvbnNoaXAsIERydWc8L2tleXdvcmQ+PGtl
eXdvcmQ+RHJ1ZyBBZG1pbmlzdHJhdGlvbiBTY2hlZHVsZTwva2V5d29yZD48a2V5d29yZD5GZW1h
bGU8L2tleXdvcmQ+PGtleXdvcmQ+Rm9sbG93LVVwIFN0dWRpZXM8L2tleXdvcmQ+PGtleXdvcmQ+
R3JhbS1OZWdhdGl2ZSBCYWN0ZXJpYS9kcnVnIGVmZmVjdHM8L2tleXdvcmQ+PGtleXdvcmQ+R3Jh
bS1OZWdhdGl2ZSBCYWN0ZXJpYWwgSW5mZWN0aW9ucy9kaWFnbm9zaXMvKmRydWcgdGhlcmFweTwv
a2V5d29yZD48a2V5d29yZD5IdW1hbnM8L2tleXdvcmQ+PGtleXdvcmQ+SW5mdXNpb25zLCBJbnRy
YXZlbm91czwva2V5d29yZD48a2V5d29yZD5JbnRlbnNpdmUgQ2FyZSBVbml0czwva2V5d29yZD48
a2V5d29yZD5NYWxlPC9rZXl3b3JkPjxrZXl3b3JkPk1pZGRsZSBBZ2VkPC9rZXl3b3JkPjxrZXl3
b3JkPlBuZXVtb25pYSwgVmVudGlsYXRvci1Bc3NvY2lhdGVkL2RpYWdub3Npcy8qZHJ1ZyB0aGVy
YXB5L21vcnRhbGl0eTwva2V5d29yZD48a2V5d29yZD5Qcm9zcGVjdGl2ZSBTdHVkaWVzPC9rZXl3
b3JkPjxrZXl3b3JkPlN1cnZpdmFsIFJhdGU8L2tleXdvcmQ+PGtleXdvcmQ+VHJlYXRtZW50IE91
dGNvbWU8L2tleXdvcmQ+PGtleXdvcmQ+WW91bmcgQWR1bHQ8L2tleXdvcmQ+PC9rZXl3b3Jkcz48
ZGF0ZXM+PHllYXI+MjAxMDwveWVhcj48cHViLWRhdGVzPjxkYXRlPkRlYzwvZGF0ZT48L3B1Yi1k
YXRlcz48L2RhdGVzPjxpc2JuPjE5MzEtMzU0MyAoRWxlY3Ryb25pYykmI3hEOzAwMTItMzY5MiAo
TGlua2luZyk8L2lzYm4+PGFjY2Vzc2lvbi1udW0+MjA1NTg1NTc8L2FjY2Vzc2lvbi1udW0+PHVy
bHM+PHJlbGF0ZWQtdXJscz48dXJsPmh0dHBzOi8vd3d3Lm5jYmkubmxtLm5paC5nb3YvcHVibWVk
LzIwNTU4NTU3PC91cmw+PC9yZWxhdGVkLXVybHM+PC91cmxzPjxlbGVjdHJvbmljLXJlc291cmNl
LW51bT4xMC4xMzc4L2NoZXN0LjEwLTA0NjM8L2VsZWN0cm9uaWMtcmVzb3VyY2UtbnVtPjwvcmVj
b3JkPjwvQ2l0ZT48L0VuZE5vdGU+AG==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w:t>
            </w:r>
            <w:r w:rsidR="00431A96" w:rsidRPr="00851EA9">
              <w:rPr>
                <w:noProof/>
                <w:color w:val="000000"/>
              </w:rPr>
              <w:t>44</w:t>
            </w:r>
            <w:r w:rsidRPr="00851EA9">
              <w:rPr>
                <w:noProof/>
                <w:color w:val="000000"/>
              </w:rPr>
              <w:t>]</w:t>
            </w:r>
            <w:r w:rsidRPr="00851EA9">
              <w:rPr>
                <w:color w:val="000000"/>
              </w:rPr>
              <w:fldChar w:fldCharType="end"/>
            </w:r>
          </w:p>
        </w:tc>
        <w:tc>
          <w:tcPr>
            <w:tcW w:w="1418" w:type="dxa"/>
            <w:hideMark/>
          </w:tcPr>
          <w:p w14:paraId="2BD619DB"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Plasma and respiratory fluid</w:t>
            </w:r>
          </w:p>
        </w:tc>
        <w:tc>
          <w:tcPr>
            <w:tcW w:w="1417" w:type="dxa"/>
            <w:hideMark/>
          </w:tcPr>
          <w:p w14:paraId="4FAAC0B2" w14:textId="74F2E1C9"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Steady</w:t>
            </w:r>
            <w:r w:rsidR="001B1BAD" w:rsidRPr="00851EA9">
              <w:rPr>
                <w:color w:val="000000"/>
              </w:rPr>
              <w:t>-</w:t>
            </w:r>
            <w:r w:rsidRPr="00851EA9">
              <w:rPr>
                <w:color w:val="000000"/>
              </w:rPr>
              <w:t>state</w:t>
            </w:r>
          </w:p>
        </w:tc>
        <w:tc>
          <w:tcPr>
            <w:tcW w:w="4962" w:type="dxa"/>
            <w:hideMark/>
          </w:tcPr>
          <w:p w14:paraId="36249286" w14:textId="0313BEB4"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 xml:space="preserve">Blood: Immediately before and at 1, 2, 3, 4, 6, and 8 h after the beginning of the infusion.  BAL: 2 h after the initiation of CMS infusion. </w:t>
            </w:r>
          </w:p>
        </w:tc>
        <w:tc>
          <w:tcPr>
            <w:tcW w:w="1417" w:type="dxa"/>
            <w:hideMark/>
          </w:tcPr>
          <w:p w14:paraId="3415EE68"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Samples stored at -80</w:t>
            </w:r>
            <w:r w:rsidRPr="00851EA9">
              <w:rPr>
                <w:color w:val="000000"/>
                <w:vertAlign w:val="superscript"/>
              </w:rPr>
              <w:t>o</w:t>
            </w:r>
            <w:r w:rsidRPr="00851EA9">
              <w:rPr>
                <w:color w:val="000000"/>
              </w:rPr>
              <w:t>C.</w:t>
            </w:r>
          </w:p>
        </w:tc>
        <w:tc>
          <w:tcPr>
            <w:tcW w:w="1701" w:type="dxa"/>
            <w:hideMark/>
          </w:tcPr>
          <w:p w14:paraId="4867C972"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HPLC</w:t>
            </w:r>
          </w:p>
        </w:tc>
        <w:tc>
          <w:tcPr>
            <w:tcW w:w="1559" w:type="dxa"/>
            <w:hideMark/>
          </w:tcPr>
          <w:p w14:paraId="50A8070F"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Kinetica 4.0</w:t>
            </w:r>
          </w:p>
        </w:tc>
      </w:tr>
      <w:tr w:rsidR="00DB1C06" w:rsidRPr="00851EA9" w14:paraId="1A33ABBF" w14:textId="77777777" w:rsidTr="00962CD0">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1701" w:type="dxa"/>
            <w:hideMark/>
          </w:tcPr>
          <w:p w14:paraId="49902377" w14:textId="3261E12C" w:rsidR="00DB1C06" w:rsidRPr="00851EA9" w:rsidRDefault="00DB1C06" w:rsidP="00B2637B">
            <w:pPr>
              <w:rPr>
                <w:color w:val="000000"/>
              </w:rPr>
            </w:pPr>
            <w:r w:rsidRPr="00851EA9">
              <w:rPr>
                <w:color w:val="000000"/>
              </w:rPr>
              <w:t>Plachouras (2009)</w:t>
            </w:r>
            <w:r w:rsidRPr="00851EA9">
              <w:rPr>
                <w:color w:val="000000"/>
              </w:rPr>
              <w:fldChar w:fldCharType="begin">
                <w:fldData xml:space="preserve">PEVuZE5vdGU+PENpdGU+PEF1dGhvcj5QbGFjaG91cmFzPC9BdXRob3I+PFllYXI+MjAwOTwvWWVh
cj48UmVjTnVtPjE3MDwvUmVjTnVtPjxEaXNwbGF5VGV4dD5bMTRdPC9EaXNwbGF5VGV4dD48cmVj
b3JkPjxyZWMtbnVtYmVyPjE3MDwvcmVjLW51bWJlcj48Zm9yZWlnbi1rZXlzPjxrZXkgYXBwPSJF
TiIgZGItaWQ9ImVlOXd0eHBwYXdhZjJhZXNmejV4NWVkYXh6cnRmeGY1MGFleCIgdGltZXN0YW1w
PSIxNTcyODIyMjU0IiBndWlkPSI5ZGUzMDA0Yi05YjMwLTRjZDctYTJhYy0xZDBlYmE1ZDJiODki
PjE3MDwva2V5PjwvZm9yZWlnbi1rZXlzPjxyZWYtdHlwZSBuYW1lPSJKb3VybmFsIEFydGljbGUi
PjE3PC9yZWYtdHlwZT48Y29udHJpYnV0b3JzPjxhdXRob3JzPjxhdXRob3I+UGxhY2hvdXJhcywg
RC48L2F1dGhvcj48YXV0aG9yPkthcnZhbmVuLCBNLjwvYXV0aG9yPjxhdXRob3I+RnJpYmVyZywg
TC4gRS48L2F1dGhvcj48YXV0aG9yPlBhcGFkb21pY2hlbGFraXMsIEUuPC9hdXRob3I+PGF1dGhv
cj5BbnRvbmlhZG91LCBBLjwvYXV0aG9yPjxhdXRob3I+VHNhbmdhcmlzLCBJLjwvYXV0aG9yPjxh
dXRob3I+S2FyYWlza29zLCBJLjwvYXV0aG9yPjxhdXRob3I+UG91bGFrb3UsIEcuPC9hdXRob3I+
PGF1dGhvcj5Lb250b3BpZG91LCBGLjwvYXV0aG9yPjxhdXRob3I+QXJtYWdhbmlkaXMsIEEuPC9h
dXRob3I+PGF1dGhvcj5DYXJzLCBPLjwvYXV0aG9yPjxhdXRob3I+R2lhbWFyZWxsb3UsIEguPC9h
dXRob3I+PC9hdXRob3JzPjwvY29udHJpYnV0b3JzPjxhdXRoLWFkZHJlc3M+NHRoIERlcGFydG1l
bnQgb2YgSW50ZXJuYWwgTWVkaWNpbmUsIEF0dGlrb24gVW5pdmVyc2l0eSBHZW5lcmFsIEhvc3Bp
dGFsLCBIYWlkYXJpIDEyNDYyLCBHcmVlY2UuIGRwbGFjaEBtZWQudW9hLmdyPC9hdXRoLWFkZHJl
c3M+PHRpdGxlcz48dGl0bGU+UG9wdWxhdGlvbiBwaGFybWFjb2tpbmV0aWMgYW5hbHlzaXMgb2Yg
Y29saXN0aW4gbWV0aGFuZXN1bGZvbmF0ZSBhbmQgY29saXN0aW4gYWZ0ZXIgaW50cmF2ZW5vdXMg
YWRtaW5pc3RyYXRpb24gaW4gY3JpdGljYWxseSBpbGwgcGF0aWVudHMgd2l0aCBpbmZlY3Rpb25z
IGNhdXNlZCBieSBncmFtLW5lZ2F0aXZlIGJhY3RlcmlhPC90aXRsZT48c2Vjb25kYXJ5LXRpdGxl
PkFudGltaWNyb2IgQWdlbnRzIENoZW1vdGhlcjwvc2Vjb25kYXJ5LXRpdGxlPjwvdGl0bGVzPjxw
ZXJpb2RpY2FsPjxmdWxsLXRpdGxlPkFudGltaWNyb2IgQWdlbnRzIENoZW1vdGhlcjwvZnVsbC10
aXRsZT48L3BlcmlvZGljYWw+PHBhZ2VzPjM0MzAtNjwvcGFnZXM+PHZvbHVtZT41Mzwvdm9sdW1l
PjxudW1iZXI+ODwvbnVtYmVyPjxlZGl0aW9uPjIwMDkvMDUvMTM8L2VkaXRpb24+PGtleXdvcmRz
PjxrZXl3b3JkPkFkdWx0PC9rZXl3b3JkPjxrZXl3b3JkPkFnZWQ8L2tleXdvcmQ+PGtleXdvcmQ+
QWdlZCwgODAgYW5kIG92ZXI8L2tleXdvcmQ+PGtleXdvcmQ+Q2hyb21hdG9ncmFwaHksIExpcXVp
ZDwva2V5d29yZD48a2V5d29yZD5Db2xpc3Rpbi9hZG1pbmlzdHJhdGlvbiAmYW1wOyBkb3NhZ2Uv
KmFuYWxvZ3MgJmFtcDs8L2tleXdvcmQ+PGtleXdvcmQ+ZGVyaXZhdGl2ZXMvKnBoYXJtYWNva2lu
ZXRpY3MvKnRoZXJhcGV1dGljIHVzZTwva2V5d29yZD48a2V5d29yZD5Dcml0aWNhbCBJbGxuZXNz
PC9rZXl3b3JkPjxrZXl3b3JkPkRydWcgUmVzaXN0YW5jZSwgTXVsdGlwbGUsIEJhY3RlcmlhbC8q
ZHJ1ZyBlZmZlY3RzPC9rZXl3b3JkPjxrZXl3b3JkPkZlbWFsZTwva2V5d29yZD48a2V5d29yZD5H
cmFtLU5lZ2F0aXZlIEJhY3RlcmlhLypkcnVnIGVmZmVjdHMvcGh5c2lvbG9neTwva2V5d29yZD48
a2V5d29yZD5HcmFtLU5lZ2F0aXZlIEJhY3RlcmlhbCBJbmZlY3Rpb25zLypkcnVnIHRoZXJhcHk8
L2tleXdvcmQ+PGtleXdvcmQ+SHVtYW5zPC9rZXl3b3JkPjxrZXl3b3JkPkluZnVzaW9ucywgSW50
cmF2ZW5vdXM8L2tleXdvcmQ+PGtleXdvcmQ+TWFsZTwva2V5d29yZD48a2V5d29yZD5NaWRkbGUg
QWdlZDwva2V5d29yZD48a2V5d29yZD5UYW5kZW0gTWFzcyBTcGVjdHJvbWV0cnk8L2tleXdvcmQ+
PC9rZXl3b3Jkcz48ZGF0ZXM+PHllYXI+MjAwOTwveWVhcj48cHViLWRhdGVzPjxkYXRlPkF1Zzwv
ZGF0ZT48L3B1Yi1kYXRlcz48L2RhdGVzPjxpc2JuPjEwOTgtNjU5NiAoRWxlY3Ryb25pYykmI3hE
OzAwNjYtNDgwNCAoTGlua2luZyk8L2lzYm4+PGFjY2Vzc2lvbi1udW0+MTk0MzM1NzA8L2FjY2Vz
c2lvbi1udW0+PHVybHM+PHJlbGF0ZWQtdXJscz48dXJsPmh0dHBzOi8vd3d3Lm5jYmkubmxtLm5p
aC5nb3YvcHVibWVkLzE5NDMzNTcwPC91cmw+PC9yZWxhdGVkLXVybHM+PC91cmxzPjxjdXN0b20y
PlBNQzI3MTU1OTk8L2N1c3RvbTI+PGVsZWN0cm9uaWMtcmVzb3VyY2UtbnVtPjEwLjExMjgvQUFD
LjAxMzYxLTA4PC9lbGVjdHJvbmljLXJlc291cmNlLW51bT48L3JlY29yZD48L0NpdGU+PC9FbmRO
b3RlPgB=
</w:fldData>
              </w:fldChar>
            </w:r>
            <w:r w:rsidRPr="00851EA9">
              <w:rPr>
                <w:color w:val="000000"/>
              </w:rPr>
              <w:instrText xml:space="preserve"> ADDIN EN.CITE </w:instrText>
            </w:r>
            <w:r w:rsidRPr="00851EA9">
              <w:rPr>
                <w:color w:val="000000"/>
              </w:rPr>
              <w:fldChar w:fldCharType="begin">
                <w:fldData xml:space="preserve">PEVuZE5vdGU+PENpdGU+PEF1dGhvcj5QbGFjaG91cmFzPC9BdXRob3I+PFllYXI+MjAwOTwvWWVh
cj48UmVjTnVtPjE3MDwvUmVjTnVtPjxEaXNwbGF5VGV4dD5bMTRdPC9EaXNwbGF5VGV4dD48cmVj
b3JkPjxyZWMtbnVtYmVyPjE3MDwvcmVjLW51bWJlcj48Zm9yZWlnbi1rZXlzPjxrZXkgYXBwPSJF
TiIgZGItaWQ9ImVlOXd0eHBwYXdhZjJhZXNmejV4NWVkYXh6cnRmeGY1MGFleCIgdGltZXN0YW1w
PSIxNTcyODIyMjU0IiBndWlkPSI5ZGUzMDA0Yi05YjMwLTRjZDctYTJhYy0xZDBlYmE1ZDJiODki
PjE3MDwva2V5PjwvZm9yZWlnbi1rZXlzPjxyZWYtdHlwZSBuYW1lPSJKb3VybmFsIEFydGljbGUi
PjE3PC9yZWYtdHlwZT48Y29udHJpYnV0b3JzPjxhdXRob3JzPjxhdXRob3I+UGxhY2hvdXJhcywg
RC48L2F1dGhvcj48YXV0aG9yPkthcnZhbmVuLCBNLjwvYXV0aG9yPjxhdXRob3I+RnJpYmVyZywg
TC4gRS48L2F1dGhvcj48YXV0aG9yPlBhcGFkb21pY2hlbGFraXMsIEUuPC9hdXRob3I+PGF1dGhv
cj5BbnRvbmlhZG91LCBBLjwvYXV0aG9yPjxhdXRob3I+VHNhbmdhcmlzLCBJLjwvYXV0aG9yPjxh
dXRob3I+S2FyYWlza29zLCBJLjwvYXV0aG9yPjxhdXRob3I+UG91bGFrb3UsIEcuPC9hdXRob3I+
PGF1dGhvcj5Lb250b3BpZG91LCBGLjwvYXV0aG9yPjxhdXRob3I+QXJtYWdhbmlkaXMsIEEuPC9h
dXRob3I+PGF1dGhvcj5DYXJzLCBPLjwvYXV0aG9yPjxhdXRob3I+R2lhbWFyZWxsb3UsIEguPC9h
dXRob3I+PC9hdXRob3JzPjwvY29udHJpYnV0b3JzPjxhdXRoLWFkZHJlc3M+NHRoIERlcGFydG1l
bnQgb2YgSW50ZXJuYWwgTWVkaWNpbmUsIEF0dGlrb24gVW5pdmVyc2l0eSBHZW5lcmFsIEhvc3Bp
dGFsLCBIYWlkYXJpIDEyNDYyLCBHcmVlY2UuIGRwbGFjaEBtZWQudW9hLmdyPC9hdXRoLWFkZHJl
c3M+PHRpdGxlcz48dGl0bGU+UG9wdWxhdGlvbiBwaGFybWFjb2tpbmV0aWMgYW5hbHlzaXMgb2Yg
Y29saXN0aW4gbWV0aGFuZXN1bGZvbmF0ZSBhbmQgY29saXN0aW4gYWZ0ZXIgaW50cmF2ZW5vdXMg
YWRtaW5pc3RyYXRpb24gaW4gY3JpdGljYWxseSBpbGwgcGF0aWVudHMgd2l0aCBpbmZlY3Rpb25z
IGNhdXNlZCBieSBncmFtLW5lZ2F0aXZlIGJhY3RlcmlhPC90aXRsZT48c2Vjb25kYXJ5LXRpdGxl
PkFudGltaWNyb2IgQWdlbnRzIENoZW1vdGhlcjwvc2Vjb25kYXJ5LXRpdGxlPjwvdGl0bGVzPjxw
ZXJpb2RpY2FsPjxmdWxsLXRpdGxlPkFudGltaWNyb2IgQWdlbnRzIENoZW1vdGhlcjwvZnVsbC10
aXRsZT48L3BlcmlvZGljYWw+PHBhZ2VzPjM0MzAtNjwvcGFnZXM+PHZvbHVtZT41Mzwvdm9sdW1l
PjxudW1iZXI+ODwvbnVtYmVyPjxlZGl0aW9uPjIwMDkvMDUvMTM8L2VkaXRpb24+PGtleXdvcmRz
PjxrZXl3b3JkPkFkdWx0PC9rZXl3b3JkPjxrZXl3b3JkPkFnZWQ8L2tleXdvcmQ+PGtleXdvcmQ+
QWdlZCwgODAgYW5kIG92ZXI8L2tleXdvcmQ+PGtleXdvcmQ+Q2hyb21hdG9ncmFwaHksIExpcXVp
ZDwva2V5d29yZD48a2V5d29yZD5Db2xpc3Rpbi9hZG1pbmlzdHJhdGlvbiAmYW1wOyBkb3NhZ2Uv
KmFuYWxvZ3MgJmFtcDs8L2tleXdvcmQ+PGtleXdvcmQ+ZGVyaXZhdGl2ZXMvKnBoYXJtYWNva2lu
ZXRpY3MvKnRoZXJhcGV1dGljIHVzZTwva2V5d29yZD48a2V5d29yZD5Dcml0aWNhbCBJbGxuZXNz
PC9rZXl3b3JkPjxrZXl3b3JkPkRydWcgUmVzaXN0YW5jZSwgTXVsdGlwbGUsIEJhY3RlcmlhbC8q
ZHJ1ZyBlZmZlY3RzPC9rZXl3b3JkPjxrZXl3b3JkPkZlbWFsZTwva2V5d29yZD48a2V5d29yZD5H
cmFtLU5lZ2F0aXZlIEJhY3RlcmlhLypkcnVnIGVmZmVjdHMvcGh5c2lvbG9neTwva2V5d29yZD48
a2V5d29yZD5HcmFtLU5lZ2F0aXZlIEJhY3RlcmlhbCBJbmZlY3Rpb25zLypkcnVnIHRoZXJhcHk8
L2tleXdvcmQ+PGtleXdvcmQ+SHVtYW5zPC9rZXl3b3JkPjxrZXl3b3JkPkluZnVzaW9ucywgSW50
cmF2ZW5vdXM8L2tleXdvcmQ+PGtleXdvcmQ+TWFsZTwva2V5d29yZD48a2V5d29yZD5NaWRkbGUg
QWdlZDwva2V5d29yZD48a2V5d29yZD5UYW5kZW0gTWFzcyBTcGVjdHJvbWV0cnk8L2tleXdvcmQ+
PC9rZXl3b3Jkcz48ZGF0ZXM+PHllYXI+MjAwOTwveWVhcj48cHViLWRhdGVzPjxkYXRlPkF1Zzwv
ZGF0ZT48L3B1Yi1kYXRlcz48L2RhdGVzPjxpc2JuPjEwOTgtNjU5NiAoRWxlY3Ryb25pYykmI3hE
OzAwNjYtNDgwNCAoTGlua2luZyk8L2lzYm4+PGFjY2Vzc2lvbi1udW0+MTk0MzM1NzA8L2FjY2Vz
c2lvbi1udW0+PHVybHM+PHJlbGF0ZWQtdXJscz48dXJsPmh0dHBzOi8vd3d3Lm5jYmkubmxtLm5p
aC5nb3YvcHVibWVkLzE5NDMzNTcwPC91cmw+PC9yZWxhdGVkLXVybHM+PC91cmxzPjxjdXN0b20y
PlBNQzI3MTU1OTk8L2N1c3RvbTI+PGVsZWN0cm9uaWMtcmVzb3VyY2UtbnVtPjEwLjExMjgvQUFD
LjAxMzYxLTA4PC9lbGVjdHJvbmljLXJlc291cmNlLW51bT48L3JlY29yZD48L0NpdGU+PC9FbmRO
b3RlPgB=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[3</w:t>
            </w:r>
            <w:r w:rsidR="00431A96" w:rsidRPr="00851EA9">
              <w:rPr>
                <w:noProof/>
                <w:color w:val="000000"/>
              </w:rPr>
              <w:t>5</w:t>
            </w:r>
            <w:r w:rsidRPr="00851EA9">
              <w:rPr>
                <w:noProof/>
                <w:color w:val="000000"/>
              </w:rPr>
              <w:t>]</w:t>
            </w:r>
            <w:r w:rsidRPr="00851EA9">
              <w:rPr>
                <w:color w:val="000000"/>
              </w:rPr>
              <w:fldChar w:fldCharType="end"/>
            </w:r>
          </w:p>
        </w:tc>
        <w:tc>
          <w:tcPr>
            <w:tcW w:w="1418" w:type="dxa"/>
            <w:hideMark/>
          </w:tcPr>
          <w:p w14:paraId="39AD6BC4"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Plasma</w:t>
            </w:r>
          </w:p>
        </w:tc>
        <w:tc>
          <w:tcPr>
            <w:tcW w:w="1417" w:type="dxa"/>
            <w:hideMark/>
          </w:tcPr>
          <w:p w14:paraId="4D0C0862" w14:textId="578BEC6F"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Steady</w:t>
            </w:r>
            <w:r w:rsidR="001B1BAD" w:rsidRPr="00851EA9">
              <w:rPr>
                <w:color w:val="000000"/>
              </w:rPr>
              <w:t>-</w:t>
            </w:r>
            <w:r w:rsidRPr="00851EA9">
              <w:rPr>
                <w:color w:val="000000"/>
              </w:rPr>
              <w:t>state and non-steady</w:t>
            </w:r>
            <w:r w:rsidR="001B1BAD" w:rsidRPr="00851EA9">
              <w:rPr>
                <w:color w:val="000000"/>
              </w:rPr>
              <w:t>-state</w:t>
            </w:r>
          </w:p>
        </w:tc>
        <w:tc>
          <w:tcPr>
            <w:tcW w:w="4962" w:type="dxa"/>
            <w:hideMark/>
          </w:tcPr>
          <w:p w14:paraId="61AA6AB2"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 xml:space="preserve">Before the first and fourth infusions and at 15, 30, 60, 90, 120, 240, 360, and 465 min after the end of the first and fourth infusions.  For selected patients: after the 6 th or 7 th infusion (due to unsure steady-state level has been reached). When colistin was discontinued: additional samplings were taken </w:t>
            </w:r>
            <w:r w:rsidRPr="00851EA9">
              <w:rPr>
                <w:color w:val="000000"/>
              </w:rPr>
              <w:lastRenderedPageBreak/>
              <w:t xml:space="preserve">immediately before and at 60, 240, 480, 720, and 1440 min after the end of the last infusion. </w:t>
            </w:r>
          </w:p>
        </w:tc>
        <w:tc>
          <w:tcPr>
            <w:tcW w:w="1417" w:type="dxa"/>
            <w:hideMark/>
          </w:tcPr>
          <w:p w14:paraId="61CC195C"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lastRenderedPageBreak/>
              <w:t>Samples stored at -70</w:t>
            </w:r>
            <w:r w:rsidRPr="00851EA9">
              <w:rPr>
                <w:color w:val="000000"/>
                <w:vertAlign w:val="superscript"/>
              </w:rPr>
              <w:t>o</w:t>
            </w:r>
            <w:r w:rsidRPr="00851EA9">
              <w:rPr>
                <w:color w:val="000000"/>
              </w:rPr>
              <w:t>C.</w:t>
            </w:r>
          </w:p>
        </w:tc>
        <w:tc>
          <w:tcPr>
            <w:tcW w:w="1701" w:type="dxa"/>
            <w:hideMark/>
          </w:tcPr>
          <w:p w14:paraId="6DF5D16F"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HPLC-MS/MS </w:t>
            </w:r>
          </w:p>
        </w:tc>
        <w:tc>
          <w:tcPr>
            <w:tcW w:w="1559" w:type="dxa"/>
            <w:hideMark/>
          </w:tcPr>
          <w:p w14:paraId="0A708890"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NONMEM</w:t>
            </w:r>
          </w:p>
        </w:tc>
      </w:tr>
      <w:tr w:rsidR="00DB1C06" w:rsidRPr="00851EA9" w14:paraId="74804961" w14:textId="77777777" w:rsidTr="00962CD0">
        <w:trPr>
          <w:trHeight w:val="602"/>
        </w:trPr>
        <w:tc>
          <w:tcPr>
            <w:cnfStyle w:val="001000000000" w:firstRow="0" w:lastRow="0" w:firstColumn="1" w:lastColumn="0" w:oddVBand="0" w:evenVBand="0" w:oddHBand="0" w:evenHBand="0" w:firstRowFirstColumn="0" w:firstRowLastColumn="0" w:lastRowFirstColumn="0" w:lastRowLastColumn="0"/>
            <w:tcW w:w="1701" w:type="dxa"/>
          </w:tcPr>
          <w:p w14:paraId="4B50710A" w14:textId="3AB65B24" w:rsidR="00DB1C06" w:rsidRPr="00851EA9" w:rsidRDefault="00DB1C06" w:rsidP="00B2637B">
            <w:pPr>
              <w:rPr>
                <w:color w:val="000000"/>
              </w:rPr>
            </w:pPr>
            <w:r w:rsidRPr="00851EA9">
              <w:rPr>
                <w:color w:val="000000"/>
              </w:rPr>
              <w:t>Markou (2008)</w:t>
            </w:r>
            <w:r w:rsidRPr="00851EA9">
              <w:rPr>
                <w:color w:val="000000"/>
              </w:rPr>
              <w:fldChar w:fldCharType="begin">
                <w:fldData xml:space="preserve">PEVuZE5vdGU+PENpdGU+PEF1dGhvcj5NYXJrb3U8L0F1dGhvcj48WWVhcj4yMDA4PC9ZZWFyPjxS
ZWNOdW0+MTY5PC9SZWNOdW0+PERpc3BsYXlUZXh0PlsxNV08L0Rpc3BsYXlUZXh0PjxyZWNvcmQ+
PHJlYy1udW1iZXI+MTY5PC9yZWMtbnVtYmVyPjxmb3JlaWduLWtleXM+PGtleSBhcHA9IkVOIiBk
Yi1pZD0iZWU5d3R4cHBhd2FmMmFlc2Z6NXg1ZWRheHpydGZ4ZjUwYWV4IiB0aW1lc3RhbXA9IjE1
NzI4MjIyNTQiIGd1aWQ9IjhkYWIyZTc0LTBiNDgtNDNjOS04NzA4LTFiN2IyMmU4OGUzMyI+MTY5
PC9rZXk+PC9mb3JlaWduLWtleXM+PHJlZi10eXBlIG5hbWU9IkpvdXJuYWwgQXJ0aWNsZSI+MTc8
L3JlZi10eXBlPjxjb250cmlidXRvcnM+PGF1dGhvcnM+PGF1dGhvcj5NYXJrb3UsIE4uPC9hdXRo
b3I+PGF1dGhvcj5NYXJrYW50b25pcywgUy4gTC48L2F1dGhvcj48YXV0aG9yPkRpbWl0cmFraXMs
IEUuPC9hdXRob3I+PGF1dGhvcj5QYW5pZGlzLCBELjwvYXV0aG9yPjxhdXRob3I+Qm91dHpvdWth
LCBFLjwvYXV0aG9yPjxhdXRob3I+S2FyYXR6YXMsIFMuPC9hdXRob3I+PGF1dGhvcj5SYWZhaWxp
ZGlzLCBQLjwvYXV0aG9yPjxhdXRob3I+QXBvc3RvbGFrb3MsIEguPC9hdXRob3I+PGF1dGhvcj5C
YWx0b3BvdWxvcywgRy48L2F1dGhvcj48L2F1dGhvcnM+PC9jb250cmlidXRvcnM+PGF1dGgtYWRk
cmVzcz5JbnRlbnNpdmUgQ2FyZSBVbml0IEIsIEtBVCBIb3NwaXRhbCwgQXRoZW5zLCBHcmVlY2Uu
PC9hdXRoLWFkZHJlc3M+PHRpdGxlcz48dGl0bGU+Q29saXN0aW4gc2VydW0gY29uY2VudHJhdGlv
bnMgYWZ0ZXIgaW50cmF2ZW5vdXMgYWRtaW5pc3RyYXRpb24gaW4gY3JpdGljYWxseSBpbGwgcGF0
aWVudHMgd2l0aCBzZXJpb3VzIG11bHRpZHJ1Zy1yZXNpc3RhbnQsIGdyYW0tbmVnYXRpdmUgYmFj
aWxsaSBpbmZlY3Rpb25zOiBhIHByb3NwZWN0aXZlLCBvcGVuLWxhYmVsLCB1bmNvbnRyb2xsZWQg
c3R1ZHk8L3RpdGxlPjxzZWNvbmRhcnktdGl0bGU+Q2xpbiBUaGVyPC9zZWNvbmRhcnktdGl0bGU+
PC90aXRsZXM+PHBlcmlvZGljYWw+PGZ1bGwtdGl0bGU+Q2xpbiBUaGVyPC9mdWxsLXRpdGxlPjwv
cGVyaW9kaWNhbD48cGFnZXM+MTQzLTUxPC9wYWdlcz48dm9sdW1lPjMwPC92b2x1bWU+PG51bWJl
cj4xPC9udW1iZXI+PGVkaXRpb24+MjAwOC8wMy8xODwvZWRpdGlvbj48a2V5d29yZHM+PGtleXdv
cmQ+QWNpbmV0b2JhY3RlciBJbmZlY3Rpb25zLypkcnVnIHRoZXJhcHk8L2tleXdvcmQ+PGtleXdv
cmQ+QWNpbmV0b2JhY3RlciBiYXVtYW5uaWk8L2tleXdvcmQ+PGtleXdvcmQ+QWRvbGVzY2VudDwv
a2V5d29yZD48a2V5d29yZD5BZHVsdDwva2V5d29yZD48a2V5d29yZD5BZ2VkPC9rZXl3b3JkPjxr
ZXl3b3JkPkFnZWQsIDgwIGFuZCBvdmVyPC9rZXl3b3JkPjxrZXl3b3JkPkFudGktQmFjdGVyaWFs
IEFnZW50cy8qYmxvb2QvdGhlcmFwZXV0aWMgdXNlPC9rZXl3b3JkPjxrZXl3b3JkPkNvbGlzdGlu
LypibG9vZC90aGVyYXBldXRpYyB1c2U8L2tleXdvcmQ+PGtleXdvcmQ+Q3JpdGljYWwgSWxsbmVz
czwva2V5d29yZD48a2V5d29yZD5EcnVnIFJlc2lzdGFuY2UsIE11bHRpcGxlLCBCYWN0ZXJpYWw8
L2tleXdvcmQ+PGtleXdvcmQ+RmVtYWxlPC9rZXl3b3JkPjxrZXl3b3JkPkh1bWFuczwva2V5d29y
ZD48a2V5d29yZD5JbmZ1c2lvbnMsIEludHJhdmVub3VzPC9rZXl3b3JkPjxrZXl3b3JkPkludGVu
c2l2ZSBDYXJlIFVuaXRzPC9rZXl3b3JkPjxrZXl3b3JkPk1hbGU8L2tleXdvcmQ+PGtleXdvcmQ+
TWlkZGxlIEFnZWQ8L2tleXdvcmQ+PGtleXdvcmQ+UHJvc3BlY3RpdmUgU3R1ZGllczwva2V5d29y
ZD48a2V5d29yZD5Qc2V1ZG9tb25hcyBJbmZlY3Rpb25zLypkcnVnIHRoZXJhcHk8L2tleXdvcmQ+
PGtleXdvcmQ+U2Vwc2lzL2RydWcgdGhlcmFweTwva2V5d29yZD48L2tleXdvcmRzPjxkYXRlcz48
eWVhcj4yMDA4PC95ZWFyPjxwdWItZGF0ZXM+PGRhdGU+SmFuPC9kYXRlPjwvcHViLWRhdGVzPjwv
ZGF0ZXM+PGlzYm4+MTg3OS0xMTRYIChFbGVjdHJvbmljKSYjeEQ7MDE0OS0yOTE4IChMaW5raW5n
KTwvaXNibj48YWNjZXNzaW9uLW51bT4xODM0MzI1MDwvYWNjZXNzaW9uLW51bT48dXJscz48cmVs
YXRlZC11cmxzPjx1cmw+aHR0cHM6Ly93d3cubmNiaS5ubG0ubmloLmdvdi9wdWJtZWQvMTgzNDMy
NTA8L3VybD48L3JlbGF0ZWQtdXJscz48L3VybHM+PGVsZWN0cm9uaWMtcmVzb3VyY2UtbnVtPjEw
LjEwMTYvai5jbGludGhlcmEuMjAwOC4wMS4wMTU8L2VsZWN0cm9uaWMtcmVzb3VyY2UtbnVtPjwv
cmVjb3JkPjwvQ2l0ZT48L0VuZE5vdGU+
</w:fldData>
              </w:fldChar>
            </w:r>
            <w:r w:rsidRPr="00851EA9">
              <w:rPr>
                <w:color w:val="000000"/>
              </w:rPr>
              <w:instrText xml:space="preserve"> ADDIN EN.CITE </w:instrText>
            </w:r>
            <w:r w:rsidRPr="00851EA9">
              <w:rPr>
                <w:color w:val="000000"/>
              </w:rPr>
              <w:fldChar w:fldCharType="begin">
                <w:fldData xml:space="preserve">PEVuZE5vdGU+PENpdGU+PEF1dGhvcj5NYXJrb3U8L0F1dGhvcj48WWVhcj4yMDA4PC9ZZWFyPjxS
ZWNOdW0+MTY5PC9SZWNOdW0+PERpc3BsYXlUZXh0PlsxNV08L0Rpc3BsYXlUZXh0PjxyZWNvcmQ+
PHJlYy1udW1iZXI+MTY5PC9yZWMtbnVtYmVyPjxmb3JlaWduLWtleXM+PGtleSBhcHA9IkVOIiBk
Yi1pZD0iZWU5d3R4cHBhd2FmMmFlc2Z6NXg1ZWRheHpydGZ4ZjUwYWV4IiB0aW1lc3RhbXA9IjE1
NzI4MjIyNTQiIGd1aWQ9IjhkYWIyZTc0LTBiNDgtNDNjOS04NzA4LTFiN2IyMmU4OGUzMyI+MTY5
PC9rZXk+PC9mb3JlaWduLWtleXM+PHJlZi10eXBlIG5hbWU9IkpvdXJuYWwgQXJ0aWNsZSI+MTc8
L3JlZi10eXBlPjxjb250cmlidXRvcnM+PGF1dGhvcnM+PGF1dGhvcj5NYXJrb3UsIE4uPC9hdXRo
b3I+PGF1dGhvcj5NYXJrYW50b25pcywgUy4gTC48L2F1dGhvcj48YXV0aG9yPkRpbWl0cmFraXMs
IEUuPC9hdXRob3I+PGF1dGhvcj5QYW5pZGlzLCBELjwvYXV0aG9yPjxhdXRob3I+Qm91dHpvdWth
LCBFLjwvYXV0aG9yPjxhdXRob3I+S2FyYXR6YXMsIFMuPC9hdXRob3I+PGF1dGhvcj5SYWZhaWxp
ZGlzLCBQLjwvYXV0aG9yPjxhdXRob3I+QXBvc3RvbGFrb3MsIEguPC9hdXRob3I+PGF1dGhvcj5C
YWx0b3BvdWxvcywgRy48L2F1dGhvcj48L2F1dGhvcnM+PC9jb250cmlidXRvcnM+PGF1dGgtYWRk
cmVzcz5JbnRlbnNpdmUgQ2FyZSBVbml0IEIsIEtBVCBIb3NwaXRhbCwgQXRoZW5zLCBHcmVlY2Uu
PC9hdXRoLWFkZHJlc3M+PHRpdGxlcz48dGl0bGU+Q29saXN0aW4gc2VydW0gY29uY2VudHJhdGlv
bnMgYWZ0ZXIgaW50cmF2ZW5vdXMgYWRtaW5pc3RyYXRpb24gaW4gY3JpdGljYWxseSBpbGwgcGF0
aWVudHMgd2l0aCBzZXJpb3VzIG11bHRpZHJ1Zy1yZXNpc3RhbnQsIGdyYW0tbmVnYXRpdmUgYmFj
aWxsaSBpbmZlY3Rpb25zOiBhIHByb3NwZWN0aXZlLCBvcGVuLWxhYmVsLCB1bmNvbnRyb2xsZWQg
c3R1ZHk8L3RpdGxlPjxzZWNvbmRhcnktdGl0bGU+Q2xpbiBUaGVyPC9zZWNvbmRhcnktdGl0bGU+
PC90aXRsZXM+PHBlcmlvZGljYWw+PGZ1bGwtdGl0bGU+Q2xpbiBUaGVyPC9mdWxsLXRpdGxlPjwv
cGVyaW9kaWNhbD48cGFnZXM+MTQzLTUxPC9wYWdlcz48dm9sdW1lPjMwPC92b2x1bWU+PG51bWJl
cj4xPC9udW1iZXI+PGVkaXRpb24+MjAwOC8wMy8xODwvZWRpdGlvbj48a2V5d29yZHM+PGtleXdv
cmQ+QWNpbmV0b2JhY3RlciBJbmZlY3Rpb25zLypkcnVnIHRoZXJhcHk8L2tleXdvcmQ+PGtleXdv
cmQ+QWNpbmV0b2JhY3RlciBiYXVtYW5uaWk8L2tleXdvcmQ+PGtleXdvcmQ+QWRvbGVzY2VudDwv
a2V5d29yZD48a2V5d29yZD5BZHVsdDwva2V5d29yZD48a2V5d29yZD5BZ2VkPC9rZXl3b3JkPjxr
ZXl3b3JkPkFnZWQsIDgwIGFuZCBvdmVyPC9rZXl3b3JkPjxrZXl3b3JkPkFudGktQmFjdGVyaWFs
IEFnZW50cy8qYmxvb2QvdGhlcmFwZXV0aWMgdXNlPC9rZXl3b3JkPjxrZXl3b3JkPkNvbGlzdGlu
LypibG9vZC90aGVyYXBldXRpYyB1c2U8L2tleXdvcmQ+PGtleXdvcmQ+Q3JpdGljYWwgSWxsbmVz
czwva2V5d29yZD48a2V5d29yZD5EcnVnIFJlc2lzdGFuY2UsIE11bHRpcGxlLCBCYWN0ZXJpYWw8
L2tleXdvcmQ+PGtleXdvcmQ+RmVtYWxlPC9rZXl3b3JkPjxrZXl3b3JkPkh1bWFuczwva2V5d29y
ZD48a2V5d29yZD5JbmZ1c2lvbnMsIEludHJhdmVub3VzPC9rZXl3b3JkPjxrZXl3b3JkPkludGVu
c2l2ZSBDYXJlIFVuaXRzPC9rZXl3b3JkPjxrZXl3b3JkPk1hbGU8L2tleXdvcmQ+PGtleXdvcmQ+
TWlkZGxlIEFnZWQ8L2tleXdvcmQ+PGtleXdvcmQ+UHJvc3BlY3RpdmUgU3R1ZGllczwva2V5d29y
ZD48a2V5d29yZD5Qc2V1ZG9tb25hcyBJbmZlY3Rpb25zLypkcnVnIHRoZXJhcHk8L2tleXdvcmQ+
PGtleXdvcmQ+U2Vwc2lzL2RydWcgdGhlcmFweTwva2V5d29yZD48L2tleXdvcmRzPjxkYXRlcz48
eWVhcj4yMDA4PC95ZWFyPjxwdWItZGF0ZXM+PGRhdGU+SmFuPC9kYXRlPjwvcHViLWRhdGVzPjwv
ZGF0ZXM+PGlzYm4+MTg3OS0xMTRYIChFbGVjdHJvbmljKSYjeEQ7MDE0OS0yOTE4IChMaW5raW5n
KTwvaXNibj48YWNjZXNzaW9uLW51bT4xODM0MzI1MDwvYWNjZXNzaW9uLW51bT48dXJscz48cmVs
YXRlZC11cmxzPjx1cmw+aHR0cHM6Ly93d3cubmNiaS5ubG0ubmloLmdvdi9wdWJtZWQvMTgzNDMy
NTA8L3VybD48L3JlbGF0ZWQtdXJscz48L3VybHM+PGVsZWN0cm9uaWMtcmVzb3VyY2UtbnVtPjEw
LjEwMTYvai5jbGludGhlcmEuMjAwOC4wMS4wMTU8L2VsZWN0cm9uaWMtcmVzb3VyY2UtbnVtPjwv
cmVjb3JkPjwvQ2l0ZT48L0VuZE5vdGU+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w:t>
            </w:r>
            <w:r w:rsidR="00431A96" w:rsidRPr="00851EA9">
              <w:rPr>
                <w:noProof/>
                <w:color w:val="000000"/>
              </w:rPr>
              <w:t>36</w:t>
            </w:r>
            <w:r w:rsidRPr="00851EA9">
              <w:rPr>
                <w:noProof/>
                <w:color w:val="000000"/>
              </w:rPr>
              <w:t>]</w:t>
            </w:r>
            <w:r w:rsidRPr="00851EA9">
              <w:rPr>
                <w:color w:val="000000"/>
              </w:rPr>
              <w:fldChar w:fldCharType="end"/>
            </w:r>
          </w:p>
        </w:tc>
        <w:tc>
          <w:tcPr>
            <w:tcW w:w="1418" w:type="dxa"/>
          </w:tcPr>
          <w:p w14:paraId="680D5E61"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Serum</w:t>
            </w:r>
          </w:p>
        </w:tc>
        <w:tc>
          <w:tcPr>
            <w:tcW w:w="1417" w:type="dxa"/>
          </w:tcPr>
          <w:p w14:paraId="63EA8F98" w14:textId="2F7ED7E5"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Steady</w:t>
            </w:r>
            <w:r w:rsidR="001B1BAD" w:rsidRPr="00851EA9">
              <w:rPr>
                <w:color w:val="000000"/>
              </w:rPr>
              <w:t>-</w:t>
            </w:r>
            <w:r w:rsidRPr="00851EA9">
              <w:rPr>
                <w:color w:val="000000"/>
              </w:rPr>
              <w:t>state</w:t>
            </w:r>
          </w:p>
        </w:tc>
        <w:tc>
          <w:tcPr>
            <w:tcW w:w="4962" w:type="dxa"/>
          </w:tcPr>
          <w:p w14:paraId="3893AAB0"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Just before and at 10 mins and 1, 2, 4, 6, and 8 hours after the end of infusion</w:t>
            </w:r>
          </w:p>
        </w:tc>
        <w:tc>
          <w:tcPr>
            <w:tcW w:w="1417" w:type="dxa"/>
          </w:tcPr>
          <w:p w14:paraId="1407EE11"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Samples stored at -70</w:t>
            </w:r>
            <w:r w:rsidRPr="00851EA9">
              <w:rPr>
                <w:color w:val="000000"/>
                <w:vertAlign w:val="superscript"/>
              </w:rPr>
              <w:t>o</w:t>
            </w:r>
            <w:r w:rsidRPr="00851EA9">
              <w:rPr>
                <w:color w:val="000000"/>
              </w:rPr>
              <w:t>C</w:t>
            </w:r>
          </w:p>
        </w:tc>
        <w:tc>
          <w:tcPr>
            <w:tcW w:w="1701" w:type="dxa"/>
          </w:tcPr>
          <w:p w14:paraId="0F44CAA2"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HPLC</w:t>
            </w:r>
          </w:p>
        </w:tc>
        <w:tc>
          <w:tcPr>
            <w:tcW w:w="1559" w:type="dxa"/>
          </w:tcPr>
          <w:p w14:paraId="5D1E7521"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WinNonlin</w:t>
            </w:r>
          </w:p>
        </w:tc>
      </w:tr>
      <w:tr w:rsidR="00DB1C06" w:rsidRPr="00851EA9" w14:paraId="6813BA7A" w14:textId="77777777" w:rsidTr="00962CD0">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701" w:type="dxa"/>
            <w:hideMark/>
          </w:tcPr>
          <w:p w14:paraId="788BF8A2" w14:textId="77777777" w:rsidR="00DB1C06" w:rsidRPr="00851EA9" w:rsidRDefault="00DB1C06" w:rsidP="00B2637B">
            <w:pPr>
              <w:rPr>
                <w:b w:val="0"/>
                <w:bCs w:val="0"/>
                <w:color w:val="000000"/>
              </w:rPr>
            </w:pPr>
            <w:r w:rsidRPr="00851EA9">
              <w:rPr>
                <w:color w:val="000000"/>
              </w:rPr>
              <w:t xml:space="preserve">Li </w:t>
            </w:r>
          </w:p>
          <w:p w14:paraId="2CCE5C5C" w14:textId="5F62F815" w:rsidR="00DB1C06" w:rsidRPr="00851EA9" w:rsidRDefault="00DB1C06" w:rsidP="00B2637B">
            <w:pPr>
              <w:rPr>
                <w:color w:val="000000"/>
              </w:rPr>
            </w:pPr>
            <w:r w:rsidRPr="00851EA9">
              <w:rPr>
                <w:color w:val="000000"/>
              </w:rPr>
              <w:t>(2003)</w:t>
            </w:r>
            <w:r w:rsidRPr="00851EA9">
              <w:rPr>
                <w:color w:val="000000"/>
              </w:rPr>
              <w:fldChar w:fldCharType="begin">
                <w:fldData xml:space="preserve">PEVuZE5vdGU+PENpdGU+PEF1dGhvcj5MaTwvQXV0aG9yPjxZZWFyPjIwMDM8L1llYXI+PFJlY051
bT4zOTc8L1JlY051bT48RGlzcGxheVRleHQ+WzE2XTwvRGlzcGxheVRleHQ+PHJlY29yZD48cmVj
LW51bWJlcj4zOTc8L3JlYy1udW1iZXI+PGZvcmVpZ24ta2V5cz48a2V5IGFwcD0iRU4iIGRiLWlk
PSJlZTl3dHhwcGF3YWYyYWVzZno1eDVlZGF4enJ0ZnhmNTBhZXgiIHRpbWVzdGFtcD0iMTU3NTI1
Nzg1NiIgZ3VpZD0iZTE0ZTlkNGItNThhNS00NTNlLTk1ZmUtYzg3ODM4ZjgxOWZkIj4zOTc8L2tl
eT48L2ZvcmVpZ24ta2V5cz48cmVmLXR5cGUgbmFtZT0iSm91cm5hbCBBcnRpY2xlIj4xNzwvcmVm
LXR5cGU+PGNvbnRyaWJ1dG9ycz48YXV0aG9ycz48YXV0aG9yPkxpLCBKLjwvYXV0aG9yPjxhdXRo
b3I+Q291bHRoYXJkLCBLLjwvYXV0aG9yPjxhdXRob3I+TWlsbmUsIFIuPC9hdXRob3I+PGF1dGhv
cj5OYXRpb24sIFIuIEwuPC9hdXRob3I+PGF1dGhvcj5Db253YXksIFMuPC9hdXRob3I+PGF1dGhv
cj5QZWNraGFtLCBELjwvYXV0aG9yPjxhdXRob3I+RXRoZXJpbmd0b24sIEMuPC9hdXRob3I+PGF1
dGhvcj5UdXJuaWRnZSwgSi48L2F1dGhvcj48L2F1dGhvcnM+PC9jb250cmlidXRvcnM+PGF1dGgt
YWRkcmVzcz5DZW50cmUgZm9yIFBoYXJtYWNldXRpY2FsIFJlc2VhcmNoLCBTY2hvb2wgb2YgUGhh
cm1hY2V1dGljYWwsIE1vbGVjdWxhciBhbmQgQmlvbWVkaWNhbCBTY2llbmNlcywgVW5pdmVyc2l0
eSBvZiBTb3V0aCBBdXN0cmFsaWEsIEFkZWxhaWRlLCBBdXN0cmFsaWEuPC9hdXRoLWFkZHJlc3M+
PHRpdGxlcz48dGl0bGU+U3RlYWR5LXN0YXRlIHBoYXJtYWNva2luZXRpY3Mgb2YgaW50cmF2ZW5v
dXMgY29saXN0aW4gbWV0aGFuZXN1bHBob25hdGUgaW4gcGF0aWVudHMgd2l0aCBjeXN0aWMgZmli
cm9zaXM8L3RpdGxlPjxzZWNvbmRhcnktdGl0bGU+SiBBbnRpbWljcm9iIENoZW1vdGhlcjwvc2Vj
b25kYXJ5LXRpdGxlPjwvdGl0bGVzPjxwZXJpb2RpY2FsPjxmdWxsLXRpdGxlPkogQW50aW1pY3Jv
YiBDaGVtb3RoZXI8L2Z1bGwtdGl0bGU+PC9wZXJpb2RpY2FsPjxwYWdlcz45ODctOTI8L3BhZ2Vz
Pjx2b2x1bWU+NTI8L3ZvbHVtZT48bnVtYmVyPjY8L251bWJlcj48ZWRpdGlvbj4yMDAzLzEwLzMx
PC9lZGl0aW9uPjxrZXl3b3Jkcz48a2V5d29yZD5BZG9sZXNjZW50PC9rZXl3b3JkPjxrZXl3b3Jk
PkFkdWx0PC9rZXl3b3JkPjxrZXl3b3JkPkFnZWQ8L2tleXdvcmQ+PGtleXdvcmQ+QW50aS1CYWN0
ZXJpYWwgQWdlbnRzL2FkbWluaXN0cmF0aW9uICZhbXA7IGRvc2FnZS8qcGhhcm1hY29raW5ldGlj
czwva2V5d29yZD48a2V5d29yZD5DaHJvbWF0b2dyYXBoeSwgSGlnaCBQcmVzc3VyZSBMaXF1aWQ8
L2tleXdvcmQ+PGtleXdvcmQ+Q29saXN0aW4vYWRtaW5pc3RyYXRpb24gJmFtcDsgZG9zYWdlLyph
bmFsb2dzICZhbXA7IGRlcml2YXRpdmVzLypwaGFybWFjb2tpbmV0aWNzPC9rZXl3b3JkPjxrZXl3
b3JkPkN5c3RpYyBGaWJyb3Npcy8qbWV0YWJvbGlzbS9taWNyb2Jpb2xvZ3k8L2tleXdvcmQ+PGtl
eXdvcmQ+RHJ1ZyBTdGFiaWxpdHk8L2tleXdvcmQ+PGtleXdvcmQ+RmVtYWxlPC9rZXl3b3JkPjxr
ZXl3b3JkPkhhbGYtTGlmZTwva2V5d29yZD48a2V5d29yZD5IdW1hbnM8L2tleXdvcmQ+PGtleXdv
cmQ+SW5mdXNpb25zLCBJbnRyYXZlbm91czwva2V5d29yZD48a2V5d29yZD5NYWxlPC9rZXl3b3Jk
PjxrZXl3b3JkPk1pZGRsZSBBZ2VkPC9rZXl3b3JkPjwva2V5d29yZHM+PGRhdGVzPjx5ZWFyPjIw
MDM8L3llYXI+PHB1Yi1kYXRlcz48ZGF0ZT5EZWM8L2RhdGU+PC9wdWItZGF0ZXM+PC9kYXRlcz48
aXNibj4wMzA1LTc0NTMgKFByaW50KSYjeEQ7MDMwNS03NDUzIChMaW5raW5nKTwvaXNibj48YWNj
ZXNzaW9uLW51bT4xNDU4NTg1OTwvYWNjZXNzaW9uLW51bT48dXJscz48cmVsYXRlZC11cmxzPjx1
cmw+aHR0cHM6Ly93d3cubmNiaS5ubG0ubmloLmdvdi9wdWJtZWQvMTQ1ODU4NTk8L3VybD48L3Jl
bGF0ZWQtdXJscz48L3VybHM+PGVsZWN0cm9uaWMtcmVzb3VyY2UtbnVtPjEwLjEwOTMvamFjL2Rr
ZzQ2ODwvZWxlY3Ryb25pYy1yZXNvdXJjZS1udW0+PC9yZWNvcmQ+PC9DaXRlPjwvRW5kTm90ZT5=
</w:fldData>
              </w:fldChar>
            </w:r>
            <w:r w:rsidRPr="00851EA9">
              <w:rPr>
                <w:color w:val="000000"/>
              </w:rPr>
              <w:instrText xml:space="preserve"> ADDIN EN.CITE </w:instrText>
            </w:r>
            <w:r w:rsidRPr="00851EA9">
              <w:rPr>
                <w:color w:val="000000"/>
              </w:rPr>
              <w:fldChar w:fldCharType="begin">
                <w:fldData xml:space="preserve">PEVuZE5vdGU+PENpdGU+PEF1dGhvcj5MaTwvQXV0aG9yPjxZZWFyPjIwMDM8L1llYXI+PFJlY051
bT4zOTc8L1JlY051bT48RGlzcGxheVRleHQ+WzE2XTwvRGlzcGxheVRleHQ+PHJlY29yZD48cmVj
LW51bWJlcj4zOTc8L3JlYy1udW1iZXI+PGZvcmVpZ24ta2V5cz48a2V5IGFwcD0iRU4iIGRiLWlk
PSJlZTl3dHhwcGF3YWYyYWVzZno1eDVlZGF4enJ0ZnhmNTBhZXgiIHRpbWVzdGFtcD0iMTU3NTI1
Nzg1NiIgZ3VpZD0iZTE0ZTlkNGItNThhNS00NTNlLTk1ZmUtYzg3ODM4ZjgxOWZkIj4zOTc8L2tl
eT48L2ZvcmVpZ24ta2V5cz48cmVmLXR5cGUgbmFtZT0iSm91cm5hbCBBcnRpY2xlIj4xNzwvcmVm
LXR5cGU+PGNvbnRyaWJ1dG9ycz48YXV0aG9ycz48YXV0aG9yPkxpLCBKLjwvYXV0aG9yPjxhdXRo
b3I+Q291bHRoYXJkLCBLLjwvYXV0aG9yPjxhdXRob3I+TWlsbmUsIFIuPC9hdXRob3I+PGF1dGhv
cj5OYXRpb24sIFIuIEwuPC9hdXRob3I+PGF1dGhvcj5Db253YXksIFMuPC9hdXRob3I+PGF1dGhv
cj5QZWNraGFtLCBELjwvYXV0aG9yPjxhdXRob3I+RXRoZXJpbmd0b24sIEMuPC9hdXRob3I+PGF1
dGhvcj5UdXJuaWRnZSwgSi48L2F1dGhvcj48L2F1dGhvcnM+PC9jb250cmlidXRvcnM+PGF1dGgt
YWRkcmVzcz5DZW50cmUgZm9yIFBoYXJtYWNldXRpY2FsIFJlc2VhcmNoLCBTY2hvb2wgb2YgUGhh
cm1hY2V1dGljYWwsIE1vbGVjdWxhciBhbmQgQmlvbWVkaWNhbCBTY2llbmNlcywgVW5pdmVyc2l0
eSBvZiBTb3V0aCBBdXN0cmFsaWEsIEFkZWxhaWRlLCBBdXN0cmFsaWEuPC9hdXRoLWFkZHJlc3M+
PHRpdGxlcz48dGl0bGU+U3RlYWR5LXN0YXRlIHBoYXJtYWNva2luZXRpY3Mgb2YgaW50cmF2ZW5v
dXMgY29saXN0aW4gbWV0aGFuZXN1bHBob25hdGUgaW4gcGF0aWVudHMgd2l0aCBjeXN0aWMgZmli
cm9zaXM8L3RpdGxlPjxzZWNvbmRhcnktdGl0bGU+SiBBbnRpbWljcm9iIENoZW1vdGhlcjwvc2Vj
b25kYXJ5LXRpdGxlPjwvdGl0bGVzPjxwZXJpb2RpY2FsPjxmdWxsLXRpdGxlPkogQW50aW1pY3Jv
YiBDaGVtb3RoZXI8L2Z1bGwtdGl0bGU+PC9wZXJpb2RpY2FsPjxwYWdlcz45ODctOTI8L3BhZ2Vz
Pjx2b2x1bWU+NTI8L3ZvbHVtZT48bnVtYmVyPjY8L251bWJlcj48ZWRpdGlvbj4yMDAzLzEwLzMx
PC9lZGl0aW9uPjxrZXl3b3Jkcz48a2V5d29yZD5BZG9sZXNjZW50PC9rZXl3b3JkPjxrZXl3b3Jk
PkFkdWx0PC9rZXl3b3JkPjxrZXl3b3JkPkFnZWQ8L2tleXdvcmQ+PGtleXdvcmQ+QW50aS1CYWN0
ZXJpYWwgQWdlbnRzL2FkbWluaXN0cmF0aW9uICZhbXA7IGRvc2FnZS8qcGhhcm1hY29raW5ldGlj
czwva2V5d29yZD48a2V5d29yZD5DaHJvbWF0b2dyYXBoeSwgSGlnaCBQcmVzc3VyZSBMaXF1aWQ8
L2tleXdvcmQ+PGtleXdvcmQ+Q29saXN0aW4vYWRtaW5pc3RyYXRpb24gJmFtcDsgZG9zYWdlLyph
bmFsb2dzICZhbXA7IGRlcml2YXRpdmVzLypwaGFybWFjb2tpbmV0aWNzPC9rZXl3b3JkPjxrZXl3
b3JkPkN5c3RpYyBGaWJyb3Npcy8qbWV0YWJvbGlzbS9taWNyb2Jpb2xvZ3k8L2tleXdvcmQ+PGtl
eXdvcmQ+RHJ1ZyBTdGFiaWxpdHk8L2tleXdvcmQ+PGtleXdvcmQ+RmVtYWxlPC9rZXl3b3JkPjxr
ZXl3b3JkPkhhbGYtTGlmZTwva2V5d29yZD48a2V5d29yZD5IdW1hbnM8L2tleXdvcmQ+PGtleXdv
cmQ+SW5mdXNpb25zLCBJbnRyYXZlbm91czwva2V5d29yZD48a2V5d29yZD5NYWxlPC9rZXl3b3Jk
PjxrZXl3b3JkPk1pZGRsZSBBZ2VkPC9rZXl3b3JkPjwva2V5d29yZHM+PGRhdGVzPjx5ZWFyPjIw
MDM8L3llYXI+PHB1Yi1kYXRlcz48ZGF0ZT5EZWM8L2RhdGU+PC9wdWItZGF0ZXM+PC9kYXRlcz48
aXNibj4wMzA1LTc0NTMgKFByaW50KSYjeEQ7MDMwNS03NDUzIChMaW5raW5nKTwvaXNibj48YWNj
ZXNzaW9uLW51bT4xNDU4NTg1OTwvYWNjZXNzaW9uLW51bT48dXJscz48cmVsYXRlZC11cmxzPjx1
cmw+aHR0cHM6Ly93d3cubmNiaS5ubG0ubmloLmdvdi9wdWJtZWQvMTQ1ODU4NTk8L3VybD48L3Jl
bGF0ZWQtdXJscz48L3VybHM+PGVsZWN0cm9uaWMtcmVzb3VyY2UtbnVtPjEwLjEwOTMvamFjL2Rr
ZzQ2ODwvZWxlY3Ryb25pYy1yZXNvdXJjZS1udW0+PC9yZWNvcmQ+PC9DaXRlPjwvRW5kTm90ZT5=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w:t>
            </w:r>
            <w:r w:rsidR="00431A96" w:rsidRPr="00851EA9">
              <w:rPr>
                <w:noProof/>
                <w:color w:val="000000"/>
              </w:rPr>
              <w:t>45</w:t>
            </w:r>
            <w:r w:rsidRPr="00851EA9">
              <w:rPr>
                <w:noProof/>
                <w:color w:val="000000"/>
              </w:rPr>
              <w:t>]</w:t>
            </w:r>
            <w:r w:rsidRPr="00851EA9">
              <w:rPr>
                <w:color w:val="000000"/>
              </w:rPr>
              <w:fldChar w:fldCharType="end"/>
            </w:r>
          </w:p>
        </w:tc>
        <w:tc>
          <w:tcPr>
            <w:tcW w:w="1418" w:type="dxa"/>
            <w:hideMark/>
          </w:tcPr>
          <w:p w14:paraId="03B9F27E"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Plasma</w:t>
            </w:r>
          </w:p>
        </w:tc>
        <w:tc>
          <w:tcPr>
            <w:tcW w:w="1417" w:type="dxa"/>
            <w:hideMark/>
          </w:tcPr>
          <w:p w14:paraId="0F9880AD" w14:textId="35C4688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Steady</w:t>
            </w:r>
            <w:r w:rsidR="001B1BAD" w:rsidRPr="00851EA9">
              <w:rPr>
                <w:color w:val="000000"/>
              </w:rPr>
              <w:t>-</w:t>
            </w:r>
            <w:r w:rsidRPr="00851EA9">
              <w:rPr>
                <w:color w:val="000000"/>
              </w:rPr>
              <w:t>state</w:t>
            </w:r>
          </w:p>
        </w:tc>
        <w:tc>
          <w:tcPr>
            <w:tcW w:w="4962" w:type="dxa"/>
            <w:hideMark/>
          </w:tcPr>
          <w:p w14:paraId="688D2976"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At 1, 2, 4 and 6 h after the end of the infusion</w:t>
            </w:r>
          </w:p>
        </w:tc>
        <w:tc>
          <w:tcPr>
            <w:tcW w:w="1417" w:type="dxa"/>
            <w:hideMark/>
          </w:tcPr>
          <w:p w14:paraId="0A7C920D"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Samples stored at -60</w:t>
            </w:r>
            <w:r w:rsidRPr="00851EA9">
              <w:rPr>
                <w:color w:val="000000"/>
                <w:vertAlign w:val="superscript"/>
              </w:rPr>
              <w:t>o</w:t>
            </w:r>
            <w:r w:rsidRPr="00851EA9">
              <w:rPr>
                <w:color w:val="000000"/>
              </w:rPr>
              <w:t>C.</w:t>
            </w:r>
          </w:p>
        </w:tc>
        <w:tc>
          <w:tcPr>
            <w:tcW w:w="1701" w:type="dxa"/>
            <w:hideMark/>
          </w:tcPr>
          <w:p w14:paraId="67FBABB3"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HPLC</w:t>
            </w:r>
          </w:p>
        </w:tc>
        <w:tc>
          <w:tcPr>
            <w:tcW w:w="1559" w:type="dxa"/>
            <w:hideMark/>
          </w:tcPr>
          <w:p w14:paraId="3CF6EDF6"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WinNonlin</w:t>
            </w:r>
          </w:p>
        </w:tc>
      </w:tr>
      <w:tr w:rsidR="00DB1C06" w:rsidRPr="00851EA9" w14:paraId="75A3EC00" w14:textId="77777777" w:rsidTr="00962CD0">
        <w:trPr>
          <w:trHeight w:val="1360"/>
        </w:trPr>
        <w:tc>
          <w:tcPr>
            <w:cnfStyle w:val="001000000000" w:firstRow="0" w:lastRow="0" w:firstColumn="1" w:lastColumn="0" w:oddVBand="0" w:evenVBand="0" w:oddHBand="0" w:evenHBand="0" w:firstRowFirstColumn="0" w:firstRowLastColumn="0" w:lastRowFirstColumn="0" w:lastRowLastColumn="0"/>
            <w:tcW w:w="1701" w:type="dxa"/>
          </w:tcPr>
          <w:p w14:paraId="57E5B86E" w14:textId="693B362D" w:rsidR="00DB1C06" w:rsidRPr="00851EA9" w:rsidRDefault="00DB1C06" w:rsidP="00B2637B">
            <w:pPr>
              <w:rPr>
                <w:color w:val="000000"/>
              </w:rPr>
            </w:pPr>
            <w:r w:rsidRPr="00851EA9">
              <w:rPr>
                <w:color w:val="000000"/>
              </w:rPr>
              <w:t>Reed (2001)</w:t>
            </w:r>
            <w:r w:rsidRPr="00851EA9">
              <w:rPr>
                <w:color w:val="000000"/>
              </w:rPr>
              <w:fldChar w:fldCharType="begin"/>
            </w:r>
            <w:r w:rsidRPr="00851EA9">
              <w:rPr>
                <w:color w:val="000000"/>
              </w:rPr>
              <w:instrText xml:space="preserve"> ADDIN EN.CITE &lt;EndNote&gt;&lt;Cite&gt;&lt;Author&gt;Reed&lt;/Author&gt;&lt;Year&gt;2001&lt;/Year&gt;&lt;RecNum&gt;675&lt;/RecNum&gt;&lt;DisplayText&gt;[17]&lt;/DisplayText&gt;&lt;record&gt;&lt;rec-number&gt;675&lt;/rec-number&gt;&lt;foreign-keys&gt;&lt;key app="EN" db-id="ee9wtxppawaf2aesfz5x5edaxzrtfxf50aex" timestamp="1594715749" guid="0f1932d6-7907-4c34-b89e-d354fd62f27b"&gt;675&lt;/key&gt;&lt;/foreign-keys&gt;&lt;ref-type name="Journal Article"&gt;17&lt;/ref-type&gt;&lt;contributors&gt;&lt;authors&gt;&lt;author&gt;Reed, M.D. et. al.&lt;/author&gt;&lt;/authors&gt;&lt;/contributors&gt;&lt;titles&gt;&lt;title&gt;The Pharmacokinetics of Colistin in Patients with Cystic Fibrosis&lt;/title&gt;&lt;secondary-title&gt;Journal of Clinical Pharmacology&lt;/secondary-title&gt;&lt;/titles&gt;&lt;periodical&gt;&lt;full-title&gt;J Clin Pharmacol&lt;/full-title&gt;&lt;abbr-1&gt;Journal of clinical pharmacology&lt;/abbr-1&gt;&lt;/periodical&gt;&lt;pages&gt;645-654&lt;/pages&gt;&lt;volume&gt;41&lt;/volume&gt;&lt;dates&gt;&lt;year&gt;2001&lt;/year&gt;&lt;/dates&gt;&lt;urls&gt;&lt;/urls&gt;&lt;/record&gt;&lt;/Cite&gt;&lt;/EndNote&gt;</w:instrText>
            </w:r>
            <w:r w:rsidRPr="00851EA9">
              <w:rPr>
                <w:color w:val="000000"/>
              </w:rPr>
              <w:fldChar w:fldCharType="separate"/>
            </w:r>
            <w:r w:rsidRPr="00851EA9">
              <w:rPr>
                <w:noProof/>
                <w:color w:val="000000"/>
              </w:rPr>
              <w:t>[</w:t>
            </w:r>
            <w:r w:rsidR="00431A96" w:rsidRPr="00851EA9">
              <w:rPr>
                <w:noProof/>
                <w:color w:val="000000"/>
              </w:rPr>
              <w:t>46</w:t>
            </w:r>
            <w:r w:rsidRPr="00851EA9">
              <w:rPr>
                <w:noProof/>
                <w:color w:val="000000"/>
              </w:rPr>
              <w:t>]</w:t>
            </w:r>
            <w:r w:rsidRPr="00851EA9">
              <w:rPr>
                <w:color w:val="000000"/>
              </w:rPr>
              <w:fldChar w:fldCharType="end"/>
            </w:r>
          </w:p>
        </w:tc>
        <w:tc>
          <w:tcPr>
            <w:tcW w:w="1418" w:type="dxa"/>
          </w:tcPr>
          <w:p w14:paraId="22E13332"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Plasma, sputum and urine</w:t>
            </w:r>
          </w:p>
        </w:tc>
        <w:tc>
          <w:tcPr>
            <w:tcW w:w="1417" w:type="dxa"/>
          </w:tcPr>
          <w:p w14:paraId="3475D9D6" w14:textId="7B3681FA"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Steady</w:t>
            </w:r>
            <w:r w:rsidR="001B1BAD" w:rsidRPr="00851EA9">
              <w:rPr>
                <w:color w:val="000000"/>
              </w:rPr>
              <w:t>-</w:t>
            </w:r>
            <w:r w:rsidRPr="00851EA9">
              <w:rPr>
                <w:color w:val="000000"/>
              </w:rPr>
              <w:t>state and non-steady</w:t>
            </w:r>
            <w:r w:rsidR="001B1BAD" w:rsidRPr="00851EA9">
              <w:rPr>
                <w:color w:val="000000"/>
              </w:rPr>
              <w:t>-state</w:t>
            </w:r>
          </w:p>
        </w:tc>
        <w:tc>
          <w:tcPr>
            <w:tcW w:w="4962" w:type="dxa"/>
          </w:tcPr>
          <w:p w14:paraId="2832A3F6"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 xml:space="preserve">Blood: at time 0, 0.25, 0.5, 0.75, 1, 1.5, 2,4, 6, 8 and 12 h (when applicable) hours after the beginning of a 30-minute IV infusion.  </w:t>
            </w:r>
          </w:p>
          <w:p w14:paraId="39C8D734"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 xml:space="preserve">Sputum sample: Collected simultaneously. </w:t>
            </w:r>
          </w:p>
          <w:p w14:paraId="108EB90F" w14:textId="08533A99"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 xml:space="preserve">Urine: excreted (zero sample obtained first) over the first-dose interval was collected in timed aliquots (0-2, 2-4, and 4-8 h after dosing) </w:t>
            </w:r>
          </w:p>
        </w:tc>
        <w:tc>
          <w:tcPr>
            <w:tcW w:w="1417" w:type="dxa"/>
          </w:tcPr>
          <w:p w14:paraId="4E5E1C63"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Not stated</w:t>
            </w:r>
          </w:p>
        </w:tc>
        <w:tc>
          <w:tcPr>
            <w:tcW w:w="1701" w:type="dxa"/>
          </w:tcPr>
          <w:p w14:paraId="0B73D4B0"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HPLC</w:t>
            </w:r>
          </w:p>
        </w:tc>
        <w:tc>
          <w:tcPr>
            <w:tcW w:w="1559" w:type="dxa"/>
          </w:tcPr>
          <w:p w14:paraId="75B32BCA"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WinNonlin</w:t>
            </w:r>
          </w:p>
        </w:tc>
      </w:tr>
      <w:tr w:rsidR="00DB1C06" w:rsidRPr="00851EA9" w14:paraId="40DFC1E8" w14:textId="77777777" w:rsidTr="00962CD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701" w:type="dxa"/>
          </w:tcPr>
          <w:p w14:paraId="2CA1B35D" w14:textId="7E33F208" w:rsidR="00DB1C06" w:rsidRPr="00851EA9" w:rsidRDefault="00DB1C06" w:rsidP="00B2637B">
            <w:pPr>
              <w:rPr>
                <w:color w:val="000000"/>
              </w:rPr>
            </w:pPr>
            <w:r w:rsidRPr="00851EA9">
              <w:rPr>
                <w:color w:val="000000"/>
              </w:rPr>
              <w:t>Jitmuang (2015)</w:t>
            </w:r>
            <w:r w:rsidRPr="00851EA9">
              <w:rPr>
                <w:color w:val="000000"/>
              </w:rPr>
              <w:fldChar w:fldCharType="begin">
                <w:fldData xml:space="preserve">PEVuZE5vdGU+PENpdGU+PEF1dGhvcj5KaXRtdWFuZzwvQXV0aG9yPjxZZWFyPjIwMTU8L1llYXI+
PFJlY051bT4zOTQ8L1JlY051bT48RGlzcGxheVRleHQ+WzE4XTwvRGlzcGxheVRleHQ+PHJlY29y
ZD48cmVjLW51bWJlcj4zOTQ8L3JlYy1udW1iZXI+PGZvcmVpZ24ta2V5cz48a2V5IGFwcD0iRU4i
IGRiLWlkPSJlZTl3dHhwcGF3YWYyYWVzZno1eDVlZGF4enJ0ZnhmNTBhZXgiIHRpbWVzdGFtcD0i
MTU3NTI0MTY5NCIgZ3VpZD0iMzcyNDk3NTItZDhmMC00YjQ0LThkZWYtYzRiOTQ4NDhkYzJhIj4z
OTQ8L2tleT48L2ZvcmVpZ24ta2V5cz48cmVmLXR5cGUgbmFtZT0iSm91cm5hbCBBcnRpY2xlIj4x
NzwvcmVmLXR5cGU+PGNvbnRyaWJ1dG9ycz48YXV0aG9ycz48YXV0aG9yPkppdG11YW5nLCBBLjwv
YXV0aG9yPjxhdXRob3I+TmF0aW9uLCBSLiBMLjwvYXV0aG9yPjxhdXRob3I+S29vbWFuYWNoYWks
IFAuPC9hdXRob3I+PGF1dGhvcj5DaGVuLCBHLjwvYXV0aG9yPjxhdXRob3I+TGVlLCBILiBKLjwv
YXV0aG9yPjxhdXRob3I+V2FzdXdhdHRha3VsLCBTLjwvYXV0aG9yPjxhdXRob3I+U3JpdGlwcGF5
YXdhbiwgUy48L2F1dGhvcj48YXV0aG9yPkxpLCBKLjwvYXV0aG9yPjxhdXRob3I+VGhhbWxpa2l0
a3VsLCBWLjwvYXV0aG9yPjxhdXRob3I+TGFuZGVyc2RvcmZlciwgQy4gQi48L2F1dGhvcj48L2F1
dGhvcnM+PC9jb250cmlidXRvcnM+PGF1dGgtYWRkcmVzcz5GYWN1bHR5IG9mIE1lZGljaW5lIFNp
cmlyYWogSG9zcGl0YWwsIE1haGlkb2wgVW5pdmVyc2l0eSwgQmFuZ2tvaywgVGhhaWxhbmQuJiN4
RDtEcnVnIERlbGl2ZXJ5LCBEaXNwb3NpdGlvbiBhbmQgRHluYW1pY3MsIE1vbmFzaCBJbnN0aXR1
dGUgb2YgUGhhcm1hY2V1dGljYWwgU2NpZW5jZXMsIE1vbmFzaCBVbml2ZXJzaXR5IChQYXJrdmls
bGUgQ2FtcHVzKSwgUGFya3ZpbGxlLCBWaWN0b3JpYSAzMDUyLCBBdXN0cmFsaWEuJiN4RDtEcnVn
IERlbGl2ZXJ5LCBEaXNwb3NpdGlvbiBhbmQgRHluYW1pY3MsIE1vbmFzaCBJbnN0aXR1dGUgb2Yg
UGhhcm1hY2V1dGljYWwgU2NpZW5jZXMsIE1vbmFzaCBVbml2ZXJzaXR5IChQYXJrdmlsbGUgQ2Ft
cHVzKSwgUGFya3ZpbGxlLCBWaWN0b3JpYSAzMDUyLCBBdXN0cmFsaWEgY29ybmVsaWEubGFuZGVy
c2RvcmZlckBtb25hc2guZWR1LjwvYXV0aC1hZGRyZXNzPjx0aXRsZXM+PHRpdGxlPkV4dHJhY29y
cG9yZWFsIGNsZWFyYW5jZSBvZiBjb2xpc3RpbiBtZXRoYW5lc3VscGhvbmF0ZSBhbmQgZm9ybWVk
IGNvbGlzdGluIGluIGVuZC1zdGFnZSByZW5hbCBkaXNlYXNlIHBhdGllbnRzIHJlY2VpdmluZyBp
bnRlcm1pdHRlbnQgaGFlbW9kaWFseXNpczogaW1wbGljYXRpb25zIGZvciBkb3Npbmc8L3RpdGxl
PjxzZWNvbmRhcnktdGl0bGU+SiBBbnRpbWljcm9iIENoZW1vdGhlcjwvc2Vjb25kYXJ5LXRpdGxl
PjwvdGl0bGVzPjxwZXJpb2RpY2FsPjxmdWxsLXRpdGxlPkogQW50aW1pY3JvYiBDaGVtb3RoZXI8
L2Z1bGwtdGl0bGU+PC9wZXJpb2RpY2FsPjxwYWdlcz4xODA0LTExPC9wYWdlcz48dm9sdW1lPjcw
PC92b2x1bWU+PG51bWJlcj42PC9udW1iZXI+PGVkaXRpb24+MjAxNS8wMi8yNDwvZWRpdGlvbj48
a2V5d29yZHM+PGtleXdvcmQ+QWRtaW5pc3RyYXRpb24sIEludHJhdmVub3VzPC9rZXl3b3JkPjxr
ZXl3b3JkPkFkdWx0PC9rZXl3b3JkPjxrZXl3b3JkPkFnZWQ8L2tleXdvcmQ+PGtleXdvcmQ+QW50
aS1CYWN0ZXJpYWwgQWdlbnRzLyphZG1pbmlzdHJhdGlvbiAmYW1wOyBkb3NhZ2UvKnBoYXJtYWNv
a2luZXRpY3M8L2tleXdvcmQ+PGtleXdvcmQ+Qmxvb2QgQ2hlbWljYWwgQW5hbHlzaXM8L2tleXdv
cmQ+PGtleXdvcmQ+Q2hyb21hdG9ncmFwaHksIEhpZ2ggUHJlc3N1cmUgTGlxdWlkPC9rZXl3b3Jk
PjxrZXl3b3JkPkNvbGlzdGluL2FkbWluaXN0cmF0aW9uICZhbXA7IGRvc2FnZS8qYW5hbG9ncyAm
YW1wOyBkZXJpdmF0aXZlcy9waGFybWFjb2tpbmV0aWNzPC9rZXl3b3JkPjxrZXl3b3JkPkZlbWFs
ZTwva2V5d29yZD48a2V5d29yZD5IdW1hbnM8L2tleXdvcmQ+PGtleXdvcmQ+S2lkbmV5IEZhaWx1
cmUsIENocm9uaWMvKnRoZXJhcHk8L2tleXdvcmQ+PGtleXdvcmQ+TWFsZTwva2V5d29yZD48a2V5
d29yZD5NZXRhYm9saWMgQ2xlYXJhbmNlIFJhdGU8L2tleXdvcmQ+PGtleXdvcmQ+TWlkZGxlIEFn
ZWQ8L2tleXdvcmQ+PGtleXdvcmQ+TW9kZWxzLCBTdGF0aXN0aWNhbDwva2V5d29yZD48a2V5d29y
ZD5Qcm9kcnVncy9hZG1pbmlzdHJhdGlvbiAmYW1wOyBkb3NhZ2UvcGhhcm1hY29raW5ldGljczwv
a2V5d29yZD48a2V5d29yZD4qUmVuYWwgRGlhbHlzaXM8L2tleXdvcmQ+PGtleXdvcmQ+VGltZSBG
YWN0b3JzPC9rZXl3b3JkPjxrZXl3b3JkPlVyaW5hbHlzaXM8L2tleXdvcmQ+PGtleXdvcmQ+ZGV0
ZXJtaW5hdGlvbiBvZiBleHRyYWNvcnBvcmVhbCBjbGVhcmFuY2UgYnkgbXVsdGlwbGUgbWV0aG9k
czwva2V5d29yZD48a2V5d29yZD5wb2x5bXl4aW5zPC9rZXl3b3JkPjxrZXl3b3JkPnBvcHVsYXRp
b24gcGhhcm1hY29raW5ldGljczwva2V5d29yZD48a2V5d29yZD5yZW5hbCByZXBsYWNlbWVudCB0
aGVyYXB5PC9rZXl3b3JkPjwva2V5d29yZHM+PGRhdGVzPjx5ZWFyPjIwMTU8L3llYXI+PC9kYXRl
cz48aXNibj4wMzA1LTc0NTM8L2lzYm4+PGFjY2Vzc2lvbi1udW0+MjU2OTg3NzI8L2FjY2Vzc2lv
bi1udW0+PHVybHM+PHJlbGF0ZWQtdXJscz48dXJsPmh0dHBzOi8vd2F0ZXJtYXJrLnNpbHZlcmNo
YWlyLmNvbS9ka3YwMzEucGRmP3Rva2VuPUFRRUNBSGkyMDhCRTQ5T29hbjlra2hXX0VyY3k3RG0z
WkxfOUNmM3FmS0FjNDg1eXNnQUFBbUF3Z2dKY0Jna3Foa2lHOXcwQkJ3YWdnZ0pOTUlJQ1NRSUJB
RENDQWtJR0NTcUdTSWIzRFFFSEFUQWVCZ2xnaGtnQlpRTUVBUzR3RVFRTUo4cnFUS0tXQmpnUHl2
Z3BBZ0VRZ0lJQ0UwbkR4a1R1U2NCemZobWVfX0hZXzNfR0ljLXBDbEVfSDk0cUZ0YzQ4VnNzY05N
eGNqN0dZSEg1U2lvQlZRd1otWF9nUk5OWV9sU01BcFQ5OS1LQzBNYjJtbWc2NC1fMHlkcDVvRnll
R1BQYUd3RmFLd1d4aTdHM251WndRX0Jpb2RzNG1FREVIQ1JhNXFJOHVFNFdSQzE5Wjk5S0g5OWt3
b3hFdFd3U3l6c1prSk1UbDg0ZzFSRGpkN1Nia0NLU2Y2UW9HRDBtVHVMY1BlUmZ5NjRaOXdSN3h1
Q3pCQWtDY2N2WVhycnZkd3RscXpFc3lsT3pXaHhhNjZsdW9Dam9WX3F0enpDLU9IeWlaYkdsdmMt
RGpYVFl1UFp0MjEzbUFnS24tWWFtUkNGZThlc3NjTWcyM3RjQmg4VnFTN3NGMUhHZlJhYjFpVWdE
YTFwUE13WE5lNF9Mb2JwMEo5T3VQSVEzamhGY2tHOWNscmRMQ0dKOEFUS3ktSUVhNnkwSHJUSWlB
TDlZZWJ5QlUyOXZGYWpGSVlxSkltdXcwNlV3NVlOSnZUMFByNTJnQWNmWW5ydFktVEZwNjlXOEth
LWVJTXh5WHRfbU9oTHdmcV9LNG5aOWNOQmpyd1dnUHBuMmQtaWNjc1dIdndXZ1llTDVXQ3BoU2hm
cXgxZDRwODNpWmMwU3pyOWxnbkRRdkZyYnZlSjdwNlpVMFRjU1l5SVEzVkRFUFZ4bU1fTWFieVhj
d19PTkRmd0dVLWw0SHJ5RDlUT1hHWlg0b21xdUdHRFJfQm04LXVUZUphdEdjSmtCWFR1a0tIaW4t
STRJZFVjMHlZN2tUZ1ZWaVBzYmlCN1VRNTdjZngtSWRKU0ctbk1qMDhqM2JCMVd5WGtyRWxmX2M2
THpUdXdRYWg1TmlLRDBacmhScmNRSERFUHp6eVNleXMzcEJ3PC91cmw+PC9yZWxhdGVkLXVybHM+
PC91cmxzPjxlbGVjdHJvbmljLXJlc291cmNlLW51bT4xMC4xMDkzL2phYy9ka3YwMzE8L2VsZWN0
cm9uaWMtcmVzb3VyY2UtbnVtPjxyZW1vdGUtZGF0YWJhc2UtcHJvdmlkZXI+TkxNPC9yZW1vdGUt
ZGF0YWJhc2UtcHJvdmlkZXI+PGxhbmd1YWdlPmVuZzwvbGFuZ3VhZ2U+PC9yZWNvcmQ+PC9DaXRl
PjwvRW5kTm90ZT5=
</w:fldData>
              </w:fldChar>
            </w:r>
            <w:r w:rsidRPr="00851EA9">
              <w:rPr>
                <w:color w:val="000000"/>
              </w:rPr>
              <w:instrText xml:space="preserve"> ADDIN EN.CITE </w:instrText>
            </w:r>
            <w:r w:rsidRPr="00851EA9">
              <w:rPr>
                <w:color w:val="000000"/>
              </w:rPr>
              <w:fldChar w:fldCharType="begin">
                <w:fldData xml:space="preserve">PEVuZE5vdGU+PENpdGU+PEF1dGhvcj5KaXRtdWFuZzwvQXV0aG9yPjxZZWFyPjIwMTU8L1llYXI+
PFJlY051bT4zOTQ8L1JlY051bT48RGlzcGxheVRleHQ+WzE4XTwvRGlzcGxheVRleHQ+PHJlY29y
ZD48cmVjLW51bWJlcj4zOTQ8L3JlYy1udW1iZXI+PGZvcmVpZ24ta2V5cz48a2V5IGFwcD0iRU4i
IGRiLWlkPSJlZTl3dHhwcGF3YWYyYWVzZno1eDVlZGF4enJ0ZnhmNTBhZXgiIHRpbWVzdGFtcD0i
MTU3NTI0MTY5NCIgZ3VpZD0iMzcyNDk3NTItZDhmMC00YjQ0LThkZWYtYzRiOTQ4NDhkYzJhIj4z
OTQ8L2tleT48L2ZvcmVpZ24ta2V5cz48cmVmLXR5cGUgbmFtZT0iSm91cm5hbCBBcnRpY2xlIj4x
NzwvcmVmLXR5cGU+PGNvbnRyaWJ1dG9ycz48YXV0aG9ycz48YXV0aG9yPkppdG11YW5nLCBBLjwv
YXV0aG9yPjxhdXRob3I+TmF0aW9uLCBSLiBMLjwvYXV0aG9yPjxhdXRob3I+S29vbWFuYWNoYWks
IFAuPC9hdXRob3I+PGF1dGhvcj5DaGVuLCBHLjwvYXV0aG9yPjxhdXRob3I+TGVlLCBILiBKLjwv
YXV0aG9yPjxhdXRob3I+V2FzdXdhdHRha3VsLCBTLjwvYXV0aG9yPjxhdXRob3I+U3JpdGlwcGF5
YXdhbiwgUy48L2F1dGhvcj48YXV0aG9yPkxpLCBKLjwvYXV0aG9yPjxhdXRob3I+VGhhbWxpa2l0
a3VsLCBWLjwvYXV0aG9yPjxhdXRob3I+TGFuZGVyc2RvcmZlciwgQy4gQi48L2F1dGhvcj48L2F1
dGhvcnM+PC9jb250cmlidXRvcnM+PGF1dGgtYWRkcmVzcz5GYWN1bHR5IG9mIE1lZGljaW5lIFNp
cmlyYWogSG9zcGl0YWwsIE1haGlkb2wgVW5pdmVyc2l0eSwgQmFuZ2tvaywgVGhhaWxhbmQuJiN4
RDtEcnVnIERlbGl2ZXJ5LCBEaXNwb3NpdGlvbiBhbmQgRHluYW1pY3MsIE1vbmFzaCBJbnN0aXR1
dGUgb2YgUGhhcm1hY2V1dGljYWwgU2NpZW5jZXMsIE1vbmFzaCBVbml2ZXJzaXR5IChQYXJrdmls
bGUgQ2FtcHVzKSwgUGFya3ZpbGxlLCBWaWN0b3JpYSAzMDUyLCBBdXN0cmFsaWEuJiN4RDtEcnVn
IERlbGl2ZXJ5LCBEaXNwb3NpdGlvbiBhbmQgRHluYW1pY3MsIE1vbmFzaCBJbnN0aXR1dGUgb2Yg
UGhhcm1hY2V1dGljYWwgU2NpZW5jZXMsIE1vbmFzaCBVbml2ZXJzaXR5IChQYXJrdmlsbGUgQ2Ft
cHVzKSwgUGFya3ZpbGxlLCBWaWN0b3JpYSAzMDUyLCBBdXN0cmFsaWEgY29ybmVsaWEubGFuZGVy
c2RvcmZlckBtb25hc2guZWR1LjwvYXV0aC1hZGRyZXNzPjx0aXRsZXM+PHRpdGxlPkV4dHJhY29y
cG9yZWFsIGNsZWFyYW5jZSBvZiBjb2xpc3RpbiBtZXRoYW5lc3VscGhvbmF0ZSBhbmQgZm9ybWVk
IGNvbGlzdGluIGluIGVuZC1zdGFnZSByZW5hbCBkaXNlYXNlIHBhdGllbnRzIHJlY2VpdmluZyBp
bnRlcm1pdHRlbnQgaGFlbW9kaWFseXNpczogaW1wbGljYXRpb25zIGZvciBkb3Npbmc8L3RpdGxl
PjxzZWNvbmRhcnktdGl0bGU+SiBBbnRpbWljcm9iIENoZW1vdGhlcjwvc2Vjb25kYXJ5LXRpdGxl
PjwvdGl0bGVzPjxwZXJpb2RpY2FsPjxmdWxsLXRpdGxlPkogQW50aW1pY3JvYiBDaGVtb3RoZXI8
L2Z1bGwtdGl0bGU+PC9wZXJpb2RpY2FsPjxwYWdlcz4xODA0LTExPC9wYWdlcz48dm9sdW1lPjcw
PC92b2x1bWU+PG51bWJlcj42PC9udW1iZXI+PGVkaXRpb24+MjAxNS8wMi8yNDwvZWRpdGlvbj48
a2V5d29yZHM+PGtleXdvcmQ+QWRtaW5pc3RyYXRpb24sIEludHJhdmVub3VzPC9rZXl3b3JkPjxr
ZXl3b3JkPkFkdWx0PC9rZXl3b3JkPjxrZXl3b3JkPkFnZWQ8L2tleXdvcmQ+PGtleXdvcmQ+QW50
aS1CYWN0ZXJpYWwgQWdlbnRzLyphZG1pbmlzdHJhdGlvbiAmYW1wOyBkb3NhZ2UvKnBoYXJtYWNv
a2luZXRpY3M8L2tleXdvcmQ+PGtleXdvcmQ+Qmxvb2QgQ2hlbWljYWwgQW5hbHlzaXM8L2tleXdv
cmQ+PGtleXdvcmQ+Q2hyb21hdG9ncmFwaHksIEhpZ2ggUHJlc3N1cmUgTGlxdWlkPC9rZXl3b3Jk
PjxrZXl3b3JkPkNvbGlzdGluL2FkbWluaXN0cmF0aW9uICZhbXA7IGRvc2FnZS8qYW5hbG9ncyAm
YW1wOyBkZXJpdmF0aXZlcy9waGFybWFjb2tpbmV0aWNzPC9rZXl3b3JkPjxrZXl3b3JkPkZlbWFs
ZTwva2V5d29yZD48a2V5d29yZD5IdW1hbnM8L2tleXdvcmQ+PGtleXdvcmQ+S2lkbmV5IEZhaWx1
cmUsIENocm9uaWMvKnRoZXJhcHk8L2tleXdvcmQ+PGtleXdvcmQ+TWFsZTwva2V5d29yZD48a2V5
d29yZD5NZXRhYm9saWMgQ2xlYXJhbmNlIFJhdGU8L2tleXdvcmQ+PGtleXdvcmQ+TWlkZGxlIEFn
ZWQ8L2tleXdvcmQ+PGtleXdvcmQ+TW9kZWxzLCBTdGF0aXN0aWNhbDwva2V5d29yZD48a2V5d29y
ZD5Qcm9kcnVncy9hZG1pbmlzdHJhdGlvbiAmYW1wOyBkb3NhZ2UvcGhhcm1hY29raW5ldGljczwv
a2V5d29yZD48a2V5d29yZD4qUmVuYWwgRGlhbHlzaXM8L2tleXdvcmQ+PGtleXdvcmQ+VGltZSBG
YWN0b3JzPC9rZXl3b3JkPjxrZXl3b3JkPlVyaW5hbHlzaXM8L2tleXdvcmQ+PGtleXdvcmQ+ZGV0
ZXJtaW5hdGlvbiBvZiBleHRyYWNvcnBvcmVhbCBjbGVhcmFuY2UgYnkgbXVsdGlwbGUgbWV0aG9k
czwva2V5d29yZD48a2V5d29yZD5wb2x5bXl4aW5zPC9rZXl3b3JkPjxrZXl3b3JkPnBvcHVsYXRp
b24gcGhhcm1hY29raW5ldGljczwva2V5d29yZD48a2V5d29yZD5yZW5hbCByZXBsYWNlbWVudCB0
aGVyYXB5PC9rZXl3b3JkPjwva2V5d29yZHM+PGRhdGVzPjx5ZWFyPjIwMTU8L3llYXI+PC9kYXRl
cz48aXNibj4wMzA1LTc0NTM8L2lzYm4+PGFjY2Vzc2lvbi1udW0+MjU2OTg3NzI8L2FjY2Vzc2lv
bi1udW0+PHVybHM+PHJlbGF0ZWQtdXJscz48dXJsPmh0dHBzOi8vd2F0ZXJtYXJrLnNpbHZlcmNo
YWlyLmNvbS9ka3YwMzEucGRmP3Rva2VuPUFRRUNBSGkyMDhCRTQ5T29hbjlra2hXX0VyY3k3RG0z
WkxfOUNmM3FmS0FjNDg1eXNnQUFBbUF3Z2dKY0Jna3Foa2lHOXcwQkJ3YWdnZ0pOTUlJQ1NRSUJB
RENDQWtJR0NTcUdTSWIzRFFFSEFUQWVCZ2xnaGtnQlpRTUVBUzR3RVFRTUo4cnFUS0tXQmpnUHl2
Z3BBZ0VRZ0lJQ0UwbkR4a1R1U2NCemZobWVfX0hZXzNfR0ljLXBDbEVfSDk0cUZ0YzQ4VnNzY05N
eGNqN0dZSEg1U2lvQlZRd1otWF9nUk5OWV9sU01BcFQ5OS1LQzBNYjJtbWc2NC1fMHlkcDVvRnll
R1BQYUd3RmFLd1d4aTdHM251WndRX0Jpb2RzNG1FREVIQ1JhNXFJOHVFNFdSQzE5Wjk5S0g5OWt3
b3hFdFd3U3l6c1prSk1UbDg0ZzFSRGpkN1Nia0NLU2Y2UW9HRDBtVHVMY1BlUmZ5NjRaOXdSN3h1
Q3pCQWtDY2N2WVhycnZkd3RscXpFc3lsT3pXaHhhNjZsdW9Dam9WX3F0enpDLU9IeWlaYkdsdmMt
RGpYVFl1UFp0MjEzbUFnS24tWWFtUkNGZThlc3NjTWcyM3RjQmg4VnFTN3NGMUhHZlJhYjFpVWdE
YTFwUE13WE5lNF9Mb2JwMEo5T3VQSVEzamhGY2tHOWNscmRMQ0dKOEFUS3ktSUVhNnkwSHJUSWlB
TDlZZWJ5QlUyOXZGYWpGSVlxSkltdXcwNlV3NVlOSnZUMFByNTJnQWNmWW5ydFktVEZwNjlXOEth
LWVJTXh5WHRfbU9oTHdmcV9LNG5aOWNOQmpyd1dnUHBuMmQtaWNjc1dIdndXZ1llTDVXQ3BoU2hm
cXgxZDRwODNpWmMwU3pyOWxnbkRRdkZyYnZlSjdwNlpVMFRjU1l5SVEzVkRFUFZ4bU1fTWFieVhj
d19PTkRmd0dVLWw0SHJ5RDlUT1hHWlg0b21xdUdHRFJfQm04LXVUZUphdEdjSmtCWFR1a0tIaW4t
STRJZFVjMHlZN2tUZ1ZWaVBzYmlCN1VRNTdjZngtSWRKU0ctbk1qMDhqM2JCMVd5WGtyRWxmX2M2
THpUdXdRYWg1TmlLRDBacmhScmNRSERFUHp6eVNleXMzcEJ3PC91cmw+PC9yZWxhdGVkLXVybHM+
PC91cmxzPjxlbGVjdHJvbmljLXJlc291cmNlLW51bT4xMC4xMDkzL2phYy9ka3YwMzE8L2VsZWN0
cm9uaWMtcmVzb3VyY2UtbnVtPjxyZW1vdGUtZGF0YWJhc2UtcHJvdmlkZXI+TkxNPC9yZW1vdGUt
ZGF0YWJhc2UtcHJvdmlkZXI+PGxhbmd1YWdlPmVuZzwvbGFuZ3VhZ2U+PC9yZWNvcmQ+PC9DaXRl
PjwvRW5kTm90ZT5=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[5</w:t>
            </w:r>
            <w:r w:rsidR="00431A96" w:rsidRPr="00851EA9">
              <w:rPr>
                <w:noProof/>
                <w:color w:val="000000"/>
              </w:rPr>
              <w:t>7</w:t>
            </w:r>
            <w:r w:rsidRPr="00851EA9">
              <w:rPr>
                <w:noProof/>
                <w:color w:val="000000"/>
              </w:rPr>
              <w:t>]</w:t>
            </w:r>
            <w:r w:rsidRPr="00851EA9">
              <w:rPr>
                <w:color w:val="000000"/>
              </w:rPr>
              <w:fldChar w:fldCharType="end"/>
            </w:r>
          </w:p>
        </w:tc>
        <w:tc>
          <w:tcPr>
            <w:tcW w:w="1418" w:type="dxa"/>
          </w:tcPr>
          <w:p w14:paraId="526AB7E6"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Plasma, dialysate, and blood flowing into and out of the HD cartridge and cumulative urine</w:t>
            </w:r>
          </w:p>
        </w:tc>
        <w:tc>
          <w:tcPr>
            <w:tcW w:w="1417" w:type="dxa"/>
          </w:tcPr>
          <w:p w14:paraId="631DC679" w14:textId="26EB8198"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Non</w:t>
            </w:r>
            <w:r w:rsidR="001B1BAD" w:rsidRPr="00851EA9">
              <w:rPr>
                <w:color w:val="000000"/>
              </w:rPr>
              <w:t>-</w:t>
            </w:r>
            <w:r w:rsidRPr="00851EA9">
              <w:rPr>
                <w:color w:val="000000"/>
              </w:rPr>
              <w:t>steady</w:t>
            </w:r>
            <w:r w:rsidR="001B1BAD" w:rsidRPr="00851EA9">
              <w:rPr>
                <w:color w:val="000000"/>
              </w:rPr>
              <w:t>-</w:t>
            </w:r>
            <w:r w:rsidRPr="00851EA9">
              <w:rPr>
                <w:color w:val="000000"/>
              </w:rPr>
              <w:t>state</w:t>
            </w:r>
          </w:p>
        </w:tc>
        <w:tc>
          <w:tcPr>
            <w:tcW w:w="4962" w:type="dxa"/>
          </w:tcPr>
          <w:p w14:paraId="0853FA95"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Blood: Pre-dose and at 0.5,1, 2, 3, 5, 7, 13, 25 and 48 h post start of infusion.</w:t>
            </w:r>
            <w:r w:rsidRPr="00851EA9">
              <w:rPr>
                <w:color w:val="000000"/>
              </w:rPr>
              <w:br/>
              <w:t xml:space="preserve">Dialysate and blood flowing into and out of the HD cartridge: at 2, 3 and 4 h after the start of infusion, and at 5 h. </w:t>
            </w:r>
          </w:p>
          <w:p w14:paraId="18C0EBD1"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Urine: Total urine voided across the first 24 h.</w:t>
            </w:r>
          </w:p>
        </w:tc>
        <w:tc>
          <w:tcPr>
            <w:tcW w:w="1417" w:type="dxa"/>
          </w:tcPr>
          <w:p w14:paraId="3C23618E"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Samples stored at -70</w:t>
            </w:r>
            <w:r w:rsidRPr="00851EA9">
              <w:rPr>
                <w:color w:val="000000"/>
                <w:vertAlign w:val="superscript"/>
              </w:rPr>
              <w:t>o</w:t>
            </w:r>
            <w:r w:rsidRPr="00851EA9">
              <w:rPr>
                <w:color w:val="000000"/>
              </w:rPr>
              <w:t>C.</w:t>
            </w:r>
          </w:p>
        </w:tc>
        <w:tc>
          <w:tcPr>
            <w:tcW w:w="1701" w:type="dxa"/>
          </w:tcPr>
          <w:p w14:paraId="34625A01"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HPLC</w:t>
            </w:r>
          </w:p>
        </w:tc>
        <w:tc>
          <w:tcPr>
            <w:tcW w:w="1559" w:type="dxa"/>
          </w:tcPr>
          <w:p w14:paraId="3931DB41" w14:textId="77777777" w:rsidR="00302157" w:rsidRDefault="00DB1C06" w:rsidP="00B2637B">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WinNonlin</w:t>
            </w:r>
            <w:r w:rsidR="00302157">
              <w:rPr>
                <w:color w:val="000000"/>
              </w:rPr>
              <w:t>/</w:t>
            </w:r>
          </w:p>
          <w:p w14:paraId="3C23B4E6" w14:textId="6927DC0D" w:rsidR="00DB1C06" w:rsidRPr="00851EA9" w:rsidRDefault="00302157" w:rsidP="00B2637B">
            <w:pPr>
              <w:cnfStyle w:val="000000100000" w:firstRow="0" w:lastRow="0" w:firstColumn="0" w:lastColumn="0" w:oddVBand="0" w:evenVBand="0" w:oddHBand="1" w:evenHBand="0" w:firstRowFirstColumn="0" w:firstRowLastColumn="0" w:lastRowFirstColumn="0" w:lastRowLastColumn="0"/>
              <w:rPr>
                <w:color w:val="000000"/>
              </w:rPr>
            </w:pPr>
            <w:r>
              <w:rPr>
                <w:color w:val="000000"/>
              </w:rPr>
              <w:t>S-ADAPT</w:t>
            </w:r>
          </w:p>
        </w:tc>
      </w:tr>
      <w:tr w:rsidR="00DB1C06" w:rsidRPr="00851EA9" w14:paraId="4B0AA04A" w14:textId="77777777" w:rsidTr="00962CD0">
        <w:trPr>
          <w:trHeight w:val="68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7F7F7F" w:themeColor="text1" w:themeTint="80"/>
              <w:bottom w:val="single" w:sz="4" w:space="0" w:color="auto"/>
            </w:tcBorders>
          </w:tcPr>
          <w:p w14:paraId="631EBFC4" w14:textId="77777777" w:rsidR="00DB1C06" w:rsidRPr="00851EA9" w:rsidRDefault="00DB1C06" w:rsidP="00B2637B">
            <w:pPr>
              <w:rPr>
                <w:b w:val="0"/>
                <w:bCs w:val="0"/>
                <w:color w:val="000000"/>
              </w:rPr>
            </w:pPr>
            <w:r w:rsidRPr="00851EA9">
              <w:rPr>
                <w:color w:val="000000"/>
              </w:rPr>
              <w:t xml:space="preserve">Koomanachai </w:t>
            </w:r>
          </w:p>
          <w:p w14:paraId="2DAF9DEB" w14:textId="0897D46C" w:rsidR="00DB1C06" w:rsidRPr="00851EA9" w:rsidRDefault="00DB1C06" w:rsidP="00B2637B">
            <w:pPr>
              <w:rPr>
                <w:color w:val="000000"/>
              </w:rPr>
            </w:pPr>
            <w:r w:rsidRPr="00851EA9">
              <w:rPr>
                <w:color w:val="000000"/>
              </w:rPr>
              <w:t>(2014)</w:t>
            </w:r>
            <w:r w:rsidRPr="00851EA9">
              <w:rPr>
                <w:color w:val="000000"/>
              </w:rPr>
              <w:fldChar w:fldCharType="begin">
                <w:fldData xml:space="preserve">PEVuZE5vdGU+PENpdGU+PEF1dGhvcj5Lb29tYW5hY2hhaTwvQXV0aG9yPjxZZWFyPjIwMTQ8L1ll
YXI+PFJlY051bT4xMjA8L1JlY051bT48RGlzcGxheVRleHQ+WzE5XTwvRGlzcGxheVRleHQ+PHJl
Y29yZD48cmVjLW51bWJlcj4xMjA8L3JlYy1udW1iZXI+PGZvcmVpZ24ta2V5cz48a2V5IGFwcD0i
RU4iIGRiLWlkPSJlZTl3dHhwcGF3YWYyYWVzZno1eDVlZGF4enJ0ZnhmNTBhZXgiIHRpbWVzdGFt
cD0iMTU3MjUwMDM5NSIgZ3VpZD0iZGE3M2MzY2QtZTViZC00OTBkLThlNDUtMThlNmZlNzY0NzMy
Ij4xMjA8L2tleT48L2ZvcmVpZ24ta2V5cz48cmVmLXR5cGUgbmFtZT0iSm91cm5hbCBBcnRpY2xl
Ij4xNzwvcmVmLXR5cGU+PGNvbnRyaWJ1dG9ycz48YXV0aG9ycz48YXV0aG9yPktvb21hbmFjaGFp
LCBQLjwvYXV0aG9yPjxhdXRob3I+TGFuZGVyc2RvcmZlciwgQy4gQi48L2F1dGhvcj48YXV0aG9y
PkNoZW4sIEcuPC9hdXRob3I+PGF1dGhvcj5MZWUsIEguIEouPC9hdXRob3I+PGF1dGhvcj5KaXRt
dWFuZywgQS48L2F1dGhvcj48YXV0aG9yPldhc3V3YXR0YWt1bCwgUy48L2F1dGhvcj48YXV0aG9y
PlNyaXRpcHBheWF3YW4sIFMuPC9hdXRob3I+PGF1dGhvcj5MaSwgSi48L2F1dGhvcj48YXV0aG9y
Pk5hdGlvbiwgUi4gTC48L2F1dGhvcj48YXV0aG9yPlRoYW1saWtpdGt1bCwgVi48L2F1dGhvcj48
L2F1dGhvcnM+PC9jb250cmlidXRvcnM+PGF1dGgtYWRkcmVzcz5GYWN1bHR5IG9mIE1lZGljaW5l
IFNpcmlyYWogSG9zcGl0YWwsIE1haGlkb2wgVW5pdmVyc2l0eSwgQmFuZ2tvaywgVGhhaWxhbmQu
PC9hdXRoLWFkZHJlc3M+PHRpdGxlcz48dGl0bGU+UGhhcm1hY29raW5ldGljcyBvZiBjb2xpc3Rp
biBtZXRoYW5lc3VsZm9uYXRlIGFuZCBmb3JtZWQgY29saXN0aW4gaW4gZW5kLXN0YWdlIHJlbmFs
IGRpc2Vhc2UgcGF0aWVudHMgcmVjZWl2aW5nIGNvbnRpbnVvdXMgYW1idWxhdG9yeSBwZXJpdG9u
ZWFsIGRpYWx5c2lzPC90aXRsZT48c2Vjb25kYXJ5LXRpdGxlPkFudGltaWNyb2IgQWdlbnRzIENo
ZW1vdGhlcjwvc2Vjb25kYXJ5LXRpdGxlPjwvdGl0bGVzPjxwZXJpb2RpY2FsPjxmdWxsLXRpdGxl
PkFudGltaWNyb2IgQWdlbnRzIENoZW1vdGhlcjwvZnVsbC10aXRsZT48L3BlcmlvZGljYWw+PHBh
Z2VzPjQ0MC02PC9wYWdlcz48dm9sdW1lPjU4PC92b2x1bWU+PG51bWJlcj4xPC9udW1iZXI+PGVk
aXRpb24+MjAxMy8xMS8wNjwvZWRpdGlvbj48a2V5d29yZHM+PGtleXdvcmQ+QW50aS1CYWN0ZXJp
YWwgQWdlbnRzLypwaGFybWFjb2tpbmV0aWNzL3RoZXJhcGV1dGljIHVzZTwva2V5d29yZD48a2V5
d29yZD5Db2xpc3Rpbi9hbmFsb2dzICZhbXA7IGRlcml2YXRpdmVzLypwaGFybWFjb2tpbmV0aWNz
L3RoZXJhcGV1dGljIHVzZTwva2V5d29yZD48a2V5d29yZD5IdW1hbnM8L2tleXdvcmQ+PGtleXdv
cmQ+S2lkbmV5IEZhaWx1cmUsIENocm9uaWMvYmxvb2QvKmRydWcgdGhlcmFweS8qdGhlcmFweTwv
a2V5d29yZD48a2V5d29yZD5NaWNyb2JpYWwgU2Vuc2l0aXZpdHkgVGVzdHM8L2tleXdvcmQ+PGtl
eXdvcmQ+KlBlcml0b25lYWwgRGlhbHlzaXMsIENvbnRpbnVvdXMgQW1idWxhdG9yeTwva2V5d29y
ZD48L2tleXdvcmRzPjxkYXRlcz48eWVhcj4yMDE0PC95ZWFyPjwvZGF0ZXM+PGlzYm4+MTA5OC02
NTk2IChFbGVjdHJvbmljKSYjeEQ7MDA2Ni00ODA0IChMaW5raW5nKTwvaXNibj48YWNjZXNzaW9u
LW51bT4yNDE4OTI1NjwvYWNjZXNzaW9uLW51bT48d29yay10eXBlPkpvdXJuYWwgQXJ0aWNsZSYj
eEQ7UmVzZWFyY2ggU3VwcG9ydCwgTm9uLVUuUy4gR292JmFwb3M7dDwvd29yay10eXBlPjx1cmxz
PjxyZWxhdGVkLXVybHM+PHVybD5odHRwczovL3d3dy5uY2JpLm5sbS5uaWguZ292L3B1Ym1lZC8y
NDE4OTI1NjwvdXJsPjwvcmVsYXRlZC11cmxzPjwvdXJscz48Y3VzdG9tMj5QTUMzOTEwNzEyPC9j
dXN0b20yPjxlbGVjdHJvbmljLXJlc291cmNlLW51bT4xMC4xMTI4L0FBQy4wMTc0MS0xMzwvZWxl
Y3Ryb25pYy1yZXNvdXJjZS1udW0+PGxhbmd1YWdlPmVuZzwvbGFuZ3VhZ2U+PC9yZWNvcmQ+PC9D
aXRlPjwvRW5kTm90ZT5=
</w:fldData>
              </w:fldChar>
            </w:r>
            <w:r w:rsidRPr="00851EA9">
              <w:rPr>
                <w:color w:val="000000"/>
              </w:rPr>
              <w:instrText xml:space="preserve"> ADDIN EN.CITE </w:instrText>
            </w:r>
            <w:r w:rsidRPr="00851EA9">
              <w:rPr>
                <w:color w:val="000000"/>
              </w:rPr>
              <w:fldChar w:fldCharType="begin">
                <w:fldData xml:space="preserve">PEVuZE5vdGU+PENpdGU+PEF1dGhvcj5Lb29tYW5hY2hhaTwvQXV0aG9yPjxZZWFyPjIwMTQ8L1ll
YXI+PFJlY051bT4xMjA8L1JlY051bT48RGlzcGxheVRleHQ+WzE5XTwvRGlzcGxheVRleHQ+PHJl
Y29yZD48cmVjLW51bWJlcj4xMjA8L3JlYy1udW1iZXI+PGZvcmVpZ24ta2V5cz48a2V5IGFwcD0i
RU4iIGRiLWlkPSJlZTl3dHhwcGF3YWYyYWVzZno1eDVlZGF4enJ0ZnhmNTBhZXgiIHRpbWVzdGFt
cD0iMTU3MjUwMDM5NSIgZ3VpZD0iZGE3M2MzY2QtZTViZC00OTBkLThlNDUtMThlNmZlNzY0NzMy
Ij4xMjA8L2tleT48L2ZvcmVpZ24ta2V5cz48cmVmLXR5cGUgbmFtZT0iSm91cm5hbCBBcnRpY2xl
Ij4xNzwvcmVmLXR5cGU+PGNvbnRyaWJ1dG9ycz48YXV0aG9ycz48YXV0aG9yPktvb21hbmFjaGFp
LCBQLjwvYXV0aG9yPjxhdXRob3I+TGFuZGVyc2RvcmZlciwgQy4gQi48L2F1dGhvcj48YXV0aG9y
PkNoZW4sIEcuPC9hdXRob3I+PGF1dGhvcj5MZWUsIEguIEouPC9hdXRob3I+PGF1dGhvcj5KaXRt
dWFuZywgQS48L2F1dGhvcj48YXV0aG9yPldhc3V3YXR0YWt1bCwgUy48L2F1dGhvcj48YXV0aG9y
PlNyaXRpcHBheWF3YW4sIFMuPC9hdXRob3I+PGF1dGhvcj5MaSwgSi48L2F1dGhvcj48YXV0aG9y
Pk5hdGlvbiwgUi4gTC48L2F1dGhvcj48YXV0aG9yPlRoYW1saWtpdGt1bCwgVi48L2F1dGhvcj48
L2F1dGhvcnM+PC9jb250cmlidXRvcnM+PGF1dGgtYWRkcmVzcz5GYWN1bHR5IG9mIE1lZGljaW5l
IFNpcmlyYWogSG9zcGl0YWwsIE1haGlkb2wgVW5pdmVyc2l0eSwgQmFuZ2tvaywgVGhhaWxhbmQu
PC9hdXRoLWFkZHJlc3M+PHRpdGxlcz48dGl0bGU+UGhhcm1hY29raW5ldGljcyBvZiBjb2xpc3Rp
biBtZXRoYW5lc3VsZm9uYXRlIGFuZCBmb3JtZWQgY29saXN0aW4gaW4gZW5kLXN0YWdlIHJlbmFs
IGRpc2Vhc2UgcGF0aWVudHMgcmVjZWl2aW5nIGNvbnRpbnVvdXMgYW1idWxhdG9yeSBwZXJpdG9u
ZWFsIGRpYWx5c2lzPC90aXRsZT48c2Vjb25kYXJ5LXRpdGxlPkFudGltaWNyb2IgQWdlbnRzIENo
ZW1vdGhlcjwvc2Vjb25kYXJ5LXRpdGxlPjwvdGl0bGVzPjxwZXJpb2RpY2FsPjxmdWxsLXRpdGxl
PkFudGltaWNyb2IgQWdlbnRzIENoZW1vdGhlcjwvZnVsbC10aXRsZT48L3BlcmlvZGljYWw+PHBh
Z2VzPjQ0MC02PC9wYWdlcz48dm9sdW1lPjU4PC92b2x1bWU+PG51bWJlcj4xPC9udW1iZXI+PGVk
aXRpb24+MjAxMy8xMS8wNjwvZWRpdGlvbj48a2V5d29yZHM+PGtleXdvcmQ+QW50aS1CYWN0ZXJp
YWwgQWdlbnRzLypwaGFybWFjb2tpbmV0aWNzL3RoZXJhcGV1dGljIHVzZTwva2V5d29yZD48a2V5
d29yZD5Db2xpc3Rpbi9hbmFsb2dzICZhbXA7IGRlcml2YXRpdmVzLypwaGFybWFjb2tpbmV0aWNz
L3RoZXJhcGV1dGljIHVzZTwva2V5d29yZD48a2V5d29yZD5IdW1hbnM8L2tleXdvcmQ+PGtleXdv
cmQ+S2lkbmV5IEZhaWx1cmUsIENocm9uaWMvYmxvb2QvKmRydWcgdGhlcmFweS8qdGhlcmFweTwv
a2V5d29yZD48a2V5d29yZD5NaWNyb2JpYWwgU2Vuc2l0aXZpdHkgVGVzdHM8L2tleXdvcmQ+PGtl
eXdvcmQ+KlBlcml0b25lYWwgRGlhbHlzaXMsIENvbnRpbnVvdXMgQW1idWxhdG9yeTwva2V5d29y
ZD48L2tleXdvcmRzPjxkYXRlcz48eWVhcj4yMDE0PC95ZWFyPjwvZGF0ZXM+PGlzYm4+MTA5OC02
NTk2IChFbGVjdHJvbmljKSYjeEQ7MDA2Ni00ODA0IChMaW5raW5nKTwvaXNibj48YWNjZXNzaW9u
LW51bT4yNDE4OTI1NjwvYWNjZXNzaW9uLW51bT48d29yay10eXBlPkpvdXJuYWwgQXJ0aWNsZSYj
eEQ7UmVzZWFyY2ggU3VwcG9ydCwgTm9uLVUuUy4gR292JmFwb3M7dDwvd29yay10eXBlPjx1cmxz
PjxyZWxhdGVkLXVybHM+PHVybD5odHRwczovL3d3dy5uY2JpLm5sbS5uaWguZ292L3B1Ym1lZC8y
NDE4OTI1NjwvdXJsPjwvcmVsYXRlZC11cmxzPjwvdXJscz48Y3VzdG9tMj5QTUMzOTEwNzEyPC9j
dXN0b20yPjxlbGVjdHJvbmljLXJlc291cmNlLW51bT4xMC4xMTI4L0FBQy4wMTc0MS0xMzwvZWxl
Y3Ryb25pYy1yZXNvdXJjZS1udW0+PGxhbmd1YWdlPmVuZzwvbGFuZ3VhZ2U+PC9yZWNvcmQ+PC9D
aXRlPjwvRW5kTm90ZT5=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[5</w:t>
            </w:r>
            <w:r w:rsidR="00431A96" w:rsidRPr="00851EA9">
              <w:rPr>
                <w:noProof/>
                <w:color w:val="000000"/>
              </w:rPr>
              <w:t>8</w:t>
            </w:r>
            <w:r w:rsidRPr="00851EA9">
              <w:rPr>
                <w:noProof/>
                <w:color w:val="000000"/>
              </w:rPr>
              <w:t>]</w:t>
            </w:r>
            <w:r w:rsidRPr="00851EA9">
              <w:rPr>
                <w:color w:val="000000"/>
              </w:rPr>
              <w:fldChar w:fldCharType="end"/>
            </w:r>
          </w:p>
        </w:tc>
        <w:tc>
          <w:tcPr>
            <w:tcW w:w="1418" w:type="dxa"/>
            <w:tcBorders>
              <w:top w:val="single" w:sz="4" w:space="0" w:color="7F7F7F" w:themeColor="text1" w:themeTint="80"/>
              <w:bottom w:val="single" w:sz="4" w:space="0" w:color="auto"/>
            </w:tcBorders>
          </w:tcPr>
          <w:p w14:paraId="454A006F"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 xml:space="preserve">Blood, dialysate samples and cumulative urine </w:t>
            </w:r>
          </w:p>
        </w:tc>
        <w:tc>
          <w:tcPr>
            <w:tcW w:w="1417" w:type="dxa"/>
            <w:tcBorders>
              <w:top w:val="single" w:sz="4" w:space="0" w:color="7F7F7F" w:themeColor="text1" w:themeTint="80"/>
              <w:bottom w:val="single" w:sz="4" w:space="0" w:color="auto"/>
            </w:tcBorders>
          </w:tcPr>
          <w:p w14:paraId="42FF87C7" w14:textId="232447E5"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Non</w:t>
            </w:r>
            <w:r w:rsidR="001B1BAD" w:rsidRPr="00851EA9">
              <w:rPr>
                <w:color w:val="000000"/>
              </w:rPr>
              <w:t>-</w:t>
            </w:r>
            <w:r w:rsidRPr="00851EA9">
              <w:rPr>
                <w:color w:val="000000"/>
              </w:rPr>
              <w:t>steady</w:t>
            </w:r>
            <w:r w:rsidR="001B1BAD" w:rsidRPr="00851EA9">
              <w:rPr>
                <w:color w:val="000000"/>
              </w:rPr>
              <w:t>-</w:t>
            </w:r>
            <w:r w:rsidRPr="00851EA9">
              <w:rPr>
                <w:color w:val="000000"/>
              </w:rPr>
              <w:t>state</w:t>
            </w:r>
          </w:p>
        </w:tc>
        <w:tc>
          <w:tcPr>
            <w:tcW w:w="4962" w:type="dxa"/>
            <w:tcBorders>
              <w:top w:val="single" w:sz="4" w:space="0" w:color="7F7F7F" w:themeColor="text1" w:themeTint="80"/>
              <w:bottom w:val="single" w:sz="4" w:space="0" w:color="auto"/>
            </w:tcBorders>
          </w:tcPr>
          <w:p w14:paraId="6008B4E2"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Blood: Predose and at 0.5, 1, 2, 3, 5, 7, 13, and 25 h post-start of infusion.</w:t>
            </w:r>
            <w:r w:rsidRPr="00851EA9">
              <w:rPr>
                <w:color w:val="000000"/>
              </w:rPr>
              <w:br/>
              <w:t>Dialysate: At the end of each 6-h CAPD dwell time.</w:t>
            </w:r>
            <w:r w:rsidRPr="00851EA9">
              <w:rPr>
                <w:color w:val="000000"/>
              </w:rPr>
              <w:br/>
              <w:t>Urine: Total urine voided over 24 h.</w:t>
            </w:r>
          </w:p>
          <w:p w14:paraId="491028E7"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p>
        </w:tc>
        <w:tc>
          <w:tcPr>
            <w:tcW w:w="1417" w:type="dxa"/>
            <w:tcBorders>
              <w:top w:val="single" w:sz="4" w:space="0" w:color="7F7F7F" w:themeColor="text1" w:themeTint="80"/>
              <w:bottom w:val="single" w:sz="4" w:space="0" w:color="auto"/>
            </w:tcBorders>
          </w:tcPr>
          <w:p w14:paraId="0BFE07DA"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Samples stored at -70</w:t>
            </w:r>
            <w:r w:rsidRPr="00851EA9">
              <w:rPr>
                <w:color w:val="000000"/>
                <w:vertAlign w:val="superscript"/>
              </w:rPr>
              <w:t>o</w:t>
            </w:r>
            <w:r w:rsidRPr="00851EA9">
              <w:rPr>
                <w:color w:val="000000"/>
              </w:rPr>
              <w:t>C.</w:t>
            </w:r>
          </w:p>
        </w:tc>
        <w:tc>
          <w:tcPr>
            <w:tcW w:w="1701" w:type="dxa"/>
            <w:tcBorders>
              <w:top w:val="single" w:sz="4" w:space="0" w:color="7F7F7F" w:themeColor="text1" w:themeTint="80"/>
              <w:bottom w:val="single" w:sz="4" w:space="0" w:color="auto"/>
            </w:tcBorders>
          </w:tcPr>
          <w:p w14:paraId="2B7FF92F"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HPLC</w:t>
            </w:r>
          </w:p>
        </w:tc>
        <w:tc>
          <w:tcPr>
            <w:tcW w:w="1559" w:type="dxa"/>
            <w:tcBorders>
              <w:top w:val="single" w:sz="4" w:space="0" w:color="7F7F7F" w:themeColor="text1" w:themeTint="80"/>
              <w:bottom w:val="single" w:sz="4" w:space="0" w:color="auto"/>
            </w:tcBorders>
          </w:tcPr>
          <w:p w14:paraId="67874262"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S-ADAPT</w:t>
            </w:r>
          </w:p>
        </w:tc>
      </w:tr>
      <w:tr w:rsidR="009A6317" w:rsidRPr="00851EA9" w14:paraId="454DA08E" w14:textId="77777777" w:rsidTr="00962CD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tcBorders>
          </w:tcPr>
          <w:p w14:paraId="3F8793EC" w14:textId="77777777" w:rsidR="009A6317" w:rsidRPr="00851EA9" w:rsidRDefault="009A6317" w:rsidP="009A6317">
            <w:pPr>
              <w:rPr>
                <w:color w:val="000000"/>
              </w:rPr>
            </w:pPr>
            <w:r w:rsidRPr="00851EA9">
              <w:rPr>
                <w:color w:val="000000"/>
              </w:rPr>
              <w:lastRenderedPageBreak/>
              <w:t xml:space="preserve">Kristoffersson  </w:t>
            </w:r>
          </w:p>
          <w:p w14:paraId="72A6D314" w14:textId="4F4293EF" w:rsidR="009A6317" w:rsidRPr="00851EA9" w:rsidRDefault="009A6317" w:rsidP="009A6317">
            <w:pPr>
              <w:rPr>
                <w:color w:val="000000"/>
              </w:rPr>
            </w:pPr>
            <w:r w:rsidRPr="00851EA9">
              <w:rPr>
                <w:color w:val="000000"/>
              </w:rPr>
              <w:t>(2020)</w:t>
            </w:r>
            <w:r w:rsidRPr="00851EA9">
              <w:rPr>
                <w:color w:val="000000"/>
              </w:rPr>
              <w:fldChar w:fldCharType="begin">
                <w:fldData xml:space="preserve">PEVuZE5vdGU+PENpdGU+PEF1dGhvcj5LcmlzdG9mZmVyc3NvbjwvQXV0aG9yPjxZZWFyPjIwMjA8
L1llYXI+PFJlY051bT43NDc8L1JlY051bT48RGlzcGxheVRleHQ+WzIxXTwvRGlzcGxheVRleHQ+
PHJlY29yZD48cmVjLW51bWJlcj43NDc8L3JlYy1udW1iZXI+PGZvcmVpZ24ta2V5cz48a2V5IGFw
cD0iRU4iIGRiLWlkPSJlZTl3dHhwcGF3YWYyYWVzZno1eDVlZGF4enJ0ZnhmNTBhZXgiIHRpbWVz
dGFtcD0iMTU5ODg0NzMzOSIgZ3VpZD0iZjI5YjAwNDUtNzZhZC00ODhjLWJkMTktNzY1ZGY4MGJl
NDFlIj43NDc8L2tleT48L2ZvcmVpZ24ta2V5cz48cmVmLXR5cGUgbmFtZT0iSm91cm5hbCBBcnRp
Y2xlIj4xNzwvcmVmLXR5cGU+PGNvbnRyaWJ1dG9ycz48YXV0aG9ycz48YXV0aG9yPktyaXN0b2Zm
ZXJzc29uLCBBLiBOLjwvYXV0aG9yPjxhdXRob3I+Um9nbmFzLCBWLjwvYXV0aG9yPjxhdXRob3I+
QnJpbGwsIE0uIEouIEUuPC9hdXRob3I+PGF1dGhvcj5EaXNob24tQmVuYXR0YXIsIFkuPC9hdXRo
b3I+PGF1dGhvcj5EdXJhbnRlLU1hbmdvbmksIEUuPC9hdXRob3I+PGF1dGhvcj5EYWl0Y2gsIFYu
PC9hdXRob3I+PGF1dGhvcj5Ta2lhZGEsIEEuPC9hdXRob3I+PGF1dGhvcj5MZWxsb3VjaGUsIEou
PC9hdXRob3I+PGF1dGhvcj5OdXRtYW4sIEEuPC9hdXRob3I+PGF1dGhvcj5Lb3RzYWtpLCBBLjwv
YXV0aG9yPjxhdXRob3I+QW5kaW5pLCBSLjwvYXV0aG9yPjxhdXRob3I+RWxpYWtpbS1SYXosIE4u
PC9hdXRob3I+PGF1dGhvcj5CaXR0ZXJtYW4sIFIuPC9hdXRob3I+PGF1dGhvcj5BbnRvbmlhZG91
LCBBLjwvYXV0aG9yPjxhdXRob3I+S2FybHNzb24sIE0uIE8uPC9hdXRob3I+PGF1dGhvcj5UaGV1
cmV0emJhY2hlciwgVS48L2F1dGhvcj48YXV0aG9yPkxlaWJvdmljaSwgTC48L2F1dGhvcj48YXV0
aG9yPkRhaWtvcywgRy4gTC48L2F1dGhvcj48YXV0aG9yPk1vdXRvbiwgSi4gVy48L2F1dGhvcj48
YXV0aG9yPkNhcm1lbGksIFkuPC9hdXRob3I+PGF1dGhvcj5QYXVsLCBNLjwvYXV0aG9yPjxhdXRo
b3I+RnJpYmVyZywgTC4gRS48L2F1dGhvcj48L2F1dGhvcnM+PC9jb250cmlidXRvcnM+PGF1dGgt
YWRkcmVzcz5EZXBhcnRtZW50IG9mIFBoYXJtYWNldXRpY2FsIEJpb3NjaWVuY2VzLCBVcHBzYWxh
IFVuaXZlcnNpdHksIFVwcHNhbGEsIFN3ZWRlbi4mI3hEO0luc3RpdHV0ZSBvZiBJbmZlY3Rpb3Vz
IERpc2Vhc2VzLCBSYW1iYW0gSGVhbHRoIENhcmUgQ2FtcHVzLCBIYWlmYSwgSXNyYWVsOyBUaGUg
Q2hlcnlsIFNwZW5jZXIgSW5zdGl0dXRlIGZvciBOdXJzaW5nIFJlc2VhcmNoLCBVbml2ZXJzaXR5
IG9mIEhhaWZhLCBJc3JhZWwuJiN4RDtEZXBhcnRtZW50IG9mIFByZWNpc2lvbiBNZWRpY2luZSwg
VW5pdmVyc2l0eSBvZiBDYW1wYW5pYSAmYXBvcztMIFZhbnZpdGVsbGkmYXBvczsgYW5kIEFPUk4g
ZGVpIENvbGxpLU1vbmFsZGkgSG9zcGl0YWwsIE5hcG9saSwgSXRhbHkuJiN4RDtJbmZlY3Rpb3Vz
IERpc2Vhc2VzIFVuaXZlcnNpdHkgUmVzZWFyY2ggQ2VudHJlLCBSYWJpbiBNZWRpY2FsIENlbnRy
ZSwgQmVpbGluc29uIEhvc3BpdGFsLCBQZXRhaCBUaWt2YSwgSXNyYWVsOyBTYWNrbGVyIEZhY3Vs
dHkgb2YgTWVkaWNpbmUsIFRlbC1Bdml2IFVuaXZlcnNpdHksIGFuZCBEZXBhcnRtZW50IG9mIE1l
ZGljaW5lIEUsIFJhYmluIE1lZGljYWwgQ2VudHJlLCBCZWlsaW5zb24gSG9zcGl0YWwsIFBldGFo
IFRpa3ZhLCBJc3JhZWwuJiN4RDtGaXJzdCBEZXBhcnRtZW50IG9mIE1lZGljaW5lLCBMYWlrbyBH
ZW5lcmFsIEhvc3BpdGFsLCBOYXRpb25hbCBhbmQgS2Fwb2Rpc3RyaWFuIFVuaXZlcnNpdHkgb2Yg
QXRoZW5zLCBBdGhlbnMsIEdyZWVjZS4mI3hEO05hdGlvbmFsIENlbnRyZSBmb3IgSW5mZWN0aW9u
IENvbnRyb2wgYW5kIEFudGliaW90aWMgUmVzaXN0YW5jZSwgVGVsIEF2aXYgTWVkaWNhbCBDZW50
cmUsIFRlbCBBdml2LCBJc3JhZWw7IE5hdGlvbmFsIExhYm9yYXRvcnkgZm9yIEFudGliaW90aWMg
UmVzaXN0YW5jZSBhbmQgSW52ZXN0aWdhdGlvbiBvZiBPdXRicmVha3MgaW4gTWVkaWNhbCBJbnN0
aXR1dGlvbnMsIFRlbCBBdml2IE1lZGljYWwgQ2VudHJlLCBUZWwgQXZpdiwgSXNyYWVsLiYjeEQ7
TmF0aW9uYWwgQ2VudHJlIGZvciBJbmZlY3Rpb24gQ29udHJvbCBhbmQgQW50aWJpb3RpYyBSZXNp
c3RhbmNlLCBUZWwgQXZpdiBNZWRpY2FsIENlbnRyZSwgVGVsIEF2aXYsIElzcmFlbC4mI3hEOzR0
aCBEZXBhcnRtZW50IG9mIEludGVybmFsIE1lZGljaW5lLCBOYXRpb25hbCBhbmQgS2Fwb2Rpc3Ry
aWFuIFVuaXZlcnNpdHkgb2YgQXRoZW5zLCBTY2hvb2wgb2YgTWVkaWNpbmUsIFVuaXZlcnNpdHkg
R2VuZXJhbCBIb3NwaXRhbCBBdHRpa29uLCBBdGhlbnMsIEdyZWVjZS4mI3hEO0luc3RpdHV0ZSBv
ZiBJbmZlY3Rpb3VzIERpc2Vhc2VzLCBSYW1iYW0gSGVhbHRoIENhcmUgQ2FtcHVzLCBIYWlmYSwg
SXNyYWVsOyBUaGUgUnV0aCBhbmQgQnJ1Y2UgUmFwcGFwb3J0IEZhY3VsdHkgb2YgTWVkaWNpbmUs
IFRlY2hpb24gLSBJc3JhZWwgSW5zdGl0dXRlIG9mIFRlY2hub2xvZ3ksIEhhaWZhLCBJc3JhZWwu
JiN4RDtDZW50cmUgZm9yIEFudGktSW5mZWN0aXZlIEFnZW50cywgVmllbm5hLCBBdXN0cmlhLiYj
eEQ7U2Fja2xlciBGYWN1bHR5IG9mIE1lZGljaW5lLCBUZWwtQXZpdiBVbml2ZXJzaXR5LCBhbmQg
RGVwYXJ0bWVudCBvZiBNZWRpY2luZSBFLCBSYWJpbiBNZWRpY2FsIENlbnRyZSwgQmVpbGluc29u
IEhvc3BpdGFsLCBQZXRhaCBUaWt2YSwgSXNyYWVsOyBEZXBhcnRtZW50IG9mIE1lZGljaW5lIEUs
IFJhYmluIE1lZGljYWwgQ2VudHJlLCBCZWlsaW5zb24gSG9zcGl0YWwsIFBldGFoIFRpa3ZhLCBJ
c3JhZWwuJiN4RDtEZXBhcnRtZW50IG9mIE1lZGljYWwgTWljcm9iaW9sb2d5IGFuZCBJbmZlY3Rp
b3VzIERpc2Vhc2VzLCBFcmFzbXVzIE1DLCBSb3R0ZXJkYW0sIHRoZSBOZXRoZXJsYW5kcy4mI3hE
O0RlcGFydG1lbnQgb2YgUGhhcm1hY2V1dGljYWwgQmlvc2NpZW5jZXMsIFVwcHNhbGEgVW5pdmVy
c2l0eSwgVXBwc2FsYSwgU3dlZGVuLiBFbGVjdHJvbmljIGFkZHJlc3M6IGxlbmEuZnJpYmVyZ0Bm
YXJtYmlvLnV1LnNlLjwvYXV0aC1hZGRyZXNzPjx0aXRsZXM+PHRpdGxlPlBvcHVsYXRpb24gcGhh
cm1hY29raW5ldGljcyBvZiBjb2xpc3RpbiBhbmQgdGhlIHJlbGF0aW9uIHRvIHN1cnZpdmFsIGlu
IGNyaXRpY2FsbHkgaWxsIHBhdGllbnRzIGluZmVjdGVkIHdpdGggY29saXN0aW4gc3VzY2VwdGli
bGUgYW5kIGNhcmJhcGVuZW0tcmVzaXN0YW50IGJhY3RlcmlhPC90aXRsZT48c2Vjb25kYXJ5LXRp
dGxlPkNsaW4gTWljcm9iaW9sIEluZmVjdDwvc2Vjb25kYXJ5LXRpdGxlPjwvdGl0bGVzPjxwZXJp
b2RpY2FsPjxmdWxsLXRpdGxlPkNsaW4gTWljcm9iaW9sIEluZmVjdDwvZnVsbC10aXRsZT48L3Bl
cmlvZGljYWw+PGVkaXRpb24+MjAyMC8wMy8yODwvZWRpdGlvbj48a2V5d29yZHM+PGtleXdvcmQ+
Q2FyYmFwZW5lbSByZXNpc3RhbmNlPC9rZXl3b3JkPjxrZXl3b3JkPkNvbGlzdGluPC9rZXl3b3Jk
PjxrZXl3b3JkPlBvcHVsYXRpb24gcGhhcm1hY29raW5ldGljczwva2V5d29yZD48a2V5d29yZD5S
ZW5hbCBmdW5jdGlvbjwva2V5d29yZD48a2V5d29yZD5TdXJ2aXZhbDwva2V5d29yZD48a2V5d29y
ZD5TdXJ2aXZhbCBhbmFseXNpczwva2V5d29yZD48L2tleXdvcmRzPjxkYXRlcz48eWVhcj4yMDIw
PC95ZWFyPjxwdWItZGF0ZXM+PGRhdGU+TWFyIDIyPC9kYXRlPjwvcHViLWRhdGVzPjwvZGF0ZXM+
PGlzYm4+MTQ2OS0wNjkxIChFbGVjdHJvbmljKSYjeEQ7MTE5OC03NDNYIChMaW5raW5nKTwvaXNi
bj48YWNjZXNzaW9uLW51bT4zMjIxMzMxNjwvYWNjZXNzaW9uLW51bT48dXJscz48cmVsYXRlZC11
cmxzPjx1cmw+aHR0cHM6Ly93d3cubmNiaS5ubG0ubmloLmdvdi9wdWJtZWQvMzIyMTMzMTY8L3Vy
bD48L3JlbGF0ZWQtdXJscz48L3VybHM+PGVsZWN0cm9uaWMtcmVzb3VyY2UtbnVtPjEwLjEwMTYv
ai5jbWkuMjAyMC4wMy4wMTY8L2VsZWN0cm9uaWMtcmVzb3VyY2UtbnVtPjwvcmVjb3JkPjwvQ2l0
ZT48L0VuZE5vdGU+AG==
</w:fldData>
              </w:fldChar>
            </w:r>
            <w:r w:rsidRPr="00851EA9">
              <w:rPr>
                <w:color w:val="000000"/>
              </w:rPr>
              <w:instrText xml:space="preserve"> ADDIN EN.CITE </w:instrText>
            </w:r>
            <w:r w:rsidRPr="00851EA9">
              <w:rPr>
                <w:color w:val="000000"/>
              </w:rPr>
              <w:fldChar w:fldCharType="begin">
                <w:fldData xml:space="preserve">PEVuZE5vdGU+PENpdGU+PEF1dGhvcj5LcmlzdG9mZmVyc3NvbjwvQXV0aG9yPjxZZWFyPjIwMjA8
L1llYXI+PFJlY051bT43NDc8L1JlY051bT48RGlzcGxheVRleHQ+WzIxXTwvRGlzcGxheVRleHQ+
PHJlY29yZD48cmVjLW51bWJlcj43NDc8L3JlYy1udW1iZXI+PGZvcmVpZ24ta2V5cz48a2V5IGFw
cD0iRU4iIGRiLWlkPSJlZTl3dHhwcGF3YWYyYWVzZno1eDVlZGF4enJ0ZnhmNTBhZXgiIHRpbWVz
dGFtcD0iMTU5ODg0NzMzOSIgZ3VpZD0iZjI5YjAwNDUtNzZhZC00ODhjLWJkMTktNzY1ZGY4MGJl
NDFlIj43NDc8L2tleT48L2ZvcmVpZ24ta2V5cz48cmVmLXR5cGUgbmFtZT0iSm91cm5hbCBBcnRp
Y2xlIj4xNzwvcmVmLXR5cGU+PGNvbnRyaWJ1dG9ycz48YXV0aG9ycz48YXV0aG9yPktyaXN0b2Zm
ZXJzc29uLCBBLiBOLjwvYXV0aG9yPjxhdXRob3I+Um9nbmFzLCBWLjwvYXV0aG9yPjxhdXRob3I+
QnJpbGwsIE0uIEouIEUuPC9hdXRob3I+PGF1dGhvcj5EaXNob24tQmVuYXR0YXIsIFkuPC9hdXRo
b3I+PGF1dGhvcj5EdXJhbnRlLU1hbmdvbmksIEUuPC9hdXRob3I+PGF1dGhvcj5EYWl0Y2gsIFYu
PC9hdXRob3I+PGF1dGhvcj5Ta2lhZGEsIEEuPC9hdXRob3I+PGF1dGhvcj5MZWxsb3VjaGUsIEou
PC9hdXRob3I+PGF1dGhvcj5OdXRtYW4sIEEuPC9hdXRob3I+PGF1dGhvcj5Lb3RzYWtpLCBBLjwv
YXV0aG9yPjxhdXRob3I+QW5kaW5pLCBSLjwvYXV0aG9yPjxhdXRob3I+RWxpYWtpbS1SYXosIE4u
PC9hdXRob3I+PGF1dGhvcj5CaXR0ZXJtYW4sIFIuPC9hdXRob3I+PGF1dGhvcj5BbnRvbmlhZG91
LCBBLjwvYXV0aG9yPjxhdXRob3I+S2FybHNzb24sIE0uIE8uPC9hdXRob3I+PGF1dGhvcj5UaGV1
cmV0emJhY2hlciwgVS48L2F1dGhvcj48YXV0aG9yPkxlaWJvdmljaSwgTC48L2F1dGhvcj48YXV0
aG9yPkRhaWtvcywgRy4gTC48L2F1dGhvcj48YXV0aG9yPk1vdXRvbiwgSi4gVy48L2F1dGhvcj48
YXV0aG9yPkNhcm1lbGksIFkuPC9hdXRob3I+PGF1dGhvcj5QYXVsLCBNLjwvYXV0aG9yPjxhdXRo
b3I+RnJpYmVyZywgTC4gRS48L2F1dGhvcj48L2F1dGhvcnM+PC9jb250cmlidXRvcnM+PGF1dGgt
YWRkcmVzcz5EZXBhcnRtZW50IG9mIFBoYXJtYWNldXRpY2FsIEJpb3NjaWVuY2VzLCBVcHBzYWxh
IFVuaXZlcnNpdHksIFVwcHNhbGEsIFN3ZWRlbi4mI3hEO0luc3RpdHV0ZSBvZiBJbmZlY3Rpb3Vz
IERpc2Vhc2VzLCBSYW1iYW0gSGVhbHRoIENhcmUgQ2FtcHVzLCBIYWlmYSwgSXNyYWVsOyBUaGUg
Q2hlcnlsIFNwZW5jZXIgSW5zdGl0dXRlIGZvciBOdXJzaW5nIFJlc2VhcmNoLCBVbml2ZXJzaXR5
IG9mIEhhaWZhLCBJc3JhZWwuJiN4RDtEZXBhcnRtZW50IG9mIFByZWNpc2lvbiBNZWRpY2luZSwg
VW5pdmVyc2l0eSBvZiBDYW1wYW5pYSAmYXBvcztMIFZhbnZpdGVsbGkmYXBvczsgYW5kIEFPUk4g
ZGVpIENvbGxpLU1vbmFsZGkgSG9zcGl0YWwsIE5hcG9saSwgSXRhbHkuJiN4RDtJbmZlY3Rpb3Vz
IERpc2Vhc2VzIFVuaXZlcnNpdHkgUmVzZWFyY2ggQ2VudHJlLCBSYWJpbiBNZWRpY2FsIENlbnRy
ZSwgQmVpbGluc29uIEhvc3BpdGFsLCBQZXRhaCBUaWt2YSwgSXNyYWVsOyBTYWNrbGVyIEZhY3Vs
dHkgb2YgTWVkaWNpbmUsIFRlbC1Bdml2IFVuaXZlcnNpdHksIGFuZCBEZXBhcnRtZW50IG9mIE1l
ZGljaW5lIEUsIFJhYmluIE1lZGljYWwgQ2VudHJlLCBCZWlsaW5zb24gSG9zcGl0YWwsIFBldGFo
IFRpa3ZhLCBJc3JhZWwuJiN4RDtGaXJzdCBEZXBhcnRtZW50IG9mIE1lZGljaW5lLCBMYWlrbyBH
ZW5lcmFsIEhvc3BpdGFsLCBOYXRpb25hbCBhbmQgS2Fwb2Rpc3RyaWFuIFVuaXZlcnNpdHkgb2Yg
QXRoZW5zLCBBdGhlbnMsIEdyZWVjZS4mI3hEO05hdGlvbmFsIENlbnRyZSBmb3IgSW5mZWN0aW9u
IENvbnRyb2wgYW5kIEFudGliaW90aWMgUmVzaXN0YW5jZSwgVGVsIEF2aXYgTWVkaWNhbCBDZW50
cmUsIFRlbCBBdml2LCBJc3JhZWw7IE5hdGlvbmFsIExhYm9yYXRvcnkgZm9yIEFudGliaW90aWMg
UmVzaXN0YW5jZSBhbmQgSW52ZXN0aWdhdGlvbiBvZiBPdXRicmVha3MgaW4gTWVkaWNhbCBJbnN0
aXR1dGlvbnMsIFRlbCBBdml2IE1lZGljYWwgQ2VudHJlLCBUZWwgQXZpdiwgSXNyYWVsLiYjeEQ7
TmF0aW9uYWwgQ2VudHJlIGZvciBJbmZlY3Rpb24gQ29udHJvbCBhbmQgQW50aWJpb3RpYyBSZXNp
c3RhbmNlLCBUZWwgQXZpdiBNZWRpY2FsIENlbnRyZSwgVGVsIEF2aXYsIElzcmFlbC4mI3hEOzR0
aCBEZXBhcnRtZW50IG9mIEludGVybmFsIE1lZGljaW5lLCBOYXRpb25hbCBhbmQgS2Fwb2Rpc3Ry
aWFuIFVuaXZlcnNpdHkgb2YgQXRoZW5zLCBTY2hvb2wgb2YgTWVkaWNpbmUsIFVuaXZlcnNpdHkg
R2VuZXJhbCBIb3NwaXRhbCBBdHRpa29uLCBBdGhlbnMsIEdyZWVjZS4mI3hEO0luc3RpdHV0ZSBv
ZiBJbmZlY3Rpb3VzIERpc2Vhc2VzLCBSYW1iYW0gSGVhbHRoIENhcmUgQ2FtcHVzLCBIYWlmYSwg
SXNyYWVsOyBUaGUgUnV0aCBhbmQgQnJ1Y2UgUmFwcGFwb3J0IEZhY3VsdHkgb2YgTWVkaWNpbmUs
IFRlY2hpb24gLSBJc3JhZWwgSW5zdGl0dXRlIG9mIFRlY2hub2xvZ3ksIEhhaWZhLCBJc3JhZWwu
JiN4RDtDZW50cmUgZm9yIEFudGktSW5mZWN0aXZlIEFnZW50cywgVmllbm5hLCBBdXN0cmlhLiYj
eEQ7U2Fja2xlciBGYWN1bHR5IG9mIE1lZGljaW5lLCBUZWwtQXZpdiBVbml2ZXJzaXR5LCBhbmQg
RGVwYXJ0bWVudCBvZiBNZWRpY2luZSBFLCBSYWJpbiBNZWRpY2FsIENlbnRyZSwgQmVpbGluc29u
IEhvc3BpdGFsLCBQZXRhaCBUaWt2YSwgSXNyYWVsOyBEZXBhcnRtZW50IG9mIE1lZGljaW5lIEUs
IFJhYmluIE1lZGljYWwgQ2VudHJlLCBCZWlsaW5zb24gSG9zcGl0YWwsIFBldGFoIFRpa3ZhLCBJ
c3JhZWwuJiN4RDtEZXBhcnRtZW50IG9mIE1lZGljYWwgTWljcm9iaW9sb2d5IGFuZCBJbmZlY3Rp
b3VzIERpc2Vhc2VzLCBFcmFzbXVzIE1DLCBSb3R0ZXJkYW0sIHRoZSBOZXRoZXJsYW5kcy4mI3hE
O0RlcGFydG1lbnQgb2YgUGhhcm1hY2V1dGljYWwgQmlvc2NpZW5jZXMsIFVwcHNhbGEgVW5pdmVy
c2l0eSwgVXBwc2FsYSwgU3dlZGVuLiBFbGVjdHJvbmljIGFkZHJlc3M6IGxlbmEuZnJpYmVyZ0Bm
YXJtYmlvLnV1LnNlLjwvYXV0aC1hZGRyZXNzPjx0aXRsZXM+PHRpdGxlPlBvcHVsYXRpb24gcGhh
cm1hY29raW5ldGljcyBvZiBjb2xpc3RpbiBhbmQgdGhlIHJlbGF0aW9uIHRvIHN1cnZpdmFsIGlu
IGNyaXRpY2FsbHkgaWxsIHBhdGllbnRzIGluZmVjdGVkIHdpdGggY29saXN0aW4gc3VzY2VwdGli
bGUgYW5kIGNhcmJhcGVuZW0tcmVzaXN0YW50IGJhY3RlcmlhPC90aXRsZT48c2Vjb25kYXJ5LXRp
dGxlPkNsaW4gTWljcm9iaW9sIEluZmVjdDwvc2Vjb25kYXJ5LXRpdGxlPjwvdGl0bGVzPjxwZXJp
b2RpY2FsPjxmdWxsLXRpdGxlPkNsaW4gTWljcm9iaW9sIEluZmVjdDwvZnVsbC10aXRsZT48L3Bl
cmlvZGljYWw+PGVkaXRpb24+MjAyMC8wMy8yODwvZWRpdGlvbj48a2V5d29yZHM+PGtleXdvcmQ+
Q2FyYmFwZW5lbSByZXNpc3RhbmNlPC9rZXl3b3JkPjxrZXl3b3JkPkNvbGlzdGluPC9rZXl3b3Jk
PjxrZXl3b3JkPlBvcHVsYXRpb24gcGhhcm1hY29raW5ldGljczwva2V5d29yZD48a2V5d29yZD5S
ZW5hbCBmdW5jdGlvbjwva2V5d29yZD48a2V5d29yZD5TdXJ2aXZhbDwva2V5d29yZD48a2V5d29y
ZD5TdXJ2aXZhbCBhbmFseXNpczwva2V5d29yZD48L2tleXdvcmRzPjxkYXRlcz48eWVhcj4yMDIw
PC95ZWFyPjxwdWItZGF0ZXM+PGRhdGU+TWFyIDIyPC9kYXRlPjwvcHViLWRhdGVzPjwvZGF0ZXM+
PGlzYm4+MTQ2OS0wNjkxIChFbGVjdHJvbmljKSYjeEQ7MTE5OC03NDNYIChMaW5raW5nKTwvaXNi
bj48YWNjZXNzaW9uLW51bT4zMjIxMzMxNjwvYWNjZXNzaW9uLW51bT48dXJscz48cmVsYXRlZC11
cmxzPjx1cmw+aHR0cHM6Ly93d3cubmNiaS5ubG0ubmloLmdvdi9wdWJtZWQvMzIyMTMzMTY8L3Vy
bD48L3JlbGF0ZWQtdXJscz48L3VybHM+PGVsZWN0cm9uaWMtcmVzb3VyY2UtbnVtPjEwLjEwMTYv
ai5jbWkuMjAyMC4wMy4wMTY8L2VsZWN0cm9uaWMtcmVzb3VyY2UtbnVtPjwvcmVjb3JkPjwvQ2l0
ZT48L0VuZE5vdGU+AG==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[21]</w:t>
            </w:r>
            <w:r w:rsidRPr="00851EA9">
              <w:rPr>
                <w:color w:val="000000"/>
              </w:rPr>
              <w:fldChar w:fldCharType="end"/>
            </w:r>
          </w:p>
        </w:tc>
        <w:tc>
          <w:tcPr>
            <w:tcW w:w="1418" w:type="dxa"/>
            <w:tcBorders>
              <w:top w:val="single" w:sz="4" w:space="0" w:color="auto"/>
            </w:tcBorders>
          </w:tcPr>
          <w:p w14:paraId="04FC91AE" w14:textId="4E2C0523" w:rsidR="009A6317" w:rsidRPr="00851EA9" w:rsidRDefault="009A6317" w:rsidP="009A6317">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Plasma</w:t>
            </w:r>
          </w:p>
        </w:tc>
        <w:tc>
          <w:tcPr>
            <w:tcW w:w="1417" w:type="dxa"/>
            <w:tcBorders>
              <w:top w:val="single" w:sz="4" w:space="0" w:color="auto"/>
            </w:tcBorders>
          </w:tcPr>
          <w:p w14:paraId="686D6F30" w14:textId="538F0B85" w:rsidR="009A6317" w:rsidRPr="00851EA9" w:rsidRDefault="009A6317" w:rsidP="009A6317">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Steady</w:t>
            </w:r>
            <w:r w:rsidR="001B1BAD" w:rsidRPr="00851EA9">
              <w:rPr>
                <w:color w:val="000000"/>
              </w:rPr>
              <w:t>-</w:t>
            </w:r>
            <w:r w:rsidRPr="00851EA9">
              <w:rPr>
                <w:color w:val="000000"/>
              </w:rPr>
              <w:t>state and non-steady</w:t>
            </w:r>
            <w:r w:rsidR="001B1BAD" w:rsidRPr="00851EA9">
              <w:rPr>
                <w:color w:val="000000"/>
              </w:rPr>
              <w:t>-</w:t>
            </w:r>
            <w:r w:rsidR="00176047" w:rsidRPr="00851EA9">
              <w:rPr>
                <w:color w:val="000000"/>
              </w:rPr>
              <w:t>state</w:t>
            </w:r>
          </w:p>
        </w:tc>
        <w:tc>
          <w:tcPr>
            <w:tcW w:w="4962" w:type="dxa"/>
            <w:tcBorders>
              <w:top w:val="single" w:sz="4" w:space="0" w:color="auto"/>
            </w:tcBorders>
          </w:tcPr>
          <w:p w14:paraId="494F805E" w14:textId="616C8029" w:rsidR="009A6317" w:rsidRPr="00851EA9" w:rsidRDefault="009A6317" w:rsidP="009A6317">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At 45 minutes and 22 h after the start of infusion.</w:t>
            </w:r>
          </w:p>
        </w:tc>
        <w:tc>
          <w:tcPr>
            <w:tcW w:w="1417" w:type="dxa"/>
            <w:tcBorders>
              <w:top w:val="single" w:sz="4" w:space="0" w:color="auto"/>
            </w:tcBorders>
          </w:tcPr>
          <w:p w14:paraId="09FC80A0" w14:textId="1E108D98" w:rsidR="009A6317" w:rsidRPr="00851EA9" w:rsidRDefault="009A6317" w:rsidP="009A6317">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Samples stored at -70</w:t>
            </w:r>
            <w:r w:rsidRPr="00851EA9">
              <w:rPr>
                <w:color w:val="000000"/>
                <w:vertAlign w:val="superscript"/>
              </w:rPr>
              <w:t>o</w:t>
            </w:r>
            <w:r w:rsidRPr="00851EA9">
              <w:rPr>
                <w:color w:val="000000"/>
              </w:rPr>
              <w:t>C</w:t>
            </w:r>
          </w:p>
        </w:tc>
        <w:tc>
          <w:tcPr>
            <w:tcW w:w="1701" w:type="dxa"/>
            <w:tcBorders>
              <w:top w:val="single" w:sz="4" w:space="0" w:color="auto"/>
            </w:tcBorders>
          </w:tcPr>
          <w:p w14:paraId="36DF31DF" w14:textId="31CA1823" w:rsidR="009A6317" w:rsidRPr="00851EA9" w:rsidRDefault="009A6317" w:rsidP="009A6317">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LC-MS/MS</w:t>
            </w:r>
          </w:p>
        </w:tc>
        <w:tc>
          <w:tcPr>
            <w:tcW w:w="1559" w:type="dxa"/>
            <w:tcBorders>
              <w:top w:val="single" w:sz="4" w:space="0" w:color="auto"/>
            </w:tcBorders>
          </w:tcPr>
          <w:p w14:paraId="2B89173F" w14:textId="7AD0EB35" w:rsidR="009A6317" w:rsidRPr="00851EA9" w:rsidRDefault="009A6317" w:rsidP="009A6317">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NONMEM</w:t>
            </w:r>
          </w:p>
        </w:tc>
      </w:tr>
      <w:tr w:rsidR="009A6317" w:rsidRPr="00851EA9" w14:paraId="6177FDD4" w14:textId="77777777" w:rsidTr="00962CD0">
        <w:trPr>
          <w:trHeight w:val="551"/>
        </w:trPr>
        <w:tc>
          <w:tcPr>
            <w:cnfStyle w:val="001000000000" w:firstRow="0" w:lastRow="0" w:firstColumn="1" w:lastColumn="0" w:oddVBand="0" w:evenVBand="0" w:oddHBand="0" w:evenHBand="0" w:firstRowFirstColumn="0" w:firstRowLastColumn="0" w:lastRowFirstColumn="0" w:lastRowLastColumn="0"/>
            <w:tcW w:w="1701" w:type="dxa"/>
            <w:hideMark/>
          </w:tcPr>
          <w:p w14:paraId="71B405EE" w14:textId="77777777" w:rsidR="009A6317" w:rsidRPr="00851EA9" w:rsidRDefault="009A6317" w:rsidP="009A6317">
            <w:pPr>
              <w:rPr>
                <w:b w:val="0"/>
                <w:bCs w:val="0"/>
                <w:color w:val="000000"/>
              </w:rPr>
            </w:pPr>
            <w:r w:rsidRPr="00851EA9">
              <w:rPr>
                <w:color w:val="000000"/>
              </w:rPr>
              <w:t xml:space="preserve">Kim </w:t>
            </w:r>
          </w:p>
          <w:p w14:paraId="22546D81" w14:textId="4338EB47" w:rsidR="009A6317" w:rsidRPr="00851EA9" w:rsidRDefault="009A6317" w:rsidP="009A6317">
            <w:pPr>
              <w:rPr>
                <w:color w:val="000000"/>
              </w:rPr>
            </w:pPr>
            <w:r w:rsidRPr="00851EA9">
              <w:rPr>
                <w:color w:val="000000"/>
              </w:rPr>
              <w:t>(2019)</w:t>
            </w:r>
            <w:r w:rsidRPr="00851EA9">
              <w:rPr>
                <w:color w:val="000000"/>
              </w:rPr>
              <w:fldChar w:fldCharType="begin">
                <w:fldData xml:space="preserve">PEVuZE5vdGU+PENpdGU+PEF1dGhvcj5LaW08L0F1dGhvcj48WWVhcj4yMDE5PC9ZZWFyPjxSZWNO
dW0+ODY8L1JlY051bT48RGlzcGxheVRleHQ+WzIwXTwvRGlzcGxheVRleHQ+PHJlY29yZD48cmVj
LW51bWJlcj44NjwvcmVjLW51bWJlcj48Zm9yZWlnbi1rZXlzPjxrZXkgYXBwPSJFTiIgZGItaWQ9
ImVlOXd0eHBwYXdhZjJhZXNmejV4NWVkYXh6cnRmeGY1MGFleCIgdGltZXN0YW1wPSIxNTcyNTAw
MzgxIiBndWlkPSIwNDIxODk1OS0wZDczLTQzZGEtYjc4ZC0yZmE0YWRhMzQwZWIiPjg2PC9rZXk+
PC9mb3JlaWduLWtleXM+PHJlZi10eXBlIG5hbWU9IkpvdXJuYWwgQXJ0aWNsZSI+MTc8L3JlZi10
eXBlPjxjb250cmlidXRvcnM+PGF1dGhvcnM+PGF1dGhvcj5LaW0sIEUuIEouPC9hdXRob3I+PGF1
dGhvcj5PaCwgSi48L2F1dGhvcj48YXV0aG9yPkxlZSwgSy48L2F1dGhvcj48YXV0aG9yPll1LCBL
LiBTLjwvYXV0aG9yPjxhdXRob3I+Q2h1bmcsIEouIFkuPC9hdXRob3I+PGF1dGhvcj5Id2FuZywg
Si4gSC48L2F1dGhvcj48YXV0aG9yPk5hbSwgRS4gWS48L2F1dGhvcj48YXV0aG9yPktpbSwgSC4g
Uy48L2F1dGhvcj48YXV0aG9yPktpbSwgTS48L2F1dGhvcj48YXV0aG9yPlBhcmssIEouIFMuPC9h
dXRob3I+PGF1dGhvcj5Tb25nLCBLLiBILjwvYXV0aG9yPjxhdXRob3I+S2ltLCBFLiBTLjwvYXV0
aG9yPjxhdXRob3I+U29uZywgSi48L2F1dGhvcj48YXV0aG9yPktpbSwgSC4gQi48L2F1dGhvcj48
L2F1dGhvcnM+PC9jb250cmlidXRvcnM+PGF1dGgtYWRkcmVzcz5EZXBhcnRtZW50IG9mIEludGVy
bmFsIE1lZGljaW5lLCBTZW91bCBOYXRpb25hbCBVbml2ZXJzaXR5IEJ1bmRhbmcgSG9zcGl0YWws
IFNlb25nbmFtLiYjeEQ7RGVwYXJ0bWVudCBvZiBJbnRlcm5hbCBNZWRpY2luZSwgU2VvdWwgTmF0
aW9uYWwgVW5pdmVyc2l0eSBDb2xsZWdlIG9mIE1lZGljaW5lLCBTZW91bC4mI3hEO0RlcGFydG1l
bnQgb2YgQ2xpbmljYWwgUGhhcm1hY29sb2d5IGFuZCBUaGVyYXBldXRpY3MsIFNlb3VsIE5hdGlv
bmFsIFVuaXZlcnNpdHkgQ29sbGVnZSBvZiBNZWRpY2luZSBhbmQgSG9zcGl0YWwsIFNlb3VsLiYj
eEQ7RGVwYXJ0bWVudCBvZiBMYWJvcmF0b3J5IE1lZGljaW5lLCBTZW91bCBOYXRpb25hbCBVbml2
ZXJzaXR5IEJ1bmRhbmcgSG9zcGl0YWwsIFNlb25nbmFtLiYjeEQ7RGVwYXJ0bWVudCBvZiBDbGlu
aWNhbCBQaGFybWFjb2xvZ3kgYW5kIFRoZXJhcGV1dGljcywgU2VvdWwgTmF0aW9uYWwgVW5pdmVy
c2l0eSBCdW5kYW5nIEhvc3BpdGFsLCBTZW9uZ25hbS4mI3hEO0RlcGFydG1lbnQgb2YgUGhhcm1h
Y3ksIFNlb3VsIE5hdGlvbmFsIFVuaXZlcnNpdHkgQnVuZGFuZyBIb3NwaXRhbCwgU2VvbmduYW0s
IFJlcHVibGljIG9mIEtvcmVhLjwvYXV0aC1hZGRyZXNzPjx0aXRsZXM+PHRpdGxlPlBoYXJtYWNv
a2luZXRpYyBDaGFyYWN0ZXJpc3RpY3MgYW5kIExpbWl0ZWQgU2FtcGxpbmcgU3RyYXRlZ2llcyBm
b3IgVGhlcmFwZXV0aWMgRHJ1ZyBNb25pdG9yaW5nIG9mIENvbGlzdGluIGluIFBhdGllbnRzIFdp
dGggTXVsdGlkcnVnLVJlc2lzdGFudCBHcmFtLU5lZ2F0aXZlIEJhY3RlcmlhbCBJbmZlY3Rpb25z
PC90aXRsZT48c2Vjb25kYXJ5LXRpdGxlPlRoZXIgRHJ1ZyBNb25pdDwvc2Vjb25kYXJ5LXRpdGxl
PjwvdGl0bGVzPjxwZXJpb2RpY2FsPjxmdWxsLXRpdGxlPlRoZXIgRHJ1ZyBNb25pdDwvZnVsbC10
aXRsZT48L3BlcmlvZGljYWw+PHBhZ2VzPjEwMi0xMDY8L3BhZ2VzPjx2b2x1bWU+NDE8L3ZvbHVt
ZT48bnVtYmVyPjE8L251bWJlcj48ZWRpdGlvbj4yMDE4LzEwLzEwIDA2OjAwPC9lZGl0aW9uPjxr
ZXl3b3Jkcz48a2V5d29yZD5BZHVsdDwva2V5d29yZD48a2V5d29yZD5BZ2VkPC9rZXl3b3JkPjxr
ZXl3b3JkPkFnZWQsIDgwIGFuZCBvdmVyPC9rZXl3b3JkPjxrZXl3b3JkPkFudGktQmFjdGVyaWFs
IEFnZW50cy8gcGhhcm1hY29raW5ldGljcy8gdGhlcmFwZXV0aWMgdXNlPC9rZXl3b3JkPjxrZXl3
b3JkPkNvbGlzdGluLyBwaGFybWFjb2tpbmV0aWNzLyB0aGVyYXBldXRpYyB1c2U8L2tleXdvcmQ+
PGtleXdvcmQ+RHJ1ZyBNb25pdG9yaW5nL21ldGhvZHM8L2tleXdvcmQ+PGtleXdvcmQ+RHJ1ZyBS
ZXNpc3RhbmNlLCBNdWx0aXBsZSwgQmFjdGVyaWFsLyBkcnVnIGVmZmVjdHM8L2tleXdvcmQ+PGtl
eXdvcmQ+RmVtYWxlPC9rZXl3b3JkPjxrZXl3b3JkPkdyYW0tTmVnYXRpdmUgQmFjdGVyaWFsIElu
ZmVjdGlvbnMvIGRydWcgdGhlcmFweS8gbWV0YWJvbGlzbTwva2V5d29yZD48a2V5d29yZD5IdW1h
bnM8L2tleXdvcmQ+PGtleXdvcmQ+SW5mdXNpb25zLCBJbnRyYXZlbm91cy9tZXRob2RzPC9rZXl3
b3JkPjxrZXl3b3JkPk1hbGU8L2tleXdvcmQ+PGtleXdvcmQ+TWljcm9iaWFsIFNlbnNpdGl2aXR5
IFRlc3RzL21ldGhvZHM8L2tleXdvcmQ+PGtleXdvcmQ+TWlkZGxlIEFnZWQ8L2tleXdvcmQ+PGtl
eXdvcmQ+UHJvc3BlY3RpdmUgU3R1ZGllczwva2V5d29yZD48a2V5d29yZD5SZXB1YmxpYyBvZiBL
b3JlYTwva2V5d29yZD48L2tleXdvcmRzPjxkYXRlcz48eWVhcj4yMDE5PC95ZWFyPjxwdWItZGF0
ZXM+PGRhdGU+RmViPC9kYXRlPjwvcHViLWRhdGVzPjwvZGF0ZXM+PGlzYm4+MTUzNi0zNjk0IChF
bGVjdHJvbmljKSYjeEQ7MDE2My00MzU2IChMaW5raW5nKTwvaXNibj48YWNjZXNzaW9uLW51bT4z
MDI5OTQzMDwvYWNjZXNzaW9uLW51bT48d29yay10eXBlPkNsaW5pY2FsIFRyaWFsJiN4RDtKb3Vy
bmFsIEFydGljbGUmI3hEO1Jlc2VhcmNoIFN1cHBvcnQsIE5vbi1VLlMuIEdvdiZhcG9zO3Q8L3dv
cmstdHlwZT48dXJscz48L3VybHM+PGxhbmd1YWdlPmVuZzwvbGFuZ3VhZ2U+PC9yZWNvcmQ+PC9D
aXRlPjwvRW5kTm90ZT5=
</w:fldData>
              </w:fldChar>
            </w:r>
            <w:r w:rsidRPr="00851EA9">
              <w:rPr>
                <w:color w:val="000000"/>
              </w:rPr>
              <w:instrText xml:space="preserve"> ADDIN EN.CITE </w:instrText>
            </w:r>
            <w:r w:rsidRPr="00851EA9">
              <w:rPr>
                <w:color w:val="000000"/>
              </w:rPr>
              <w:fldChar w:fldCharType="begin">
                <w:fldData xml:space="preserve">PEVuZE5vdGU+PENpdGU+PEF1dGhvcj5LaW08L0F1dGhvcj48WWVhcj4yMDE5PC9ZZWFyPjxSZWNO
dW0+ODY8L1JlY051bT48RGlzcGxheVRleHQ+WzIwXTwvRGlzcGxheVRleHQ+PHJlY29yZD48cmVj
LW51bWJlcj44NjwvcmVjLW51bWJlcj48Zm9yZWlnbi1rZXlzPjxrZXkgYXBwPSJFTiIgZGItaWQ9
ImVlOXd0eHBwYXdhZjJhZXNmejV4NWVkYXh6cnRmeGY1MGFleCIgdGltZXN0YW1wPSIxNTcyNTAw
MzgxIiBndWlkPSIwNDIxODk1OS0wZDczLTQzZGEtYjc4ZC0yZmE0YWRhMzQwZWIiPjg2PC9rZXk+
PC9mb3JlaWduLWtleXM+PHJlZi10eXBlIG5hbWU9IkpvdXJuYWwgQXJ0aWNsZSI+MTc8L3JlZi10
eXBlPjxjb250cmlidXRvcnM+PGF1dGhvcnM+PGF1dGhvcj5LaW0sIEUuIEouPC9hdXRob3I+PGF1
dGhvcj5PaCwgSi48L2F1dGhvcj48YXV0aG9yPkxlZSwgSy48L2F1dGhvcj48YXV0aG9yPll1LCBL
LiBTLjwvYXV0aG9yPjxhdXRob3I+Q2h1bmcsIEouIFkuPC9hdXRob3I+PGF1dGhvcj5Id2FuZywg
Si4gSC48L2F1dGhvcj48YXV0aG9yPk5hbSwgRS4gWS48L2F1dGhvcj48YXV0aG9yPktpbSwgSC4g
Uy48L2F1dGhvcj48YXV0aG9yPktpbSwgTS48L2F1dGhvcj48YXV0aG9yPlBhcmssIEouIFMuPC9h
dXRob3I+PGF1dGhvcj5Tb25nLCBLLiBILjwvYXV0aG9yPjxhdXRob3I+S2ltLCBFLiBTLjwvYXV0
aG9yPjxhdXRob3I+U29uZywgSi48L2F1dGhvcj48YXV0aG9yPktpbSwgSC4gQi48L2F1dGhvcj48
L2F1dGhvcnM+PC9jb250cmlidXRvcnM+PGF1dGgtYWRkcmVzcz5EZXBhcnRtZW50IG9mIEludGVy
bmFsIE1lZGljaW5lLCBTZW91bCBOYXRpb25hbCBVbml2ZXJzaXR5IEJ1bmRhbmcgSG9zcGl0YWws
IFNlb25nbmFtLiYjeEQ7RGVwYXJ0bWVudCBvZiBJbnRlcm5hbCBNZWRpY2luZSwgU2VvdWwgTmF0
aW9uYWwgVW5pdmVyc2l0eSBDb2xsZWdlIG9mIE1lZGljaW5lLCBTZW91bC4mI3hEO0RlcGFydG1l
bnQgb2YgQ2xpbmljYWwgUGhhcm1hY29sb2d5IGFuZCBUaGVyYXBldXRpY3MsIFNlb3VsIE5hdGlv
bmFsIFVuaXZlcnNpdHkgQ29sbGVnZSBvZiBNZWRpY2luZSBhbmQgSG9zcGl0YWwsIFNlb3VsLiYj
eEQ7RGVwYXJ0bWVudCBvZiBMYWJvcmF0b3J5IE1lZGljaW5lLCBTZW91bCBOYXRpb25hbCBVbml2
ZXJzaXR5IEJ1bmRhbmcgSG9zcGl0YWwsIFNlb25nbmFtLiYjeEQ7RGVwYXJ0bWVudCBvZiBDbGlu
aWNhbCBQaGFybWFjb2xvZ3kgYW5kIFRoZXJhcGV1dGljcywgU2VvdWwgTmF0aW9uYWwgVW5pdmVy
c2l0eSBCdW5kYW5nIEhvc3BpdGFsLCBTZW9uZ25hbS4mI3hEO0RlcGFydG1lbnQgb2YgUGhhcm1h
Y3ksIFNlb3VsIE5hdGlvbmFsIFVuaXZlcnNpdHkgQnVuZGFuZyBIb3NwaXRhbCwgU2VvbmduYW0s
IFJlcHVibGljIG9mIEtvcmVhLjwvYXV0aC1hZGRyZXNzPjx0aXRsZXM+PHRpdGxlPlBoYXJtYWNv
a2luZXRpYyBDaGFyYWN0ZXJpc3RpY3MgYW5kIExpbWl0ZWQgU2FtcGxpbmcgU3RyYXRlZ2llcyBm
b3IgVGhlcmFwZXV0aWMgRHJ1ZyBNb25pdG9yaW5nIG9mIENvbGlzdGluIGluIFBhdGllbnRzIFdp
dGggTXVsdGlkcnVnLVJlc2lzdGFudCBHcmFtLU5lZ2F0aXZlIEJhY3RlcmlhbCBJbmZlY3Rpb25z
PC90aXRsZT48c2Vjb25kYXJ5LXRpdGxlPlRoZXIgRHJ1ZyBNb25pdDwvc2Vjb25kYXJ5LXRpdGxl
PjwvdGl0bGVzPjxwZXJpb2RpY2FsPjxmdWxsLXRpdGxlPlRoZXIgRHJ1ZyBNb25pdDwvZnVsbC10
aXRsZT48L3BlcmlvZGljYWw+PHBhZ2VzPjEwMi0xMDY8L3BhZ2VzPjx2b2x1bWU+NDE8L3ZvbHVt
ZT48bnVtYmVyPjE8L251bWJlcj48ZWRpdGlvbj4yMDE4LzEwLzEwIDA2OjAwPC9lZGl0aW9uPjxr
ZXl3b3Jkcz48a2V5d29yZD5BZHVsdDwva2V5d29yZD48a2V5d29yZD5BZ2VkPC9rZXl3b3JkPjxr
ZXl3b3JkPkFnZWQsIDgwIGFuZCBvdmVyPC9rZXl3b3JkPjxrZXl3b3JkPkFudGktQmFjdGVyaWFs
IEFnZW50cy8gcGhhcm1hY29raW5ldGljcy8gdGhlcmFwZXV0aWMgdXNlPC9rZXl3b3JkPjxrZXl3
b3JkPkNvbGlzdGluLyBwaGFybWFjb2tpbmV0aWNzLyB0aGVyYXBldXRpYyB1c2U8L2tleXdvcmQ+
PGtleXdvcmQ+RHJ1ZyBNb25pdG9yaW5nL21ldGhvZHM8L2tleXdvcmQ+PGtleXdvcmQ+RHJ1ZyBS
ZXNpc3RhbmNlLCBNdWx0aXBsZSwgQmFjdGVyaWFsLyBkcnVnIGVmZmVjdHM8L2tleXdvcmQ+PGtl
eXdvcmQ+RmVtYWxlPC9rZXl3b3JkPjxrZXl3b3JkPkdyYW0tTmVnYXRpdmUgQmFjdGVyaWFsIElu
ZmVjdGlvbnMvIGRydWcgdGhlcmFweS8gbWV0YWJvbGlzbTwva2V5d29yZD48a2V5d29yZD5IdW1h
bnM8L2tleXdvcmQ+PGtleXdvcmQ+SW5mdXNpb25zLCBJbnRyYXZlbm91cy9tZXRob2RzPC9rZXl3
b3JkPjxrZXl3b3JkPk1hbGU8L2tleXdvcmQ+PGtleXdvcmQ+TWljcm9iaWFsIFNlbnNpdGl2aXR5
IFRlc3RzL21ldGhvZHM8L2tleXdvcmQ+PGtleXdvcmQ+TWlkZGxlIEFnZWQ8L2tleXdvcmQ+PGtl
eXdvcmQ+UHJvc3BlY3RpdmUgU3R1ZGllczwva2V5d29yZD48a2V5d29yZD5SZXB1YmxpYyBvZiBL
b3JlYTwva2V5d29yZD48L2tleXdvcmRzPjxkYXRlcz48eWVhcj4yMDE5PC95ZWFyPjxwdWItZGF0
ZXM+PGRhdGU+RmViPC9kYXRlPjwvcHViLWRhdGVzPjwvZGF0ZXM+PGlzYm4+MTUzNi0zNjk0IChF
bGVjdHJvbmljKSYjeEQ7MDE2My00MzU2IChMaW5raW5nKTwvaXNibj48YWNjZXNzaW9uLW51bT4z
MDI5OTQzMDwvYWNjZXNzaW9uLW51bT48d29yay10eXBlPkNsaW5pY2FsIFRyaWFsJiN4RDtKb3Vy
bmFsIEFydGljbGUmI3hEO1Jlc2VhcmNoIFN1cHBvcnQsIE5vbi1VLlMuIEdvdiZhcG9zO3Q8L3dv
cmstdHlwZT48dXJscz48L3VybHM+PGxhbmd1YWdlPmVuZzwvbGFuZ3VhZ2U+PC9yZWNvcmQ+PC9D
aXRlPjwvRW5kTm90ZT5=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[5</w:t>
            </w:r>
            <w:r w:rsidR="00431A96" w:rsidRPr="00851EA9">
              <w:rPr>
                <w:noProof/>
                <w:color w:val="000000"/>
              </w:rPr>
              <w:t>9</w:t>
            </w:r>
            <w:r w:rsidRPr="00851EA9">
              <w:rPr>
                <w:noProof/>
                <w:color w:val="000000"/>
              </w:rPr>
              <w:t>]</w:t>
            </w:r>
            <w:r w:rsidRPr="00851EA9">
              <w:rPr>
                <w:color w:val="000000"/>
              </w:rPr>
              <w:fldChar w:fldCharType="end"/>
            </w:r>
          </w:p>
        </w:tc>
        <w:tc>
          <w:tcPr>
            <w:tcW w:w="1418" w:type="dxa"/>
            <w:hideMark/>
          </w:tcPr>
          <w:p w14:paraId="1BF9B2E0" w14:textId="77777777" w:rsidR="009A6317" w:rsidRPr="00851EA9" w:rsidRDefault="009A6317" w:rsidP="009A6317">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Plasma</w:t>
            </w:r>
          </w:p>
        </w:tc>
        <w:tc>
          <w:tcPr>
            <w:tcW w:w="1417" w:type="dxa"/>
            <w:hideMark/>
          </w:tcPr>
          <w:p w14:paraId="554FFA04" w14:textId="5FBEE5CE" w:rsidR="009A6317" w:rsidRPr="00851EA9" w:rsidRDefault="009A6317" w:rsidP="009A6317">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Steady</w:t>
            </w:r>
            <w:r w:rsidR="001B1BAD" w:rsidRPr="00851EA9">
              <w:rPr>
                <w:color w:val="000000"/>
              </w:rPr>
              <w:t>-</w:t>
            </w:r>
            <w:r w:rsidRPr="00851EA9">
              <w:rPr>
                <w:color w:val="000000"/>
              </w:rPr>
              <w:t>state</w:t>
            </w:r>
          </w:p>
        </w:tc>
        <w:tc>
          <w:tcPr>
            <w:tcW w:w="4962" w:type="dxa"/>
            <w:hideMark/>
          </w:tcPr>
          <w:p w14:paraId="78373F98" w14:textId="77777777" w:rsidR="009A6317" w:rsidRPr="00851EA9" w:rsidRDefault="009A6317" w:rsidP="009A6317">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At pre-dose and at 0.5, 1, 2, 4, and 8 h post-dose.</w:t>
            </w:r>
          </w:p>
        </w:tc>
        <w:tc>
          <w:tcPr>
            <w:tcW w:w="1417" w:type="dxa"/>
            <w:hideMark/>
          </w:tcPr>
          <w:p w14:paraId="7A8FA9BE" w14:textId="77777777" w:rsidR="009A6317" w:rsidRPr="00851EA9" w:rsidRDefault="009A6317" w:rsidP="009A6317">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Not stated</w:t>
            </w:r>
          </w:p>
        </w:tc>
        <w:tc>
          <w:tcPr>
            <w:tcW w:w="1701" w:type="dxa"/>
            <w:hideMark/>
          </w:tcPr>
          <w:p w14:paraId="746FE411" w14:textId="77777777" w:rsidR="009A6317" w:rsidRPr="00851EA9" w:rsidRDefault="009A6317" w:rsidP="009A6317">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LC-MS</w:t>
            </w:r>
          </w:p>
        </w:tc>
        <w:tc>
          <w:tcPr>
            <w:tcW w:w="1559" w:type="dxa"/>
            <w:hideMark/>
          </w:tcPr>
          <w:p w14:paraId="038D5EBC" w14:textId="77777777" w:rsidR="009A6317" w:rsidRPr="00851EA9" w:rsidRDefault="009A6317" w:rsidP="009A6317">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WinNonlin</w:t>
            </w:r>
          </w:p>
        </w:tc>
      </w:tr>
      <w:tr w:rsidR="009A6317" w:rsidRPr="00851EA9" w14:paraId="64C72F3F" w14:textId="77777777" w:rsidTr="00962CD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01" w:type="dxa"/>
            <w:hideMark/>
          </w:tcPr>
          <w:p w14:paraId="53519C4F" w14:textId="4C45A730" w:rsidR="009A6317" w:rsidRPr="00851EA9" w:rsidRDefault="009A6317" w:rsidP="009A6317">
            <w:pPr>
              <w:rPr>
                <w:color w:val="000000"/>
              </w:rPr>
            </w:pPr>
            <w:r w:rsidRPr="00851EA9">
              <w:rPr>
                <w:color w:val="000000"/>
              </w:rPr>
              <w:t>Corcione (2017)</w:t>
            </w:r>
            <w:r w:rsidRPr="00851EA9">
              <w:rPr>
                <w:color w:val="000000"/>
              </w:rPr>
              <w:fldChar w:fldCharType="begin">
                <w:fldData xml:space="preserve">PEVuZE5vdGU+PENpdGU+PEF1dGhvcj5Db3JjaW9uZTwvQXV0aG9yPjxZZWFyPjIwMTc8L1llYXI+
PFJlY051bT42NjI8L1JlY051bT48RGlzcGxheVRleHQ+WzIxXTwvRGlzcGxheVRleHQ+PHJlY29y
ZD48cmVjLW51bWJlcj42NjI8L3JlYy1udW1iZXI+PGZvcmVpZ24ta2V5cz48a2V5IGFwcD0iRU4i
IGRiLWlkPSJlZTl3dHhwcGF3YWYyYWVzZno1eDVlZGF4enJ0ZnhmNTBhZXgiIHRpbWVzdGFtcD0i
MTU5NDY5Nzg1NCIgZ3VpZD0iYjczYThlOWItZGZjYy00OGE5LThkZjEtZmI5N2Q1NGJhMTY3Ij42
NjI8L2tleT48L2ZvcmVpZ24ta2V5cz48cmVmLXR5cGUgbmFtZT0iSm91cm5hbCBBcnRpY2xlIj4x
NzwvcmVmLXR5cGU+PGNvbnRyaWJ1dG9ycz48YXV0aG9ycz48YXV0aG9yPkNvcmNpb25lLCBTLjwv
YXV0aG9yPjxhdXRob3I+QmFpZXR0bywgTC48L2F1dGhvcj48YXV0aG9yPk1hbHZhc2lvLCBWLjwv
YXV0aG9yPjxhdXRob3I+U3RlbGxhLCBNLjwvYXV0aG9yPjxhdXRob3I+RGkgUGVycmksIEcuPC9h
dXRob3I+PGF1dGhvcj5EJmFwb3M7QXZvbGlvLCBBLjwvYXV0aG9yPjxhdXRob3I+RGUgUm9zYSwg
Ri4gRy48L2F1dGhvcj48L2F1dGhvcnM+PC9jb250cmlidXRvcnM+PGF1dGgtYWRkcmVzcz5EZXBh
cnRtZW50IG9mIE1lZGljYWwgU2NpZW5jZXMsIFVuaXZlcnNpdHkgb2YgVHVyaW4sIEluZmVjdGlv
dXMgRGlzZWFzZXMgYXQgQW1lZGVvIGRpIFNhdm9pYSBIb3NwaXRhbCwgVHVyaW4sIEl0YWx5IGNv
cmNpb25lLnNpbHZpYUBnbWFpbC5jb20uJiN4RDtEZXBhcnRtZW50IG9mIE1lZGljYWwgU2NpZW5j
ZXMsIFVuaXZlcnNpdHkgb2YgVHVyaW4sIEluZmVjdGlvdXMgRGlzZWFzZXMgYXQgQW1lZGVvIGRp
IFNhdm9pYSBIb3NwaXRhbCwgVHVyaW4sIEl0YWx5LiYjeEQ7RGVwYXJ0bWVudCBvZiBQbGFzdGlj
IFN1cmdlcnksIEJ1cm5zIFVuaXQsIENUTyBIb3NwaXRhbCwgVHVyaW4sIEl0YWx5LjwvYXV0aC1h
ZGRyZXNzPjx0aXRsZXM+PHRpdGxlPlBoYXJtYWNva2luZXRpY3Mgb2YgY29saXN0aW4gbWV0aGFu
ZXN1bGZvbmF0ZSAoQ01TKSBpbiBidXJuIHBhdGllbnRzPC90aXRsZT48c2Vjb25kYXJ5LXRpdGxl
PkogQW50aW1pY3JvYiBDaGVtb3RoZXI8L3NlY29uZGFyeS10aXRsZT48L3RpdGxlcz48cGVyaW9k
aWNhbD48ZnVsbC10aXRsZT5KIEFudGltaWNyb2IgQ2hlbW90aGVyPC9mdWxsLXRpdGxlPjwvcGVy
aW9kaWNhbD48cGFnZXM+MzE5LTMyMTwvcGFnZXM+PHZvbHVtZT43Mjwvdm9sdW1lPjxudW1iZXI+
MTwvbnVtYmVyPjxlZGl0aW9uPjIwMTYvMDkvMDQ8L2VkaXRpb24+PGtleXdvcmRzPjxrZXl3b3Jk
PkFjaW5ldG9iYWN0ZXIgSW5mZWN0aW9ucy8qZHJ1ZyB0aGVyYXB5L21pY3JvYmlvbG9neS8qcHJl
dmVudGlvbiAmYW1wOyBjb250cm9sPC9rZXl3b3JkPjxrZXl3b3JkPkFjaW5ldG9iYWN0ZXIgYmF1
bWFubmlpLypkcnVnIGVmZmVjdHMvaXNvbGF0aW9uICZhbXA7IHB1cmlmaWNhdGlvbjwva2V5d29y
ZD48a2V5d29yZD5BZ2VkPC9rZXl3b3JkPjxrZXl3b3JkPkFudGktQmFjdGVyaWFsIEFnZW50cy8q
cGhhcm1hY29raW5ldGljcy8qdGhlcmFwZXV0aWMgdXNlPC9rZXl3b3JkPjxrZXl3b3JkPkFyZWEg
VW5kZXIgQ3VydmU8L2tleXdvcmQ+PGtleXdvcmQ+QnVybnMvKnRoZXJhcHk8L2tleXdvcmQ+PGtl
eXdvcmQ+Q29saXN0aW4vKmFuYWxvZ3MgJmFtcDsgZGVyaXZhdGl2ZXMvcGhhcm1hY29raW5ldGlj
cy90aGVyYXBldXRpYyB1c2U8L2tleXdvcmQ+PGtleXdvcmQ+RmVtYWxlPC9rZXl3b3JkPjxrZXl3
b3JkPkh1bWFuczwva2V5d29yZD48a2V5d29yZD5NYWxlPC9rZXl3b3JkPjxrZXl3b3JkPk1pZGRs
ZSBBZ2VkPC9rZXl3b3JkPjwva2V5d29yZHM+PGRhdGVzPjx5ZWFyPjIwMTc8L3llYXI+PHB1Yi1k
YXRlcz48ZGF0ZT5KYW48L2RhdGU+PC9wdWItZGF0ZXM+PC9kYXRlcz48aXNibj4xNDYwLTIwOTEg
KEVsZWN0cm9uaWMpJiN4RDswMzA1LTc0NTMgKExpbmtpbmcpPC9pc2JuPjxhY2Nlc3Npb24tbnVt
PjI3NTkxMjk1PC9hY2Nlc3Npb24tbnVtPjx1cmxzPjxyZWxhdGVkLXVybHM+PHVybD5odHRwczov
L3d3dy5uY2JpLm5sbS5uaWguZ292L3B1Ym1lZC8yNzU5MTI5NTwvdXJsPjwvcmVsYXRlZC11cmxz
PjwvdXJscz48ZWxlY3Ryb25pYy1yZXNvdXJjZS1udW0+MTAuMTA5My9qYWMvZGt3MzYxPC9lbGVj
dHJvbmljLXJlc291cmNlLW51bT48L3JlY29yZD48L0NpdGU+PC9FbmROb3RlPn==
</w:fldData>
              </w:fldChar>
            </w:r>
            <w:r w:rsidRPr="00851EA9">
              <w:rPr>
                <w:color w:val="000000"/>
              </w:rPr>
              <w:instrText xml:space="preserve"> ADDIN EN.CITE </w:instrText>
            </w:r>
            <w:r w:rsidRPr="00851EA9">
              <w:rPr>
                <w:color w:val="000000"/>
              </w:rPr>
              <w:fldChar w:fldCharType="begin">
                <w:fldData xml:space="preserve">PEVuZE5vdGU+PENpdGU+PEF1dGhvcj5Db3JjaW9uZTwvQXV0aG9yPjxZZWFyPjIwMTc8L1llYXI+
PFJlY051bT42NjI8L1JlY051bT48RGlzcGxheVRleHQ+WzIxXTwvRGlzcGxheVRleHQ+PHJlY29y
ZD48cmVjLW51bWJlcj42NjI8L3JlYy1udW1iZXI+PGZvcmVpZ24ta2V5cz48a2V5IGFwcD0iRU4i
IGRiLWlkPSJlZTl3dHhwcGF3YWYyYWVzZno1eDVlZGF4enJ0ZnhmNTBhZXgiIHRpbWVzdGFtcD0i
MTU5NDY5Nzg1NCIgZ3VpZD0iYjczYThlOWItZGZjYy00OGE5LThkZjEtZmI5N2Q1NGJhMTY3Ij42
NjI8L2tleT48L2ZvcmVpZ24ta2V5cz48cmVmLXR5cGUgbmFtZT0iSm91cm5hbCBBcnRpY2xlIj4x
NzwvcmVmLXR5cGU+PGNvbnRyaWJ1dG9ycz48YXV0aG9ycz48YXV0aG9yPkNvcmNpb25lLCBTLjwv
YXV0aG9yPjxhdXRob3I+QmFpZXR0bywgTC48L2F1dGhvcj48YXV0aG9yPk1hbHZhc2lvLCBWLjwv
YXV0aG9yPjxhdXRob3I+U3RlbGxhLCBNLjwvYXV0aG9yPjxhdXRob3I+RGkgUGVycmksIEcuPC9h
dXRob3I+PGF1dGhvcj5EJmFwb3M7QXZvbGlvLCBBLjwvYXV0aG9yPjxhdXRob3I+RGUgUm9zYSwg
Ri4gRy48L2F1dGhvcj48L2F1dGhvcnM+PC9jb250cmlidXRvcnM+PGF1dGgtYWRkcmVzcz5EZXBh
cnRtZW50IG9mIE1lZGljYWwgU2NpZW5jZXMsIFVuaXZlcnNpdHkgb2YgVHVyaW4sIEluZmVjdGlv
dXMgRGlzZWFzZXMgYXQgQW1lZGVvIGRpIFNhdm9pYSBIb3NwaXRhbCwgVHVyaW4sIEl0YWx5IGNv
cmNpb25lLnNpbHZpYUBnbWFpbC5jb20uJiN4RDtEZXBhcnRtZW50IG9mIE1lZGljYWwgU2NpZW5j
ZXMsIFVuaXZlcnNpdHkgb2YgVHVyaW4sIEluZmVjdGlvdXMgRGlzZWFzZXMgYXQgQW1lZGVvIGRp
IFNhdm9pYSBIb3NwaXRhbCwgVHVyaW4sIEl0YWx5LiYjeEQ7RGVwYXJ0bWVudCBvZiBQbGFzdGlj
IFN1cmdlcnksIEJ1cm5zIFVuaXQsIENUTyBIb3NwaXRhbCwgVHVyaW4sIEl0YWx5LjwvYXV0aC1h
ZGRyZXNzPjx0aXRsZXM+PHRpdGxlPlBoYXJtYWNva2luZXRpY3Mgb2YgY29saXN0aW4gbWV0aGFu
ZXN1bGZvbmF0ZSAoQ01TKSBpbiBidXJuIHBhdGllbnRzPC90aXRsZT48c2Vjb25kYXJ5LXRpdGxl
PkogQW50aW1pY3JvYiBDaGVtb3RoZXI8L3NlY29uZGFyeS10aXRsZT48L3RpdGxlcz48cGVyaW9k
aWNhbD48ZnVsbC10aXRsZT5KIEFudGltaWNyb2IgQ2hlbW90aGVyPC9mdWxsLXRpdGxlPjwvcGVy
aW9kaWNhbD48cGFnZXM+MzE5LTMyMTwvcGFnZXM+PHZvbHVtZT43Mjwvdm9sdW1lPjxudW1iZXI+
MTwvbnVtYmVyPjxlZGl0aW9uPjIwMTYvMDkvMDQ8L2VkaXRpb24+PGtleXdvcmRzPjxrZXl3b3Jk
PkFjaW5ldG9iYWN0ZXIgSW5mZWN0aW9ucy8qZHJ1ZyB0aGVyYXB5L21pY3JvYmlvbG9neS8qcHJl
dmVudGlvbiAmYW1wOyBjb250cm9sPC9rZXl3b3JkPjxrZXl3b3JkPkFjaW5ldG9iYWN0ZXIgYmF1
bWFubmlpLypkcnVnIGVmZmVjdHMvaXNvbGF0aW9uICZhbXA7IHB1cmlmaWNhdGlvbjwva2V5d29y
ZD48a2V5d29yZD5BZ2VkPC9rZXl3b3JkPjxrZXl3b3JkPkFudGktQmFjdGVyaWFsIEFnZW50cy8q
cGhhcm1hY29raW5ldGljcy8qdGhlcmFwZXV0aWMgdXNlPC9rZXl3b3JkPjxrZXl3b3JkPkFyZWEg
VW5kZXIgQ3VydmU8L2tleXdvcmQ+PGtleXdvcmQ+QnVybnMvKnRoZXJhcHk8L2tleXdvcmQ+PGtl
eXdvcmQ+Q29saXN0aW4vKmFuYWxvZ3MgJmFtcDsgZGVyaXZhdGl2ZXMvcGhhcm1hY29raW5ldGlj
cy90aGVyYXBldXRpYyB1c2U8L2tleXdvcmQ+PGtleXdvcmQ+RmVtYWxlPC9rZXl3b3JkPjxrZXl3
b3JkPkh1bWFuczwva2V5d29yZD48a2V5d29yZD5NYWxlPC9rZXl3b3JkPjxrZXl3b3JkPk1pZGRs
ZSBBZ2VkPC9rZXl3b3JkPjwva2V5d29yZHM+PGRhdGVzPjx5ZWFyPjIwMTc8L3llYXI+PHB1Yi1k
YXRlcz48ZGF0ZT5KYW48L2RhdGU+PC9wdWItZGF0ZXM+PC9kYXRlcz48aXNibj4xNDYwLTIwOTEg
KEVsZWN0cm9uaWMpJiN4RDswMzA1LTc0NTMgKExpbmtpbmcpPC9pc2JuPjxhY2Nlc3Npb24tbnVt
PjI3NTkxMjk1PC9hY2Nlc3Npb24tbnVtPjx1cmxzPjxyZWxhdGVkLXVybHM+PHVybD5odHRwczov
L3d3dy5uY2JpLm5sbS5uaWguZ292L3B1Ym1lZC8yNzU5MTI5NTwvdXJsPjwvcmVsYXRlZC11cmxz
PjwvdXJscz48ZWxlY3Ryb25pYy1yZXNvdXJjZS1udW0+MTAuMTA5My9qYWMvZGt3MzYxPC9lbGVj
dHJvbmljLXJlc291cmNlLW51bT48L3JlY29yZD48L0NpdGU+PC9FbmROb3RlPn==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w:t>
            </w:r>
            <w:r w:rsidR="00431A96" w:rsidRPr="00851EA9">
              <w:rPr>
                <w:noProof/>
                <w:color w:val="000000"/>
              </w:rPr>
              <w:t>40</w:t>
            </w:r>
            <w:r w:rsidRPr="00851EA9">
              <w:rPr>
                <w:noProof/>
                <w:color w:val="000000"/>
              </w:rPr>
              <w:t>]</w:t>
            </w:r>
            <w:r w:rsidRPr="00851EA9">
              <w:rPr>
                <w:color w:val="000000"/>
              </w:rPr>
              <w:fldChar w:fldCharType="end"/>
            </w:r>
          </w:p>
        </w:tc>
        <w:tc>
          <w:tcPr>
            <w:tcW w:w="1418" w:type="dxa"/>
            <w:hideMark/>
          </w:tcPr>
          <w:p w14:paraId="7CE66AEC" w14:textId="77777777" w:rsidR="009A6317" w:rsidRPr="00851EA9" w:rsidRDefault="009A6317" w:rsidP="009A6317">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Plasma</w:t>
            </w:r>
          </w:p>
        </w:tc>
        <w:tc>
          <w:tcPr>
            <w:tcW w:w="1417" w:type="dxa"/>
            <w:hideMark/>
          </w:tcPr>
          <w:p w14:paraId="2EA0D2FA" w14:textId="46154B94" w:rsidR="009A6317" w:rsidRPr="00851EA9" w:rsidRDefault="009A6317" w:rsidP="009A6317">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Steady</w:t>
            </w:r>
            <w:r w:rsidR="001B1BAD" w:rsidRPr="00851EA9">
              <w:rPr>
                <w:color w:val="000000"/>
              </w:rPr>
              <w:t>-</w:t>
            </w:r>
            <w:r w:rsidRPr="00851EA9">
              <w:rPr>
                <w:color w:val="000000"/>
              </w:rPr>
              <w:t>state</w:t>
            </w:r>
          </w:p>
        </w:tc>
        <w:tc>
          <w:tcPr>
            <w:tcW w:w="4962" w:type="dxa"/>
            <w:hideMark/>
          </w:tcPr>
          <w:p w14:paraId="6ACA823B" w14:textId="38BE4B3C" w:rsidR="009A6317" w:rsidRPr="00851EA9" w:rsidRDefault="009A6317" w:rsidP="009A6317">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0, 1, 3, 5 and 12 h after administration</w:t>
            </w:r>
          </w:p>
        </w:tc>
        <w:tc>
          <w:tcPr>
            <w:tcW w:w="1417" w:type="dxa"/>
            <w:hideMark/>
          </w:tcPr>
          <w:p w14:paraId="75F30139" w14:textId="77777777" w:rsidR="009A6317" w:rsidRPr="00851EA9" w:rsidRDefault="009A6317" w:rsidP="009A6317">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Not stated</w:t>
            </w:r>
          </w:p>
        </w:tc>
        <w:tc>
          <w:tcPr>
            <w:tcW w:w="1701" w:type="dxa"/>
            <w:hideMark/>
          </w:tcPr>
          <w:p w14:paraId="0682E836" w14:textId="77777777" w:rsidR="009A6317" w:rsidRPr="00851EA9" w:rsidRDefault="009A6317" w:rsidP="009A6317">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UPLC/MS-MS</w:t>
            </w:r>
          </w:p>
        </w:tc>
        <w:tc>
          <w:tcPr>
            <w:tcW w:w="1559" w:type="dxa"/>
            <w:hideMark/>
          </w:tcPr>
          <w:p w14:paraId="671326DF" w14:textId="77777777" w:rsidR="009A6317" w:rsidRPr="00851EA9" w:rsidRDefault="009A6317" w:rsidP="009A6317">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Kinetica 5.0</w:t>
            </w:r>
          </w:p>
        </w:tc>
      </w:tr>
      <w:tr w:rsidR="009A6317" w:rsidRPr="00851EA9" w14:paraId="27EA2379" w14:textId="77777777" w:rsidTr="00962CD0">
        <w:trPr>
          <w:trHeight w:val="68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7F7F7F" w:themeColor="text1" w:themeTint="80"/>
              <w:bottom w:val="single" w:sz="4" w:space="0" w:color="auto"/>
            </w:tcBorders>
          </w:tcPr>
          <w:p w14:paraId="486C75DA" w14:textId="77777777" w:rsidR="009A6317" w:rsidRPr="00851EA9" w:rsidRDefault="009A6317" w:rsidP="009A6317">
            <w:pPr>
              <w:rPr>
                <w:b w:val="0"/>
                <w:bCs w:val="0"/>
                <w:color w:val="000000"/>
              </w:rPr>
            </w:pPr>
            <w:r w:rsidRPr="00851EA9">
              <w:rPr>
                <w:color w:val="000000"/>
              </w:rPr>
              <w:t xml:space="preserve">Fan </w:t>
            </w:r>
          </w:p>
          <w:p w14:paraId="03F2109A" w14:textId="62120BE8" w:rsidR="009A6317" w:rsidRPr="00851EA9" w:rsidRDefault="009A6317" w:rsidP="009A6317">
            <w:pPr>
              <w:rPr>
                <w:color w:val="000000"/>
              </w:rPr>
            </w:pPr>
            <w:r w:rsidRPr="00851EA9">
              <w:rPr>
                <w:color w:val="000000"/>
              </w:rPr>
              <w:t>(2021)</w:t>
            </w:r>
            <w:r w:rsidRPr="00851EA9">
              <w:rPr>
                <w:color w:val="000000"/>
              </w:rPr>
              <w:fldChar w:fldCharType="begin">
                <w:fldData xml:space="preserve">PEVuZE5vdGU+PENpdGU+PEF1dGhvcj5GYW48L0F1dGhvcj48WWVhcj4yMDIxPC9ZZWFyPjxSZWNO
dW0+OTMxPC9SZWNOdW0+PERpc3BsYXlUZXh0PlsyMl08L0Rpc3BsYXlUZXh0PjxyZWNvcmQ+PHJl
Yy1udW1iZXI+OTMxPC9yZWMtbnVtYmVyPjxmb3JlaWduLWtleXM+PGtleSBhcHA9IkVOIiBkYi1p
ZD0iZWU5d3R4cHBhd2FmMmFlc2Z6NXg1ZWRheHpydGZ4ZjUwYWV4IiB0aW1lc3RhbXA9IjE2Mjc5
NTcxMTEiPjkzMTwva2V5PjwvZm9yZWlnbi1rZXlzPjxyZWYtdHlwZSBuYW1lPSJKb3VybmFsIEFy
dGljbGUiPjE3PC9yZWYtdHlwZT48Y29udHJpYnV0b3JzPjxhdXRob3JzPjxhdXRob3I+RmFuLCBZ
LiBYLjwvYXV0aG9yPjxhdXRob3I+Q2hlbiwgWS4gQy48L2F1dGhvcj48YXV0aG9yPkxpLCBZLjwv
YXV0aG9yPjxhdXRob3I+WXUsIEouIEMuPC9hdXRob3I+PGF1dGhvcj5CaWFuLCBYLiBDLjwvYXV0
aG9yPjxhdXRob3I+TGksIFguPC9hdXRob3I+PGF1dGhvcj5MaSwgVy4gWi48L2F1dGhvcj48YXV0
aG9yPkd1bywgQi4gTi48L2F1dGhvcj48YXV0aG9yPld1LCBILiBMLjwvYXV0aG9yPjxhdXRob3I+
TGl1LCBYLiBGLjwvYXV0aG9yPjxhdXRob3I+V2FuZywgWS48L2F1dGhvcj48YXV0aG9yPlh1LCBY
LiBZLjwvYXV0aG9yPjxhdXRob3I+SHUsIEouIEwuPC9hdXRob3I+PGF1dGhvcj5XYW5nLCBKLiBK
LjwvYXV0aG9yPjxhdXRob3I+V3UsIFguIEouPC9hdXRob3I+PGF1dGhvcj5DYW8sIEcuIFkuPC9h
dXRob3I+PGF1dGhvcj5XdSwgSi4gRi48L2F1dGhvcj48YXV0aG9yPlh1ZSwgQy4gSi48L2F1dGhv
cj48YXV0aG9yPkZlbmcsIEouPC9hdXRob3I+PGF1dGhvcj5aaGFuZywgWS4gWS48L2F1dGhvcj48
YXV0aG9yPlpoYW5nLCBKLjwvYXV0aG9yPjwvYXV0aG9ycz48L2NvbnRyaWJ1dG9ycz48YXV0aC1h
ZGRyZXNzPkluc3RpdHV0ZSBvZiBBbnRpYmlvdGljcywgSHVhc2hhbiBIb3NwaXRhbCwgRnVkYW4g
VW5pdmVyc2l0eSwgU2hhbmdoYWksIDIwMDA0MCwgQ2hpbmEuJiN4RDtLZXkgTGFib3JhdG9yeSBv
ZiBDbGluaWNhbCBQaGFybWFjb2xvZ3kgb2YgQW50aWJpb3RpY3MsIE5hdGlvbmFsIFBvcHVsYXRp
b24gYW5kIEZhbWlseSBQbGFubmluZyBDb21taXNzaW9uLCBTaGFuZ2hhaSwgMjAwMDQwLCBDaGlu
YS4mI3hEO05hdGlvbmFsIENsaW5pY2FsIFJlc2VhcmNoIENlbnRlciBmb3IgQWdpbmcgYW5kIE1l
ZGljaW5lLCBIdWFzaGFuIEhvc3BpdGFsLCBGdWRhbiBVbml2ZXJzaXR5LCBTaGFuZ2hhaSwgMjAw
MDQwLCBDaGluYS4mI3hEO1BoYXNlIEkgVW5pdCwgSHVhc2hhbiBIb3NwaXRhbCwgRnVkYW4gVW5p
dmVyc2l0eSwgU2hhbmdoYWksIDIwMDA0MCwgQ2hpbmEuJiN4RDtTaGFuZ2hhaSBJbnN0aXR1dGUg
b2YgUGhhcm1hY2V1dGljYWwgSW5kdXN0cnksIFNoYW5naGFpLCAyMDEyMDMsIENoaW5hLiYjeEQ7
SW5zdGl0dXRlIG9mIEFudGliaW90aWNzLCBIdWFzaGFuIEhvc3BpdGFsLCBGdWRhbiBVbml2ZXJz
aXR5LCBTaGFuZ2hhaSwgMjAwMDQwLCBDaGluYS4gemhhbmdqX2Z1ZGFuQGFsaXl1bi5jb20uJiN4
RDtLZXkgTGFib3JhdG9yeSBvZiBDbGluaWNhbCBQaGFybWFjb2xvZ3kgb2YgQW50aWJpb3RpY3Ms
IE5hdGlvbmFsIFBvcHVsYXRpb24gYW5kIEZhbWlseSBQbGFubmluZyBDb21taXNzaW9uLCBTaGFu
Z2hhaSwgMjAwMDQwLCBDaGluYS4gemhhbmdqX2Z1ZGFuQGFsaXl1bi5jb20uJiN4RDtOYXRpb25h
bCBDbGluaWNhbCBSZXNlYXJjaCBDZW50ZXIgZm9yIEFnaW5nIGFuZCBNZWRpY2luZSwgSHVhc2hh
biBIb3NwaXRhbCwgRnVkYW4gVW5pdmVyc2l0eSwgU2hhbmdoYWksIDIwMDA0MCwgQ2hpbmEuIHpo
YW5nal9mdWRhbkBhbGl5dW4uY29tLjwvYXV0aC1hZGRyZXNzPjx0aXRsZXM+PHRpdGxlPkVmZmVj
dHMgb2YgRGlmZmVyZW50IENvbXBvbmVudCBDb250ZW50cyBvZiBDb2xpc3RpbiBNZXRoYW5lc3Vs
Zm9uYXRlIG9uIHRoZSBQaGFybWFjb2tpbmV0aWNzIG9mIFByb2RydWcgYW5kIEZvcm1lZCBDb2xp
c3RpbiBpbiBIdW1hbjwvdGl0bGU+PHNlY29uZGFyeS10aXRsZT5QaGFybSBSZXM8L3NlY29uZGFy
eS10aXRsZT48L3RpdGxlcz48cGVyaW9kaWNhbD48ZnVsbC10aXRsZT5QaGFybSBSZXM8L2Z1bGwt
dGl0bGU+PC9wZXJpb2RpY2FsPjxwYWdlcz43OS04NzwvcGFnZXM+PHZvbHVtZT4zODwvdm9sdW1l
PjxudW1iZXI+MTwvbnVtYmVyPjxlZGl0aW9uPjIwMjEvMDEvMjc8L2VkaXRpb24+PGtleXdvcmRz
PjxrZXl3b3JkPmNvbGlzdGluPC9rZXl3b3JkPjxrZXl3b3JkPmNvbGlzdGluIG1ldGhhbmVzdWxm
b25hdGU8L2tleXdvcmQ+PGtleXdvcmQ+Y29tcG9uZW50IGNvbnRlbnQ8L2tleXdvcmQ+PGtleXdv
cmQ+cGhhcm1hY29raW5ldGljczwva2V5d29yZD48L2tleXdvcmRzPjxkYXRlcz48eWVhcj4yMDIx
PC95ZWFyPjxwdWItZGF0ZXM+PGRhdGU+SmFuPC9kYXRlPjwvcHViLWRhdGVzPjwvZGF0ZXM+PGlz
Ym4+MDcyNC04NzQxPC9pc2JuPjxhY2Nlc3Npb24tbnVtPjMzNDk2ODcwPC9hY2Nlc3Npb24tbnVt
Pjx1cmxzPjxyZWxhdGVkLXVybHM+PHVybD5odHRwczovL2xpbmsuc3ByaW5nZXIuY29tL2FydGlj
bGUvMTAuMTAwNy9zMTEwOTUtMDIxLTAyOTkxLTQ8L3VybD48L3JlbGF0ZWQtdXJscz48L3VybHM+
PGVsZWN0cm9uaWMtcmVzb3VyY2UtbnVtPjEwLjEwMDcvczExMDk1LTAyMS0wMjk5MS00PC9lbGVj
dHJvbmljLXJlc291cmNlLW51bT48cmVtb3RlLWRhdGFiYXNlLXByb3ZpZGVyPk5MTTwvcmVtb3Rl
LWRhdGFiYXNlLXByb3ZpZGVyPjxsYW5ndWFnZT5lbmc8L2xhbmd1YWdlPjwvcmVjb3JkPjwvQ2l0
ZT48L0VuZE5vdGU+AG==
</w:fldData>
              </w:fldChar>
            </w:r>
            <w:r w:rsidRPr="00851EA9">
              <w:rPr>
                <w:color w:val="000000"/>
              </w:rPr>
              <w:instrText xml:space="preserve"> ADDIN EN.CITE </w:instrText>
            </w:r>
            <w:r w:rsidRPr="00851EA9">
              <w:rPr>
                <w:color w:val="000000"/>
              </w:rPr>
              <w:fldChar w:fldCharType="begin">
                <w:fldData xml:space="preserve">PEVuZE5vdGU+PENpdGU+PEF1dGhvcj5GYW48L0F1dGhvcj48WWVhcj4yMDIxPC9ZZWFyPjxSZWNO
dW0+OTMxPC9SZWNOdW0+PERpc3BsYXlUZXh0PlsyMl08L0Rpc3BsYXlUZXh0PjxyZWNvcmQ+PHJl
Yy1udW1iZXI+OTMxPC9yZWMtbnVtYmVyPjxmb3JlaWduLWtleXM+PGtleSBhcHA9IkVOIiBkYi1p
ZD0iZWU5d3R4cHBhd2FmMmFlc2Z6NXg1ZWRheHpydGZ4ZjUwYWV4IiB0aW1lc3RhbXA9IjE2Mjc5
NTcxMTEiPjkzMTwva2V5PjwvZm9yZWlnbi1rZXlzPjxyZWYtdHlwZSBuYW1lPSJKb3VybmFsIEFy
dGljbGUiPjE3PC9yZWYtdHlwZT48Y29udHJpYnV0b3JzPjxhdXRob3JzPjxhdXRob3I+RmFuLCBZ
LiBYLjwvYXV0aG9yPjxhdXRob3I+Q2hlbiwgWS4gQy48L2F1dGhvcj48YXV0aG9yPkxpLCBZLjwv
YXV0aG9yPjxhdXRob3I+WXUsIEouIEMuPC9hdXRob3I+PGF1dGhvcj5CaWFuLCBYLiBDLjwvYXV0
aG9yPjxhdXRob3I+TGksIFguPC9hdXRob3I+PGF1dGhvcj5MaSwgVy4gWi48L2F1dGhvcj48YXV0
aG9yPkd1bywgQi4gTi48L2F1dGhvcj48YXV0aG9yPld1LCBILiBMLjwvYXV0aG9yPjxhdXRob3I+
TGl1LCBYLiBGLjwvYXV0aG9yPjxhdXRob3I+V2FuZywgWS48L2F1dGhvcj48YXV0aG9yPlh1LCBY
LiBZLjwvYXV0aG9yPjxhdXRob3I+SHUsIEouIEwuPC9hdXRob3I+PGF1dGhvcj5XYW5nLCBKLiBK
LjwvYXV0aG9yPjxhdXRob3I+V3UsIFguIEouPC9hdXRob3I+PGF1dGhvcj5DYW8sIEcuIFkuPC9h
dXRob3I+PGF1dGhvcj5XdSwgSi4gRi48L2F1dGhvcj48YXV0aG9yPlh1ZSwgQy4gSi48L2F1dGhv
cj48YXV0aG9yPkZlbmcsIEouPC9hdXRob3I+PGF1dGhvcj5aaGFuZywgWS4gWS48L2F1dGhvcj48
YXV0aG9yPlpoYW5nLCBKLjwvYXV0aG9yPjwvYXV0aG9ycz48L2NvbnRyaWJ1dG9ycz48YXV0aC1h
ZGRyZXNzPkluc3RpdHV0ZSBvZiBBbnRpYmlvdGljcywgSHVhc2hhbiBIb3NwaXRhbCwgRnVkYW4g
VW5pdmVyc2l0eSwgU2hhbmdoYWksIDIwMDA0MCwgQ2hpbmEuJiN4RDtLZXkgTGFib3JhdG9yeSBv
ZiBDbGluaWNhbCBQaGFybWFjb2xvZ3kgb2YgQW50aWJpb3RpY3MsIE5hdGlvbmFsIFBvcHVsYXRp
b24gYW5kIEZhbWlseSBQbGFubmluZyBDb21taXNzaW9uLCBTaGFuZ2hhaSwgMjAwMDQwLCBDaGlu
YS4mI3hEO05hdGlvbmFsIENsaW5pY2FsIFJlc2VhcmNoIENlbnRlciBmb3IgQWdpbmcgYW5kIE1l
ZGljaW5lLCBIdWFzaGFuIEhvc3BpdGFsLCBGdWRhbiBVbml2ZXJzaXR5LCBTaGFuZ2hhaSwgMjAw
MDQwLCBDaGluYS4mI3hEO1BoYXNlIEkgVW5pdCwgSHVhc2hhbiBIb3NwaXRhbCwgRnVkYW4gVW5p
dmVyc2l0eSwgU2hhbmdoYWksIDIwMDA0MCwgQ2hpbmEuJiN4RDtTaGFuZ2hhaSBJbnN0aXR1dGUg
b2YgUGhhcm1hY2V1dGljYWwgSW5kdXN0cnksIFNoYW5naGFpLCAyMDEyMDMsIENoaW5hLiYjeEQ7
SW5zdGl0dXRlIG9mIEFudGliaW90aWNzLCBIdWFzaGFuIEhvc3BpdGFsLCBGdWRhbiBVbml2ZXJz
aXR5LCBTaGFuZ2hhaSwgMjAwMDQwLCBDaGluYS4gemhhbmdqX2Z1ZGFuQGFsaXl1bi5jb20uJiN4
RDtLZXkgTGFib3JhdG9yeSBvZiBDbGluaWNhbCBQaGFybWFjb2xvZ3kgb2YgQW50aWJpb3RpY3Ms
IE5hdGlvbmFsIFBvcHVsYXRpb24gYW5kIEZhbWlseSBQbGFubmluZyBDb21taXNzaW9uLCBTaGFu
Z2hhaSwgMjAwMDQwLCBDaGluYS4gemhhbmdqX2Z1ZGFuQGFsaXl1bi5jb20uJiN4RDtOYXRpb25h
bCBDbGluaWNhbCBSZXNlYXJjaCBDZW50ZXIgZm9yIEFnaW5nIGFuZCBNZWRpY2luZSwgSHVhc2hh
biBIb3NwaXRhbCwgRnVkYW4gVW5pdmVyc2l0eSwgU2hhbmdoYWksIDIwMDA0MCwgQ2hpbmEuIHpo
YW5nal9mdWRhbkBhbGl5dW4uY29tLjwvYXV0aC1hZGRyZXNzPjx0aXRsZXM+PHRpdGxlPkVmZmVj
dHMgb2YgRGlmZmVyZW50IENvbXBvbmVudCBDb250ZW50cyBvZiBDb2xpc3RpbiBNZXRoYW5lc3Vs
Zm9uYXRlIG9uIHRoZSBQaGFybWFjb2tpbmV0aWNzIG9mIFByb2RydWcgYW5kIEZvcm1lZCBDb2xp
c3RpbiBpbiBIdW1hbjwvdGl0bGU+PHNlY29uZGFyeS10aXRsZT5QaGFybSBSZXM8L3NlY29uZGFy
eS10aXRsZT48L3RpdGxlcz48cGVyaW9kaWNhbD48ZnVsbC10aXRsZT5QaGFybSBSZXM8L2Z1bGwt
dGl0bGU+PC9wZXJpb2RpY2FsPjxwYWdlcz43OS04NzwvcGFnZXM+PHZvbHVtZT4zODwvdm9sdW1l
PjxudW1iZXI+MTwvbnVtYmVyPjxlZGl0aW9uPjIwMjEvMDEvMjc8L2VkaXRpb24+PGtleXdvcmRz
PjxrZXl3b3JkPmNvbGlzdGluPC9rZXl3b3JkPjxrZXl3b3JkPmNvbGlzdGluIG1ldGhhbmVzdWxm
b25hdGU8L2tleXdvcmQ+PGtleXdvcmQ+Y29tcG9uZW50IGNvbnRlbnQ8L2tleXdvcmQ+PGtleXdv
cmQ+cGhhcm1hY29raW5ldGljczwva2V5d29yZD48L2tleXdvcmRzPjxkYXRlcz48eWVhcj4yMDIx
PC95ZWFyPjxwdWItZGF0ZXM+PGRhdGU+SmFuPC9kYXRlPjwvcHViLWRhdGVzPjwvZGF0ZXM+PGlz
Ym4+MDcyNC04NzQxPC9pc2JuPjxhY2Nlc3Npb24tbnVtPjMzNDk2ODcwPC9hY2Nlc3Npb24tbnVt
Pjx1cmxzPjxyZWxhdGVkLXVybHM+PHVybD5odHRwczovL2xpbmsuc3ByaW5nZXIuY29tL2FydGlj
bGUvMTAuMTAwNy9zMTEwOTUtMDIxLTAyOTkxLTQ8L3VybD48L3JlbGF0ZWQtdXJscz48L3VybHM+
PGVsZWN0cm9uaWMtcmVzb3VyY2UtbnVtPjEwLjEwMDcvczExMDk1LTAyMS0wMjk5MS00PC9lbGVj
dHJvbmljLXJlc291cmNlLW51bT48cmVtb3RlLWRhdGFiYXNlLXByb3ZpZGVyPk5MTTwvcmVtb3Rl
LWRhdGFiYXNlLXByb3ZpZGVyPjxsYW5ndWFnZT5lbmc8L2xhbmd1YWdlPjwvcmVjb3JkPjwvQ2l0
ZT48L0VuZE5vdGU+AG==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w:t>
            </w:r>
            <w:r w:rsidR="00431A96" w:rsidRPr="00851EA9">
              <w:rPr>
                <w:noProof/>
                <w:color w:val="000000"/>
              </w:rPr>
              <w:t>60</w:t>
            </w:r>
            <w:r w:rsidRPr="00851EA9">
              <w:rPr>
                <w:noProof/>
                <w:color w:val="000000"/>
              </w:rPr>
              <w:t>]</w:t>
            </w:r>
            <w:r w:rsidRPr="00851EA9">
              <w:rPr>
                <w:color w:val="000000"/>
              </w:rPr>
              <w:fldChar w:fldCharType="end"/>
            </w:r>
          </w:p>
        </w:tc>
        <w:tc>
          <w:tcPr>
            <w:tcW w:w="1418" w:type="dxa"/>
            <w:tcBorders>
              <w:top w:val="single" w:sz="4" w:space="0" w:color="7F7F7F" w:themeColor="text1" w:themeTint="80"/>
              <w:bottom w:val="single" w:sz="4" w:space="0" w:color="auto"/>
            </w:tcBorders>
          </w:tcPr>
          <w:p w14:paraId="7873A6B4" w14:textId="77777777" w:rsidR="009A6317" w:rsidRPr="00851EA9" w:rsidRDefault="009A6317" w:rsidP="009A6317">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Plasma and urine</w:t>
            </w:r>
          </w:p>
        </w:tc>
        <w:tc>
          <w:tcPr>
            <w:tcW w:w="1417" w:type="dxa"/>
            <w:tcBorders>
              <w:top w:val="single" w:sz="4" w:space="0" w:color="7F7F7F" w:themeColor="text1" w:themeTint="80"/>
              <w:bottom w:val="single" w:sz="4" w:space="0" w:color="auto"/>
            </w:tcBorders>
          </w:tcPr>
          <w:p w14:paraId="07CF4187" w14:textId="113D6042" w:rsidR="009A6317" w:rsidRPr="00851EA9" w:rsidRDefault="009A6317" w:rsidP="009A6317">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Non</w:t>
            </w:r>
            <w:r w:rsidR="001B1BAD" w:rsidRPr="00851EA9">
              <w:rPr>
                <w:color w:val="000000"/>
              </w:rPr>
              <w:t>-</w:t>
            </w:r>
            <w:r w:rsidRPr="00851EA9">
              <w:rPr>
                <w:color w:val="000000"/>
              </w:rPr>
              <w:t>steady</w:t>
            </w:r>
            <w:r w:rsidR="001B1BAD" w:rsidRPr="00851EA9">
              <w:rPr>
                <w:color w:val="000000"/>
              </w:rPr>
              <w:t>-</w:t>
            </w:r>
            <w:r w:rsidRPr="00851EA9">
              <w:rPr>
                <w:color w:val="000000"/>
              </w:rPr>
              <w:t>state</w:t>
            </w:r>
          </w:p>
        </w:tc>
        <w:tc>
          <w:tcPr>
            <w:tcW w:w="4962" w:type="dxa"/>
            <w:tcBorders>
              <w:top w:val="single" w:sz="4" w:space="0" w:color="7F7F7F" w:themeColor="text1" w:themeTint="80"/>
              <w:bottom w:val="single" w:sz="4" w:space="0" w:color="auto"/>
            </w:tcBorders>
          </w:tcPr>
          <w:p w14:paraId="7D8F7A12" w14:textId="7BFBC1BE" w:rsidR="009A6317" w:rsidRPr="00851EA9" w:rsidRDefault="009A6317" w:rsidP="009A6317">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 xml:space="preserve">Blood: At pre-dose, during the infusion (30 min and 60 min after the start of the infusion), immediate after the end of infusion (1.5 h after the start of the infusion), and 1.75, 2, 2.5, 3.5, 5, 7, 9, 12, 16, and 24 h after the start of the infusion. </w:t>
            </w:r>
            <w:r w:rsidRPr="00851EA9">
              <w:rPr>
                <w:color w:val="000000"/>
              </w:rPr>
              <w:br/>
              <w:t>Urine: Pre-dose, 0–3, 3–6, 6–9, 9–12, 12–16 and 16–24 h after the start of infusion.</w:t>
            </w:r>
          </w:p>
        </w:tc>
        <w:tc>
          <w:tcPr>
            <w:tcW w:w="1417" w:type="dxa"/>
            <w:tcBorders>
              <w:top w:val="single" w:sz="4" w:space="0" w:color="7F7F7F" w:themeColor="text1" w:themeTint="80"/>
              <w:bottom w:val="single" w:sz="4" w:space="0" w:color="auto"/>
            </w:tcBorders>
          </w:tcPr>
          <w:p w14:paraId="044B0126" w14:textId="77777777" w:rsidR="009A6317" w:rsidRPr="00851EA9" w:rsidRDefault="009A6317" w:rsidP="009A6317">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Samples stored at -70+/- 10</w:t>
            </w:r>
            <w:r w:rsidRPr="00851EA9">
              <w:rPr>
                <w:color w:val="000000"/>
                <w:vertAlign w:val="superscript"/>
              </w:rPr>
              <w:t>o</w:t>
            </w:r>
            <w:r w:rsidRPr="00851EA9">
              <w:rPr>
                <w:color w:val="000000"/>
              </w:rPr>
              <w:t>C.</w:t>
            </w:r>
          </w:p>
        </w:tc>
        <w:tc>
          <w:tcPr>
            <w:tcW w:w="1701" w:type="dxa"/>
            <w:tcBorders>
              <w:top w:val="single" w:sz="4" w:space="0" w:color="7F7F7F" w:themeColor="text1" w:themeTint="80"/>
              <w:bottom w:val="single" w:sz="4" w:space="0" w:color="auto"/>
            </w:tcBorders>
          </w:tcPr>
          <w:p w14:paraId="4C77C4FA" w14:textId="77777777" w:rsidR="009A6317" w:rsidRPr="00851EA9" w:rsidRDefault="009A6317" w:rsidP="009A6317">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UPLC-MS/MS</w:t>
            </w:r>
          </w:p>
        </w:tc>
        <w:tc>
          <w:tcPr>
            <w:tcW w:w="1559" w:type="dxa"/>
            <w:tcBorders>
              <w:top w:val="single" w:sz="4" w:space="0" w:color="7F7F7F" w:themeColor="text1" w:themeTint="80"/>
              <w:bottom w:val="single" w:sz="4" w:space="0" w:color="auto"/>
            </w:tcBorders>
          </w:tcPr>
          <w:p w14:paraId="29CC912D" w14:textId="77777777" w:rsidR="009A6317" w:rsidRPr="00851EA9" w:rsidRDefault="009A6317" w:rsidP="009A6317">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WinNonlin</w:t>
            </w:r>
          </w:p>
        </w:tc>
      </w:tr>
      <w:tr w:rsidR="00D22961" w:rsidRPr="00851EA9" w14:paraId="33402501" w14:textId="77777777" w:rsidTr="00962CD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tcBorders>
          </w:tcPr>
          <w:p w14:paraId="6C7100D2" w14:textId="77777777" w:rsidR="00D22961" w:rsidRPr="00851EA9" w:rsidRDefault="00D22961" w:rsidP="00D22961">
            <w:pPr>
              <w:rPr>
                <w:b w:val="0"/>
                <w:bCs w:val="0"/>
                <w:color w:val="000000"/>
              </w:rPr>
            </w:pPr>
            <w:r w:rsidRPr="00851EA9">
              <w:rPr>
                <w:color w:val="000000"/>
              </w:rPr>
              <w:t xml:space="preserve">Fan </w:t>
            </w:r>
          </w:p>
          <w:p w14:paraId="0280F21D" w14:textId="46397558" w:rsidR="00D22961" w:rsidRPr="00851EA9" w:rsidRDefault="00D22961" w:rsidP="00D22961">
            <w:pPr>
              <w:rPr>
                <w:color w:val="000000"/>
              </w:rPr>
            </w:pPr>
            <w:r w:rsidRPr="00851EA9">
              <w:rPr>
                <w:color w:val="000000"/>
              </w:rPr>
              <w:t>(2022)</w:t>
            </w:r>
            <w:r w:rsidRPr="00851EA9">
              <w:rPr>
                <w:color w:val="000000"/>
              </w:rPr>
              <w:fldChar w:fldCharType="begin">
                <w:fldData xml:space="preserve">PEVuZE5vdGU+PENpdGU+PEF1dGhvcj5GYW48L0F1dGhvcj48WWVhcj4yMDIyPC9ZZWFyPjxSZWNO
dW0+MTc1NjwvUmVjTnVtPjxEaXNwbGF5VGV4dD5bNjFdPC9EaXNwbGF5VGV4dD48cmVjb3JkPjxy
ZWMtbnVtYmVyPjE3NTY8L3JlYy1udW1iZXI+PGZvcmVpZ24ta2V5cz48a2V5IGFwcD0iRU4iIGRi
LWlkPSJlZTl3dHhwcGF3YWYyYWVzZno1eDVlZGF4enJ0ZnhmNTBhZXgiIHRpbWVzdGFtcD0iMTY5
MDg5MzEwNCI+MTc1Njwva2V5PjwvZm9yZWlnbi1rZXlzPjxyZWYtdHlwZSBuYW1lPSJKb3VybmFs
IEFydGljbGUiPjE3PC9yZWYtdHlwZT48Y29udHJpYnV0b3JzPjxhdXRob3JzPjxhdXRob3I+RmFu
LCBZLjwvYXV0aG9yPjxhdXRob3I+TGksIFkuPC9hdXRob3I+PGF1dGhvcj5DaGVuLCBZLjwvYXV0
aG9yPjxhdXRob3I+WXUsIEouPC9hdXRob3I+PGF1dGhvcj5MaXUsIFguPC9hdXRob3I+PGF1dGhv
cj5MaSwgVy48L2F1dGhvcj48YXV0aG9yPkd1bywgQi48L2F1dGhvcj48YXV0aG9yPkxpLCBYLjwv
YXV0aG9yPjxhdXRob3I+V2FuZywgSi48L2F1dGhvcj48YXV0aG9yPld1LCBILjwvYXV0aG9yPjxh
dXRob3I+V2FuZywgWS48L2F1dGhvcj48YXV0aG9yPkh1LCBKLjwvYXV0aG9yPjxhdXRob3I+R3Vv
LCBZLjwvYXV0aG9yPjxhdXRob3I+SHUsIEYuPC9hdXRob3I+PGF1dGhvcj5YdSwgWC48L2F1dGhv
cj48YXV0aG9yPkNhbywgRy48L2F1dGhvcj48YXV0aG9yPld1LCBKLjwvYXV0aG9yPjxhdXRob3I+
WmhhbmcsIFkuPC9hdXRob3I+PGF1dGhvcj5aaGFuZywgSi48L2F1dGhvcj48YXV0aG9yPld1LCBY
LjwvYXV0aG9yPjwvYXV0aG9ycz48L2NvbnRyaWJ1dG9ycz48YXV0aC1hZGRyZXNzPkouIFpoYW5n
LCBJbnN0aXR1dGUgb2YgQW50aWJpb3RpY3MsIEh1YXNoYW4gSG9zcGl0YWwsIEZ1ZGFuIFVuaXZl
cnNpdHksIFNoYW5naGFpLCBDaGluYSYjeEQ7WC4gV3UsIEtleSBMYWJvcmF0b3J5IG9mIENsaW5p
Y2FsIFBoYXJtYWNvbG9neSBvZiBBbnRpYmlvdGljcywgTmF0aW9uYWwgUG9wdWxhdGlvbiBhbmQg
RmFtaWx5IFBsYW5uaW5nIENvbW1pc3Npb24sIFNoYW5naGFpLCBDaGluYTwvYXV0aC1hZGRyZXNz
Pjx0aXRsZXM+PHRpdGxlPlBoYXJtYWNva2luZXRpY3MgYW5kIFBoYXJtYWNvZHluYW1pY3Mgb2Yg
Q29saXN0aW4gTWV0aGFuZXN1bGZvbmF0ZSBpbiBIZWFsdGh5IENoaW5lc2UgU3ViamVjdHMgYWZ0
ZXIgTXVsdGktRG9zZSBSZWdpbWVuPC90aXRsZT48c2Vjb25kYXJ5LXRpdGxlPkFudGliaW90aWNz
PC9zZWNvbmRhcnktdGl0bGU+PC90aXRsZXM+PHBlcmlvZGljYWw+PGZ1bGwtdGl0bGU+QW50aWJp
b3RpY3M8L2Z1bGwtdGl0bGU+PC9wZXJpb2RpY2FsPjx2b2x1bWU+MTE8L3ZvbHVtZT48bnVtYmVy
PjY8L251bWJlcj48a2V5d29yZHM+PGtleXdvcmQ+ZGF0YSBhbmFseXNpcyBzb2Z0d2FyZTwva2V5
d29yZD48a2V5d29yZD5hbW1vbmlhPC9rZXl3b3JkPjxrZXl3b3JkPmJldGEgMiBtaWNyb2dsb2J1
bGluPC9rZXl3b3JkPjxrZXl3b3JkPmJvdmluZSBzZXJ1bSBhbGJ1bWluPC9rZXl3b3JkPjxrZXl3
b3JkPmNvbGlzdGltZXRoYXRlPC9rZXl3b3JkPjxrZXl3b3JkPmNvbGlzdGluIGI8L2tleXdvcmQ+
PGtleXdvcmQ+Y3lzdGF0aW4gQzwva2V5d29yZD48a2V5d29yZD5uZXV0cm9waGlsIGdlbGF0aW5h
c2UgYXNzb2NpYXRlZCBsaXBvY2FsaW48L2tleXdvcmQ+PGtleXdvcmQ+dW5jbGFzc2lmaWVkIGRy
dWc8L2tleXdvcmQ+PGtleXdvcmQ+YWR1bHQ8L2tleXdvcmQ+PGtleXdvcmQ+YXJlYSB1bmRlciB0
aGUgY3VydmU8L2tleXdvcmQ+PGtleXdvcmQ+YXJ0aWNsZTwva2V5d29yZD48a2V5d29yZD5iYWN0
ZXJpYWwgaW5mZWN0aW9uPC9rZXl3b3JkPjxrZXl3b3JkPmJldGEgMiBtaWNyb2dsb2J1bGluIHVy
aW5lIGxldmVsPC9rZXl3b3JkPjxrZXl3b3JkPmJsb29kIHNhbXBsaW5nPC9rZXl3b3JkPjxrZXl3
b3JkPmNhcmJhcGVuZW0gcmVzaXN0YW50IEFjaW5ldG9iYWN0ZXIgYmF1bWFubmlpPC9rZXl3b3Jk
PjxrZXl3b3JkPmNhcmJhcGVuZW0gcmVzaXN0YW50IEtsZWJzaWVsbGEgcG5ldW1vbmlhZTwva2V5
d29yZD48a2V5d29yZD5jYXJiYXBlbmVtIHJlc2lzdGFudCBQc2V1ZG9tb25hcyBhZXJ1Z2lub3Nh
PC9rZXl3b3JkPjxrZXl3b3JkPmNsaW5pY2FsIGFydGljbGU8L2tleXdvcmQ+PGtleXdvcmQ+Y3Jl
YXRpbmluZSBibG9vZCBsZXZlbDwva2V5d29yZD48a2V5d29yZD5jcmVhdGluaW5lIGNsZWFyYW5j
ZTwva2V5d29yZD48a2V5d29yZD5kaXp6aW5lc3M8L2tleXdvcmQ+PGtleXdvcmQ+ZHJ1ZyBzYWZl
dHk8L2tleXdvcmQ+PGtleXdvcmQ+ZWxlY3Ryb2NhcmRpb2dyYW08L2tleXdvcmQ+PGtleXdvcmQ+
ZXJ5dGhlbWE8L2tleXdvcmQ+PGtleXdvcmQ+ZmVtYWxlPC9rZXl3b3JkPjxrZXl3b3JkPmhlYWRh
Y2hlPC9rZXl3b3JkPjxrZXl3b3JkPmh1bWFuPC9rZXl3b3JkPjxrZXl3b3JkPmh1bWFuIGV4cGVy
aW1lbnQ8L2tleXdvcmQ+PGtleXdvcmQ+a2lkbmV5IGluanVyeTwva2V5d29yZD48a2V5d29yZD5L
bGVic2llbGxhIHBuZXVtb25pYWU8L2tleXdvcmQ+PGtleXdvcmQ+bGlxdWlkIGNocm9tYXRvZ3Jh
cGh5LW1hc3Mgc3BlY3Ryb21ldHJ5PC9rZXl3b3JkPjxrZXl3b3JkPm1hbGU8L2tleXdvcmQ+PGtl
eXdvcmQ+bWF4aW11bSBjb25jZW50cmF0aW9uPC9rZXl3b3JkPjxrZXl3b3JkPm1lZGljYWwgaGlz
dG9yeTwva2V5d29yZD48a2V5d29yZD5NSUM1MDwva2V5d29yZD48a2V5d29yZD5NSUM5MDwva2V5
d29yZD48a2V5d29yZD5taWRkbGUgYWdlZDwva2V5d29yZD48a2V5d29yZD5taW5pbXVtIGluaGli
aXRvcnkgY29uY2VudHJhdGlvbjwva2V5d29yZD48a2V5d29yZD5tdWx0aXBsZSBkcnVnIGRvc2U8
L2tleXdvcmQ+PGtleXdvcmQ+b3JhbCBwYXJlc3RoZXNpYTwva2V5d29yZD48a2V5d29yZD5wYXJl
c3RoZXNpYTwva2V5d29yZD48a2V5d29yZD5waGFybWFjb2R5bmFtaWNzPC9rZXl3b3JkPjxrZXl3
b3JkPnBoYXJtYWNva2luZXRpY3M8L2tleXdvcmQ+PGtleXdvcmQ+cGh5c2ljYWwgZXhhbWluYXRp
b248L2tleXdvcmQ+PGtleXdvcmQ+cHJ1cml0dXM8L2tleXdvcmQ+PGtleXdvcmQ+UHNldWRvbW9u
YXMgYWVydWdpbm9zYTwva2V5d29yZD48a2V5d29yZD5RVGMgaW50ZXJ2YWw8L2tleXdvcmQ+PGtl
eXdvcmQ+cmVuYWwgY2xlYXJhbmNlPC9rZXl3b3JkPjxrZXl3b3JkPnNraW4gcHJ1cml0dXM8L2tl
eXdvcmQ+PGtleXdvcmQ+c29yZSB0aHJvYXQ8L2tleXdvcmQ+PGtleXdvcmQ+dGltZSB0byBtYXhp
bXVtIHBsYXNtYSBjb25jZW50cmF0aW9uPC9rZXl3b3JkPjxrZXl3b3JkPnRyb3VnaCBjb25jZW50
cmF0aW9uPC9rZXl3b3JkPjxrZXl3b3JkPnVyaW5hbHlzaXM8L2tleXdvcmQ+PGtleXdvcmQ+dXJp
bmFyeSBleGNyZXRpb248L2tleXdvcmQ+PGtleXdvcmQ+dm9sdW1lIG9mIGRpc3RyaWJ1dGlvbjwv
a2V5d29yZD48a2V5d29yZD5NQVRMQUI8L2tleXdvcmQ+PC9rZXl3b3Jkcz48ZGF0ZXM+PHllYXI+
MjAyMjwveWVhcj48L2RhdGVzPjxpc2JuPjIwNzktNjM4MjwvaXNibj48d29yay10eXBlPkFydGlj
bGU8L3dvcmstdHlwZT48dXJscz48cmVsYXRlZC11cmxzPjx1cmw+aHR0cHM6Ly93d3cuZW1iYXNl
LmNvbS9zZWFyY2gvcmVzdWx0cz9zdWJhY3Rpb249dmlld3JlY29yZCZhbXA7aWQ9TDIwMTcxOTM1
OTMmYW1wO2Zyb209ZXhwb3J0PC91cmw+PHVybD5odHRwOi8vZHguZG9pLm9yZy8xMC4zMzkwL2Fu
dGliaW90aWNzMTEwNjA3OTg8L3VybD48dXJsPmh0dHBzOi8vbWRwaS1yZXMuY29tL2RfYXR0YWNo
bWVudC9hbnRpYmlvdGljcy9hbnRpYmlvdGljcy0xMS0wMDc5OC9hcnRpY2xlX2RlcGxveS9hbnRp
YmlvdGljcy0xMS0wMDc5OC12Mi5wZGY/dmVyc2lvbj0xNjU1MjU3NjU1PC91cmw+PC9yZWxhdGVk
LXVybHM+PC91cmxzPjxjdXN0b20zPk1BVExBQihNYXRod29ya3MsVW5pdGVkIFN0YXRlcyk8L2N1
c3RvbTM+PGN1c3RvbTQ+TWF0aHdvcmtzKFVuaXRlZCBTdGF0ZXMpPC9jdXN0b200PjxlbGVjdHJv
bmljLXJlc291cmNlLW51bT4xMC4zMzkwL2FudGliaW90aWNzMTEwNjA3OTg8L2VsZWN0cm9uaWMt
cmVzb3VyY2UtbnVtPjxyZW1vdGUtZGF0YWJhc2UtbmFtZT5FbWJhc2U8L3JlbW90ZS1kYXRhYmFz
ZS1uYW1lPjxsYW5ndWFnZT5FbmdsaXNoPC9sYW5ndWFnZT48L3JlY29yZD48L0NpdGU+PC9FbmRO
b3RlPgB=
</w:fldData>
              </w:fldChar>
            </w:r>
            <w:r w:rsidRPr="00851EA9">
              <w:rPr>
                <w:color w:val="000000"/>
              </w:rPr>
              <w:instrText xml:space="preserve"> ADDIN EN.CITE </w:instrText>
            </w:r>
            <w:r w:rsidRPr="00851EA9">
              <w:rPr>
                <w:color w:val="000000"/>
              </w:rPr>
              <w:fldChar w:fldCharType="begin">
                <w:fldData xml:space="preserve">PEVuZE5vdGU+PENpdGU+PEF1dGhvcj5GYW48L0F1dGhvcj48WWVhcj4yMDIyPC9ZZWFyPjxSZWNO
dW0+MTc1NjwvUmVjTnVtPjxEaXNwbGF5VGV4dD5bNjFdPC9EaXNwbGF5VGV4dD48cmVjb3JkPjxy
ZWMtbnVtYmVyPjE3NTY8L3JlYy1udW1iZXI+PGZvcmVpZ24ta2V5cz48a2V5IGFwcD0iRU4iIGRi
LWlkPSJlZTl3dHhwcGF3YWYyYWVzZno1eDVlZGF4enJ0ZnhmNTBhZXgiIHRpbWVzdGFtcD0iMTY5
MDg5MzEwNCI+MTc1Njwva2V5PjwvZm9yZWlnbi1rZXlzPjxyZWYtdHlwZSBuYW1lPSJKb3VybmFs
IEFydGljbGUiPjE3PC9yZWYtdHlwZT48Y29udHJpYnV0b3JzPjxhdXRob3JzPjxhdXRob3I+RmFu
LCBZLjwvYXV0aG9yPjxhdXRob3I+TGksIFkuPC9hdXRob3I+PGF1dGhvcj5DaGVuLCBZLjwvYXV0
aG9yPjxhdXRob3I+WXUsIEouPC9hdXRob3I+PGF1dGhvcj5MaXUsIFguPC9hdXRob3I+PGF1dGhv
cj5MaSwgVy48L2F1dGhvcj48YXV0aG9yPkd1bywgQi48L2F1dGhvcj48YXV0aG9yPkxpLCBYLjwv
YXV0aG9yPjxhdXRob3I+V2FuZywgSi48L2F1dGhvcj48YXV0aG9yPld1LCBILjwvYXV0aG9yPjxh
dXRob3I+V2FuZywgWS48L2F1dGhvcj48YXV0aG9yPkh1LCBKLjwvYXV0aG9yPjxhdXRob3I+R3Vv
LCBZLjwvYXV0aG9yPjxhdXRob3I+SHUsIEYuPC9hdXRob3I+PGF1dGhvcj5YdSwgWC48L2F1dGhv
cj48YXV0aG9yPkNhbywgRy48L2F1dGhvcj48YXV0aG9yPld1LCBKLjwvYXV0aG9yPjxhdXRob3I+
WmhhbmcsIFkuPC9hdXRob3I+PGF1dGhvcj5aaGFuZywgSi48L2F1dGhvcj48YXV0aG9yPld1LCBY
LjwvYXV0aG9yPjwvYXV0aG9ycz48L2NvbnRyaWJ1dG9ycz48YXV0aC1hZGRyZXNzPkouIFpoYW5n
LCBJbnN0aXR1dGUgb2YgQW50aWJpb3RpY3MsIEh1YXNoYW4gSG9zcGl0YWwsIEZ1ZGFuIFVuaXZl
cnNpdHksIFNoYW5naGFpLCBDaGluYSYjeEQ7WC4gV3UsIEtleSBMYWJvcmF0b3J5IG9mIENsaW5p
Y2FsIFBoYXJtYWNvbG9neSBvZiBBbnRpYmlvdGljcywgTmF0aW9uYWwgUG9wdWxhdGlvbiBhbmQg
RmFtaWx5IFBsYW5uaW5nIENvbW1pc3Npb24sIFNoYW5naGFpLCBDaGluYTwvYXV0aC1hZGRyZXNz
Pjx0aXRsZXM+PHRpdGxlPlBoYXJtYWNva2luZXRpY3MgYW5kIFBoYXJtYWNvZHluYW1pY3Mgb2Yg
Q29saXN0aW4gTWV0aGFuZXN1bGZvbmF0ZSBpbiBIZWFsdGh5IENoaW5lc2UgU3ViamVjdHMgYWZ0
ZXIgTXVsdGktRG9zZSBSZWdpbWVuPC90aXRsZT48c2Vjb25kYXJ5LXRpdGxlPkFudGliaW90aWNz
PC9zZWNvbmRhcnktdGl0bGU+PC90aXRsZXM+PHBlcmlvZGljYWw+PGZ1bGwtdGl0bGU+QW50aWJp
b3RpY3M8L2Z1bGwtdGl0bGU+PC9wZXJpb2RpY2FsPjx2b2x1bWU+MTE8L3ZvbHVtZT48bnVtYmVy
PjY8L251bWJlcj48a2V5d29yZHM+PGtleXdvcmQ+ZGF0YSBhbmFseXNpcyBzb2Z0d2FyZTwva2V5
d29yZD48a2V5d29yZD5hbW1vbmlhPC9rZXl3b3JkPjxrZXl3b3JkPmJldGEgMiBtaWNyb2dsb2J1
bGluPC9rZXl3b3JkPjxrZXl3b3JkPmJvdmluZSBzZXJ1bSBhbGJ1bWluPC9rZXl3b3JkPjxrZXl3
b3JkPmNvbGlzdGltZXRoYXRlPC9rZXl3b3JkPjxrZXl3b3JkPmNvbGlzdGluIGI8L2tleXdvcmQ+
PGtleXdvcmQ+Y3lzdGF0aW4gQzwva2V5d29yZD48a2V5d29yZD5uZXV0cm9waGlsIGdlbGF0aW5h
c2UgYXNzb2NpYXRlZCBsaXBvY2FsaW48L2tleXdvcmQ+PGtleXdvcmQ+dW5jbGFzc2lmaWVkIGRy
dWc8L2tleXdvcmQ+PGtleXdvcmQ+YWR1bHQ8L2tleXdvcmQ+PGtleXdvcmQ+YXJlYSB1bmRlciB0
aGUgY3VydmU8L2tleXdvcmQ+PGtleXdvcmQ+YXJ0aWNsZTwva2V5d29yZD48a2V5d29yZD5iYWN0
ZXJpYWwgaW5mZWN0aW9uPC9rZXl3b3JkPjxrZXl3b3JkPmJldGEgMiBtaWNyb2dsb2J1bGluIHVy
aW5lIGxldmVsPC9rZXl3b3JkPjxrZXl3b3JkPmJsb29kIHNhbXBsaW5nPC9rZXl3b3JkPjxrZXl3
b3JkPmNhcmJhcGVuZW0gcmVzaXN0YW50IEFjaW5ldG9iYWN0ZXIgYmF1bWFubmlpPC9rZXl3b3Jk
PjxrZXl3b3JkPmNhcmJhcGVuZW0gcmVzaXN0YW50IEtsZWJzaWVsbGEgcG5ldW1vbmlhZTwva2V5
d29yZD48a2V5d29yZD5jYXJiYXBlbmVtIHJlc2lzdGFudCBQc2V1ZG9tb25hcyBhZXJ1Z2lub3Nh
PC9rZXl3b3JkPjxrZXl3b3JkPmNsaW5pY2FsIGFydGljbGU8L2tleXdvcmQ+PGtleXdvcmQ+Y3Jl
YXRpbmluZSBibG9vZCBsZXZlbDwva2V5d29yZD48a2V5d29yZD5jcmVhdGluaW5lIGNsZWFyYW5j
ZTwva2V5d29yZD48a2V5d29yZD5kaXp6aW5lc3M8L2tleXdvcmQ+PGtleXdvcmQ+ZHJ1ZyBzYWZl
dHk8L2tleXdvcmQ+PGtleXdvcmQ+ZWxlY3Ryb2NhcmRpb2dyYW08L2tleXdvcmQ+PGtleXdvcmQ+
ZXJ5dGhlbWE8L2tleXdvcmQ+PGtleXdvcmQ+ZmVtYWxlPC9rZXl3b3JkPjxrZXl3b3JkPmhlYWRh
Y2hlPC9rZXl3b3JkPjxrZXl3b3JkPmh1bWFuPC9rZXl3b3JkPjxrZXl3b3JkPmh1bWFuIGV4cGVy
aW1lbnQ8L2tleXdvcmQ+PGtleXdvcmQ+a2lkbmV5IGluanVyeTwva2V5d29yZD48a2V5d29yZD5L
bGVic2llbGxhIHBuZXVtb25pYWU8L2tleXdvcmQ+PGtleXdvcmQ+bGlxdWlkIGNocm9tYXRvZ3Jh
cGh5LW1hc3Mgc3BlY3Ryb21ldHJ5PC9rZXl3b3JkPjxrZXl3b3JkPm1hbGU8L2tleXdvcmQ+PGtl
eXdvcmQ+bWF4aW11bSBjb25jZW50cmF0aW9uPC9rZXl3b3JkPjxrZXl3b3JkPm1lZGljYWwgaGlz
dG9yeTwva2V5d29yZD48a2V5d29yZD5NSUM1MDwva2V5d29yZD48a2V5d29yZD5NSUM5MDwva2V5
d29yZD48a2V5d29yZD5taWRkbGUgYWdlZDwva2V5d29yZD48a2V5d29yZD5taW5pbXVtIGluaGli
aXRvcnkgY29uY2VudHJhdGlvbjwva2V5d29yZD48a2V5d29yZD5tdWx0aXBsZSBkcnVnIGRvc2U8
L2tleXdvcmQ+PGtleXdvcmQ+b3JhbCBwYXJlc3RoZXNpYTwva2V5d29yZD48a2V5d29yZD5wYXJl
c3RoZXNpYTwva2V5d29yZD48a2V5d29yZD5waGFybWFjb2R5bmFtaWNzPC9rZXl3b3JkPjxrZXl3
b3JkPnBoYXJtYWNva2luZXRpY3M8L2tleXdvcmQ+PGtleXdvcmQ+cGh5c2ljYWwgZXhhbWluYXRp
b248L2tleXdvcmQ+PGtleXdvcmQ+cHJ1cml0dXM8L2tleXdvcmQ+PGtleXdvcmQ+UHNldWRvbW9u
YXMgYWVydWdpbm9zYTwva2V5d29yZD48a2V5d29yZD5RVGMgaW50ZXJ2YWw8L2tleXdvcmQ+PGtl
eXdvcmQ+cmVuYWwgY2xlYXJhbmNlPC9rZXl3b3JkPjxrZXl3b3JkPnNraW4gcHJ1cml0dXM8L2tl
eXdvcmQ+PGtleXdvcmQ+c29yZSB0aHJvYXQ8L2tleXdvcmQ+PGtleXdvcmQ+dGltZSB0byBtYXhp
bXVtIHBsYXNtYSBjb25jZW50cmF0aW9uPC9rZXl3b3JkPjxrZXl3b3JkPnRyb3VnaCBjb25jZW50
cmF0aW9uPC9rZXl3b3JkPjxrZXl3b3JkPnVyaW5hbHlzaXM8L2tleXdvcmQ+PGtleXdvcmQ+dXJp
bmFyeSBleGNyZXRpb248L2tleXdvcmQ+PGtleXdvcmQ+dm9sdW1lIG9mIGRpc3RyaWJ1dGlvbjwv
a2V5d29yZD48a2V5d29yZD5NQVRMQUI8L2tleXdvcmQ+PC9rZXl3b3Jkcz48ZGF0ZXM+PHllYXI+
MjAyMjwveWVhcj48L2RhdGVzPjxpc2JuPjIwNzktNjM4MjwvaXNibj48d29yay10eXBlPkFydGlj
bGU8L3dvcmstdHlwZT48dXJscz48cmVsYXRlZC11cmxzPjx1cmw+aHR0cHM6Ly93d3cuZW1iYXNl
LmNvbS9zZWFyY2gvcmVzdWx0cz9zdWJhY3Rpb249dmlld3JlY29yZCZhbXA7aWQ9TDIwMTcxOTM1
OTMmYW1wO2Zyb209ZXhwb3J0PC91cmw+PHVybD5odHRwOi8vZHguZG9pLm9yZy8xMC4zMzkwL2Fu
dGliaW90aWNzMTEwNjA3OTg8L3VybD48dXJsPmh0dHBzOi8vbWRwaS1yZXMuY29tL2RfYXR0YWNo
bWVudC9hbnRpYmlvdGljcy9hbnRpYmlvdGljcy0xMS0wMDc5OC9hcnRpY2xlX2RlcGxveS9hbnRp
YmlvdGljcy0xMS0wMDc5OC12Mi5wZGY/dmVyc2lvbj0xNjU1MjU3NjU1PC91cmw+PC9yZWxhdGVk
LXVybHM+PC91cmxzPjxjdXN0b20zPk1BVExBQihNYXRod29ya3MsVW5pdGVkIFN0YXRlcyk8L2N1
c3RvbTM+PGN1c3RvbTQ+TWF0aHdvcmtzKFVuaXRlZCBTdGF0ZXMpPC9jdXN0b200PjxlbGVjdHJv
bmljLXJlc291cmNlLW51bT4xMC4zMzkwL2FudGliaW90aWNzMTEwNjA3OTg8L2VsZWN0cm9uaWMt
cmVzb3VyY2UtbnVtPjxyZW1vdGUtZGF0YWJhc2UtbmFtZT5FbWJhc2U8L3JlbW90ZS1kYXRhYmFz
ZS1uYW1lPjxsYW5ndWFnZT5FbmdsaXNoPC9sYW5ndWFnZT48L3JlY29yZD48L0NpdGU+PC9FbmRO
b3RlPgB=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[61]</w:t>
            </w:r>
            <w:r w:rsidRPr="00851EA9">
              <w:rPr>
                <w:color w:val="000000"/>
              </w:rPr>
              <w:fldChar w:fldCharType="end"/>
            </w:r>
          </w:p>
        </w:tc>
        <w:tc>
          <w:tcPr>
            <w:tcW w:w="1418" w:type="dxa"/>
            <w:tcBorders>
              <w:top w:val="single" w:sz="4" w:space="0" w:color="auto"/>
            </w:tcBorders>
          </w:tcPr>
          <w:p w14:paraId="27D4E694" w14:textId="3B758B3A" w:rsidR="00D22961" w:rsidRPr="00851EA9" w:rsidRDefault="00D22961" w:rsidP="00D22961">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Plasma</w:t>
            </w:r>
          </w:p>
        </w:tc>
        <w:tc>
          <w:tcPr>
            <w:tcW w:w="1417" w:type="dxa"/>
            <w:tcBorders>
              <w:top w:val="single" w:sz="4" w:space="0" w:color="auto"/>
            </w:tcBorders>
          </w:tcPr>
          <w:p w14:paraId="2D9E7D68" w14:textId="7F00B594" w:rsidR="00D22961" w:rsidRPr="00851EA9" w:rsidRDefault="00D22961" w:rsidP="00D22961">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Steady</w:t>
            </w:r>
            <w:r w:rsidR="001B1BAD" w:rsidRPr="00851EA9">
              <w:rPr>
                <w:color w:val="000000"/>
              </w:rPr>
              <w:t>-</w:t>
            </w:r>
            <w:r w:rsidRPr="00851EA9">
              <w:rPr>
                <w:color w:val="000000"/>
              </w:rPr>
              <w:t xml:space="preserve">state and non-steady </w:t>
            </w:r>
            <w:r w:rsidR="00176047" w:rsidRPr="00851EA9">
              <w:rPr>
                <w:color w:val="000000"/>
              </w:rPr>
              <w:t>st</w:t>
            </w:r>
            <w:r w:rsidRPr="00851EA9">
              <w:rPr>
                <w:color w:val="000000"/>
              </w:rPr>
              <w:t>ate</w:t>
            </w:r>
          </w:p>
        </w:tc>
        <w:tc>
          <w:tcPr>
            <w:tcW w:w="4962" w:type="dxa"/>
            <w:tcBorders>
              <w:top w:val="single" w:sz="4" w:space="0" w:color="auto"/>
            </w:tcBorders>
          </w:tcPr>
          <w:p w14:paraId="5D767433" w14:textId="7594B37F" w:rsidR="00D22961" w:rsidRPr="00851EA9" w:rsidRDefault="00D22961" w:rsidP="00D22961">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Pre-dose: 30 min and 60 min after the start of intravenous infusion), immediately after</w:t>
            </w:r>
          </w:p>
          <w:p w14:paraId="2454AC8F" w14:textId="77777777" w:rsidR="00D22961" w:rsidRPr="00851EA9" w:rsidRDefault="00D22961" w:rsidP="00D22961">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the end of intravenous infusion (1.5 h) and at 1.75 h, 2 h, 2.5 h, 3.5 h, 5 h, 7 h, 9 h, 12 h,</w:t>
            </w:r>
          </w:p>
          <w:p w14:paraId="343DCDC2" w14:textId="2EFE62BD" w:rsidR="00D22961" w:rsidRPr="00851EA9" w:rsidRDefault="00D22961" w:rsidP="00D22961">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16 h and 24 h after the start of intravenous infusion. From day 2 to day 6: before and immediately after the end of infusion of the first dose.</w:t>
            </w:r>
          </w:p>
        </w:tc>
        <w:tc>
          <w:tcPr>
            <w:tcW w:w="1417" w:type="dxa"/>
            <w:tcBorders>
              <w:top w:val="single" w:sz="4" w:space="0" w:color="auto"/>
            </w:tcBorders>
          </w:tcPr>
          <w:p w14:paraId="420B5030" w14:textId="3B71CABB" w:rsidR="00D22961" w:rsidRPr="00851EA9" w:rsidRDefault="00D22961" w:rsidP="00D22961">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Samples stored at -70+/- 10</w:t>
            </w:r>
            <w:r w:rsidRPr="00851EA9">
              <w:rPr>
                <w:color w:val="000000"/>
                <w:vertAlign w:val="superscript"/>
              </w:rPr>
              <w:t>o</w:t>
            </w:r>
            <w:r w:rsidRPr="00851EA9">
              <w:rPr>
                <w:color w:val="000000"/>
              </w:rPr>
              <w:t>C.</w:t>
            </w:r>
          </w:p>
        </w:tc>
        <w:tc>
          <w:tcPr>
            <w:tcW w:w="1701" w:type="dxa"/>
            <w:tcBorders>
              <w:top w:val="single" w:sz="4" w:space="0" w:color="auto"/>
            </w:tcBorders>
          </w:tcPr>
          <w:p w14:paraId="47100A91" w14:textId="4A51D489" w:rsidR="00D22961" w:rsidRPr="00851EA9" w:rsidRDefault="00D22961" w:rsidP="00D22961">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UPLC-MS/MS</w:t>
            </w:r>
          </w:p>
        </w:tc>
        <w:tc>
          <w:tcPr>
            <w:tcW w:w="1559" w:type="dxa"/>
            <w:tcBorders>
              <w:top w:val="single" w:sz="4" w:space="0" w:color="auto"/>
            </w:tcBorders>
          </w:tcPr>
          <w:p w14:paraId="4D72414E" w14:textId="6969DC28" w:rsidR="00D22961" w:rsidRPr="00851EA9" w:rsidRDefault="00D22961" w:rsidP="00D22961">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WinNonlin</w:t>
            </w:r>
          </w:p>
        </w:tc>
      </w:tr>
      <w:tr w:rsidR="00D22961" w:rsidRPr="00851EA9" w14:paraId="68C09D53" w14:textId="77777777" w:rsidTr="00962CD0">
        <w:trPr>
          <w:trHeight w:val="1748"/>
        </w:trPr>
        <w:tc>
          <w:tcPr>
            <w:cnfStyle w:val="001000000000" w:firstRow="0" w:lastRow="0" w:firstColumn="1" w:lastColumn="0" w:oddVBand="0" w:evenVBand="0" w:oddHBand="0" w:evenHBand="0" w:firstRowFirstColumn="0" w:firstRowLastColumn="0" w:lastRowFirstColumn="0" w:lastRowLastColumn="0"/>
            <w:tcW w:w="1701" w:type="dxa"/>
          </w:tcPr>
          <w:p w14:paraId="5C5F8E4E" w14:textId="76F7C2D8" w:rsidR="00D22961" w:rsidRPr="00851EA9" w:rsidRDefault="00D22961" w:rsidP="00D22961">
            <w:pPr>
              <w:rPr>
                <w:color w:val="000000"/>
              </w:rPr>
            </w:pPr>
            <w:r w:rsidRPr="00851EA9">
              <w:rPr>
                <w:color w:val="000000"/>
              </w:rPr>
              <w:t>Zhao (2018)</w:t>
            </w:r>
            <w:r w:rsidRPr="00851EA9">
              <w:rPr>
                <w:color w:val="000000"/>
              </w:rPr>
              <w:fldChar w:fldCharType="begin">
                <w:fldData xml:space="preserve">PEVuZE5vdGU+PENpdGU+PEF1dGhvcj5aaGFvPC9BdXRob3I+PFllYXI+MjAxODwvWWVhcj48UmVj
TnVtPjc0MjwvUmVjTnVtPjxEaXNwbGF5VGV4dD5bMjNdPC9EaXNwbGF5VGV4dD48cmVjb3JkPjxy
ZWMtbnVtYmVyPjc0MjwvcmVjLW51bWJlcj48Zm9yZWlnbi1rZXlzPjxrZXkgYXBwPSJFTiIgZGIt
aWQ9ImVlOXd0eHBwYXdhZjJhZXNmejV4NWVkYXh6cnRmeGY1MGFleCIgdGltZXN0YW1wPSIxNTk3
NjQ2MTE5IiBndWlkPSIxYTRiMTczZS0wMzY1LTQ0OTctYmIxMy01NjFjNzI2N2NhNDEiPjc0Mjwv
a2V5PjwvZm9yZWlnbi1rZXlzPjxyZWYtdHlwZSBuYW1lPSJKb3VybmFsIEFydGljbGUiPjE3PC9y
ZWYtdHlwZT48Y29udHJpYnV0b3JzPjxhdXRob3JzPjxhdXRob3I+WmhhbywgTS48L2F1dGhvcj48
YXV0aG9yPld1LCBYLiBKLjwvYXV0aG9yPjxhdXRob3I+RmFuLCBZLiBYLjwvYXV0aG9yPjxhdXRo
b3I+WmhhbmcsIFkuIFkuPC9hdXRob3I+PGF1dGhvcj5HdW8sIEIuIE4uPC9hdXRob3I+PGF1dGhv
cj5ZdSwgSi4gQy48L2F1dGhvcj48YXV0aG9yPkNhbywgRy4gWS48L2F1dGhvcj48YXV0aG9yPkNo
ZW4sIFkuIEMuPC9hdXRob3I+PGF1dGhvcj5XdSwgSi4gRi48L2F1dGhvcj48YXV0aG9yPlNoaSwg
WS4gRy48L2F1dGhvcj48YXV0aG9yPkxpLCBKLjwvYXV0aG9yPjxhdXRob3I+WmhhbmcsIEouPC9h
dXRob3I+PC9hdXRob3JzPjwvY29udHJpYnV0b3JzPjxhdXRoLWFkZHJlc3M+SW5zdGl0dXRlIG9m
IEFudGliaW90aWNzLCBIdWFzaGFuIEhvc3BpdGFsLCBGdWRhbiBVbml2ZXJzaXR5ICZhbXA7IEtl
eSBMYWJvcmF0b3J5IG9mIENsaW5pY2FsIFBoYXJtYWNvbG9neSBvZiBBbnRpYmlvdGljcywgTmF0
aW9uYWwgSGVhbHRoIGFuZCBGYW1pbHkgUGxhbm5pbmcgQ29tbWlzc2lvbiwgU2hhbmdoYWksIENo
aW5hLiYjeEQ7TW9uYXNoIEJpb21lZGljaW5lIERpc2NvdmVyeSBJbnN0aXR1dGUsIERlcGFydG1l
bnQgb2YgTWljcm9iaW9sb2d5LCBNb25hc2ggVW5pdmVyc2l0eSwgQ2xheXRvbiwgVklDIDM4MDAs
IEF1c3RyYWxpYS4mI3hEO0luc3RpdHV0ZSBvZiBBbnRpYmlvdGljcywgSHVhc2hhbiBIb3NwaXRh
bCwgRnVkYW4gVW5pdmVyc2l0eSAmYW1wOyBLZXkgTGFib3JhdG9yeSBvZiBDbGluaWNhbCBQaGFy
bWFjb2xvZ3kgb2YgQW50aWJpb3RpY3MsIE5hdGlvbmFsIEhlYWx0aCBhbmQgRmFtaWx5IFBsYW5u
aW5nIENvbW1pc3Npb24sIFNoYW5naGFpLCBDaGluYS4gRWxlY3Ryb25pYyBhZGRyZXNzOiB6aGFu
Z2pfZnVkYW5AYWxpeXVuLmNvbS48L2F1dGgtYWRkcmVzcz48dGl0bGVzPjx0aXRsZT5QaGFybWFj
b2tpbmV0aWNzIG9mIGNvbGlzdGluIG1ldGhhbmVzdWxmb25hdGUgKENNUykgaW4gaGVhbHRoeSBD
aGluZXNlIHN1YmplY3RzIGFmdGVyIHNpbmdsZSBhbmQgbXVsdGlwbGUgaW50cmF2ZW5vdXMgZG9z
ZXM8L3RpdGxlPjxzZWNvbmRhcnktdGl0bGU+SW50IEogQW50aW1pY3JvYiBBZ2VudHM8L3NlY29u
ZGFyeS10aXRsZT48YWx0LXRpdGxlPkludGVybmF0aW9uYWwgam91cm5hbCBvZiBhbnRpbWljcm9i
aWFsIGFnZW50czwvYWx0LXRpdGxlPjwvdGl0bGVzPjxwZXJpb2RpY2FsPjxmdWxsLXRpdGxlPklu
dCBKIEFudGltaWNyb2IgQWdlbnRzPC9mdWxsLXRpdGxlPjwvcGVyaW9kaWNhbD48YWx0LXBlcmlv
ZGljYWw+PGZ1bGwtdGl0bGU+SW50ZXJuYXRpb25hbCBKb3VybmFsIG9mIEFudGltaWNyb2JpYWwg
QWdlbnRzPC9mdWxsLXRpdGxlPjwvYWx0LXBlcmlvZGljYWw+PHBhZ2VzPjcxNC03MjA8L3BhZ2Vz
Pjx2b2x1bWU+NTE8L3ZvbHVtZT48bnVtYmVyPjU8L251bWJlcj48ZWRpdGlvbj4yMDE4LzAxLzA3
PC9lZGl0aW9uPjxrZXl3b3Jkcz48a2V5d29yZD5BZHVsdDwva2V5d29yZD48a2V5d29yZD5Bc2lh
biBDb250aW5lbnRhbCBBbmNlc3RyeSBHcm91cDwva2V5d29yZD48a2V5d29yZD5Db2xpc3Rpbi9h
ZG1pbmlzdHJhdGlvbiAmYW1wOyBkb3NhZ2UvKmFuYWxvZ3MgJmFtcDsgZGVyaXZhdGl2ZXMvYmxv
b2QvcGhhcm1hY29raW5ldGljczwva2V5d29yZD48a2V5d29yZD5GZW1hbGU8L2tleXdvcmQ+PGtl
eXdvcmQ+SGVhbHRoeSBWb2x1bnRlZXJzPC9rZXl3b3JkPjxrZXl3b3JkPkh1bWFuczwva2V5d29y
ZD48a2V5d29yZD5JbmplY3Rpb25zLCBJbnRyYXZlbm91czwva2V5d29yZD48a2V5d29yZD5NYWxl
PC9rZXl3b3JkPjxrZXl3b3JkPk1pZGRsZSBBZ2VkPC9rZXl3b3JkPjxrZXl3b3JkPkNvbGlzdGlu
IG1ldGhhbmVzdWxmb25hdGU8L2tleXdvcmQ+PGtleXdvcmQ+UGhhcm1hY29raW5ldGljczwva2V5
d29yZD48a2V5d29yZD5VcmluYXJ5IHJlY292ZXJ5PC9rZXl3b3JkPjwva2V5d29yZHM+PGRhdGVz
Pjx5ZWFyPjIwMTg8L3llYXI+PHB1Yi1kYXRlcz48ZGF0ZT5NYXk8L2RhdGU+PC9wdWItZGF0ZXM+
PC9kYXRlcz48aXNibj4wOTI0LTg1Nzk8L2lzYm4+PGFjY2Vzc2lvbi1udW0+MjkzMDU5NTY8L2Fj
Y2Vzc2lvbi1udW0+PHVybHM+PHJlbGF0ZWQtdXJscz48dXJsPmh0dHBzOi8vcGRmLnNjaWVuY2Vk
aXJlY3Rhc3NldHMuY29tLzI3MTI0Ny8xLXMyLjAtUzA5MjQ4NTc5MThYMDAwNTMvMS1zMi4wLVMw
OTI0ODU3OTE3MzA0Njg1L21haW4ucGRmP1gtQW16LVNlY3VyaXR5LVRva2VuPUlRb0piM0pwWjJs
dVgyVmpFQTRhQ1hWekxXVmhjM1F0TVNKSU1FWUNJUURqS3NoSkt5dk1Ea0xyQiUyQmd5UXZWVjhl
dGFnNyUyQjElMkJkSkVPWDBmSmMlMkJRWFFJaEFMNDdwWldUckxxUWg1ZG1odW43clFRWEdYMzA0
S3VqT1p1ekJzTjhTVXZVS3IwRENPZiUyRiUyRiUyRiUyRiUyRiUyRiUyRiUyRiUyRiUyRndFUUF4
b01NRFU1TURBek5UUTJPRFkxSWd3MHlNRlJhZ1hkbkhXbWZQMHFrUU5ubm0lMkJqS2xvVXIySVFh
SVhWRENNSkJFR24wJTJGTEplZ3hpSWFKOE1SeVVhN25WRWcySUprVTk0c1lLWkh4YU5uQXNzR0Yl
MkJhSTBLNHpxOExhMUh3TVdUelNtQ014VnpBVXlqSzlBSU5neGpZNHZIY2RBT0VQWUtBc25QcUNl
RHBDd0xyMnA1RW1aSXZNdEoyemdsRDBTV1ZvaTZneGRCMCUyRnllUTB1YmY3dVZ2UW9jMnViaU5Q
Q2pnaWZuTnhYcmNMRHp3TCUyQkVsSno2bVFqYjNORVBlbGhLbGc0QXo1Z01BT3JBWUZUMHpwald0
SzgyWkxxbnZNbFVKOGRXUkQ4YyUyQk1WTExxcjN1WEJwb3BOY2t4UmFFa3clMkZ6WDNuMWVsakZu
Q3pCWk5pJTJCVSUyQmRybE51Y2p4SWI2QmZlajI5MGVrSGprZ0liUWxHVHF0UWw0JTJGRzJQaUVT
dzNyTHg4cFQlMkYxeHRhY095MlBrelRUNHZUb2E1Tk5LdFZQNFFPVEE1REU5Uld5ZTNPV2N1V3dO
Y3NCbWtjWlBES0x1bEVuWTZkS1paVDFVazdibW5SR0tXVXVVV2YzelNlYlowUkxIMWQlMkJ4WmRR
WFI0QjRGY0dpblJSMEhEUTR2UnRWeDFjeXhWQ2tIbm8lMkYzVGdFU0czU0FWemtwUGxFSWM1RXJu
Z1R1M0l2N2olMkZPcFNnNEx4cE1HVjVyamJnaHdSY3BpakRGcWVqNUJUcnFBVFhiUDJnYlVWUGNF
b2FweXBDa29jZVozR2lTdmNTQ3J0JTJCendiODdQbHM5VkhnS3M2JTJCR0lVeGg2a0dubEI5MnQ1
YUUzT1VkJTJCdkMlMkY3bzNIYmZubUpDemJ6ZlFpcEFJUTN2bWtQR1ExdDVtOFhudko2WWcybGMx
bnRUU2RiUTdickclMkZWaXp6QU0lMkJGOVFZVXIwV3ZacENCc2JpQlh6R1pDdjduQnJRSm5ZSjBl
T2ppV3hPTjFDVWxUQjVmJTJGSnBRbDRBOE9ZWGNGZ1BXckQ2JTJGcWw4cXhLRm40U21SMGZBSmNt
JTJCSnh0SyUyQmNlU2l0REU2UnZySEVtcjExJTJCTndSc20xTHkyRHJYSDhyMVNPQXp2dTA1dUI1
cGR0NjdXeHNTOE5nRGhrUVBNUCUyQnozTGp3cldlNUpsVFZuQUFiQSUzRCUzRCZhbXA7WC1BbXot
QWxnb3JpdGhtPUFXUzQtSE1BQy1TSEEyNTYmYW1wO1gtQW16LURhdGU9MjAyMDA4MTdUMDYzNTMx
WiZhbXA7WC1BbXotU2lnbmVkSGVhZGVycz1ob3N0JmFtcDtYLUFtei1FeHBpcmVzPTMwMCZhbXA7
WC1BbXotQ3JlZGVudGlhbD1BU0lBUTNQSENWVFlZMkROQk1WTyUyRjIwMjAwODE3JTJGdXMtZWFz
dC0xJTJGczMlMkZhd3M0X3JlcXVlc3QmYW1wO1gtQW16LVNpZ25hdHVyZT0zOTkzZGUxMjg1MzQx
OTE0MmI2NGQ0OGUzZTA2MzA0NGFlOWNhZDExMzc1NjAwOGI2ZWYzMWIzY2YzYjRjZDA1JmFtcDto
YXNoPWE3MzEyMzkxNmJlNDMzODllN2NiMjc1MDBhMzA3MDRiZDdkMzhiZTYwMTgwNTc4NmQ3OWUx
MDZkYjg1YzI3ODAmYW1wO2hvc3Q9NjgwNDJjOTQzNTkxMDEzYWMyYjI0MzBhODliMjcwZjZhZjJj
NzZkOGRmZDA4NmEwNzE3NmFmZTdjNzZjMmM2MSZhbXA7cGlpPVMwOTI0ODU3OTE3MzA0Njg1JmFt
cDt0aWQ9c3BkZi0zMjBiNWVlZS1iNDc2LTQ0OTYtYmEwYy1iMGFjYzViZDUwNWImYW1wO3NpZD04
MTNiMWNlMDJjZGJmMDRiMGU5YTEwYTBkYzNjM2Q3OWIyZjFneHJxYSZhbXA7dHlwZT1jbGllbnQ8
L3VybD48L3JlbGF0ZWQtdXJscz48L3VybHM+PGVsZWN0cm9uaWMtcmVzb3VyY2UtbnVtPjEwLjEw
MTYvai5pamFudGltaWNhZy4yMDE3LjEyLjAyNTwvZWxlY3Ryb25pYy1yZXNvdXJjZS1udW0+PHJl
bW90ZS1kYXRhYmFzZS1wcm92aWRlcj5OTE08L3JlbW90ZS1kYXRhYmFzZS1wcm92aWRlcj48bGFu
Z3VhZ2U+ZW5nPC9sYW5ndWFnZT48L3JlY29yZD48L0NpdGU+PC9FbmROb3RlPgB=
</w:fldData>
              </w:fldChar>
            </w:r>
            <w:r w:rsidRPr="00851EA9">
              <w:rPr>
                <w:color w:val="000000"/>
              </w:rPr>
              <w:instrText xml:space="preserve"> ADDIN EN.CITE </w:instrText>
            </w:r>
            <w:r w:rsidRPr="00851EA9">
              <w:rPr>
                <w:color w:val="000000"/>
              </w:rPr>
              <w:fldChar w:fldCharType="begin">
                <w:fldData xml:space="preserve">PEVuZE5vdGU+PENpdGU+PEF1dGhvcj5aaGFvPC9BdXRob3I+PFllYXI+MjAxODwvWWVhcj48UmVj
TnVtPjc0MjwvUmVjTnVtPjxEaXNwbGF5VGV4dD5bMjNdPC9EaXNwbGF5VGV4dD48cmVjb3JkPjxy
ZWMtbnVtYmVyPjc0MjwvcmVjLW51bWJlcj48Zm9yZWlnbi1rZXlzPjxrZXkgYXBwPSJFTiIgZGIt
aWQ9ImVlOXd0eHBwYXdhZjJhZXNmejV4NWVkYXh6cnRmeGY1MGFleCIgdGltZXN0YW1wPSIxNTk3
NjQ2MTE5IiBndWlkPSIxYTRiMTczZS0wMzY1LTQ0OTctYmIxMy01NjFjNzI2N2NhNDEiPjc0Mjwv
a2V5PjwvZm9yZWlnbi1rZXlzPjxyZWYtdHlwZSBuYW1lPSJKb3VybmFsIEFydGljbGUiPjE3PC9y
ZWYtdHlwZT48Y29udHJpYnV0b3JzPjxhdXRob3JzPjxhdXRob3I+WmhhbywgTS48L2F1dGhvcj48
YXV0aG9yPld1LCBYLiBKLjwvYXV0aG9yPjxhdXRob3I+RmFuLCBZLiBYLjwvYXV0aG9yPjxhdXRo
b3I+WmhhbmcsIFkuIFkuPC9hdXRob3I+PGF1dGhvcj5HdW8sIEIuIE4uPC9hdXRob3I+PGF1dGhv
cj5ZdSwgSi4gQy48L2F1dGhvcj48YXV0aG9yPkNhbywgRy4gWS48L2F1dGhvcj48YXV0aG9yPkNo
ZW4sIFkuIEMuPC9hdXRob3I+PGF1dGhvcj5XdSwgSi4gRi48L2F1dGhvcj48YXV0aG9yPlNoaSwg
WS4gRy48L2F1dGhvcj48YXV0aG9yPkxpLCBKLjwvYXV0aG9yPjxhdXRob3I+WmhhbmcsIEouPC9h
dXRob3I+PC9hdXRob3JzPjwvY29udHJpYnV0b3JzPjxhdXRoLWFkZHJlc3M+SW5zdGl0dXRlIG9m
IEFudGliaW90aWNzLCBIdWFzaGFuIEhvc3BpdGFsLCBGdWRhbiBVbml2ZXJzaXR5ICZhbXA7IEtl
eSBMYWJvcmF0b3J5IG9mIENsaW5pY2FsIFBoYXJtYWNvbG9neSBvZiBBbnRpYmlvdGljcywgTmF0
aW9uYWwgSGVhbHRoIGFuZCBGYW1pbHkgUGxhbm5pbmcgQ29tbWlzc2lvbiwgU2hhbmdoYWksIENo
aW5hLiYjeEQ7TW9uYXNoIEJpb21lZGljaW5lIERpc2NvdmVyeSBJbnN0aXR1dGUsIERlcGFydG1l
bnQgb2YgTWljcm9iaW9sb2d5LCBNb25hc2ggVW5pdmVyc2l0eSwgQ2xheXRvbiwgVklDIDM4MDAs
IEF1c3RyYWxpYS4mI3hEO0luc3RpdHV0ZSBvZiBBbnRpYmlvdGljcywgSHVhc2hhbiBIb3NwaXRh
bCwgRnVkYW4gVW5pdmVyc2l0eSAmYW1wOyBLZXkgTGFib3JhdG9yeSBvZiBDbGluaWNhbCBQaGFy
bWFjb2xvZ3kgb2YgQW50aWJpb3RpY3MsIE5hdGlvbmFsIEhlYWx0aCBhbmQgRmFtaWx5IFBsYW5u
aW5nIENvbW1pc3Npb24sIFNoYW5naGFpLCBDaGluYS4gRWxlY3Ryb25pYyBhZGRyZXNzOiB6aGFu
Z2pfZnVkYW5AYWxpeXVuLmNvbS48L2F1dGgtYWRkcmVzcz48dGl0bGVzPjx0aXRsZT5QaGFybWFj
b2tpbmV0aWNzIG9mIGNvbGlzdGluIG1ldGhhbmVzdWxmb25hdGUgKENNUykgaW4gaGVhbHRoeSBD
aGluZXNlIHN1YmplY3RzIGFmdGVyIHNpbmdsZSBhbmQgbXVsdGlwbGUgaW50cmF2ZW5vdXMgZG9z
ZXM8L3RpdGxlPjxzZWNvbmRhcnktdGl0bGU+SW50IEogQW50aW1pY3JvYiBBZ2VudHM8L3NlY29u
ZGFyeS10aXRsZT48YWx0LXRpdGxlPkludGVybmF0aW9uYWwgam91cm5hbCBvZiBhbnRpbWljcm9i
aWFsIGFnZW50czwvYWx0LXRpdGxlPjwvdGl0bGVzPjxwZXJpb2RpY2FsPjxmdWxsLXRpdGxlPklu
dCBKIEFudGltaWNyb2IgQWdlbnRzPC9mdWxsLXRpdGxlPjwvcGVyaW9kaWNhbD48YWx0LXBlcmlv
ZGljYWw+PGZ1bGwtdGl0bGU+SW50ZXJuYXRpb25hbCBKb3VybmFsIG9mIEFudGltaWNyb2JpYWwg
QWdlbnRzPC9mdWxsLXRpdGxlPjwvYWx0LXBlcmlvZGljYWw+PHBhZ2VzPjcxNC03MjA8L3BhZ2Vz
Pjx2b2x1bWU+NTE8L3ZvbHVtZT48bnVtYmVyPjU8L251bWJlcj48ZWRpdGlvbj4yMDE4LzAxLzA3
PC9lZGl0aW9uPjxrZXl3b3Jkcz48a2V5d29yZD5BZHVsdDwva2V5d29yZD48a2V5d29yZD5Bc2lh
biBDb250aW5lbnRhbCBBbmNlc3RyeSBHcm91cDwva2V5d29yZD48a2V5d29yZD5Db2xpc3Rpbi9h
ZG1pbmlzdHJhdGlvbiAmYW1wOyBkb3NhZ2UvKmFuYWxvZ3MgJmFtcDsgZGVyaXZhdGl2ZXMvYmxv
b2QvcGhhcm1hY29raW5ldGljczwva2V5d29yZD48a2V5d29yZD5GZW1hbGU8L2tleXdvcmQ+PGtl
eXdvcmQ+SGVhbHRoeSBWb2x1bnRlZXJzPC9rZXl3b3JkPjxrZXl3b3JkPkh1bWFuczwva2V5d29y
ZD48a2V5d29yZD5JbmplY3Rpb25zLCBJbnRyYXZlbm91czwva2V5d29yZD48a2V5d29yZD5NYWxl
PC9rZXl3b3JkPjxrZXl3b3JkPk1pZGRsZSBBZ2VkPC9rZXl3b3JkPjxrZXl3b3JkPkNvbGlzdGlu
IG1ldGhhbmVzdWxmb25hdGU8L2tleXdvcmQ+PGtleXdvcmQ+UGhhcm1hY29raW5ldGljczwva2V5
d29yZD48a2V5d29yZD5VcmluYXJ5IHJlY292ZXJ5PC9rZXl3b3JkPjwva2V5d29yZHM+PGRhdGVz
Pjx5ZWFyPjIwMTg8L3llYXI+PHB1Yi1kYXRlcz48ZGF0ZT5NYXk8L2RhdGU+PC9wdWItZGF0ZXM+
PC9kYXRlcz48aXNibj4wOTI0LTg1Nzk8L2lzYm4+PGFjY2Vzc2lvbi1udW0+MjkzMDU5NTY8L2Fj
Y2Vzc2lvbi1udW0+PHVybHM+PHJlbGF0ZWQtdXJscz48dXJsPmh0dHBzOi8vcGRmLnNjaWVuY2Vk
aXJlY3Rhc3NldHMuY29tLzI3MTI0Ny8xLXMyLjAtUzA5MjQ4NTc5MThYMDAwNTMvMS1zMi4wLVMw
OTI0ODU3OTE3MzA0Njg1L21haW4ucGRmP1gtQW16LVNlY3VyaXR5LVRva2VuPUlRb0piM0pwWjJs
dVgyVmpFQTRhQ1hWekxXVmhjM1F0TVNKSU1FWUNJUURqS3NoSkt5dk1Ea0xyQiUyQmd5UXZWVjhl
dGFnNyUyQjElMkJkSkVPWDBmSmMlMkJRWFFJaEFMNDdwWldUckxxUWg1ZG1odW43clFRWEdYMzA0
S3VqT1p1ekJzTjhTVXZVS3IwRENPZiUyRiUyRiUyRiUyRiUyRiUyRiUyRiUyRiUyRiUyRndFUUF4
b01NRFU1TURBek5UUTJPRFkxSWd3MHlNRlJhZ1hkbkhXbWZQMHFrUU5ubm0lMkJqS2xvVXIySVFh
SVhWRENNSkJFR24wJTJGTEplZ3hpSWFKOE1SeVVhN25WRWcySUprVTk0c1lLWkh4YU5uQXNzR0Yl
MkJhSTBLNHpxOExhMUh3TVdUelNtQ014VnpBVXlqSzlBSU5neGpZNHZIY2RBT0VQWUtBc25QcUNl
RHBDd0xyMnA1RW1aSXZNdEoyemdsRDBTV1ZvaTZneGRCMCUyRnllUTB1YmY3dVZ2UW9jMnViaU5Q
Q2pnaWZuTnhYcmNMRHp3TCUyQkVsSno2bVFqYjNORVBlbGhLbGc0QXo1Z01BT3JBWUZUMHpwald0
SzgyWkxxbnZNbFVKOGRXUkQ4YyUyQk1WTExxcjN1WEJwb3BOY2t4UmFFa3clMkZ6WDNuMWVsakZu
Q3pCWk5pJTJCVSUyQmRybE51Y2p4SWI2QmZlajI5MGVrSGprZ0liUWxHVHF0UWw0JTJGRzJQaUVT
dzNyTHg4cFQlMkYxeHRhY095MlBrelRUNHZUb2E1Tk5LdFZQNFFPVEE1REU5Uld5ZTNPV2N1V3dO
Y3NCbWtjWlBES0x1bEVuWTZkS1paVDFVazdibW5SR0tXVXVVV2YzelNlYlowUkxIMWQlMkJ4WmRR
WFI0QjRGY0dpblJSMEhEUTR2UnRWeDFjeXhWQ2tIbm8lMkYzVGdFU0czU0FWemtwUGxFSWM1RXJu
Z1R1M0l2N2olMkZPcFNnNEx4cE1HVjVyamJnaHdSY3BpakRGcWVqNUJUcnFBVFhiUDJnYlVWUGNF
b2FweXBDa29jZVozR2lTdmNTQ3J0JTJCendiODdQbHM5VkhnS3M2JTJCR0lVeGg2a0dubEI5MnQ1
YUUzT1VkJTJCdkMlMkY3bzNIYmZubUpDemJ6ZlFpcEFJUTN2bWtQR1ExdDVtOFhudko2WWcybGMx
bnRUU2RiUTdickclMkZWaXp6QU0lMkJGOVFZVXIwV3ZacENCc2JpQlh6R1pDdjduQnJRSm5ZSjBl
T2ppV3hPTjFDVWxUQjVmJTJGSnBRbDRBOE9ZWGNGZ1BXckQ2JTJGcWw4cXhLRm40U21SMGZBSmNt
JTJCSnh0SyUyQmNlU2l0REU2UnZySEVtcjExJTJCTndSc20xTHkyRHJYSDhyMVNPQXp2dTA1dUI1
cGR0NjdXeHNTOE5nRGhrUVBNUCUyQnozTGp3cldlNUpsVFZuQUFiQSUzRCUzRCZhbXA7WC1BbXot
QWxnb3JpdGhtPUFXUzQtSE1BQy1TSEEyNTYmYW1wO1gtQW16LURhdGU9MjAyMDA4MTdUMDYzNTMx
WiZhbXA7WC1BbXotU2lnbmVkSGVhZGVycz1ob3N0JmFtcDtYLUFtei1FeHBpcmVzPTMwMCZhbXA7
WC1BbXotQ3JlZGVudGlhbD1BU0lBUTNQSENWVFlZMkROQk1WTyUyRjIwMjAwODE3JTJGdXMtZWFz
dC0xJTJGczMlMkZhd3M0X3JlcXVlc3QmYW1wO1gtQW16LVNpZ25hdHVyZT0zOTkzZGUxMjg1MzQx
OTE0MmI2NGQ0OGUzZTA2MzA0NGFlOWNhZDExMzc1NjAwOGI2ZWYzMWIzY2YzYjRjZDA1JmFtcDto
YXNoPWE3MzEyMzkxNmJlNDMzODllN2NiMjc1MDBhMzA3MDRiZDdkMzhiZTYwMTgwNTc4NmQ3OWUx
MDZkYjg1YzI3ODAmYW1wO2hvc3Q9NjgwNDJjOTQzNTkxMDEzYWMyYjI0MzBhODliMjcwZjZhZjJj
NzZkOGRmZDA4NmEwNzE3NmFmZTdjNzZjMmM2MSZhbXA7cGlpPVMwOTI0ODU3OTE3MzA0Njg1JmFt
cDt0aWQ9c3BkZi0zMjBiNWVlZS1iNDc2LTQ0OTYtYmEwYy1iMGFjYzViZDUwNWImYW1wO3NpZD04
MTNiMWNlMDJjZGJmMDRiMGU5YTEwYTBkYzNjM2Q3OWIyZjFneHJxYSZhbXA7dHlwZT1jbGllbnQ8
L3VybD48L3JlbGF0ZWQtdXJscz48L3VybHM+PGVsZWN0cm9uaWMtcmVzb3VyY2UtbnVtPjEwLjEw
MTYvai5pamFudGltaWNhZy4yMDE3LjEyLjAyNTwvZWxlY3Ryb25pYy1yZXNvdXJjZS1udW0+PHJl
bW90ZS1kYXRhYmFzZS1wcm92aWRlcj5OTE08L3JlbW90ZS1kYXRhYmFzZS1wcm92aWRlcj48bGFu
Z3VhZ2U+ZW5nPC9sYW5ndWFnZT48L3JlY29yZD48L0NpdGU+PC9FbmROb3RlPgB=
</w:fldData>
              </w:fldChar>
            </w:r>
            <w:r w:rsidRPr="00851EA9">
              <w:rPr>
                <w:color w:val="000000"/>
              </w:rPr>
              <w:instrText xml:space="preserve"> ADDIN EN.CITE.DATA </w:instrText>
            </w:r>
            <w:r w:rsidRPr="00851EA9">
              <w:rPr>
                <w:color w:val="000000"/>
              </w:rPr>
            </w:r>
            <w:r w:rsidRPr="00851EA9">
              <w:rPr>
                <w:color w:val="000000"/>
              </w:rPr>
              <w:fldChar w:fldCharType="end"/>
            </w:r>
            <w:r w:rsidRPr="00851EA9">
              <w:rPr>
                <w:color w:val="000000"/>
              </w:rPr>
            </w:r>
            <w:r w:rsidRPr="00851EA9">
              <w:rPr>
                <w:color w:val="000000"/>
              </w:rPr>
              <w:fldChar w:fldCharType="separate"/>
            </w:r>
            <w:r w:rsidRPr="00851EA9">
              <w:rPr>
                <w:noProof/>
                <w:color w:val="000000"/>
              </w:rPr>
              <w:t>[</w:t>
            </w:r>
            <w:r w:rsidR="00431A96" w:rsidRPr="00851EA9">
              <w:rPr>
                <w:noProof/>
                <w:color w:val="000000"/>
              </w:rPr>
              <w:t>49</w:t>
            </w:r>
            <w:r w:rsidRPr="00851EA9">
              <w:rPr>
                <w:noProof/>
                <w:color w:val="000000"/>
              </w:rPr>
              <w:t>]</w:t>
            </w:r>
            <w:r w:rsidRPr="00851EA9">
              <w:rPr>
                <w:color w:val="000000"/>
              </w:rPr>
              <w:fldChar w:fldCharType="end"/>
            </w:r>
          </w:p>
        </w:tc>
        <w:tc>
          <w:tcPr>
            <w:tcW w:w="1418" w:type="dxa"/>
          </w:tcPr>
          <w:p w14:paraId="58E32CC3" w14:textId="77777777" w:rsidR="00D22961" w:rsidRPr="00851EA9" w:rsidRDefault="00D22961" w:rsidP="00D22961">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Plasma and urine</w:t>
            </w:r>
          </w:p>
        </w:tc>
        <w:tc>
          <w:tcPr>
            <w:tcW w:w="1417" w:type="dxa"/>
          </w:tcPr>
          <w:p w14:paraId="1E391A4C" w14:textId="1C8B8BE6" w:rsidR="00D22961" w:rsidRPr="00851EA9" w:rsidRDefault="00D22961" w:rsidP="00D22961">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Steady</w:t>
            </w:r>
            <w:r w:rsidR="001B1BAD" w:rsidRPr="00851EA9">
              <w:rPr>
                <w:color w:val="000000"/>
              </w:rPr>
              <w:t>-</w:t>
            </w:r>
            <w:r w:rsidRPr="00851EA9">
              <w:rPr>
                <w:color w:val="000000"/>
              </w:rPr>
              <w:t>state and non-steady</w:t>
            </w:r>
            <w:r w:rsidR="001B1BAD" w:rsidRPr="00851EA9">
              <w:rPr>
                <w:color w:val="000000"/>
              </w:rPr>
              <w:t>-</w:t>
            </w:r>
            <w:r w:rsidR="00176047" w:rsidRPr="00851EA9">
              <w:rPr>
                <w:color w:val="000000"/>
              </w:rPr>
              <w:t>st</w:t>
            </w:r>
            <w:r w:rsidRPr="00851EA9">
              <w:rPr>
                <w:color w:val="000000"/>
              </w:rPr>
              <w:t>ate</w:t>
            </w:r>
          </w:p>
        </w:tc>
        <w:tc>
          <w:tcPr>
            <w:tcW w:w="4962" w:type="dxa"/>
          </w:tcPr>
          <w:p w14:paraId="0FB286D7" w14:textId="0234719C" w:rsidR="00D22961" w:rsidRPr="00851EA9" w:rsidRDefault="00D22961" w:rsidP="00D22961">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 xml:space="preserve">Blood: </w:t>
            </w:r>
          </w:p>
          <w:p w14:paraId="4EEBA68B" w14:textId="77777777" w:rsidR="00D22961" w:rsidRPr="00851EA9" w:rsidRDefault="00D22961" w:rsidP="00D22961">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 xml:space="preserve">In single dose study: Pre-dose, 30 min after the start of the infusion, immediately at the end of the infusion (1 h), and at 1.25, 1.5, 2, 2.5, 3, 5, 7, 9, 12, 17, 25, 37 and 49 h after the end of the 1-h infusion. </w:t>
            </w:r>
          </w:p>
          <w:p w14:paraId="4161046D" w14:textId="77777777" w:rsidR="00D22961" w:rsidRPr="00851EA9" w:rsidRDefault="00D22961" w:rsidP="00D22961">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 xml:space="preserve">In the multiple-dose study: (i) Day 1 and 7: Pre-dose, during the i.v. infusion (30 min after the start of the infusion), immediately at the end of the infusion (1 h), and at 1.25, 1.5, 2, 2.5, 3, 5, 7,9 and 12 h. (ii) </w:t>
            </w:r>
            <w:r w:rsidRPr="00851EA9">
              <w:rPr>
                <w:color w:val="000000"/>
              </w:rPr>
              <w:lastRenderedPageBreak/>
              <w:t>Days 2–6: Pre-dose and immediately at the end</w:t>
            </w:r>
            <w:r w:rsidRPr="00851EA9">
              <w:rPr>
                <w:color w:val="000000"/>
              </w:rPr>
              <w:br/>
              <w:t xml:space="preserve">of the infusion after the first dose. </w:t>
            </w:r>
          </w:p>
          <w:p w14:paraId="3D24D697" w14:textId="72D8D296" w:rsidR="00D22961" w:rsidRPr="00851EA9" w:rsidRDefault="00D22961" w:rsidP="00D22961">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Urine samples: In single dose study: Pre-dose and at 0–3, 3–5, 5–9, 9–12, 12–17, 17–25, 25–37 and 37–49 h. In the multiple-dose study: Day 1, pre-dose and at 0–3, 3–5, 5–9 and 9–12 h; and Day 7, at 0–3, 3–5, 5–9, 9–12, 12–17, 17–25, 25–37 and 37–49 h.</w:t>
            </w:r>
          </w:p>
        </w:tc>
        <w:tc>
          <w:tcPr>
            <w:tcW w:w="1417" w:type="dxa"/>
          </w:tcPr>
          <w:p w14:paraId="49492F2E" w14:textId="77777777" w:rsidR="00D22961" w:rsidRPr="00851EA9" w:rsidRDefault="00D22961" w:rsidP="00D22961">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lastRenderedPageBreak/>
              <w:t>Samples stored at -70</w:t>
            </w:r>
            <w:r w:rsidRPr="00851EA9">
              <w:rPr>
                <w:color w:val="000000"/>
                <w:vertAlign w:val="superscript"/>
              </w:rPr>
              <w:t>o</w:t>
            </w:r>
            <w:r w:rsidRPr="00851EA9">
              <w:rPr>
                <w:color w:val="000000"/>
              </w:rPr>
              <w:t>C.</w:t>
            </w:r>
          </w:p>
        </w:tc>
        <w:tc>
          <w:tcPr>
            <w:tcW w:w="1701" w:type="dxa"/>
          </w:tcPr>
          <w:p w14:paraId="17A3C6C3" w14:textId="77777777" w:rsidR="00D22961" w:rsidRPr="00851EA9" w:rsidRDefault="00D22961" w:rsidP="00D22961">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UPLC-MS/MS</w:t>
            </w:r>
          </w:p>
        </w:tc>
        <w:tc>
          <w:tcPr>
            <w:tcW w:w="1559" w:type="dxa"/>
          </w:tcPr>
          <w:p w14:paraId="010CF286" w14:textId="77777777" w:rsidR="00D22961" w:rsidRPr="00851EA9" w:rsidRDefault="00D22961" w:rsidP="00D22961">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WinNonlin</w:t>
            </w:r>
          </w:p>
        </w:tc>
      </w:tr>
      <w:tr w:rsidR="00D22961" w:rsidRPr="00851EA9" w14:paraId="3643252E" w14:textId="77777777" w:rsidTr="00962CD0">
        <w:trPr>
          <w:cnfStyle w:val="000000100000" w:firstRow="0" w:lastRow="0" w:firstColumn="0" w:lastColumn="0" w:oddVBand="0" w:evenVBand="0" w:oddHBand="1"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701" w:type="dxa"/>
          </w:tcPr>
          <w:p w14:paraId="40605E28" w14:textId="17A86477" w:rsidR="00D22961" w:rsidRPr="00851EA9" w:rsidRDefault="00D22961" w:rsidP="00D22961">
            <w:pPr>
              <w:rPr>
                <w:color w:val="000000"/>
              </w:rPr>
            </w:pPr>
            <w:r w:rsidRPr="00851EA9">
              <w:rPr>
                <w:color w:val="000000"/>
              </w:rPr>
              <w:t>Couet (2011)</w:t>
            </w:r>
            <w:r w:rsidRPr="00851EA9">
              <w:rPr>
                <w:color w:val="000000"/>
              </w:rPr>
              <w:fldChar w:fldCharType="begin"/>
            </w:r>
            <w:r w:rsidRPr="00851EA9">
              <w:rPr>
                <w:color w:val="000000"/>
              </w:rPr>
              <w:instrText xml:space="preserve"> ADDIN EN.CITE &lt;EndNote&gt;&lt;Cite&gt;&lt;Author&gt;Couet&lt;/Author&gt;&lt;Year&gt;2011&lt;/Year&gt;&lt;RecNum&gt;322&lt;/RecNum&gt;&lt;DisplayText&gt;[24]&lt;/DisplayText&gt;&lt;record&gt;&lt;rec-number&gt;322&lt;/rec-number&gt;&lt;foreign-keys&gt;&lt;key app="EN" db-id="ee9wtxppawaf2aesfz5x5edaxzrtfxf50aex" timestamp="1574895595" guid="2a1fb492-e4ee-4993-8e9f-76b73f609380"&gt;322&lt;/key&gt;&lt;/foreign-keys&gt;&lt;ref-type name="Journal Article"&gt;17&lt;/ref-type&gt;&lt;contributors&gt;&lt;authors&gt;&lt;author&gt;Couet, W.&lt;/author&gt;&lt;author&gt;Gregoire, N.&lt;/author&gt;&lt;author&gt;Gobin, P.&lt;/author&gt;&lt;author&gt;Saulnier, P. J.&lt;/author&gt;&lt;author&gt;Frasca, D.&lt;/author&gt;&lt;author&gt;Marchand, S.&lt;/author&gt;&lt;author&gt;Mimoz, O.&lt;/author&gt;&lt;/authors&gt;&lt;/contributors&gt;&lt;auth-address&gt;INSERM ERI-23, Poitiers, France. william.couet@univ-poitiers.fr&lt;/auth-address&gt;&lt;titles&gt;&lt;title&gt;Pharmacokinetics of colistin and colistimethate sodium after a single 80-mg intravenous dose of CMS in young healthy volunteers&lt;/title&gt;&lt;secondary-title&gt;Clin Pharmacol Ther&lt;/secondary-title&gt;&lt;/titles&gt;&lt;periodical&gt;&lt;full-title&gt;Clin Pharmacol Ther&lt;/full-title&gt;&lt;/periodical&gt;&lt;pages&gt;875-9&lt;/pages&gt;&lt;volume&gt;89&lt;/volume&gt;&lt;number&gt;6&lt;/number&gt;&lt;edition&gt;2011/05/06&lt;/edition&gt;&lt;keywords&gt;&lt;keyword&gt;Adult&lt;/keyword&gt;&lt;keyword&gt;Age Factors&lt;/keyword&gt;&lt;keyword&gt;Colistin/administration &amp;amp; dosage/*analogs &amp;amp; derivatives/pharmacokinetics&lt;/keyword&gt;&lt;keyword&gt;Dosage Forms&lt;/keyword&gt;&lt;keyword&gt;Dose-Response Relationship, Drug&lt;/keyword&gt;&lt;keyword&gt;Humans&lt;/keyword&gt;&lt;keyword&gt;Injections, Intravenous&lt;/keyword&gt;&lt;keyword&gt;Male&lt;/keyword&gt;&lt;keyword&gt;Time Factors&lt;/keyword&gt;&lt;keyword&gt;Young Adult&lt;/keyword&gt;&lt;/keywords&gt;&lt;dates&gt;&lt;year&gt;2011&lt;/year&gt;&lt;pub-dates&gt;&lt;date&gt;Jun&lt;/date&gt;&lt;/pub-dates&gt;&lt;/dates&gt;&lt;isbn&gt;1532-6535 (Electronic)&amp;#xD;0009-9236 (Linking)&lt;/isbn&gt;&lt;accession-num&gt;21544080&lt;/accession-num&gt;&lt;urls&gt;&lt;related-urls&gt;&lt;url&gt;https://www.ncbi.nlm.nih.gov/pubmed/21544080&lt;/url&gt;&lt;/related-urls&gt;&lt;/urls&gt;&lt;electronic-resource-num&gt;10.1038/clpt.2011.48&lt;/electronic-resource-num&gt;&lt;/record&gt;&lt;/Cite&gt;&lt;/EndNote&gt;</w:instrText>
            </w:r>
            <w:r w:rsidRPr="00851EA9">
              <w:rPr>
                <w:color w:val="000000"/>
              </w:rPr>
              <w:fldChar w:fldCharType="separate"/>
            </w:r>
            <w:r w:rsidRPr="00851EA9">
              <w:rPr>
                <w:noProof/>
                <w:color w:val="000000"/>
              </w:rPr>
              <w:t>[</w:t>
            </w:r>
            <w:r w:rsidR="00431A96" w:rsidRPr="00851EA9">
              <w:rPr>
                <w:noProof/>
                <w:color w:val="000000"/>
              </w:rPr>
              <w:t>62</w:t>
            </w:r>
            <w:r w:rsidRPr="00851EA9">
              <w:rPr>
                <w:noProof/>
                <w:color w:val="000000"/>
              </w:rPr>
              <w:t>]</w:t>
            </w:r>
            <w:r w:rsidRPr="00851EA9">
              <w:rPr>
                <w:color w:val="000000"/>
              </w:rPr>
              <w:fldChar w:fldCharType="end"/>
            </w:r>
          </w:p>
        </w:tc>
        <w:tc>
          <w:tcPr>
            <w:tcW w:w="1418" w:type="dxa"/>
          </w:tcPr>
          <w:p w14:paraId="4C090424" w14:textId="77777777" w:rsidR="00D22961" w:rsidRPr="00851EA9" w:rsidRDefault="00D22961" w:rsidP="00D22961">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Plasma and urine</w:t>
            </w:r>
          </w:p>
        </w:tc>
        <w:tc>
          <w:tcPr>
            <w:tcW w:w="1417" w:type="dxa"/>
          </w:tcPr>
          <w:p w14:paraId="10F0AA3B" w14:textId="699B425E" w:rsidR="00D22961" w:rsidRPr="00851EA9" w:rsidRDefault="00D22961" w:rsidP="00D22961">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Non steady</w:t>
            </w:r>
            <w:r w:rsidR="001B1BAD" w:rsidRPr="00851EA9">
              <w:rPr>
                <w:color w:val="000000"/>
              </w:rPr>
              <w:t>-</w:t>
            </w:r>
            <w:r w:rsidRPr="00851EA9">
              <w:rPr>
                <w:color w:val="000000"/>
              </w:rPr>
              <w:t>state</w:t>
            </w:r>
          </w:p>
        </w:tc>
        <w:tc>
          <w:tcPr>
            <w:tcW w:w="4962" w:type="dxa"/>
          </w:tcPr>
          <w:p w14:paraId="7BBF420B" w14:textId="77777777" w:rsidR="00D22961" w:rsidRPr="00851EA9" w:rsidRDefault="00D22961" w:rsidP="00D22961">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Blood: Pre-dose and at 0.5, 1, 1.25, 1.5, 2, 3, 4, 6, 8, 10, 12, 15, and 18 h after starting infusion.</w:t>
            </w:r>
            <w:r w:rsidRPr="00851EA9">
              <w:rPr>
                <w:color w:val="000000"/>
              </w:rPr>
              <w:br/>
              <w:t>Urine: Pre-dose and at time intervals of 0–2, 2–4, 4–8, 8–12, and 12–24 h after starting the dose.</w:t>
            </w:r>
          </w:p>
        </w:tc>
        <w:tc>
          <w:tcPr>
            <w:tcW w:w="1417" w:type="dxa"/>
          </w:tcPr>
          <w:p w14:paraId="73558B11" w14:textId="77777777" w:rsidR="00D22961" w:rsidRPr="00851EA9" w:rsidRDefault="00D22961" w:rsidP="00D22961">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Samples stored at -80</w:t>
            </w:r>
            <w:r w:rsidRPr="00851EA9">
              <w:rPr>
                <w:color w:val="000000"/>
                <w:vertAlign w:val="superscript"/>
              </w:rPr>
              <w:t>o</w:t>
            </w:r>
            <w:r w:rsidRPr="00851EA9">
              <w:rPr>
                <w:color w:val="000000"/>
              </w:rPr>
              <w:t>C.</w:t>
            </w:r>
          </w:p>
        </w:tc>
        <w:tc>
          <w:tcPr>
            <w:tcW w:w="1701" w:type="dxa"/>
          </w:tcPr>
          <w:p w14:paraId="33C4FABF" w14:textId="77777777" w:rsidR="00D22961" w:rsidRPr="00851EA9" w:rsidRDefault="00D22961" w:rsidP="00D22961">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LC-MS/MS</w:t>
            </w:r>
          </w:p>
        </w:tc>
        <w:tc>
          <w:tcPr>
            <w:tcW w:w="1559" w:type="dxa"/>
          </w:tcPr>
          <w:p w14:paraId="26D436B2" w14:textId="77777777" w:rsidR="00D22961" w:rsidRPr="00851EA9" w:rsidRDefault="00D22961" w:rsidP="00D22961">
            <w:pPr>
              <w:cnfStyle w:val="000000100000" w:firstRow="0" w:lastRow="0" w:firstColumn="0" w:lastColumn="0" w:oddVBand="0" w:evenVBand="0" w:oddHBand="1" w:evenHBand="0" w:firstRowFirstColumn="0" w:firstRowLastColumn="0" w:lastRowFirstColumn="0" w:lastRowLastColumn="0"/>
              <w:rPr>
                <w:color w:val="000000"/>
              </w:rPr>
            </w:pPr>
            <w:r w:rsidRPr="00851EA9">
              <w:rPr>
                <w:color w:val="000000"/>
              </w:rPr>
              <w:t>NONMEM</w:t>
            </w:r>
          </w:p>
        </w:tc>
      </w:tr>
      <w:tr w:rsidR="00D22961" w:rsidRPr="00851EA9" w14:paraId="602EA5BB" w14:textId="77777777" w:rsidTr="00962CD0">
        <w:trPr>
          <w:trHeight w:val="2040"/>
        </w:trPr>
        <w:tc>
          <w:tcPr>
            <w:cnfStyle w:val="001000000000" w:firstRow="0" w:lastRow="0" w:firstColumn="1" w:lastColumn="0" w:oddVBand="0" w:evenVBand="0" w:oddHBand="0" w:evenHBand="0" w:firstRowFirstColumn="0" w:firstRowLastColumn="0" w:lastRowFirstColumn="0" w:lastRowLastColumn="0"/>
            <w:tcW w:w="1701" w:type="dxa"/>
          </w:tcPr>
          <w:p w14:paraId="48F6195F" w14:textId="6886900C" w:rsidR="00D22961" w:rsidRPr="00851EA9" w:rsidRDefault="00D22961" w:rsidP="00D22961">
            <w:pPr>
              <w:rPr>
                <w:color w:val="000000"/>
              </w:rPr>
            </w:pPr>
            <w:r w:rsidRPr="00851EA9">
              <w:rPr>
                <w:color w:val="000000"/>
              </w:rPr>
              <w:t>Mizuyachi (2011)</w:t>
            </w:r>
            <w:r w:rsidRPr="00851EA9">
              <w:rPr>
                <w:color w:val="000000"/>
              </w:rPr>
              <w:fldChar w:fldCharType="begin"/>
            </w:r>
            <w:r w:rsidRPr="00851EA9">
              <w:rPr>
                <w:color w:val="000000"/>
              </w:rPr>
              <w:instrText xml:space="preserve"> ADDIN EN.CITE &lt;EndNote&gt;&lt;Cite&gt;&lt;Author&gt;Mizuyachi&lt;/Author&gt;&lt;Year&gt;2011&lt;/Year&gt;&lt;RecNum&gt;433&lt;/RecNum&gt;&lt;DisplayText&gt;[25]&lt;/DisplayText&gt;&lt;record&gt;&lt;rec-number&gt;433&lt;/rec-number&gt;&lt;foreign-keys&gt;&lt;key app="EN" db-id="ee9wtxppawaf2aesfz5x5edaxzrtfxf50aex" timestamp="1576453258" guid="3913df78-b729-49d7-979e-b1d8e413dd71"&gt;433&lt;/key&gt;&lt;/foreign-keys&gt;&lt;ref-type name="Journal Article"&gt;17&lt;/ref-type&gt;&lt;contributors&gt;&lt;authors&gt;&lt;author&gt;Mizuyachi, Kaori&lt;/author&gt;&lt;author&gt;Hara, Katsutoshi&lt;/author&gt;&lt;author&gt;Wakamatsu, Akira&lt;/author&gt;&lt;author&gt;Nohda, Shigeru&lt;/author&gt;&lt;author&gt;Hirama, Toshiyasu&lt;/author&gt;&lt;/authors&gt;&lt;/contributors&gt;&lt;titles&gt;&lt;title&gt;Safety and pharmacokinetic evaluation of intravenous colistin methanesulfonate sodium in Japanese healthy male subjects&lt;/title&gt;&lt;secondary-title&gt;Current Medical Research and Opinion&lt;/secondary-title&gt;&lt;/titles&gt;&lt;periodical&gt;&lt;full-title&gt;Current Medical Research and Opinion&lt;/full-title&gt;&lt;/periodical&gt;&lt;pages&gt;2261-2270&lt;/pages&gt;&lt;volume&gt;27&lt;/volume&gt;&lt;number&gt;12&lt;/number&gt;&lt;dates&gt;&lt;year&gt;2011&lt;/year&gt;&lt;/dates&gt;&lt;publisher&gt;Informa Healthcare&lt;/publisher&gt;&lt;isbn&gt;0300-7995&lt;/isbn&gt;&lt;urls&gt;&lt;related-urls&gt;&lt;url&gt;https://dx.doi.org/10.1185/03007995.2011.626557&lt;/url&gt;&lt;/related-urls&gt;&lt;/urls&gt;&lt;electronic-resource-num&gt;10.1185/03007995.2011.626557&lt;/electronic-resource-num&gt;&lt;/record&gt;&lt;/Cite&gt;&lt;/EndNote&gt;</w:instrText>
            </w:r>
            <w:r w:rsidRPr="00851EA9">
              <w:rPr>
                <w:color w:val="000000"/>
              </w:rPr>
              <w:fldChar w:fldCharType="separate"/>
            </w:r>
            <w:r w:rsidRPr="00851EA9">
              <w:rPr>
                <w:noProof/>
                <w:color w:val="000000"/>
              </w:rPr>
              <w:t>[</w:t>
            </w:r>
            <w:r w:rsidR="00431A96" w:rsidRPr="00851EA9">
              <w:rPr>
                <w:noProof/>
                <w:color w:val="000000"/>
              </w:rPr>
              <w:t>63</w:t>
            </w:r>
            <w:r w:rsidRPr="00851EA9">
              <w:rPr>
                <w:noProof/>
                <w:color w:val="000000"/>
              </w:rPr>
              <w:t>]</w:t>
            </w:r>
            <w:r w:rsidRPr="00851EA9">
              <w:rPr>
                <w:color w:val="000000"/>
              </w:rPr>
              <w:fldChar w:fldCharType="end"/>
            </w:r>
          </w:p>
        </w:tc>
        <w:tc>
          <w:tcPr>
            <w:tcW w:w="1418" w:type="dxa"/>
          </w:tcPr>
          <w:p w14:paraId="24382C2D" w14:textId="77777777" w:rsidR="00D22961" w:rsidRPr="00851EA9" w:rsidRDefault="00D22961" w:rsidP="00D22961">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Plasma and urine</w:t>
            </w:r>
          </w:p>
        </w:tc>
        <w:tc>
          <w:tcPr>
            <w:tcW w:w="1417" w:type="dxa"/>
          </w:tcPr>
          <w:p w14:paraId="1A038BF2" w14:textId="417182E5" w:rsidR="00D22961" w:rsidRPr="00851EA9" w:rsidRDefault="00D22961" w:rsidP="00D22961">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At single dose and steady</w:t>
            </w:r>
            <w:r w:rsidR="001B1BAD" w:rsidRPr="00851EA9">
              <w:rPr>
                <w:color w:val="000000"/>
              </w:rPr>
              <w:t>-</w:t>
            </w:r>
            <w:r w:rsidRPr="00851EA9">
              <w:rPr>
                <w:color w:val="000000"/>
              </w:rPr>
              <w:t>state</w:t>
            </w:r>
          </w:p>
        </w:tc>
        <w:tc>
          <w:tcPr>
            <w:tcW w:w="4962" w:type="dxa"/>
          </w:tcPr>
          <w:p w14:paraId="151C9557" w14:textId="21B06C3C" w:rsidR="00D22961" w:rsidRPr="00851EA9" w:rsidRDefault="00D22961" w:rsidP="00D22961">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Blood: Predose and at 15, 30, and 35 min and 1, 2, 4, 6, 8, 12, 16, 24,36, and 48 h after the start of infusion (at single dose and last dose of repeated dose). Before and 12 h after the start of infusion (on Days 1 and 2 of repeated doses duration).</w:t>
            </w:r>
            <w:r w:rsidRPr="00851EA9">
              <w:rPr>
                <w:color w:val="000000"/>
              </w:rPr>
              <w:br/>
              <w:t>Urine: Intervals of 0–2, 2–4, 4–6, 6–12, 12–18, 18–24, 24–30, 30–36, 36–42, and 42–48 h after the start of infusion (at single dose and last dose of repeated dose)</w:t>
            </w:r>
            <w:r w:rsidR="00F11FC7" w:rsidRPr="00851EA9">
              <w:rPr>
                <w:color w:val="000000"/>
              </w:rPr>
              <w:t xml:space="preserve">. </w:t>
            </w:r>
            <w:r w:rsidRPr="00851EA9">
              <w:rPr>
                <w:color w:val="000000"/>
              </w:rPr>
              <w:t>Also at every 6 h after the start of each infusion</w:t>
            </w:r>
            <w:r w:rsidR="00F11FC7" w:rsidRPr="00851EA9">
              <w:rPr>
                <w:color w:val="000000"/>
              </w:rPr>
              <w:t xml:space="preserve"> </w:t>
            </w:r>
            <w:r w:rsidRPr="00851EA9">
              <w:rPr>
                <w:color w:val="000000"/>
              </w:rPr>
              <w:t>on Days 1 and 2 of repeated doses duration).</w:t>
            </w:r>
          </w:p>
        </w:tc>
        <w:tc>
          <w:tcPr>
            <w:tcW w:w="1417" w:type="dxa"/>
          </w:tcPr>
          <w:p w14:paraId="0499D698" w14:textId="77777777" w:rsidR="00D22961" w:rsidRPr="00851EA9" w:rsidRDefault="00D22961" w:rsidP="00D22961">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Samples stored at -70</w:t>
            </w:r>
            <w:r w:rsidRPr="00851EA9">
              <w:rPr>
                <w:color w:val="000000"/>
                <w:vertAlign w:val="superscript"/>
              </w:rPr>
              <w:t>o</w:t>
            </w:r>
            <w:r w:rsidRPr="00851EA9">
              <w:rPr>
                <w:color w:val="000000"/>
              </w:rPr>
              <w:t>C.</w:t>
            </w:r>
          </w:p>
        </w:tc>
        <w:tc>
          <w:tcPr>
            <w:tcW w:w="1701" w:type="dxa"/>
          </w:tcPr>
          <w:p w14:paraId="1CCA2A3C" w14:textId="77777777" w:rsidR="00D22961" w:rsidRPr="00851EA9" w:rsidRDefault="00D22961" w:rsidP="00D22961">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LC-MS/MS</w:t>
            </w:r>
          </w:p>
        </w:tc>
        <w:tc>
          <w:tcPr>
            <w:tcW w:w="1559" w:type="dxa"/>
          </w:tcPr>
          <w:p w14:paraId="12C30F4D" w14:textId="77777777" w:rsidR="00D22961" w:rsidRPr="00851EA9" w:rsidRDefault="00D22961" w:rsidP="00D22961">
            <w:pPr>
              <w:cnfStyle w:val="000000000000" w:firstRow="0" w:lastRow="0" w:firstColumn="0" w:lastColumn="0" w:oddVBand="0" w:evenVBand="0" w:oddHBand="0" w:evenHBand="0" w:firstRowFirstColumn="0" w:firstRowLastColumn="0" w:lastRowFirstColumn="0" w:lastRowLastColumn="0"/>
              <w:rPr>
                <w:color w:val="000000"/>
              </w:rPr>
            </w:pPr>
            <w:r w:rsidRPr="00851EA9">
              <w:rPr>
                <w:color w:val="000000"/>
              </w:rPr>
              <w:t>WinNonlin and R</w:t>
            </w:r>
          </w:p>
        </w:tc>
      </w:tr>
    </w:tbl>
    <w:p w14:paraId="2C18B8DA" w14:textId="2B1937A1" w:rsidR="00DB1C06" w:rsidRPr="00851EA9" w:rsidRDefault="00BF4054" w:rsidP="00185FE1">
      <w:pPr>
        <w:jc w:val="both"/>
        <w:rPr>
          <w:sz w:val="22"/>
          <w:szCs w:val="22"/>
        </w:rPr>
      </w:pPr>
      <w:r w:rsidRPr="00851EA9">
        <w:rPr>
          <w:i/>
          <w:iCs/>
          <w:sz w:val="22"/>
          <w:szCs w:val="22"/>
        </w:rPr>
        <w:t xml:space="preserve">Abbreviations: </w:t>
      </w:r>
      <w:r w:rsidR="009124B0" w:rsidRPr="00851EA9">
        <w:rPr>
          <w:rFonts w:cstheme="minorHAnsi"/>
          <w:i/>
          <w:iCs/>
          <w:color w:val="000000"/>
          <w:sz w:val="22"/>
          <w:szCs w:val="22"/>
        </w:rPr>
        <w:t>AUC/MIC, area under the curve/minimal inhibitory concentration; BAL, bronchoalveolar lavage; CMS, colistimethate sodium; CRRT, continuous renal replacement therapy; HD, haemodialysis; HPLC, high-performance liquid chromatography; HPLC-MS/MS, high-performance liquid chromatography with tandem mass spectrometry; LC-MS/MS, LC-MS, liquid chromatography with tandem mass spectrometry; LD</w:t>
      </w:r>
      <w:r w:rsidR="00962CD0" w:rsidRPr="00851EA9">
        <w:rPr>
          <w:rFonts w:cstheme="minorHAnsi"/>
          <w:i/>
          <w:iCs/>
          <w:color w:val="000000"/>
          <w:sz w:val="22"/>
          <w:szCs w:val="22"/>
        </w:rPr>
        <w:t>,</w:t>
      </w:r>
      <w:r w:rsidR="009124B0" w:rsidRPr="00851EA9">
        <w:rPr>
          <w:rFonts w:cstheme="minorHAnsi"/>
          <w:i/>
          <w:iCs/>
          <w:color w:val="000000"/>
          <w:sz w:val="22"/>
          <w:szCs w:val="22"/>
        </w:rPr>
        <w:t xml:space="preserve"> loading dose</w:t>
      </w:r>
      <w:r w:rsidR="00962CD0" w:rsidRPr="00851EA9">
        <w:rPr>
          <w:rFonts w:cstheme="minorHAnsi"/>
          <w:i/>
          <w:iCs/>
          <w:color w:val="000000"/>
          <w:sz w:val="22"/>
          <w:szCs w:val="22"/>
        </w:rPr>
        <w:t>;</w:t>
      </w:r>
      <w:r w:rsidR="009124B0" w:rsidRPr="00851EA9">
        <w:rPr>
          <w:rFonts w:cstheme="minorHAnsi"/>
          <w:i/>
          <w:iCs/>
          <w:color w:val="000000"/>
          <w:sz w:val="22"/>
          <w:szCs w:val="22"/>
        </w:rPr>
        <w:t xml:space="preserve"> MCPEM, Monte  Carlo  parametric  expectation  maximization; NLME, nonlinear mixed effects modeling; NONMEM, nonlinear mixed effects modelling; PIRRT, prolonged intermittent renal replacement therapy; R, R Project for Statistical Computing; S-ADAPT, Sequential-Advanced Data Analysis and Population modeling Tools; UHPLC-MS/SRM,</w:t>
      </w:r>
      <w:r w:rsidR="00962CD0" w:rsidRPr="00851EA9">
        <w:rPr>
          <w:rFonts w:cstheme="minorHAnsi"/>
          <w:i/>
          <w:iCs/>
          <w:color w:val="000000"/>
          <w:sz w:val="22"/>
          <w:szCs w:val="22"/>
        </w:rPr>
        <w:t xml:space="preserve"> </w:t>
      </w:r>
      <w:r w:rsidR="009124B0" w:rsidRPr="00851EA9">
        <w:rPr>
          <w:rFonts w:cstheme="minorHAnsi"/>
          <w:i/>
          <w:iCs/>
          <w:color w:val="000000"/>
          <w:sz w:val="22"/>
          <w:szCs w:val="22"/>
        </w:rPr>
        <w:t>ultra-high-performance liquid chromatography/mass spectrometry/selected reaction monitoring; UPLC/MS-MS, ultra-high-performance liquid chromatography/mass spectrometry/mass spectrometry.</w:t>
      </w:r>
    </w:p>
    <w:p w14:paraId="4B7853D1" w14:textId="77777777" w:rsidR="00DB1C06" w:rsidRPr="00851EA9" w:rsidRDefault="00DB1C06" w:rsidP="00DB1C06">
      <w:pPr>
        <w:pStyle w:val="Caption"/>
        <w:rPr>
          <w:b/>
          <w:bCs/>
          <w:i w:val="0"/>
          <w:iCs w:val="0"/>
          <w:color w:val="000000" w:themeColor="text1"/>
          <w:sz w:val="24"/>
          <w:szCs w:val="24"/>
        </w:rPr>
        <w:sectPr w:rsidR="00DB1C06" w:rsidRPr="00851EA9" w:rsidSect="00DB1C06">
          <w:pgSz w:w="16838" w:h="11906" w:orient="landscape"/>
          <w:pgMar w:top="1440" w:right="1440" w:bottom="1440" w:left="1440" w:header="708" w:footer="708" w:gutter="0"/>
          <w:cols w:space="708"/>
          <w:docGrid w:linePitch="360"/>
        </w:sectPr>
      </w:pPr>
      <w:bookmarkStart w:id="4" w:name="_Ref133022764"/>
      <w:bookmarkStart w:id="5" w:name="_Toc133542703"/>
    </w:p>
    <w:p w14:paraId="623463D9" w14:textId="77777777" w:rsidR="00DB1C06" w:rsidRPr="00851EA9" w:rsidRDefault="00DB1C06" w:rsidP="00DB1C06">
      <w:pPr>
        <w:pStyle w:val="Caption"/>
        <w:rPr>
          <w:b/>
          <w:bCs/>
          <w:i w:val="0"/>
          <w:iCs w:val="0"/>
          <w:color w:val="000000" w:themeColor="text1"/>
          <w:sz w:val="24"/>
          <w:szCs w:val="24"/>
        </w:rPr>
      </w:pPr>
      <w:bookmarkStart w:id="6" w:name="_Ref138203041"/>
      <w:bookmarkEnd w:id="4"/>
      <w:r w:rsidRPr="00851EA9">
        <w:rPr>
          <w:b/>
          <w:bCs/>
          <w:i w:val="0"/>
          <w:iCs w:val="0"/>
          <w:color w:val="000000" w:themeColor="text1"/>
          <w:sz w:val="24"/>
          <w:szCs w:val="24"/>
        </w:rPr>
        <w:lastRenderedPageBreak/>
        <w:t xml:space="preserve">Table </w:t>
      </w:r>
      <w:bookmarkEnd w:id="6"/>
      <w:r w:rsidRPr="00851EA9">
        <w:rPr>
          <w:b/>
          <w:bCs/>
          <w:i w:val="0"/>
          <w:iCs w:val="0"/>
          <w:color w:val="000000" w:themeColor="text1"/>
          <w:sz w:val="24"/>
          <w:szCs w:val="24"/>
        </w:rPr>
        <w:t>S3</w:t>
      </w:r>
      <w:r w:rsidRPr="00851EA9">
        <w:rPr>
          <w:color w:val="000000" w:themeColor="text1"/>
        </w:rPr>
        <w:t xml:space="preserve"> </w:t>
      </w:r>
      <w:r w:rsidRPr="00851EA9">
        <w:rPr>
          <w:b/>
          <w:bCs/>
          <w:i w:val="0"/>
          <w:iCs w:val="0"/>
          <w:color w:val="000000" w:themeColor="text1"/>
          <w:sz w:val="24"/>
          <w:szCs w:val="24"/>
        </w:rPr>
        <w:t>Method for polymyxin B PK studies</w:t>
      </w:r>
      <w:bookmarkEnd w:id="5"/>
    </w:p>
    <w:tbl>
      <w:tblPr>
        <w:tblStyle w:val="PlainTable2"/>
        <w:tblW w:w="14066" w:type="dxa"/>
        <w:tblLayout w:type="fixed"/>
        <w:tblLook w:val="04A0" w:firstRow="1" w:lastRow="0" w:firstColumn="1" w:lastColumn="0" w:noHBand="0" w:noVBand="1"/>
      </w:tblPr>
      <w:tblGrid>
        <w:gridCol w:w="1560"/>
        <w:gridCol w:w="992"/>
        <w:gridCol w:w="1417"/>
        <w:gridCol w:w="4111"/>
        <w:gridCol w:w="2410"/>
        <w:gridCol w:w="1586"/>
        <w:gridCol w:w="1990"/>
      </w:tblGrid>
      <w:tr w:rsidR="00DB1C06" w:rsidRPr="00851EA9" w14:paraId="0EF52BCD" w14:textId="77777777" w:rsidTr="00962CD0">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EE75D64" w14:textId="77777777" w:rsidR="00DB1C06" w:rsidRPr="00851EA9" w:rsidRDefault="00DB1C06" w:rsidP="00B2637B">
            <w:pPr>
              <w:rPr>
                <w:rFonts w:cstheme="minorHAnsi"/>
                <w:color w:val="000000"/>
              </w:rPr>
            </w:pPr>
            <w:r w:rsidRPr="00851EA9">
              <w:rPr>
                <w:rFonts w:cstheme="minorHAnsi"/>
                <w:color w:val="000000"/>
              </w:rPr>
              <w:t>Reference</w:t>
            </w:r>
          </w:p>
        </w:tc>
        <w:tc>
          <w:tcPr>
            <w:tcW w:w="992" w:type="dxa"/>
            <w:noWrap/>
            <w:hideMark/>
          </w:tcPr>
          <w:p w14:paraId="5CF68BD6" w14:textId="77777777" w:rsidR="00DB1C06" w:rsidRPr="00851EA9" w:rsidRDefault="00DB1C06" w:rsidP="00B2637B">
            <w:pPr>
              <w:cnfStyle w:val="100000000000" w:firstRow="1"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Type of samples</w:t>
            </w:r>
          </w:p>
        </w:tc>
        <w:tc>
          <w:tcPr>
            <w:tcW w:w="1417" w:type="dxa"/>
            <w:noWrap/>
            <w:hideMark/>
          </w:tcPr>
          <w:p w14:paraId="795F67A8" w14:textId="77777777" w:rsidR="00DB1C06" w:rsidRPr="00851EA9" w:rsidRDefault="00DB1C06" w:rsidP="00B2637B">
            <w:pPr>
              <w:cnfStyle w:val="100000000000" w:firstRow="1"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Steady state blood sampling</w:t>
            </w:r>
          </w:p>
        </w:tc>
        <w:tc>
          <w:tcPr>
            <w:tcW w:w="4111" w:type="dxa"/>
            <w:hideMark/>
          </w:tcPr>
          <w:p w14:paraId="5C188CD8" w14:textId="77777777" w:rsidR="00DB1C06" w:rsidRPr="00851EA9" w:rsidRDefault="00DB1C06" w:rsidP="0069668A">
            <w:pPr>
              <w:cnfStyle w:val="100000000000" w:firstRow="1"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Sampling times</w:t>
            </w:r>
          </w:p>
        </w:tc>
        <w:tc>
          <w:tcPr>
            <w:tcW w:w="2410" w:type="dxa"/>
            <w:noWrap/>
            <w:hideMark/>
          </w:tcPr>
          <w:p w14:paraId="34E01B34" w14:textId="77777777" w:rsidR="00DB1C06" w:rsidRPr="00851EA9" w:rsidRDefault="00DB1C06" w:rsidP="00B2637B">
            <w:pPr>
              <w:cnfStyle w:val="100000000000" w:firstRow="1"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Handling of samples</w:t>
            </w:r>
          </w:p>
        </w:tc>
        <w:tc>
          <w:tcPr>
            <w:tcW w:w="1586" w:type="dxa"/>
            <w:noWrap/>
            <w:hideMark/>
          </w:tcPr>
          <w:p w14:paraId="1480607A" w14:textId="77777777" w:rsidR="00DB1C06" w:rsidRPr="00851EA9" w:rsidRDefault="00DB1C06" w:rsidP="00B2637B">
            <w:pPr>
              <w:cnfStyle w:val="100000000000" w:firstRow="1"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Quantification method</w:t>
            </w:r>
          </w:p>
        </w:tc>
        <w:tc>
          <w:tcPr>
            <w:tcW w:w="1990" w:type="dxa"/>
            <w:noWrap/>
            <w:hideMark/>
          </w:tcPr>
          <w:p w14:paraId="1C01DFD8" w14:textId="77777777" w:rsidR="00DB1C06" w:rsidRPr="00851EA9" w:rsidRDefault="00DB1C06" w:rsidP="00B2637B">
            <w:pPr>
              <w:cnfStyle w:val="100000000000" w:firstRow="1"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Programme used for analysis</w:t>
            </w:r>
          </w:p>
        </w:tc>
      </w:tr>
      <w:tr w:rsidR="00DB1C06" w:rsidRPr="00851EA9" w14:paraId="36FDDBD7" w14:textId="77777777" w:rsidTr="00962CD0">
        <w:trPr>
          <w:cnfStyle w:val="000000100000" w:firstRow="0" w:lastRow="0" w:firstColumn="0" w:lastColumn="0" w:oddVBand="0" w:evenVBand="0" w:oddHBand="1" w:evenHBand="0" w:firstRowFirstColumn="0" w:firstRowLastColumn="0" w:lastRowFirstColumn="0" w:lastRowLastColumn="0"/>
          <w:trHeight w:val="743"/>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noWrap/>
          </w:tcPr>
          <w:p w14:paraId="6E9E1224" w14:textId="0D510B38" w:rsidR="00DB1C06" w:rsidRPr="00851EA9" w:rsidRDefault="00DB1C06" w:rsidP="00B2637B">
            <w:pPr>
              <w:rPr>
                <w:rFonts w:cstheme="minorHAnsi"/>
                <w:b w:val="0"/>
                <w:bCs w:val="0"/>
                <w:color w:val="000000"/>
              </w:rPr>
            </w:pPr>
            <w:r w:rsidRPr="00851EA9">
              <w:rPr>
                <w:rFonts w:cstheme="minorHAnsi"/>
                <w:color w:val="000000"/>
              </w:rPr>
              <w:t>Tang</w:t>
            </w:r>
          </w:p>
          <w:p w14:paraId="412AD189" w14:textId="4DB33001" w:rsidR="00DB1C06" w:rsidRPr="00851EA9" w:rsidRDefault="00DB1C06" w:rsidP="00B2637B">
            <w:pPr>
              <w:rPr>
                <w:rFonts w:cstheme="minorHAnsi"/>
                <w:color w:val="000000"/>
              </w:rPr>
            </w:pPr>
            <w:r w:rsidRPr="00851EA9">
              <w:rPr>
                <w:rFonts w:cstheme="minorHAnsi"/>
                <w:color w:val="000000"/>
              </w:rPr>
              <w:t>(2023)</w:t>
            </w:r>
            <w:r w:rsidR="00431A96" w:rsidRPr="00851EA9">
              <w:rPr>
                <w:rFonts w:cstheme="minorHAnsi"/>
                <w:color w:val="000000"/>
              </w:rPr>
              <w:t>[64]</w:t>
            </w:r>
          </w:p>
        </w:tc>
        <w:tc>
          <w:tcPr>
            <w:tcW w:w="992" w:type="dxa"/>
            <w:shd w:val="clear" w:color="auto" w:fill="auto"/>
            <w:noWrap/>
          </w:tcPr>
          <w:p w14:paraId="22B5422C"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shd w:val="clear" w:color="auto" w:fill="auto"/>
            <w:noWrap/>
          </w:tcPr>
          <w:p w14:paraId="1EB85DD0" w14:textId="1ECD2C74"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shd w:val="clear" w:color="auto" w:fill="auto"/>
          </w:tcPr>
          <w:p w14:paraId="21F3C783" w14:textId="77777777" w:rsidR="00DB1C06" w:rsidRPr="00851EA9" w:rsidRDefault="00DB1C06" w:rsidP="0069668A">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Blood: 2-6 blood samples randomly collected immediately before 7</w:t>
            </w:r>
            <w:r w:rsidRPr="00851EA9">
              <w:rPr>
                <w:rFonts w:cstheme="minorHAnsi"/>
                <w:color w:val="000000"/>
                <w:vertAlign w:val="superscript"/>
              </w:rPr>
              <w:t>th</w:t>
            </w:r>
            <w:r w:rsidRPr="00851EA9">
              <w:rPr>
                <w:rFonts w:cstheme="minorHAnsi"/>
                <w:color w:val="000000"/>
              </w:rPr>
              <w:t xml:space="preserve"> dose and at 0,1, 2, 4, 6 ,8 and 10 h after the end of infusion.</w:t>
            </w:r>
          </w:p>
        </w:tc>
        <w:tc>
          <w:tcPr>
            <w:tcW w:w="2410" w:type="dxa"/>
            <w:shd w:val="clear" w:color="auto" w:fill="auto"/>
            <w:noWrap/>
          </w:tcPr>
          <w:p w14:paraId="2039A2FD"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Samples stored at -80 C.</w:t>
            </w:r>
          </w:p>
        </w:tc>
        <w:tc>
          <w:tcPr>
            <w:tcW w:w="1586" w:type="dxa"/>
            <w:shd w:val="clear" w:color="auto" w:fill="auto"/>
            <w:noWrap/>
          </w:tcPr>
          <w:p w14:paraId="5E2E98CD"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HPLC-MS/MS</w:t>
            </w:r>
          </w:p>
        </w:tc>
        <w:tc>
          <w:tcPr>
            <w:tcW w:w="1990" w:type="dxa"/>
            <w:shd w:val="clear" w:color="auto" w:fill="auto"/>
            <w:noWrap/>
          </w:tcPr>
          <w:p w14:paraId="3CA8E8F5"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Phoenix</w:t>
            </w:r>
            <w:r w:rsidRPr="00851EA9">
              <w:rPr>
                <w:rFonts w:cstheme="minorHAnsi"/>
                <w:color w:val="000000"/>
              </w:rPr>
              <w:sym w:font="Symbol" w:char="F0D2"/>
            </w:r>
            <w:r w:rsidRPr="00851EA9">
              <w:rPr>
                <w:rFonts w:cstheme="minorHAnsi"/>
                <w:color w:val="000000"/>
              </w:rPr>
              <w:t xml:space="preserve"> NLME</w:t>
            </w:r>
          </w:p>
        </w:tc>
      </w:tr>
      <w:tr w:rsidR="00DB1C06" w:rsidRPr="00851EA9" w14:paraId="6671693C" w14:textId="77777777" w:rsidTr="0069668A">
        <w:trPr>
          <w:trHeight w:val="419"/>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noWrap/>
          </w:tcPr>
          <w:p w14:paraId="43E7A2F8" w14:textId="0B4E9DA4" w:rsidR="00DB1C06" w:rsidRPr="00851EA9" w:rsidRDefault="00DB1C06" w:rsidP="00B2637B">
            <w:pPr>
              <w:rPr>
                <w:rFonts w:cstheme="minorHAnsi"/>
                <w:b w:val="0"/>
                <w:bCs w:val="0"/>
                <w:color w:val="000000"/>
              </w:rPr>
            </w:pPr>
            <w:r w:rsidRPr="00851EA9">
              <w:rPr>
                <w:rFonts w:cstheme="minorHAnsi"/>
                <w:color w:val="000000"/>
              </w:rPr>
              <w:t>Liang</w:t>
            </w:r>
            <w:r w:rsidRPr="00851EA9">
              <w:rPr>
                <w:rFonts w:cstheme="minorHAnsi"/>
                <w:color w:val="000000"/>
              </w:rPr>
              <w:fldChar w:fldCharType="begin"/>
            </w:r>
            <w:r w:rsidRPr="00851EA9">
              <w:rPr>
                <w:rFonts w:cstheme="minorHAnsi"/>
                <w:color w:val="000000"/>
              </w:rPr>
              <w:instrText xml:space="preserve"> ADDIN EN.CITE &lt;EndNote&gt;&lt;Cite&gt;&lt;Author&gt;Liang&lt;/Author&gt;&lt;Year&gt;2023&lt;/Year&gt;&lt;RecNum&gt;1249&lt;/RecNum&gt;&lt;DisplayText&gt;[27]&lt;/DisplayText&gt;&lt;record&gt;&lt;rec-number&gt;1249&lt;/rec-number&gt;&lt;foreign-keys&gt;&lt;key app="EN" db-id="ee9wtxppawaf2aesfz5x5edaxzrtfxf50aex" timestamp="1690892303"&gt;1249&lt;/key&gt;&lt;/foreign-keys&gt;&lt;ref-type name="Journal Article"&gt;17&lt;/ref-type&gt;&lt;contributors&gt;&lt;authors&gt;&lt;author&gt;Liang, D. H.&lt;/author&gt;&lt;author&gt;Liang, Z.&lt;/author&gt;&lt;author&gt;Deng, G. L.&lt;/author&gt;&lt;author&gt;Cen, A. F.&lt;/author&gt;&lt;author&gt;Luo, D. D.&lt;/author&gt;&lt;author&gt;Zhang, C.&lt;/author&gt;&lt;author&gt;Ni, S. Q.&lt;/author&gt;&lt;/authors&gt;&lt;/contributors&gt;&lt;titles&gt;&lt;title&gt;Population pharmacokinetic analysis and dosing optimization of polymyxin B in critically ill patients&lt;/title&gt;&lt;secondary-title&gt;Frontiers in Pharmacology&lt;/secondary-title&gt;&lt;/titles&gt;&lt;periodical&gt;&lt;full-title&gt;FRONTIERS IN PHARMACOLOGY&lt;/full-title&gt;&lt;/periodical&gt;&lt;volume&gt;14&lt;/volume&gt;&lt;dates&gt;&lt;year&gt;2023&lt;/year&gt;&lt;pub-dates&gt;&lt;date&gt;Mar&lt;/date&gt;&lt;/pub-dates&gt;&lt;/dates&gt;&lt;accession-num&gt;WOS:000969289900001&lt;/accession-num&gt;&lt;urls&gt;&lt;related-urls&gt;&lt;url&gt;&amp;lt;Go to ISI&amp;gt;://WOS:000969289900001&lt;/url&gt;&lt;/related-urls&gt;&lt;/urls&gt;&lt;custom7&gt;1122310&lt;/custom7&gt;&lt;electronic-resource-num&gt;10.3389/fphar.2023.1122310&lt;/electronic-resource-num&gt;&lt;/record&gt;&lt;/Cite&gt;&lt;/EndNote&gt;</w:instrText>
            </w:r>
            <w:r w:rsidRPr="00851EA9">
              <w:rPr>
                <w:rFonts w:cstheme="minorHAnsi"/>
                <w:color w:val="000000"/>
              </w:rPr>
              <w:fldChar w:fldCharType="separate"/>
            </w:r>
            <w:r w:rsidRPr="00851EA9">
              <w:rPr>
                <w:rFonts w:cstheme="minorHAnsi"/>
                <w:noProof/>
                <w:color w:val="000000"/>
              </w:rPr>
              <w:t>[</w:t>
            </w:r>
            <w:r w:rsidRPr="00851EA9">
              <w:rPr>
                <w:rFonts w:cstheme="minorHAnsi"/>
                <w:color w:val="000000"/>
              </w:rPr>
              <w:fldChar w:fldCharType="end"/>
            </w:r>
          </w:p>
          <w:p w14:paraId="2863D219" w14:textId="41EDE2B3" w:rsidR="00DB1C06" w:rsidRPr="00851EA9" w:rsidRDefault="00DB1C06" w:rsidP="00B2637B">
            <w:pPr>
              <w:rPr>
                <w:rFonts w:cstheme="minorHAnsi"/>
                <w:color w:val="000000"/>
              </w:rPr>
            </w:pPr>
            <w:r w:rsidRPr="00851EA9">
              <w:rPr>
                <w:rFonts w:cstheme="minorHAnsi"/>
                <w:color w:val="000000"/>
              </w:rPr>
              <w:t>(2023)</w:t>
            </w:r>
            <w:r w:rsidR="00431A96" w:rsidRPr="00851EA9">
              <w:rPr>
                <w:rFonts w:cstheme="minorHAnsi"/>
                <w:noProof/>
                <w:color w:val="000000"/>
              </w:rPr>
              <w:t>[37]</w:t>
            </w:r>
          </w:p>
        </w:tc>
        <w:tc>
          <w:tcPr>
            <w:tcW w:w="992" w:type="dxa"/>
            <w:shd w:val="clear" w:color="auto" w:fill="auto"/>
            <w:noWrap/>
          </w:tcPr>
          <w:p w14:paraId="187FBFEF"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shd w:val="clear" w:color="auto" w:fill="auto"/>
            <w:noWrap/>
          </w:tcPr>
          <w:p w14:paraId="77F2E5CC" w14:textId="13FE08B6"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shd w:val="clear" w:color="auto" w:fill="auto"/>
          </w:tcPr>
          <w:p w14:paraId="3C66C93B" w14:textId="77777777" w:rsidR="00DB1C06" w:rsidRPr="00851EA9" w:rsidRDefault="00DB1C06" w:rsidP="0069668A">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Blood: Within 1 h pre dose, within 1 h after end of infusion and 6-8 h after the infusion.</w:t>
            </w:r>
          </w:p>
        </w:tc>
        <w:tc>
          <w:tcPr>
            <w:tcW w:w="2410" w:type="dxa"/>
            <w:shd w:val="clear" w:color="auto" w:fill="auto"/>
            <w:noWrap/>
          </w:tcPr>
          <w:p w14:paraId="4E42BB84"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Samples stored at -20 C.</w:t>
            </w:r>
          </w:p>
        </w:tc>
        <w:tc>
          <w:tcPr>
            <w:tcW w:w="1586" w:type="dxa"/>
            <w:shd w:val="clear" w:color="auto" w:fill="auto"/>
            <w:noWrap/>
          </w:tcPr>
          <w:p w14:paraId="7120A40C"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LC-MS/MS</w:t>
            </w:r>
          </w:p>
        </w:tc>
        <w:tc>
          <w:tcPr>
            <w:tcW w:w="1990" w:type="dxa"/>
            <w:shd w:val="clear" w:color="auto" w:fill="auto"/>
            <w:noWrap/>
          </w:tcPr>
          <w:p w14:paraId="0C424C2F"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Pmetrics</w:t>
            </w:r>
          </w:p>
        </w:tc>
      </w:tr>
      <w:tr w:rsidR="00DB1C06" w:rsidRPr="00851EA9" w14:paraId="2852D0B5" w14:textId="77777777" w:rsidTr="0069668A">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noWrap/>
          </w:tcPr>
          <w:p w14:paraId="27DF0B8C" w14:textId="77777777" w:rsidR="00DB1C06" w:rsidRPr="00851EA9" w:rsidRDefault="00DB1C06" w:rsidP="00B2637B">
            <w:pPr>
              <w:rPr>
                <w:rFonts w:cstheme="minorHAnsi"/>
                <w:b w:val="0"/>
                <w:bCs w:val="0"/>
                <w:color w:val="000000"/>
              </w:rPr>
            </w:pPr>
            <w:r w:rsidRPr="00851EA9">
              <w:rPr>
                <w:rFonts w:cstheme="minorHAnsi"/>
                <w:color w:val="000000"/>
              </w:rPr>
              <w:t xml:space="preserve">Pi </w:t>
            </w:r>
          </w:p>
          <w:p w14:paraId="32CAD127" w14:textId="0A8A366B" w:rsidR="00DB1C06" w:rsidRPr="00851EA9" w:rsidRDefault="00DB1C06" w:rsidP="00B2637B">
            <w:pPr>
              <w:rPr>
                <w:rFonts w:cstheme="minorHAnsi"/>
                <w:b w:val="0"/>
                <w:bCs w:val="0"/>
                <w:color w:val="000000"/>
              </w:rPr>
            </w:pPr>
            <w:r w:rsidRPr="00851EA9">
              <w:rPr>
                <w:rFonts w:cstheme="minorHAnsi"/>
                <w:color w:val="000000"/>
              </w:rPr>
              <w:t>(2023)</w:t>
            </w:r>
            <w:r w:rsidRPr="00851EA9">
              <w:rPr>
                <w:rFonts w:cstheme="minorHAnsi"/>
                <w:color w:val="000000"/>
              </w:rPr>
              <w:fldChar w:fldCharType="begin"/>
            </w:r>
            <w:r w:rsidRPr="00851EA9">
              <w:rPr>
                <w:rFonts w:cstheme="minorHAnsi"/>
                <w:color w:val="000000"/>
              </w:rPr>
              <w:instrText xml:space="preserve"> ADDIN EN.CITE &lt;EndNote&gt;&lt;Cite&gt;&lt;Author&gt;Pi&lt;/Author&gt;&lt;Year&gt;2023&lt;/Year&gt;&lt;RecNum&gt;1257&lt;/RecNum&gt;&lt;DisplayText&gt;[28]&lt;/DisplayText&gt;&lt;record&gt;&lt;rec-number&gt;1257&lt;/rec-number&gt;&lt;foreign-keys&gt;&lt;key app="EN" db-id="ee9wtxppawaf2aesfz5x5edaxzrtfxf50aex" timestamp="1690892303"&gt;1257&lt;/key&gt;&lt;/foreign-keys&gt;&lt;ref-type name="Journal Article"&gt;17&lt;/ref-type&gt;&lt;contributors&gt;&lt;authors&gt;&lt;author&gt;Pi, M. Y.&lt;/author&gt;&lt;author&gt;Cai, C. J.&lt;/author&gt;&lt;author&gt;Zuo, L. Y.&lt;/author&gt;&lt;author&gt;Zheng, J. T.&lt;/author&gt;&lt;author&gt;Zhang, M. L.&lt;/author&gt;&lt;author&gt;Lin, X. B.&lt;/author&gt;&lt;author&gt;Chen, X.&lt;/author&gt;&lt;author&gt;Zhong, G. P.&lt;/author&gt;&lt;author&gt;Xia, Y. Z.&lt;/author&gt;&lt;/authors&gt;&lt;/contributors&gt;&lt;titles&gt;&lt;title&gt;Population pharmacokinetics and limited sampling strategies of polymyxin B in critically ill patients&lt;/title&gt;&lt;secondary-title&gt;Journal of Antimicrobial Chemotherapy&lt;/secondary-title&gt;&lt;/titles&gt;&lt;periodical&gt;&lt;full-title&gt;Journal of Antimicrobial Chemotherapy&lt;/full-title&gt;&lt;/periodical&gt;&lt;pages&gt;792-801&lt;/pages&gt;&lt;volume&gt;78&lt;/volume&gt;&lt;number&gt;3&lt;/number&gt;&lt;dates&gt;&lt;year&gt;2023&lt;/year&gt;&lt;pub-dates&gt;&lt;date&gt;Mar&lt;/date&gt;&lt;/pub-dates&gt;&lt;/dates&gt;&lt;isbn&gt;0305-7453&lt;/isbn&gt;&lt;accession-num&gt;WOS:000918506700001&lt;/accession-num&gt;&lt;urls&gt;&lt;related-urls&gt;&lt;url&gt;&amp;lt;Go to ISI&amp;gt;://WOS:000918506700001&lt;/url&gt;&lt;/related-urls&gt;&lt;/urls&gt;&lt;electronic-resource-num&gt;10.1093/jac/dkad012&lt;/electronic-resource-num&gt;&lt;/record&gt;&lt;/Cite&gt;&lt;/EndNote&gt;</w:instrText>
            </w:r>
            <w:r w:rsidRPr="00851EA9">
              <w:rPr>
                <w:rFonts w:cstheme="minorHAnsi"/>
                <w:color w:val="000000"/>
              </w:rPr>
              <w:fldChar w:fldCharType="separate"/>
            </w:r>
            <w:r w:rsidRPr="00851EA9">
              <w:rPr>
                <w:rFonts w:cstheme="minorHAnsi"/>
                <w:noProof/>
                <w:color w:val="000000"/>
              </w:rPr>
              <w:t>[</w:t>
            </w:r>
            <w:r w:rsidR="00431A96" w:rsidRPr="00851EA9">
              <w:rPr>
                <w:rFonts w:cstheme="minorHAnsi"/>
                <w:noProof/>
                <w:color w:val="000000"/>
              </w:rPr>
              <w:t>27</w:t>
            </w:r>
            <w:r w:rsidRPr="00851EA9">
              <w:rPr>
                <w:rFonts w:cstheme="minorHAnsi"/>
                <w:noProof/>
                <w:color w:val="000000"/>
              </w:rPr>
              <w:t>]</w:t>
            </w:r>
            <w:r w:rsidRPr="00851EA9">
              <w:rPr>
                <w:rFonts w:cstheme="minorHAnsi"/>
                <w:color w:val="000000"/>
              </w:rPr>
              <w:fldChar w:fldCharType="end"/>
            </w:r>
          </w:p>
        </w:tc>
        <w:tc>
          <w:tcPr>
            <w:tcW w:w="992" w:type="dxa"/>
            <w:shd w:val="clear" w:color="auto" w:fill="auto"/>
            <w:noWrap/>
          </w:tcPr>
          <w:p w14:paraId="29C69019"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shd w:val="clear" w:color="auto" w:fill="auto"/>
            <w:noWrap/>
          </w:tcPr>
          <w:p w14:paraId="4192DB22" w14:textId="7F0FE0FA"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shd w:val="clear" w:color="auto" w:fill="auto"/>
          </w:tcPr>
          <w:p w14:paraId="39ED8F34" w14:textId="77777777" w:rsidR="00DB1C06" w:rsidRPr="00851EA9" w:rsidRDefault="00DB1C06" w:rsidP="0069668A">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Blood: Predose, and at 0.1, 0.5,1, 2,4, 8, and 12 h post-infusion.</w:t>
            </w:r>
          </w:p>
        </w:tc>
        <w:tc>
          <w:tcPr>
            <w:tcW w:w="2410" w:type="dxa"/>
            <w:shd w:val="clear" w:color="auto" w:fill="auto"/>
            <w:noWrap/>
          </w:tcPr>
          <w:p w14:paraId="699B8E49"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Samples stored at -20 C.</w:t>
            </w:r>
          </w:p>
        </w:tc>
        <w:tc>
          <w:tcPr>
            <w:tcW w:w="1586" w:type="dxa"/>
            <w:shd w:val="clear" w:color="auto" w:fill="auto"/>
            <w:noWrap/>
          </w:tcPr>
          <w:p w14:paraId="0FAE82E7"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HPLC-MS</w:t>
            </w:r>
          </w:p>
        </w:tc>
        <w:tc>
          <w:tcPr>
            <w:tcW w:w="1990" w:type="dxa"/>
            <w:shd w:val="clear" w:color="auto" w:fill="auto"/>
            <w:noWrap/>
          </w:tcPr>
          <w:p w14:paraId="34E09F7A"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Phoenix</w:t>
            </w:r>
            <w:r w:rsidRPr="00851EA9">
              <w:rPr>
                <w:rFonts w:cstheme="minorHAnsi"/>
                <w:color w:val="000000"/>
              </w:rPr>
              <w:sym w:font="Symbol" w:char="F0D2"/>
            </w:r>
            <w:r w:rsidRPr="00851EA9">
              <w:rPr>
                <w:rFonts w:cstheme="minorHAnsi"/>
                <w:color w:val="000000"/>
              </w:rPr>
              <w:t xml:space="preserve"> NLME</w:t>
            </w:r>
          </w:p>
        </w:tc>
      </w:tr>
      <w:tr w:rsidR="00DB1C06" w:rsidRPr="00851EA9" w14:paraId="1605B2DF" w14:textId="77777777" w:rsidTr="00962CD0">
        <w:trPr>
          <w:trHeight w:val="743"/>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noWrap/>
          </w:tcPr>
          <w:p w14:paraId="0C1D6AE0" w14:textId="77777777" w:rsidR="00DB1C06" w:rsidRPr="00851EA9" w:rsidRDefault="00DB1C06" w:rsidP="00B2637B">
            <w:pPr>
              <w:rPr>
                <w:rFonts w:cstheme="minorHAnsi"/>
                <w:b w:val="0"/>
                <w:bCs w:val="0"/>
                <w:color w:val="000000"/>
              </w:rPr>
            </w:pPr>
            <w:r w:rsidRPr="00851EA9">
              <w:rPr>
                <w:rFonts w:cstheme="minorHAnsi"/>
                <w:color w:val="000000"/>
              </w:rPr>
              <w:t>Zheng</w:t>
            </w:r>
          </w:p>
          <w:p w14:paraId="5F99D2EA" w14:textId="5472C761" w:rsidR="00DB1C06" w:rsidRPr="00851EA9" w:rsidRDefault="00DB1C06" w:rsidP="00B2637B">
            <w:pPr>
              <w:rPr>
                <w:rFonts w:cstheme="minorHAnsi"/>
                <w:b w:val="0"/>
                <w:bCs w:val="0"/>
                <w:color w:val="000000"/>
              </w:rPr>
            </w:pPr>
            <w:r w:rsidRPr="00851EA9">
              <w:rPr>
                <w:rFonts w:cstheme="minorHAnsi"/>
                <w:color w:val="000000"/>
              </w:rPr>
              <w:t>(2023)</w:t>
            </w:r>
            <w:r w:rsidRPr="00851EA9">
              <w:rPr>
                <w:rFonts w:cstheme="minorHAnsi"/>
                <w:color w:val="000000"/>
              </w:rPr>
              <w:fldChar w:fldCharType="begin"/>
            </w:r>
            <w:r w:rsidRPr="00851EA9">
              <w:rPr>
                <w:rFonts w:cstheme="minorHAnsi"/>
                <w:color w:val="000000"/>
              </w:rPr>
              <w:instrText xml:space="preserve"> ADDIN EN.CITE &lt;EndNote&gt;&lt;Cite&gt;&lt;Author&gt;Zheng&lt;/Author&gt;&lt;Year&gt;2023&lt;/Year&gt;&lt;RecNum&gt;1247&lt;/RecNum&gt;&lt;DisplayText&gt;[29]&lt;/DisplayText&gt;&lt;record&gt;&lt;rec-number&gt;1247&lt;/rec-number&gt;&lt;foreign-keys&gt;&lt;key app="EN" db-id="ee9wtxppawaf2aesfz5x5edaxzrtfxf50aex" timestamp="1690892303"&gt;1247&lt;/key&gt;&lt;/foreign-keys&gt;&lt;ref-type name="Journal Article"&gt;17&lt;/ref-type&gt;&lt;contributors&gt;&lt;authors&gt;&lt;author&gt;Zheng, Y.&lt;/author&gt;&lt;author&gt;Xu, B. H.&lt;/author&gt;&lt;author&gt;Chen, S. Y.&lt;/author&gt;&lt;author&gt;Liu, M. B.&lt;/author&gt;&lt;author&gt;Huang, H. P.&lt;/author&gt;&lt;author&gt;Wang, J. T.&lt;/author&gt;&lt;author&gt;Wu, X. M.&lt;/author&gt;&lt;/authors&gt;&lt;/contributors&gt;&lt;titles&gt;&lt;title&gt;Population Pharmacokinetic Modeling Using Polymyxin B Free Plasma Concentrations From Published Reports and Evaluation of Dosage Regimens Based on Monte Carlo Simulation in Critically Ill Patients&lt;/title&gt;&lt;secondary-title&gt;Journal of Clinical Pharmacology&lt;/secondary-title&gt;&lt;/titles&gt;&lt;periodical&gt;&lt;full-title&gt;J Clin Pharmacol&lt;/full-title&gt;&lt;abbr-1&gt;Journal of clinical pharmacology&lt;/abbr-1&gt;&lt;/periodical&gt;&lt;dates&gt;&lt;year&gt;2023&lt;/year&gt;&lt;pub-dates&gt;&lt;date&gt;2023 May&lt;/date&gt;&lt;/pub-dates&gt;&lt;/dates&gt;&lt;isbn&gt;0091-2700&lt;/isbn&gt;&lt;accession-num&gt;WOS:000994473000001&lt;/accession-num&gt;&lt;urls&gt;&lt;related-urls&gt;&lt;url&gt;&amp;lt;Go to ISI&amp;gt;://WOS:000994473000001&lt;/url&gt;&lt;/related-urls&gt;&lt;/urls&gt;&lt;electronic-resource-num&gt;10.1002/jcph.2261&lt;/electronic-resource-num&gt;&lt;/record&gt;&lt;/Cite&gt;&lt;/EndNote&gt;</w:instrText>
            </w:r>
            <w:r w:rsidRPr="00851EA9">
              <w:rPr>
                <w:rFonts w:cstheme="minorHAnsi"/>
                <w:color w:val="000000"/>
              </w:rPr>
              <w:fldChar w:fldCharType="separate"/>
            </w:r>
            <w:r w:rsidRPr="00851EA9">
              <w:rPr>
                <w:rFonts w:cstheme="minorHAnsi"/>
                <w:noProof/>
                <w:color w:val="000000"/>
              </w:rPr>
              <w:t>[6</w:t>
            </w:r>
            <w:r w:rsidR="00431A96" w:rsidRPr="00851EA9">
              <w:rPr>
                <w:rFonts w:cstheme="minorHAnsi"/>
                <w:noProof/>
                <w:color w:val="000000"/>
              </w:rPr>
              <w:t>5</w:t>
            </w:r>
            <w:r w:rsidRPr="00851EA9">
              <w:rPr>
                <w:rFonts w:cstheme="minorHAnsi"/>
                <w:noProof/>
                <w:color w:val="000000"/>
              </w:rPr>
              <w:t>]</w:t>
            </w:r>
            <w:r w:rsidRPr="00851EA9">
              <w:rPr>
                <w:rFonts w:cstheme="minorHAnsi"/>
                <w:color w:val="000000"/>
              </w:rPr>
              <w:fldChar w:fldCharType="end"/>
            </w:r>
          </w:p>
        </w:tc>
        <w:tc>
          <w:tcPr>
            <w:tcW w:w="992" w:type="dxa"/>
            <w:shd w:val="clear" w:color="auto" w:fill="auto"/>
            <w:noWrap/>
          </w:tcPr>
          <w:p w14:paraId="2B3D360C"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shd w:val="clear" w:color="auto" w:fill="auto"/>
            <w:noWrap/>
          </w:tcPr>
          <w:p w14:paraId="664F386F" w14:textId="60DFE84B"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shd w:val="clear" w:color="auto" w:fill="auto"/>
          </w:tcPr>
          <w:p w14:paraId="0834DE82" w14:textId="77777777" w:rsidR="00DB1C06" w:rsidRPr="00851EA9" w:rsidRDefault="00DB1C06" w:rsidP="0069668A">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In 7 patients: 60, 90, 120, 180, 360, and</w:t>
            </w:r>
          </w:p>
          <w:p w14:paraId="6F48CF15" w14:textId="77777777" w:rsidR="00DB1C06" w:rsidRPr="00851EA9" w:rsidRDefault="00DB1C06" w:rsidP="0069668A">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720 min after infusion. In 2 patients: 5 min before infusion and 5 min and 0.5, 1, 2, 4, and 8 h after the infusion and before the next dose.</w:t>
            </w:r>
          </w:p>
        </w:tc>
        <w:tc>
          <w:tcPr>
            <w:tcW w:w="2410" w:type="dxa"/>
            <w:shd w:val="clear" w:color="auto" w:fill="auto"/>
            <w:noWrap/>
          </w:tcPr>
          <w:p w14:paraId="573D38C3"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Samples stored at -80 C.</w:t>
            </w:r>
          </w:p>
        </w:tc>
        <w:tc>
          <w:tcPr>
            <w:tcW w:w="1586" w:type="dxa"/>
            <w:shd w:val="clear" w:color="auto" w:fill="auto"/>
            <w:noWrap/>
          </w:tcPr>
          <w:p w14:paraId="62B76C7A"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LC-MS/MS, HPLC.</w:t>
            </w:r>
          </w:p>
        </w:tc>
        <w:tc>
          <w:tcPr>
            <w:tcW w:w="1990" w:type="dxa"/>
            <w:shd w:val="clear" w:color="auto" w:fill="auto"/>
            <w:noWrap/>
          </w:tcPr>
          <w:p w14:paraId="31C963C8"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NONMEM and Pirana</w:t>
            </w:r>
          </w:p>
        </w:tc>
      </w:tr>
      <w:tr w:rsidR="00DB1C06" w:rsidRPr="00851EA9" w14:paraId="1E5FF87A" w14:textId="77777777" w:rsidTr="0069668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noWrap/>
          </w:tcPr>
          <w:p w14:paraId="73ABC5DD" w14:textId="77777777" w:rsidR="00DB1C06" w:rsidRPr="00851EA9" w:rsidRDefault="00DB1C06" w:rsidP="00B2637B">
            <w:pPr>
              <w:rPr>
                <w:rFonts w:cstheme="minorHAnsi"/>
                <w:b w:val="0"/>
                <w:bCs w:val="0"/>
                <w:color w:val="000000"/>
              </w:rPr>
            </w:pPr>
            <w:r w:rsidRPr="00851EA9">
              <w:rPr>
                <w:rFonts w:cstheme="minorHAnsi"/>
                <w:color w:val="000000"/>
              </w:rPr>
              <w:t>Galvidis</w:t>
            </w:r>
          </w:p>
          <w:p w14:paraId="1FD2999C" w14:textId="0BBAA48A" w:rsidR="00DB1C06" w:rsidRPr="00851EA9" w:rsidRDefault="00DB1C06" w:rsidP="00B2637B">
            <w:pPr>
              <w:rPr>
                <w:rFonts w:cstheme="minorHAnsi"/>
                <w:color w:val="000000"/>
              </w:rPr>
            </w:pPr>
            <w:r w:rsidRPr="00851EA9">
              <w:rPr>
                <w:rFonts w:cstheme="minorHAnsi"/>
                <w:color w:val="000000"/>
              </w:rPr>
              <w:t>(2022)</w:t>
            </w:r>
            <w:r w:rsidRPr="00851EA9">
              <w:rPr>
                <w:rFonts w:cstheme="minorHAnsi"/>
                <w:color w:val="000000"/>
              </w:rPr>
              <w:fldChar w:fldCharType="begin"/>
            </w:r>
            <w:r w:rsidRPr="00851EA9">
              <w:rPr>
                <w:rFonts w:cstheme="minorHAnsi"/>
                <w:color w:val="000000"/>
              </w:rPr>
              <w:instrText xml:space="preserve"> ADDIN EN.CITE &lt;EndNote&gt;&lt;Cite&gt;&lt;Author&gt;Galvidis&lt;/Author&gt;&lt;Year&gt;2022&lt;/Year&gt;&lt;RecNum&gt;1271&lt;/RecNum&gt;&lt;DisplayText&gt;[30]&lt;/DisplayText&gt;&lt;record&gt;&lt;rec-number&gt;1271&lt;/rec-number&gt;&lt;foreign-keys&gt;&lt;key app="EN" db-id="ee9wtxppawaf2aesfz5x5edaxzrtfxf50aex" timestamp="1690892303"&gt;1271&lt;/key&gt;&lt;/foreign-keys&gt;&lt;ref-type name="Journal Article"&gt;17&lt;/ref-type&gt;&lt;contributors&gt;&lt;authors&gt;&lt;author&gt;Galvidis, I. A.&lt;/author&gt;&lt;author&gt;Surovoy, Y. A.&lt;/author&gt;&lt;author&gt;Perevoznyuk, G. S.&lt;/author&gt;&lt;author&gt;Tsarenko, S. V.&lt;/author&gt;&lt;author&gt;Burkin, M. A.&lt;/author&gt;&lt;/authors&gt;&lt;/contributors&gt;&lt;titles&gt;&lt;title&gt;Unbound serum polymyxin B in patients with sepsis: Detection approaches and limited sampling strategy for clinical practice and research&lt;/title&gt;&lt;secondary-title&gt;Journal of Pharmaceutical and Biomedical Analysis&lt;/secondary-title&gt;&lt;/titles&gt;&lt;periodical&gt;&lt;full-title&gt;Journal of Pharmaceutical and Biomedical Analysis&lt;/full-title&gt;&lt;/periodical&gt;&lt;volume&gt;220&lt;/volume&gt;&lt;dates&gt;&lt;year&gt;2022&lt;/year&gt;&lt;pub-dates&gt;&lt;date&gt;Oct&lt;/date&gt;&lt;/pub-dates&gt;&lt;/dates&gt;&lt;isbn&gt;0731-7085&lt;/isbn&gt;&lt;accession-num&gt;WOS:000863168400005&lt;/accession-num&gt;&lt;urls&gt;&lt;related-urls&gt;&lt;url&gt;&amp;lt;Go to ISI&amp;gt;://WOS:000863168400005&lt;/url&gt;&lt;/related-urls&gt;&lt;/urls&gt;&lt;custom7&gt;114983&lt;/custom7&gt;&lt;electronic-resource-num&gt;10.1016/j.jpba.2022.114983&lt;/electronic-resource-num&gt;&lt;/record&gt;&lt;/Cite&gt;&lt;/EndNote&gt;</w:instrText>
            </w:r>
            <w:r w:rsidRPr="00851EA9">
              <w:rPr>
                <w:rFonts w:cstheme="minorHAnsi"/>
                <w:color w:val="000000"/>
              </w:rPr>
              <w:fldChar w:fldCharType="separate"/>
            </w:r>
            <w:r w:rsidRPr="00851EA9">
              <w:rPr>
                <w:rFonts w:cstheme="minorHAnsi"/>
                <w:noProof/>
                <w:color w:val="000000"/>
              </w:rPr>
              <w:t>[6</w:t>
            </w:r>
            <w:r w:rsidR="00431A96" w:rsidRPr="00851EA9">
              <w:rPr>
                <w:rFonts w:cstheme="minorHAnsi"/>
                <w:noProof/>
                <w:color w:val="000000"/>
              </w:rPr>
              <w:t>6</w:t>
            </w:r>
            <w:r w:rsidRPr="00851EA9">
              <w:rPr>
                <w:rFonts w:cstheme="minorHAnsi"/>
                <w:noProof/>
                <w:color w:val="000000"/>
              </w:rPr>
              <w:t>]</w:t>
            </w:r>
            <w:r w:rsidRPr="00851EA9">
              <w:rPr>
                <w:rFonts w:cstheme="minorHAnsi"/>
                <w:color w:val="000000"/>
              </w:rPr>
              <w:fldChar w:fldCharType="end"/>
            </w:r>
          </w:p>
        </w:tc>
        <w:tc>
          <w:tcPr>
            <w:tcW w:w="992" w:type="dxa"/>
            <w:shd w:val="clear" w:color="auto" w:fill="auto"/>
            <w:noWrap/>
          </w:tcPr>
          <w:p w14:paraId="6D5BC5EB"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shd w:val="clear" w:color="auto" w:fill="auto"/>
            <w:noWrap/>
          </w:tcPr>
          <w:p w14:paraId="74C4B6D0" w14:textId="02AD3D88"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shd w:val="clear" w:color="auto" w:fill="auto"/>
          </w:tcPr>
          <w:p w14:paraId="39A63FBA" w14:textId="77777777" w:rsidR="00DB1C06" w:rsidRPr="00851EA9" w:rsidRDefault="00DB1C06" w:rsidP="0069668A">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 xml:space="preserve">Blood: </w:t>
            </w:r>
            <w:r w:rsidRPr="00851EA9">
              <w:t>Pre-dose, 5 min, 30 min, 1, 2, 4, 8, and 11 h after infusion.</w:t>
            </w:r>
          </w:p>
        </w:tc>
        <w:tc>
          <w:tcPr>
            <w:tcW w:w="2410" w:type="dxa"/>
            <w:shd w:val="clear" w:color="auto" w:fill="auto"/>
            <w:noWrap/>
          </w:tcPr>
          <w:p w14:paraId="39E78748"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Samples stored at -20 C.</w:t>
            </w:r>
          </w:p>
        </w:tc>
        <w:tc>
          <w:tcPr>
            <w:tcW w:w="1586" w:type="dxa"/>
            <w:shd w:val="clear" w:color="auto" w:fill="auto"/>
            <w:noWrap/>
          </w:tcPr>
          <w:p w14:paraId="023D9E4A" w14:textId="705144F1"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ELISA procedure</w:t>
            </w:r>
          </w:p>
        </w:tc>
        <w:tc>
          <w:tcPr>
            <w:tcW w:w="1990" w:type="dxa"/>
            <w:shd w:val="clear" w:color="auto" w:fill="auto"/>
            <w:noWrap/>
          </w:tcPr>
          <w:p w14:paraId="10EE3B27"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Monolix</w:t>
            </w:r>
          </w:p>
        </w:tc>
      </w:tr>
      <w:tr w:rsidR="00DB1C06" w:rsidRPr="00851EA9" w14:paraId="136C8348" w14:textId="77777777" w:rsidTr="0069668A">
        <w:trPr>
          <w:trHeight w:val="559"/>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noWrap/>
          </w:tcPr>
          <w:p w14:paraId="62CC185D" w14:textId="77777777" w:rsidR="00DB1C06" w:rsidRPr="00851EA9" w:rsidRDefault="00DB1C06" w:rsidP="00B2637B">
            <w:pPr>
              <w:rPr>
                <w:rFonts w:cstheme="minorHAnsi"/>
                <w:b w:val="0"/>
                <w:bCs w:val="0"/>
                <w:color w:val="000000"/>
              </w:rPr>
            </w:pPr>
            <w:r w:rsidRPr="00851EA9">
              <w:rPr>
                <w:rFonts w:cstheme="minorHAnsi"/>
                <w:color w:val="000000"/>
              </w:rPr>
              <w:t>Surovoy</w:t>
            </w:r>
          </w:p>
          <w:p w14:paraId="4ACFA2E4" w14:textId="49AA97ED" w:rsidR="00DB1C06" w:rsidRPr="00851EA9" w:rsidRDefault="00DB1C06" w:rsidP="00B2637B">
            <w:pPr>
              <w:rPr>
                <w:rFonts w:cstheme="minorHAnsi"/>
                <w:color w:val="000000"/>
              </w:rPr>
            </w:pPr>
            <w:r w:rsidRPr="00851EA9">
              <w:rPr>
                <w:rFonts w:cstheme="minorHAnsi"/>
                <w:color w:val="000000"/>
              </w:rPr>
              <w:t>(2022)</w:t>
            </w:r>
            <w:r w:rsidRPr="00851EA9">
              <w:rPr>
                <w:rFonts w:cstheme="minorHAnsi"/>
                <w:color w:val="000000"/>
              </w:rPr>
              <w:fldChar w:fldCharType="begin"/>
            </w:r>
            <w:r w:rsidRPr="00851EA9">
              <w:rPr>
                <w:rFonts w:cstheme="minorHAnsi"/>
                <w:color w:val="000000"/>
              </w:rPr>
              <w:instrText xml:space="preserve"> ADDIN EN.CITE &lt;EndNote&gt;&lt;Cite&gt;&lt;Author&gt;Surovoy&lt;/Author&gt;&lt;Year&gt;2023&lt;/Year&gt;&lt;RecNum&gt;1260&lt;/RecNum&gt;&lt;DisplayText&gt;[31]&lt;/DisplayText&gt;&lt;record&gt;&lt;rec-number&gt;1260&lt;/rec-number&gt;&lt;foreign-keys&gt;&lt;key app="EN" db-id="ee9wtxppawaf2aesfz5x5edaxzrtfxf50aex" timestamp="1690892303"&gt;1260&lt;/key&gt;&lt;/foreign-keys&gt;&lt;ref-type name="Journal Article"&gt;17&lt;/ref-type&gt;&lt;contributors&gt;&lt;authors&gt;&lt;author&gt;Surovoy, Y. A.&lt;/author&gt;&lt;author&gt;Burkin, M. A.&lt;/author&gt;&lt;author&gt;Galvidis, I. A.&lt;/author&gt;&lt;author&gt;Sobolev, M. A.&lt;/author&gt;&lt;author&gt;Rende, O. C.&lt;/author&gt;&lt;author&gt;Tsarenko, S. V.&lt;/author&gt;&lt;/authors&gt;&lt;/contributors&gt;&lt;titles&gt;&lt;title&gt;Comparative polymyxin B pharmacokinetics in critically ill patients with renal insufficiency and in continuous veno-venous hemodialysis&lt;/title&gt;&lt;secondary-title&gt;European Journal of Clinical Pharmacology&lt;/secondary-title&gt;&lt;/titles&gt;&lt;periodical&gt;&lt;full-title&gt;Eur J Clin Pharmacol&lt;/full-title&gt;&lt;abbr-1&gt;European journal of clinical pharmacology&lt;/abbr-1&gt;&lt;/periodical&gt;&lt;pages&gt;79-87&lt;/pages&gt;&lt;volume&gt;79&lt;/volume&gt;&lt;number&gt;1&lt;/number&gt;&lt;dates&gt;&lt;year&gt;2023&lt;/year&gt;&lt;pub-dates&gt;&lt;date&gt;Jan&lt;/date&gt;&lt;/pub-dates&gt;&lt;/dates&gt;&lt;isbn&gt;0031-6970&lt;/isbn&gt;&lt;accession-num&gt;WOS:000884152800001&lt;/accession-num&gt;&lt;urls&gt;&lt;related-urls&gt;&lt;url&gt;&amp;lt;Go to ISI&amp;gt;://WOS:000884152800001&lt;/url&gt;&lt;url&gt;https://link.springer.com/article/10.1007/s00228-022-03415-x&lt;/url&gt;&lt;/related-urls&gt;&lt;/urls&gt;&lt;electronic-resource-num&gt;10.1007/s00228-022-03415-x&lt;/electronic-resource-num&gt;&lt;/record&gt;&lt;/Cite&gt;&lt;/EndNote&gt;</w:instrText>
            </w:r>
            <w:r w:rsidRPr="00851EA9">
              <w:rPr>
                <w:rFonts w:cstheme="minorHAnsi"/>
                <w:color w:val="000000"/>
              </w:rPr>
              <w:fldChar w:fldCharType="separate"/>
            </w:r>
            <w:r w:rsidRPr="00851EA9">
              <w:rPr>
                <w:rFonts w:cstheme="minorHAnsi"/>
                <w:noProof/>
                <w:color w:val="000000"/>
              </w:rPr>
              <w:t>[6</w:t>
            </w:r>
            <w:r w:rsidR="00431A96" w:rsidRPr="00851EA9">
              <w:rPr>
                <w:rFonts w:cstheme="minorHAnsi"/>
                <w:noProof/>
                <w:color w:val="000000"/>
              </w:rPr>
              <w:t>7</w:t>
            </w:r>
            <w:r w:rsidRPr="00851EA9">
              <w:rPr>
                <w:rFonts w:cstheme="minorHAnsi"/>
                <w:noProof/>
                <w:color w:val="000000"/>
              </w:rPr>
              <w:t>]</w:t>
            </w:r>
            <w:r w:rsidRPr="00851EA9">
              <w:rPr>
                <w:rFonts w:cstheme="minorHAnsi"/>
                <w:color w:val="000000"/>
              </w:rPr>
              <w:fldChar w:fldCharType="end"/>
            </w:r>
          </w:p>
        </w:tc>
        <w:tc>
          <w:tcPr>
            <w:tcW w:w="992" w:type="dxa"/>
            <w:shd w:val="clear" w:color="auto" w:fill="auto"/>
            <w:noWrap/>
          </w:tcPr>
          <w:p w14:paraId="1AA8EF61"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Serum</w:t>
            </w:r>
          </w:p>
        </w:tc>
        <w:tc>
          <w:tcPr>
            <w:tcW w:w="1417" w:type="dxa"/>
            <w:shd w:val="clear" w:color="auto" w:fill="auto"/>
            <w:noWrap/>
          </w:tcPr>
          <w:p w14:paraId="5DF41AF4" w14:textId="0CD7CA1A"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shd w:val="clear" w:color="auto" w:fill="auto"/>
          </w:tcPr>
          <w:p w14:paraId="78BADDC0" w14:textId="77777777" w:rsidR="00DB1C06" w:rsidRPr="00851EA9" w:rsidRDefault="00DB1C06" w:rsidP="0069668A">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 xml:space="preserve">Blood: </w:t>
            </w:r>
            <w:r w:rsidRPr="00851EA9">
              <w:t>Pre-dose, 5 min, 30 min, 1, 2, 4, 8, and 11 h after infusion.</w:t>
            </w:r>
          </w:p>
        </w:tc>
        <w:tc>
          <w:tcPr>
            <w:tcW w:w="2410" w:type="dxa"/>
            <w:shd w:val="clear" w:color="auto" w:fill="auto"/>
            <w:noWrap/>
          </w:tcPr>
          <w:p w14:paraId="33DA0A28"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Samples stored at -20 C.</w:t>
            </w:r>
          </w:p>
        </w:tc>
        <w:tc>
          <w:tcPr>
            <w:tcW w:w="1586" w:type="dxa"/>
            <w:shd w:val="clear" w:color="auto" w:fill="auto"/>
            <w:noWrap/>
          </w:tcPr>
          <w:p w14:paraId="4EC480AA" w14:textId="3663154B"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ELISA</w:t>
            </w:r>
            <w:r w:rsidR="009124B0" w:rsidRPr="00851EA9">
              <w:rPr>
                <w:rFonts w:cstheme="minorHAnsi"/>
                <w:color w:val="000000"/>
              </w:rPr>
              <w:t xml:space="preserve"> </w:t>
            </w:r>
            <w:r w:rsidRPr="00851EA9">
              <w:rPr>
                <w:rFonts w:cstheme="minorHAnsi"/>
                <w:color w:val="000000"/>
              </w:rPr>
              <w:t>procedure</w:t>
            </w:r>
          </w:p>
        </w:tc>
        <w:tc>
          <w:tcPr>
            <w:tcW w:w="1990" w:type="dxa"/>
            <w:shd w:val="clear" w:color="auto" w:fill="auto"/>
            <w:noWrap/>
          </w:tcPr>
          <w:p w14:paraId="6388D551"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PKanalix</w:t>
            </w:r>
          </w:p>
        </w:tc>
      </w:tr>
      <w:tr w:rsidR="00DB1C06" w:rsidRPr="00851EA9" w14:paraId="0657B8A0" w14:textId="77777777" w:rsidTr="00962CD0">
        <w:trPr>
          <w:cnfStyle w:val="000000100000" w:firstRow="0" w:lastRow="0" w:firstColumn="0" w:lastColumn="0" w:oddVBand="0" w:evenVBand="0" w:oddHBand="1" w:evenHBand="0" w:firstRowFirstColumn="0" w:firstRowLastColumn="0" w:lastRowFirstColumn="0" w:lastRowLastColumn="0"/>
          <w:trHeight w:val="743"/>
        </w:trPr>
        <w:tc>
          <w:tcPr>
            <w:cnfStyle w:val="001000000000" w:firstRow="0" w:lastRow="0" w:firstColumn="1" w:lastColumn="0" w:oddVBand="0" w:evenVBand="0" w:oddHBand="0" w:evenHBand="0" w:firstRowFirstColumn="0" w:firstRowLastColumn="0" w:lastRowFirstColumn="0" w:lastRowLastColumn="0"/>
            <w:tcW w:w="1560" w:type="dxa"/>
            <w:noWrap/>
          </w:tcPr>
          <w:p w14:paraId="44F5287D" w14:textId="77777777" w:rsidR="00DB1C06" w:rsidRPr="00851EA9" w:rsidRDefault="00DB1C06" w:rsidP="00B2637B">
            <w:pPr>
              <w:rPr>
                <w:rFonts w:cstheme="minorHAnsi"/>
                <w:b w:val="0"/>
                <w:bCs w:val="0"/>
                <w:color w:val="000000"/>
              </w:rPr>
            </w:pPr>
            <w:r w:rsidRPr="00851EA9">
              <w:rPr>
                <w:rFonts w:cstheme="minorHAnsi"/>
                <w:color w:val="000000"/>
              </w:rPr>
              <w:t xml:space="preserve">Wang </w:t>
            </w:r>
          </w:p>
          <w:p w14:paraId="0C1F1A41" w14:textId="66234E97" w:rsidR="00DB1C06" w:rsidRPr="00851EA9" w:rsidRDefault="00DB1C06" w:rsidP="00B2637B">
            <w:pPr>
              <w:rPr>
                <w:rFonts w:cstheme="minorHAnsi"/>
                <w:color w:val="000000"/>
              </w:rPr>
            </w:pPr>
            <w:r w:rsidRPr="00851EA9">
              <w:rPr>
                <w:rFonts w:cstheme="minorHAnsi"/>
                <w:color w:val="000000"/>
              </w:rPr>
              <w:t>(2022)</w:t>
            </w:r>
            <w:r w:rsidRPr="00851EA9">
              <w:rPr>
                <w:rFonts w:cstheme="minorHAnsi"/>
                <w:color w:val="000000"/>
              </w:rPr>
              <w:fldChar w:fldCharType="begin">
                <w:fldData xml:space="preserve">PEVuZE5vdGU+PENpdGU+PEF1dGhvcj5XYW5nPC9BdXRob3I+PFllYXI+MjAyMjwvWWVhcj48UmVj
TnVtPjExMjM8L1JlY051bT48RGlzcGxheVRleHQ+WzMyXTwvRGlzcGxheVRleHQ+PHJlY29yZD48
cmVjLW51bWJlcj4xMTIzPC9yZWMtbnVtYmVyPjxmb3JlaWduLWtleXM+PGtleSBhcHA9IkVOIiBk
Yi1pZD0iZWU5d3R4cHBhd2FmMmFlc2Z6NXg1ZWRheHpydGZ4ZjUwYWV4IiB0aW1lc3RhbXA9IjE2
NjM3MzYxOTQiPjExMjM8L2tleT48L2ZvcmVpZ24ta2V5cz48cmVmLXR5cGUgbmFtZT0iSm91cm5h
bCBBcnRpY2xlIj4xNzwvcmVmLXR5cGU+PGNvbnRyaWJ1dG9ycz48YXV0aG9ycz48YXV0aG9yPldh
bmcsIFAuPC9hdXRob3I+PGF1dGhvcj5YaW5nLCBILjwvYXV0aG9yPjxhdXRob3I+WmhhbmcsIEYu
PC9hdXRob3I+PGF1dGhvcj5MaXUsIFMuPC9hdXRob3I+PGF1dGhvcj5MdSwgWS48L2F1dGhvcj48
YXV0aG9yPlpoYW5nLCBYLjwvYXV0aG9yPjxhdXRob3I+WWFuZywgSi48L2F1dGhvcj48YXV0aG9y
PlN1biwgVC48L2F1dGhvcj48L2F1dGhvcnM+PC9jb250cmlidXRvcnM+PGF1dGgtYWRkcmVzcz5E
ZXBhcnRtZW50IG9mIFBoYXJtYWN5LCBGaXJzdCBBZmZpbGlhdGVkIEhvc3BpdGFsIG9mIFpoZW5n
emhvdSBVbml2ZXJzaXR5LCBaaGVuZ3pob3UsIENoaW5hOyBIZW5hbiBLZXkgTGFib3JhdG9yeSBv
ZiBQcmVjaXNpb24gQ2xpbmljYWwgUGhhcm1hY3ksIFpoZW5nemhvdSBVbml2ZXJzaXR5LCBaaGVu
Z3pob3UsIENoaW5hLiYjeEQ7RGVwYXJ0bWVudCBvZiBJQ1UsIFNlY29uZCBBZmZpbGlhdGVkIEhv
c3BpdGFsIG9mIFpoZW5nemhvdSBVbml2ZXJzaXR5LCBaaGVuZ3pob3UsIENoaW5hLiYjeEQ7RGVw
YXJ0bWVudCBvZiBHZW5lcmFsIElDVSwgRmlyc3QgQWZmaWxpYXRlZCBIb3NwaXRhbCBvZiBaaGVu
Z3pob3UgVW5pdmVyc2l0eSwgWmhlbmd6aG91LCBDaGluYS4mI3hEO0RlcGFydG1lbnQgb2YgUGhh
cm1hY3ksIEZpcnN0IEFmZmlsaWF0ZWQgSG9zcGl0YWwgb2YgWmhlbmd6aG91IFVuaXZlcnNpdHks
IFpoZW5nemhvdSwgQ2hpbmE7IEhlbmFuIEtleSBMYWJvcmF0b3J5IG9mIFByZWNpc2lvbiBDbGlu
aWNhbCBQaGFybWFjeSwgWmhlbmd6aG91IFVuaXZlcnNpdHksIFpoZW5nemhvdSwgQ2hpbmEuIEVs
ZWN0cm9uaWMgYWRkcmVzczogamluZ3lhbmdfMDEwMUAxNjMuY29tLiYjeEQ7RGVwYXJ0bWVudCBv
ZiBHZW5lcmFsIElDVSwgRmlyc3QgQWZmaWxpYXRlZCBIb3NwaXRhbCBvZiBaaGVuZ3pob3UgVW5p
dmVyc2l0eSwgWmhlbmd6aG91LCBDaGluYS4gRWxlY3Ryb25pYyBhZGRyZXNzOiBzdW50b25nd2Vu
QDE2My5jb20uPC9hdXRoLWFkZHJlc3M+PHRpdGxlcz48dGl0bGU+UG9wdWxhdGlvbiBwaGFybWFj
b2tpbmV0aWNzIG9mIHBvbHlteXhpbiBCIGluIGNyaXRpY2FsbHkgaWxsIHBhdGllbnRzIHJlY2Vp
dmluZyBjb250aW51b3VzIHZlbm92ZW5vdXMgaGFlbW9maWx0cmF0aW9uPC90aXRsZT48c2Vjb25k
YXJ5LXRpdGxlPkludCBKIEFudGltaWNyb2IgQWdlbnRzPC9zZWNvbmRhcnktdGl0bGU+PC90aXRs
ZXM+PHBlcmlvZGljYWw+PGZ1bGwtdGl0bGU+SW50IEogQW50aW1pY3JvYiBBZ2VudHM8L2Z1bGwt
dGl0bGU+PC9wZXJpb2RpY2FsPjxwYWdlcz4xMDY1OTk8L3BhZ2VzPjx2b2x1bWU+NjA8L3ZvbHVt
ZT48bnVtYmVyPjE8L251bWJlcj48ZWRpdGlvbj4yMDIyMDUwNTwvZWRpdGlvbj48a2V5d29yZHM+
PGtleXdvcmQ+QW50aS1CYWN0ZXJpYWwgQWdlbnRzPC9rZXl3b3JkPjxrZXl3b3JkPipDb250aW51
b3VzIFJlbmFsIFJlcGxhY2VtZW50IFRoZXJhcHk8L2tleXdvcmQ+PGtleXdvcmQ+Q3JpdGljYWwg
SWxsbmVzcy90aGVyYXB5PC9rZXl3b3JkPjxrZXl3b3JkPipIZW1vZmlsdHJhdGlvbi9tZXRob2Rz
PC9rZXl3b3JkPjxrZXl3b3JkPkh1bWFuczwva2V5d29yZD48a2V5d29yZD5NaWNyb2JpYWwgU2Vu
c2l0aXZpdHkgVGVzdHM8L2tleXdvcmQ+PGtleXdvcmQ+UG9seW15eGluIEIvdGhlcmFwZXV0aWMg
dXNlPC9rZXl3b3JkPjxrZXl3b3JkPkNvbnRpbnVvdXMgdmVub3Zlbm91cyBoYWVtb2ZpbHRyYXRp
b248L2tleXdvcmQ+PGtleXdvcmQ+TW9udGUgQ2FybG8gc2ltdWxhdGlvbjwva2V5d29yZD48a2V5
d29yZD5Qb2x5bXl4aW4gQjwva2V5d29yZD48a2V5d29yZD5Qb3B1bGF0aW9uIHBoYXJtYWNva2lu
ZXRpY3M8L2tleXdvcmQ+PC9rZXl3b3Jkcz48ZGF0ZXM+PHllYXI+MjAyMjwveWVhcj48cHViLWRh
dGVzPjxkYXRlPkp1bDwvZGF0ZT48L3B1Yi1kYXRlcz48L2RhdGVzPjxpc2JuPjE4NzItNzkxMyAo
RWxlY3Ryb25pYykmI3hEOzA5MjQtODU3OSAoTGlua2luZyk8L2lzYm4+PGFjY2Vzc2lvbi1udW0+
MzU1MjY3NTA8L2FjY2Vzc2lvbi1udW0+PHVybHM+PHJlbGF0ZWQtdXJscz48dXJsPmh0dHBzOi8v
d3d3Lm5jYmkubmxtLm5paC5nb3YvcHVibWVkLzM1NTI2NzUwPC91cmw+PC9yZWxhdGVkLXVybHM+
PC91cmxzPjxlbGVjdHJvbmljLXJlc291cmNlLW51bT4xMC4xMDE2L2ouaWphbnRpbWljYWcuMjAy
Mi4xMDY1OTk8L2VsZWN0cm9uaWMtcmVzb3VyY2UtbnVtPjxyZW1vdGUtZGF0YWJhc2UtbmFtZT5N
ZWRsaW5lPC9yZW1vdGUtZGF0YWJhc2UtbmFtZT48cmVtb3RlLWRhdGFiYXNlLXByb3ZpZGVyPk5M
TTwvcmVtb3RlLWRhdGFiYXNlLXByb3ZpZGVyPjwvcmVjb3JkPjwvQ2l0ZT48L0VuZE5vdGU+
</w:fldData>
              </w:fldChar>
            </w:r>
            <w:r w:rsidRPr="00851EA9">
              <w:rPr>
                <w:rFonts w:cstheme="minorHAnsi"/>
                <w:color w:val="000000"/>
              </w:rPr>
              <w:instrText xml:space="preserve"> ADDIN EN.CITE </w:instrText>
            </w:r>
            <w:r w:rsidRPr="00851EA9">
              <w:rPr>
                <w:rFonts w:cstheme="minorHAnsi"/>
                <w:color w:val="000000"/>
              </w:rPr>
              <w:fldChar w:fldCharType="begin">
                <w:fldData xml:space="preserve">PEVuZE5vdGU+PENpdGU+PEF1dGhvcj5XYW5nPC9BdXRob3I+PFllYXI+MjAyMjwvWWVhcj48UmVj
TnVtPjExMjM8L1JlY051bT48RGlzcGxheVRleHQ+WzMyXTwvRGlzcGxheVRleHQ+PHJlY29yZD48
cmVjLW51bWJlcj4xMTIzPC9yZWMtbnVtYmVyPjxmb3JlaWduLWtleXM+PGtleSBhcHA9IkVOIiBk
Yi1pZD0iZWU5d3R4cHBhd2FmMmFlc2Z6NXg1ZWRheHpydGZ4ZjUwYWV4IiB0aW1lc3RhbXA9IjE2
NjM3MzYxOTQiPjExMjM8L2tleT48L2ZvcmVpZ24ta2V5cz48cmVmLXR5cGUgbmFtZT0iSm91cm5h
bCBBcnRpY2xlIj4xNzwvcmVmLXR5cGU+PGNvbnRyaWJ1dG9ycz48YXV0aG9ycz48YXV0aG9yPldh
bmcsIFAuPC9hdXRob3I+PGF1dGhvcj5YaW5nLCBILjwvYXV0aG9yPjxhdXRob3I+WmhhbmcsIEYu
PC9hdXRob3I+PGF1dGhvcj5MaXUsIFMuPC9hdXRob3I+PGF1dGhvcj5MdSwgWS48L2F1dGhvcj48
YXV0aG9yPlpoYW5nLCBYLjwvYXV0aG9yPjxhdXRob3I+WWFuZywgSi48L2F1dGhvcj48YXV0aG9y
PlN1biwgVC48L2F1dGhvcj48L2F1dGhvcnM+PC9jb250cmlidXRvcnM+PGF1dGgtYWRkcmVzcz5E
ZXBhcnRtZW50IG9mIFBoYXJtYWN5LCBGaXJzdCBBZmZpbGlhdGVkIEhvc3BpdGFsIG9mIFpoZW5n
emhvdSBVbml2ZXJzaXR5LCBaaGVuZ3pob3UsIENoaW5hOyBIZW5hbiBLZXkgTGFib3JhdG9yeSBv
ZiBQcmVjaXNpb24gQ2xpbmljYWwgUGhhcm1hY3ksIFpoZW5nemhvdSBVbml2ZXJzaXR5LCBaaGVu
Z3pob3UsIENoaW5hLiYjeEQ7RGVwYXJ0bWVudCBvZiBJQ1UsIFNlY29uZCBBZmZpbGlhdGVkIEhv
c3BpdGFsIG9mIFpoZW5nemhvdSBVbml2ZXJzaXR5LCBaaGVuZ3pob3UsIENoaW5hLiYjeEQ7RGVw
YXJ0bWVudCBvZiBHZW5lcmFsIElDVSwgRmlyc3QgQWZmaWxpYXRlZCBIb3NwaXRhbCBvZiBaaGVu
Z3pob3UgVW5pdmVyc2l0eSwgWmhlbmd6aG91LCBDaGluYS4mI3hEO0RlcGFydG1lbnQgb2YgUGhh
cm1hY3ksIEZpcnN0IEFmZmlsaWF0ZWQgSG9zcGl0YWwgb2YgWmhlbmd6aG91IFVuaXZlcnNpdHks
IFpoZW5nemhvdSwgQ2hpbmE7IEhlbmFuIEtleSBMYWJvcmF0b3J5IG9mIFByZWNpc2lvbiBDbGlu
aWNhbCBQaGFybWFjeSwgWmhlbmd6aG91IFVuaXZlcnNpdHksIFpoZW5nemhvdSwgQ2hpbmEuIEVs
ZWN0cm9uaWMgYWRkcmVzczogamluZ3lhbmdfMDEwMUAxNjMuY29tLiYjeEQ7RGVwYXJ0bWVudCBv
ZiBHZW5lcmFsIElDVSwgRmlyc3QgQWZmaWxpYXRlZCBIb3NwaXRhbCBvZiBaaGVuZ3pob3UgVW5p
dmVyc2l0eSwgWmhlbmd6aG91LCBDaGluYS4gRWxlY3Ryb25pYyBhZGRyZXNzOiBzdW50b25nd2Vu
QDE2My5jb20uPC9hdXRoLWFkZHJlc3M+PHRpdGxlcz48dGl0bGU+UG9wdWxhdGlvbiBwaGFybWFj
b2tpbmV0aWNzIG9mIHBvbHlteXhpbiBCIGluIGNyaXRpY2FsbHkgaWxsIHBhdGllbnRzIHJlY2Vp
dmluZyBjb250aW51b3VzIHZlbm92ZW5vdXMgaGFlbW9maWx0cmF0aW9uPC90aXRsZT48c2Vjb25k
YXJ5LXRpdGxlPkludCBKIEFudGltaWNyb2IgQWdlbnRzPC9zZWNvbmRhcnktdGl0bGU+PC90aXRs
ZXM+PHBlcmlvZGljYWw+PGZ1bGwtdGl0bGU+SW50IEogQW50aW1pY3JvYiBBZ2VudHM8L2Z1bGwt
dGl0bGU+PC9wZXJpb2RpY2FsPjxwYWdlcz4xMDY1OTk8L3BhZ2VzPjx2b2x1bWU+NjA8L3ZvbHVt
ZT48bnVtYmVyPjE8L251bWJlcj48ZWRpdGlvbj4yMDIyMDUwNTwvZWRpdGlvbj48a2V5d29yZHM+
PGtleXdvcmQ+QW50aS1CYWN0ZXJpYWwgQWdlbnRzPC9rZXl3b3JkPjxrZXl3b3JkPipDb250aW51
b3VzIFJlbmFsIFJlcGxhY2VtZW50IFRoZXJhcHk8L2tleXdvcmQ+PGtleXdvcmQ+Q3JpdGljYWwg
SWxsbmVzcy90aGVyYXB5PC9rZXl3b3JkPjxrZXl3b3JkPipIZW1vZmlsdHJhdGlvbi9tZXRob2Rz
PC9rZXl3b3JkPjxrZXl3b3JkPkh1bWFuczwva2V5d29yZD48a2V5d29yZD5NaWNyb2JpYWwgU2Vu
c2l0aXZpdHkgVGVzdHM8L2tleXdvcmQ+PGtleXdvcmQ+UG9seW15eGluIEIvdGhlcmFwZXV0aWMg
dXNlPC9rZXl3b3JkPjxrZXl3b3JkPkNvbnRpbnVvdXMgdmVub3Zlbm91cyBoYWVtb2ZpbHRyYXRp
b248L2tleXdvcmQ+PGtleXdvcmQ+TW9udGUgQ2FybG8gc2ltdWxhdGlvbjwva2V5d29yZD48a2V5
d29yZD5Qb2x5bXl4aW4gQjwva2V5d29yZD48a2V5d29yZD5Qb3B1bGF0aW9uIHBoYXJtYWNva2lu
ZXRpY3M8L2tleXdvcmQ+PC9rZXl3b3Jkcz48ZGF0ZXM+PHllYXI+MjAyMjwveWVhcj48cHViLWRh
dGVzPjxkYXRlPkp1bDwvZGF0ZT48L3B1Yi1kYXRlcz48L2RhdGVzPjxpc2JuPjE4NzItNzkxMyAo
RWxlY3Ryb25pYykmI3hEOzA5MjQtODU3OSAoTGlua2luZyk8L2lzYm4+PGFjY2Vzc2lvbi1udW0+
MzU1MjY3NTA8L2FjY2Vzc2lvbi1udW0+PHVybHM+PHJlbGF0ZWQtdXJscz48dXJsPmh0dHBzOi8v
d3d3Lm5jYmkubmxtLm5paC5nb3YvcHVibWVkLzM1NTI2NzUwPC91cmw+PC9yZWxhdGVkLXVybHM+
PC91cmxzPjxlbGVjdHJvbmljLXJlc291cmNlLW51bT4xMC4xMDE2L2ouaWphbnRpbWljYWcuMjAy
Mi4xMDY1OTk8L2VsZWN0cm9uaWMtcmVzb3VyY2UtbnVtPjxyZW1vdGUtZGF0YWJhc2UtbmFtZT5N
ZWRsaW5lPC9yZW1vdGUtZGF0YWJhc2UtbmFtZT48cmVtb3RlLWRhdGFiYXNlLXByb3ZpZGVyPk5M
TTwvcmVtb3RlLWRhdGFiYXNlLXByb3ZpZGVyPjwvcmVjb3JkPjwvQ2l0ZT48L0VuZE5vdGU+
</w:fldData>
              </w:fldChar>
            </w:r>
            <w:r w:rsidRPr="00851EA9">
              <w:rPr>
                <w:rFonts w:cstheme="minorHAnsi"/>
                <w:color w:val="000000"/>
              </w:rPr>
              <w:instrText xml:space="preserve"> ADDIN EN.CITE.DATA </w:instrText>
            </w:r>
            <w:r w:rsidRPr="00851EA9">
              <w:rPr>
                <w:rFonts w:cstheme="minorHAnsi"/>
                <w:color w:val="000000"/>
              </w:rPr>
            </w:r>
            <w:r w:rsidRPr="00851EA9">
              <w:rPr>
                <w:rFonts w:cstheme="minorHAnsi"/>
                <w:color w:val="000000"/>
              </w:rPr>
              <w:fldChar w:fldCharType="end"/>
            </w:r>
            <w:r w:rsidRPr="00851EA9">
              <w:rPr>
                <w:rFonts w:cstheme="minorHAnsi"/>
                <w:color w:val="000000"/>
              </w:rPr>
            </w:r>
            <w:r w:rsidRPr="00851EA9">
              <w:rPr>
                <w:rFonts w:cstheme="minorHAnsi"/>
                <w:color w:val="000000"/>
              </w:rPr>
              <w:fldChar w:fldCharType="separate"/>
            </w:r>
            <w:r w:rsidRPr="00851EA9">
              <w:rPr>
                <w:rFonts w:cstheme="minorHAnsi"/>
                <w:noProof/>
                <w:color w:val="000000"/>
              </w:rPr>
              <w:t>[</w:t>
            </w:r>
            <w:r w:rsidR="00431A96" w:rsidRPr="00851EA9">
              <w:rPr>
                <w:rFonts w:cstheme="minorHAnsi"/>
                <w:noProof/>
                <w:color w:val="000000"/>
              </w:rPr>
              <w:t>28</w:t>
            </w:r>
            <w:r w:rsidRPr="00851EA9">
              <w:rPr>
                <w:rFonts w:cstheme="minorHAnsi"/>
                <w:noProof/>
                <w:color w:val="000000"/>
              </w:rPr>
              <w:t>]</w:t>
            </w:r>
            <w:r w:rsidRPr="00851EA9">
              <w:rPr>
                <w:rFonts w:cstheme="minorHAnsi"/>
                <w:color w:val="000000"/>
              </w:rPr>
              <w:fldChar w:fldCharType="end"/>
            </w:r>
          </w:p>
        </w:tc>
        <w:tc>
          <w:tcPr>
            <w:tcW w:w="992" w:type="dxa"/>
            <w:noWrap/>
          </w:tcPr>
          <w:p w14:paraId="203EF719"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noWrap/>
          </w:tcPr>
          <w:p w14:paraId="2A9A3880" w14:textId="23B3B663"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Non-steady-state and steady</w:t>
            </w:r>
            <w:r w:rsidR="001B1BAD" w:rsidRPr="00851EA9">
              <w:rPr>
                <w:rFonts w:cstheme="minorHAnsi"/>
                <w:color w:val="000000"/>
              </w:rPr>
              <w:t>-</w:t>
            </w:r>
            <w:r w:rsidRPr="00851EA9">
              <w:rPr>
                <w:rFonts w:cstheme="minorHAnsi"/>
                <w:color w:val="000000"/>
              </w:rPr>
              <w:t>state</w:t>
            </w:r>
          </w:p>
        </w:tc>
        <w:tc>
          <w:tcPr>
            <w:tcW w:w="4111" w:type="dxa"/>
          </w:tcPr>
          <w:p w14:paraId="797645BC" w14:textId="77777777" w:rsidR="00DB1C06" w:rsidRPr="00851EA9" w:rsidRDefault="00DB1C06" w:rsidP="0069668A">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Blood: Pre-dose, and 4-6 blood samples (mainly 0.5, 1, 1.5, 2, 4, 6, and 8h) were collected at pre-next dose</w:t>
            </w:r>
          </w:p>
        </w:tc>
        <w:tc>
          <w:tcPr>
            <w:tcW w:w="2410" w:type="dxa"/>
            <w:noWrap/>
          </w:tcPr>
          <w:p w14:paraId="495E4930"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Samples stored at -80 C.</w:t>
            </w:r>
          </w:p>
        </w:tc>
        <w:tc>
          <w:tcPr>
            <w:tcW w:w="1586" w:type="dxa"/>
            <w:noWrap/>
          </w:tcPr>
          <w:p w14:paraId="412A9512"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UPLC-MS</w:t>
            </w:r>
          </w:p>
        </w:tc>
        <w:tc>
          <w:tcPr>
            <w:tcW w:w="1990" w:type="dxa"/>
            <w:noWrap/>
          </w:tcPr>
          <w:p w14:paraId="19A5BD31"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Phoenix</w:t>
            </w:r>
            <w:r w:rsidRPr="00851EA9">
              <w:rPr>
                <w:rFonts w:cstheme="minorHAnsi"/>
                <w:color w:val="000000"/>
              </w:rPr>
              <w:sym w:font="Symbol" w:char="F0D2"/>
            </w:r>
            <w:r w:rsidRPr="00851EA9">
              <w:rPr>
                <w:rFonts w:cstheme="minorHAnsi"/>
                <w:color w:val="000000"/>
              </w:rPr>
              <w:t xml:space="preserve"> NLME</w:t>
            </w:r>
          </w:p>
        </w:tc>
      </w:tr>
      <w:tr w:rsidR="00DB1C06" w:rsidRPr="00851EA9" w14:paraId="008FDA0F" w14:textId="77777777" w:rsidTr="0069668A">
        <w:trPr>
          <w:trHeight w:val="492"/>
        </w:trPr>
        <w:tc>
          <w:tcPr>
            <w:cnfStyle w:val="001000000000" w:firstRow="0" w:lastRow="0" w:firstColumn="1" w:lastColumn="0" w:oddVBand="0" w:evenVBand="0" w:oddHBand="0" w:evenHBand="0" w:firstRowFirstColumn="0" w:firstRowLastColumn="0" w:lastRowFirstColumn="0" w:lastRowLastColumn="0"/>
            <w:tcW w:w="1560" w:type="dxa"/>
            <w:noWrap/>
          </w:tcPr>
          <w:p w14:paraId="6E5291F6" w14:textId="77777777" w:rsidR="00DB1C06" w:rsidRPr="00851EA9" w:rsidRDefault="00DB1C06" w:rsidP="00B2637B">
            <w:pPr>
              <w:rPr>
                <w:rFonts w:cstheme="minorHAnsi"/>
                <w:b w:val="0"/>
                <w:bCs w:val="0"/>
                <w:color w:val="000000"/>
              </w:rPr>
            </w:pPr>
            <w:r w:rsidRPr="00851EA9">
              <w:rPr>
                <w:rFonts w:cstheme="minorHAnsi"/>
                <w:color w:val="000000"/>
              </w:rPr>
              <w:t xml:space="preserve">Luo </w:t>
            </w:r>
          </w:p>
          <w:p w14:paraId="70B68147" w14:textId="6D5236A2" w:rsidR="00DB1C06" w:rsidRPr="00851EA9" w:rsidRDefault="00DB1C06" w:rsidP="00B2637B">
            <w:pPr>
              <w:rPr>
                <w:rFonts w:cstheme="minorHAnsi"/>
                <w:color w:val="000000"/>
              </w:rPr>
            </w:pPr>
            <w:r w:rsidRPr="00851EA9">
              <w:rPr>
                <w:rFonts w:cstheme="minorHAnsi"/>
                <w:color w:val="000000"/>
              </w:rPr>
              <w:t>(2022)</w:t>
            </w:r>
            <w:r w:rsidRPr="00851EA9">
              <w:rPr>
                <w:rFonts w:cstheme="minorHAnsi"/>
                <w:color w:val="000000"/>
              </w:rPr>
              <w:fldChar w:fldCharType="begin">
                <w:fldData xml:space="preserve">PEVuZE5vdGU+PENpdGU+PEF1dGhvcj5MdW88L0F1dGhvcj48WWVhcj4yMDIyPC9ZZWFyPjxSZWNO
dW0+MTEyMjwvUmVjTnVtPjxEaXNwbGF5VGV4dD5bMzNdPC9EaXNwbGF5VGV4dD48cmVjb3JkPjxy
ZWMtbnVtYmVyPjExMjI8L3JlYy1udW1iZXI+PGZvcmVpZ24ta2V5cz48a2V5IGFwcD0iRU4iIGRi
LWlkPSJlZTl3dHhwcGF3YWYyYWVzZno1eDVlZGF4enJ0ZnhmNTBhZXgiIHRpbWVzdGFtcD0iMTY2
MzczNjE3NyI+MTEyMjwva2V5PjwvZm9yZWlnbi1rZXlzPjxyZWYtdHlwZSBuYW1lPSJKb3VybmFs
IEFydGljbGUiPjE3PC9yZWYtdHlwZT48Y29udHJpYnV0b3JzPjxhdXRob3JzPjxhdXRob3I+THVv
LCBYLjwvYXV0aG9yPjxhdXRob3I+WmhhbmcsIFkuPC9hdXRob3I+PGF1dGhvcj5MaWFuZywgUC48
L2F1dGhvcj48YXV0aG9yPlpodSwgSC48L2F1dGhvcj48YXV0aG9yPkxpLCBNLjwvYXV0aG9yPjxh
dXRob3I+RGluZywgWC48L2F1dGhvcj48YXV0aG9yPlpoYW5nLCBKLjwvYXV0aG9yPjwvYXV0aG9y
cz48L2NvbnRyaWJ1dG9ycz48YXV0aC1hZGRyZXNzPkRlcGFydG1lbnQgb2YgTWVkaWNhdGlvbiwg
dGhlIEFmZmlsaWF0ZWQgRHJ1bSBUb3dlciBIb3NwaXRhbCBvZiBOYW5qaW5nIFVuaXZlcnNpdHkg
TWVkaWNhbCBTY2hvb2wsIE5hbmppbmcsIENoaW5hOyBOYW5qaW5nIE1lZGljYWwgQ2VudGVyIGZv
ciBDbGluaWNhbCBQaGFybWFjeSwgTmFuamluZywgQ2hpbmEuJiN4RDtTY2hvb2wgb2YgQmFzaWMg
TWVkaWNpbmUgYW5kIENsaW5pY2FsIFBoYXJtYWN5LCBDaGluYSBQaGFybWFjZXV0aWNhbCBVbml2
ZXJzaXR5LCBOYW5qaW5nLCBDaGluYS4mI3hEO05hbmppbmcgUWxpZmUgTWVkaWNhbCBUZWNobm9s
b2d5IENvLiwgTHRkLCBOYW5qaW5nLCBDaGluYS4mI3hEO1NjaG9vbCBvZiBCYXNpYyBNZWRpY2lu
ZSBhbmQgQ2xpbmljYWwgUGhhcm1hY3ksIENoaW5hIFBoYXJtYWNldXRpY2FsIFVuaXZlcnNpdHks
IE5hbmppbmcsIENoaW5hLiBFbGVjdHJvbmljIGFkZHJlc3M6IGR4czAxNjJAc2luYS5jb20uJiN4
RDtEZXBhcnRtZW50IG9mIE1lZGljYXRpb24sIHRoZSBBZmZpbGlhdGVkIERydW0gVG93ZXIgSG9z
cGl0YWwgb2YgTmFuamluZyBVbml2ZXJzaXR5IE1lZGljYWwgU2Nob29sLCBOYW5qaW5nLCBDaGlu
YTsgTmFuamluZyBNZWRpY2FsIENlbnRlciBmb3IgQ2xpbmljYWwgUGhhcm1hY3ksIE5hbmppbmcs
IENoaW5hLiBFbGVjdHJvbmljIGFkZHJlc3M6IHpqcDE2NTAwQDE2My5jb20uPC9hdXRoLWFkZHJl
c3M+PHRpdGxlcz48dGl0bGU+UG9wdWxhdGlvbiBwaGFybWFjb2tpbmV0aWNzIG9mIHBvbHlteXhp
biBCIGFuZCBkb3NhZ2Ugc3RyYXRlZ3kgaW4gY3JpdGljYWxseSBpbGwgcGF0aWVudHMgd2l0aC93
aXRob3V0IGNvbnRpbnVvdXMgcmVuYWwgcmVwbGFjZW1lbnQgdGhlcmFweTwvdGl0bGU+PHNlY29u
ZGFyeS10aXRsZT5FdXIgSiBQaGFybSBTY2k8L3NlY29uZGFyeS10aXRsZT48L3RpdGxlcz48cGVy
aW9kaWNhbD48ZnVsbC10aXRsZT5FdXIgSiBQaGFybSBTY2k8L2Z1bGwtdGl0bGU+PC9wZXJpb2Rp
Y2FsPjxwYWdlcz4xMDYyMTQ8L3BhZ2VzPjx2b2x1bWU+MTc1PC92b2x1bWU+PGVkaXRpb24+MjAy
MjA1MjE8L2VkaXRpb24+PGtleXdvcmRzPjxrZXl3b3JkPkFudGktQmFjdGVyaWFsIEFnZW50czwv
a2V5d29yZD48a2V5d29yZD4qQ29udGludW91cyBSZW5hbCBSZXBsYWNlbWVudCBUaGVyYXB5PC9r
ZXl3b3JkPjxrZXl3b3JkPkNyaXRpY2FsIElsbG5lc3MvdGhlcmFweTwva2V5d29yZD48a2V5d29y
ZD5IdW1hbnM8L2tleXdvcmQ+PGtleXdvcmQ+KlBvbHlteXhpbiBCPC9rZXl3b3JkPjxrZXl3b3Jk
PlRhbmRlbSBNYXNzIFNwZWN0cm9tZXRyeTwva2V5d29yZD48a2V5d29yZD5Db250aW51b3VzIHJl
bmFsIHJlcGxhY2VtZW50IHRoZXJhcHk8L2tleXdvcmQ+PGtleXdvcmQ+Q3JpdGljYWxseSBpbGwg
cGF0aWVudHM8L2tleXdvcmQ+PGtleXdvcmQ+RG9zYWdlIHN0cmF0ZWd5PC9rZXl3b3JkPjxrZXl3
b3JkPlBvbHlteXhpbiBCPC9rZXl3b3JkPjxrZXl3b3JkPlBvcHVsYXRpb24gcGhhcm1hY29raW5l
dGljczwva2V5d29yZD48L2tleXdvcmRzPjxkYXRlcz48eWVhcj4yMDIyPC95ZWFyPjxwdWItZGF0
ZXM+PGRhdGU+QXVnIDE8L2RhdGU+PC9wdWItZGF0ZXM+PC9kYXRlcz48aXNibj4xODc5LTA3MjAg
KEVsZWN0cm9uaWMpJiN4RDswOTI4LTA5ODcgKExpbmtpbmcpPC9pc2JuPjxhY2Nlc3Npb24tbnVt
PjM1NjA5Nzc5PC9hY2Nlc3Npb24tbnVtPjx1cmxzPjxyZWxhdGVkLXVybHM+PHVybD5odHRwczov
L3d3dy5uY2JpLm5sbS5uaWguZ292L3B1Ym1lZC8zNTYwOTc3OTwvdXJsPjwvcmVsYXRlZC11cmxz
PjwvdXJscz48ZWxlY3Ryb25pYy1yZXNvdXJjZS1udW0+MTAuMTAxNi9qLmVqcHMuMjAyMi4xMDYy
MTQ8L2VsZWN0cm9uaWMtcmVzb3VyY2UtbnVtPjxyZW1vdGUtZGF0YWJhc2UtbmFtZT5NZWRsaW5l
PC9yZW1vdGUtZGF0YWJhc2UtbmFtZT48cmVtb3RlLWRhdGFiYXNlLXByb3ZpZGVyPk5MTTwvcmVt
b3RlLWRhdGFiYXNlLXByb3ZpZGVyPjwvcmVjb3JkPjwvQ2l0ZT48L0VuZE5vdGU+
</w:fldData>
              </w:fldChar>
            </w:r>
            <w:r w:rsidRPr="00851EA9">
              <w:rPr>
                <w:rFonts w:cstheme="minorHAnsi"/>
                <w:color w:val="000000"/>
              </w:rPr>
              <w:instrText xml:space="preserve"> ADDIN EN.CITE </w:instrText>
            </w:r>
            <w:r w:rsidRPr="00851EA9">
              <w:rPr>
                <w:rFonts w:cstheme="minorHAnsi"/>
                <w:color w:val="000000"/>
              </w:rPr>
              <w:fldChar w:fldCharType="begin">
                <w:fldData xml:space="preserve">PEVuZE5vdGU+PENpdGU+PEF1dGhvcj5MdW88L0F1dGhvcj48WWVhcj4yMDIyPC9ZZWFyPjxSZWNO
dW0+MTEyMjwvUmVjTnVtPjxEaXNwbGF5VGV4dD5bMzNdPC9EaXNwbGF5VGV4dD48cmVjb3JkPjxy
ZWMtbnVtYmVyPjExMjI8L3JlYy1udW1iZXI+PGZvcmVpZ24ta2V5cz48a2V5IGFwcD0iRU4iIGRi
LWlkPSJlZTl3dHhwcGF3YWYyYWVzZno1eDVlZGF4enJ0ZnhmNTBhZXgiIHRpbWVzdGFtcD0iMTY2
MzczNjE3NyI+MTEyMjwva2V5PjwvZm9yZWlnbi1rZXlzPjxyZWYtdHlwZSBuYW1lPSJKb3VybmFs
IEFydGljbGUiPjE3PC9yZWYtdHlwZT48Y29udHJpYnV0b3JzPjxhdXRob3JzPjxhdXRob3I+THVv
LCBYLjwvYXV0aG9yPjxhdXRob3I+WmhhbmcsIFkuPC9hdXRob3I+PGF1dGhvcj5MaWFuZywgUC48
L2F1dGhvcj48YXV0aG9yPlpodSwgSC48L2F1dGhvcj48YXV0aG9yPkxpLCBNLjwvYXV0aG9yPjxh
dXRob3I+RGluZywgWC48L2F1dGhvcj48YXV0aG9yPlpoYW5nLCBKLjwvYXV0aG9yPjwvYXV0aG9y
cz48L2NvbnRyaWJ1dG9ycz48YXV0aC1hZGRyZXNzPkRlcGFydG1lbnQgb2YgTWVkaWNhdGlvbiwg
dGhlIEFmZmlsaWF0ZWQgRHJ1bSBUb3dlciBIb3NwaXRhbCBvZiBOYW5qaW5nIFVuaXZlcnNpdHkg
TWVkaWNhbCBTY2hvb2wsIE5hbmppbmcsIENoaW5hOyBOYW5qaW5nIE1lZGljYWwgQ2VudGVyIGZv
ciBDbGluaWNhbCBQaGFybWFjeSwgTmFuamluZywgQ2hpbmEuJiN4RDtTY2hvb2wgb2YgQmFzaWMg
TWVkaWNpbmUgYW5kIENsaW5pY2FsIFBoYXJtYWN5LCBDaGluYSBQaGFybWFjZXV0aWNhbCBVbml2
ZXJzaXR5LCBOYW5qaW5nLCBDaGluYS4mI3hEO05hbmppbmcgUWxpZmUgTWVkaWNhbCBUZWNobm9s
b2d5IENvLiwgTHRkLCBOYW5qaW5nLCBDaGluYS4mI3hEO1NjaG9vbCBvZiBCYXNpYyBNZWRpY2lu
ZSBhbmQgQ2xpbmljYWwgUGhhcm1hY3ksIENoaW5hIFBoYXJtYWNldXRpY2FsIFVuaXZlcnNpdHks
IE5hbmppbmcsIENoaW5hLiBFbGVjdHJvbmljIGFkZHJlc3M6IGR4czAxNjJAc2luYS5jb20uJiN4
RDtEZXBhcnRtZW50IG9mIE1lZGljYXRpb24sIHRoZSBBZmZpbGlhdGVkIERydW0gVG93ZXIgSG9z
cGl0YWwgb2YgTmFuamluZyBVbml2ZXJzaXR5IE1lZGljYWwgU2Nob29sLCBOYW5qaW5nLCBDaGlu
YTsgTmFuamluZyBNZWRpY2FsIENlbnRlciBmb3IgQ2xpbmljYWwgUGhhcm1hY3ksIE5hbmppbmcs
IENoaW5hLiBFbGVjdHJvbmljIGFkZHJlc3M6IHpqcDE2NTAwQDE2My5jb20uPC9hdXRoLWFkZHJl
c3M+PHRpdGxlcz48dGl0bGU+UG9wdWxhdGlvbiBwaGFybWFjb2tpbmV0aWNzIG9mIHBvbHlteXhp
biBCIGFuZCBkb3NhZ2Ugc3RyYXRlZ3kgaW4gY3JpdGljYWxseSBpbGwgcGF0aWVudHMgd2l0aC93
aXRob3V0IGNvbnRpbnVvdXMgcmVuYWwgcmVwbGFjZW1lbnQgdGhlcmFweTwvdGl0bGU+PHNlY29u
ZGFyeS10aXRsZT5FdXIgSiBQaGFybSBTY2k8L3NlY29uZGFyeS10aXRsZT48L3RpdGxlcz48cGVy
aW9kaWNhbD48ZnVsbC10aXRsZT5FdXIgSiBQaGFybSBTY2k8L2Z1bGwtdGl0bGU+PC9wZXJpb2Rp
Y2FsPjxwYWdlcz4xMDYyMTQ8L3BhZ2VzPjx2b2x1bWU+MTc1PC92b2x1bWU+PGVkaXRpb24+MjAy
MjA1MjE8L2VkaXRpb24+PGtleXdvcmRzPjxrZXl3b3JkPkFudGktQmFjdGVyaWFsIEFnZW50czwv
a2V5d29yZD48a2V5d29yZD4qQ29udGludW91cyBSZW5hbCBSZXBsYWNlbWVudCBUaGVyYXB5PC9r
ZXl3b3JkPjxrZXl3b3JkPkNyaXRpY2FsIElsbG5lc3MvdGhlcmFweTwva2V5d29yZD48a2V5d29y
ZD5IdW1hbnM8L2tleXdvcmQ+PGtleXdvcmQ+KlBvbHlteXhpbiBCPC9rZXl3b3JkPjxrZXl3b3Jk
PlRhbmRlbSBNYXNzIFNwZWN0cm9tZXRyeTwva2V5d29yZD48a2V5d29yZD5Db250aW51b3VzIHJl
bmFsIHJlcGxhY2VtZW50IHRoZXJhcHk8L2tleXdvcmQ+PGtleXdvcmQ+Q3JpdGljYWxseSBpbGwg
cGF0aWVudHM8L2tleXdvcmQ+PGtleXdvcmQ+RG9zYWdlIHN0cmF0ZWd5PC9rZXl3b3JkPjxrZXl3
b3JkPlBvbHlteXhpbiBCPC9rZXl3b3JkPjxrZXl3b3JkPlBvcHVsYXRpb24gcGhhcm1hY29raW5l
dGljczwva2V5d29yZD48L2tleXdvcmRzPjxkYXRlcz48eWVhcj4yMDIyPC95ZWFyPjxwdWItZGF0
ZXM+PGRhdGU+QXVnIDE8L2RhdGU+PC9wdWItZGF0ZXM+PC9kYXRlcz48aXNibj4xODc5LTA3MjAg
KEVsZWN0cm9uaWMpJiN4RDswOTI4LTA5ODcgKExpbmtpbmcpPC9pc2JuPjxhY2Nlc3Npb24tbnVt
PjM1NjA5Nzc5PC9hY2Nlc3Npb24tbnVtPjx1cmxzPjxyZWxhdGVkLXVybHM+PHVybD5odHRwczov
L3d3dy5uY2JpLm5sbS5uaWguZ292L3B1Ym1lZC8zNTYwOTc3OTwvdXJsPjwvcmVsYXRlZC11cmxz
PjwvdXJscz48ZWxlY3Ryb25pYy1yZXNvdXJjZS1udW0+MTAuMTAxNi9qLmVqcHMuMjAyMi4xMDYy
MTQ8L2VsZWN0cm9uaWMtcmVzb3VyY2UtbnVtPjxyZW1vdGUtZGF0YWJhc2UtbmFtZT5NZWRsaW5l
PC9yZW1vdGUtZGF0YWJhc2UtbmFtZT48cmVtb3RlLWRhdGFiYXNlLXByb3ZpZGVyPk5MTTwvcmVt
b3RlLWRhdGFiYXNlLXByb3ZpZGVyPjwvcmVjb3JkPjwvQ2l0ZT48L0VuZE5vdGU+
</w:fldData>
              </w:fldChar>
            </w:r>
            <w:r w:rsidRPr="00851EA9">
              <w:rPr>
                <w:rFonts w:cstheme="minorHAnsi"/>
                <w:color w:val="000000"/>
              </w:rPr>
              <w:instrText xml:space="preserve"> ADDIN EN.CITE.DATA </w:instrText>
            </w:r>
            <w:r w:rsidRPr="00851EA9">
              <w:rPr>
                <w:rFonts w:cstheme="minorHAnsi"/>
                <w:color w:val="000000"/>
              </w:rPr>
            </w:r>
            <w:r w:rsidRPr="00851EA9">
              <w:rPr>
                <w:rFonts w:cstheme="minorHAnsi"/>
                <w:color w:val="000000"/>
              </w:rPr>
              <w:fldChar w:fldCharType="end"/>
            </w:r>
            <w:r w:rsidRPr="00851EA9">
              <w:rPr>
                <w:rFonts w:cstheme="minorHAnsi"/>
                <w:color w:val="000000"/>
              </w:rPr>
            </w:r>
            <w:r w:rsidRPr="00851EA9">
              <w:rPr>
                <w:rFonts w:cstheme="minorHAnsi"/>
                <w:color w:val="000000"/>
              </w:rPr>
              <w:fldChar w:fldCharType="separate"/>
            </w:r>
            <w:r w:rsidRPr="00851EA9">
              <w:rPr>
                <w:rFonts w:cstheme="minorHAnsi"/>
                <w:noProof/>
                <w:color w:val="000000"/>
              </w:rPr>
              <w:t>[</w:t>
            </w:r>
            <w:r w:rsidR="00431A96" w:rsidRPr="00851EA9">
              <w:rPr>
                <w:rFonts w:cstheme="minorHAnsi"/>
                <w:noProof/>
                <w:color w:val="000000"/>
              </w:rPr>
              <w:t>29</w:t>
            </w:r>
            <w:r w:rsidRPr="00851EA9">
              <w:rPr>
                <w:rFonts w:cstheme="minorHAnsi"/>
                <w:noProof/>
                <w:color w:val="000000"/>
              </w:rPr>
              <w:t>]</w:t>
            </w:r>
            <w:r w:rsidRPr="00851EA9">
              <w:rPr>
                <w:rFonts w:cstheme="minorHAnsi"/>
                <w:color w:val="000000"/>
              </w:rPr>
              <w:fldChar w:fldCharType="end"/>
            </w:r>
          </w:p>
        </w:tc>
        <w:tc>
          <w:tcPr>
            <w:tcW w:w="992" w:type="dxa"/>
            <w:noWrap/>
          </w:tcPr>
          <w:p w14:paraId="248A64D3"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noWrap/>
          </w:tcPr>
          <w:p w14:paraId="6C4AB902" w14:textId="5754C91E"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tcPr>
          <w:p w14:paraId="09A87113" w14:textId="77777777" w:rsidR="00DB1C06" w:rsidRPr="00851EA9" w:rsidRDefault="00DB1C06" w:rsidP="0069668A">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Blood: Post 48 hrs; Pre-dose, immediately and 6h post infusion.</w:t>
            </w:r>
          </w:p>
        </w:tc>
        <w:tc>
          <w:tcPr>
            <w:tcW w:w="2410" w:type="dxa"/>
            <w:noWrap/>
          </w:tcPr>
          <w:p w14:paraId="1E06963C"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Samples stored at -20 C.</w:t>
            </w:r>
          </w:p>
        </w:tc>
        <w:tc>
          <w:tcPr>
            <w:tcW w:w="1586" w:type="dxa"/>
            <w:noWrap/>
          </w:tcPr>
          <w:p w14:paraId="7DBE3557"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HPLC-MS/MS</w:t>
            </w:r>
          </w:p>
        </w:tc>
        <w:tc>
          <w:tcPr>
            <w:tcW w:w="1990" w:type="dxa"/>
            <w:noWrap/>
          </w:tcPr>
          <w:p w14:paraId="051137A1"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Pirana</w:t>
            </w:r>
          </w:p>
        </w:tc>
      </w:tr>
      <w:tr w:rsidR="00DB1C06" w:rsidRPr="00851EA9" w14:paraId="204C9AE2" w14:textId="77777777" w:rsidTr="0069668A">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1560" w:type="dxa"/>
            <w:noWrap/>
          </w:tcPr>
          <w:p w14:paraId="29AD1844" w14:textId="77777777" w:rsidR="00DB1C06" w:rsidRPr="00851EA9" w:rsidRDefault="00DB1C06" w:rsidP="00B2637B">
            <w:pPr>
              <w:rPr>
                <w:rFonts w:cstheme="minorHAnsi"/>
                <w:b w:val="0"/>
                <w:bCs w:val="0"/>
                <w:color w:val="000000"/>
              </w:rPr>
            </w:pPr>
            <w:r w:rsidRPr="00851EA9">
              <w:rPr>
                <w:rFonts w:cstheme="minorHAnsi"/>
                <w:color w:val="000000"/>
              </w:rPr>
              <w:t>Ye</w:t>
            </w:r>
          </w:p>
          <w:p w14:paraId="70889FA0" w14:textId="4AC7B8D4" w:rsidR="00DB1C06" w:rsidRPr="00851EA9" w:rsidRDefault="00DB1C06" w:rsidP="00B2637B">
            <w:pPr>
              <w:rPr>
                <w:rFonts w:cstheme="minorHAnsi"/>
                <w:color w:val="000000"/>
              </w:rPr>
            </w:pPr>
            <w:r w:rsidRPr="00851EA9">
              <w:rPr>
                <w:rFonts w:cstheme="minorHAnsi"/>
                <w:color w:val="000000"/>
              </w:rPr>
              <w:t>(2022)</w:t>
            </w:r>
            <w:r w:rsidRPr="00851EA9">
              <w:rPr>
                <w:rFonts w:cstheme="minorHAnsi"/>
                <w:color w:val="000000"/>
              </w:rPr>
              <w:fldChar w:fldCharType="begin">
                <w:fldData xml:space="preserve">PEVuZE5vdGU+PENpdGU+PEF1dGhvcj5ZZTwvQXV0aG9yPjxZZWFyPjIwMjI8L1llYXI+PFJlY051
bT4xMTIxPC9SZWNOdW0+PERpc3BsYXlUZXh0PlszNF08L0Rpc3BsYXlUZXh0PjxyZWNvcmQ+PHJl
Yy1udW1iZXI+MTEyMTwvcmVjLW51bWJlcj48Zm9yZWlnbi1rZXlzPjxrZXkgYXBwPSJFTiIgZGIt
aWQ9ImVlOXd0eHBwYXdhZjJhZXNmejV4NWVkYXh6cnRmeGY1MGFleCIgdGltZXN0YW1wPSIxNjYz
NzM2MTY0Ij4xMTIxPC9rZXk+PC9mb3JlaWduLWtleXM+PHJlZi10eXBlIG5hbWU9IkpvdXJuYWwg
QXJ0aWNsZSI+MTc8L3JlZi10eXBlPjxjb250cmlidXRvcnM+PGF1dGhvcnM+PGF1dGhvcj5ZZSwg
US48L2F1dGhvcj48YXV0aG9yPldhbmcsIFEuPC9hdXRob3I+PGF1dGhvcj5DaGVuLCBXLjwvYXV0
aG9yPjxhdXRob3I+WmhhbmcsIFIuPC9hdXRob3I+PGF1dGhvcj5DaGVuLCBaLjwvYXV0aG9yPjxh
dXRob3I+TGksIFAuPC9hdXRob3I+PGF1dGhvcj5aaGFuZywgWC48L2F1dGhvcj48YXV0aG9yPlpo
YW4sIFEuPC9hdXRob3I+PGF1dGhvcj5XYW5nLCBDLjwvYXV0aG9yPjwvYXV0aG9ycz48L2NvbnRy
aWJ1dG9ycz48YXV0aC1hZGRyZXNzPlBla2luZyBVbml2ZXJzaXR5IENoaW5hLUphcGFuIEZyaWVu
ZHNoaXAgU2Nob29sIG9mIENsaW5pY2FsIE1lZGljaW5lLCBCZWlqaW5nLCBDaGluYS4mI3hEO0Rl
cGFydG1lbnQgb2YgUHVsbW9uYXJ5IGFuZCBDcml0aWNhbCBDYXJlIE1lZGljaW5lLCBDZW50ZXIg
b2YgUmVzcGlyYXRvcnkgTWVkaWNpbmUsIE5hdGlvbmFsIENsaW5pY2FsIFJlc2VhcmNoIENlbnRl
ciBmb3IgUmVzcGlyYXRvcnkgRGlzZWFzZXMsIENoaW5hLUphcGFuIEZyaWVuZHNoaXAgSG9zcGl0
YWwsIEJlaWppbmcsIENoaW5hLiYjeEQ7R3JhZHVhdGUgU2Nob29sIG9mIFBla2luZyBVbmlvbiBN
ZWRpY2FsIENvbGxlZ2UsIENoaW5lc2UgQWNhZGVteSBvZiBNZWRpY2FsIFNjaWVuY2VzLCBQZWtp
bmcgVW5pb24gTWVkaWNhbCBDb2xsZWdlLCBCZWlqaW5nLCBDaGluYS4mI3hEO0RlcGFydG1lbnQg
b2YgUGhhcm1hY3ksIENoaW5hLUphcGFuIEZyaWVuZHNoaXAgSG9zcGl0YWwsIEJlaWppbmcsIENo
aW5hLjwvYXV0aC1hZGRyZXNzPjx0aXRsZXM+PHRpdGxlPlRoZSBwb3B1bGF0aW9uIHBoYXJtYWNv
a2luZXRpY3MgYW5kIGRvc2Ugb3B0aW1pemF0aW9uIG9mIHBvbHlteXhpbiBCIGluIGNyaXRpY2Fs
bHkgaWxsIHBhdGllbnRzIHdpdGggb3Igd2l0aG91dCBleHRyYWNvcnBvcmVhbCBtZW1icmFuZSBv
eHlnZW5hdGlvbjwvdGl0bGU+PHNlY29uZGFyeS10aXRsZT5KIENsaW4gUGhhcm0gVGhlcjwvc2Vj
b25kYXJ5LXRpdGxlPjwvdGl0bGVzPjxwZXJpb2RpY2FsPjxmdWxsLXRpdGxlPkogQ2xpbiBQaGFy
bSBUaGVyPC9mdWxsLXRpdGxlPjwvcGVyaW9kaWNhbD48ZWRpdGlvbj4yMDIyMDYxODwvZWRpdGlv
bj48a2V5d29yZHM+PGtleXdvcmQ+Y3JpdGljYWxseSBpbGwgcGF0aWVudHM8L2tleXdvcmQ+PGtl
eXdvcmQ+ZXh0cmFjb3Jwb3JlYWwgbWVtYnJhbmUgb3h5Z2VuYXRpb248L2tleXdvcmQ+PGtleXdv
cmQ+cG9seW15eGluIEI8L2tleXdvcmQ+PGtleXdvcmQ+cG9wdWxhdGlvbiBwaGFybWFjb2tpbmV0
aWNzPC9rZXl3b3JkPjwva2V5d29yZHM+PGRhdGVzPjx5ZWFyPjIwMjI8L3llYXI+PHB1Yi1kYXRl
cz48ZGF0ZT5KdW4gMTg8L2RhdGU+PC9wdWItZGF0ZXM+PC9kYXRlcz48aXNibj4xMzY1LTI3MTAg
KEVsZWN0cm9uaWMpJiN4RDswMjY5LTQ3MjcgKExpbmtpbmcpPC9pc2JuPjxhY2Nlc3Npb24tbnVt
PjM1NzE2MDQ4PC9hY2Nlc3Npb24tbnVtPjx1cmxzPjxyZWxhdGVkLXVybHM+PHVybD5odHRwczov
L3d3dy5uY2JpLm5sbS5uaWguZ292L3B1Ym1lZC8zNTcxNjA0ODwvdXJsPjwvcmVsYXRlZC11cmxz
PjwvdXJscz48ZWxlY3Ryb25pYy1yZXNvdXJjZS1udW0+MTAuMTExMS9qY3B0LjEzNzExPC9lbGVj
dHJvbmljLXJlc291cmNlLW51bT48cmVtb3RlLWRhdGFiYXNlLW5hbWU+UHVibGlzaGVyPC9yZW1v
dGUtZGF0YWJhc2UtbmFtZT48cmVtb3RlLWRhdGFiYXNlLXByb3ZpZGVyPk5MTTwvcmVtb3RlLWRh
dGFiYXNlLXByb3ZpZGVyPjwvcmVjb3JkPjwvQ2l0ZT48L0VuZE5vdGU+
</w:fldData>
              </w:fldChar>
            </w:r>
            <w:r w:rsidRPr="00851EA9">
              <w:rPr>
                <w:rFonts w:cstheme="minorHAnsi"/>
                <w:color w:val="000000"/>
              </w:rPr>
              <w:instrText xml:space="preserve"> ADDIN EN.CITE </w:instrText>
            </w:r>
            <w:r w:rsidRPr="00851EA9">
              <w:rPr>
                <w:rFonts w:cstheme="minorHAnsi"/>
                <w:color w:val="000000"/>
              </w:rPr>
              <w:fldChar w:fldCharType="begin">
                <w:fldData xml:space="preserve">PEVuZE5vdGU+PENpdGU+PEF1dGhvcj5ZZTwvQXV0aG9yPjxZZWFyPjIwMjI8L1llYXI+PFJlY051
bT4xMTIxPC9SZWNOdW0+PERpc3BsYXlUZXh0PlszNF08L0Rpc3BsYXlUZXh0PjxyZWNvcmQ+PHJl
Yy1udW1iZXI+MTEyMTwvcmVjLW51bWJlcj48Zm9yZWlnbi1rZXlzPjxrZXkgYXBwPSJFTiIgZGIt
aWQ9ImVlOXd0eHBwYXdhZjJhZXNmejV4NWVkYXh6cnRmeGY1MGFleCIgdGltZXN0YW1wPSIxNjYz
NzM2MTY0Ij4xMTIxPC9rZXk+PC9mb3JlaWduLWtleXM+PHJlZi10eXBlIG5hbWU9IkpvdXJuYWwg
QXJ0aWNsZSI+MTc8L3JlZi10eXBlPjxjb250cmlidXRvcnM+PGF1dGhvcnM+PGF1dGhvcj5ZZSwg
US48L2F1dGhvcj48YXV0aG9yPldhbmcsIFEuPC9hdXRob3I+PGF1dGhvcj5DaGVuLCBXLjwvYXV0
aG9yPjxhdXRob3I+WmhhbmcsIFIuPC9hdXRob3I+PGF1dGhvcj5DaGVuLCBaLjwvYXV0aG9yPjxh
dXRob3I+TGksIFAuPC9hdXRob3I+PGF1dGhvcj5aaGFuZywgWC48L2F1dGhvcj48YXV0aG9yPlpo
YW4sIFEuPC9hdXRob3I+PGF1dGhvcj5XYW5nLCBDLjwvYXV0aG9yPjwvYXV0aG9ycz48L2NvbnRy
aWJ1dG9ycz48YXV0aC1hZGRyZXNzPlBla2luZyBVbml2ZXJzaXR5IENoaW5hLUphcGFuIEZyaWVu
ZHNoaXAgU2Nob29sIG9mIENsaW5pY2FsIE1lZGljaW5lLCBCZWlqaW5nLCBDaGluYS4mI3hEO0Rl
cGFydG1lbnQgb2YgUHVsbW9uYXJ5IGFuZCBDcml0aWNhbCBDYXJlIE1lZGljaW5lLCBDZW50ZXIg
b2YgUmVzcGlyYXRvcnkgTWVkaWNpbmUsIE5hdGlvbmFsIENsaW5pY2FsIFJlc2VhcmNoIENlbnRl
ciBmb3IgUmVzcGlyYXRvcnkgRGlzZWFzZXMsIENoaW5hLUphcGFuIEZyaWVuZHNoaXAgSG9zcGl0
YWwsIEJlaWppbmcsIENoaW5hLiYjeEQ7R3JhZHVhdGUgU2Nob29sIG9mIFBla2luZyBVbmlvbiBN
ZWRpY2FsIENvbGxlZ2UsIENoaW5lc2UgQWNhZGVteSBvZiBNZWRpY2FsIFNjaWVuY2VzLCBQZWtp
bmcgVW5pb24gTWVkaWNhbCBDb2xsZWdlLCBCZWlqaW5nLCBDaGluYS4mI3hEO0RlcGFydG1lbnQg
b2YgUGhhcm1hY3ksIENoaW5hLUphcGFuIEZyaWVuZHNoaXAgSG9zcGl0YWwsIEJlaWppbmcsIENo
aW5hLjwvYXV0aC1hZGRyZXNzPjx0aXRsZXM+PHRpdGxlPlRoZSBwb3B1bGF0aW9uIHBoYXJtYWNv
a2luZXRpY3MgYW5kIGRvc2Ugb3B0aW1pemF0aW9uIG9mIHBvbHlteXhpbiBCIGluIGNyaXRpY2Fs
bHkgaWxsIHBhdGllbnRzIHdpdGggb3Igd2l0aG91dCBleHRyYWNvcnBvcmVhbCBtZW1icmFuZSBv
eHlnZW5hdGlvbjwvdGl0bGU+PHNlY29uZGFyeS10aXRsZT5KIENsaW4gUGhhcm0gVGhlcjwvc2Vj
b25kYXJ5LXRpdGxlPjwvdGl0bGVzPjxwZXJpb2RpY2FsPjxmdWxsLXRpdGxlPkogQ2xpbiBQaGFy
bSBUaGVyPC9mdWxsLXRpdGxlPjwvcGVyaW9kaWNhbD48ZWRpdGlvbj4yMDIyMDYxODwvZWRpdGlv
bj48a2V5d29yZHM+PGtleXdvcmQ+Y3JpdGljYWxseSBpbGwgcGF0aWVudHM8L2tleXdvcmQ+PGtl
eXdvcmQ+ZXh0cmFjb3Jwb3JlYWwgbWVtYnJhbmUgb3h5Z2VuYXRpb248L2tleXdvcmQ+PGtleXdv
cmQ+cG9seW15eGluIEI8L2tleXdvcmQ+PGtleXdvcmQ+cG9wdWxhdGlvbiBwaGFybWFjb2tpbmV0
aWNzPC9rZXl3b3JkPjwva2V5d29yZHM+PGRhdGVzPjx5ZWFyPjIwMjI8L3llYXI+PHB1Yi1kYXRl
cz48ZGF0ZT5KdW4gMTg8L2RhdGU+PC9wdWItZGF0ZXM+PC9kYXRlcz48aXNibj4xMzY1LTI3MTAg
KEVsZWN0cm9uaWMpJiN4RDswMjY5LTQ3MjcgKExpbmtpbmcpPC9pc2JuPjxhY2Nlc3Npb24tbnVt
PjM1NzE2MDQ4PC9hY2Nlc3Npb24tbnVtPjx1cmxzPjxyZWxhdGVkLXVybHM+PHVybD5odHRwczov
L3d3dy5uY2JpLm5sbS5uaWguZ292L3B1Ym1lZC8zNTcxNjA0ODwvdXJsPjwvcmVsYXRlZC11cmxz
PjwvdXJscz48ZWxlY3Ryb25pYy1yZXNvdXJjZS1udW0+MTAuMTExMS9qY3B0LjEzNzExPC9lbGVj
dHJvbmljLXJlc291cmNlLW51bT48cmVtb3RlLWRhdGFiYXNlLW5hbWU+UHVibGlzaGVyPC9yZW1v
dGUtZGF0YWJhc2UtbmFtZT48cmVtb3RlLWRhdGFiYXNlLXByb3ZpZGVyPk5MTTwvcmVtb3RlLWRh
dGFiYXNlLXByb3ZpZGVyPjwvcmVjb3JkPjwvQ2l0ZT48L0VuZE5vdGU+
</w:fldData>
              </w:fldChar>
            </w:r>
            <w:r w:rsidRPr="00851EA9">
              <w:rPr>
                <w:rFonts w:cstheme="minorHAnsi"/>
                <w:color w:val="000000"/>
              </w:rPr>
              <w:instrText xml:space="preserve"> ADDIN EN.CITE.DATA </w:instrText>
            </w:r>
            <w:r w:rsidRPr="00851EA9">
              <w:rPr>
                <w:rFonts w:cstheme="minorHAnsi"/>
                <w:color w:val="000000"/>
              </w:rPr>
            </w:r>
            <w:r w:rsidRPr="00851EA9">
              <w:rPr>
                <w:rFonts w:cstheme="minorHAnsi"/>
                <w:color w:val="000000"/>
              </w:rPr>
              <w:fldChar w:fldCharType="end"/>
            </w:r>
            <w:r w:rsidRPr="00851EA9">
              <w:rPr>
                <w:rFonts w:cstheme="minorHAnsi"/>
                <w:color w:val="000000"/>
              </w:rPr>
            </w:r>
            <w:r w:rsidRPr="00851EA9">
              <w:rPr>
                <w:rFonts w:cstheme="minorHAnsi"/>
                <w:color w:val="000000"/>
              </w:rPr>
              <w:fldChar w:fldCharType="separate"/>
            </w:r>
            <w:r w:rsidRPr="00851EA9">
              <w:rPr>
                <w:rFonts w:cstheme="minorHAnsi"/>
                <w:noProof/>
                <w:color w:val="000000"/>
              </w:rPr>
              <w:t>[</w:t>
            </w:r>
            <w:r w:rsidR="00431A96" w:rsidRPr="00851EA9">
              <w:rPr>
                <w:rFonts w:cstheme="minorHAnsi"/>
                <w:noProof/>
                <w:color w:val="000000"/>
              </w:rPr>
              <w:t>39</w:t>
            </w:r>
            <w:r w:rsidRPr="00851EA9">
              <w:rPr>
                <w:rFonts w:cstheme="minorHAnsi"/>
                <w:noProof/>
                <w:color w:val="000000"/>
              </w:rPr>
              <w:t>]</w:t>
            </w:r>
            <w:r w:rsidRPr="00851EA9">
              <w:rPr>
                <w:rFonts w:cstheme="minorHAnsi"/>
                <w:color w:val="000000"/>
              </w:rPr>
              <w:fldChar w:fldCharType="end"/>
            </w:r>
          </w:p>
        </w:tc>
        <w:tc>
          <w:tcPr>
            <w:tcW w:w="992" w:type="dxa"/>
            <w:noWrap/>
          </w:tcPr>
          <w:p w14:paraId="4460A7EF"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noWrap/>
          </w:tcPr>
          <w:p w14:paraId="4B176626" w14:textId="567F9990"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tcPr>
          <w:p w14:paraId="5BB68FFA" w14:textId="77777777" w:rsidR="00DB1C06" w:rsidRPr="00851EA9" w:rsidRDefault="00DB1C06" w:rsidP="0069668A">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Blood: Predose, and at 0.25, 0.5,1, 2,4, 6, 8, and 12 h post-infusion.</w:t>
            </w:r>
          </w:p>
        </w:tc>
        <w:tc>
          <w:tcPr>
            <w:tcW w:w="2410" w:type="dxa"/>
            <w:noWrap/>
          </w:tcPr>
          <w:p w14:paraId="05BE514D"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Not stated</w:t>
            </w:r>
          </w:p>
        </w:tc>
        <w:tc>
          <w:tcPr>
            <w:tcW w:w="1586" w:type="dxa"/>
            <w:noWrap/>
          </w:tcPr>
          <w:p w14:paraId="7141A487"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UPLC-MS/MS</w:t>
            </w:r>
          </w:p>
        </w:tc>
        <w:tc>
          <w:tcPr>
            <w:tcW w:w="1990" w:type="dxa"/>
            <w:noWrap/>
          </w:tcPr>
          <w:p w14:paraId="7E51B9AA"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NONMEM and Pirana</w:t>
            </w:r>
          </w:p>
        </w:tc>
      </w:tr>
      <w:tr w:rsidR="00DB1C06" w:rsidRPr="00851EA9" w14:paraId="2A9E7854" w14:textId="77777777" w:rsidTr="00962CD0">
        <w:trPr>
          <w:trHeight w:val="34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5DE87C6" w14:textId="77777777" w:rsidR="00DB1C06" w:rsidRPr="00851EA9" w:rsidRDefault="00DB1C06" w:rsidP="00B2637B">
            <w:pPr>
              <w:rPr>
                <w:rFonts w:cstheme="minorHAnsi"/>
                <w:b w:val="0"/>
                <w:bCs w:val="0"/>
                <w:color w:val="000000"/>
              </w:rPr>
            </w:pPr>
            <w:r w:rsidRPr="00851EA9">
              <w:rPr>
                <w:rFonts w:cstheme="minorHAnsi"/>
                <w:color w:val="000000"/>
              </w:rPr>
              <w:t xml:space="preserve">Yu </w:t>
            </w:r>
          </w:p>
          <w:p w14:paraId="350B8F32" w14:textId="3AFE3C09" w:rsidR="00DB1C06" w:rsidRPr="00851EA9" w:rsidRDefault="00DB1C06" w:rsidP="00B2637B">
            <w:pPr>
              <w:rPr>
                <w:rFonts w:cstheme="minorHAnsi"/>
                <w:color w:val="000000"/>
              </w:rPr>
            </w:pPr>
            <w:r w:rsidRPr="00851EA9">
              <w:rPr>
                <w:rFonts w:cstheme="minorHAnsi"/>
                <w:color w:val="000000"/>
              </w:rPr>
              <w:t>(2021)</w:t>
            </w:r>
            <w:r w:rsidRPr="00851EA9">
              <w:rPr>
                <w:rFonts w:cstheme="minorHAnsi"/>
                <w:color w:val="000000"/>
              </w:rPr>
              <w:fldChar w:fldCharType="begin">
                <w:fldData xml:space="preserve">PEVuZE5vdGU+PENpdGU+PEF1dGhvcj5ZdTwvQXV0aG9yPjxZZWFyPjIwMjI8L1llYXI+PFJlY051
bT4xMTIwPC9SZWNOdW0+PERpc3BsYXlUZXh0PlszNV08L0Rpc3BsYXlUZXh0PjxyZWNvcmQ+PHJl
Yy1udW1iZXI+MTEyMDwvcmVjLW51bWJlcj48Zm9yZWlnbi1rZXlzPjxrZXkgYXBwPSJFTiIgZGIt
aWQ9ImVlOXd0eHBwYXdhZjJhZXNmejV4NWVkYXh6cnRmeGY1MGFleCIgdGltZXN0YW1wPSIxNjYz
NzM2MTQ1Ij4xMTIwPC9rZXk+PC9mb3JlaWduLWtleXM+PHJlZi10eXBlIG5hbWU9IkpvdXJuYWwg
QXJ0aWNsZSI+MTc8L3JlZi10eXBlPjxjb250cmlidXRvcnM+PGF1dGhvcnM+PGF1dGhvcj5ZdSwg
WC4gQi48L2F1dGhvcj48YXV0aG9yPlpoYW5nLCBYLiBTLjwvYXV0aG9yPjxhdXRob3I+V2FuZywg
WS4gWC48L2F1dGhvcj48YXV0aG9yPldhbmcsIFkuIFouPC9hdXRob3I+PGF1dGhvcj5aaG91LCBI
LiBNLjwvYXV0aG9yPjxhdXRob3I+WHUsIEYuIE0uPC9hdXRob3I+PGF1dGhvcj5ZdSwgSi4gSC48
L2F1dGhvcj48YXV0aG9yPlpoYW5nLCBMLiBXLjwvYXV0aG9yPjxhdXRob3I+RGFpLCBZLjwvYXV0
aG9yPjxhdXRob3I+WmhvdSwgWi4gWS48L2F1dGhvcj48YXV0aG9yPlpoYW5nLCBDLiBILjwvYXV0
aG9yPjxhdXRob3I+TGluLCBHLiBZLjwvYXV0aG9yPjxhdXRob3I+UGFuLCBKLiBZLjwvYXV0aG9y
PjwvYXV0aG9ycz48L2NvbnRyaWJ1dG9ycz48YXV0aC1hZGRyZXNzPkRlcGFydG1lbnQgb2YgUGhh
cm1hY3ksIEZpcnN0IEFmZmlsaWF0ZWQgSG9zcGl0YWwgb2YgV2VuemhvdSBNZWRpY2FsIFVuaXZl
cnNpdHksIFdlbnpob3UsIENoaW5hLiYjeEQ7U2Nob29sIG9mIFBoYXJtYWN5LCBDaG9ubmFtIE5h
dGlvbmFsIFVuaXZlcnNpdHksIEd3YW5nanUsIFNvdXRoIEtvcmVhLiYjeEQ7U2Nob29sIG9mIFBo
YXJtYWN5LCBXZW56aG91IE1lZGljYWwgVW5pdmVyc2l0eSwgV2VuemhvdSwgQ2hpbmEuJiN4RDtJ
bnRlbnNpdmUgQ2FyZSBVbml0LCBGaXJzdCBBZmZpbGlhdGVkIEhvc3BpdGFsIG9mIFdlbnpob3Ug
TWVkaWNhbCBVbml2ZXJzaXR5LCBXZW56aG91LCBDaGluYS4mI3hEO0NsaW5pY2FsIFJlc2VhcmNo
IENlbnRlciwgRmlyc3QgQWZmaWxpYXRlZCBIb3NwaXRhbCBvZiBXZW56aG91IE1lZGljYWwgVW5p
dmVyc2l0eSwgV2VuemhvdSwgQ2hpbmEuPC9hdXRoLWFkZHJlc3M+PHRpdGxlcz48dGl0bGU+UG9w
dWxhdGlvbiBQaGFybWFjb2tpbmV0aWNzIG9mIENvbGlzdGluIFN1bGZhdGUgaW4gQ3JpdGljYWxs
eSBJbGwgUGF0aWVudHM6IEV4cG9zdXJlIGFuZCBDbGluaWNhbCBFZmZpY2FjeTwvdGl0bGU+PHNl
Y29uZGFyeS10aXRsZT5Gcm9udCBQaGFybWFjb2w8L3NlY29uZGFyeS10aXRsZT48L3RpdGxlcz48
cGVyaW9kaWNhbD48ZnVsbC10aXRsZT5Gcm9udCBQaGFybWFjb2w8L2Z1bGwtdGl0bGU+PC9wZXJp
b2RpY2FsPjxwYWdlcz45MTU5NTg8L3BhZ2VzPjx2b2x1bWU+MTM8L3ZvbHVtZT48ZWRpdGlvbj4y
MDIyMDYxNjwvZWRpdGlvbj48a2V5d29yZHM+PGtleXdvcmQ+Y2xpbmljYWwgZWZmaWNhY3k8L2tl
eXdvcmQ+PGtleXdvcmQ+Y29saXN0aW4gc3VsZmF0ZTwva2V5d29yZD48a2V5d29yZD5kb3Npbmcg
c3RyYXRlZ3k8L2tleXdvcmQ+PGtleXdvcmQ+bmVwaHJvdG94aWNpdHk8L2tleXdvcmQ+PGtleXdv
cmQ+cG9wdWxhdGlvbiBwaGFybWFjb2tpbmV0aWNzPC9rZXl3b3JkPjwva2V5d29yZHM+PGRhdGVz
Pjx5ZWFyPjIwMjI8L3llYXI+PC9kYXRlcz48aXNibj4xNjYzLTk4MTIgKFByaW50KSYjeEQ7MTY2
My05ODEyIChMaW5raW5nKTwvaXNibj48YWNjZXNzaW9uLW51bT4zNTc4NDY3OTwvYWNjZXNzaW9u
LW51bT48dXJscz48cmVsYXRlZC11cmxzPjx1cmw+aHR0cHM6Ly93d3cubmNiaS5ubG0ubmloLmdv
di9wdWJtZWQvMzU3ODQ2Nzk8L3VybD48L3JlbGF0ZWQtdXJscz48L3VybHM+PGN1c3RvbTE+VGhl
IGF1dGhvcnMgZGVjbGFyZSB0aGF0IHRoZSByZXNlYXJjaCB3YXMgY29uZHVjdGVkIGluIHRoZSBh
YnNlbmNlIG9mIGFueSBjb21tZXJjaWFsIG9yIGZpbmFuY2lhbCByZWxhdGlvbnNoaXBzIHRoYXQg
Y291bGQgYmUgY29uc3RydWVkIGFzIGEgcG90ZW50aWFsIGNvbmZsaWN0IG9mIGludGVyZXN0Ljwv
Y3VzdG9tMT48Y3VzdG9tMj5QTUM5MjQzNTg0PC9jdXN0b20yPjxlbGVjdHJvbmljLXJlc291cmNl
LW51bT4xMC4zMzg5L2ZwaGFyLjIwMjIuOTE1OTU4PC9lbGVjdHJvbmljLXJlc291cmNlLW51bT48
cmVtb3RlLWRhdGFiYXNlLW5hbWU+UHViTWVkLW5vdC1NRURMSU5FPC9yZW1vdGUtZGF0YWJhc2Ut
bmFtZT48cmVtb3RlLWRhdGFiYXNlLXByb3ZpZGVyPk5MTTwvcmVtb3RlLWRhdGFiYXNlLXByb3Zp
ZGVyPjwvcmVjb3JkPjwvQ2l0ZT48L0VuZE5vdGU+AG==
</w:fldData>
              </w:fldChar>
            </w:r>
            <w:r w:rsidRPr="00851EA9">
              <w:rPr>
                <w:rFonts w:cstheme="minorHAnsi"/>
                <w:color w:val="000000"/>
              </w:rPr>
              <w:instrText xml:space="preserve"> ADDIN EN.CITE </w:instrText>
            </w:r>
            <w:r w:rsidRPr="00851EA9">
              <w:rPr>
                <w:rFonts w:cstheme="minorHAnsi"/>
                <w:color w:val="000000"/>
              </w:rPr>
              <w:fldChar w:fldCharType="begin">
                <w:fldData xml:space="preserve">PEVuZE5vdGU+PENpdGU+PEF1dGhvcj5ZdTwvQXV0aG9yPjxZZWFyPjIwMjI8L1llYXI+PFJlY051
bT4xMTIwPC9SZWNOdW0+PERpc3BsYXlUZXh0PlszNV08L0Rpc3BsYXlUZXh0PjxyZWNvcmQ+PHJl
Yy1udW1iZXI+MTEyMDwvcmVjLW51bWJlcj48Zm9yZWlnbi1rZXlzPjxrZXkgYXBwPSJFTiIgZGIt
aWQ9ImVlOXd0eHBwYXdhZjJhZXNmejV4NWVkYXh6cnRmeGY1MGFleCIgdGltZXN0YW1wPSIxNjYz
NzM2MTQ1Ij4xMTIwPC9rZXk+PC9mb3JlaWduLWtleXM+PHJlZi10eXBlIG5hbWU9IkpvdXJuYWwg
QXJ0aWNsZSI+MTc8L3JlZi10eXBlPjxjb250cmlidXRvcnM+PGF1dGhvcnM+PGF1dGhvcj5ZdSwg
WC4gQi48L2F1dGhvcj48YXV0aG9yPlpoYW5nLCBYLiBTLjwvYXV0aG9yPjxhdXRob3I+V2FuZywg
WS4gWC48L2F1dGhvcj48YXV0aG9yPldhbmcsIFkuIFouPC9hdXRob3I+PGF1dGhvcj5aaG91LCBI
LiBNLjwvYXV0aG9yPjxhdXRob3I+WHUsIEYuIE0uPC9hdXRob3I+PGF1dGhvcj5ZdSwgSi4gSC48
L2F1dGhvcj48YXV0aG9yPlpoYW5nLCBMLiBXLjwvYXV0aG9yPjxhdXRob3I+RGFpLCBZLjwvYXV0
aG9yPjxhdXRob3I+WmhvdSwgWi4gWS48L2F1dGhvcj48YXV0aG9yPlpoYW5nLCBDLiBILjwvYXV0
aG9yPjxhdXRob3I+TGluLCBHLiBZLjwvYXV0aG9yPjxhdXRob3I+UGFuLCBKLiBZLjwvYXV0aG9y
PjwvYXV0aG9ycz48L2NvbnRyaWJ1dG9ycz48YXV0aC1hZGRyZXNzPkRlcGFydG1lbnQgb2YgUGhh
cm1hY3ksIEZpcnN0IEFmZmlsaWF0ZWQgSG9zcGl0YWwgb2YgV2VuemhvdSBNZWRpY2FsIFVuaXZl
cnNpdHksIFdlbnpob3UsIENoaW5hLiYjeEQ7U2Nob29sIG9mIFBoYXJtYWN5LCBDaG9ubmFtIE5h
dGlvbmFsIFVuaXZlcnNpdHksIEd3YW5nanUsIFNvdXRoIEtvcmVhLiYjeEQ7U2Nob29sIG9mIFBo
YXJtYWN5LCBXZW56aG91IE1lZGljYWwgVW5pdmVyc2l0eSwgV2VuemhvdSwgQ2hpbmEuJiN4RDtJ
bnRlbnNpdmUgQ2FyZSBVbml0LCBGaXJzdCBBZmZpbGlhdGVkIEhvc3BpdGFsIG9mIFdlbnpob3Ug
TWVkaWNhbCBVbml2ZXJzaXR5LCBXZW56aG91LCBDaGluYS4mI3hEO0NsaW5pY2FsIFJlc2VhcmNo
IENlbnRlciwgRmlyc3QgQWZmaWxpYXRlZCBIb3NwaXRhbCBvZiBXZW56aG91IE1lZGljYWwgVW5p
dmVyc2l0eSwgV2VuemhvdSwgQ2hpbmEuPC9hdXRoLWFkZHJlc3M+PHRpdGxlcz48dGl0bGU+UG9w
dWxhdGlvbiBQaGFybWFjb2tpbmV0aWNzIG9mIENvbGlzdGluIFN1bGZhdGUgaW4gQ3JpdGljYWxs
eSBJbGwgUGF0aWVudHM6IEV4cG9zdXJlIGFuZCBDbGluaWNhbCBFZmZpY2FjeTwvdGl0bGU+PHNl
Y29uZGFyeS10aXRsZT5Gcm9udCBQaGFybWFjb2w8L3NlY29uZGFyeS10aXRsZT48L3RpdGxlcz48
cGVyaW9kaWNhbD48ZnVsbC10aXRsZT5Gcm9udCBQaGFybWFjb2w8L2Z1bGwtdGl0bGU+PC9wZXJp
b2RpY2FsPjxwYWdlcz45MTU5NTg8L3BhZ2VzPjx2b2x1bWU+MTM8L3ZvbHVtZT48ZWRpdGlvbj4y
MDIyMDYxNjwvZWRpdGlvbj48a2V5d29yZHM+PGtleXdvcmQ+Y2xpbmljYWwgZWZmaWNhY3k8L2tl
eXdvcmQ+PGtleXdvcmQ+Y29saXN0aW4gc3VsZmF0ZTwva2V5d29yZD48a2V5d29yZD5kb3Npbmcg
c3RyYXRlZ3k8L2tleXdvcmQ+PGtleXdvcmQ+bmVwaHJvdG94aWNpdHk8L2tleXdvcmQ+PGtleXdv
cmQ+cG9wdWxhdGlvbiBwaGFybWFjb2tpbmV0aWNzPC9rZXl3b3JkPjwva2V5d29yZHM+PGRhdGVz
Pjx5ZWFyPjIwMjI8L3llYXI+PC9kYXRlcz48aXNibj4xNjYzLTk4MTIgKFByaW50KSYjeEQ7MTY2
My05ODEyIChMaW5raW5nKTwvaXNibj48YWNjZXNzaW9uLW51bT4zNTc4NDY3OTwvYWNjZXNzaW9u
LW51bT48dXJscz48cmVsYXRlZC11cmxzPjx1cmw+aHR0cHM6Ly93d3cubmNiaS5ubG0ubmloLmdv
di9wdWJtZWQvMzU3ODQ2Nzk8L3VybD48L3JlbGF0ZWQtdXJscz48L3VybHM+PGN1c3RvbTE+VGhl
IGF1dGhvcnMgZGVjbGFyZSB0aGF0IHRoZSByZXNlYXJjaCB3YXMgY29uZHVjdGVkIGluIHRoZSBh
YnNlbmNlIG9mIGFueSBjb21tZXJjaWFsIG9yIGZpbmFuY2lhbCByZWxhdGlvbnNoaXBzIHRoYXQg
Y291bGQgYmUgY29uc3RydWVkIGFzIGEgcG90ZW50aWFsIGNvbmZsaWN0IG9mIGludGVyZXN0Ljwv
Y3VzdG9tMT48Y3VzdG9tMj5QTUM5MjQzNTg0PC9jdXN0b20yPjxlbGVjdHJvbmljLXJlc291cmNl
LW51bT4xMC4zMzg5L2ZwaGFyLjIwMjIuOTE1OTU4PC9lbGVjdHJvbmljLXJlc291cmNlLW51bT48
cmVtb3RlLWRhdGFiYXNlLW5hbWU+UHViTWVkLW5vdC1NRURMSU5FPC9yZW1vdGUtZGF0YWJhc2Ut
bmFtZT48cmVtb3RlLWRhdGFiYXNlLXByb3ZpZGVyPk5MTTwvcmVtb3RlLWRhdGFiYXNlLXByb3Zp
ZGVyPjwvcmVjb3JkPjwvQ2l0ZT48L0VuZE5vdGU+AG==
</w:fldData>
              </w:fldChar>
            </w:r>
            <w:r w:rsidRPr="00851EA9">
              <w:rPr>
                <w:rFonts w:cstheme="minorHAnsi"/>
                <w:color w:val="000000"/>
              </w:rPr>
              <w:instrText xml:space="preserve"> ADDIN EN.CITE.DATA </w:instrText>
            </w:r>
            <w:r w:rsidRPr="00851EA9">
              <w:rPr>
                <w:rFonts w:cstheme="minorHAnsi"/>
                <w:color w:val="000000"/>
              </w:rPr>
            </w:r>
            <w:r w:rsidRPr="00851EA9">
              <w:rPr>
                <w:rFonts w:cstheme="minorHAnsi"/>
                <w:color w:val="000000"/>
              </w:rPr>
              <w:fldChar w:fldCharType="end"/>
            </w:r>
            <w:r w:rsidRPr="00851EA9">
              <w:rPr>
                <w:rFonts w:cstheme="minorHAnsi"/>
                <w:color w:val="000000"/>
              </w:rPr>
            </w:r>
            <w:r w:rsidRPr="00851EA9">
              <w:rPr>
                <w:rFonts w:cstheme="minorHAnsi"/>
                <w:color w:val="000000"/>
              </w:rPr>
              <w:fldChar w:fldCharType="separate"/>
            </w:r>
            <w:r w:rsidRPr="00851EA9">
              <w:rPr>
                <w:rFonts w:cstheme="minorHAnsi"/>
                <w:noProof/>
                <w:color w:val="000000"/>
              </w:rPr>
              <w:t>[</w:t>
            </w:r>
            <w:r w:rsidR="00431A96" w:rsidRPr="00851EA9">
              <w:rPr>
                <w:rFonts w:cstheme="minorHAnsi"/>
                <w:noProof/>
                <w:color w:val="000000"/>
              </w:rPr>
              <w:t>54</w:t>
            </w:r>
            <w:r w:rsidRPr="00851EA9">
              <w:rPr>
                <w:rFonts w:cstheme="minorHAnsi"/>
                <w:noProof/>
                <w:color w:val="000000"/>
              </w:rPr>
              <w:t>]</w:t>
            </w:r>
            <w:r w:rsidRPr="00851EA9">
              <w:rPr>
                <w:rFonts w:cstheme="minorHAnsi"/>
                <w:color w:val="000000"/>
              </w:rPr>
              <w:fldChar w:fldCharType="end"/>
            </w:r>
          </w:p>
        </w:tc>
        <w:tc>
          <w:tcPr>
            <w:tcW w:w="992" w:type="dxa"/>
            <w:noWrap/>
            <w:hideMark/>
          </w:tcPr>
          <w:p w14:paraId="178149F5"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rPr>
            </w:pPr>
            <w:r w:rsidRPr="00851EA9">
              <w:rPr>
                <w:rFonts w:cstheme="minorHAnsi"/>
                <w:color w:val="000000"/>
              </w:rPr>
              <w:t>Plasma and urine</w:t>
            </w:r>
          </w:p>
        </w:tc>
        <w:tc>
          <w:tcPr>
            <w:tcW w:w="1417" w:type="dxa"/>
            <w:noWrap/>
            <w:hideMark/>
          </w:tcPr>
          <w:p w14:paraId="55FEF8D8" w14:textId="41BD8964"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hideMark/>
          </w:tcPr>
          <w:p w14:paraId="7DF317C7" w14:textId="387A6CDF" w:rsidR="00DB1C06" w:rsidRPr="00851EA9" w:rsidRDefault="00DB1C06" w:rsidP="0069668A">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Blood: 30 minutes after the end of infusion &amp; 30 minutes prior to the next dose.</w:t>
            </w:r>
            <w:r w:rsidRPr="00851EA9">
              <w:rPr>
                <w:rFonts w:cstheme="minorHAnsi"/>
                <w:color w:val="000000"/>
              </w:rPr>
              <w:br/>
              <w:t>Urine: Collected across a dosage interval.</w:t>
            </w:r>
          </w:p>
        </w:tc>
        <w:tc>
          <w:tcPr>
            <w:tcW w:w="2410" w:type="dxa"/>
            <w:noWrap/>
            <w:hideMark/>
          </w:tcPr>
          <w:p w14:paraId="71E42A58"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rPr>
            </w:pPr>
            <w:r w:rsidRPr="00851EA9">
              <w:rPr>
                <w:rFonts w:cstheme="minorHAnsi"/>
                <w:color w:val="000000"/>
              </w:rPr>
              <w:t>Not stated</w:t>
            </w:r>
          </w:p>
        </w:tc>
        <w:tc>
          <w:tcPr>
            <w:tcW w:w="1586" w:type="dxa"/>
            <w:noWrap/>
            <w:hideMark/>
          </w:tcPr>
          <w:p w14:paraId="59397850"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rPr>
            </w:pPr>
            <w:r w:rsidRPr="00851EA9">
              <w:rPr>
                <w:rFonts w:cstheme="minorHAnsi"/>
                <w:color w:val="000000"/>
              </w:rPr>
              <w:t>LC-MS/MS</w:t>
            </w:r>
          </w:p>
        </w:tc>
        <w:tc>
          <w:tcPr>
            <w:tcW w:w="1990" w:type="dxa"/>
            <w:noWrap/>
            <w:hideMark/>
          </w:tcPr>
          <w:p w14:paraId="0CC98921"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rPr>
            </w:pPr>
            <w:r w:rsidRPr="00851EA9">
              <w:rPr>
                <w:rFonts w:cstheme="minorHAnsi"/>
                <w:color w:val="000000"/>
              </w:rPr>
              <w:t>NONMEM and Pirana</w:t>
            </w:r>
          </w:p>
        </w:tc>
      </w:tr>
      <w:tr w:rsidR="00DB1C06" w:rsidRPr="00851EA9" w14:paraId="61E2BCBB" w14:textId="77777777" w:rsidTr="00962CD0">
        <w:trPr>
          <w:cnfStyle w:val="000000100000" w:firstRow="0" w:lastRow="0" w:firstColumn="0" w:lastColumn="0" w:oddVBand="0" w:evenVBand="0" w:oddHBand="1" w:evenHBand="0" w:firstRowFirstColumn="0" w:firstRowLastColumn="0" w:lastRowFirstColumn="0" w:lastRowLastColumn="0"/>
          <w:trHeight w:val="162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C7AF0FB" w14:textId="77777777" w:rsidR="00DB1C06" w:rsidRPr="00851EA9" w:rsidRDefault="00DB1C06" w:rsidP="00B2637B">
            <w:pPr>
              <w:rPr>
                <w:rFonts w:cstheme="minorHAnsi"/>
                <w:b w:val="0"/>
                <w:bCs w:val="0"/>
                <w:color w:val="000000"/>
              </w:rPr>
            </w:pPr>
            <w:r w:rsidRPr="00851EA9">
              <w:rPr>
                <w:rFonts w:cstheme="minorHAnsi"/>
                <w:color w:val="000000"/>
              </w:rPr>
              <w:lastRenderedPageBreak/>
              <w:t xml:space="preserve">Sandri </w:t>
            </w:r>
          </w:p>
          <w:p w14:paraId="337B8515" w14:textId="36B488ED" w:rsidR="00DB1C06" w:rsidRPr="00851EA9" w:rsidRDefault="00DB1C06" w:rsidP="00B2637B">
            <w:pPr>
              <w:rPr>
                <w:rFonts w:cstheme="minorHAnsi"/>
                <w:b w:val="0"/>
                <w:bCs w:val="0"/>
                <w:color w:val="000000"/>
              </w:rPr>
            </w:pPr>
            <w:r w:rsidRPr="00851EA9">
              <w:rPr>
                <w:rFonts w:cstheme="minorHAnsi"/>
                <w:color w:val="000000"/>
              </w:rPr>
              <w:t>(2013)</w:t>
            </w:r>
            <w:r w:rsidRPr="00851EA9">
              <w:rPr>
                <w:rFonts w:cstheme="minorHAnsi"/>
                <w:color w:val="000000"/>
              </w:rPr>
              <w:fldChar w:fldCharType="begin">
                <w:fldData xml:space="preserve">PEVuZE5vdGU+PENpdGU+PEF1dGhvcj5TYW5kcmk8L0F1dGhvcj48WWVhcj4yMDEzPC9ZZWFyPjxS
ZWNOdW0+MjE3PC9SZWNOdW0+PERpc3BsYXlUZXh0PlszNl08L0Rpc3BsYXlUZXh0PjxyZWNvcmQ+
PHJlYy1udW1iZXI+MjE3PC9yZWMtbnVtYmVyPjxmb3JlaWduLWtleXM+PGtleSBhcHA9IkVOIiBk
Yi1pZD0iZWU5d3R4cHBhd2FmMmFlc2Z6NXg1ZWRheHpydGZ4ZjUwYWV4IiB0aW1lc3RhbXA9IjE1
NzMyOTUwNzUiIGd1aWQ9IjMyYTYzN2UzLTJkYzAtNGVjMi05NzBjLTkzNzdkZTI1ZjhiZCI+MjE3
PC9rZXk+PC9mb3JlaWduLWtleXM+PHJlZi10eXBlIG5hbWU9IkpvdXJuYWwgQXJ0aWNsZSI+MTc8
L3JlZi10eXBlPjxjb250cmlidXRvcnM+PGF1dGhvcnM+PGF1dGhvcj5TYW5kcmksIEEuIE0uPC9h
dXRob3I+PGF1dGhvcj5MYW5kZXJzZG9yZmVyLCBDLiBCLjwvYXV0aG9yPjxhdXRob3I+SmFjb2Is
IEouPC9hdXRob3I+PGF1dGhvcj5Cb25pYXR0aSwgTS4gTS48L2F1dGhvcj48YXV0aG9yPkRhbGFy
b3NhLCBNLiBHLjwvYXV0aG9yPjxhdXRob3I+RmFsY2ksIEQuIFIuPC9hdXRob3I+PGF1dGhvcj5C
ZWhsZSwgVC4gRi48L2F1dGhvcj48YXV0aG9yPkJvcmRpbmhhbywgUi4gQy48L2F1dGhvcj48YXV0
aG9yPldhbmcsIEouPC9hdXRob3I+PGF1dGhvcj5Gb3JyZXN0LCBBLjwvYXV0aG9yPjxhdXRob3I+
TmF0aW9uLCBSLiBMLjwvYXV0aG9yPjxhdXRob3I+TGksIEouPC9hdXRob3I+PGF1dGhvcj5aYXZh
c2NraSwgQS4gUC48L2F1dGhvcj48L2F1dGhvcnM+PC9jb250cmlidXRvcnM+PGF1dGgtYWRkcmVz
cz5JbmZlY3Rpb3VzIERpc2Vhc2VzIFNlcnZpY2UsIEhvc3BpdGFsIFNhbyBMdWNhcyBkYSBQb250
aWZpY2lhIFVuaXZlcnNpZGFkZSBDYXRvbGljYSBkbyBSaW8gR3JhbmRlIGRvIFN1bCwgUG9ydG8g
QWxlZ3JlLCBCcmF6aWwuPC9hdXRoLWFkZHJlc3M+PHRpdGxlcz48dGl0bGU+UG9wdWxhdGlvbiBw
aGFybWFjb2tpbmV0aWNzIG9mIGludHJhdmVub3VzIHBvbHlteXhpbiBCIGluIGNyaXRpY2FsbHkg
aWxsIHBhdGllbnRzOiBpbXBsaWNhdGlvbnMgZm9yIHNlbGVjdGlvbiBvZiBkb3NhZ2UgcmVnaW1l
bnM8L3RpdGxlPjxzZWNvbmRhcnktdGl0bGU+Q2xpbiBJbmZlY3QgRGlzPC9zZWNvbmRhcnktdGl0
bGU+PC90aXRsZXM+PHBlcmlvZGljYWw+PGZ1bGwtdGl0bGU+Q2xpbiBJbmZlY3QgRGlzPC9mdWxs
LXRpdGxlPjwvcGVyaW9kaWNhbD48cGFnZXM+NTI0LTMxPC9wYWdlcz48dm9sdW1lPjU3PC92b2x1
bWU+PG51bWJlcj40PC9udW1iZXI+PGVkaXRpb24+MjAxMy8wNS8yNDwvZWRpdGlvbj48a2V5d29y
ZHM+PGtleXdvcmQ+QWRtaW5pc3RyYXRpb24sIEludHJhdmVub3VzPC9rZXl3b3JkPjxrZXl3b3Jk
PkFkdWx0PC9rZXl3b3JkPjxrZXl3b3JkPkFnZWQ8L2tleXdvcmQ+PGtleXdvcmQ+QWdlZCwgODAg
YW5kIG92ZXI8L2tleXdvcmQ+PGtleXdvcmQ+QW50aS1CYWN0ZXJpYWwgQWdlbnRzLyphZG1pbmlz
dHJhdGlvbiAmYW1wOyBkb3NhZ2UvYmxvb2QvKnBoYXJtYWNva2luZXRpY3MvdXJpbmU8L2tleXdv
cmQ+PGtleXdvcmQ+Qmxvb2QgQ2hlbWljYWwgQW5hbHlzaXM8L2tleXdvcmQ+PGtleXdvcmQ+Qm9k
eSBXZWlnaHQ8L2tleXdvcmQ+PGtleXdvcmQ+Q2hyb21hdG9ncmFwaHksIExpcXVpZDwva2V5d29y
ZD48a2V5d29yZD5Dcml0aWNhbCBJbGxuZXNzPC9rZXl3b3JkPjxrZXl3b3JkPkZlbWFsZTwva2V5
d29yZD48a2V5d29yZD5IdW1hbnM8L2tleXdvcmQ+PGtleXdvcmQ+TWFsZTwva2V5d29yZD48a2V5
d29yZD5NaWRkbGUgQWdlZDwva2V5d29yZD48a2V5d29yZD5Qb2x5bXl4aW4gQi8qYWRtaW5pc3Ry
YXRpb24gJmFtcDsgZG9zYWdlL2Jsb29kLypwaGFybWFjb2tpbmV0aWNzL3VyaW5lPC9rZXl3b3Jk
PjxrZXl3b3JkPlRhbmRlbSBNYXNzIFNwZWN0cm9tZXRyeTwva2V5d29yZD48a2V5d29yZD5Vcmlu
ZS9jaGVtaXN0cnk8L2tleXdvcmQ+PGtleXdvcmQ+WW91bmcgQWR1bHQ8L2tleXdvcmQ+PGtleXdv
cmQ+ZG9zZSBzZWxlY3Rpb248L2tleXdvcmQ+PGtleXdvcmQ+cGhhcm1hY29raW5ldGljczwva2V5
d29yZD48a2V5d29yZD5wbGFzbWEgcHJvdGVpbiBiaW5kaW5nPC9rZXl3b3JkPjxrZXl3b3JkPnBv
bHlteXhpbnM8L2tleXdvcmQ+PGtleXdvcmQ+dXJpbmFyeSByZWNvdmVyeTwva2V5d29yZD48L2tl
eXdvcmRzPjxkYXRlcz48eWVhcj4yMDEzPC95ZWFyPjxwdWItZGF0ZXM+PGRhdGU+QXVnPC9kYXRl
PjwvcHViLWRhdGVzPjwvZGF0ZXM+PGlzYm4+MTUzNy02NTkxIChFbGVjdHJvbmljKSYjeEQ7MTA1
OC00ODM4IChMaW5raW5nKTwvaXNibj48YWNjZXNzaW9uLW51bT4yMzY5Nzc0NDwvYWNjZXNzaW9u
LW51bT48dXJscz48cmVsYXRlZC11cmxzPjx1cmw+aHR0cHM6Ly93d3cubmNiaS5ubG0ubmloLmdv
di9wdWJtZWQvMjM2OTc3NDQ8L3VybD48L3JlbGF0ZWQtdXJscz48L3VybHM+PGVsZWN0cm9uaWMt
cmVzb3VyY2UtbnVtPjEwLjEwOTMvY2lkL2NpdDMzNDwvZWxlY3Ryb25pYy1yZXNvdXJjZS1udW0+
PC9yZWNvcmQ+PC9DaXRlPjwvRW5kTm90ZT5=
</w:fldData>
              </w:fldChar>
            </w:r>
            <w:r w:rsidRPr="00851EA9">
              <w:rPr>
                <w:rFonts w:cstheme="minorHAnsi"/>
                <w:color w:val="000000"/>
              </w:rPr>
              <w:instrText xml:space="preserve"> ADDIN EN.CITE </w:instrText>
            </w:r>
            <w:r w:rsidRPr="00851EA9">
              <w:rPr>
                <w:rFonts w:cstheme="minorHAnsi"/>
                <w:color w:val="000000"/>
              </w:rPr>
              <w:fldChar w:fldCharType="begin">
                <w:fldData xml:space="preserve">PEVuZE5vdGU+PENpdGU+PEF1dGhvcj5TYW5kcmk8L0F1dGhvcj48WWVhcj4yMDEzPC9ZZWFyPjxS
ZWNOdW0+MjE3PC9SZWNOdW0+PERpc3BsYXlUZXh0PlszNl08L0Rpc3BsYXlUZXh0PjxyZWNvcmQ+
PHJlYy1udW1iZXI+MjE3PC9yZWMtbnVtYmVyPjxmb3JlaWduLWtleXM+PGtleSBhcHA9IkVOIiBk
Yi1pZD0iZWU5d3R4cHBhd2FmMmFlc2Z6NXg1ZWRheHpydGZ4ZjUwYWV4IiB0aW1lc3RhbXA9IjE1
NzMyOTUwNzUiIGd1aWQ9IjMyYTYzN2UzLTJkYzAtNGVjMi05NzBjLTkzNzdkZTI1ZjhiZCI+MjE3
PC9rZXk+PC9mb3JlaWduLWtleXM+PHJlZi10eXBlIG5hbWU9IkpvdXJuYWwgQXJ0aWNsZSI+MTc8
L3JlZi10eXBlPjxjb250cmlidXRvcnM+PGF1dGhvcnM+PGF1dGhvcj5TYW5kcmksIEEuIE0uPC9h
dXRob3I+PGF1dGhvcj5MYW5kZXJzZG9yZmVyLCBDLiBCLjwvYXV0aG9yPjxhdXRob3I+SmFjb2Is
IEouPC9hdXRob3I+PGF1dGhvcj5Cb25pYXR0aSwgTS4gTS48L2F1dGhvcj48YXV0aG9yPkRhbGFy
b3NhLCBNLiBHLjwvYXV0aG9yPjxhdXRob3I+RmFsY2ksIEQuIFIuPC9hdXRob3I+PGF1dGhvcj5C
ZWhsZSwgVC4gRi48L2F1dGhvcj48YXV0aG9yPkJvcmRpbmhhbywgUi4gQy48L2F1dGhvcj48YXV0
aG9yPldhbmcsIEouPC9hdXRob3I+PGF1dGhvcj5Gb3JyZXN0LCBBLjwvYXV0aG9yPjxhdXRob3I+
TmF0aW9uLCBSLiBMLjwvYXV0aG9yPjxhdXRob3I+TGksIEouPC9hdXRob3I+PGF1dGhvcj5aYXZh
c2NraSwgQS4gUC48L2F1dGhvcj48L2F1dGhvcnM+PC9jb250cmlidXRvcnM+PGF1dGgtYWRkcmVz
cz5JbmZlY3Rpb3VzIERpc2Vhc2VzIFNlcnZpY2UsIEhvc3BpdGFsIFNhbyBMdWNhcyBkYSBQb250
aWZpY2lhIFVuaXZlcnNpZGFkZSBDYXRvbGljYSBkbyBSaW8gR3JhbmRlIGRvIFN1bCwgUG9ydG8g
QWxlZ3JlLCBCcmF6aWwuPC9hdXRoLWFkZHJlc3M+PHRpdGxlcz48dGl0bGU+UG9wdWxhdGlvbiBw
aGFybWFjb2tpbmV0aWNzIG9mIGludHJhdmVub3VzIHBvbHlteXhpbiBCIGluIGNyaXRpY2FsbHkg
aWxsIHBhdGllbnRzOiBpbXBsaWNhdGlvbnMgZm9yIHNlbGVjdGlvbiBvZiBkb3NhZ2UgcmVnaW1l
bnM8L3RpdGxlPjxzZWNvbmRhcnktdGl0bGU+Q2xpbiBJbmZlY3QgRGlzPC9zZWNvbmRhcnktdGl0
bGU+PC90aXRsZXM+PHBlcmlvZGljYWw+PGZ1bGwtdGl0bGU+Q2xpbiBJbmZlY3QgRGlzPC9mdWxs
LXRpdGxlPjwvcGVyaW9kaWNhbD48cGFnZXM+NTI0LTMxPC9wYWdlcz48dm9sdW1lPjU3PC92b2x1
bWU+PG51bWJlcj40PC9udW1iZXI+PGVkaXRpb24+MjAxMy8wNS8yNDwvZWRpdGlvbj48a2V5d29y
ZHM+PGtleXdvcmQ+QWRtaW5pc3RyYXRpb24sIEludHJhdmVub3VzPC9rZXl3b3JkPjxrZXl3b3Jk
PkFkdWx0PC9rZXl3b3JkPjxrZXl3b3JkPkFnZWQ8L2tleXdvcmQ+PGtleXdvcmQ+QWdlZCwgODAg
YW5kIG92ZXI8L2tleXdvcmQ+PGtleXdvcmQ+QW50aS1CYWN0ZXJpYWwgQWdlbnRzLyphZG1pbmlz
dHJhdGlvbiAmYW1wOyBkb3NhZ2UvYmxvb2QvKnBoYXJtYWNva2luZXRpY3MvdXJpbmU8L2tleXdv
cmQ+PGtleXdvcmQ+Qmxvb2QgQ2hlbWljYWwgQW5hbHlzaXM8L2tleXdvcmQ+PGtleXdvcmQ+Qm9k
eSBXZWlnaHQ8L2tleXdvcmQ+PGtleXdvcmQ+Q2hyb21hdG9ncmFwaHksIExpcXVpZDwva2V5d29y
ZD48a2V5d29yZD5Dcml0aWNhbCBJbGxuZXNzPC9rZXl3b3JkPjxrZXl3b3JkPkZlbWFsZTwva2V5
d29yZD48a2V5d29yZD5IdW1hbnM8L2tleXdvcmQ+PGtleXdvcmQ+TWFsZTwva2V5d29yZD48a2V5
d29yZD5NaWRkbGUgQWdlZDwva2V5d29yZD48a2V5d29yZD5Qb2x5bXl4aW4gQi8qYWRtaW5pc3Ry
YXRpb24gJmFtcDsgZG9zYWdlL2Jsb29kLypwaGFybWFjb2tpbmV0aWNzL3VyaW5lPC9rZXl3b3Jk
PjxrZXl3b3JkPlRhbmRlbSBNYXNzIFNwZWN0cm9tZXRyeTwva2V5d29yZD48a2V5d29yZD5Vcmlu
ZS9jaGVtaXN0cnk8L2tleXdvcmQ+PGtleXdvcmQ+WW91bmcgQWR1bHQ8L2tleXdvcmQ+PGtleXdv
cmQ+ZG9zZSBzZWxlY3Rpb248L2tleXdvcmQ+PGtleXdvcmQ+cGhhcm1hY29raW5ldGljczwva2V5
d29yZD48a2V5d29yZD5wbGFzbWEgcHJvdGVpbiBiaW5kaW5nPC9rZXl3b3JkPjxrZXl3b3JkPnBv
bHlteXhpbnM8L2tleXdvcmQ+PGtleXdvcmQ+dXJpbmFyeSByZWNvdmVyeTwva2V5d29yZD48L2tl
eXdvcmRzPjxkYXRlcz48eWVhcj4yMDEzPC95ZWFyPjxwdWItZGF0ZXM+PGRhdGU+QXVnPC9kYXRl
PjwvcHViLWRhdGVzPjwvZGF0ZXM+PGlzYm4+MTUzNy02NTkxIChFbGVjdHJvbmljKSYjeEQ7MTA1
OC00ODM4IChMaW5raW5nKTwvaXNibj48YWNjZXNzaW9uLW51bT4yMzY5Nzc0NDwvYWNjZXNzaW9u
LW51bT48dXJscz48cmVsYXRlZC11cmxzPjx1cmw+aHR0cHM6Ly93d3cubmNiaS5ubG0ubmloLmdv
di9wdWJtZWQvMjM2OTc3NDQ8L3VybD48L3JlbGF0ZWQtdXJscz48L3VybHM+PGVsZWN0cm9uaWMt
cmVzb3VyY2UtbnVtPjEwLjEwOTMvY2lkL2NpdDMzNDwvZWxlY3Ryb25pYy1yZXNvdXJjZS1udW0+
PC9yZWNvcmQ+PC9DaXRlPjwvRW5kTm90ZT5=
</w:fldData>
              </w:fldChar>
            </w:r>
            <w:r w:rsidRPr="00851EA9">
              <w:rPr>
                <w:rFonts w:cstheme="minorHAnsi"/>
                <w:color w:val="000000"/>
              </w:rPr>
              <w:instrText xml:space="preserve"> ADDIN EN.CITE.DATA </w:instrText>
            </w:r>
            <w:r w:rsidRPr="00851EA9">
              <w:rPr>
                <w:rFonts w:cstheme="minorHAnsi"/>
                <w:color w:val="000000"/>
              </w:rPr>
            </w:r>
            <w:r w:rsidRPr="00851EA9">
              <w:rPr>
                <w:rFonts w:cstheme="minorHAnsi"/>
                <w:color w:val="000000"/>
              </w:rPr>
              <w:fldChar w:fldCharType="end"/>
            </w:r>
            <w:r w:rsidRPr="00851EA9">
              <w:rPr>
                <w:rFonts w:cstheme="minorHAnsi"/>
                <w:color w:val="000000"/>
              </w:rPr>
            </w:r>
            <w:r w:rsidRPr="00851EA9">
              <w:rPr>
                <w:rFonts w:cstheme="minorHAnsi"/>
                <w:color w:val="000000"/>
              </w:rPr>
              <w:fldChar w:fldCharType="separate"/>
            </w:r>
            <w:r w:rsidRPr="00851EA9">
              <w:rPr>
                <w:rFonts w:cstheme="minorHAnsi"/>
                <w:noProof/>
                <w:color w:val="000000"/>
              </w:rPr>
              <w:t>[</w:t>
            </w:r>
            <w:r w:rsidR="00431A96" w:rsidRPr="00851EA9">
              <w:rPr>
                <w:rFonts w:cstheme="minorHAnsi"/>
                <w:noProof/>
                <w:color w:val="000000"/>
              </w:rPr>
              <w:t>30</w:t>
            </w:r>
            <w:r w:rsidRPr="00851EA9">
              <w:rPr>
                <w:rFonts w:cstheme="minorHAnsi"/>
                <w:noProof/>
                <w:color w:val="000000"/>
              </w:rPr>
              <w:t>]</w:t>
            </w:r>
            <w:r w:rsidRPr="00851EA9">
              <w:rPr>
                <w:rFonts w:cstheme="minorHAnsi"/>
                <w:color w:val="000000"/>
              </w:rPr>
              <w:fldChar w:fldCharType="end"/>
            </w:r>
          </w:p>
        </w:tc>
        <w:tc>
          <w:tcPr>
            <w:tcW w:w="992" w:type="dxa"/>
            <w:noWrap/>
            <w:hideMark/>
          </w:tcPr>
          <w:p w14:paraId="24AD3D70"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Plasma and urine</w:t>
            </w:r>
          </w:p>
        </w:tc>
        <w:tc>
          <w:tcPr>
            <w:tcW w:w="1417" w:type="dxa"/>
            <w:noWrap/>
            <w:hideMark/>
          </w:tcPr>
          <w:p w14:paraId="251ABE1E" w14:textId="53FBE2AD"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hideMark/>
          </w:tcPr>
          <w:p w14:paraId="0DFC42DE" w14:textId="77777777" w:rsidR="00DB1C06" w:rsidRPr="00851EA9" w:rsidRDefault="00DB1C06" w:rsidP="0069668A">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Blood: Before starting infusion, 5 mins, and 0.5, 1, 2, 4, and 8 hrs after end of infusion and immediately before next infusion.</w:t>
            </w:r>
            <w:r w:rsidRPr="00851EA9">
              <w:rPr>
                <w:rFonts w:cstheme="minorHAnsi"/>
                <w:color w:val="000000"/>
              </w:rPr>
              <w:br/>
              <w:t>Urine: Collected across the dosage interval (0–6 hours and 6–12 hours for 12-hourly dosing; 0–6 hours, 6–12 hours, and 12–24 hours for 24-hourly dosing)</w:t>
            </w:r>
          </w:p>
        </w:tc>
        <w:tc>
          <w:tcPr>
            <w:tcW w:w="2410" w:type="dxa"/>
            <w:hideMark/>
          </w:tcPr>
          <w:p w14:paraId="219DFA72"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Samples stored at -80 C.</w:t>
            </w:r>
          </w:p>
        </w:tc>
        <w:tc>
          <w:tcPr>
            <w:tcW w:w="1586" w:type="dxa"/>
            <w:noWrap/>
            <w:hideMark/>
          </w:tcPr>
          <w:p w14:paraId="449D98F1"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LC-MS/MS</w:t>
            </w:r>
          </w:p>
        </w:tc>
        <w:tc>
          <w:tcPr>
            <w:tcW w:w="1990" w:type="dxa"/>
            <w:noWrap/>
            <w:hideMark/>
          </w:tcPr>
          <w:p w14:paraId="6D0131DC" w14:textId="2648445F"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w:t>
            </w:r>
            <w:r w:rsidR="0069668A" w:rsidRPr="00851EA9">
              <w:rPr>
                <w:rFonts w:cstheme="minorHAnsi"/>
                <w:color w:val="000000"/>
              </w:rPr>
              <w:t>-</w:t>
            </w:r>
            <w:r w:rsidRPr="00851EA9">
              <w:rPr>
                <w:rFonts w:cstheme="minorHAnsi"/>
                <w:color w:val="000000"/>
              </w:rPr>
              <w:t xml:space="preserve">ADAPT                                                                                                                                                                                                                                                                                                                                                                                                                                                                                                                                                                                                                                                                </w:t>
            </w:r>
          </w:p>
        </w:tc>
      </w:tr>
      <w:tr w:rsidR="00DB1C06" w:rsidRPr="00851EA9" w14:paraId="777705D9" w14:textId="77777777" w:rsidTr="00962CD0">
        <w:trPr>
          <w:trHeight w:val="1973"/>
        </w:trPr>
        <w:tc>
          <w:tcPr>
            <w:cnfStyle w:val="001000000000" w:firstRow="0" w:lastRow="0" w:firstColumn="1" w:lastColumn="0" w:oddVBand="0" w:evenVBand="0" w:oddHBand="0" w:evenHBand="0" w:firstRowFirstColumn="0" w:firstRowLastColumn="0" w:lastRowFirstColumn="0" w:lastRowLastColumn="0"/>
            <w:tcW w:w="1560" w:type="dxa"/>
            <w:noWrap/>
          </w:tcPr>
          <w:p w14:paraId="526F3CDB" w14:textId="77777777" w:rsidR="00DB1C06" w:rsidRPr="00851EA9" w:rsidRDefault="00DB1C06" w:rsidP="00B2637B">
            <w:pPr>
              <w:rPr>
                <w:rFonts w:cstheme="minorHAnsi"/>
                <w:b w:val="0"/>
                <w:bCs w:val="0"/>
                <w:color w:val="000000"/>
              </w:rPr>
            </w:pPr>
            <w:r w:rsidRPr="00851EA9">
              <w:rPr>
                <w:rFonts w:cstheme="minorHAnsi"/>
                <w:color w:val="000000"/>
              </w:rPr>
              <w:t xml:space="preserve">Sandri </w:t>
            </w:r>
          </w:p>
          <w:p w14:paraId="107E7F1E" w14:textId="5D2D6011" w:rsidR="00DB1C06" w:rsidRPr="00851EA9" w:rsidRDefault="00DB1C06" w:rsidP="00B2637B">
            <w:pPr>
              <w:rPr>
                <w:rFonts w:cstheme="minorHAnsi"/>
                <w:color w:val="000000"/>
              </w:rPr>
            </w:pPr>
            <w:r w:rsidRPr="00851EA9">
              <w:rPr>
                <w:rFonts w:cstheme="minorHAnsi"/>
                <w:color w:val="000000"/>
              </w:rPr>
              <w:t>(2013)</w:t>
            </w:r>
            <w:r w:rsidRPr="00851EA9">
              <w:rPr>
                <w:rFonts w:cstheme="minorHAnsi"/>
                <w:color w:val="000000"/>
              </w:rPr>
              <w:fldChar w:fldCharType="begin">
                <w:fldData xml:space="preserve">PEVuZE5vdGU+PENpdGU+PEF1dGhvcj5TYW5kcmk8L0F1dGhvcj48WWVhcj4yMDEzPC9ZZWFyPjxS
ZWNOdW0+MzM3PC9SZWNOdW0+PERpc3BsYXlUZXh0PlszN108L0Rpc3BsYXlUZXh0PjxyZWNvcmQ+
PHJlYy1udW1iZXI+MzM3PC9yZWMtbnVtYmVyPjxmb3JlaWduLWtleXM+PGtleSBhcHA9IkVOIiBk
Yi1pZD0iZWU5d3R4cHBhd2FmMmFlc2Z6NXg1ZWRheHpydGZ4ZjUwYWV4IiB0aW1lc3RhbXA9IjE1
NzQ5MDgzMDAiIGd1aWQ9ImQxNTZhYTRhLTJjOTgtNGQxZi04MzAwLTQyN2I2ZmZhOTZhZSI+MzM3
PC9rZXk+PC9mb3JlaWduLWtleXM+PHJlZi10eXBlIG5hbWU9IkpvdXJuYWwgQXJ0aWNsZSI+MTc8
L3JlZi10eXBlPjxjb250cmlidXRvcnM+PGF1dGhvcnM+PGF1dGhvcj5TYW5kcmksIEEuIE0uPC9h
dXRob3I+PGF1dGhvcj5MYW5kZXJzZG9yZmVyLCBDLiBCLjwvYXV0aG9yPjxhdXRob3I+SmFjb2Is
IEouPC9hdXRob3I+PGF1dGhvcj5Cb25pYXR0aSwgTS4gTS48L2F1dGhvcj48YXV0aG9yPkRhbGFy
b3NhLCBNLiBHLjwvYXV0aG9yPjxhdXRob3I+RmFsY2ksIEQuIFIuPC9hdXRob3I+PGF1dGhvcj5C
ZWhsZSwgVC4gRi48L2F1dGhvcj48YXV0aG9yPlNhaXRvdml0Y2gsIEQuPC9hdXRob3I+PGF1dGhv
cj5XYW5nLCBKLjwvYXV0aG9yPjxhdXRob3I+Rm9ycmVzdCwgQS48L2F1dGhvcj48YXV0aG9yPk5h
dGlvbiwgUi4gTC48L2F1dGhvcj48YXV0aG9yPlphdmFzY2tpLCBBLiBQLjwvYXV0aG9yPjxhdXRo
b3I+TGksIEouPC9hdXRob3I+PC9hdXRob3JzPjwvY29udHJpYnV0b3JzPjxhdXRoLWFkZHJlc3M+
SW5mZWN0aW91cyBEaXNlYXNlcyBTZXJ2aWNlLCBIb3NwaXRhbCBTYW8gTHVjYXMgZGEgUG9udGlm
aWNpYSBVbml2ZXJzaWRhZGUgQ2F0b2xpY2EgZG8gUmlvIEdyYW5kZSBkbyBTdWwsIFBvcnRvIEFs
ZWdyZSwgQnJhemlsLjwvYXV0aC1hZGRyZXNzPjx0aXRsZXM+PHRpdGxlPlBoYXJtYWNva2luZXRp
Y3Mgb2YgcG9seW15eGluIEIgaW4gcGF0aWVudHMgb24gY29udGludW91cyB2ZW5vdmVub3VzIGhh
ZW1vZGlhbHlzaXM8L3RpdGxlPjxzZWNvbmRhcnktdGl0bGU+SiBBbnRpbWljcm9iIENoZW1vdGhl
cjwvc2Vjb25kYXJ5LXRpdGxlPjxhbHQtdGl0bGU+VGhlIEpvdXJuYWwgb2YgYW50aW1pY3JvYmlh
bCBjaGVtb3RoZXJhcHk8L2FsdC10aXRsZT48L3RpdGxlcz48cGVyaW9kaWNhbD48ZnVsbC10aXRs
ZT5KIEFudGltaWNyb2IgQ2hlbW90aGVyPC9mdWxsLXRpdGxlPjwvcGVyaW9kaWNhbD48cGFnZXM+
Njc0LTc8L3BhZ2VzPjx2b2x1bWU+Njg8L3ZvbHVtZT48bnVtYmVyPjM8L251bWJlcj48ZWRpdGlv
bj4yMDEyLzExLzI4PC9lZGl0aW9uPjxrZXl3b3Jkcz48a2V5d29yZD5BZHVsdDwva2V5d29yZD48
a2V5d29yZD5BbnRpLUJhY3RlcmlhbCBBZ2VudHMvKmFkbWluaXN0cmF0aW9uICZhbXA7IGRvc2Fn
ZS8qcGhhcm1hY29raW5ldGljczwva2V5d29yZD48a2V5d29yZD5DaHJvbWF0b2dyYXBoeSwgTGlx
dWlkPC9rZXl3b3JkPjxrZXl3b3JkPkNyaXRpY2FsIElsbG5lc3M8L2tleXdvcmQ+PGtleXdvcmQ+
RmVtYWxlPC9rZXl3b3JkPjxrZXl3b3JkPkh1bWFuczwva2V5d29yZD48a2V5d29yZD5NYWxlPC9r
ZXl3b3JkPjxrZXl3b3JkPk1hc3MgU3BlY3Ryb21ldHJ5PC9rZXl3b3JkPjxrZXl3b3JkPk1pZGRs
ZSBBZ2VkPC9rZXl3b3JkPjxrZXl3b3JkPlBsYXNtYS9jaGVtaXN0cnk8L2tleXdvcmQ+PGtleXdv
cmQ+UG9seW15eGluIEIvKmFkbWluaXN0cmF0aW9uICZhbXA7IGRvc2FnZS8qcGhhcm1hY29raW5l
dGljczwva2V5d29yZD48a2V5d29yZD5SZW5hbCBEaWFseXNpcy8qbWV0aG9kczwva2V5d29yZD48
L2tleXdvcmRzPjxkYXRlcz48eWVhcj4yMDEzPC95ZWFyPjxwdWItZGF0ZXM+PGRhdGU+TWFyPC9k
YXRlPjwvcHViLWRhdGVzPjwvZGF0ZXM+PGlzYm4+MDMwNS03NDUzPC9pc2JuPjxhY2Nlc3Npb24t
bnVtPjIzMTc5NTYxPC9hY2Nlc3Npb24tbnVtPjx1cmxzPjxyZWxhdGVkLXVybHM+PHVybD5odHRw
czovL3dhdGVybWFyay5zaWx2ZXJjaGFpci5jb20vZGtzNDM3LnBkZj90b2tlbj1BUUVDQUhpMjA4
QkU0OU9vYW45a2toV19FcmN5N0RtM1pMXzlDZjNxZktBYzQ4NXlzZ0FBQW5Vd2dnSnhCZ2txaGtp
Rzl3MEJCd2FnZ2dKaU1JSUNYZ0lCQURDQ0FsY0dDU3FHU0liM0RRRUhBVEFlQmdsZ2hrZ0JaUU1F
QVM0d0VRUU13d2txOUFETW0teWE1YWFfQWdFUWdJSUNLRWdTY09kV3g3bTRsM2tJODlMM2pDX3dP
SUFlRDExN2hhYW55Wnpiekwta1hZbHVqTzlrTW8tbmkxNVdOdUl1YkRLU0xDLVVGQ0VUNGxQeW1G
NFBkYXdIeGRHcTNmMEN6bFFpQ04yd2tkLVVBUWs4eUVXRzNRenk0RzNTUEV4bTUyMWZ1RW5LS0ZD
TU1hQkZJRXVQeTd3a1YwWXFQVm1BZnlqQTB2ajJac29rNTVlOGF1MEJVMEwzNzVlWDRIMkRpTTI3
Q1pKYWlpNzlJMC1ucHdhZ1drcnF6V1hCbUdSbzZHN2tmVndmLU1JczZGMEQ0ZWNDZTJxcmFsVmE3
RXYtX0JPbW5zaEZ4d2JDZVUyRkxVZk5aT0g1WHlxdThSZlV6QS1FM2VwRmFZNmtBd2VOcVBXclVI
U0U4Y2dMQ2lPTjVCQlZKekItSFR4bmlQdmFYam9HZkxRWHVHMmxvRUpwTUpFMWVFbnR5Rm9xOHZV
cmhIQW00cUZZdU43bFB5SURqZEVhTjJxVllyOHRrWGhaeVZzREZ2N2NfYndnLU5MQldBc09iejho
cEtRSXE5TUtTRU5Xa2RYTHBsVTZFOTNoR3BzcWpHcnUzMVhJR0tJNUdFVURvZHpuVlVGZGZCU3Mw
ZFdsQnhTTFhyZ0xxZ3hLWE1GSTlXODJ2ZWR0NDdqTnFNQjIyVDlaUDRHNHljLVJKV283SDRlbEdr
R0hua1pYQzJTREc2XzB4MkdSaDdncVREMTN5M054dVQ1QmdYNGsweVdqUVpscHRRdXkxX3hMSFo4
bTRUQk5VbUF2RVF4VVhnT25iMll3S1AxR2FTNVBjQ3UzSUJSVzhSYWhtMHVSWnNaQmg0ZllUQXkt
T0EweDBsM1EyUTg3NVB6bUFQbTdLWjJzcGFUS2VlV1M0aGd2eVBPMVdGY0tDUVUzMWVlTEt3WE9O
blNvcGN2N3AwZC1ZY0dDdDYydXU2MUxodGRxU3c8L3VybD48L3JlbGF0ZWQtdXJscz48L3VybHM+
PGVsZWN0cm9uaWMtcmVzb3VyY2UtbnVtPjEwLjEwOTMvamFjL2RrczQzNzwvZWxlY3Ryb25pYy1y
ZXNvdXJjZS1udW0+PHJlbW90ZS1kYXRhYmFzZS1wcm92aWRlcj5OTE08L3JlbW90ZS1kYXRhYmFz
ZS1wcm92aWRlcj48bGFuZ3VhZ2U+ZW5nPC9sYW5ndWFnZT48L3JlY29yZD48L0NpdGU+PC9FbmRO
b3RlPgB=
</w:fldData>
              </w:fldChar>
            </w:r>
            <w:r w:rsidRPr="00851EA9">
              <w:rPr>
                <w:rFonts w:cstheme="minorHAnsi"/>
                <w:color w:val="000000"/>
              </w:rPr>
              <w:instrText xml:space="preserve"> ADDIN EN.CITE </w:instrText>
            </w:r>
            <w:r w:rsidRPr="00851EA9">
              <w:rPr>
                <w:rFonts w:cstheme="minorHAnsi"/>
                <w:color w:val="000000"/>
              </w:rPr>
              <w:fldChar w:fldCharType="begin">
                <w:fldData xml:space="preserve">PEVuZE5vdGU+PENpdGU+PEF1dGhvcj5TYW5kcmk8L0F1dGhvcj48WWVhcj4yMDEzPC9ZZWFyPjxS
ZWNOdW0+MzM3PC9SZWNOdW0+PERpc3BsYXlUZXh0PlszN108L0Rpc3BsYXlUZXh0PjxyZWNvcmQ+
PHJlYy1udW1iZXI+MzM3PC9yZWMtbnVtYmVyPjxmb3JlaWduLWtleXM+PGtleSBhcHA9IkVOIiBk
Yi1pZD0iZWU5d3R4cHBhd2FmMmFlc2Z6NXg1ZWRheHpydGZ4ZjUwYWV4IiB0aW1lc3RhbXA9IjE1
NzQ5MDgzMDAiIGd1aWQ9ImQxNTZhYTRhLTJjOTgtNGQxZi04MzAwLTQyN2I2ZmZhOTZhZSI+MzM3
PC9rZXk+PC9mb3JlaWduLWtleXM+PHJlZi10eXBlIG5hbWU9IkpvdXJuYWwgQXJ0aWNsZSI+MTc8
L3JlZi10eXBlPjxjb250cmlidXRvcnM+PGF1dGhvcnM+PGF1dGhvcj5TYW5kcmksIEEuIE0uPC9h
dXRob3I+PGF1dGhvcj5MYW5kZXJzZG9yZmVyLCBDLiBCLjwvYXV0aG9yPjxhdXRob3I+SmFjb2Is
IEouPC9hdXRob3I+PGF1dGhvcj5Cb25pYXR0aSwgTS4gTS48L2F1dGhvcj48YXV0aG9yPkRhbGFy
b3NhLCBNLiBHLjwvYXV0aG9yPjxhdXRob3I+RmFsY2ksIEQuIFIuPC9hdXRob3I+PGF1dGhvcj5C
ZWhsZSwgVC4gRi48L2F1dGhvcj48YXV0aG9yPlNhaXRvdml0Y2gsIEQuPC9hdXRob3I+PGF1dGhv
cj5XYW5nLCBKLjwvYXV0aG9yPjxhdXRob3I+Rm9ycmVzdCwgQS48L2F1dGhvcj48YXV0aG9yPk5h
dGlvbiwgUi4gTC48L2F1dGhvcj48YXV0aG9yPlphdmFzY2tpLCBBLiBQLjwvYXV0aG9yPjxhdXRo
b3I+TGksIEouPC9hdXRob3I+PC9hdXRob3JzPjwvY29udHJpYnV0b3JzPjxhdXRoLWFkZHJlc3M+
SW5mZWN0aW91cyBEaXNlYXNlcyBTZXJ2aWNlLCBIb3NwaXRhbCBTYW8gTHVjYXMgZGEgUG9udGlm
aWNpYSBVbml2ZXJzaWRhZGUgQ2F0b2xpY2EgZG8gUmlvIEdyYW5kZSBkbyBTdWwsIFBvcnRvIEFs
ZWdyZSwgQnJhemlsLjwvYXV0aC1hZGRyZXNzPjx0aXRsZXM+PHRpdGxlPlBoYXJtYWNva2luZXRp
Y3Mgb2YgcG9seW15eGluIEIgaW4gcGF0aWVudHMgb24gY29udGludW91cyB2ZW5vdmVub3VzIGhh
ZW1vZGlhbHlzaXM8L3RpdGxlPjxzZWNvbmRhcnktdGl0bGU+SiBBbnRpbWljcm9iIENoZW1vdGhl
cjwvc2Vjb25kYXJ5LXRpdGxlPjxhbHQtdGl0bGU+VGhlIEpvdXJuYWwgb2YgYW50aW1pY3JvYmlh
bCBjaGVtb3RoZXJhcHk8L2FsdC10aXRsZT48L3RpdGxlcz48cGVyaW9kaWNhbD48ZnVsbC10aXRs
ZT5KIEFudGltaWNyb2IgQ2hlbW90aGVyPC9mdWxsLXRpdGxlPjwvcGVyaW9kaWNhbD48cGFnZXM+
Njc0LTc8L3BhZ2VzPjx2b2x1bWU+Njg8L3ZvbHVtZT48bnVtYmVyPjM8L251bWJlcj48ZWRpdGlv
bj4yMDEyLzExLzI4PC9lZGl0aW9uPjxrZXl3b3Jkcz48a2V5d29yZD5BZHVsdDwva2V5d29yZD48
a2V5d29yZD5BbnRpLUJhY3RlcmlhbCBBZ2VudHMvKmFkbWluaXN0cmF0aW9uICZhbXA7IGRvc2Fn
ZS8qcGhhcm1hY29raW5ldGljczwva2V5d29yZD48a2V5d29yZD5DaHJvbWF0b2dyYXBoeSwgTGlx
dWlkPC9rZXl3b3JkPjxrZXl3b3JkPkNyaXRpY2FsIElsbG5lc3M8L2tleXdvcmQ+PGtleXdvcmQ+
RmVtYWxlPC9rZXl3b3JkPjxrZXl3b3JkPkh1bWFuczwva2V5d29yZD48a2V5d29yZD5NYWxlPC9r
ZXl3b3JkPjxrZXl3b3JkPk1hc3MgU3BlY3Ryb21ldHJ5PC9rZXl3b3JkPjxrZXl3b3JkPk1pZGRs
ZSBBZ2VkPC9rZXl3b3JkPjxrZXl3b3JkPlBsYXNtYS9jaGVtaXN0cnk8L2tleXdvcmQ+PGtleXdv
cmQ+UG9seW15eGluIEIvKmFkbWluaXN0cmF0aW9uICZhbXA7IGRvc2FnZS8qcGhhcm1hY29raW5l
dGljczwva2V5d29yZD48a2V5d29yZD5SZW5hbCBEaWFseXNpcy8qbWV0aG9kczwva2V5d29yZD48
L2tleXdvcmRzPjxkYXRlcz48eWVhcj4yMDEzPC95ZWFyPjxwdWItZGF0ZXM+PGRhdGU+TWFyPC9k
YXRlPjwvcHViLWRhdGVzPjwvZGF0ZXM+PGlzYm4+MDMwNS03NDUzPC9pc2JuPjxhY2Nlc3Npb24t
bnVtPjIzMTc5NTYxPC9hY2Nlc3Npb24tbnVtPjx1cmxzPjxyZWxhdGVkLXVybHM+PHVybD5odHRw
czovL3dhdGVybWFyay5zaWx2ZXJjaGFpci5jb20vZGtzNDM3LnBkZj90b2tlbj1BUUVDQUhpMjA4
QkU0OU9vYW45a2toV19FcmN5N0RtM1pMXzlDZjNxZktBYzQ4NXlzZ0FBQW5Vd2dnSnhCZ2txaGtp
Rzl3MEJCd2FnZ2dKaU1JSUNYZ0lCQURDQ0FsY0dDU3FHU0liM0RRRUhBVEFlQmdsZ2hrZ0JaUU1F
QVM0d0VRUU13d2txOUFETW0teWE1YWFfQWdFUWdJSUNLRWdTY09kV3g3bTRsM2tJODlMM2pDX3dP
SUFlRDExN2hhYW55Wnpiekwta1hZbHVqTzlrTW8tbmkxNVdOdUl1YkRLU0xDLVVGQ0VUNGxQeW1G
NFBkYXdIeGRHcTNmMEN6bFFpQ04yd2tkLVVBUWs4eUVXRzNRenk0RzNTUEV4bTUyMWZ1RW5LS0ZD
TU1hQkZJRXVQeTd3a1YwWXFQVm1BZnlqQTB2ajJac29rNTVlOGF1MEJVMEwzNzVlWDRIMkRpTTI3
Q1pKYWlpNzlJMC1ucHdhZ1drcnF6V1hCbUdSbzZHN2tmVndmLU1JczZGMEQ0ZWNDZTJxcmFsVmE3
RXYtX0JPbW5zaEZ4d2JDZVUyRkxVZk5aT0g1WHlxdThSZlV6QS1FM2VwRmFZNmtBd2VOcVBXclVI
U0U4Y2dMQ2lPTjVCQlZKekItSFR4bmlQdmFYam9HZkxRWHVHMmxvRUpwTUpFMWVFbnR5Rm9xOHZV
cmhIQW00cUZZdU43bFB5SURqZEVhTjJxVllyOHRrWGhaeVZzREZ2N2NfYndnLU5MQldBc09iejho
cEtRSXE5TUtTRU5Xa2RYTHBsVTZFOTNoR3BzcWpHcnUzMVhJR0tJNUdFVURvZHpuVlVGZGZCU3Mw
ZFdsQnhTTFhyZ0xxZ3hLWE1GSTlXODJ2ZWR0NDdqTnFNQjIyVDlaUDRHNHljLVJKV283SDRlbEdr
R0hua1pYQzJTREc2XzB4MkdSaDdncVREMTN5M054dVQ1QmdYNGsweVdqUVpscHRRdXkxX3hMSFo4
bTRUQk5VbUF2RVF4VVhnT25iMll3S1AxR2FTNVBjQ3UzSUJSVzhSYWhtMHVSWnNaQmg0ZllUQXkt
T0EweDBsM1EyUTg3NVB6bUFQbTdLWjJzcGFUS2VlV1M0aGd2eVBPMVdGY0tDUVUzMWVlTEt3WE9O
blNvcGN2N3AwZC1ZY0dDdDYydXU2MUxodGRxU3c8L3VybD48L3JlbGF0ZWQtdXJscz48L3VybHM+
PGVsZWN0cm9uaWMtcmVzb3VyY2UtbnVtPjEwLjEwOTMvamFjL2RrczQzNzwvZWxlY3Ryb25pYy1y
ZXNvdXJjZS1udW0+PHJlbW90ZS1kYXRhYmFzZS1wcm92aWRlcj5OTE08L3JlbW90ZS1kYXRhYmFz
ZS1wcm92aWRlcj48bGFuZ3VhZ2U+ZW5nPC9sYW5ndWFnZT48L3JlY29yZD48L0NpdGU+PC9FbmRO
b3RlPgB=
</w:fldData>
              </w:fldChar>
            </w:r>
            <w:r w:rsidRPr="00851EA9">
              <w:rPr>
                <w:rFonts w:cstheme="minorHAnsi"/>
                <w:color w:val="000000"/>
              </w:rPr>
              <w:instrText xml:space="preserve"> ADDIN EN.CITE.DATA </w:instrText>
            </w:r>
            <w:r w:rsidRPr="00851EA9">
              <w:rPr>
                <w:rFonts w:cstheme="minorHAnsi"/>
                <w:color w:val="000000"/>
              </w:rPr>
            </w:r>
            <w:r w:rsidRPr="00851EA9">
              <w:rPr>
                <w:rFonts w:cstheme="minorHAnsi"/>
                <w:color w:val="000000"/>
              </w:rPr>
              <w:fldChar w:fldCharType="end"/>
            </w:r>
            <w:r w:rsidRPr="00851EA9">
              <w:rPr>
                <w:rFonts w:cstheme="minorHAnsi"/>
                <w:color w:val="000000"/>
              </w:rPr>
            </w:r>
            <w:r w:rsidRPr="00851EA9">
              <w:rPr>
                <w:rFonts w:cstheme="minorHAnsi"/>
                <w:color w:val="000000"/>
              </w:rPr>
              <w:fldChar w:fldCharType="separate"/>
            </w:r>
            <w:r w:rsidRPr="00851EA9">
              <w:rPr>
                <w:rFonts w:cstheme="minorHAnsi"/>
                <w:noProof/>
                <w:color w:val="000000"/>
              </w:rPr>
              <w:t>[5</w:t>
            </w:r>
            <w:r w:rsidR="00431A96" w:rsidRPr="00851EA9">
              <w:rPr>
                <w:rFonts w:cstheme="minorHAnsi"/>
                <w:noProof/>
                <w:color w:val="000000"/>
              </w:rPr>
              <w:t>6</w:t>
            </w:r>
            <w:r w:rsidRPr="00851EA9">
              <w:rPr>
                <w:rFonts w:cstheme="minorHAnsi"/>
                <w:noProof/>
                <w:color w:val="000000"/>
              </w:rPr>
              <w:t>]</w:t>
            </w:r>
            <w:r w:rsidRPr="00851EA9">
              <w:rPr>
                <w:rFonts w:cstheme="minorHAnsi"/>
                <w:color w:val="000000"/>
              </w:rPr>
              <w:fldChar w:fldCharType="end"/>
            </w:r>
          </w:p>
        </w:tc>
        <w:tc>
          <w:tcPr>
            <w:tcW w:w="992" w:type="dxa"/>
            <w:noWrap/>
          </w:tcPr>
          <w:p w14:paraId="5FDF6868"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noWrap/>
          </w:tcPr>
          <w:p w14:paraId="18B534B3" w14:textId="5ABA0B1F"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tcPr>
          <w:p w14:paraId="7AB38579" w14:textId="77777777" w:rsidR="00DB1C06" w:rsidRPr="00851EA9" w:rsidRDefault="00DB1C06" w:rsidP="0069668A">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Blood: On day 8 (i.e. day 6 of CVVHD; patient 1) and day 10 (i.e. day 2 of CVVHD; patient 2), immediately before starting infusion, 5 min and 0.5, 1, 2, 4 and 8 h after completing infusion and immediately before next infusion.</w:t>
            </w:r>
            <w:r w:rsidRPr="00851EA9">
              <w:rPr>
                <w:rFonts w:cstheme="minorHAnsi"/>
                <w:color w:val="000000"/>
              </w:rPr>
              <w:br/>
              <w:t>Dialysate (5 mL) was collected hourly during the 12 h dosing interval</w:t>
            </w:r>
          </w:p>
        </w:tc>
        <w:tc>
          <w:tcPr>
            <w:tcW w:w="2410" w:type="dxa"/>
          </w:tcPr>
          <w:p w14:paraId="541479FA"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Samples stored at -80 C.</w:t>
            </w:r>
          </w:p>
        </w:tc>
        <w:tc>
          <w:tcPr>
            <w:tcW w:w="1586" w:type="dxa"/>
            <w:noWrap/>
          </w:tcPr>
          <w:p w14:paraId="309851CD"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LC-MS/MS</w:t>
            </w:r>
          </w:p>
        </w:tc>
        <w:tc>
          <w:tcPr>
            <w:tcW w:w="1990" w:type="dxa"/>
            <w:noWrap/>
          </w:tcPr>
          <w:p w14:paraId="5E86E11D"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WinNonlin</w:t>
            </w:r>
          </w:p>
        </w:tc>
      </w:tr>
      <w:tr w:rsidR="00DB1C06" w:rsidRPr="00851EA9" w14:paraId="4F0D9B26" w14:textId="77777777" w:rsidTr="00962CD0">
        <w:trPr>
          <w:cnfStyle w:val="000000100000" w:firstRow="0" w:lastRow="0" w:firstColumn="0" w:lastColumn="0" w:oddVBand="0" w:evenVBand="0" w:oddHBand="1" w:evenHBand="0" w:firstRowFirstColumn="0" w:firstRowLastColumn="0" w:lastRowFirstColumn="0" w:lastRowLastColumn="0"/>
          <w:trHeight w:val="1392"/>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C2860C0" w14:textId="4C726C46" w:rsidR="00DB1C06" w:rsidRPr="00851EA9" w:rsidRDefault="00DB1C06" w:rsidP="00B2637B">
            <w:pPr>
              <w:rPr>
                <w:rFonts w:cstheme="minorHAnsi"/>
                <w:color w:val="000000"/>
              </w:rPr>
            </w:pPr>
            <w:r w:rsidRPr="00851EA9">
              <w:rPr>
                <w:rFonts w:cstheme="minorHAnsi"/>
                <w:color w:val="000000"/>
              </w:rPr>
              <w:t>Zavascki (2008)</w:t>
            </w:r>
            <w:r w:rsidRPr="00851EA9">
              <w:rPr>
                <w:rFonts w:cstheme="minorHAnsi"/>
                <w:color w:val="000000"/>
              </w:rPr>
              <w:fldChar w:fldCharType="begin">
                <w:fldData xml:space="preserve">PEVuZE5vdGU+PENpdGU+PEF1dGhvcj5aYXZhc2NraTwvQXV0aG9yPjxZZWFyPjIwMDg8L1llYXI+
PFJlY051bT4yMjE8L1JlY051bT48RGlzcGxheVRleHQ+WzM4XTwvRGlzcGxheVRleHQ+PHJlY29y
ZD48cmVjLW51bWJlcj4yMjE8L3JlYy1udW1iZXI+PGZvcmVpZ24ta2V5cz48a2V5IGFwcD0iRU4i
IGRiLWlkPSJlZTl3dHhwcGF3YWYyYWVzZno1eDVlZGF4enJ0ZnhmNTBhZXgiIHRpbWVzdGFtcD0i
MTU3MzI5NTA3OSIgZ3VpZD0iMjgzYTA3ODQtYzk2MS00MzczLThmZjUtMTRkYzE3YTliNmU1Ij4y
MjE8L2tleT48L2ZvcmVpZ24ta2V5cz48cmVmLXR5cGUgbmFtZT0iSm91cm5hbCBBcnRpY2xlIj4x
NzwvcmVmLXR5cGU+PGNvbnRyaWJ1dG9ycz48YXV0aG9ycz48YXV0aG9yPlphdmFzY2tpLCBBLiBQ
LjwvYXV0aG9yPjxhdXRob3I+R29sZGFuaSwgTC4gWi48L2F1dGhvcj48YXV0aG9yPkNhbywgRy48
L2F1dGhvcj48YXV0aG9yPlN1cGVydGksIFMuIFYuPC9hdXRob3I+PGF1dGhvcj5MdXR6LCBMLjwv
YXV0aG9yPjxhdXRob3I+QmFydGgsIEEuIEwuPC9hdXRob3I+PGF1dGhvcj5SYW1vcywgRi48L2F1
dGhvcj48YXV0aG9yPkJvbmlhdHRpLCBNLiBNLjwvYXV0aG9yPjxhdXRob3I+TmF0aW9uLCBSLiBM
LjwvYXV0aG9yPjxhdXRob3I+TGksIEouPC9hdXRob3I+PC9hdXRob3JzPjwvY29udHJpYnV0b3Jz
PjxhdXRoLWFkZHJlc3M+RGl2aXNpb24gb2YgSW5mZWN0aW91cyBEaXNlYXNlcywgSG9zcGl0YWwg
ZGUgQ2xpbmljYXMgZGUgUG9ydG8gQWxlZ3JlLCBQb3J0byBBbGVncmUsIEJyYXppbC48L2F1dGgt
YWRkcmVzcz48dGl0bGVzPjx0aXRsZT5QaGFybWFjb2tpbmV0aWNzIG9mIGludHJhdmVub3VzIHBv
bHlteXhpbiBCIGluIGNyaXRpY2FsbHkgaWxsIHBhdGllbnRzPC90aXRsZT48c2Vjb25kYXJ5LXRp
dGxlPkNsaW4gSW5mZWN0IERpczwvc2Vjb25kYXJ5LXRpdGxlPjwvdGl0bGVzPjxwZXJpb2RpY2Fs
PjxmdWxsLXRpdGxlPkNsaW4gSW5mZWN0IERpczwvZnVsbC10aXRsZT48L3BlcmlvZGljYWw+PHBh
Z2VzPjEyOTgtMzA0PC9wYWdlcz48dm9sdW1lPjQ3PC92b2x1bWU+PG51bWJlcj4xMDwvbnVtYmVy
PjxlZGl0aW9uPjIwMDgvMTAvMDk8L2VkaXRpb24+PGtleXdvcmRzPjxrZXl3b3JkPkFkdWx0PC9r
ZXl3b3JkPjxrZXl3b3JkPkFnZWQ8L2tleXdvcmQ+PGtleXdvcmQ+QWdlZCwgODAgYW5kIG92ZXI8
L2tleXdvcmQ+PGtleXdvcmQ+QW50aS1CYWN0ZXJpYWwgQWdlbnRzL2FkdmVyc2UgZWZmZWN0cy8q
cGhhcm1hY29raW5ldGljczwva2V5d29yZD48a2V5d29yZD5DaHJvbWF0b2dyYXBoeSwgSGlnaCBQ
cmVzc3VyZSBMaXF1aWQ8L2tleXdvcmQ+PGtleXdvcmQ+Q3JpdGljYWwgSWxsbmVzczwva2V5d29y
ZD48a2V5d29yZD5GZW1hbGU8L2tleXdvcmQ+PGtleXdvcmQ+R3JhbS1OZWdhdGl2ZSBCYWN0ZXJp
YWwgSW5mZWN0aW9ucy9kcnVnIHRoZXJhcHk8L2tleXdvcmQ+PGtleXdvcmQ+SHVtYW5zPC9rZXl3
b3JkPjxrZXl3b3JkPkluZnVzaW9ucywgSW50cmF2ZW5vdXM8L2tleXdvcmQ+PGtleXdvcmQ+TWFs
ZTwva2V5d29yZD48a2V5d29yZD5NaWRkbGUgQWdlZDwva2V5d29yZD48a2V5d29yZD5QbGFzbWEv
Y2hlbWlzdHJ5PC9rZXl3b3JkPjxrZXl3b3JkPlBvbHlteXhpbiBCL2FkbWluaXN0cmF0aW9uICZh
bXA7IGRvc2FnZS9hZHZlcnNlIGVmZmVjdHMvKnBoYXJtYWNva2luZXRpY3M8L2tleXdvcmQ+PGtl
eXdvcmQ+UHJvdGVpbiBCaW5kaW5nPC9rZXl3b3JkPjxrZXl3b3JkPlVyaW5lL2NoZW1pc3RyeTwv
a2V5d29yZD48L2tleXdvcmRzPjxkYXRlcz48eWVhcj4yMDA4PC95ZWFyPjxwdWItZGF0ZXM+PGRh
dGU+Tm92IDE1PC9kYXRlPjwvcHViLWRhdGVzPjwvZGF0ZXM+PGlzYm4+MTUzNy02NTkxIChFbGVj
dHJvbmljKSYjeEQ7MTA1OC00ODM4IChMaW5raW5nKTwvaXNibj48YWNjZXNzaW9uLW51bT4xODg0
MDA3OTwvYWNjZXNzaW9uLW51bT48dXJscz48cmVsYXRlZC11cmxzPjx1cmw+aHR0cHM6Ly93d3cu
bmNiaS5ubG0ubmloLmdvdi9wdWJtZWQvMTg4NDAwNzk8L3VybD48L3JlbGF0ZWQtdXJscz48L3Vy
bHM+PGVsZWN0cm9uaWMtcmVzb3VyY2UtbnVtPjEwLjEwODYvNTkyNTc3PC9lbGVjdHJvbmljLXJl
c291cmNlLW51bT48L3JlY29yZD48L0NpdGU+PC9FbmROb3RlPn==
</w:fldData>
              </w:fldChar>
            </w:r>
            <w:r w:rsidRPr="00851EA9">
              <w:rPr>
                <w:rFonts w:cstheme="minorHAnsi"/>
                <w:color w:val="000000"/>
              </w:rPr>
              <w:instrText xml:space="preserve"> ADDIN EN.CITE </w:instrText>
            </w:r>
            <w:r w:rsidRPr="00851EA9">
              <w:rPr>
                <w:rFonts w:cstheme="minorHAnsi"/>
                <w:color w:val="000000"/>
              </w:rPr>
              <w:fldChar w:fldCharType="begin">
                <w:fldData xml:space="preserve">PEVuZE5vdGU+PENpdGU+PEF1dGhvcj5aYXZhc2NraTwvQXV0aG9yPjxZZWFyPjIwMDg8L1llYXI+
PFJlY051bT4yMjE8L1JlY051bT48RGlzcGxheVRleHQ+WzM4XTwvRGlzcGxheVRleHQ+PHJlY29y
ZD48cmVjLW51bWJlcj4yMjE8L3JlYy1udW1iZXI+PGZvcmVpZ24ta2V5cz48a2V5IGFwcD0iRU4i
IGRiLWlkPSJlZTl3dHhwcGF3YWYyYWVzZno1eDVlZGF4enJ0ZnhmNTBhZXgiIHRpbWVzdGFtcD0i
MTU3MzI5NTA3OSIgZ3VpZD0iMjgzYTA3ODQtYzk2MS00MzczLThmZjUtMTRkYzE3YTliNmU1Ij4y
MjE8L2tleT48L2ZvcmVpZ24ta2V5cz48cmVmLXR5cGUgbmFtZT0iSm91cm5hbCBBcnRpY2xlIj4x
NzwvcmVmLXR5cGU+PGNvbnRyaWJ1dG9ycz48YXV0aG9ycz48YXV0aG9yPlphdmFzY2tpLCBBLiBQ
LjwvYXV0aG9yPjxhdXRob3I+R29sZGFuaSwgTC4gWi48L2F1dGhvcj48YXV0aG9yPkNhbywgRy48
L2F1dGhvcj48YXV0aG9yPlN1cGVydGksIFMuIFYuPC9hdXRob3I+PGF1dGhvcj5MdXR6LCBMLjwv
YXV0aG9yPjxhdXRob3I+QmFydGgsIEEuIEwuPC9hdXRob3I+PGF1dGhvcj5SYW1vcywgRi48L2F1
dGhvcj48YXV0aG9yPkJvbmlhdHRpLCBNLiBNLjwvYXV0aG9yPjxhdXRob3I+TmF0aW9uLCBSLiBM
LjwvYXV0aG9yPjxhdXRob3I+TGksIEouPC9hdXRob3I+PC9hdXRob3JzPjwvY29udHJpYnV0b3Jz
PjxhdXRoLWFkZHJlc3M+RGl2aXNpb24gb2YgSW5mZWN0aW91cyBEaXNlYXNlcywgSG9zcGl0YWwg
ZGUgQ2xpbmljYXMgZGUgUG9ydG8gQWxlZ3JlLCBQb3J0byBBbGVncmUsIEJyYXppbC48L2F1dGgt
YWRkcmVzcz48dGl0bGVzPjx0aXRsZT5QaGFybWFjb2tpbmV0aWNzIG9mIGludHJhdmVub3VzIHBv
bHlteXhpbiBCIGluIGNyaXRpY2FsbHkgaWxsIHBhdGllbnRzPC90aXRsZT48c2Vjb25kYXJ5LXRp
dGxlPkNsaW4gSW5mZWN0IERpczwvc2Vjb25kYXJ5LXRpdGxlPjwvdGl0bGVzPjxwZXJpb2RpY2Fs
PjxmdWxsLXRpdGxlPkNsaW4gSW5mZWN0IERpczwvZnVsbC10aXRsZT48L3BlcmlvZGljYWw+PHBh
Z2VzPjEyOTgtMzA0PC9wYWdlcz48dm9sdW1lPjQ3PC92b2x1bWU+PG51bWJlcj4xMDwvbnVtYmVy
PjxlZGl0aW9uPjIwMDgvMTAvMDk8L2VkaXRpb24+PGtleXdvcmRzPjxrZXl3b3JkPkFkdWx0PC9r
ZXl3b3JkPjxrZXl3b3JkPkFnZWQ8L2tleXdvcmQ+PGtleXdvcmQ+QWdlZCwgODAgYW5kIG92ZXI8
L2tleXdvcmQ+PGtleXdvcmQ+QW50aS1CYWN0ZXJpYWwgQWdlbnRzL2FkdmVyc2UgZWZmZWN0cy8q
cGhhcm1hY29raW5ldGljczwva2V5d29yZD48a2V5d29yZD5DaHJvbWF0b2dyYXBoeSwgSGlnaCBQ
cmVzc3VyZSBMaXF1aWQ8L2tleXdvcmQ+PGtleXdvcmQ+Q3JpdGljYWwgSWxsbmVzczwva2V5d29y
ZD48a2V5d29yZD5GZW1hbGU8L2tleXdvcmQ+PGtleXdvcmQ+R3JhbS1OZWdhdGl2ZSBCYWN0ZXJp
YWwgSW5mZWN0aW9ucy9kcnVnIHRoZXJhcHk8L2tleXdvcmQ+PGtleXdvcmQ+SHVtYW5zPC9rZXl3
b3JkPjxrZXl3b3JkPkluZnVzaW9ucywgSW50cmF2ZW5vdXM8L2tleXdvcmQ+PGtleXdvcmQ+TWFs
ZTwva2V5d29yZD48a2V5d29yZD5NaWRkbGUgQWdlZDwva2V5d29yZD48a2V5d29yZD5QbGFzbWEv
Y2hlbWlzdHJ5PC9rZXl3b3JkPjxrZXl3b3JkPlBvbHlteXhpbiBCL2FkbWluaXN0cmF0aW9uICZh
bXA7IGRvc2FnZS9hZHZlcnNlIGVmZmVjdHMvKnBoYXJtYWNva2luZXRpY3M8L2tleXdvcmQ+PGtl
eXdvcmQ+UHJvdGVpbiBCaW5kaW5nPC9rZXl3b3JkPjxrZXl3b3JkPlVyaW5lL2NoZW1pc3RyeTwv
a2V5d29yZD48L2tleXdvcmRzPjxkYXRlcz48eWVhcj4yMDA4PC95ZWFyPjxwdWItZGF0ZXM+PGRh
dGU+Tm92IDE1PC9kYXRlPjwvcHViLWRhdGVzPjwvZGF0ZXM+PGlzYm4+MTUzNy02NTkxIChFbGVj
dHJvbmljKSYjeEQ7MTA1OC00ODM4IChMaW5raW5nKTwvaXNibj48YWNjZXNzaW9uLW51bT4xODg0
MDA3OTwvYWNjZXNzaW9uLW51bT48dXJscz48cmVsYXRlZC11cmxzPjx1cmw+aHR0cHM6Ly93d3cu
bmNiaS5ubG0ubmloLmdvdi9wdWJtZWQvMTg4NDAwNzk8L3VybD48L3JlbGF0ZWQtdXJscz48L3Vy
bHM+PGVsZWN0cm9uaWMtcmVzb3VyY2UtbnVtPjEwLjEwODYvNTkyNTc3PC9lbGVjdHJvbmljLXJl
c291cmNlLW51bT48L3JlY29yZD48L0NpdGU+PC9FbmROb3RlPn==
</w:fldData>
              </w:fldChar>
            </w:r>
            <w:r w:rsidRPr="00851EA9">
              <w:rPr>
                <w:rFonts w:cstheme="minorHAnsi"/>
                <w:color w:val="000000"/>
              </w:rPr>
              <w:instrText xml:space="preserve"> ADDIN EN.CITE.DATA </w:instrText>
            </w:r>
            <w:r w:rsidRPr="00851EA9">
              <w:rPr>
                <w:rFonts w:cstheme="minorHAnsi"/>
                <w:color w:val="000000"/>
              </w:rPr>
            </w:r>
            <w:r w:rsidRPr="00851EA9">
              <w:rPr>
                <w:rFonts w:cstheme="minorHAnsi"/>
                <w:color w:val="000000"/>
              </w:rPr>
              <w:fldChar w:fldCharType="end"/>
            </w:r>
            <w:r w:rsidRPr="00851EA9">
              <w:rPr>
                <w:rFonts w:cstheme="minorHAnsi"/>
                <w:color w:val="000000"/>
              </w:rPr>
            </w:r>
            <w:r w:rsidRPr="00851EA9">
              <w:rPr>
                <w:rFonts w:cstheme="minorHAnsi"/>
                <w:color w:val="000000"/>
              </w:rPr>
              <w:fldChar w:fldCharType="separate"/>
            </w:r>
            <w:r w:rsidRPr="00851EA9">
              <w:rPr>
                <w:rFonts w:cstheme="minorHAnsi"/>
                <w:noProof/>
                <w:color w:val="000000"/>
              </w:rPr>
              <w:t>[</w:t>
            </w:r>
            <w:r w:rsidR="00431A96" w:rsidRPr="00851EA9">
              <w:rPr>
                <w:rFonts w:cstheme="minorHAnsi"/>
                <w:noProof/>
                <w:color w:val="000000"/>
              </w:rPr>
              <w:t>3</w:t>
            </w:r>
            <w:r w:rsidRPr="00851EA9">
              <w:rPr>
                <w:rFonts w:cstheme="minorHAnsi"/>
                <w:noProof/>
                <w:color w:val="000000"/>
              </w:rPr>
              <w:t>1]</w:t>
            </w:r>
            <w:r w:rsidRPr="00851EA9">
              <w:rPr>
                <w:rFonts w:cstheme="minorHAnsi"/>
                <w:color w:val="000000"/>
              </w:rPr>
              <w:fldChar w:fldCharType="end"/>
            </w:r>
          </w:p>
        </w:tc>
        <w:tc>
          <w:tcPr>
            <w:tcW w:w="992" w:type="dxa"/>
            <w:noWrap/>
            <w:hideMark/>
          </w:tcPr>
          <w:p w14:paraId="24147673"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Plasma and urine</w:t>
            </w:r>
          </w:p>
        </w:tc>
        <w:tc>
          <w:tcPr>
            <w:tcW w:w="1417" w:type="dxa"/>
            <w:noWrap/>
            <w:hideMark/>
          </w:tcPr>
          <w:p w14:paraId="4010E54E" w14:textId="57CEA381"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hideMark/>
          </w:tcPr>
          <w:p w14:paraId="6339BEC5" w14:textId="205C2647" w:rsidR="00DB1C06" w:rsidRPr="00851EA9" w:rsidRDefault="00DB1C06" w:rsidP="0069668A">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 xml:space="preserve">Blood: before the start infusion </w:t>
            </w:r>
            <w:r w:rsidR="0014651B" w:rsidRPr="00851EA9">
              <w:rPr>
                <w:rFonts w:cstheme="minorHAnsi"/>
                <w:color w:val="000000"/>
              </w:rPr>
              <w:t xml:space="preserve">and at </w:t>
            </w:r>
            <w:r w:rsidR="00F11FC7" w:rsidRPr="00851EA9">
              <w:rPr>
                <w:rFonts w:cstheme="minorHAnsi"/>
                <w:color w:val="000000"/>
              </w:rPr>
              <w:t xml:space="preserve">60, 90, </w:t>
            </w:r>
            <w:r w:rsidR="0069668A" w:rsidRPr="00851EA9">
              <w:rPr>
                <w:rFonts w:cstheme="minorHAnsi"/>
                <w:color w:val="000000"/>
              </w:rPr>
              <w:t xml:space="preserve">120, 180, </w:t>
            </w:r>
            <w:r w:rsidR="008352BD" w:rsidRPr="00851EA9">
              <w:rPr>
                <w:rFonts w:cstheme="minorHAnsi"/>
                <w:color w:val="000000"/>
              </w:rPr>
              <w:t>360, and</w:t>
            </w:r>
            <w:r w:rsidRPr="00851EA9">
              <w:rPr>
                <w:rFonts w:cstheme="minorHAnsi"/>
                <w:color w:val="000000"/>
              </w:rPr>
              <w:t xml:space="preserve"> 720</w:t>
            </w:r>
            <w:r w:rsidR="0069668A" w:rsidRPr="00851EA9">
              <w:rPr>
                <w:rFonts w:cstheme="minorHAnsi"/>
                <w:color w:val="000000"/>
              </w:rPr>
              <w:t xml:space="preserve"> </w:t>
            </w:r>
            <w:r w:rsidR="008352BD" w:rsidRPr="00851EA9">
              <w:rPr>
                <w:rFonts w:cstheme="minorHAnsi"/>
                <w:color w:val="000000"/>
              </w:rPr>
              <w:t>min after starting</w:t>
            </w:r>
            <w:r w:rsidRPr="00851EA9">
              <w:rPr>
                <w:rFonts w:cstheme="minorHAnsi"/>
                <w:color w:val="000000"/>
              </w:rPr>
              <w:t xml:space="preserve"> infusion.</w:t>
            </w:r>
            <w:r w:rsidRPr="00851EA9">
              <w:rPr>
                <w:rFonts w:cstheme="minorHAnsi"/>
                <w:color w:val="000000"/>
              </w:rPr>
              <w:br/>
              <w:t xml:space="preserve">Urine:  Collected over the dosing intervals for patients </w:t>
            </w:r>
            <w:r w:rsidR="008352BD" w:rsidRPr="00851EA9">
              <w:rPr>
                <w:rFonts w:cstheme="minorHAnsi"/>
                <w:color w:val="000000"/>
              </w:rPr>
              <w:t>3 (</w:t>
            </w:r>
            <w:r w:rsidRPr="00851EA9">
              <w:rPr>
                <w:rFonts w:cstheme="minorHAnsi"/>
                <w:color w:val="000000"/>
              </w:rPr>
              <w:t>day 3), 5  (day 5), 6  (day 3), and 8 (day 4).</w:t>
            </w:r>
          </w:p>
        </w:tc>
        <w:tc>
          <w:tcPr>
            <w:tcW w:w="2410" w:type="dxa"/>
            <w:hideMark/>
          </w:tcPr>
          <w:p w14:paraId="395878D0"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Samples stored at -80 C.</w:t>
            </w:r>
          </w:p>
        </w:tc>
        <w:tc>
          <w:tcPr>
            <w:tcW w:w="1586" w:type="dxa"/>
            <w:noWrap/>
            <w:hideMark/>
          </w:tcPr>
          <w:p w14:paraId="121F96F6"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HPLC</w:t>
            </w:r>
          </w:p>
        </w:tc>
        <w:tc>
          <w:tcPr>
            <w:tcW w:w="1990" w:type="dxa"/>
            <w:noWrap/>
            <w:hideMark/>
          </w:tcPr>
          <w:p w14:paraId="60EF1536" w14:textId="6B2451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PK Functions for Microsoft Excel; Department of P</w:t>
            </w:r>
            <w:r w:rsidR="0014651B" w:rsidRPr="00851EA9">
              <w:rPr>
                <w:rFonts w:cstheme="minorHAnsi"/>
                <w:color w:val="000000"/>
              </w:rPr>
              <w:t xml:space="preserve">K and Drug </w:t>
            </w:r>
            <w:r w:rsidR="008352BD" w:rsidRPr="00851EA9">
              <w:rPr>
                <w:rFonts w:cstheme="minorHAnsi"/>
                <w:color w:val="000000"/>
              </w:rPr>
              <w:t>Metabolism, Allergan</w:t>
            </w:r>
          </w:p>
        </w:tc>
      </w:tr>
      <w:tr w:rsidR="00DB1C06" w:rsidRPr="00851EA9" w14:paraId="06F5CC01" w14:textId="77777777" w:rsidTr="00962CD0">
        <w:trPr>
          <w:trHeight w:val="781"/>
        </w:trPr>
        <w:tc>
          <w:tcPr>
            <w:cnfStyle w:val="001000000000" w:firstRow="0" w:lastRow="0" w:firstColumn="1" w:lastColumn="0" w:oddVBand="0" w:evenVBand="0" w:oddHBand="0" w:evenHBand="0" w:firstRowFirstColumn="0" w:firstRowLastColumn="0" w:lastRowFirstColumn="0" w:lastRowLastColumn="0"/>
            <w:tcW w:w="1560" w:type="dxa"/>
            <w:noWrap/>
          </w:tcPr>
          <w:p w14:paraId="5805D52C" w14:textId="77777777" w:rsidR="00DB1C06" w:rsidRPr="00851EA9" w:rsidRDefault="00DB1C06" w:rsidP="00B2637B">
            <w:pPr>
              <w:rPr>
                <w:rFonts w:cstheme="minorHAnsi"/>
                <w:b w:val="0"/>
                <w:bCs w:val="0"/>
                <w:color w:val="000000"/>
              </w:rPr>
            </w:pPr>
            <w:r w:rsidRPr="00851EA9">
              <w:rPr>
                <w:rFonts w:cstheme="minorHAnsi"/>
                <w:color w:val="000000"/>
              </w:rPr>
              <w:t>Zhang</w:t>
            </w:r>
          </w:p>
          <w:p w14:paraId="72CFE70D" w14:textId="7B14A67F" w:rsidR="00DB1C06" w:rsidRPr="00851EA9" w:rsidRDefault="00DB1C06" w:rsidP="00B2637B">
            <w:pPr>
              <w:rPr>
                <w:rFonts w:cstheme="minorHAnsi"/>
                <w:color w:val="000000"/>
              </w:rPr>
            </w:pPr>
            <w:r w:rsidRPr="00851EA9">
              <w:rPr>
                <w:rFonts w:cstheme="minorHAnsi"/>
                <w:color w:val="000000"/>
              </w:rPr>
              <w:t>(2023)[6</w:t>
            </w:r>
            <w:r w:rsidR="00431A96" w:rsidRPr="00851EA9">
              <w:rPr>
                <w:rFonts w:cstheme="minorHAnsi"/>
                <w:color w:val="000000"/>
              </w:rPr>
              <w:t>8</w:t>
            </w:r>
            <w:r w:rsidRPr="00851EA9">
              <w:rPr>
                <w:rFonts w:cstheme="minorHAnsi"/>
                <w:color w:val="000000"/>
              </w:rPr>
              <w:t>]</w:t>
            </w:r>
          </w:p>
        </w:tc>
        <w:tc>
          <w:tcPr>
            <w:tcW w:w="992" w:type="dxa"/>
            <w:noWrap/>
          </w:tcPr>
          <w:p w14:paraId="2CDFD768"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noWrap/>
          </w:tcPr>
          <w:p w14:paraId="22578A06" w14:textId="2EA32831"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tcPr>
          <w:p w14:paraId="03557798" w14:textId="0D8BD7C1" w:rsidR="00DB1C06" w:rsidRPr="00851EA9" w:rsidRDefault="00DB1C06" w:rsidP="0069668A">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Blood: Pre-dose, 1</w:t>
            </w:r>
            <w:r w:rsidR="0069668A" w:rsidRPr="00851EA9">
              <w:rPr>
                <w:rFonts w:cstheme="minorHAnsi"/>
                <w:color w:val="000000"/>
              </w:rPr>
              <w:t xml:space="preserve"> </w:t>
            </w:r>
            <w:r w:rsidRPr="00851EA9">
              <w:rPr>
                <w:rFonts w:cstheme="minorHAnsi"/>
                <w:color w:val="000000"/>
              </w:rPr>
              <w:t>(immediately after the end of infusion), 2, 4, 8, and 12 h after the start of infusion.</w:t>
            </w:r>
          </w:p>
        </w:tc>
        <w:tc>
          <w:tcPr>
            <w:tcW w:w="2410" w:type="dxa"/>
          </w:tcPr>
          <w:p w14:paraId="00D9A716"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Samples stored at -80 C.</w:t>
            </w:r>
          </w:p>
        </w:tc>
        <w:tc>
          <w:tcPr>
            <w:tcW w:w="1586" w:type="dxa"/>
            <w:noWrap/>
          </w:tcPr>
          <w:p w14:paraId="38EBB88E"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LC-MS/MS</w:t>
            </w:r>
          </w:p>
        </w:tc>
        <w:tc>
          <w:tcPr>
            <w:tcW w:w="1990" w:type="dxa"/>
            <w:noWrap/>
          </w:tcPr>
          <w:p w14:paraId="4613F6F4"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WinNonlin</w:t>
            </w:r>
          </w:p>
        </w:tc>
      </w:tr>
      <w:tr w:rsidR="00DB1C06" w:rsidRPr="00851EA9" w14:paraId="28496932" w14:textId="77777777" w:rsidTr="008352BD">
        <w:trPr>
          <w:cnfStyle w:val="000000100000" w:firstRow="0" w:lastRow="0" w:firstColumn="0" w:lastColumn="0" w:oddVBand="0" w:evenVBand="0" w:oddHBand="1"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1560" w:type="dxa"/>
            <w:noWrap/>
          </w:tcPr>
          <w:p w14:paraId="1EA00248" w14:textId="77777777" w:rsidR="00DB1C06" w:rsidRPr="00851EA9" w:rsidRDefault="00DB1C06" w:rsidP="00B2637B">
            <w:pPr>
              <w:rPr>
                <w:rFonts w:cstheme="minorHAnsi"/>
                <w:b w:val="0"/>
                <w:bCs w:val="0"/>
                <w:color w:val="000000"/>
              </w:rPr>
            </w:pPr>
            <w:r w:rsidRPr="00851EA9">
              <w:rPr>
                <w:rFonts w:cstheme="minorHAnsi"/>
                <w:color w:val="000000"/>
              </w:rPr>
              <w:t xml:space="preserve">Li </w:t>
            </w:r>
          </w:p>
          <w:p w14:paraId="7B84354E" w14:textId="1894ACFB" w:rsidR="00DB1C06" w:rsidRPr="00851EA9" w:rsidRDefault="00DB1C06" w:rsidP="00B2637B">
            <w:pPr>
              <w:rPr>
                <w:rFonts w:cstheme="minorHAnsi"/>
                <w:color w:val="000000"/>
              </w:rPr>
            </w:pPr>
            <w:r w:rsidRPr="00851EA9">
              <w:rPr>
                <w:rFonts w:cstheme="minorHAnsi"/>
                <w:color w:val="000000"/>
              </w:rPr>
              <w:t>(2022)[6</w:t>
            </w:r>
            <w:r w:rsidR="00431A96" w:rsidRPr="00851EA9">
              <w:rPr>
                <w:rFonts w:cstheme="minorHAnsi"/>
                <w:color w:val="000000"/>
              </w:rPr>
              <w:t>9</w:t>
            </w:r>
            <w:r w:rsidRPr="00851EA9">
              <w:rPr>
                <w:rFonts w:cstheme="minorHAnsi"/>
                <w:color w:val="000000"/>
              </w:rPr>
              <w:t>]</w:t>
            </w:r>
          </w:p>
        </w:tc>
        <w:tc>
          <w:tcPr>
            <w:tcW w:w="992" w:type="dxa"/>
            <w:noWrap/>
          </w:tcPr>
          <w:p w14:paraId="19FDF789"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noWrap/>
          </w:tcPr>
          <w:p w14:paraId="3F0E0289" w14:textId="0E49758B"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tcPr>
          <w:p w14:paraId="3FB43D68" w14:textId="6E635B8B" w:rsidR="00DB1C06" w:rsidRPr="00851EA9" w:rsidRDefault="00DB1C06" w:rsidP="0069668A">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Blood: Pre-dose, 1</w:t>
            </w:r>
            <w:r w:rsidR="0069668A" w:rsidRPr="00851EA9">
              <w:rPr>
                <w:rFonts w:cstheme="minorHAnsi"/>
                <w:color w:val="000000"/>
              </w:rPr>
              <w:t xml:space="preserve"> </w:t>
            </w:r>
            <w:r w:rsidRPr="00851EA9">
              <w:rPr>
                <w:rFonts w:cstheme="minorHAnsi"/>
                <w:color w:val="000000"/>
              </w:rPr>
              <w:t>(immediately after the end of infusion), 2, 4, 8, and 12 h after the start of infusion.</w:t>
            </w:r>
          </w:p>
        </w:tc>
        <w:tc>
          <w:tcPr>
            <w:tcW w:w="2410" w:type="dxa"/>
          </w:tcPr>
          <w:p w14:paraId="00A4A417"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Samples stored at -80 C.</w:t>
            </w:r>
          </w:p>
        </w:tc>
        <w:tc>
          <w:tcPr>
            <w:tcW w:w="1586" w:type="dxa"/>
            <w:noWrap/>
          </w:tcPr>
          <w:p w14:paraId="4737A9A6"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LC-MS/MS</w:t>
            </w:r>
          </w:p>
        </w:tc>
        <w:tc>
          <w:tcPr>
            <w:tcW w:w="1990" w:type="dxa"/>
            <w:noWrap/>
          </w:tcPr>
          <w:p w14:paraId="3D740DFD"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Phoenix</w:t>
            </w:r>
            <w:r w:rsidRPr="00851EA9">
              <w:rPr>
                <w:rFonts w:cstheme="minorHAnsi"/>
                <w:color w:val="000000"/>
              </w:rPr>
              <w:sym w:font="Symbol" w:char="F0D2"/>
            </w:r>
            <w:r w:rsidRPr="00851EA9">
              <w:rPr>
                <w:rFonts w:cstheme="minorHAnsi"/>
                <w:color w:val="000000"/>
              </w:rPr>
              <w:t xml:space="preserve"> NLME</w:t>
            </w:r>
          </w:p>
        </w:tc>
      </w:tr>
      <w:tr w:rsidR="00DB1C06" w:rsidRPr="00851EA9" w14:paraId="193AC659" w14:textId="77777777" w:rsidTr="0069668A">
        <w:trPr>
          <w:trHeight w:val="72"/>
        </w:trPr>
        <w:tc>
          <w:tcPr>
            <w:cnfStyle w:val="001000000000" w:firstRow="0" w:lastRow="0" w:firstColumn="1" w:lastColumn="0" w:oddVBand="0" w:evenVBand="0" w:oddHBand="0" w:evenHBand="0" w:firstRowFirstColumn="0" w:firstRowLastColumn="0" w:lastRowFirstColumn="0" w:lastRowLastColumn="0"/>
            <w:tcW w:w="1560" w:type="dxa"/>
            <w:noWrap/>
          </w:tcPr>
          <w:p w14:paraId="2355652E" w14:textId="77777777" w:rsidR="00DB1C06" w:rsidRPr="00851EA9" w:rsidRDefault="00DB1C06" w:rsidP="00B2637B">
            <w:pPr>
              <w:rPr>
                <w:rFonts w:cstheme="minorHAnsi"/>
                <w:b w:val="0"/>
                <w:bCs w:val="0"/>
                <w:color w:val="000000"/>
              </w:rPr>
            </w:pPr>
            <w:r w:rsidRPr="00851EA9">
              <w:rPr>
                <w:rFonts w:cstheme="minorHAnsi"/>
                <w:color w:val="000000"/>
              </w:rPr>
              <w:t>Yu</w:t>
            </w:r>
          </w:p>
          <w:p w14:paraId="1E174A2A" w14:textId="62EBF05B" w:rsidR="00DB1C06" w:rsidRPr="00851EA9" w:rsidRDefault="00DB1C06" w:rsidP="00B2637B">
            <w:pPr>
              <w:rPr>
                <w:rFonts w:cstheme="minorHAnsi"/>
                <w:color w:val="000000"/>
              </w:rPr>
            </w:pPr>
            <w:r w:rsidRPr="00851EA9">
              <w:rPr>
                <w:rFonts w:cstheme="minorHAnsi"/>
                <w:color w:val="000000"/>
              </w:rPr>
              <w:t>(2022)[</w:t>
            </w:r>
            <w:r w:rsidR="00431A96" w:rsidRPr="00851EA9">
              <w:rPr>
                <w:rFonts w:cstheme="minorHAnsi"/>
                <w:color w:val="000000"/>
              </w:rPr>
              <w:t>70</w:t>
            </w:r>
            <w:r w:rsidRPr="00851EA9">
              <w:rPr>
                <w:rFonts w:cstheme="minorHAnsi"/>
                <w:color w:val="000000"/>
              </w:rPr>
              <w:t>]</w:t>
            </w:r>
          </w:p>
        </w:tc>
        <w:tc>
          <w:tcPr>
            <w:tcW w:w="992" w:type="dxa"/>
            <w:noWrap/>
          </w:tcPr>
          <w:p w14:paraId="7E84E66D"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noWrap/>
          </w:tcPr>
          <w:p w14:paraId="4B88D424" w14:textId="4BBBFB10"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Non-steady</w:t>
            </w:r>
            <w:r w:rsidR="00176047" w:rsidRPr="00851EA9">
              <w:rPr>
                <w:rFonts w:cstheme="minorHAnsi"/>
                <w:color w:val="000000"/>
              </w:rPr>
              <w:t>-</w:t>
            </w:r>
            <w:r w:rsidRPr="00851EA9">
              <w:rPr>
                <w:rFonts w:cstheme="minorHAnsi"/>
                <w:color w:val="000000"/>
              </w:rPr>
              <w:t>state and steady</w:t>
            </w:r>
            <w:r w:rsidR="001B1BAD" w:rsidRPr="00851EA9">
              <w:rPr>
                <w:rFonts w:cstheme="minorHAnsi"/>
                <w:color w:val="000000"/>
              </w:rPr>
              <w:t>-</w:t>
            </w:r>
            <w:r w:rsidRPr="00851EA9">
              <w:rPr>
                <w:rFonts w:cstheme="minorHAnsi"/>
                <w:color w:val="000000"/>
              </w:rPr>
              <w:t>state</w:t>
            </w:r>
          </w:p>
        </w:tc>
        <w:tc>
          <w:tcPr>
            <w:tcW w:w="4111" w:type="dxa"/>
          </w:tcPr>
          <w:p w14:paraId="5B3F3C2C" w14:textId="280810B4" w:rsidR="00DB1C06" w:rsidRPr="00851EA9" w:rsidRDefault="00DB1C06" w:rsidP="0069668A">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Non</w:t>
            </w:r>
            <w:r w:rsidR="00176047" w:rsidRPr="00851EA9">
              <w:rPr>
                <w:rFonts w:cstheme="minorHAnsi"/>
                <w:color w:val="000000"/>
              </w:rPr>
              <w:t>-</w:t>
            </w:r>
            <w:r w:rsidRPr="00851EA9">
              <w:rPr>
                <w:rFonts w:cstheme="minorHAnsi"/>
                <w:color w:val="000000"/>
              </w:rPr>
              <w:t>steady</w:t>
            </w:r>
            <w:r w:rsidR="00176047" w:rsidRPr="00851EA9">
              <w:rPr>
                <w:rFonts w:cstheme="minorHAnsi"/>
                <w:color w:val="000000"/>
              </w:rPr>
              <w:t>-</w:t>
            </w:r>
            <w:r w:rsidRPr="00851EA9">
              <w:rPr>
                <w:rFonts w:cstheme="minorHAnsi"/>
                <w:color w:val="000000"/>
              </w:rPr>
              <w:t xml:space="preserve">state: Immediately before and after </w:t>
            </w:r>
            <w:r w:rsidR="00176047" w:rsidRPr="00851EA9">
              <w:rPr>
                <w:rFonts w:cstheme="minorHAnsi"/>
                <w:color w:val="000000"/>
              </w:rPr>
              <w:t>LD</w:t>
            </w:r>
            <w:r w:rsidRPr="00851EA9">
              <w:rPr>
                <w:rFonts w:cstheme="minorHAnsi"/>
                <w:color w:val="000000"/>
              </w:rPr>
              <w:t>, and before second dose. At steady</w:t>
            </w:r>
            <w:r w:rsidR="00176047" w:rsidRPr="00851EA9">
              <w:rPr>
                <w:rFonts w:cstheme="minorHAnsi"/>
                <w:color w:val="000000"/>
              </w:rPr>
              <w:t>-</w:t>
            </w:r>
            <w:r w:rsidRPr="00851EA9">
              <w:rPr>
                <w:rFonts w:cstheme="minorHAnsi"/>
                <w:color w:val="000000"/>
              </w:rPr>
              <w:t>state: 0.5,1, 2, 3, 4, 5, 6, 7, 8, 10 and 12 h after the start of infusion.</w:t>
            </w:r>
          </w:p>
        </w:tc>
        <w:tc>
          <w:tcPr>
            <w:tcW w:w="2410" w:type="dxa"/>
          </w:tcPr>
          <w:p w14:paraId="23F44EAF"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Samples stored at -80 C.</w:t>
            </w:r>
          </w:p>
        </w:tc>
        <w:tc>
          <w:tcPr>
            <w:tcW w:w="1586" w:type="dxa"/>
            <w:noWrap/>
          </w:tcPr>
          <w:p w14:paraId="6E7B5C39"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LC-MS/MS</w:t>
            </w:r>
          </w:p>
        </w:tc>
        <w:tc>
          <w:tcPr>
            <w:tcW w:w="1990" w:type="dxa"/>
            <w:noWrap/>
          </w:tcPr>
          <w:p w14:paraId="0D8DEFF2" w14:textId="26EE4B5C"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PK (compartmental and NCA): WinNonlin.</w:t>
            </w:r>
            <w:r w:rsidR="0069668A" w:rsidRPr="00851EA9">
              <w:rPr>
                <w:rFonts w:cstheme="minorHAnsi"/>
                <w:color w:val="000000"/>
              </w:rPr>
              <w:t xml:space="preserve"> </w:t>
            </w:r>
            <w:r w:rsidRPr="00851EA9">
              <w:rPr>
                <w:rFonts w:cstheme="minorHAnsi"/>
                <w:color w:val="000000"/>
              </w:rPr>
              <w:t>Population PK: NONMEM.</w:t>
            </w:r>
          </w:p>
        </w:tc>
      </w:tr>
      <w:tr w:rsidR="00DB1C06" w:rsidRPr="00851EA9" w14:paraId="17749E5C" w14:textId="77777777" w:rsidTr="0069668A">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560" w:type="dxa"/>
            <w:noWrap/>
          </w:tcPr>
          <w:p w14:paraId="7ED7F6FB" w14:textId="77777777" w:rsidR="00DB1C06" w:rsidRPr="00851EA9" w:rsidRDefault="00DB1C06" w:rsidP="00B2637B">
            <w:pPr>
              <w:rPr>
                <w:rFonts w:cstheme="minorHAnsi"/>
                <w:b w:val="0"/>
                <w:bCs w:val="0"/>
                <w:color w:val="000000"/>
              </w:rPr>
            </w:pPr>
            <w:r w:rsidRPr="00851EA9">
              <w:rPr>
                <w:rFonts w:cstheme="minorHAnsi"/>
                <w:color w:val="000000"/>
              </w:rPr>
              <w:lastRenderedPageBreak/>
              <w:t xml:space="preserve">Wang </w:t>
            </w:r>
          </w:p>
          <w:p w14:paraId="3E2AF34B" w14:textId="357926E5" w:rsidR="00DB1C06" w:rsidRPr="00851EA9" w:rsidRDefault="00DB1C06" w:rsidP="00B2637B">
            <w:pPr>
              <w:rPr>
                <w:rFonts w:cstheme="minorHAnsi"/>
                <w:color w:val="000000"/>
              </w:rPr>
            </w:pPr>
            <w:r w:rsidRPr="00851EA9">
              <w:rPr>
                <w:rFonts w:cstheme="minorHAnsi"/>
                <w:color w:val="000000"/>
              </w:rPr>
              <w:t>(2021)</w:t>
            </w:r>
            <w:r w:rsidRPr="00851EA9">
              <w:rPr>
                <w:rFonts w:cstheme="minorHAnsi"/>
                <w:color w:val="000000"/>
              </w:rPr>
              <w:fldChar w:fldCharType="begin">
                <w:fldData xml:space="preserve">PEVuZE5vdGU+PENpdGU+PEF1dGhvcj5XYW5nPC9BdXRob3I+PFllYXI+MjAyMTwvWWVhcj48UmVj
TnVtPjc3MzwvUmVjTnVtPjxEaXNwbGF5VGV4dD5bMzldPC9EaXNwbGF5VGV4dD48cmVjb3JkPjxy
ZWMtbnVtYmVyPjc3MzwvcmVjLW51bWJlcj48Zm9yZWlnbi1rZXlzPjxrZXkgYXBwPSJFTiIgZGIt
aWQ9ImVlOXd0eHBwYXdhZjJhZXNmejV4NWVkYXh6cnRmeGY1MGFleCIgdGltZXN0YW1wPSIxNjEz
NzA0MTQ4Ij43NzM8L2tleT48L2ZvcmVpZ24ta2V5cz48cmVmLXR5cGUgbmFtZT0iSm91cm5hbCBB
cnRpY2xlIj4xNzwvcmVmLXR5cGU+PGNvbnRyaWJ1dG9ycz48YXV0aG9ycz48YXV0aG9yPldhbmcs
IFAuPC9hdXRob3I+PGF1dGhvcj5aaGFuZywgUS48L2F1dGhvcj48YXV0aG9yPlpodSwgWi48L2F1
dGhvcj48YXV0aG9yPlBlaSwgSC48L2F1dGhvcj48YXV0aG9yPkZlbmcsIE0uPC9hdXRob3I+PGF1
dGhvcj5TdW4sIFQuPC9hdXRob3I+PGF1dGhvcj5ZYW5nLCBKLjwvYXV0aG9yPjxhdXRob3I+Wmhh
bmcsIFguPC9hdXRob3I+PC9hdXRob3JzPjwvY29udHJpYnV0b3JzPjxhdXRoLWFkZHJlc3M+RGVw
YXJ0bWVudCBvZiBQaGFybWFjeSwgRmlyc3QgQWZmaWxpYXRlZCBIb3NwaXRhbCBvZiBaaGVuZ3po
b3UgVW5pdmVyc2l0eSwgWmhlbmd6aG91LCBDaGluYS4mI3hEO0hlbmFuIEtleSBMYWJvcmF0b3J5
IG9mIFByZWNpc2lvbiBDbGluaWNhbCBQaGFybWFjeSwgWmhlbmd6aG91IFVuaXZlcnNpdHksIFpo
ZW5nemhvdSwgQ2hpbmEuJiN4RDtEZXBhcnRtZW50IG9mIEVtZXJnZW5jeSBJQ1UsIEZpcnN0IEFm
ZmlsaWF0ZWQgSG9zcGl0YWwgb2YgWmhlbmd6aG91IFVuaXZlcnNpdHksIFpoZW5nemhvdSwgQ2hp
bmEuJiN4RDtEZXBhcnRtZW50IG9mIElDVSwgRmlyc3QgQWZmaWxpYXRlZCBIb3NwaXRhbCBvZiBa
aGVuZ3pob3UgVW5pdmVyc2l0eSwgWmhlbmd6aG91LCBDaGluYS4mI3hEO0RlcGFydG1lbnQgb2Yg
R2VuZXJhbCBJQ1UsIEZpcnN0IEFmZmlsaWF0ZWQgSG9zcGl0YWwgb2YgWmhlbmd6aG91IFVuaXZl
cnNpdHksIFpoZW5nemhvdSwgQ2hpbmEuJiN4RDtEZXBhcnRtZW50IG9mIFBoYXJtYWN5LCBGaXJz
dCBBZmZpbGlhdGVkIEhvc3BpdGFsIG9mIFpoZW5nemhvdSBVbml2ZXJzaXR5LCBaaGVuZ3pob3Us
IENoaW5hIGppbmd5YW5nXzAxMDFAMTYzLmNvbS48L2F1dGgtYWRkcmVzcz48dGl0bGVzPjx0aXRs
ZT5Db21wYXJpbmcgdGhlIFBvcHVsYXRpb24gUGhhcm1hY29raW5ldGljcyBvZiBhbmQgQWN1dGUg
S2lkbmV5IEluanVyeSBEdWUgdG8gUG9seW15eGluIEIgaW4gQ2hpbmVzZSBQYXRpZW50cyB3aXRo
IG9yIHdpdGhvdXQgUmVuYWwgSW5zdWZmaWNpZW5jeTwvdGl0bGU+PHNlY29uZGFyeS10aXRsZT5B
bnRpbWljcm9iIEFnZW50cyBDaGVtb3RoZXI8L3NlY29uZGFyeS10aXRsZT48L3RpdGxlcz48cGVy
aW9kaWNhbD48ZnVsbC10aXRsZT5BbnRpbWljcm9iIEFnZW50cyBDaGVtb3RoZXI8L2Z1bGwtdGl0
bGU+PC9wZXJpb2RpY2FsPjx2b2x1bWU+NjU8L3ZvbHVtZT48bnVtYmVyPjI8L251bWJlcj48ZWRp
dGlvbj4yMDIwLzExLzExPC9lZGl0aW9uPjxrZXl3b3Jkcz48a2V5d29yZD4qYXVjPC9rZXl3b3Jk
PjxrZXl3b3JkPiphY3V0ZSBraWRuZXkgaW5qdXJ5PC9rZXl3b3JkPjxrZXl3b3JkPipwb2x5bXl4
aW4gQjwva2V5d29yZD48a2V5d29yZD4qcG9wdWxhdGlvbiBwaGFybWFjb2tpbmV0aWNzPC9rZXl3
b3JkPjxrZXl3b3JkPipyZW5hbCBpbnN1ZmZpY2llbmN5PC9rZXl3b3JkPjwva2V5d29yZHM+PGRh
dGVzPjx5ZWFyPjIwMjE8L3llYXI+PHB1Yi1kYXRlcz48ZGF0ZT5KYW4gMjA8L2RhdGU+PC9wdWIt
ZGF0ZXM+PC9kYXRlcz48aXNibj4wMDY2LTQ4MDQgKFByaW50KSYjeEQ7MDA2Ni00ODA0PC9pc2Ju
PjxhY2Nlc3Npb24tbnVtPjMzMTY4NjEzPC9hY2Nlc3Npb24tbnVtPjx1cmxzPjxyZWxhdGVkLXVy
bHM+PHVybD5odHRwczovL2FhYy5hc20ub3JnL2NvbnRlbnQvNjUvMi9lMDE5MDAtMjA8L3VybD48
dXJsPmh0dHBzOi8vam91cm5hbHMuYXNtLm9yZy9kb2kvcGRmLzEwLjExMjgvQUFDLjAxOTAwLTIw
P2Rvd25sb2FkPXRydWU8L3VybD48L3JlbGF0ZWQtdXJscz48L3VybHM+PGN1c3RvbTI+UE1DNzg0
ODk3MjwvY3VzdG9tMj48ZWxlY3Ryb25pYy1yZXNvdXJjZS1udW0+MTAuMTEyOC9hYWMuMDE5MDAt
MjA8L2VsZWN0cm9uaWMtcmVzb3VyY2UtbnVtPjxyZW1vdGUtZGF0YWJhc2UtcHJvdmlkZXI+TkxN
PC9yZW1vdGUtZGF0YWJhc2UtcHJvdmlkZXI+PGxhbmd1YWdlPmVuZzwvbGFuZ3VhZ2U+PC9yZWNv
cmQ+PC9DaXRlPjwvRW5kTm90ZT5=
</w:fldData>
              </w:fldChar>
            </w:r>
            <w:r w:rsidRPr="00851EA9">
              <w:rPr>
                <w:rFonts w:cstheme="minorHAnsi"/>
                <w:color w:val="000000"/>
              </w:rPr>
              <w:instrText xml:space="preserve"> ADDIN EN.CITE </w:instrText>
            </w:r>
            <w:r w:rsidRPr="00851EA9">
              <w:rPr>
                <w:rFonts w:cstheme="minorHAnsi"/>
                <w:color w:val="000000"/>
              </w:rPr>
              <w:fldChar w:fldCharType="begin">
                <w:fldData xml:space="preserve">PEVuZE5vdGU+PENpdGU+PEF1dGhvcj5XYW5nPC9BdXRob3I+PFllYXI+MjAyMTwvWWVhcj48UmVj
TnVtPjc3MzwvUmVjTnVtPjxEaXNwbGF5VGV4dD5bMzldPC9EaXNwbGF5VGV4dD48cmVjb3JkPjxy
ZWMtbnVtYmVyPjc3MzwvcmVjLW51bWJlcj48Zm9yZWlnbi1rZXlzPjxrZXkgYXBwPSJFTiIgZGIt
aWQ9ImVlOXd0eHBwYXdhZjJhZXNmejV4NWVkYXh6cnRmeGY1MGFleCIgdGltZXN0YW1wPSIxNjEz
NzA0MTQ4Ij43NzM8L2tleT48L2ZvcmVpZ24ta2V5cz48cmVmLXR5cGUgbmFtZT0iSm91cm5hbCBB
cnRpY2xlIj4xNzwvcmVmLXR5cGU+PGNvbnRyaWJ1dG9ycz48YXV0aG9ycz48YXV0aG9yPldhbmcs
IFAuPC9hdXRob3I+PGF1dGhvcj5aaGFuZywgUS48L2F1dGhvcj48YXV0aG9yPlpodSwgWi48L2F1
dGhvcj48YXV0aG9yPlBlaSwgSC48L2F1dGhvcj48YXV0aG9yPkZlbmcsIE0uPC9hdXRob3I+PGF1
dGhvcj5TdW4sIFQuPC9hdXRob3I+PGF1dGhvcj5ZYW5nLCBKLjwvYXV0aG9yPjxhdXRob3I+Wmhh
bmcsIFguPC9hdXRob3I+PC9hdXRob3JzPjwvY29udHJpYnV0b3JzPjxhdXRoLWFkZHJlc3M+RGVw
YXJ0bWVudCBvZiBQaGFybWFjeSwgRmlyc3QgQWZmaWxpYXRlZCBIb3NwaXRhbCBvZiBaaGVuZ3po
b3UgVW5pdmVyc2l0eSwgWmhlbmd6aG91LCBDaGluYS4mI3hEO0hlbmFuIEtleSBMYWJvcmF0b3J5
IG9mIFByZWNpc2lvbiBDbGluaWNhbCBQaGFybWFjeSwgWmhlbmd6aG91IFVuaXZlcnNpdHksIFpo
ZW5nemhvdSwgQ2hpbmEuJiN4RDtEZXBhcnRtZW50IG9mIEVtZXJnZW5jeSBJQ1UsIEZpcnN0IEFm
ZmlsaWF0ZWQgSG9zcGl0YWwgb2YgWmhlbmd6aG91IFVuaXZlcnNpdHksIFpoZW5nemhvdSwgQ2hp
bmEuJiN4RDtEZXBhcnRtZW50IG9mIElDVSwgRmlyc3QgQWZmaWxpYXRlZCBIb3NwaXRhbCBvZiBa
aGVuZ3pob3UgVW5pdmVyc2l0eSwgWmhlbmd6aG91LCBDaGluYS4mI3hEO0RlcGFydG1lbnQgb2Yg
R2VuZXJhbCBJQ1UsIEZpcnN0IEFmZmlsaWF0ZWQgSG9zcGl0YWwgb2YgWmhlbmd6aG91IFVuaXZl
cnNpdHksIFpoZW5nemhvdSwgQ2hpbmEuJiN4RDtEZXBhcnRtZW50IG9mIFBoYXJtYWN5LCBGaXJz
dCBBZmZpbGlhdGVkIEhvc3BpdGFsIG9mIFpoZW5nemhvdSBVbml2ZXJzaXR5LCBaaGVuZ3pob3Us
IENoaW5hIGppbmd5YW5nXzAxMDFAMTYzLmNvbS48L2F1dGgtYWRkcmVzcz48dGl0bGVzPjx0aXRs
ZT5Db21wYXJpbmcgdGhlIFBvcHVsYXRpb24gUGhhcm1hY29raW5ldGljcyBvZiBhbmQgQWN1dGUg
S2lkbmV5IEluanVyeSBEdWUgdG8gUG9seW15eGluIEIgaW4gQ2hpbmVzZSBQYXRpZW50cyB3aXRo
IG9yIHdpdGhvdXQgUmVuYWwgSW5zdWZmaWNpZW5jeTwvdGl0bGU+PHNlY29uZGFyeS10aXRsZT5B
bnRpbWljcm9iIEFnZW50cyBDaGVtb3RoZXI8L3NlY29uZGFyeS10aXRsZT48L3RpdGxlcz48cGVy
aW9kaWNhbD48ZnVsbC10aXRsZT5BbnRpbWljcm9iIEFnZW50cyBDaGVtb3RoZXI8L2Z1bGwtdGl0
bGU+PC9wZXJpb2RpY2FsPjx2b2x1bWU+NjU8L3ZvbHVtZT48bnVtYmVyPjI8L251bWJlcj48ZWRp
dGlvbj4yMDIwLzExLzExPC9lZGl0aW9uPjxrZXl3b3Jkcz48a2V5d29yZD4qYXVjPC9rZXl3b3Jk
PjxrZXl3b3JkPiphY3V0ZSBraWRuZXkgaW5qdXJ5PC9rZXl3b3JkPjxrZXl3b3JkPipwb2x5bXl4
aW4gQjwva2V5d29yZD48a2V5d29yZD4qcG9wdWxhdGlvbiBwaGFybWFjb2tpbmV0aWNzPC9rZXl3
b3JkPjxrZXl3b3JkPipyZW5hbCBpbnN1ZmZpY2llbmN5PC9rZXl3b3JkPjwva2V5d29yZHM+PGRh
dGVzPjx5ZWFyPjIwMjE8L3llYXI+PHB1Yi1kYXRlcz48ZGF0ZT5KYW4gMjA8L2RhdGU+PC9wdWIt
ZGF0ZXM+PC9kYXRlcz48aXNibj4wMDY2LTQ4MDQgKFByaW50KSYjeEQ7MDA2Ni00ODA0PC9pc2Ju
PjxhY2Nlc3Npb24tbnVtPjMzMTY4NjEzPC9hY2Nlc3Npb24tbnVtPjx1cmxzPjxyZWxhdGVkLXVy
bHM+PHVybD5odHRwczovL2FhYy5hc20ub3JnL2NvbnRlbnQvNjUvMi9lMDE5MDAtMjA8L3VybD48
dXJsPmh0dHBzOi8vam91cm5hbHMuYXNtLm9yZy9kb2kvcGRmLzEwLjExMjgvQUFDLjAxOTAwLTIw
P2Rvd25sb2FkPXRydWU8L3VybD48L3JlbGF0ZWQtdXJscz48L3VybHM+PGN1c3RvbTI+UE1DNzg0
ODk3MjwvY3VzdG9tMj48ZWxlY3Ryb25pYy1yZXNvdXJjZS1udW0+MTAuMTEyOC9hYWMuMDE5MDAt
MjA8L2VsZWN0cm9uaWMtcmVzb3VyY2UtbnVtPjxyZW1vdGUtZGF0YWJhc2UtcHJvdmlkZXI+TkxN
PC9yZW1vdGUtZGF0YWJhc2UtcHJvdmlkZXI+PGxhbmd1YWdlPmVuZzwvbGFuZ3VhZ2U+PC9yZWNv
cmQ+PC9DaXRlPjwvRW5kTm90ZT5=
</w:fldData>
              </w:fldChar>
            </w:r>
            <w:r w:rsidRPr="00851EA9">
              <w:rPr>
                <w:rFonts w:cstheme="minorHAnsi"/>
                <w:color w:val="000000"/>
              </w:rPr>
              <w:instrText xml:space="preserve"> ADDIN EN.CITE.DATA </w:instrText>
            </w:r>
            <w:r w:rsidRPr="00851EA9">
              <w:rPr>
                <w:rFonts w:cstheme="minorHAnsi"/>
                <w:color w:val="000000"/>
              </w:rPr>
            </w:r>
            <w:r w:rsidRPr="00851EA9">
              <w:rPr>
                <w:rFonts w:cstheme="minorHAnsi"/>
                <w:color w:val="000000"/>
              </w:rPr>
              <w:fldChar w:fldCharType="end"/>
            </w:r>
            <w:r w:rsidRPr="00851EA9">
              <w:rPr>
                <w:rFonts w:cstheme="minorHAnsi"/>
                <w:color w:val="000000"/>
              </w:rPr>
            </w:r>
            <w:r w:rsidRPr="00851EA9">
              <w:rPr>
                <w:rFonts w:cstheme="minorHAnsi"/>
                <w:color w:val="000000"/>
              </w:rPr>
              <w:fldChar w:fldCharType="separate"/>
            </w:r>
            <w:r w:rsidRPr="00851EA9">
              <w:rPr>
                <w:rFonts w:cstheme="minorHAnsi"/>
                <w:noProof/>
                <w:color w:val="000000"/>
              </w:rPr>
              <w:t>[</w:t>
            </w:r>
            <w:r w:rsidR="00431A96" w:rsidRPr="00851EA9">
              <w:rPr>
                <w:rFonts w:cstheme="minorHAnsi"/>
                <w:noProof/>
                <w:color w:val="000000"/>
              </w:rPr>
              <w:t>52</w:t>
            </w:r>
            <w:r w:rsidRPr="00851EA9">
              <w:rPr>
                <w:rFonts w:cstheme="minorHAnsi"/>
                <w:noProof/>
                <w:color w:val="000000"/>
              </w:rPr>
              <w:t>]</w:t>
            </w:r>
            <w:r w:rsidRPr="00851EA9">
              <w:rPr>
                <w:rFonts w:cstheme="minorHAnsi"/>
                <w:color w:val="000000"/>
              </w:rPr>
              <w:fldChar w:fldCharType="end"/>
            </w:r>
          </w:p>
        </w:tc>
        <w:tc>
          <w:tcPr>
            <w:tcW w:w="992" w:type="dxa"/>
            <w:noWrap/>
          </w:tcPr>
          <w:p w14:paraId="10C464AF"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noWrap/>
          </w:tcPr>
          <w:p w14:paraId="59573848" w14:textId="3F454A35"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tcPr>
          <w:p w14:paraId="02171088" w14:textId="77777777" w:rsidR="00DB1C06" w:rsidRPr="00851EA9" w:rsidRDefault="00DB1C06" w:rsidP="0069668A">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Before starting infusion and 0 to 1, 2 to 4, and 6 to 10 h after end of infusion.</w:t>
            </w:r>
          </w:p>
        </w:tc>
        <w:tc>
          <w:tcPr>
            <w:tcW w:w="2410" w:type="dxa"/>
          </w:tcPr>
          <w:p w14:paraId="49E1D3DF"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Samples stored at -80 C.</w:t>
            </w:r>
          </w:p>
        </w:tc>
        <w:tc>
          <w:tcPr>
            <w:tcW w:w="1586" w:type="dxa"/>
            <w:noWrap/>
          </w:tcPr>
          <w:p w14:paraId="778A0121"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LC-MS</w:t>
            </w:r>
          </w:p>
        </w:tc>
        <w:tc>
          <w:tcPr>
            <w:tcW w:w="1990" w:type="dxa"/>
            <w:noWrap/>
          </w:tcPr>
          <w:p w14:paraId="045A4E25"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Phoenix</w:t>
            </w:r>
            <w:r w:rsidRPr="00851EA9">
              <w:rPr>
                <w:rFonts w:cstheme="minorHAnsi"/>
                <w:color w:val="000000"/>
              </w:rPr>
              <w:sym w:font="Symbol" w:char="F0D2"/>
            </w:r>
            <w:r w:rsidRPr="00851EA9">
              <w:rPr>
                <w:rFonts w:cstheme="minorHAnsi"/>
                <w:color w:val="000000"/>
              </w:rPr>
              <w:t xml:space="preserve"> NLME</w:t>
            </w:r>
          </w:p>
        </w:tc>
      </w:tr>
      <w:tr w:rsidR="00DB1C06" w:rsidRPr="00851EA9" w14:paraId="6512F77A" w14:textId="77777777" w:rsidTr="00962CD0">
        <w:trPr>
          <w:trHeight w:val="2098"/>
        </w:trPr>
        <w:tc>
          <w:tcPr>
            <w:cnfStyle w:val="001000000000" w:firstRow="0" w:lastRow="0" w:firstColumn="1" w:lastColumn="0" w:oddVBand="0" w:evenVBand="0" w:oddHBand="0" w:evenHBand="0" w:firstRowFirstColumn="0" w:firstRowLastColumn="0" w:lastRowFirstColumn="0" w:lastRowLastColumn="0"/>
            <w:tcW w:w="1560" w:type="dxa"/>
            <w:noWrap/>
          </w:tcPr>
          <w:p w14:paraId="6FEBFCBF" w14:textId="77777777" w:rsidR="00DB1C06" w:rsidRPr="00851EA9" w:rsidRDefault="00DB1C06" w:rsidP="00B2637B">
            <w:pPr>
              <w:rPr>
                <w:rFonts w:cstheme="minorHAnsi"/>
                <w:b w:val="0"/>
                <w:bCs w:val="0"/>
                <w:color w:val="000000"/>
              </w:rPr>
            </w:pPr>
            <w:r w:rsidRPr="00851EA9">
              <w:rPr>
                <w:rFonts w:cstheme="minorHAnsi"/>
                <w:color w:val="000000"/>
              </w:rPr>
              <w:t xml:space="preserve">Chen </w:t>
            </w:r>
          </w:p>
          <w:p w14:paraId="4B4C169C" w14:textId="494B39F9" w:rsidR="00DB1C06" w:rsidRPr="00851EA9" w:rsidRDefault="00DB1C06" w:rsidP="00B2637B">
            <w:pPr>
              <w:rPr>
                <w:rFonts w:cstheme="minorHAnsi"/>
                <w:color w:val="000000"/>
              </w:rPr>
            </w:pPr>
            <w:r w:rsidRPr="00851EA9">
              <w:rPr>
                <w:rFonts w:cstheme="minorHAnsi"/>
                <w:color w:val="000000"/>
              </w:rPr>
              <w:t>(2021)</w:t>
            </w:r>
            <w:r w:rsidRPr="00851EA9">
              <w:rPr>
                <w:rFonts w:cstheme="minorHAnsi"/>
                <w:color w:val="000000"/>
              </w:rPr>
              <w:fldChar w:fldCharType="begin"/>
            </w:r>
            <w:r w:rsidRPr="00851EA9">
              <w:rPr>
                <w:rFonts w:cstheme="minorHAnsi"/>
                <w:color w:val="000000"/>
              </w:rPr>
              <w:instrText xml:space="preserve"> ADDIN EN.CITE &lt;EndNote&gt;&lt;Cite&gt;&lt;Author&gt;Chen&lt;/Author&gt;&lt;Year&gt;2021&lt;/Year&gt;&lt;RecNum&gt;932&lt;/RecNum&gt;&lt;DisplayText&gt;[40]&lt;/DisplayText&gt;&lt;record&gt;&lt;rec-number&gt;932&lt;/rec-number&gt;&lt;foreign-keys&gt;&lt;key app="EN" db-id="ee9wtxppawaf2aesfz5x5edaxzrtfxf50aex" timestamp="1627957111"&gt;932&lt;/key&gt;&lt;/foreign-keys&gt;&lt;ref-type name="Journal Article"&gt;17&lt;/ref-type&gt;&lt;contributors&gt;&lt;authors&gt;&lt;author&gt;Chen, W.&lt;/author&gt;&lt;author&gt;Liu, H.&lt;/author&gt;&lt;author&gt;Wang, Q.&lt;/author&gt;&lt;author&gt;Wang, X.&lt;/author&gt;&lt;author&gt;Kong, X.&lt;/author&gt;&lt;author&gt;Wang, X.&lt;/author&gt;&lt;author&gt;Zhang, X.&lt;/author&gt;&lt;author&gt;Zhan, Q.&lt;/author&gt;&lt;author&gt;Li, P.&lt;/author&gt;&lt;/authors&gt;&lt;/contributors&gt;&lt;auth-address&gt;Department of Pharmacy, China-Japan Friendship Hospital, Beijing, 100029, China.&amp;#xD;Department of Pulmonary and Critical Care Medicine, China-Japan Friendship Hospital, Beijing, 100029, China.&amp;#xD;Department of Pharmacy, China-Japan Friendship Hospital, Beijing, 100029, China. lipengmei@yeah.net.&lt;/auth-address&gt;&lt;titles&gt;&lt;title&gt;Estimation of the area under concentration-time curve of polymyxin B based on limited sampling concentrations in Chinese patients with severe pneumonia&lt;/title&gt;&lt;secondary-title&gt;Eur J Clin Pharmacol&lt;/secondary-title&gt;&lt;/titles&gt;&lt;periodical&gt;&lt;full-title&gt;Eur J Clin Pharmacol&lt;/full-title&gt;&lt;abbr-1&gt;European journal of clinical pharmacology&lt;/abbr-1&gt;&lt;/periodical&gt;&lt;pages&gt;95-105&lt;/pages&gt;&lt;volume&gt;77&lt;/volume&gt;&lt;number&gt;1&lt;/number&gt;&lt;edition&gt;2020/09/03&lt;/edition&gt;&lt;keywords&gt;&lt;keyword&gt;Auc&lt;/keyword&gt;&lt;keyword&gt;Limited sampling strategy&lt;/keyword&gt;&lt;keyword&gt;Pharmacokinetics&lt;/keyword&gt;&lt;keyword&gt;Polymyxin B&lt;/keyword&gt;&lt;keyword&gt;Therapeutic drug monitoring&lt;/keyword&gt;&lt;/keywords&gt;&lt;dates&gt;&lt;year&gt;2021&lt;/year&gt;&lt;pub-dates&gt;&lt;date&gt;Jan&lt;/date&gt;&lt;/pub-dates&gt;&lt;/dates&gt;&lt;isbn&gt;0031-6970&lt;/isbn&gt;&lt;accession-num&gt;32875388&lt;/accession-num&gt;&lt;urls&gt;&lt;/urls&gt;&lt;electronic-resource-num&gt;10.1007/s00228-020-02986-x&lt;/electronic-resource-num&gt;&lt;remote-database-provider&gt;NLM&lt;/remote-database-provider&gt;&lt;language&gt;eng&lt;/language&gt;&lt;/record&gt;&lt;/Cite&gt;&lt;/EndNote&gt;</w:instrText>
            </w:r>
            <w:r w:rsidRPr="00851EA9">
              <w:rPr>
                <w:rFonts w:cstheme="minorHAnsi"/>
                <w:color w:val="000000"/>
              </w:rPr>
              <w:fldChar w:fldCharType="separate"/>
            </w:r>
            <w:r w:rsidRPr="00851EA9">
              <w:rPr>
                <w:rFonts w:cstheme="minorHAnsi"/>
                <w:noProof/>
                <w:color w:val="000000"/>
              </w:rPr>
              <w:t>[</w:t>
            </w:r>
            <w:r w:rsidR="00431A96" w:rsidRPr="00851EA9">
              <w:rPr>
                <w:rFonts w:cstheme="minorHAnsi"/>
                <w:noProof/>
                <w:color w:val="000000"/>
              </w:rPr>
              <w:t>71</w:t>
            </w:r>
            <w:r w:rsidRPr="00851EA9">
              <w:rPr>
                <w:rFonts w:cstheme="minorHAnsi"/>
                <w:noProof/>
                <w:color w:val="000000"/>
              </w:rPr>
              <w:t>]</w:t>
            </w:r>
            <w:r w:rsidRPr="00851EA9">
              <w:rPr>
                <w:rFonts w:cstheme="minorHAnsi"/>
                <w:color w:val="000000"/>
              </w:rPr>
              <w:fldChar w:fldCharType="end"/>
            </w:r>
          </w:p>
        </w:tc>
        <w:tc>
          <w:tcPr>
            <w:tcW w:w="992" w:type="dxa"/>
            <w:noWrap/>
          </w:tcPr>
          <w:p w14:paraId="410C35D0"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noWrap/>
          </w:tcPr>
          <w:p w14:paraId="0C794FEC" w14:textId="13983A15"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tcPr>
          <w:p w14:paraId="24FBBEAB" w14:textId="77777777" w:rsidR="00DB1C06" w:rsidRPr="00851EA9" w:rsidRDefault="00DB1C06" w:rsidP="0069668A">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Before, 1 (immediately after the end of infusion), 1.5, 2,4, 6, 8, and 12 h after infusion.</w:t>
            </w:r>
          </w:p>
        </w:tc>
        <w:tc>
          <w:tcPr>
            <w:tcW w:w="2410" w:type="dxa"/>
            <w:noWrap/>
          </w:tcPr>
          <w:p w14:paraId="68CE66DB"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Not stated</w:t>
            </w:r>
          </w:p>
        </w:tc>
        <w:tc>
          <w:tcPr>
            <w:tcW w:w="1586" w:type="dxa"/>
            <w:noWrap/>
          </w:tcPr>
          <w:p w14:paraId="514CDD5D"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ACQUITY UPLC system, Quattro Premier XE triple quadrupole</w:t>
            </w:r>
            <w:r w:rsidRPr="00851EA9">
              <w:rPr>
                <w:rFonts w:cstheme="minorHAnsi"/>
                <w:color w:val="000000"/>
              </w:rPr>
              <w:br/>
              <w:t>mass spectrometer, electrospray ionization source</w:t>
            </w:r>
          </w:p>
        </w:tc>
        <w:tc>
          <w:tcPr>
            <w:tcW w:w="1990" w:type="dxa"/>
            <w:noWrap/>
          </w:tcPr>
          <w:p w14:paraId="0CD511A7"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SPSS</w:t>
            </w:r>
          </w:p>
        </w:tc>
      </w:tr>
      <w:tr w:rsidR="00DB1C06" w:rsidRPr="00851EA9" w14:paraId="4060B346" w14:textId="77777777" w:rsidTr="00962CD0">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1560" w:type="dxa"/>
            <w:noWrap/>
          </w:tcPr>
          <w:p w14:paraId="23ACEBEC" w14:textId="77777777" w:rsidR="00DB1C06" w:rsidRPr="00851EA9" w:rsidRDefault="00DB1C06" w:rsidP="00B2637B">
            <w:pPr>
              <w:rPr>
                <w:rFonts w:cstheme="minorHAnsi"/>
                <w:b w:val="0"/>
                <w:bCs w:val="0"/>
                <w:color w:val="000000"/>
              </w:rPr>
            </w:pPr>
            <w:r w:rsidRPr="00851EA9">
              <w:rPr>
                <w:rFonts w:cstheme="minorHAnsi"/>
                <w:color w:val="000000"/>
              </w:rPr>
              <w:t xml:space="preserve">Tam </w:t>
            </w:r>
          </w:p>
          <w:p w14:paraId="3BE38617" w14:textId="40B5209A" w:rsidR="00DB1C06" w:rsidRPr="00851EA9" w:rsidRDefault="00DB1C06" w:rsidP="00B2637B">
            <w:pPr>
              <w:rPr>
                <w:rFonts w:cstheme="minorHAnsi"/>
                <w:color w:val="000000"/>
              </w:rPr>
            </w:pPr>
            <w:r w:rsidRPr="00851EA9">
              <w:rPr>
                <w:rFonts w:cstheme="minorHAnsi"/>
                <w:color w:val="000000"/>
              </w:rPr>
              <w:t>(2020)</w:t>
            </w:r>
            <w:r w:rsidRPr="00851EA9">
              <w:rPr>
                <w:rFonts w:cstheme="minorHAnsi"/>
                <w:color w:val="000000"/>
              </w:rPr>
              <w:fldChar w:fldCharType="begin">
                <w:fldData xml:space="preserve">PEVuZE5vdGU+PENpdGU+PEF1dGhvcj5UYW08L0F1dGhvcj48WWVhcj4yMDIwPC9ZZWFyPjxSZWNO
dW0+NzY0PC9SZWNOdW0+PERpc3BsYXlUZXh0Pls0MV08L0Rpc3BsYXlUZXh0PjxyZWNvcmQ+PHJl
Yy1udW1iZXI+NzY0PC9yZWMtbnVtYmVyPjxmb3JlaWduLWtleXM+PGtleSBhcHA9IkVOIiBkYi1p
ZD0iZWU5d3R4cHBhd2FmMmFlc2Z6NXg1ZWRheHpydGZ4ZjUwYWV4IiB0aW1lc3RhbXA9IjE2MDcz
MDY3MzkiPjc2NDwva2V5PjwvZm9yZWlnbi1rZXlzPjxyZWYtdHlwZSBuYW1lPSJKb3VybmFsIEFy
dGljbGUiPjE3PC9yZWYtdHlwZT48Y29udHJpYnV0b3JzPjxhdXRob3JzPjxhdXRob3I+VGFtLCBW
LiBILjwvYXV0aG9yPjxhdXRob3I+TGVlLCBMLiBTLjwvYXV0aG9yPjxhdXRob3I+TmcsIFQuIE0u
PC9hdXRob3I+PGF1dGhvcj5MaW0sIFQuIFAuPC9hdXRob3I+PGF1dGhvcj5DaGVybmcsIEIuIFAu
IFouPC9hdXRob3I+PGF1dGhvcj5BZGV3dXNpLCBILjwvYXV0aG9yPjxhdXRob3I+SGVlLCBLLiBI
LjwvYXV0aG9yPjxhdXRob3I+RGluZywgWS48L2F1dGhvcj48YXV0aG9yPkNodW5nLCBTLiBKLjwv
YXV0aG9yPjxhdXRob3I+TGluZywgTC4gTS48L2F1dGhvcj48YXV0aG9yPkNobGViaWNraSwgUC48
L2F1dGhvcj48YXV0aG9yPkt3YSwgQS4gTC4gSC48L2F1dGhvcj48YXV0aG9yPkx5ZSwgRC4gQy48
L2F1dGhvcj48L2F1dGhvcnM+PC9jb250cmlidXRvcnM+PGF1dGgtYWRkcmVzcz5Vbml2ZXJzaXR5
IG9mIEhvdXN0b24sIEhvdXN0b24sIFRYIDc3MjA0LCBVU0EuJiN4RDtOYXRpb25hbCBDZW50cmUg
Zm9yIEluZmVjdGlvdXMgRGlzZWFzZXMsIFNpbmdhcG9yZSAzMDg0NDIsIFNpbmdhcG9yZS4mI3hE
O1RhbiBUb2NrIFNlbmcgSG9zcGl0YWwsIFNpbmdhcG9yZSAzMDg0MzMsIFNpbmdhcG9yZS4mI3hE
O1lvbmcgTG9vIExpbiBTY2hvb2wgb2YgTWVkaWNpbmUsIE5hdGlvbmFsIFVuaXZlcnNpdHkgb2Yg
U2luZ2Fwb3JlLCBTaW5nYXBvcmUgMTE3NTk3LCBTaW5nYXBvcmUuJiN4RDtTaW5nYXBvcmUgR2Vu
ZXJhbCBIb3NwaXRhbCwgU2luZ2Fwb3JlIDE2OTYwOCwgU2luZ2Fwb3JlLiYjeEQ7RHVrZSBOVVMg
TWVkaWNhbCBTY2hvb2wsIFNpbmdhcG9yZSAxNjk4NTcsIFNpbmdhcG9yZS4mI3hEO0xlZSBLb25n
IENoaWFuIFNjaG9vbCBvZiBNZWRpY2luZSwgU2luZ2Fwb3JlIDYzNjkyMSwgU2luZ2Fwb3JlLjwv
YXV0aC1hZGRyZXNzPjx0aXRsZXM+PHRpdGxlPlBlcmZvcm1hbmNlIG9mIFBvcHVsYXRpb24gUGhh
cm1hY29raW5ldGljIE1vZGVscyBpbiBQcmVkaWN0aW5nIFBvbHlteXhpbiBCIEV4cG9zdXJlczwv
dGl0bGU+PHNlY29uZGFyeS10aXRsZT5NaWNyb29yZ2FuaXNtczwvc2Vjb25kYXJ5LXRpdGxlPjwv
dGl0bGVzPjxwZXJpb2RpY2FsPjxmdWxsLXRpdGxlPk1pY3Jvb3JnYW5pc21zPC9mdWxsLXRpdGxl
PjwvcGVyaW9kaWNhbD48dm9sdW1lPjg8L3ZvbHVtZT48bnVtYmVyPjExPC9udW1iZXI+PGVkaXRp
b24+MjAyMC8xMS8yMjwvZWRpdGlvbj48a2V5d29yZHM+PGtleXdvcmQ+YXJlYSB1bmRlciB0aGUg
Y3VydmU8L2tleXdvcmQ+PGtleXdvcmQ+cGhhcm1hY29raW5ldGljczwva2V5d29yZD48a2V5d29y
ZD5wb2x5bXl4aW5zPC9rZXl3b3JkPjxrZXl3b3JkPnRoZXJhcGV1dGljIGRydWcgbW9uaXRvcmlu
Zzwva2V5d29yZD48a2V5d29yZD50aGUgc3R1ZHk8L2tleXdvcmQ+PGtleXdvcmQ+aW4gdGhlIGNv
bGxlY3Rpb24sIGFuYWx5c2VzLCBvciBpbnRlcnByZXRhdGlvbiBvZiBkYXRhPC9rZXl3b3JkPjxr
ZXl3b3JkPmluIHRoZSB3cml0aW5nIG9mPC9rZXl3b3JkPjxrZXl3b3JkPnRoZSBtYW51c2NyaXB0
PC9rZXl3b3JkPjxrZXl3b3JkPm9yIGluIHRoZSBkZWNpc2lvbiB0byBwdWJsaXNoIHRoZSByZXN1
bHRzLjwva2V5d29yZD48L2tleXdvcmRzPjxkYXRlcz48eWVhcj4yMDIwPC95ZWFyPjxwdWItZGF0
ZXM+PGRhdGU+Tm92IDE4PC9kYXRlPjwvcHViLWRhdGVzPjwvZGF0ZXM+PGlzYm4+MjA3Ni0yNjA3
IChQcmludCkmI3hEOzIwNzYtMjYwNzwvaXNibj48YWNjZXNzaW9uLW51bT4zMzIxNzkxNDwvYWNj
ZXNzaW9uLW51bT48dXJscz48cmVsYXRlZC11cmxzPjx1cmw+aHR0cHM6Ly9yZXMubWRwaS5jb20v
ZF9hdHRhY2htZW50L21pY3Jvb3JnYW5pc21zL21pY3Jvb3JnYW5pc21zLTA4LTAxODE0L2FydGlj
bGVfZGVwbG95L21pY3Jvb3JnYW5pc21zLTA4LTAxODE0LXYzLnBkZjwvdXJsPjwvcmVsYXRlZC11
cmxzPjwvdXJscz48Y3VzdG9tMj5QTUM3Njk4NzgzPC9jdXN0b20yPjxlbGVjdHJvbmljLXJlc291
cmNlLW51bT4xMC4zMzkwL21pY3Jvb3JnYW5pc21zODExMTgxNDwvZWxlY3Ryb25pYy1yZXNvdXJj
ZS1udW0+PHJlbW90ZS1kYXRhYmFzZS1wcm92aWRlcj5OTE08L3JlbW90ZS1kYXRhYmFzZS1wcm92
aWRlcj48bGFuZ3VhZ2U+ZW5nPC9sYW5ndWFnZT48L3JlY29yZD48L0NpdGU+PC9FbmROb3RlPgB=
</w:fldData>
              </w:fldChar>
            </w:r>
            <w:r w:rsidRPr="00851EA9">
              <w:rPr>
                <w:rFonts w:cstheme="minorHAnsi"/>
                <w:color w:val="000000"/>
              </w:rPr>
              <w:instrText xml:space="preserve"> ADDIN EN.CITE </w:instrText>
            </w:r>
            <w:r w:rsidRPr="00851EA9">
              <w:rPr>
                <w:rFonts w:cstheme="minorHAnsi"/>
                <w:color w:val="000000"/>
              </w:rPr>
              <w:fldChar w:fldCharType="begin">
                <w:fldData xml:space="preserve">PEVuZE5vdGU+PENpdGU+PEF1dGhvcj5UYW08L0F1dGhvcj48WWVhcj4yMDIwPC9ZZWFyPjxSZWNO
dW0+NzY0PC9SZWNOdW0+PERpc3BsYXlUZXh0Pls0MV08L0Rpc3BsYXlUZXh0PjxyZWNvcmQ+PHJl
Yy1udW1iZXI+NzY0PC9yZWMtbnVtYmVyPjxmb3JlaWduLWtleXM+PGtleSBhcHA9IkVOIiBkYi1p
ZD0iZWU5d3R4cHBhd2FmMmFlc2Z6NXg1ZWRheHpydGZ4ZjUwYWV4IiB0aW1lc3RhbXA9IjE2MDcz
MDY3MzkiPjc2NDwva2V5PjwvZm9yZWlnbi1rZXlzPjxyZWYtdHlwZSBuYW1lPSJKb3VybmFsIEFy
dGljbGUiPjE3PC9yZWYtdHlwZT48Y29udHJpYnV0b3JzPjxhdXRob3JzPjxhdXRob3I+VGFtLCBW
LiBILjwvYXV0aG9yPjxhdXRob3I+TGVlLCBMLiBTLjwvYXV0aG9yPjxhdXRob3I+TmcsIFQuIE0u
PC9hdXRob3I+PGF1dGhvcj5MaW0sIFQuIFAuPC9hdXRob3I+PGF1dGhvcj5DaGVybmcsIEIuIFAu
IFouPC9hdXRob3I+PGF1dGhvcj5BZGV3dXNpLCBILjwvYXV0aG9yPjxhdXRob3I+SGVlLCBLLiBI
LjwvYXV0aG9yPjxhdXRob3I+RGluZywgWS48L2F1dGhvcj48YXV0aG9yPkNodW5nLCBTLiBKLjwv
YXV0aG9yPjxhdXRob3I+TGluZywgTC4gTS48L2F1dGhvcj48YXV0aG9yPkNobGViaWNraSwgUC48
L2F1dGhvcj48YXV0aG9yPkt3YSwgQS4gTC4gSC48L2F1dGhvcj48YXV0aG9yPkx5ZSwgRC4gQy48
L2F1dGhvcj48L2F1dGhvcnM+PC9jb250cmlidXRvcnM+PGF1dGgtYWRkcmVzcz5Vbml2ZXJzaXR5
IG9mIEhvdXN0b24sIEhvdXN0b24sIFRYIDc3MjA0LCBVU0EuJiN4RDtOYXRpb25hbCBDZW50cmUg
Zm9yIEluZmVjdGlvdXMgRGlzZWFzZXMsIFNpbmdhcG9yZSAzMDg0NDIsIFNpbmdhcG9yZS4mI3hE
O1RhbiBUb2NrIFNlbmcgSG9zcGl0YWwsIFNpbmdhcG9yZSAzMDg0MzMsIFNpbmdhcG9yZS4mI3hE
O1lvbmcgTG9vIExpbiBTY2hvb2wgb2YgTWVkaWNpbmUsIE5hdGlvbmFsIFVuaXZlcnNpdHkgb2Yg
U2luZ2Fwb3JlLCBTaW5nYXBvcmUgMTE3NTk3LCBTaW5nYXBvcmUuJiN4RDtTaW5nYXBvcmUgR2Vu
ZXJhbCBIb3NwaXRhbCwgU2luZ2Fwb3JlIDE2OTYwOCwgU2luZ2Fwb3JlLiYjeEQ7RHVrZSBOVVMg
TWVkaWNhbCBTY2hvb2wsIFNpbmdhcG9yZSAxNjk4NTcsIFNpbmdhcG9yZS4mI3hEO0xlZSBLb25n
IENoaWFuIFNjaG9vbCBvZiBNZWRpY2luZSwgU2luZ2Fwb3JlIDYzNjkyMSwgU2luZ2Fwb3JlLjwv
YXV0aC1hZGRyZXNzPjx0aXRsZXM+PHRpdGxlPlBlcmZvcm1hbmNlIG9mIFBvcHVsYXRpb24gUGhh
cm1hY29raW5ldGljIE1vZGVscyBpbiBQcmVkaWN0aW5nIFBvbHlteXhpbiBCIEV4cG9zdXJlczwv
dGl0bGU+PHNlY29uZGFyeS10aXRsZT5NaWNyb29yZ2FuaXNtczwvc2Vjb25kYXJ5LXRpdGxlPjwv
dGl0bGVzPjxwZXJpb2RpY2FsPjxmdWxsLXRpdGxlPk1pY3Jvb3JnYW5pc21zPC9mdWxsLXRpdGxl
PjwvcGVyaW9kaWNhbD48dm9sdW1lPjg8L3ZvbHVtZT48bnVtYmVyPjExPC9udW1iZXI+PGVkaXRp
b24+MjAyMC8xMS8yMjwvZWRpdGlvbj48a2V5d29yZHM+PGtleXdvcmQ+YXJlYSB1bmRlciB0aGUg
Y3VydmU8L2tleXdvcmQ+PGtleXdvcmQ+cGhhcm1hY29raW5ldGljczwva2V5d29yZD48a2V5d29y
ZD5wb2x5bXl4aW5zPC9rZXl3b3JkPjxrZXl3b3JkPnRoZXJhcGV1dGljIGRydWcgbW9uaXRvcmlu
Zzwva2V5d29yZD48a2V5d29yZD50aGUgc3R1ZHk8L2tleXdvcmQ+PGtleXdvcmQ+aW4gdGhlIGNv
bGxlY3Rpb24sIGFuYWx5c2VzLCBvciBpbnRlcnByZXRhdGlvbiBvZiBkYXRhPC9rZXl3b3JkPjxr
ZXl3b3JkPmluIHRoZSB3cml0aW5nIG9mPC9rZXl3b3JkPjxrZXl3b3JkPnRoZSBtYW51c2NyaXB0
PC9rZXl3b3JkPjxrZXl3b3JkPm9yIGluIHRoZSBkZWNpc2lvbiB0byBwdWJsaXNoIHRoZSByZXN1
bHRzLjwva2V5d29yZD48L2tleXdvcmRzPjxkYXRlcz48eWVhcj4yMDIwPC95ZWFyPjxwdWItZGF0
ZXM+PGRhdGU+Tm92IDE4PC9kYXRlPjwvcHViLWRhdGVzPjwvZGF0ZXM+PGlzYm4+MjA3Ni0yNjA3
IChQcmludCkmI3hEOzIwNzYtMjYwNzwvaXNibj48YWNjZXNzaW9uLW51bT4zMzIxNzkxNDwvYWNj
ZXNzaW9uLW51bT48dXJscz48cmVsYXRlZC11cmxzPjx1cmw+aHR0cHM6Ly9yZXMubWRwaS5jb20v
ZF9hdHRhY2htZW50L21pY3Jvb3JnYW5pc21zL21pY3Jvb3JnYW5pc21zLTA4LTAxODE0L2FydGlj
bGVfZGVwbG95L21pY3Jvb3JnYW5pc21zLTA4LTAxODE0LXYzLnBkZjwvdXJsPjwvcmVsYXRlZC11
cmxzPjwvdXJscz48Y3VzdG9tMj5QTUM3Njk4NzgzPC9jdXN0b20yPjxlbGVjdHJvbmljLXJlc291
cmNlLW51bT4xMC4zMzkwL21pY3Jvb3JnYW5pc21zODExMTgxNDwvZWxlY3Ryb25pYy1yZXNvdXJj
ZS1udW0+PHJlbW90ZS1kYXRhYmFzZS1wcm92aWRlcj5OTE08L3JlbW90ZS1kYXRhYmFzZS1wcm92
aWRlcj48bGFuZ3VhZ2U+ZW5nPC9sYW5ndWFnZT48L3JlY29yZD48L0NpdGU+PC9FbmROb3RlPgB=
</w:fldData>
              </w:fldChar>
            </w:r>
            <w:r w:rsidRPr="00851EA9">
              <w:rPr>
                <w:rFonts w:cstheme="minorHAnsi"/>
                <w:color w:val="000000"/>
              </w:rPr>
              <w:instrText xml:space="preserve"> ADDIN EN.CITE.DATA </w:instrText>
            </w:r>
            <w:r w:rsidRPr="00851EA9">
              <w:rPr>
                <w:rFonts w:cstheme="minorHAnsi"/>
                <w:color w:val="000000"/>
              </w:rPr>
            </w:r>
            <w:r w:rsidRPr="00851EA9">
              <w:rPr>
                <w:rFonts w:cstheme="minorHAnsi"/>
                <w:color w:val="000000"/>
              </w:rPr>
              <w:fldChar w:fldCharType="end"/>
            </w:r>
            <w:r w:rsidRPr="00851EA9">
              <w:rPr>
                <w:rFonts w:cstheme="minorHAnsi"/>
                <w:color w:val="000000"/>
              </w:rPr>
            </w:r>
            <w:r w:rsidRPr="00851EA9">
              <w:rPr>
                <w:rFonts w:cstheme="minorHAnsi"/>
                <w:color w:val="000000"/>
              </w:rPr>
              <w:fldChar w:fldCharType="separate"/>
            </w:r>
            <w:r w:rsidRPr="00851EA9">
              <w:rPr>
                <w:rFonts w:cstheme="minorHAnsi"/>
                <w:noProof/>
                <w:color w:val="000000"/>
              </w:rPr>
              <w:t>[</w:t>
            </w:r>
            <w:r w:rsidR="00431A96" w:rsidRPr="00851EA9">
              <w:rPr>
                <w:rFonts w:cstheme="minorHAnsi"/>
                <w:noProof/>
                <w:color w:val="000000"/>
              </w:rPr>
              <w:t>72</w:t>
            </w:r>
            <w:r w:rsidRPr="00851EA9">
              <w:rPr>
                <w:rFonts w:cstheme="minorHAnsi"/>
                <w:noProof/>
                <w:color w:val="000000"/>
              </w:rPr>
              <w:t>]</w:t>
            </w:r>
            <w:r w:rsidRPr="00851EA9">
              <w:rPr>
                <w:rFonts w:cstheme="minorHAnsi"/>
                <w:color w:val="000000"/>
              </w:rPr>
              <w:fldChar w:fldCharType="end"/>
            </w:r>
          </w:p>
        </w:tc>
        <w:tc>
          <w:tcPr>
            <w:tcW w:w="992" w:type="dxa"/>
            <w:noWrap/>
          </w:tcPr>
          <w:p w14:paraId="229BF387"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noWrap/>
          </w:tcPr>
          <w:p w14:paraId="53DA4D58" w14:textId="56D5EBAB"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tcPr>
          <w:p w14:paraId="78D617DC" w14:textId="77777777" w:rsidR="00DB1C06" w:rsidRPr="00851EA9" w:rsidRDefault="00DB1C06" w:rsidP="0069668A">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Within 0.5 h prior to the next scheduled dose, 0.5–1 &amp; 3-8 h after the end of infusion &amp; within 4 h prior to the next dose.</w:t>
            </w:r>
          </w:p>
        </w:tc>
        <w:tc>
          <w:tcPr>
            <w:tcW w:w="2410" w:type="dxa"/>
          </w:tcPr>
          <w:p w14:paraId="485E4C88"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Samples stored at -70 C.</w:t>
            </w:r>
          </w:p>
        </w:tc>
        <w:tc>
          <w:tcPr>
            <w:tcW w:w="1586" w:type="dxa"/>
            <w:noWrap/>
          </w:tcPr>
          <w:p w14:paraId="64AACFC0"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LC-MS/MS</w:t>
            </w:r>
          </w:p>
        </w:tc>
        <w:tc>
          <w:tcPr>
            <w:tcW w:w="1990" w:type="dxa"/>
            <w:noWrap/>
          </w:tcPr>
          <w:p w14:paraId="07F0EA7F"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ADAPT 5</w:t>
            </w:r>
          </w:p>
        </w:tc>
      </w:tr>
      <w:tr w:rsidR="00DB1C06" w:rsidRPr="00851EA9" w14:paraId="09F2E8CF" w14:textId="77777777" w:rsidTr="0069668A">
        <w:trPr>
          <w:trHeight w:val="1243"/>
        </w:trPr>
        <w:tc>
          <w:tcPr>
            <w:cnfStyle w:val="001000000000" w:firstRow="0" w:lastRow="0" w:firstColumn="1" w:lastColumn="0" w:oddVBand="0" w:evenVBand="0" w:oddHBand="0" w:evenHBand="0" w:firstRowFirstColumn="0" w:firstRowLastColumn="0" w:lastRowFirstColumn="0" w:lastRowLastColumn="0"/>
            <w:tcW w:w="1560" w:type="dxa"/>
            <w:noWrap/>
          </w:tcPr>
          <w:p w14:paraId="58CA538E" w14:textId="77777777" w:rsidR="00DB1C06" w:rsidRPr="00851EA9" w:rsidRDefault="00DB1C06" w:rsidP="00B2637B">
            <w:pPr>
              <w:rPr>
                <w:rFonts w:cstheme="minorHAnsi"/>
                <w:b w:val="0"/>
                <w:bCs w:val="0"/>
                <w:color w:val="000000"/>
              </w:rPr>
            </w:pPr>
            <w:r w:rsidRPr="00851EA9">
              <w:rPr>
                <w:rFonts w:cstheme="minorHAnsi"/>
                <w:color w:val="000000"/>
              </w:rPr>
              <w:t xml:space="preserve">Wang </w:t>
            </w:r>
          </w:p>
          <w:p w14:paraId="64F4413B" w14:textId="6A8406BA" w:rsidR="00DB1C06" w:rsidRPr="00851EA9" w:rsidRDefault="00DB1C06" w:rsidP="00B2637B">
            <w:pPr>
              <w:rPr>
                <w:rFonts w:cstheme="minorHAnsi"/>
                <w:color w:val="000000"/>
              </w:rPr>
            </w:pPr>
            <w:r w:rsidRPr="00851EA9">
              <w:rPr>
                <w:rFonts w:cstheme="minorHAnsi"/>
                <w:color w:val="000000"/>
              </w:rPr>
              <w:t>(2020)</w:t>
            </w:r>
            <w:r w:rsidRPr="00851EA9">
              <w:rPr>
                <w:rFonts w:cstheme="minorHAnsi"/>
                <w:color w:val="000000"/>
              </w:rPr>
              <w:fldChar w:fldCharType="begin">
                <w:fldData xml:space="preserve">PEVuZE5vdGU+PENpdGU+PEF1dGhvcj5XYW5nPC9BdXRob3I+PFllYXI+MjAyMDwvWWVhcj48UmVj
TnVtPjc1MjwvUmVjTnVtPjxEaXNwbGF5VGV4dD5bNDJdPC9EaXNwbGF5VGV4dD48cmVjb3JkPjxy
ZWMtbnVtYmVyPjc1MjwvcmVjLW51bWJlcj48Zm9yZWlnbi1rZXlzPjxrZXkgYXBwPSJFTiIgZGIt
aWQ9ImVlOXd0eHBwYXdhZjJhZXNmejV4NWVkYXh6cnRmeGY1MGFleCIgdGltZXN0YW1wPSIxNTk4
ODUxOTgwIiBndWlkPSIzODhmNGMxMC0xOTM0LTQ5ZWItOTdhMy1jZDg2OTE1YzNlNTUiPjc1Mjwv
a2V5PjwvZm9yZWlnbi1rZXlzPjxyZWYtdHlwZSBuYW1lPSJKb3VybmFsIEFydGljbGUiPjE3PC9y
ZWYtdHlwZT48Y29udHJpYnV0b3JzPjxhdXRob3JzPjxhdXRob3I+V2FuZyxQZWlsZTwvYXV0aG9y
PjxhdXRob3I+WmhhbmcsUWl3ZW48L2F1dGhvcj48YXV0aG9yPlpodSxaaGVuZmVuZzwvYXV0aG9y
PjxhdXRob3I+RmVuZyxNaW48L2F1dGhvcj48YXV0aG9yPlN1bixUb25nd2VuPC9hdXRob3I+PGF1
dGhvcj5ZYW5nLEppbmc8L2F1dGhvcj48YXV0aG9yPlpoYW5nLFhpYW9qaWFuPC9hdXRob3I+PC9h
dXRob3JzPjwvY29udHJpYnV0b3JzPjxhdXRoLWFkZHJlc3M+SmluZyBZYW5nLERlcGFydG1lbnQg
b2YgUGhhcm1hY3ksIEZpcnN0IEFmZmlsaWF0ZWQgSG9zcGl0YWwgb2YgWmhlbmd6aG91IFVuaXZl
cnNpdHksQ2hpbmEsamluZ3lhbmdfMDEwMUAxNjMuY29tJiN4RDtKaW5nIFlhbmcsSGVuYW4gS2V5
IExhYm9yYXRvcnkgb2YgUHJlY2lzaW9uIENsaW5pY2FsIFBoYXJtYWN5LCBaaGVuZ3pob3UgVW5p
dmVyc2l0eSxDaGluYSxqaW5neWFuZ18wMTAxQDE2My5jb20mI3hEO1hpYW9qaWFuIFpoYW5nLERl
cGFydG1lbnQgb2YgUGhhcm1hY3ksIEZpcnN0IEFmZmlsaWF0ZWQgSG9zcGl0YWwgb2YgWmhlbmd6
aG91IFVuaXZlcnNpdHksQ2hpbmEsamluZ3lhbmdfMDEwMUAxNjMuY29tJiN4RDtYaWFvamlhbiBa
aGFuZyxIZW5hbiBLZXkgTGFib3JhdG9yeSBvZiBQcmVjaXNpb24gQ2xpbmljYWwgUGhhcm1hY3ks
IFpoZW5nemhvdSBVbml2ZXJzaXR5LENoaW5hLGppbmd5YW5nXzAxMDFAMTYzLmNvbTwvYXV0aC1h
ZGRyZXNzPjx0aXRsZXM+PHRpdGxlPlBvcHVsYXRpb24gUGhhcm1hY29raW5ldGljcyBhbmQgTGlt
aXRlZCBTYW1wbGluZyBTdHJhdGVneSBmb3IgVGhlcmFwZXV0aWMgRHJ1ZyBNb25pdG9yaW5nIG9m
IFBvbHlteXhpbiBCIGluIENoaW5lc2UgUGF0aWVudHMgV2l0aCBNdWx0aWRydWctUmVzaXN0YW50
IEdyYW0tTmVnYXRpdmUgQmFjdGVyaWFsIEluZmVjdGlvbnM8L3RpdGxlPjxzaG9ydC10aXRsZT5Q
b3B1bGF0aW9uIHBoYXJtYWNva2luZXRpY3MgYW5kIExTUyBvZiBwb2x5bXl4aW4gQjwvc2hvcnQt
dGl0bGU+PC90aXRsZXM+PHZvbHVtZT4xMTwvdm9sdW1lPjxudW1iZXI+ODI5PC9udW1iZXI+PGtl
eXdvcmRzPjxrZXl3b3JkPktleXdvcmQ6IHBvbHlteXhpbiBCLHBvcHVsYXRpb24gcGhhcm1hY29r
aW5ldGljcyxMaW1pdGVkIHNhbXBsaW5nIHN0cmF0ZWd5LFRoZXJhcGV1dGljIGRydWcgbW9uaXRv
cmluZyxtdWx0aWRydWctcmVzaXN0YW50IEdyYW0tbmVnYXRpdmUgYmFjdGVyaWFsIGluZmVjdGlv
bjwva2V5d29yZD48L2tleXdvcmRzPjxkYXRlcz48eWVhcj4yMDIwPC95ZWFyPjxwdWItZGF0ZXM+
PGRhdGU+MjAyMC1KdW5lLTA1PC9kYXRlPjwvcHViLWRhdGVzPjwvZGF0ZXM+PGlzYm4+MTY2My05
ODEyPC9pc2JuPjx3b3JrLXR5cGU+T3JpZ2luYWwgUmVzZWFyY2g8L3dvcmstdHlwZT48dXJscz48
cmVsYXRlZC11cmxzPjx1cmw+aHR0cHM6Ly93d3cuZnJvbnRpZXJzaW4ub3JnL2FydGljbGUvMTAu
MzM4OS9mcGhhci4yMDIwLjAwODI5PC91cmw+PHVybD5odHRwczovL2ZqZnNkYXRhMDFwcm9kLmJs
b2IuY29yZS53aW5kb3dzLm5ldC9hcnRpY2xlcy9maWxlcy81NDMxMzIvcHVibWVkLXppcC8udmVy
c2lvbnMvMS8ucGFja2FnZS1lbnRyaWVzL2ZwaGFyLTExLTAwODI5LnBkZj9zdj0yMDE1LTEyLTEx
JmFtcDtzcj1iJmFtcDtzaWc9OEhaVnY2OWNKRmN0dUo1aXFmdTdHZnJlb216d0FZZ3NNSDVtcnBM
VURkTSUzRCZhbXA7c2U9MjAyMC0wOC0zMVQwNSUzQTMzJTNBNDJaJmFtcDtzcD1yJmFtcDtyc2Nk
PWF0dGFjaG1lbnQlM0IlMjBmaWxlbmFtZSUyQSUzRFVURi04JTI3JTI3ZnBoYXItMTEtMDA4Mjku
cGRmPC91cmw+PC9yZWxhdGVkLXVybHM+PC91cmxzPjxlbGVjdHJvbmljLXJlc291cmNlLW51bT4x
MC4zMzg5L2ZwaGFyLjIwMjAuMDA4Mjk8L2VsZWN0cm9uaWMtcmVzb3VyY2UtbnVtPjxsYW5ndWFn
ZT5FbmdsaXNoPC9sYW5ndWFnZT48L3JlY29yZD48L0NpdGU+PC9FbmROb3RlPn==
</w:fldData>
              </w:fldChar>
            </w:r>
            <w:r w:rsidRPr="00851EA9">
              <w:rPr>
                <w:rFonts w:cstheme="minorHAnsi"/>
                <w:color w:val="000000"/>
              </w:rPr>
              <w:instrText xml:space="preserve"> ADDIN EN.CITE </w:instrText>
            </w:r>
            <w:r w:rsidRPr="00851EA9">
              <w:rPr>
                <w:rFonts w:cstheme="minorHAnsi"/>
                <w:color w:val="000000"/>
              </w:rPr>
              <w:fldChar w:fldCharType="begin">
                <w:fldData xml:space="preserve">PEVuZE5vdGU+PENpdGU+PEF1dGhvcj5XYW5nPC9BdXRob3I+PFllYXI+MjAyMDwvWWVhcj48UmVj
TnVtPjc1MjwvUmVjTnVtPjxEaXNwbGF5VGV4dD5bNDJdPC9EaXNwbGF5VGV4dD48cmVjb3JkPjxy
ZWMtbnVtYmVyPjc1MjwvcmVjLW51bWJlcj48Zm9yZWlnbi1rZXlzPjxrZXkgYXBwPSJFTiIgZGIt
aWQ9ImVlOXd0eHBwYXdhZjJhZXNmejV4NWVkYXh6cnRmeGY1MGFleCIgdGltZXN0YW1wPSIxNTk4
ODUxOTgwIiBndWlkPSIzODhmNGMxMC0xOTM0LTQ5ZWItOTdhMy1jZDg2OTE1YzNlNTUiPjc1Mjwv
a2V5PjwvZm9yZWlnbi1rZXlzPjxyZWYtdHlwZSBuYW1lPSJKb3VybmFsIEFydGljbGUiPjE3PC9y
ZWYtdHlwZT48Y29udHJpYnV0b3JzPjxhdXRob3JzPjxhdXRob3I+V2FuZyxQZWlsZTwvYXV0aG9y
PjxhdXRob3I+WmhhbmcsUWl3ZW48L2F1dGhvcj48YXV0aG9yPlpodSxaaGVuZmVuZzwvYXV0aG9y
PjxhdXRob3I+RmVuZyxNaW48L2F1dGhvcj48YXV0aG9yPlN1bixUb25nd2VuPC9hdXRob3I+PGF1
dGhvcj5ZYW5nLEppbmc8L2F1dGhvcj48YXV0aG9yPlpoYW5nLFhpYW9qaWFuPC9hdXRob3I+PC9h
dXRob3JzPjwvY29udHJpYnV0b3JzPjxhdXRoLWFkZHJlc3M+SmluZyBZYW5nLERlcGFydG1lbnQg
b2YgUGhhcm1hY3ksIEZpcnN0IEFmZmlsaWF0ZWQgSG9zcGl0YWwgb2YgWmhlbmd6aG91IFVuaXZl
cnNpdHksQ2hpbmEsamluZ3lhbmdfMDEwMUAxNjMuY29tJiN4RDtKaW5nIFlhbmcsSGVuYW4gS2V5
IExhYm9yYXRvcnkgb2YgUHJlY2lzaW9uIENsaW5pY2FsIFBoYXJtYWN5LCBaaGVuZ3pob3UgVW5p
dmVyc2l0eSxDaGluYSxqaW5neWFuZ18wMTAxQDE2My5jb20mI3hEO1hpYW9qaWFuIFpoYW5nLERl
cGFydG1lbnQgb2YgUGhhcm1hY3ksIEZpcnN0IEFmZmlsaWF0ZWQgSG9zcGl0YWwgb2YgWmhlbmd6
aG91IFVuaXZlcnNpdHksQ2hpbmEsamluZ3lhbmdfMDEwMUAxNjMuY29tJiN4RDtYaWFvamlhbiBa
aGFuZyxIZW5hbiBLZXkgTGFib3JhdG9yeSBvZiBQcmVjaXNpb24gQ2xpbmljYWwgUGhhcm1hY3ks
IFpoZW5nemhvdSBVbml2ZXJzaXR5LENoaW5hLGppbmd5YW5nXzAxMDFAMTYzLmNvbTwvYXV0aC1h
ZGRyZXNzPjx0aXRsZXM+PHRpdGxlPlBvcHVsYXRpb24gUGhhcm1hY29raW5ldGljcyBhbmQgTGlt
aXRlZCBTYW1wbGluZyBTdHJhdGVneSBmb3IgVGhlcmFwZXV0aWMgRHJ1ZyBNb25pdG9yaW5nIG9m
IFBvbHlteXhpbiBCIGluIENoaW5lc2UgUGF0aWVudHMgV2l0aCBNdWx0aWRydWctUmVzaXN0YW50
IEdyYW0tTmVnYXRpdmUgQmFjdGVyaWFsIEluZmVjdGlvbnM8L3RpdGxlPjxzaG9ydC10aXRsZT5Q
b3B1bGF0aW9uIHBoYXJtYWNva2luZXRpY3MgYW5kIExTUyBvZiBwb2x5bXl4aW4gQjwvc2hvcnQt
dGl0bGU+PC90aXRsZXM+PHZvbHVtZT4xMTwvdm9sdW1lPjxudW1iZXI+ODI5PC9udW1iZXI+PGtl
eXdvcmRzPjxrZXl3b3JkPktleXdvcmQ6IHBvbHlteXhpbiBCLHBvcHVsYXRpb24gcGhhcm1hY29r
aW5ldGljcyxMaW1pdGVkIHNhbXBsaW5nIHN0cmF0ZWd5LFRoZXJhcGV1dGljIGRydWcgbW9uaXRv
cmluZyxtdWx0aWRydWctcmVzaXN0YW50IEdyYW0tbmVnYXRpdmUgYmFjdGVyaWFsIGluZmVjdGlv
bjwva2V5d29yZD48L2tleXdvcmRzPjxkYXRlcz48eWVhcj4yMDIwPC95ZWFyPjxwdWItZGF0ZXM+
PGRhdGU+MjAyMC1KdW5lLTA1PC9kYXRlPjwvcHViLWRhdGVzPjwvZGF0ZXM+PGlzYm4+MTY2My05
ODEyPC9pc2JuPjx3b3JrLXR5cGU+T3JpZ2luYWwgUmVzZWFyY2g8L3dvcmstdHlwZT48dXJscz48
cmVsYXRlZC11cmxzPjx1cmw+aHR0cHM6Ly93d3cuZnJvbnRpZXJzaW4ub3JnL2FydGljbGUvMTAu
MzM4OS9mcGhhci4yMDIwLjAwODI5PC91cmw+PHVybD5odHRwczovL2ZqZnNkYXRhMDFwcm9kLmJs
b2IuY29yZS53aW5kb3dzLm5ldC9hcnRpY2xlcy9maWxlcy81NDMxMzIvcHVibWVkLXppcC8udmVy
c2lvbnMvMS8ucGFja2FnZS1lbnRyaWVzL2ZwaGFyLTExLTAwODI5LnBkZj9zdj0yMDE1LTEyLTEx
JmFtcDtzcj1iJmFtcDtzaWc9OEhaVnY2OWNKRmN0dUo1aXFmdTdHZnJlb216d0FZZ3NNSDVtcnBM
VURkTSUzRCZhbXA7c2U9MjAyMC0wOC0zMVQwNSUzQTMzJTNBNDJaJmFtcDtzcD1yJmFtcDtyc2Nk
PWF0dGFjaG1lbnQlM0IlMjBmaWxlbmFtZSUyQSUzRFVURi04JTI3JTI3ZnBoYXItMTEtMDA4Mjku
cGRmPC91cmw+PC9yZWxhdGVkLXVybHM+PC91cmxzPjxlbGVjdHJvbmljLXJlc291cmNlLW51bT4x
MC4zMzg5L2ZwaGFyLjIwMjAuMDA4Mjk8L2VsZWN0cm9uaWMtcmVzb3VyY2UtbnVtPjxsYW5ndWFn
ZT5FbmdsaXNoPC9sYW5ndWFnZT48L3JlY29yZD48L0NpdGU+PC9FbmROb3RlPn==
</w:fldData>
              </w:fldChar>
            </w:r>
            <w:r w:rsidRPr="00851EA9">
              <w:rPr>
                <w:rFonts w:cstheme="minorHAnsi"/>
                <w:color w:val="000000"/>
              </w:rPr>
              <w:instrText xml:space="preserve"> ADDIN EN.CITE.DATA </w:instrText>
            </w:r>
            <w:r w:rsidRPr="00851EA9">
              <w:rPr>
                <w:rFonts w:cstheme="minorHAnsi"/>
                <w:color w:val="000000"/>
              </w:rPr>
            </w:r>
            <w:r w:rsidRPr="00851EA9">
              <w:rPr>
                <w:rFonts w:cstheme="minorHAnsi"/>
                <w:color w:val="000000"/>
              </w:rPr>
              <w:fldChar w:fldCharType="end"/>
            </w:r>
            <w:r w:rsidRPr="00851EA9">
              <w:rPr>
                <w:rFonts w:cstheme="minorHAnsi"/>
                <w:color w:val="000000"/>
              </w:rPr>
            </w:r>
            <w:r w:rsidRPr="00851EA9">
              <w:rPr>
                <w:rFonts w:cstheme="minorHAnsi"/>
                <w:color w:val="000000"/>
              </w:rPr>
              <w:fldChar w:fldCharType="separate"/>
            </w:r>
            <w:r w:rsidRPr="00851EA9">
              <w:rPr>
                <w:rFonts w:cstheme="minorHAnsi"/>
                <w:noProof/>
                <w:color w:val="000000"/>
              </w:rPr>
              <w:t>[</w:t>
            </w:r>
            <w:r w:rsidR="00431A96" w:rsidRPr="00851EA9">
              <w:rPr>
                <w:rFonts w:cstheme="minorHAnsi"/>
                <w:noProof/>
                <w:color w:val="000000"/>
              </w:rPr>
              <w:t>53</w:t>
            </w:r>
            <w:r w:rsidRPr="00851EA9">
              <w:rPr>
                <w:rFonts w:cstheme="minorHAnsi"/>
                <w:noProof/>
                <w:color w:val="000000"/>
              </w:rPr>
              <w:t>]</w:t>
            </w:r>
            <w:r w:rsidRPr="00851EA9">
              <w:rPr>
                <w:rFonts w:cstheme="minorHAnsi"/>
                <w:color w:val="000000"/>
              </w:rPr>
              <w:fldChar w:fldCharType="end"/>
            </w:r>
          </w:p>
        </w:tc>
        <w:tc>
          <w:tcPr>
            <w:tcW w:w="992" w:type="dxa"/>
            <w:noWrap/>
          </w:tcPr>
          <w:p w14:paraId="09775BB0"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noWrap/>
          </w:tcPr>
          <w:p w14:paraId="43052DF4" w14:textId="1FB8A57D"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tcPr>
          <w:p w14:paraId="38C0BA44" w14:textId="77777777" w:rsidR="00DB1C06" w:rsidRPr="00851EA9" w:rsidRDefault="00DB1C06" w:rsidP="0069668A">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On day 4, one blood sample (2 ml, C0h) was collected immediately at pre-dose, and five to seven blood samples (mainly C 0.5h, C 1h, C 1.5h, C 2h, C 4h, C 6h, and C 8h) were collected at pre-next dose</w:t>
            </w:r>
          </w:p>
        </w:tc>
        <w:tc>
          <w:tcPr>
            <w:tcW w:w="2410" w:type="dxa"/>
          </w:tcPr>
          <w:p w14:paraId="54B68743"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Samples stored at -80 C.</w:t>
            </w:r>
          </w:p>
        </w:tc>
        <w:tc>
          <w:tcPr>
            <w:tcW w:w="1586" w:type="dxa"/>
            <w:noWrap/>
          </w:tcPr>
          <w:p w14:paraId="796FF6E5"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LC-MS/MS</w:t>
            </w:r>
          </w:p>
        </w:tc>
        <w:tc>
          <w:tcPr>
            <w:tcW w:w="1990" w:type="dxa"/>
            <w:noWrap/>
          </w:tcPr>
          <w:p w14:paraId="575F9C10"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Phoenix</w:t>
            </w:r>
            <w:r w:rsidRPr="00851EA9">
              <w:rPr>
                <w:rFonts w:cstheme="minorHAnsi"/>
                <w:color w:val="000000"/>
              </w:rPr>
              <w:sym w:font="Symbol" w:char="F0D2"/>
            </w:r>
            <w:r w:rsidRPr="00851EA9">
              <w:rPr>
                <w:rFonts w:cstheme="minorHAnsi"/>
                <w:color w:val="000000"/>
              </w:rPr>
              <w:t xml:space="preserve"> NLME</w:t>
            </w:r>
          </w:p>
        </w:tc>
      </w:tr>
      <w:tr w:rsidR="00DB1C06" w:rsidRPr="00851EA9" w14:paraId="2EEAC423" w14:textId="77777777" w:rsidTr="00962CD0">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6D9FC41" w14:textId="7C3832E1" w:rsidR="00DB1C06" w:rsidRPr="00851EA9" w:rsidRDefault="00DB1C06" w:rsidP="00B2637B">
            <w:pPr>
              <w:rPr>
                <w:rFonts w:cstheme="minorHAnsi"/>
                <w:color w:val="000000"/>
              </w:rPr>
            </w:pPr>
            <w:r w:rsidRPr="00851EA9">
              <w:rPr>
                <w:rFonts w:cstheme="minorHAnsi"/>
                <w:color w:val="000000"/>
              </w:rPr>
              <w:t>Manchandani (2018)</w:t>
            </w:r>
            <w:r w:rsidRPr="00851EA9">
              <w:rPr>
                <w:rFonts w:cstheme="minorHAnsi"/>
                <w:color w:val="000000"/>
              </w:rPr>
              <w:fldChar w:fldCharType="begin"/>
            </w:r>
            <w:r w:rsidRPr="00851EA9">
              <w:rPr>
                <w:rFonts w:cstheme="minorHAnsi"/>
                <w:color w:val="000000"/>
              </w:rPr>
              <w:instrText xml:space="preserve"> ADDIN EN.CITE &lt;EndNote&gt;&lt;Cite&gt;&lt;Author&gt;Manchandani&lt;/Author&gt;&lt;Year&gt;2018&lt;/Year&gt;&lt;RecNum&gt;392&lt;/RecNum&gt;&lt;DisplayText&gt;[43]&lt;/DisplayText&gt;&lt;record&gt;&lt;rec-number&gt;392&lt;/rec-number&gt;&lt;foreign-keys&gt;&lt;key app="EN" db-id="ee9wtxppawaf2aesfz5x5edaxzrtfxf50aex" timestamp="1575241692" guid="d6546431-fcf1-4a9b-9681-fe376a849162"&gt;392&lt;/key&gt;&lt;/foreign-keys&gt;&lt;ref-type name="Journal Article"&gt;17&lt;/ref-type&gt;&lt;contributors&gt;&lt;authors&gt;&lt;author&gt;Manchandani, Pooja&lt;/author&gt;&lt;author&gt;Thamlikitkul, Visanu&lt;/author&gt;&lt;author&gt;Dubrovskaya, Yanina&lt;/author&gt;&lt;author&gt;Babic, Jessica T.&lt;/author&gt;&lt;author&gt;Lye, David C.&lt;/author&gt;&lt;author&gt;Lee, Lawrence S.&lt;/author&gt;&lt;author&gt;Tam, Vincent H.&lt;/author&gt;&lt;/authors&gt;&lt;/contributors&gt;&lt;titles&gt;&lt;title&gt;Population Pharmacokinetics of Polymyxin B&lt;/title&gt;&lt;secondary-title&gt;Clinical Pharmacology &amp;amp; Therapeutics&lt;/secondary-title&gt;&lt;/titles&gt;&lt;periodical&gt;&lt;full-title&gt;Clinical Pharmacology &amp;amp; Therapeutics&lt;/full-title&gt;&lt;/periodical&gt;&lt;dates&gt;&lt;year&gt;2018&lt;/year&gt;&lt;/dates&gt;&lt;publisher&gt;Wiley-Blackwell&lt;/publisher&gt;&lt;isbn&gt;0009-9236&lt;/isbn&gt;&lt;urls&gt;&lt;related-urls&gt;&lt;url&gt;https://dx.doi.org/10.1002/cpt.981&lt;/url&gt;&lt;/related-urls&gt;&lt;/urls&gt;&lt;electronic-resource-num&gt;10.1002/cpt.981&lt;/electronic-resource-num&gt;&lt;/record&gt;&lt;/Cite&gt;&lt;/EndNote&gt;</w:instrText>
            </w:r>
            <w:r w:rsidRPr="00851EA9">
              <w:rPr>
                <w:rFonts w:cstheme="minorHAnsi"/>
                <w:color w:val="000000"/>
              </w:rPr>
              <w:fldChar w:fldCharType="separate"/>
            </w:r>
            <w:r w:rsidRPr="00851EA9">
              <w:rPr>
                <w:rFonts w:cstheme="minorHAnsi"/>
                <w:noProof/>
                <w:color w:val="000000"/>
              </w:rPr>
              <w:t>[7</w:t>
            </w:r>
            <w:r w:rsidR="00431A96" w:rsidRPr="00851EA9">
              <w:rPr>
                <w:rFonts w:cstheme="minorHAnsi"/>
                <w:noProof/>
                <w:color w:val="000000"/>
              </w:rPr>
              <w:t>3</w:t>
            </w:r>
            <w:r w:rsidRPr="00851EA9">
              <w:rPr>
                <w:rFonts w:cstheme="minorHAnsi"/>
                <w:noProof/>
                <w:color w:val="000000"/>
              </w:rPr>
              <w:t>]</w:t>
            </w:r>
            <w:r w:rsidRPr="00851EA9">
              <w:rPr>
                <w:rFonts w:cstheme="minorHAnsi"/>
                <w:color w:val="000000"/>
              </w:rPr>
              <w:fldChar w:fldCharType="end"/>
            </w:r>
          </w:p>
        </w:tc>
        <w:tc>
          <w:tcPr>
            <w:tcW w:w="992" w:type="dxa"/>
            <w:noWrap/>
            <w:hideMark/>
          </w:tcPr>
          <w:p w14:paraId="33AF2627"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noWrap/>
            <w:hideMark/>
          </w:tcPr>
          <w:p w14:paraId="61576628" w14:textId="78BD6AD6"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hideMark/>
          </w:tcPr>
          <w:p w14:paraId="70F6EB03" w14:textId="7AD5F724" w:rsidR="00DB1C06" w:rsidRPr="00851EA9" w:rsidRDefault="00DB1C06" w:rsidP="0069668A">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 xml:space="preserve">Immediately prior to dosing, 1–2 h, 8–12 after the end of drug infusion, and </w:t>
            </w:r>
            <w:r w:rsidR="0069668A" w:rsidRPr="00851EA9">
              <w:rPr>
                <w:rFonts w:cstheme="minorHAnsi"/>
                <w:color w:val="000000"/>
              </w:rPr>
              <w:t>before next</w:t>
            </w:r>
            <w:r w:rsidRPr="00851EA9">
              <w:rPr>
                <w:rFonts w:cstheme="minorHAnsi"/>
                <w:color w:val="000000"/>
              </w:rPr>
              <w:t xml:space="preserve"> dose</w:t>
            </w:r>
          </w:p>
        </w:tc>
        <w:tc>
          <w:tcPr>
            <w:tcW w:w="2410" w:type="dxa"/>
            <w:hideMark/>
          </w:tcPr>
          <w:p w14:paraId="4BA2D42A"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Samples stored at -80 C.</w:t>
            </w:r>
          </w:p>
        </w:tc>
        <w:tc>
          <w:tcPr>
            <w:tcW w:w="1586" w:type="dxa"/>
            <w:noWrap/>
            <w:hideMark/>
          </w:tcPr>
          <w:p w14:paraId="40B235AF"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UPLC-MS/MS with modifications</w:t>
            </w:r>
          </w:p>
        </w:tc>
        <w:tc>
          <w:tcPr>
            <w:tcW w:w="1990" w:type="dxa"/>
            <w:noWrap/>
            <w:hideMark/>
          </w:tcPr>
          <w:p w14:paraId="0FC26008"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 xml:space="preserve">ADAPT 5 </w:t>
            </w:r>
          </w:p>
        </w:tc>
      </w:tr>
      <w:tr w:rsidR="00DB1C06" w:rsidRPr="00851EA9" w14:paraId="5BB4E3E0" w14:textId="77777777" w:rsidTr="00962CD0">
        <w:trPr>
          <w:trHeight w:val="497"/>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F733326" w14:textId="77777777" w:rsidR="00DB1C06" w:rsidRPr="00851EA9" w:rsidRDefault="00DB1C06" w:rsidP="00B2637B">
            <w:pPr>
              <w:rPr>
                <w:rFonts w:cstheme="minorHAnsi"/>
                <w:b w:val="0"/>
                <w:bCs w:val="0"/>
                <w:color w:val="000000"/>
              </w:rPr>
            </w:pPr>
            <w:r w:rsidRPr="00851EA9">
              <w:rPr>
                <w:rFonts w:cstheme="minorHAnsi"/>
                <w:color w:val="000000"/>
              </w:rPr>
              <w:t xml:space="preserve">Kubin </w:t>
            </w:r>
          </w:p>
          <w:p w14:paraId="017E411A" w14:textId="3C207A86" w:rsidR="00DB1C06" w:rsidRPr="00851EA9" w:rsidRDefault="00DB1C06" w:rsidP="00B2637B">
            <w:pPr>
              <w:rPr>
                <w:rFonts w:cstheme="minorHAnsi"/>
                <w:color w:val="000000"/>
              </w:rPr>
            </w:pPr>
            <w:r w:rsidRPr="00851EA9">
              <w:rPr>
                <w:rFonts w:cstheme="minorHAnsi"/>
                <w:color w:val="000000"/>
              </w:rPr>
              <w:t>(2018)</w:t>
            </w:r>
            <w:r w:rsidRPr="00851EA9">
              <w:rPr>
                <w:rFonts w:cstheme="minorHAnsi"/>
                <w:color w:val="000000"/>
              </w:rPr>
              <w:fldChar w:fldCharType="begin">
                <w:fldData xml:space="preserve">PEVuZE5vdGU+PENpdGU+PEF1dGhvcj5LdWJpbjwvQXV0aG9yPjxZZWFyPjIwMTg8L1llYXI+PFJl
Y051bT4zODg8L1JlY051bT48RGlzcGxheVRleHQ+WzQ0XTwvRGlzcGxheVRleHQ+PHJlY29yZD48
cmVjLW51bWJlcj4zODg8L3JlYy1udW1iZXI+PGZvcmVpZ24ta2V5cz48a2V5IGFwcD0iRU4iIGRi
LWlkPSJlZTl3dHhwcGF3YWYyYWVzZno1eDVlZGF4enJ0ZnhmNTBhZXgiIHRpbWVzdGFtcD0iMTU3
NTI0MTY5MCIgZ3VpZD0iZWMxMmE4NWYtYTViYy00YTY2LTg3MDYtNjg2YzgyNzkzZmNmIj4zODg8
L2tleT48L2ZvcmVpZ24ta2V5cz48cmVmLXR5cGUgbmFtZT0iSm91cm5hbCBBcnRpY2xlIj4xNzwv
cmVmLXR5cGU+PGNvbnRyaWJ1dG9ycz48YXV0aG9ycz48YXV0aG9yPkt1YmluLCBDLiBKLjwvYXV0
aG9yPjxhdXRob3I+TmVsc29uLCBCLiBDLjwvYXV0aG9yPjxhdXRob3I+TWlnbGlzLCBDLjwvYXV0
aG9yPjxhdXRob3I+U2NoZWV0eiwgTS4gSC48L2F1dGhvcj48YXV0aG9yPlJob2RlcywgTi4gSi48
L2F1dGhvcj48YXV0aG9yPkF2ZWRpc3NpYW4sIFMuIE4uPC9hdXRob3I+PGF1dGhvcj5DcmVtZXJz
LCBTLjwvYXV0aG9yPjxhdXRob3I+WWluLCBNLiBULjwvYXV0aG9yPjwvYXV0aG9ycz48L2NvbnRy
aWJ1dG9ycz48YXV0aC1hZGRyZXNzPkRlcGFydG1lbnQgb2YgUGhhcm1hY3kgYW5kIERpdmlzaW9u
IG9mIEluZmVjdGlvdXMgRGlzZWFzZXMsIE5ldyBZb3JrLVByZXNieXRlcmlhbiBIb3NwaXRhbC1D
b2x1bWJpYSBVbml2ZXJzaXR5IElydmluZyBNZWRpY2FsIENlbnRlciwgTmV3IFlvcmssIE5ldyBZ
b3JrLCBVU0EgY2hrOTAwNUBueXAub3JnLiYjeEQ7RGVwYXJ0bWVudCBvZiBQaGFybWFjeSwgTmV3
IFlvcmstUHJlc2J5dGVyaWFuIEhvc3BpdGFsLUNvbHVtYmlhIFVuaXZlcnNpdHkgSXJ2aW5nIE1l
ZGljYWwgQ2VudGVyLCBOZXcgWW9yaywgTmV3IFlvcmssIFVTQS4mI3hEO01pZHdlc3Rlcm4gVW5p
dmVyc2l0eSBDaGljYWdvIENvbGxlZ2Ugb2YgUGhhcm1hY3ksIERvd25lcnMgR3JvdmUsIElsbGlu
b2lzLCBVU0EuJiN4RDtDbGluaWNhbCBQaGFybWFjb2xvZ3kgYW5kIFRveGljb2xvZ3kgTGFib3Jh
dG9yeSwgRGVwYXJ0bWVudCBvZiBQYXRob2xvZ3kgYW5kIENlbGwgQmlvbG9neSwgQ29yZSBMYWJv
cmF0b3J5IElydmluZyBJbnN0aXR1dGUgZm9yIENsaW5pY2FsIGFuZCBUcmFuc2xhdGlvbmFsIFJl
c2VhcmNoLCBDb2x1bWJpYSBVbml2ZXJzaXR5IElydmluZyBNZWRpY2FsIENlbnRlciwgTmV3IFlv
cmssIE5ldyBZb3JrLCBVU0EuJiN4RDtEaXZpc2lvbiBvZiBJbmZlY3Rpb3VzIERpc2Vhc2VzLCBD
b2x1bWJpYSBVbml2ZXJzaXR5IElydmluZyBNZWRpY2FsIENlbnRlciwgTmV3IFlvcmssIE5ldyBZ
b3JrLCBVU0EuPC9hdXRoLWFkZHJlc3M+PHRpdGxlcz48dGl0bGU+UG9wdWxhdGlvbiBQaGFybWFj
b2tpbmV0aWNzIG9mIEludHJhdmVub3VzIFBvbHlteXhpbiBCIGZyb20gQ2xpbmljYWwgU2FtcGxl
czwvdGl0bGU+PHNlY29uZGFyeS10aXRsZT5BbnRpbWljcm9iIEFnZW50cyBDaGVtb3RoZXI8L3Nl
Y29uZGFyeS10aXRsZT48L3RpdGxlcz48cGVyaW9kaWNhbD48ZnVsbC10aXRsZT5BbnRpbWljcm9i
IEFnZW50cyBDaGVtb3RoZXI8L2Z1bGwtdGl0bGU+PC9wZXJpb2RpY2FsPjx2b2x1bWU+NjI8L3Zv
bHVtZT48bnVtYmVyPjM8L251bWJlcj48ZWRpdGlvbj4yMDE4LzAxLzEwPC9lZGl0aW9uPjxrZXl3
b3Jkcz48a2V5d29yZD5BZG1pbmlzdHJhdGlvbiwgSW50cmF2ZW5vdXM8L2tleXdvcmQ+PGtleXdv
cmQ+QWR1bHQ8L2tleXdvcmQ+PGtleXdvcmQ+QWdlZDwva2V5d29yZD48a2V5d29yZD5GZW1hbGU8
L2tleXdvcmQ+PGtleXdvcmQ+SHVtYW5zPC9rZXl3b3JkPjxrZXl3b3JkPk1hbGU8L2tleXdvcmQ+
PGtleXdvcmQ+TWlkZGxlIEFnZWQ8L2tleXdvcmQ+PGtleXdvcmQ+UG9seW15eGluIEIvKmFkbWlu
aXN0cmF0aW9uICZhbXA7IGRvc2FnZS8qcGhhcm1hY29raW5ldGljczwva2V5d29yZD48a2V5d29y
ZD5SZXRyb3NwZWN0aXZlIFN0dWRpZXM8L2tleXdvcmQ+PGtleXdvcmQ+KmRvc2luZzwva2V5d29y
ZD48a2V5d29yZD4qcG9seW15eGluIEI8L2tleXdvcmQ+PGtleXdvcmQ+KnBvbHlteXhpbnM8L2tl
eXdvcmQ+PGtleXdvcmQ+KnBvcHVsYXRpb24gUEs8L2tleXdvcmQ+PC9rZXl3b3Jkcz48ZGF0ZXM+
PHllYXI+MjAxODwveWVhcj48cHViLWRhdGVzPjxkYXRlPk1hcjwvZGF0ZT48L3B1Yi1kYXRlcz48
L2RhdGVzPjxpc2JuPjAwNjYtNDgwNDwvaXNibj48YWNjZXNzaW9uLW51bT4yOTMxMTA2NjwvYWNj
ZXNzaW9uLW51bT48dXJscz48cmVsYXRlZC11cmxzPjx1cmw+aHR0cHM6Ly9hYWMuYXNtLm9yZy9j
b250ZW50L2FhYy82Mi8zL2UwMTQ5My0xNy5mdWxsLnBkZjwvdXJsPjwvcmVsYXRlZC11cmxzPjwv
dXJscz48Y3VzdG9tMj5QTUM1ODI2MTE2PC9jdXN0b20yPjxlbGVjdHJvbmljLXJlc291cmNlLW51
bT4xMC4xMTI4L2FhYy4wMTQ5My0xNzwvZWxlY3Ryb25pYy1yZXNvdXJjZS1udW0+PHJlbW90ZS1k
YXRhYmFzZS1wcm92aWRlcj5OTE08L3JlbW90ZS1kYXRhYmFzZS1wcm92aWRlcj48bGFuZ3VhZ2U+
ZW5nPC9sYW5ndWFnZT48L3JlY29yZD48L0NpdGU+PC9FbmROb3RlPgB=
</w:fldData>
              </w:fldChar>
            </w:r>
            <w:r w:rsidRPr="00851EA9">
              <w:rPr>
                <w:rFonts w:cstheme="minorHAnsi"/>
                <w:color w:val="000000"/>
              </w:rPr>
              <w:instrText xml:space="preserve"> ADDIN EN.CITE </w:instrText>
            </w:r>
            <w:r w:rsidRPr="00851EA9">
              <w:rPr>
                <w:rFonts w:cstheme="minorHAnsi"/>
                <w:color w:val="000000"/>
              </w:rPr>
              <w:fldChar w:fldCharType="begin">
                <w:fldData xml:space="preserve">PEVuZE5vdGU+PENpdGU+PEF1dGhvcj5LdWJpbjwvQXV0aG9yPjxZZWFyPjIwMTg8L1llYXI+PFJl
Y051bT4zODg8L1JlY051bT48RGlzcGxheVRleHQ+WzQ0XTwvRGlzcGxheVRleHQ+PHJlY29yZD48
cmVjLW51bWJlcj4zODg8L3JlYy1udW1iZXI+PGZvcmVpZ24ta2V5cz48a2V5IGFwcD0iRU4iIGRi
LWlkPSJlZTl3dHhwcGF3YWYyYWVzZno1eDVlZGF4enJ0ZnhmNTBhZXgiIHRpbWVzdGFtcD0iMTU3
NTI0MTY5MCIgZ3VpZD0iZWMxMmE4NWYtYTViYy00YTY2LTg3MDYtNjg2YzgyNzkzZmNmIj4zODg8
L2tleT48L2ZvcmVpZ24ta2V5cz48cmVmLXR5cGUgbmFtZT0iSm91cm5hbCBBcnRpY2xlIj4xNzwv
cmVmLXR5cGU+PGNvbnRyaWJ1dG9ycz48YXV0aG9ycz48YXV0aG9yPkt1YmluLCBDLiBKLjwvYXV0
aG9yPjxhdXRob3I+TmVsc29uLCBCLiBDLjwvYXV0aG9yPjxhdXRob3I+TWlnbGlzLCBDLjwvYXV0
aG9yPjxhdXRob3I+U2NoZWV0eiwgTS4gSC48L2F1dGhvcj48YXV0aG9yPlJob2RlcywgTi4gSi48
L2F1dGhvcj48YXV0aG9yPkF2ZWRpc3NpYW4sIFMuIE4uPC9hdXRob3I+PGF1dGhvcj5DcmVtZXJz
LCBTLjwvYXV0aG9yPjxhdXRob3I+WWluLCBNLiBULjwvYXV0aG9yPjwvYXV0aG9ycz48L2NvbnRy
aWJ1dG9ycz48YXV0aC1hZGRyZXNzPkRlcGFydG1lbnQgb2YgUGhhcm1hY3kgYW5kIERpdmlzaW9u
IG9mIEluZmVjdGlvdXMgRGlzZWFzZXMsIE5ldyBZb3JrLVByZXNieXRlcmlhbiBIb3NwaXRhbC1D
b2x1bWJpYSBVbml2ZXJzaXR5IElydmluZyBNZWRpY2FsIENlbnRlciwgTmV3IFlvcmssIE5ldyBZ
b3JrLCBVU0EgY2hrOTAwNUBueXAub3JnLiYjeEQ7RGVwYXJ0bWVudCBvZiBQaGFybWFjeSwgTmV3
IFlvcmstUHJlc2J5dGVyaWFuIEhvc3BpdGFsLUNvbHVtYmlhIFVuaXZlcnNpdHkgSXJ2aW5nIE1l
ZGljYWwgQ2VudGVyLCBOZXcgWW9yaywgTmV3IFlvcmssIFVTQS4mI3hEO01pZHdlc3Rlcm4gVW5p
dmVyc2l0eSBDaGljYWdvIENvbGxlZ2Ugb2YgUGhhcm1hY3ksIERvd25lcnMgR3JvdmUsIElsbGlu
b2lzLCBVU0EuJiN4RDtDbGluaWNhbCBQaGFybWFjb2xvZ3kgYW5kIFRveGljb2xvZ3kgTGFib3Jh
dG9yeSwgRGVwYXJ0bWVudCBvZiBQYXRob2xvZ3kgYW5kIENlbGwgQmlvbG9neSwgQ29yZSBMYWJv
cmF0b3J5IElydmluZyBJbnN0aXR1dGUgZm9yIENsaW5pY2FsIGFuZCBUcmFuc2xhdGlvbmFsIFJl
c2VhcmNoLCBDb2x1bWJpYSBVbml2ZXJzaXR5IElydmluZyBNZWRpY2FsIENlbnRlciwgTmV3IFlv
cmssIE5ldyBZb3JrLCBVU0EuJiN4RDtEaXZpc2lvbiBvZiBJbmZlY3Rpb3VzIERpc2Vhc2VzLCBD
b2x1bWJpYSBVbml2ZXJzaXR5IElydmluZyBNZWRpY2FsIENlbnRlciwgTmV3IFlvcmssIE5ldyBZ
b3JrLCBVU0EuPC9hdXRoLWFkZHJlc3M+PHRpdGxlcz48dGl0bGU+UG9wdWxhdGlvbiBQaGFybWFj
b2tpbmV0aWNzIG9mIEludHJhdmVub3VzIFBvbHlteXhpbiBCIGZyb20gQ2xpbmljYWwgU2FtcGxl
czwvdGl0bGU+PHNlY29uZGFyeS10aXRsZT5BbnRpbWljcm9iIEFnZW50cyBDaGVtb3RoZXI8L3Nl
Y29uZGFyeS10aXRsZT48L3RpdGxlcz48cGVyaW9kaWNhbD48ZnVsbC10aXRsZT5BbnRpbWljcm9i
IEFnZW50cyBDaGVtb3RoZXI8L2Z1bGwtdGl0bGU+PC9wZXJpb2RpY2FsPjx2b2x1bWU+NjI8L3Zv
bHVtZT48bnVtYmVyPjM8L251bWJlcj48ZWRpdGlvbj4yMDE4LzAxLzEwPC9lZGl0aW9uPjxrZXl3
b3Jkcz48a2V5d29yZD5BZG1pbmlzdHJhdGlvbiwgSW50cmF2ZW5vdXM8L2tleXdvcmQ+PGtleXdv
cmQ+QWR1bHQ8L2tleXdvcmQ+PGtleXdvcmQ+QWdlZDwva2V5d29yZD48a2V5d29yZD5GZW1hbGU8
L2tleXdvcmQ+PGtleXdvcmQ+SHVtYW5zPC9rZXl3b3JkPjxrZXl3b3JkPk1hbGU8L2tleXdvcmQ+
PGtleXdvcmQ+TWlkZGxlIEFnZWQ8L2tleXdvcmQ+PGtleXdvcmQ+UG9seW15eGluIEIvKmFkbWlu
aXN0cmF0aW9uICZhbXA7IGRvc2FnZS8qcGhhcm1hY29raW5ldGljczwva2V5d29yZD48a2V5d29y
ZD5SZXRyb3NwZWN0aXZlIFN0dWRpZXM8L2tleXdvcmQ+PGtleXdvcmQ+KmRvc2luZzwva2V5d29y
ZD48a2V5d29yZD4qcG9seW15eGluIEI8L2tleXdvcmQ+PGtleXdvcmQ+KnBvbHlteXhpbnM8L2tl
eXdvcmQ+PGtleXdvcmQ+KnBvcHVsYXRpb24gUEs8L2tleXdvcmQ+PC9rZXl3b3Jkcz48ZGF0ZXM+
PHllYXI+MjAxODwveWVhcj48cHViLWRhdGVzPjxkYXRlPk1hcjwvZGF0ZT48L3B1Yi1kYXRlcz48
L2RhdGVzPjxpc2JuPjAwNjYtNDgwNDwvaXNibj48YWNjZXNzaW9uLW51bT4yOTMxMTA2NjwvYWNj
ZXNzaW9uLW51bT48dXJscz48cmVsYXRlZC11cmxzPjx1cmw+aHR0cHM6Ly9hYWMuYXNtLm9yZy9j
b250ZW50L2FhYy82Mi8zL2UwMTQ5My0xNy5mdWxsLnBkZjwvdXJsPjwvcmVsYXRlZC11cmxzPjwv
dXJscz48Y3VzdG9tMj5QTUM1ODI2MTE2PC9jdXN0b20yPjxlbGVjdHJvbmljLXJlc291cmNlLW51
bT4xMC4xMTI4L2FhYy4wMTQ5My0xNzwvZWxlY3Ryb25pYy1yZXNvdXJjZS1udW0+PHJlbW90ZS1k
YXRhYmFzZS1wcm92aWRlcj5OTE08L3JlbW90ZS1kYXRhYmFzZS1wcm92aWRlcj48bGFuZ3VhZ2U+
ZW5nPC9sYW5ndWFnZT48L3JlY29yZD48L0NpdGU+PC9FbmROb3RlPgB=
</w:fldData>
              </w:fldChar>
            </w:r>
            <w:r w:rsidRPr="00851EA9">
              <w:rPr>
                <w:rFonts w:cstheme="minorHAnsi"/>
                <w:color w:val="000000"/>
              </w:rPr>
              <w:instrText xml:space="preserve"> ADDIN EN.CITE.DATA </w:instrText>
            </w:r>
            <w:r w:rsidRPr="00851EA9">
              <w:rPr>
                <w:rFonts w:cstheme="minorHAnsi"/>
                <w:color w:val="000000"/>
              </w:rPr>
            </w:r>
            <w:r w:rsidRPr="00851EA9">
              <w:rPr>
                <w:rFonts w:cstheme="minorHAnsi"/>
                <w:color w:val="000000"/>
              </w:rPr>
              <w:fldChar w:fldCharType="end"/>
            </w:r>
            <w:r w:rsidRPr="00851EA9">
              <w:rPr>
                <w:rFonts w:cstheme="minorHAnsi"/>
                <w:color w:val="000000"/>
              </w:rPr>
            </w:r>
            <w:r w:rsidRPr="00851EA9">
              <w:rPr>
                <w:rFonts w:cstheme="minorHAnsi"/>
                <w:color w:val="000000"/>
              </w:rPr>
              <w:fldChar w:fldCharType="separate"/>
            </w:r>
            <w:r w:rsidRPr="00851EA9">
              <w:rPr>
                <w:rFonts w:cstheme="minorHAnsi"/>
                <w:noProof/>
                <w:color w:val="000000"/>
              </w:rPr>
              <w:t>[</w:t>
            </w:r>
            <w:r w:rsidR="00CF718E" w:rsidRPr="00851EA9">
              <w:rPr>
                <w:rFonts w:cstheme="minorHAnsi"/>
                <w:noProof/>
                <w:color w:val="000000"/>
              </w:rPr>
              <w:t>7</w:t>
            </w:r>
            <w:r w:rsidR="00431A96" w:rsidRPr="00851EA9">
              <w:rPr>
                <w:rFonts w:cstheme="minorHAnsi"/>
                <w:noProof/>
                <w:color w:val="000000"/>
              </w:rPr>
              <w:t>4</w:t>
            </w:r>
            <w:r w:rsidRPr="00851EA9">
              <w:rPr>
                <w:rFonts w:cstheme="minorHAnsi"/>
                <w:noProof/>
                <w:color w:val="000000"/>
              </w:rPr>
              <w:t>]</w:t>
            </w:r>
            <w:r w:rsidRPr="00851EA9">
              <w:rPr>
                <w:rFonts w:cstheme="minorHAnsi"/>
                <w:color w:val="000000"/>
              </w:rPr>
              <w:fldChar w:fldCharType="end"/>
            </w:r>
          </w:p>
        </w:tc>
        <w:tc>
          <w:tcPr>
            <w:tcW w:w="992" w:type="dxa"/>
            <w:noWrap/>
            <w:hideMark/>
          </w:tcPr>
          <w:p w14:paraId="63944581"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noWrap/>
            <w:hideMark/>
          </w:tcPr>
          <w:p w14:paraId="4A3B5582" w14:textId="625E9BB3"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hideMark/>
          </w:tcPr>
          <w:p w14:paraId="614C33E4" w14:textId="77777777" w:rsidR="00DB1C06" w:rsidRPr="00851EA9" w:rsidRDefault="00DB1C06" w:rsidP="0069668A">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Within 60 min of a dose, and 15 to 60 min after the end of the infusion.</w:t>
            </w:r>
          </w:p>
        </w:tc>
        <w:tc>
          <w:tcPr>
            <w:tcW w:w="2410" w:type="dxa"/>
            <w:noWrap/>
            <w:hideMark/>
          </w:tcPr>
          <w:p w14:paraId="436F9F99"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Not stated</w:t>
            </w:r>
          </w:p>
        </w:tc>
        <w:tc>
          <w:tcPr>
            <w:tcW w:w="1586" w:type="dxa"/>
            <w:noWrap/>
            <w:hideMark/>
          </w:tcPr>
          <w:p w14:paraId="2C4A8E65"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HPLC-MS</w:t>
            </w:r>
          </w:p>
        </w:tc>
        <w:tc>
          <w:tcPr>
            <w:tcW w:w="1990" w:type="dxa"/>
            <w:noWrap/>
            <w:hideMark/>
          </w:tcPr>
          <w:p w14:paraId="43457C0D"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Monolix</w:t>
            </w:r>
          </w:p>
        </w:tc>
      </w:tr>
      <w:tr w:rsidR="00DB1C06" w:rsidRPr="00851EA9" w14:paraId="4A5C0289" w14:textId="77777777" w:rsidTr="00962CD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60" w:type="dxa"/>
            <w:noWrap/>
          </w:tcPr>
          <w:p w14:paraId="4596EA75" w14:textId="0EE8E0E6" w:rsidR="00DB1C06" w:rsidRPr="00851EA9" w:rsidRDefault="00DB1C06" w:rsidP="00B2637B">
            <w:pPr>
              <w:rPr>
                <w:rFonts w:cstheme="minorHAnsi"/>
                <w:color w:val="000000"/>
              </w:rPr>
            </w:pPr>
            <w:r w:rsidRPr="00851EA9">
              <w:rPr>
                <w:rFonts w:cstheme="minorHAnsi"/>
                <w:color w:val="000000"/>
              </w:rPr>
              <w:t>Thamlikitkul (2017)</w:t>
            </w:r>
            <w:r w:rsidRPr="00851EA9">
              <w:rPr>
                <w:rFonts w:cstheme="minorHAnsi"/>
                <w:color w:val="000000"/>
              </w:rPr>
              <w:fldChar w:fldCharType="begin">
                <w:fldData xml:space="preserve">PEVuZE5vdGU+PENpdGU+PEF1dGhvcj5UaGFtbGlraXRrdWw8L0F1dGhvcj48WWVhcj4yMDE3PC9Z
ZWFyPjxSZWNOdW0+MzE0PC9SZWNOdW0+PERpc3BsYXlUZXh0Pls0NV08L0Rpc3BsYXlUZXh0Pjxy
ZWNvcmQ+PHJlYy1udW1iZXI+MzE0PC9yZWMtbnVtYmVyPjxmb3JlaWduLWtleXM+PGtleSBhcHA9
IkVOIiBkYi1pZD0iZWU5d3R4cHBhd2FmMmFlc2Z6NXg1ZWRheHpydGZ4ZjUwYWV4IiB0aW1lc3Rh
bXA9IjE1NzQ4MTgzNTYiIGd1aWQ9IjdiM2UwMDBjLTYzMTAtNDMzNy05NTY1LWRkZGIyMzRjNmY4
OCI+MzE0PC9rZXk+PC9mb3JlaWduLWtleXM+PHJlZi10eXBlIG5hbWU9IkpvdXJuYWwgQXJ0aWNs
ZSI+MTc8L3JlZi10eXBlPjxjb250cmlidXRvcnM+PGF1dGhvcnM+PGF1dGhvcj5UaGFtbGlraXRr
dWwsIFYuPC9hdXRob3I+PGF1dGhvcj5EdWJyb3Zza2F5YSwgWS48L2F1dGhvcj48YXV0aG9yPk1h
bmNoYW5kYW5pLCBQLjwvYXV0aG9yPjxhdXRob3I+TmdhbXByYXNlcnRjaGFpLCBULjwvYXV0aG9y
PjxhdXRob3I+Qm9vbnlhc2lyaSwgQS48L2F1dGhvcj48YXV0aG9yPkJhYmljLCBKLiBULjwvYXV0
aG9yPjxhdXRob3I+VGFtLCBWLiBILjwvYXV0aG9yPjwvYXV0aG9ycz48L2NvbnRyaWJ1dG9ycz48
YXV0aC1hZGRyZXNzPkZhY3VsdHkgb2YgTWVkaWNpbmUgU2lyaXJhaiBIb3NwaXRhbCwgTWFoaWRv
bCBVbml2ZXJzaXR5LCBCYW5na29rLCBUaGFpbGFuZC4mI3hEO0RlcGFydG1lbnQgb2YgUGhhcm1h
Y3ksIE5ldyBZb3JrIFVuaXZlcnNpdHkgTGFuZ29uZSBNZWRpY2FsIENlbnRlciwgTmV3IFlvcmss
IE5ldyBZb3JrLCBVU0EuJiN4RDtEZXBhcnRtZW50IG9mIFBoYXJtYWNvbG9naWNhbCBhbmQgUGhh
cm1hY2V1dGljYWwgU2NpZW5jZXMsIFVuaXZlcnNpdHkgb2YgSG91c3RvbiBDb2xsZWdlIG9mIFBo
YXJtYWN5LCBIb3VzdG9uLCBUZXhhcywgVVNBLiYjeEQ7RGVwYXJ0bWVudCBvZiBQaGFybWFjeSBQ
cmFjdGljZSBhbmQgVHJhbnNsYXRpb25hbCBSZXNlYXJjaCwgVW5pdmVyc2l0eSBvZiBIb3VzdG9u
IENvbGxlZ2Ugb2YgUGhhcm1hY3ksIEhvdXN0b24sIFRleGFzLCBVU0EuJiN4RDtEZXBhcnRtZW50
IG9mIFBoYXJtYWN5LCBCYXlsb3IgU3QuIEx1a2UmYXBvcztzIE1lZGljYWwgQ2VudGVyLCBIb3Vz
dG9uLCBUZXhhcywgVVNBLiYjeEQ7RGVwYXJ0bWVudCBvZiBQaGFybWFjb2xvZ2ljYWwgYW5kIFBo
YXJtYWNldXRpY2FsIFNjaWVuY2VzLCBVbml2ZXJzaXR5IG9mIEhvdXN0b24gQ29sbGVnZSBvZiBQ
aGFybWFjeSwgSG91c3RvbiwgVGV4YXMsIFVTQSB2dGFtQHVoLmVkdS48L2F1dGgtYWRkcmVzcz48
dGl0bGVzPjx0aXRsZT5Eb3NpbmcgYW5kIFBoYXJtYWNva2luZXRpY3Mgb2YgUG9seW15eGluIEIg
aW4gUGF0aWVudHMgd2l0aCBSZW5hbCBJbnN1ZmZpY2llbmN5PC90aXRsZT48c2Vjb25kYXJ5LXRp
dGxlPkFudGltaWNyb2IgQWdlbnRzIENoZW1vdGhlcjwvc2Vjb25kYXJ5LXRpdGxlPjxhbHQtdGl0
bGU+QW50aW1pY3JvYmlhbCBhZ2VudHMgYW5kIGNoZW1vdGhlcmFweTwvYWx0LXRpdGxlPjwvdGl0
bGVzPjxwZXJpb2RpY2FsPjxmdWxsLXRpdGxlPkFudGltaWNyb2IgQWdlbnRzIENoZW1vdGhlcjwv
ZnVsbC10aXRsZT48L3BlcmlvZGljYWw+PGFsdC1wZXJpb2RpY2FsPjxmdWxsLXRpdGxlPkFudGlt
aWNyb2JpYWwgQWdlbnRzIGFuZCBDaGVtb3RoZXJhcHk8L2Z1bGwtdGl0bGU+PC9hbHQtcGVyaW9k
aWNhbD48dm9sdW1lPjYxPC92b2x1bWU+PG51bWJlcj4xPC9udW1iZXI+PGVkaXRpb24+MjAxNi8x
MS8wMjwvZWRpdGlvbj48a2V5d29yZHM+PGtleXdvcmQ+QWRtaW5pc3RyYXRpb24sIEludHJhdmVu
b3VzPC9rZXl3b3JkPjxrZXl3b3JkPkFnZWQ8L2tleXdvcmQ+PGtleXdvcmQ+QW50aS1CYWN0ZXJp
YWwgQWdlbnRzL2FkbWluaXN0cmF0aW9uICZhbXA7IGRvc2FnZS8qcGhhcm1hY29raW5ldGljczwv
a2V5d29yZD48a2V5d29yZD5DcmVhdGluaW5lL21ldGFib2xpc208L2tleXdvcmQ+PGtleXdvcmQ+
RmVtYWxlPC9rZXl3b3JkPjxrZXl3b3JkPkh1bWFuczwva2V5d29yZD48a2V5d29yZD5LaWRuZXkv
bWV0YWJvbGlzbTwva2V5d29yZD48a2V5d29yZD5NYWxlPC9rZXl3b3JkPjxrZXl3b3JkPk1pZGRs
ZSBBZ2VkPC9rZXl3b3JkPjxrZXl3b3JkPlBvbHlteXhpbiBCL2FkbWluaXN0cmF0aW9uICZhbXA7
IGRvc2FnZS8qcGhhcm1hY29raW5ldGljczwva2V5d29yZD48a2V5d29yZD5Qcm9zcGVjdGl2ZSBT
dHVkaWVzPC9rZXl3b3JkPjxrZXl3b3JkPlJlbmFsIEluc3VmZmljaWVuY3kvKm1ldGFib2xpc208
L2tleXdvcmQ+PGtleXdvcmQ+KmRvc2luZyBhZGp1c3RtZW50PC9rZXl3b3JkPjxrZXl3b3JkPipk
cnVnIGV4cG9zdXJlPC9rZXl3b3JkPjxrZXl3b3JkPipwb2x5bXl4aW5zPC9rZXl3b3JkPjwva2V5
d29yZHM+PGRhdGVzPjx5ZWFyPjIwMTc8L3llYXI+PHB1Yi1kYXRlcz48ZGF0ZT5KYW48L2RhdGU+
PC9wdWItZGF0ZXM+PC9kYXRlcz48aXNibj4wMDY2LTQ4MDQ8L2lzYm4+PGFjY2Vzc2lvbi1udW0+
Mjc3OTkyMDk8L2FjY2Vzc2lvbi1udW0+PHVybHM+PHJlbGF0ZWQtdXJscz48dXJsPmh0dHBzOi8v
YWFjLmFzbS5vcmcvY29udGVudC9hYWMvNjEvMS9lMDEzMzctMTYuZnVsbC5wZGY8L3VybD48L3Jl
bGF0ZWQtdXJscz48L3VybHM+PGN1c3RvbTI+UE1DNTE5MjE2MjwvY3VzdG9tMj48ZWxlY3Ryb25p
Yy1yZXNvdXJjZS1udW0+MTAuMTEyOC9hYWMuMDEzMzctMTY8L2VsZWN0cm9uaWMtcmVzb3VyY2Ut
bnVtPjxyZW1vdGUtZGF0YWJhc2UtcHJvdmlkZXI+TkxNPC9yZW1vdGUtZGF0YWJhc2UtcHJvdmlk
ZXI+PGxhbmd1YWdlPmVuZzwvbGFuZ3VhZ2U+PC9yZWNvcmQ+PC9DaXRlPjwvRW5kTm90ZT5=
</w:fldData>
              </w:fldChar>
            </w:r>
            <w:r w:rsidRPr="00851EA9">
              <w:rPr>
                <w:rFonts w:cstheme="minorHAnsi"/>
                <w:color w:val="000000"/>
              </w:rPr>
              <w:instrText xml:space="preserve"> ADDIN EN.CITE </w:instrText>
            </w:r>
            <w:r w:rsidRPr="00851EA9">
              <w:rPr>
                <w:rFonts w:cstheme="minorHAnsi"/>
                <w:color w:val="000000"/>
              </w:rPr>
              <w:fldChar w:fldCharType="begin">
                <w:fldData xml:space="preserve">PEVuZE5vdGU+PENpdGU+PEF1dGhvcj5UaGFtbGlraXRrdWw8L0F1dGhvcj48WWVhcj4yMDE3PC9Z
ZWFyPjxSZWNOdW0+MzE0PC9SZWNOdW0+PERpc3BsYXlUZXh0Pls0NV08L0Rpc3BsYXlUZXh0Pjxy
ZWNvcmQ+PHJlYy1udW1iZXI+MzE0PC9yZWMtbnVtYmVyPjxmb3JlaWduLWtleXM+PGtleSBhcHA9
IkVOIiBkYi1pZD0iZWU5d3R4cHBhd2FmMmFlc2Z6NXg1ZWRheHpydGZ4ZjUwYWV4IiB0aW1lc3Rh
bXA9IjE1NzQ4MTgzNTYiIGd1aWQ9IjdiM2UwMDBjLTYzMTAtNDMzNy05NTY1LWRkZGIyMzRjNmY4
OCI+MzE0PC9rZXk+PC9mb3JlaWduLWtleXM+PHJlZi10eXBlIG5hbWU9IkpvdXJuYWwgQXJ0aWNs
ZSI+MTc8L3JlZi10eXBlPjxjb250cmlidXRvcnM+PGF1dGhvcnM+PGF1dGhvcj5UaGFtbGlraXRr
dWwsIFYuPC9hdXRob3I+PGF1dGhvcj5EdWJyb3Zza2F5YSwgWS48L2F1dGhvcj48YXV0aG9yPk1h
bmNoYW5kYW5pLCBQLjwvYXV0aG9yPjxhdXRob3I+TmdhbXByYXNlcnRjaGFpLCBULjwvYXV0aG9y
PjxhdXRob3I+Qm9vbnlhc2lyaSwgQS48L2F1dGhvcj48YXV0aG9yPkJhYmljLCBKLiBULjwvYXV0
aG9yPjxhdXRob3I+VGFtLCBWLiBILjwvYXV0aG9yPjwvYXV0aG9ycz48L2NvbnRyaWJ1dG9ycz48
YXV0aC1hZGRyZXNzPkZhY3VsdHkgb2YgTWVkaWNpbmUgU2lyaXJhaiBIb3NwaXRhbCwgTWFoaWRv
bCBVbml2ZXJzaXR5LCBCYW5na29rLCBUaGFpbGFuZC4mI3hEO0RlcGFydG1lbnQgb2YgUGhhcm1h
Y3ksIE5ldyBZb3JrIFVuaXZlcnNpdHkgTGFuZ29uZSBNZWRpY2FsIENlbnRlciwgTmV3IFlvcmss
IE5ldyBZb3JrLCBVU0EuJiN4RDtEZXBhcnRtZW50IG9mIFBoYXJtYWNvbG9naWNhbCBhbmQgUGhh
cm1hY2V1dGljYWwgU2NpZW5jZXMsIFVuaXZlcnNpdHkgb2YgSG91c3RvbiBDb2xsZWdlIG9mIFBo
YXJtYWN5LCBIb3VzdG9uLCBUZXhhcywgVVNBLiYjeEQ7RGVwYXJ0bWVudCBvZiBQaGFybWFjeSBQ
cmFjdGljZSBhbmQgVHJhbnNsYXRpb25hbCBSZXNlYXJjaCwgVW5pdmVyc2l0eSBvZiBIb3VzdG9u
IENvbGxlZ2Ugb2YgUGhhcm1hY3ksIEhvdXN0b24sIFRleGFzLCBVU0EuJiN4RDtEZXBhcnRtZW50
IG9mIFBoYXJtYWN5LCBCYXlsb3IgU3QuIEx1a2UmYXBvcztzIE1lZGljYWwgQ2VudGVyLCBIb3Vz
dG9uLCBUZXhhcywgVVNBLiYjeEQ7RGVwYXJ0bWVudCBvZiBQaGFybWFjb2xvZ2ljYWwgYW5kIFBo
YXJtYWNldXRpY2FsIFNjaWVuY2VzLCBVbml2ZXJzaXR5IG9mIEhvdXN0b24gQ29sbGVnZSBvZiBQ
aGFybWFjeSwgSG91c3RvbiwgVGV4YXMsIFVTQSB2dGFtQHVoLmVkdS48L2F1dGgtYWRkcmVzcz48
dGl0bGVzPjx0aXRsZT5Eb3NpbmcgYW5kIFBoYXJtYWNva2luZXRpY3Mgb2YgUG9seW15eGluIEIg
aW4gUGF0aWVudHMgd2l0aCBSZW5hbCBJbnN1ZmZpY2llbmN5PC90aXRsZT48c2Vjb25kYXJ5LXRp
dGxlPkFudGltaWNyb2IgQWdlbnRzIENoZW1vdGhlcjwvc2Vjb25kYXJ5LXRpdGxlPjxhbHQtdGl0
bGU+QW50aW1pY3JvYmlhbCBhZ2VudHMgYW5kIGNoZW1vdGhlcmFweTwvYWx0LXRpdGxlPjwvdGl0
bGVzPjxwZXJpb2RpY2FsPjxmdWxsLXRpdGxlPkFudGltaWNyb2IgQWdlbnRzIENoZW1vdGhlcjwv
ZnVsbC10aXRsZT48L3BlcmlvZGljYWw+PGFsdC1wZXJpb2RpY2FsPjxmdWxsLXRpdGxlPkFudGlt
aWNyb2JpYWwgQWdlbnRzIGFuZCBDaGVtb3RoZXJhcHk8L2Z1bGwtdGl0bGU+PC9hbHQtcGVyaW9k
aWNhbD48dm9sdW1lPjYxPC92b2x1bWU+PG51bWJlcj4xPC9udW1iZXI+PGVkaXRpb24+MjAxNi8x
MS8wMjwvZWRpdGlvbj48a2V5d29yZHM+PGtleXdvcmQ+QWRtaW5pc3RyYXRpb24sIEludHJhdmVu
b3VzPC9rZXl3b3JkPjxrZXl3b3JkPkFnZWQ8L2tleXdvcmQ+PGtleXdvcmQ+QW50aS1CYWN0ZXJp
YWwgQWdlbnRzL2FkbWluaXN0cmF0aW9uICZhbXA7IGRvc2FnZS8qcGhhcm1hY29raW5ldGljczwv
a2V5d29yZD48a2V5d29yZD5DcmVhdGluaW5lL21ldGFib2xpc208L2tleXdvcmQ+PGtleXdvcmQ+
RmVtYWxlPC9rZXl3b3JkPjxrZXl3b3JkPkh1bWFuczwva2V5d29yZD48a2V5d29yZD5LaWRuZXkv
bWV0YWJvbGlzbTwva2V5d29yZD48a2V5d29yZD5NYWxlPC9rZXl3b3JkPjxrZXl3b3JkPk1pZGRs
ZSBBZ2VkPC9rZXl3b3JkPjxrZXl3b3JkPlBvbHlteXhpbiBCL2FkbWluaXN0cmF0aW9uICZhbXA7
IGRvc2FnZS8qcGhhcm1hY29raW5ldGljczwva2V5d29yZD48a2V5d29yZD5Qcm9zcGVjdGl2ZSBT
dHVkaWVzPC9rZXl3b3JkPjxrZXl3b3JkPlJlbmFsIEluc3VmZmljaWVuY3kvKm1ldGFib2xpc208
L2tleXdvcmQ+PGtleXdvcmQ+KmRvc2luZyBhZGp1c3RtZW50PC9rZXl3b3JkPjxrZXl3b3JkPipk
cnVnIGV4cG9zdXJlPC9rZXl3b3JkPjxrZXl3b3JkPipwb2x5bXl4aW5zPC9rZXl3b3JkPjwva2V5
d29yZHM+PGRhdGVzPjx5ZWFyPjIwMTc8L3llYXI+PHB1Yi1kYXRlcz48ZGF0ZT5KYW48L2RhdGU+
PC9wdWItZGF0ZXM+PC9kYXRlcz48aXNibj4wMDY2LTQ4MDQ8L2lzYm4+PGFjY2Vzc2lvbi1udW0+
Mjc3OTkyMDk8L2FjY2Vzc2lvbi1udW0+PHVybHM+PHJlbGF0ZWQtdXJscz48dXJsPmh0dHBzOi8v
YWFjLmFzbS5vcmcvY29udGVudC9hYWMvNjEvMS9lMDEzMzctMTYuZnVsbC5wZGY8L3VybD48L3Jl
bGF0ZWQtdXJscz48L3VybHM+PGN1c3RvbTI+UE1DNTE5MjE2MjwvY3VzdG9tMj48ZWxlY3Ryb25p
Yy1yZXNvdXJjZS1udW0+MTAuMTEyOC9hYWMuMDEzMzctMTY8L2VsZWN0cm9uaWMtcmVzb3VyY2Ut
bnVtPjxyZW1vdGUtZGF0YWJhc2UtcHJvdmlkZXI+TkxNPC9yZW1vdGUtZGF0YWJhc2UtcHJvdmlk
ZXI+PGxhbmd1YWdlPmVuZzwvbGFuZ3VhZ2U+PC9yZWNvcmQ+PC9DaXRlPjwvRW5kTm90ZT5=
</w:fldData>
              </w:fldChar>
            </w:r>
            <w:r w:rsidRPr="00851EA9">
              <w:rPr>
                <w:rFonts w:cstheme="minorHAnsi"/>
                <w:color w:val="000000"/>
              </w:rPr>
              <w:instrText xml:space="preserve"> ADDIN EN.CITE.DATA </w:instrText>
            </w:r>
            <w:r w:rsidRPr="00851EA9">
              <w:rPr>
                <w:rFonts w:cstheme="minorHAnsi"/>
                <w:color w:val="000000"/>
              </w:rPr>
            </w:r>
            <w:r w:rsidRPr="00851EA9">
              <w:rPr>
                <w:rFonts w:cstheme="minorHAnsi"/>
                <w:color w:val="000000"/>
              </w:rPr>
              <w:fldChar w:fldCharType="end"/>
            </w:r>
            <w:r w:rsidRPr="00851EA9">
              <w:rPr>
                <w:rFonts w:cstheme="minorHAnsi"/>
                <w:color w:val="000000"/>
              </w:rPr>
            </w:r>
            <w:r w:rsidRPr="00851EA9">
              <w:rPr>
                <w:rFonts w:cstheme="minorHAnsi"/>
                <w:color w:val="000000"/>
              </w:rPr>
              <w:fldChar w:fldCharType="separate"/>
            </w:r>
            <w:r w:rsidRPr="00851EA9">
              <w:rPr>
                <w:rFonts w:cstheme="minorHAnsi"/>
                <w:noProof/>
                <w:color w:val="000000"/>
              </w:rPr>
              <w:t>[</w:t>
            </w:r>
            <w:r w:rsidR="00CF718E" w:rsidRPr="00851EA9">
              <w:rPr>
                <w:rFonts w:cstheme="minorHAnsi"/>
                <w:noProof/>
                <w:color w:val="000000"/>
              </w:rPr>
              <w:t>7</w:t>
            </w:r>
            <w:r w:rsidR="00431A96" w:rsidRPr="00851EA9">
              <w:rPr>
                <w:rFonts w:cstheme="minorHAnsi"/>
                <w:noProof/>
                <w:color w:val="000000"/>
              </w:rPr>
              <w:t>5</w:t>
            </w:r>
            <w:r w:rsidRPr="00851EA9">
              <w:rPr>
                <w:rFonts w:cstheme="minorHAnsi"/>
                <w:noProof/>
                <w:color w:val="000000"/>
              </w:rPr>
              <w:t>]</w:t>
            </w:r>
            <w:r w:rsidRPr="00851EA9">
              <w:rPr>
                <w:rFonts w:cstheme="minorHAnsi"/>
                <w:color w:val="000000"/>
              </w:rPr>
              <w:fldChar w:fldCharType="end"/>
            </w:r>
          </w:p>
        </w:tc>
        <w:tc>
          <w:tcPr>
            <w:tcW w:w="992" w:type="dxa"/>
            <w:noWrap/>
          </w:tcPr>
          <w:p w14:paraId="49AD5B6D"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noWrap/>
          </w:tcPr>
          <w:p w14:paraId="1A994508" w14:textId="158E688E"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tcPr>
          <w:p w14:paraId="04FA14FC" w14:textId="77777777" w:rsidR="00DB1C06" w:rsidRPr="00851EA9" w:rsidRDefault="00DB1C06" w:rsidP="0069668A">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Immediately prior to a scheduled dose, 1 to 2 h after the end of drug infusion.</w:t>
            </w:r>
          </w:p>
        </w:tc>
        <w:tc>
          <w:tcPr>
            <w:tcW w:w="2410" w:type="dxa"/>
          </w:tcPr>
          <w:p w14:paraId="0903A932"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Samples stored at -80 C.</w:t>
            </w:r>
          </w:p>
        </w:tc>
        <w:tc>
          <w:tcPr>
            <w:tcW w:w="1586" w:type="dxa"/>
            <w:noWrap/>
          </w:tcPr>
          <w:p w14:paraId="6C7E85A1"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UPLC-MS/MS with modifications</w:t>
            </w:r>
          </w:p>
        </w:tc>
        <w:tc>
          <w:tcPr>
            <w:tcW w:w="1990" w:type="dxa"/>
            <w:noWrap/>
          </w:tcPr>
          <w:p w14:paraId="4CD9609B"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 xml:space="preserve">ADAPT 5 </w:t>
            </w:r>
          </w:p>
        </w:tc>
      </w:tr>
      <w:tr w:rsidR="00DB1C06" w:rsidRPr="00851EA9" w14:paraId="08C1B982" w14:textId="77777777" w:rsidTr="0069668A">
        <w:trPr>
          <w:trHeight w:val="497"/>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6DA0EA5" w14:textId="3C4C34C7" w:rsidR="00DB1C06" w:rsidRPr="00851EA9" w:rsidRDefault="00DB1C06" w:rsidP="00B2637B">
            <w:pPr>
              <w:rPr>
                <w:rFonts w:cstheme="minorHAnsi"/>
                <w:color w:val="000000"/>
              </w:rPr>
            </w:pPr>
            <w:r w:rsidRPr="00851EA9">
              <w:rPr>
                <w:rFonts w:cstheme="minorHAnsi"/>
                <w:color w:val="000000"/>
              </w:rPr>
              <w:t>Manchandani (2016)</w:t>
            </w:r>
            <w:r w:rsidRPr="00851EA9">
              <w:rPr>
                <w:rFonts w:cstheme="minorHAnsi"/>
                <w:color w:val="000000"/>
              </w:rPr>
              <w:fldChar w:fldCharType="begin">
                <w:fldData xml:space="preserve">PEVuZE5vdGU+PENpdGU+PEF1dGhvcj5NYW5jaGFuZGFuaTwvQXV0aG9yPjxZZWFyPjIwMTY8L1ll
YXI+PFJlY051bT4xMTE0PC9SZWNOdW0+PERpc3BsYXlUZXh0Pls0Nl08L0Rpc3BsYXlUZXh0Pjxy
ZWNvcmQ+PHJlYy1udW1iZXI+MTExNDwvcmVjLW51bWJlcj48Zm9yZWlnbi1rZXlzPjxrZXkgYXBw
PSJFTiIgZGItaWQ9ImVlOXd0eHBwYXdhZjJhZXNmejV4NWVkYXh6cnRmeGY1MGFleCIgdGltZXN0
YW1wPSIxNjUxNzI0MjM3Ij4xMTE0PC9rZXk+PC9mb3JlaWduLWtleXM+PHJlZi10eXBlIG5hbWU9
IkpvdXJuYWwgQXJ0aWNsZSI+MTc8L3JlZi10eXBlPjxjb250cmlidXRvcnM+PGF1dGhvcnM+PGF1
dGhvcj5NYW5jaGFuZGFuaSwgUC48L2F1dGhvcj48YXV0aG9yPkR1YnJvdnNrYXlhLCBZLjwvYXV0
aG9yPjxhdXRob3I+R2FvLCBTLjwvYXV0aG9yPjxhdXRob3I+VGFtLCBWLiBILjwvYXV0aG9yPjwv
YXV0aG9ycz48L2NvbnRyaWJ1dG9ycz48YXV0aC1hZGRyZXNzPkRlcGFydG1lbnQgb2YgUGhhcm1h
Y29sb2dpY2FsIGFuZCBQaGFybWFjZXV0aWNhbCBTY2llbmNlcywgVW5pdmVyc2l0eSBvZiBIb3Vz
dG9uIENvbGxlZ2Ugb2YgUGhhcm1hY3ksIEhvdXN0b24sIFRleGFzLCBVU0EuJiN4RDtEZXBhcnRt
ZW50IG9mIFBoYXJtYWN5LCBOZXcgWW9yayBVbml2ZXJzaXR5IExhbmdvbmUgTWVkaWNhbCBDZW50
ZXIsIE5ldyBZb3JrLCBOZXcgWW9yaywgVVNBLiYjeEQ7RGVwYXJ0bWVudCBvZiBQaGFybWFjb2xv
Z2ljYWwgYW5kIFBoYXJtYWNldXRpY2FsIFNjaWVuY2VzLCBVbml2ZXJzaXR5IG9mIEhvdXN0b24g
Q29sbGVnZSBvZiBQaGFybWFjeSwgSG91c3RvbiwgVGV4YXMsIFVTQSB2dGFtQHVoLmVkdS4mI3hE
O0RlcGFydG1lbnQgb2YgUGhhcm1hY3kgUHJhY3RpY2UgYW5kIFRyYW5zbGF0aW9uYWwgUmVzZWFy
Y2gsIFVuaXZlcnNpdHkgb2YgSG91c3RvbiBDb2xsZWdlIG9mIFBoYXJtYWN5LCBIb3VzdG9uLCBU
ZXhhcywgVVNBLjwvYXV0aC1hZGRyZXNzPjx0aXRsZXM+PHRpdGxlPkNvbXBhcmF0aXZlIFBoYXJt
YWNva2luZXRpYyBQcm9maWxpbmcgb2YgRGlmZmVyZW50IFBvbHlteXhpbiBCIENvbXBvbmVudHM8
L3RpdGxlPjxzZWNvbmRhcnktdGl0bGU+QW50aW1pY3JvYiBBZ2VudHMgQ2hlbW90aGVyPC9zZWNv
bmRhcnktdGl0bGU+PC90aXRsZXM+PHBlcmlvZGljYWw+PGZ1bGwtdGl0bGU+QW50aW1pY3JvYiBB
Z2VudHMgQ2hlbW90aGVyPC9mdWxsLXRpdGxlPjwvcGVyaW9kaWNhbD48cGFnZXM+Njk4MC02OTgy
PC9wYWdlcz48dm9sdW1lPjYwPC92b2x1bWU+PG51bWJlcj4xMTwvbnVtYmVyPjxlZGl0aW9uPjIw
MTYvMTAvMDU8L2VkaXRpb24+PGtleXdvcmRzPjxrZXl3b3JkPkFnZWQ8L2tleXdvcmQ+PGtleXdv
cmQ+QW5pbWFsczwva2V5d29yZD48a2V5d29yZD5BbnRpLUJhY3RlcmlhbCBBZ2VudHMvY2hlbWlz
dHJ5LypwaGFybWFjb2tpbmV0aWNzPC9rZXl3b3JkPjxrZXl3b3JkPkFyZWEgVW5kZXIgQ3VydmU8
L2tleXdvcmQ+PGtleXdvcmQ+RmVtYWxlPC9rZXl3b3JkPjxrZXl3b3JkPkdyYW0tTmVnYXRpdmUg
QmFjdGVyaWFsIEluZmVjdGlvbnMvZHJ1ZyB0aGVyYXB5PC9rZXl3b3JkPjxrZXl3b3JkPkh1bWFu
czwva2V5d29yZD48a2V5d29yZD5NYWxlPC9rZXl3b3JkPjxrZXl3b3JkPk1pZGRsZSBBZ2VkPC9r
ZXl3b3JkPjxrZXl3b3JkPlBvbHlteXhpbiBCL2NoZW1pc3RyeS8qcGhhcm1hY29raW5ldGljczwv
a2V5d29yZD48a2V5d29yZD5SYXRzLCBTcHJhZ3VlLURhd2xleTwva2V5d29yZD48L2tleXdvcmRz
PjxkYXRlcz48eWVhcj4yMDE2PC95ZWFyPjxwdWItZGF0ZXM+PGRhdGU+Tm92PC9kYXRlPjwvcHVi
LWRhdGVzPjwvZGF0ZXM+PGlzYm4+MTA5OC02NTk2IChFbGVjdHJvbmljKSYjeEQ7MDA2Ni00ODA0
IChMaW5raW5nKTwvaXNibj48YWNjZXNzaW9uLW51bT4yNzY5Nzc1NTwvYWNjZXNzaW9uLW51bT48
dXJscz48cmVsYXRlZC11cmxzPjx1cmw+aHR0cHM6Ly93d3cubmNiaS5ubG0ubmloLmdvdi9wdWJt
ZWQvMjc2OTc3NTU8L3VybD48L3JlbGF0ZWQtdXJscz48L3VybHM+PGN1c3RvbTI+UE1DNTA3NTEy
MzwvY3VzdG9tMj48ZWxlY3Ryb25pYy1yZXNvdXJjZS1udW0+MTAuMTEyOC9BQUMuMDA3MDItMTY8
L2VsZWN0cm9uaWMtcmVzb3VyY2UtbnVtPjwvcmVjb3JkPjwvQ2l0ZT48L0VuZE5vdGU+
</w:fldData>
              </w:fldChar>
            </w:r>
            <w:r w:rsidRPr="00851EA9">
              <w:rPr>
                <w:rFonts w:cstheme="minorHAnsi"/>
                <w:color w:val="000000"/>
              </w:rPr>
              <w:instrText xml:space="preserve"> ADDIN EN.CITE </w:instrText>
            </w:r>
            <w:r w:rsidRPr="00851EA9">
              <w:rPr>
                <w:rFonts w:cstheme="minorHAnsi"/>
                <w:color w:val="000000"/>
              </w:rPr>
              <w:fldChar w:fldCharType="begin">
                <w:fldData xml:space="preserve">PEVuZE5vdGU+PENpdGU+PEF1dGhvcj5NYW5jaGFuZGFuaTwvQXV0aG9yPjxZZWFyPjIwMTY8L1ll
YXI+PFJlY051bT4xMTE0PC9SZWNOdW0+PERpc3BsYXlUZXh0Pls0Nl08L0Rpc3BsYXlUZXh0Pjxy
ZWNvcmQ+PHJlYy1udW1iZXI+MTExNDwvcmVjLW51bWJlcj48Zm9yZWlnbi1rZXlzPjxrZXkgYXBw
PSJFTiIgZGItaWQ9ImVlOXd0eHBwYXdhZjJhZXNmejV4NWVkYXh6cnRmeGY1MGFleCIgdGltZXN0
YW1wPSIxNjUxNzI0MjM3Ij4xMTE0PC9rZXk+PC9mb3JlaWduLWtleXM+PHJlZi10eXBlIG5hbWU9
IkpvdXJuYWwgQXJ0aWNsZSI+MTc8L3JlZi10eXBlPjxjb250cmlidXRvcnM+PGF1dGhvcnM+PGF1
dGhvcj5NYW5jaGFuZGFuaSwgUC48L2F1dGhvcj48YXV0aG9yPkR1YnJvdnNrYXlhLCBZLjwvYXV0
aG9yPjxhdXRob3I+R2FvLCBTLjwvYXV0aG9yPjxhdXRob3I+VGFtLCBWLiBILjwvYXV0aG9yPjwv
YXV0aG9ycz48L2NvbnRyaWJ1dG9ycz48YXV0aC1hZGRyZXNzPkRlcGFydG1lbnQgb2YgUGhhcm1h
Y29sb2dpY2FsIGFuZCBQaGFybWFjZXV0aWNhbCBTY2llbmNlcywgVW5pdmVyc2l0eSBvZiBIb3Vz
dG9uIENvbGxlZ2Ugb2YgUGhhcm1hY3ksIEhvdXN0b24sIFRleGFzLCBVU0EuJiN4RDtEZXBhcnRt
ZW50IG9mIFBoYXJtYWN5LCBOZXcgWW9yayBVbml2ZXJzaXR5IExhbmdvbmUgTWVkaWNhbCBDZW50
ZXIsIE5ldyBZb3JrLCBOZXcgWW9yaywgVVNBLiYjeEQ7RGVwYXJ0bWVudCBvZiBQaGFybWFjb2xv
Z2ljYWwgYW5kIFBoYXJtYWNldXRpY2FsIFNjaWVuY2VzLCBVbml2ZXJzaXR5IG9mIEhvdXN0b24g
Q29sbGVnZSBvZiBQaGFybWFjeSwgSG91c3RvbiwgVGV4YXMsIFVTQSB2dGFtQHVoLmVkdS4mI3hE
O0RlcGFydG1lbnQgb2YgUGhhcm1hY3kgUHJhY3RpY2UgYW5kIFRyYW5zbGF0aW9uYWwgUmVzZWFy
Y2gsIFVuaXZlcnNpdHkgb2YgSG91c3RvbiBDb2xsZWdlIG9mIFBoYXJtYWN5LCBIb3VzdG9uLCBU
ZXhhcywgVVNBLjwvYXV0aC1hZGRyZXNzPjx0aXRsZXM+PHRpdGxlPkNvbXBhcmF0aXZlIFBoYXJt
YWNva2luZXRpYyBQcm9maWxpbmcgb2YgRGlmZmVyZW50IFBvbHlteXhpbiBCIENvbXBvbmVudHM8
L3RpdGxlPjxzZWNvbmRhcnktdGl0bGU+QW50aW1pY3JvYiBBZ2VudHMgQ2hlbW90aGVyPC9zZWNv
bmRhcnktdGl0bGU+PC90aXRsZXM+PHBlcmlvZGljYWw+PGZ1bGwtdGl0bGU+QW50aW1pY3JvYiBB
Z2VudHMgQ2hlbW90aGVyPC9mdWxsLXRpdGxlPjwvcGVyaW9kaWNhbD48cGFnZXM+Njk4MC02OTgy
PC9wYWdlcz48dm9sdW1lPjYwPC92b2x1bWU+PG51bWJlcj4xMTwvbnVtYmVyPjxlZGl0aW9uPjIw
MTYvMTAvMDU8L2VkaXRpb24+PGtleXdvcmRzPjxrZXl3b3JkPkFnZWQ8L2tleXdvcmQ+PGtleXdv
cmQ+QW5pbWFsczwva2V5d29yZD48a2V5d29yZD5BbnRpLUJhY3RlcmlhbCBBZ2VudHMvY2hlbWlz
dHJ5LypwaGFybWFjb2tpbmV0aWNzPC9rZXl3b3JkPjxrZXl3b3JkPkFyZWEgVW5kZXIgQ3VydmU8
L2tleXdvcmQ+PGtleXdvcmQ+RmVtYWxlPC9rZXl3b3JkPjxrZXl3b3JkPkdyYW0tTmVnYXRpdmUg
QmFjdGVyaWFsIEluZmVjdGlvbnMvZHJ1ZyB0aGVyYXB5PC9rZXl3b3JkPjxrZXl3b3JkPkh1bWFu
czwva2V5d29yZD48a2V5d29yZD5NYWxlPC9rZXl3b3JkPjxrZXl3b3JkPk1pZGRsZSBBZ2VkPC9r
ZXl3b3JkPjxrZXl3b3JkPlBvbHlteXhpbiBCL2NoZW1pc3RyeS8qcGhhcm1hY29raW5ldGljczwv
a2V5d29yZD48a2V5d29yZD5SYXRzLCBTcHJhZ3VlLURhd2xleTwva2V5d29yZD48L2tleXdvcmRz
PjxkYXRlcz48eWVhcj4yMDE2PC95ZWFyPjxwdWItZGF0ZXM+PGRhdGU+Tm92PC9kYXRlPjwvcHVi
LWRhdGVzPjwvZGF0ZXM+PGlzYm4+MTA5OC02NTk2IChFbGVjdHJvbmljKSYjeEQ7MDA2Ni00ODA0
IChMaW5raW5nKTwvaXNibj48YWNjZXNzaW9uLW51bT4yNzY5Nzc1NTwvYWNjZXNzaW9uLW51bT48
dXJscz48cmVsYXRlZC11cmxzPjx1cmw+aHR0cHM6Ly93d3cubmNiaS5ubG0ubmloLmdvdi9wdWJt
ZWQvMjc2OTc3NTU8L3VybD48L3JlbGF0ZWQtdXJscz48L3VybHM+PGN1c3RvbTI+UE1DNTA3NTEy
MzwvY3VzdG9tMj48ZWxlY3Ryb25pYy1yZXNvdXJjZS1udW0+MTAuMTEyOC9BQUMuMDA3MDItMTY8
L2VsZWN0cm9uaWMtcmVzb3VyY2UtbnVtPjwvcmVjb3JkPjwvQ2l0ZT48L0VuZE5vdGU+
</w:fldData>
              </w:fldChar>
            </w:r>
            <w:r w:rsidRPr="00851EA9">
              <w:rPr>
                <w:rFonts w:cstheme="minorHAnsi"/>
                <w:color w:val="000000"/>
              </w:rPr>
              <w:instrText xml:space="preserve"> ADDIN EN.CITE.DATA </w:instrText>
            </w:r>
            <w:r w:rsidRPr="00851EA9">
              <w:rPr>
                <w:rFonts w:cstheme="minorHAnsi"/>
                <w:color w:val="000000"/>
              </w:rPr>
            </w:r>
            <w:r w:rsidRPr="00851EA9">
              <w:rPr>
                <w:rFonts w:cstheme="minorHAnsi"/>
                <w:color w:val="000000"/>
              </w:rPr>
              <w:fldChar w:fldCharType="end"/>
            </w:r>
            <w:r w:rsidRPr="00851EA9">
              <w:rPr>
                <w:rFonts w:cstheme="minorHAnsi"/>
                <w:color w:val="000000"/>
              </w:rPr>
            </w:r>
            <w:r w:rsidRPr="00851EA9">
              <w:rPr>
                <w:rFonts w:cstheme="minorHAnsi"/>
                <w:color w:val="000000"/>
              </w:rPr>
              <w:fldChar w:fldCharType="separate"/>
            </w:r>
            <w:r w:rsidRPr="00851EA9">
              <w:rPr>
                <w:rFonts w:cstheme="minorHAnsi"/>
                <w:noProof/>
                <w:color w:val="000000"/>
              </w:rPr>
              <w:t>[</w:t>
            </w:r>
            <w:r w:rsidR="00CF718E" w:rsidRPr="00851EA9">
              <w:rPr>
                <w:rFonts w:cstheme="minorHAnsi"/>
                <w:noProof/>
                <w:color w:val="000000"/>
              </w:rPr>
              <w:t>7</w:t>
            </w:r>
            <w:r w:rsidR="00431A96" w:rsidRPr="00851EA9">
              <w:rPr>
                <w:rFonts w:cstheme="minorHAnsi"/>
                <w:noProof/>
                <w:color w:val="000000"/>
              </w:rPr>
              <w:t>6</w:t>
            </w:r>
            <w:r w:rsidRPr="00851EA9">
              <w:rPr>
                <w:rFonts w:cstheme="minorHAnsi"/>
                <w:noProof/>
                <w:color w:val="000000"/>
              </w:rPr>
              <w:t>]</w:t>
            </w:r>
            <w:r w:rsidRPr="00851EA9">
              <w:rPr>
                <w:rFonts w:cstheme="minorHAnsi"/>
                <w:color w:val="000000"/>
              </w:rPr>
              <w:fldChar w:fldCharType="end"/>
            </w:r>
          </w:p>
        </w:tc>
        <w:tc>
          <w:tcPr>
            <w:tcW w:w="992" w:type="dxa"/>
            <w:noWrap/>
            <w:hideMark/>
          </w:tcPr>
          <w:p w14:paraId="3670B7B8"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Serum</w:t>
            </w:r>
          </w:p>
        </w:tc>
        <w:tc>
          <w:tcPr>
            <w:tcW w:w="1417" w:type="dxa"/>
            <w:noWrap/>
            <w:hideMark/>
          </w:tcPr>
          <w:p w14:paraId="1D44D747" w14:textId="2D20C1DE"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hideMark/>
          </w:tcPr>
          <w:p w14:paraId="75037291" w14:textId="77777777" w:rsidR="00DB1C06" w:rsidRPr="00851EA9" w:rsidRDefault="00DB1C06" w:rsidP="0069668A">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Prior to dosing, 2 h, 8 to 12 h post-dose, and before the next dose.</w:t>
            </w:r>
          </w:p>
        </w:tc>
        <w:tc>
          <w:tcPr>
            <w:tcW w:w="2410" w:type="dxa"/>
            <w:noWrap/>
            <w:hideMark/>
          </w:tcPr>
          <w:p w14:paraId="204F1239"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Not stated</w:t>
            </w:r>
          </w:p>
        </w:tc>
        <w:tc>
          <w:tcPr>
            <w:tcW w:w="1586" w:type="dxa"/>
            <w:noWrap/>
            <w:hideMark/>
          </w:tcPr>
          <w:p w14:paraId="147ADD9E"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UPLC-MS/MS</w:t>
            </w:r>
          </w:p>
        </w:tc>
        <w:tc>
          <w:tcPr>
            <w:tcW w:w="1990" w:type="dxa"/>
            <w:noWrap/>
            <w:hideMark/>
          </w:tcPr>
          <w:p w14:paraId="48949FC2"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ADAPT 5</w:t>
            </w:r>
          </w:p>
        </w:tc>
      </w:tr>
      <w:tr w:rsidR="00DB1C06" w:rsidRPr="00851EA9" w14:paraId="0FC8A7E3" w14:textId="77777777" w:rsidTr="0069668A">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AF67683" w14:textId="77777777" w:rsidR="00DB1C06" w:rsidRPr="00851EA9" w:rsidRDefault="00DB1C06" w:rsidP="00B2637B">
            <w:pPr>
              <w:rPr>
                <w:rFonts w:cstheme="minorHAnsi"/>
                <w:b w:val="0"/>
                <w:bCs w:val="0"/>
                <w:color w:val="000000"/>
              </w:rPr>
            </w:pPr>
            <w:r w:rsidRPr="00851EA9">
              <w:rPr>
                <w:rFonts w:cstheme="minorHAnsi"/>
                <w:color w:val="000000"/>
              </w:rPr>
              <w:lastRenderedPageBreak/>
              <w:t xml:space="preserve">Kwa </w:t>
            </w:r>
          </w:p>
          <w:p w14:paraId="2C2D419A" w14:textId="36E887CA" w:rsidR="00DB1C06" w:rsidRPr="00851EA9" w:rsidRDefault="00DB1C06" w:rsidP="00B2637B">
            <w:pPr>
              <w:rPr>
                <w:rFonts w:cstheme="minorHAnsi"/>
                <w:color w:val="000000"/>
              </w:rPr>
            </w:pPr>
            <w:r w:rsidRPr="00851EA9">
              <w:rPr>
                <w:rFonts w:cstheme="minorHAnsi"/>
                <w:color w:val="000000"/>
              </w:rPr>
              <w:t>(2008)</w:t>
            </w:r>
            <w:r w:rsidRPr="00851EA9">
              <w:rPr>
                <w:rFonts w:cstheme="minorHAnsi"/>
                <w:color w:val="000000"/>
              </w:rPr>
              <w:fldChar w:fldCharType="begin">
                <w:fldData xml:space="preserve">PEVuZE5vdGU+PENpdGU+PEF1dGhvcj5Ld2E8L0F1dGhvcj48WWVhcj4yMDA4PC9ZZWFyPjxSZWNO
dW0+MjE5PC9SZWNOdW0+PERpc3BsYXlUZXh0Pls0N108L0Rpc3BsYXlUZXh0PjxyZWNvcmQ+PHJl
Yy1udW1iZXI+MjE5PC9yZWMtbnVtYmVyPjxmb3JlaWduLWtleXM+PGtleSBhcHA9IkVOIiBkYi1p
ZD0iZWU5d3R4cHBhd2FmMmFlc2Z6NXg1ZWRheHpydGZ4ZjUwYWV4IiB0aW1lc3RhbXA9IjE1NzMy
OTUwNzciIGd1aWQ9IjYxMWIxY2NiLWE5MzktNDJiNS1iMTQyLTVmZGU0ZGZkZWJjOCI+MjE5PC9r
ZXk+PC9mb3JlaWduLWtleXM+PHJlZi10eXBlIG5hbWU9IkpvdXJuYWwgQXJ0aWNsZSI+MTc8L3Jl
Zi10eXBlPjxjb250cmlidXRvcnM+PGF1dGhvcnM+PGF1dGhvcj5Ld2EsIEEuIEwuPC9hdXRob3I+
PGF1dGhvcj5MaW0sIFQuIFAuPC9hdXRob3I+PGF1dGhvcj5Mb3csIEouIEcuPC9hdXRob3I+PGF1
dGhvcj5Ib3UsIEouPC9hdXRob3I+PGF1dGhvcj5LdXJ1cCwgQS48L2F1dGhvcj48YXV0aG9yPlBy
aW5jZSwgUi4gQS48L2F1dGhvcj48YXV0aG9yPlRhbSwgVi4gSC48L2F1dGhvcj48L2F1dGhvcnM+
PC9jb250cmlidXRvcnM+PGF1dGgtYWRkcmVzcz5EZXBhcnRtZW50IG9mIFBoYXJtYWN5LCBTaW5n
YXBvcmUgR2VuZXJhbCBIb3NwaXRhbCwgU2luZ2Fwb3JlIDE2OTYwOC48L2F1dGgtYWRkcmVzcz48
dGl0bGVzPjx0aXRsZT5QaGFybWFjb2tpbmV0aWNzIG9mIHBvbHlteXhpbiBCMSBpbiBwYXRpZW50
cyB3aXRoIG11bHRpZHJ1Zy1yZXNpc3RhbnQgR3JhbS1uZWdhdGl2ZSBiYWN0ZXJpYWwgaW5mZWN0
aW9uczwvdGl0bGU+PHNlY29uZGFyeS10aXRsZT5EaWFnbiBNaWNyb2Jpb2wgSW5mZWN0IERpczwv
c2Vjb25kYXJ5LXRpdGxlPjwvdGl0bGVzPjxwZXJpb2RpY2FsPjxmdWxsLXRpdGxlPkRpYWduIE1p
Y3JvYmlvbCBJbmZlY3QgRGlzPC9mdWxsLXRpdGxlPjwvcGVyaW9kaWNhbD48cGFnZXM+MTYzLTc8
L3BhZ2VzPjx2b2x1bWU+NjA8L3ZvbHVtZT48bnVtYmVyPjI8L251bWJlcj48ZWRpdGlvbj4yMDA3
LzEwLzA2PC9lZGl0aW9uPjxrZXl3b3Jkcz48a2V5d29yZD5BZG9sZXNjZW50PC9rZXl3b3JkPjxr
ZXl3b3JkPkFkdWx0PC9rZXl3b3JkPjxrZXl3b3JkPkFnZWQ8L2tleXdvcmQ+PGtleXdvcmQ+Q2hy
b21hdG9ncmFwaHksIExpcXVpZDwva2V5d29yZD48a2V5d29yZD4qRHJ1ZyBSZXNpc3RhbmNlLCBN
dWx0aXBsZSwgQmFjdGVyaWFsPC9rZXl3b3JkPjxrZXl3b3JkPkZlbWFsZTwva2V5d29yZD48a2V5
d29yZD5HcmFtLU5lZ2F0aXZlIEFlcm9iaWMgQmFjdGVyaWEvKmRydWcgZWZmZWN0czwva2V5d29y
ZD48a2V5d29yZD5HcmFtLU5lZ2F0aXZlIEJhY3RlcmlhbCBJbmZlY3Rpb25zLypkcnVnIHRoZXJh
cHkvbWljcm9iaW9sb2d5PC9rZXl3b3JkPjxrZXl3b3JkPkhhbGYtTGlmZTwva2V5d29yZD48a2V5
d29yZD5IdW1hbnM8L2tleXdvcmQ+PGtleXdvcmQ+SW5qZWN0aW9ucywgSW50cmF2ZW5vdXM8L2tl
eXdvcmQ+PGtleXdvcmQ+TWFsZTwva2V5d29yZD48a2V5d29yZD5NaWRkbGUgQWdlZDwva2V5d29y
ZD48a2V5d29yZD5Qb2x5bXl4aW5zLyphbmFsb2dzICZhbXA7IGRlcml2YXRpdmVzL3BoYXJtYWNv
a2luZXRpY3MvcGhhcm1hY29sb2d5PC9rZXl3b3JkPjxrZXl3b3JkPlNlcnVtL2NoZW1pc3RyeTwv
a2V5d29yZD48a2V5d29yZD5UaW1lIEZhY3RvcnM8L2tleXdvcmQ+PC9rZXl3b3Jkcz48ZGF0ZXM+
PHllYXI+MjAwODwveWVhcj48cHViLWRhdGVzPjxkYXRlPkZlYjwvZGF0ZT48L3B1Yi1kYXRlcz48
L2RhdGVzPjxpc2JuPjA3MzItODg5MyAoUHJpbnQpJiN4RDswNzMyLTg4OTMgKExpbmtpbmcpPC9p
c2JuPjxhY2Nlc3Npb24tbnVtPjE3OTE2NDIwPC9hY2Nlc3Npb24tbnVtPjx1cmxzPjxyZWxhdGVk
LXVybHM+PHVybD5odHRwczovL3d3dy5uY2JpLm5sbS5uaWguZ292L3B1Ym1lZC8xNzkxNjQyMDwv
dXJsPjwvcmVsYXRlZC11cmxzPjwvdXJscz48ZWxlY3Ryb25pYy1yZXNvdXJjZS1udW0+MTAuMTAx
Ni9qLmRpYWdtaWNyb2Jpby4yMDA3LjA4LjAwODwvZWxlY3Ryb25pYy1yZXNvdXJjZS1udW0+PC9y
ZWNvcmQ+PC9DaXRlPjwvRW5kTm90ZT4A
</w:fldData>
              </w:fldChar>
            </w:r>
            <w:r w:rsidRPr="00851EA9">
              <w:rPr>
                <w:rFonts w:cstheme="minorHAnsi"/>
                <w:color w:val="000000"/>
              </w:rPr>
              <w:instrText xml:space="preserve"> ADDIN EN.CITE </w:instrText>
            </w:r>
            <w:r w:rsidRPr="00851EA9">
              <w:rPr>
                <w:rFonts w:cstheme="minorHAnsi"/>
                <w:color w:val="000000"/>
              </w:rPr>
              <w:fldChar w:fldCharType="begin">
                <w:fldData xml:space="preserve">PEVuZE5vdGU+PENpdGU+PEF1dGhvcj5Ld2E8L0F1dGhvcj48WWVhcj4yMDA4PC9ZZWFyPjxSZWNO
dW0+MjE5PC9SZWNOdW0+PERpc3BsYXlUZXh0Pls0N108L0Rpc3BsYXlUZXh0PjxyZWNvcmQ+PHJl
Yy1udW1iZXI+MjE5PC9yZWMtbnVtYmVyPjxmb3JlaWduLWtleXM+PGtleSBhcHA9IkVOIiBkYi1p
ZD0iZWU5d3R4cHBhd2FmMmFlc2Z6NXg1ZWRheHpydGZ4ZjUwYWV4IiB0aW1lc3RhbXA9IjE1NzMy
OTUwNzciIGd1aWQ9IjYxMWIxY2NiLWE5MzktNDJiNS1iMTQyLTVmZGU0ZGZkZWJjOCI+MjE5PC9r
ZXk+PC9mb3JlaWduLWtleXM+PHJlZi10eXBlIG5hbWU9IkpvdXJuYWwgQXJ0aWNsZSI+MTc8L3Jl
Zi10eXBlPjxjb250cmlidXRvcnM+PGF1dGhvcnM+PGF1dGhvcj5Ld2EsIEEuIEwuPC9hdXRob3I+
PGF1dGhvcj5MaW0sIFQuIFAuPC9hdXRob3I+PGF1dGhvcj5Mb3csIEouIEcuPC9hdXRob3I+PGF1
dGhvcj5Ib3UsIEouPC9hdXRob3I+PGF1dGhvcj5LdXJ1cCwgQS48L2F1dGhvcj48YXV0aG9yPlBy
aW5jZSwgUi4gQS48L2F1dGhvcj48YXV0aG9yPlRhbSwgVi4gSC48L2F1dGhvcj48L2F1dGhvcnM+
PC9jb250cmlidXRvcnM+PGF1dGgtYWRkcmVzcz5EZXBhcnRtZW50IG9mIFBoYXJtYWN5LCBTaW5n
YXBvcmUgR2VuZXJhbCBIb3NwaXRhbCwgU2luZ2Fwb3JlIDE2OTYwOC48L2F1dGgtYWRkcmVzcz48
dGl0bGVzPjx0aXRsZT5QaGFybWFjb2tpbmV0aWNzIG9mIHBvbHlteXhpbiBCMSBpbiBwYXRpZW50
cyB3aXRoIG11bHRpZHJ1Zy1yZXNpc3RhbnQgR3JhbS1uZWdhdGl2ZSBiYWN0ZXJpYWwgaW5mZWN0
aW9uczwvdGl0bGU+PHNlY29uZGFyeS10aXRsZT5EaWFnbiBNaWNyb2Jpb2wgSW5mZWN0IERpczwv
c2Vjb25kYXJ5LXRpdGxlPjwvdGl0bGVzPjxwZXJpb2RpY2FsPjxmdWxsLXRpdGxlPkRpYWduIE1p
Y3JvYmlvbCBJbmZlY3QgRGlzPC9mdWxsLXRpdGxlPjwvcGVyaW9kaWNhbD48cGFnZXM+MTYzLTc8
L3BhZ2VzPjx2b2x1bWU+NjA8L3ZvbHVtZT48bnVtYmVyPjI8L251bWJlcj48ZWRpdGlvbj4yMDA3
LzEwLzA2PC9lZGl0aW9uPjxrZXl3b3Jkcz48a2V5d29yZD5BZG9sZXNjZW50PC9rZXl3b3JkPjxr
ZXl3b3JkPkFkdWx0PC9rZXl3b3JkPjxrZXl3b3JkPkFnZWQ8L2tleXdvcmQ+PGtleXdvcmQ+Q2hy
b21hdG9ncmFwaHksIExpcXVpZDwva2V5d29yZD48a2V5d29yZD4qRHJ1ZyBSZXNpc3RhbmNlLCBN
dWx0aXBsZSwgQmFjdGVyaWFsPC9rZXl3b3JkPjxrZXl3b3JkPkZlbWFsZTwva2V5d29yZD48a2V5
d29yZD5HcmFtLU5lZ2F0aXZlIEFlcm9iaWMgQmFjdGVyaWEvKmRydWcgZWZmZWN0czwva2V5d29y
ZD48a2V5d29yZD5HcmFtLU5lZ2F0aXZlIEJhY3RlcmlhbCBJbmZlY3Rpb25zLypkcnVnIHRoZXJh
cHkvbWljcm9iaW9sb2d5PC9rZXl3b3JkPjxrZXl3b3JkPkhhbGYtTGlmZTwva2V5d29yZD48a2V5
d29yZD5IdW1hbnM8L2tleXdvcmQ+PGtleXdvcmQ+SW5qZWN0aW9ucywgSW50cmF2ZW5vdXM8L2tl
eXdvcmQ+PGtleXdvcmQ+TWFsZTwva2V5d29yZD48a2V5d29yZD5NaWRkbGUgQWdlZDwva2V5d29y
ZD48a2V5d29yZD5Qb2x5bXl4aW5zLyphbmFsb2dzICZhbXA7IGRlcml2YXRpdmVzL3BoYXJtYWNv
a2luZXRpY3MvcGhhcm1hY29sb2d5PC9rZXl3b3JkPjxrZXl3b3JkPlNlcnVtL2NoZW1pc3RyeTwv
a2V5d29yZD48a2V5d29yZD5UaW1lIEZhY3RvcnM8L2tleXdvcmQ+PC9rZXl3b3Jkcz48ZGF0ZXM+
PHllYXI+MjAwODwveWVhcj48cHViLWRhdGVzPjxkYXRlPkZlYjwvZGF0ZT48L3B1Yi1kYXRlcz48
L2RhdGVzPjxpc2JuPjA3MzItODg5MyAoUHJpbnQpJiN4RDswNzMyLTg4OTMgKExpbmtpbmcpPC9p
c2JuPjxhY2Nlc3Npb24tbnVtPjE3OTE2NDIwPC9hY2Nlc3Npb24tbnVtPjx1cmxzPjxyZWxhdGVk
LXVybHM+PHVybD5odHRwczovL3d3dy5uY2JpLm5sbS5uaWguZ292L3B1Ym1lZC8xNzkxNjQyMDwv
dXJsPjwvcmVsYXRlZC11cmxzPjwvdXJscz48ZWxlY3Ryb25pYy1yZXNvdXJjZS1udW0+MTAuMTAx
Ni9qLmRpYWdtaWNyb2Jpby4yMDA3LjA4LjAwODwvZWxlY3Ryb25pYy1yZXNvdXJjZS1udW0+PC9y
ZWNvcmQ+PC9DaXRlPjwvRW5kTm90ZT4A
</w:fldData>
              </w:fldChar>
            </w:r>
            <w:r w:rsidRPr="00851EA9">
              <w:rPr>
                <w:rFonts w:cstheme="minorHAnsi"/>
                <w:color w:val="000000"/>
              </w:rPr>
              <w:instrText xml:space="preserve"> ADDIN EN.CITE.DATA </w:instrText>
            </w:r>
            <w:r w:rsidRPr="00851EA9">
              <w:rPr>
                <w:rFonts w:cstheme="minorHAnsi"/>
                <w:color w:val="000000"/>
              </w:rPr>
            </w:r>
            <w:r w:rsidRPr="00851EA9">
              <w:rPr>
                <w:rFonts w:cstheme="minorHAnsi"/>
                <w:color w:val="000000"/>
              </w:rPr>
              <w:fldChar w:fldCharType="end"/>
            </w:r>
            <w:r w:rsidRPr="00851EA9">
              <w:rPr>
                <w:rFonts w:cstheme="minorHAnsi"/>
                <w:color w:val="000000"/>
              </w:rPr>
            </w:r>
            <w:r w:rsidRPr="00851EA9">
              <w:rPr>
                <w:rFonts w:cstheme="minorHAnsi"/>
                <w:color w:val="000000"/>
              </w:rPr>
              <w:fldChar w:fldCharType="separate"/>
            </w:r>
            <w:r w:rsidRPr="00851EA9">
              <w:rPr>
                <w:rFonts w:cstheme="minorHAnsi"/>
                <w:noProof/>
                <w:color w:val="000000"/>
              </w:rPr>
              <w:t>[</w:t>
            </w:r>
            <w:r w:rsidR="00CF718E" w:rsidRPr="00851EA9">
              <w:rPr>
                <w:rFonts w:cstheme="minorHAnsi"/>
                <w:noProof/>
                <w:color w:val="000000"/>
              </w:rPr>
              <w:t>7</w:t>
            </w:r>
            <w:r w:rsidR="00431A96" w:rsidRPr="00851EA9">
              <w:rPr>
                <w:rFonts w:cstheme="minorHAnsi"/>
                <w:noProof/>
                <w:color w:val="000000"/>
              </w:rPr>
              <w:t>7</w:t>
            </w:r>
            <w:r w:rsidRPr="00851EA9">
              <w:rPr>
                <w:rFonts w:cstheme="minorHAnsi"/>
                <w:noProof/>
                <w:color w:val="000000"/>
              </w:rPr>
              <w:t>]</w:t>
            </w:r>
            <w:r w:rsidRPr="00851EA9">
              <w:rPr>
                <w:rFonts w:cstheme="minorHAnsi"/>
                <w:color w:val="000000"/>
              </w:rPr>
              <w:fldChar w:fldCharType="end"/>
            </w:r>
          </w:p>
        </w:tc>
        <w:tc>
          <w:tcPr>
            <w:tcW w:w="992" w:type="dxa"/>
            <w:noWrap/>
            <w:hideMark/>
          </w:tcPr>
          <w:p w14:paraId="5F3A8BC2"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Serum</w:t>
            </w:r>
          </w:p>
        </w:tc>
        <w:tc>
          <w:tcPr>
            <w:tcW w:w="1417" w:type="dxa"/>
            <w:noWrap/>
            <w:hideMark/>
          </w:tcPr>
          <w:p w14:paraId="64107102"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Random</w:t>
            </w:r>
          </w:p>
        </w:tc>
        <w:tc>
          <w:tcPr>
            <w:tcW w:w="4111" w:type="dxa"/>
            <w:hideMark/>
          </w:tcPr>
          <w:p w14:paraId="65CC4A44" w14:textId="77777777" w:rsidR="00DB1C06" w:rsidRPr="00851EA9" w:rsidRDefault="00DB1C06" w:rsidP="0069668A">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Random</w:t>
            </w:r>
          </w:p>
        </w:tc>
        <w:tc>
          <w:tcPr>
            <w:tcW w:w="2410" w:type="dxa"/>
            <w:hideMark/>
          </w:tcPr>
          <w:p w14:paraId="694A0C29"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Samples stored at -70 C.</w:t>
            </w:r>
          </w:p>
        </w:tc>
        <w:tc>
          <w:tcPr>
            <w:tcW w:w="1586" w:type="dxa"/>
            <w:noWrap/>
            <w:hideMark/>
          </w:tcPr>
          <w:p w14:paraId="58C16B97"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LC-MS</w:t>
            </w:r>
          </w:p>
        </w:tc>
        <w:tc>
          <w:tcPr>
            <w:tcW w:w="1990" w:type="dxa"/>
            <w:hideMark/>
          </w:tcPr>
          <w:p w14:paraId="0F4972E0" w14:textId="1D777F8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NPAG program</w:t>
            </w:r>
          </w:p>
        </w:tc>
      </w:tr>
      <w:tr w:rsidR="00DB1C06" w:rsidRPr="00851EA9" w14:paraId="34F1DCE9" w14:textId="77777777" w:rsidTr="00962CD0">
        <w:trPr>
          <w:trHeight w:val="522"/>
        </w:trPr>
        <w:tc>
          <w:tcPr>
            <w:cnfStyle w:val="001000000000" w:firstRow="0" w:lastRow="0" w:firstColumn="1" w:lastColumn="0" w:oddVBand="0" w:evenVBand="0" w:oddHBand="0" w:evenHBand="0" w:firstRowFirstColumn="0" w:firstRowLastColumn="0" w:lastRowFirstColumn="0" w:lastRowLastColumn="0"/>
            <w:tcW w:w="1560" w:type="dxa"/>
            <w:noWrap/>
          </w:tcPr>
          <w:p w14:paraId="1FDD5EE6" w14:textId="77777777" w:rsidR="00DB1C06" w:rsidRPr="00851EA9" w:rsidRDefault="00DB1C06" w:rsidP="00B2637B">
            <w:pPr>
              <w:rPr>
                <w:rFonts w:cstheme="minorHAnsi"/>
                <w:b w:val="0"/>
                <w:bCs w:val="0"/>
                <w:color w:val="000000"/>
              </w:rPr>
            </w:pPr>
            <w:r w:rsidRPr="00851EA9">
              <w:rPr>
                <w:rFonts w:cstheme="minorHAnsi"/>
                <w:color w:val="000000"/>
              </w:rPr>
              <w:t xml:space="preserve">Miglis </w:t>
            </w:r>
          </w:p>
          <w:p w14:paraId="0A8E5036" w14:textId="2D66364A" w:rsidR="00DB1C06" w:rsidRPr="00851EA9" w:rsidRDefault="00DB1C06" w:rsidP="00B2637B">
            <w:pPr>
              <w:rPr>
                <w:rFonts w:cstheme="minorHAnsi"/>
                <w:color w:val="000000"/>
              </w:rPr>
            </w:pPr>
            <w:r w:rsidRPr="00851EA9">
              <w:rPr>
                <w:rFonts w:cstheme="minorHAnsi"/>
                <w:color w:val="000000"/>
              </w:rPr>
              <w:t>(2018)</w:t>
            </w:r>
            <w:r w:rsidRPr="00851EA9">
              <w:rPr>
                <w:rFonts w:cstheme="minorHAnsi"/>
                <w:color w:val="000000"/>
              </w:rPr>
              <w:fldChar w:fldCharType="begin">
                <w:fldData xml:space="preserve">PEVuZE5vdGU+PENpdGU+PEF1dGhvcj5NaWdsaXM8L0F1dGhvcj48WWVhcj4yMDE4PC9ZZWFyPjxS
ZWNOdW0+Mzg5PC9SZWNOdW0+PERpc3BsYXlUZXh0Pls0OF08L0Rpc3BsYXlUZXh0PjxyZWNvcmQ+
PHJlYy1udW1iZXI+Mzg5PC9yZWMtbnVtYmVyPjxmb3JlaWduLWtleXM+PGtleSBhcHA9IkVOIiBk
Yi1pZD0iZWU5d3R4cHBhd2FmMmFlc2Z6NXg1ZWRheHpydGZ4ZjUwYWV4IiB0aW1lc3RhbXA9IjE1
NzUyNDE2OTEiIGd1aWQ9ImVjYjVlYzViLWE2YjctNDAxNy05ZjE2LWVkZjNjMDIwMzNkMiI+Mzg5
PC9rZXk+PC9mb3JlaWduLWtleXM+PHJlZi10eXBlIG5hbWU9IkpvdXJuYWwgQXJ0aWNsZSI+MTc8
L3JlZi10eXBlPjxjb250cmlidXRvcnM+PGF1dGhvcnM+PGF1dGhvcj5NaWdsaXMsIEMuPC9hdXRo
b3I+PGF1dGhvcj5SaG9kZXMsIE4uIEouPC9hdXRob3I+PGF1dGhvcj5BdmVkaXNzaWFuLCBTLiBO
LjwvYXV0aG9yPjxhdXRob3I+S3ViaW4sIEMuIEouPC9hdXRob3I+PGF1dGhvcj5ZaW4sIE0uIFQu
PC9hdXRob3I+PGF1dGhvcj5OZWxzb24sIEIuIEMuPC9hdXRob3I+PGF1dGhvcj5QYWksIE0uIFAu
PC9hdXRob3I+PGF1dGhvcj5TY2hlZXR6LCBNLiBILjwvYXV0aG9yPjwvYXV0aG9ycz48L2NvbnRy
aWJ1dG9ycz48YXV0aC1hZGRyZXNzPk1pZHdlc3Rlcm4gVW5pdmVyc2l0eSBDaGljYWdvIENvbGxl
Z2Ugb2YgUGhhcm1hY3ksIERvd25lcnMgR3JvdmUsIElsbGlub2lzLCBVU0EuJiN4RDtEZXBhcnRt
ZW50IG9mIFBoYXJtYWN5IGFuZCBEaXZpc2lvbiBvZiBJbmZlY3Rpb3VzIERpc2Vhc2VzLCBOZXcg
WW9yay1QcmVzYnl0ZXJpYW4gSG9zcGl0YWwtQ29sdW1iaWEgVW5pdmVyc2l0eSBJcnZpbmcgTWVk
aWNhbCBDZW50ZXIsIE5ldyBZb3JrLCBOZXcgWW9yaywgVVNBLiYjeEQ7RGl2aXNpb24gb2YgSW5m
ZWN0aW91cyBEaXNlYXNlcywgQ29sdW1iaWEgVW5pdmVyc2l0eSBJcnZpbmcgTWVkaWNhbCBDZW50
ZXIsIE5ldyBZb3JrLCBOZXcgWW9yaywgVVNBLiYjeEQ7RGVwYXJ0bWVudCBvZiBQaGFybWFjeSwg
TmV3IFlvcmstUHJlc2J5dGVyaWFuIEhvc3BpdGFsLUNvbHVtYmlhIFVuaXZlcnNpdHkgSXJ2aW5n
IE1lZGljYWwgQ2VudGVyLCBOZXcgWW9yaywgTmV3IFlvcmssIFVTQS4mI3hEO1VuaXZlcnNpdHkg
b2YgTWljaGlnYW4sIEFubiBBcmJvciwgTWljaGlnYW4sIFVTQS4mI3hEO01pZHdlc3Rlcm4gVW5p
dmVyc2l0eSBDaGljYWdvIENvbGxlZ2Ugb2YgUGhhcm1hY3ksIERvd25lcnMgR3JvdmUsIElsbGlu
b2lzLCBVU0EgbXNjaGVlQG1pZHdlc3Rlcm4uZWR1LjwvYXV0aC1hZGRyZXNzPjx0aXRsZXM+PHRp
dGxlPlBvcHVsYXRpb24gUGhhcm1hY29raW5ldGljcyBvZiBQb2x5bXl4aW4gQiBpbiBBY3V0ZWx5
IElsbCBBZHVsdCBQYXRpZW50czwvdGl0bGU+PHNlY29uZGFyeS10aXRsZT5BbnRpbWljcm9iIEFn
ZW50cyBDaGVtb3RoZXI8L3NlY29uZGFyeS10aXRsZT48L3RpdGxlcz48cGVyaW9kaWNhbD48ZnVs
bC10aXRsZT5BbnRpbWljcm9iIEFnZW50cyBDaGVtb3RoZXI8L2Z1bGwtdGl0bGU+PC9wZXJpb2Rp
Y2FsPjx2b2x1bWU+NjI8L3ZvbHVtZT48bnVtYmVyPjM8L251bWJlcj48ZWRpdGlvbj4yMDE4LzAx
LzEwPC9lZGl0aW9uPjxrZXl3b3Jkcz48a2V5d29yZD5BbnRpLUJhY3RlcmlhbCBBZ2VudHMvKnBo
YXJtYWNva2luZXRpY3MvcGhhcm1hY29sb2d5L3RoZXJhcGV1dGljIHVzZTwva2V5d29yZD48a2V5
d29yZD5Cb2R5IFdlaWdodDwva2V5d29yZD48a2V5d29yZD5Dcml0aWNhbCBJbGxuZXNzPC9rZXl3
b3JkPjxrZXl3b3JkPkZlbWFsZTwva2V5d29yZD48a2V5d29yZD5HcmFtLU5lZ2F0aXZlIEJhY3Rl
cmlhL2RydWcgZWZmZWN0cy9wYXRob2dlbmljaXR5PC9rZXl3b3JkPjxrZXl3b3JkPkh1bWFuczwv
a2V5d29yZD48a2V5d29yZD5NYWxlPC9rZXl3b3JkPjxrZXl3b3JkPk1pY3JvYmlhbCBTZW5zaXRp
dml0eSBUZXN0czwva2V5d29yZD48a2V5d29yZD5NaWRkbGUgQWdlZDwva2V5d29yZD48a2V5d29y
ZD5Nb250ZSBDYXJsbyBNZXRob2Q8L2tleXdvcmQ+PGtleXdvcmQ+UG9seW15eGluIEIvKnBoYXJt
YWNva2luZXRpY3MvcGhhcm1hY29sb2d5L3RoZXJhcGV1dGljIHVzZTwva2V5d29yZD48a2V5d29y
ZD4qR3JhbS1uZWdhdGl2ZSBiYWN0ZXJpYTwva2V5d29yZD48a2V5d29yZD4qTW9udGUgQ2FybG8g
c2ltdWxhdGlvbjwva2V5d29yZD48a2V5d29yZD4qcGhhcm1hY29raW5ldGljczwva2V5d29yZD48
a2V5d29yZD4qcG9seW15eGluIEI8L2tleXdvcmQ+PC9rZXl3b3Jkcz48ZGF0ZXM+PHllYXI+MjAx
ODwveWVhcj48cHViLWRhdGVzPjxkYXRlPk1hcjwvZGF0ZT48L3B1Yi1kYXRlcz48L2RhdGVzPjxp
c2JuPjAwNjYtNDgwNDwvaXNibj48YWNjZXNzaW9uLW51bT4yOTMxMTA3MTwvYWNjZXNzaW9uLW51
bT48dXJscz48cmVsYXRlZC11cmxzPjx1cmw+aHR0cHM6Ly9hYWMuYXNtLm9yZy9jb250ZW50L2Fh
Yy82Mi8zL2UwMTQ3NS0xNy5mdWxsLnBkZjwvdXJsPjwvcmVsYXRlZC11cmxzPjwvdXJscz48Y3Vz
dG9tMj5QTUM1ODI2MTU5PC9jdXN0b20yPjxlbGVjdHJvbmljLXJlc291cmNlLW51bT4xMC4xMTI4
L2FhYy4wMTQ3NS0xNzwvZWxlY3Ryb25pYy1yZXNvdXJjZS1udW0+PHJlbW90ZS1kYXRhYmFzZS1w
cm92aWRlcj5OTE08L3JlbW90ZS1kYXRhYmFzZS1wcm92aWRlcj48bGFuZ3VhZ2U+ZW5nPC9sYW5n
dWFnZT48L3JlY29yZD48L0NpdGU+PC9FbmROb3RlPn==
</w:fldData>
              </w:fldChar>
            </w:r>
            <w:r w:rsidRPr="00851EA9">
              <w:rPr>
                <w:rFonts w:cstheme="minorHAnsi"/>
                <w:color w:val="000000"/>
              </w:rPr>
              <w:instrText xml:space="preserve"> ADDIN EN.CITE </w:instrText>
            </w:r>
            <w:r w:rsidRPr="00851EA9">
              <w:rPr>
                <w:rFonts w:cstheme="minorHAnsi"/>
                <w:color w:val="000000"/>
              </w:rPr>
              <w:fldChar w:fldCharType="begin">
                <w:fldData xml:space="preserve">PEVuZE5vdGU+PENpdGU+PEF1dGhvcj5NaWdsaXM8L0F1dGhvcj48WWVhcj4yMDE4PC9ZZWFyPjxS
ZWNOdW0+Mzg5PC9SZWNOdW0+PERpc3BsYXlUZXh0Pls0OF08L0Rpc3BsYXlUZXh0PjxyZWNvcmQ+
PHJlYy1udW1iZXI+Mzg5PC9yZWMtbnVtYmVyPjxmb3JlaWduLWtleXM+PGtleSBhcHA9IkVOIiBk
Yi1pZD0iZWU5d3R4cHBhd2FmMmFlc2Z6NXg1ZWRheHpydGZ4ZjUwYWV4IiB0aW1lc3RhbXA9IjE1
NzUyNDE2OTEiIGd1aWQ9ImVjYjVlYzViLWE2YjctNDAxNy05ZjE2LWVkZjNjMDIwMzNkMiI+Mzg5
PC9rZXk+PC9mb3JlaWduLWtleXM+PHJlZi10eXBlIG5hbWU9IkpvdXJuYWwgQXJ0aWNsZSI+MTc8
L3JlZi10eXBlPjxjb250cmlidXRvcnM+PGF1dGhvcnM+PGF1dGhvcj5NaWdsaXMsIEMuPC9hdXRo
b3I+PGF1dGhvcj5SaG9kZXMsIE4uIEouPC9hdXRob3I+PGF1dGhvcj5BdmVkaXNzaWFuLCBTLiBO
LjwvYXV0aG9yPjxhdXRob3I+S3ViaW4sIEMuIEouPC9hdXRob3I+PGF1dGhvcj5ZaW4sIE0uIFQu
PC9hdXRob3I+PGF1dGhvcj5OZWxzb24sIEIuIEMuPC9hdXRob3I+PGF1dGhvcj5QYWksIE0uIFAu
PC9hdXRob3I+PGF1dGhvcj5TY2hlZXR6LCBNLiBILjwvYXV0aG9yPjwvYXV0aG9ycz48L2NvbnRy
aWJ1dG9ycz48YXV0aC1hZGRyZXNzPk1pZHdlc3Rlcm4gVW5pdmVyc2l0eSBDaGljYWdvIENvbGxl
Z2Ugb2YgUGhhcm1hY3ksIERvd25lcnMgR3JvdmUsIElsbGlub2lzLCBVU0EuJiN4RDtEZXBhcnRt
ZW50IG9mIFBoYXJtYWN5IGFuZCBEaXZpc2lvbiBvZiBJbmZlY3Rpb3VzIERpc2Vhc2VzLCBOZXcg
WW9yay1QcmVzYnl0ZXJpYW4gSG9zcGl0YWwtQ29sdW1iaWEgVW5pdmVyc2l0eSBJcnZpbmcgTWVk
aWNhbCBDZW50ZXIsIE5ldyBZb3JrLCBOZXcgWW9yaywgVVNBLiYjeEQ7RGl2aXNpb24gb2YgSW5m
ZWN0aW91cyBEaXNlYXNlcywgQ29sdW1iaWEgVW5pdmVyc2l0eSBJcnZpbmcgTWVkaWNhbCBDZW50
ZXIsIE5ldyBZb3JrLCBOZXcgWW9yaywgVVNBLiYjeEQ7RGVwYXJ0bWVudCBvZiBQaGFybWFjeSwg
TmV3IFlvcmstUHJlc2J5dGVyaWFuIEhvc3BpdGFsLUNvbHVtYmlhIFVuaXZlcnNpdHkgSXJ2aW5n
IE1lZGljYWwgQ2VudGVyLCBOZXcgWW9yaywgTmV3IFlvcmssIFVTQS4mI3hEO1VuaXZlcnNpdHkg
b2YgTWljaGlnYW4sIEFubiBBcmJvciwgTWljaGlnYW4sIFVTQS4mI3hEO01pZHdlc3Rlcm4gVW5p
dmVyc2l0eSBDaGljYWdvIENvbGxlZ2Ugb2YgUGhhcm1hY3ksIERvd25lcnMgR3JvdmUsIElsbGlu
b2lzLCBVU0EgbXNjaGVlQG1pZHdlc3Rlcm4uZWR1LjwvYXV0aC1hZGRyZXNzPjx0aXRsZXM+PHRp
dGxlPlBvcHVsYXRpb24gUGhhcm1hY29raW5ldGljcyBvZiBQb2x5bXl4aW4gQiBpbiBBY3V0ZWx5
IElsbCBBZHVsdCBQYXRpZW50czwvdGl0bGU+PHNlY29uZGFyeS10aXRsZT5BbnRpbWljcm9iIEFn
ZW50cyBDaGVtb3RoZXI8L3NlY29uZGFyeS10aXRsZT48L3RpdGxlcz48cGVyaW9kaWNhbD48ZnVs
bC10aXRsZT5BbnRpbWljcm9iIEFnZW50cyBDaGVtb3RoZXI8L2Z1bGwtdGl0bGU+PC9wZXJpb2Rp
Y2FsPjx2b2x1bWU+NjI8L3ZvbHVtZT48bnVtYmVyPjM8L251bWJlcj48ZWRpdGlvbj4yMDE4LzAx
LzEwPC9lZGl0aW9uPjxrZXl3b3Jkcz48a2V5d29yZD5BbnRpLUJhY3RlcmlhbCBBZ2VudHMvKnBo
YXJtYWNva2luZXRpY3MvcGhhcm1hY29sb2d5L3RoZXJhcGV1dGljIHVzZTwva2V5d29yZD48a2V5
d29yZD5Cb2R5IFdlaWdodDwva2V5d29yZD48a2V5d29yZD5Dcml0aWNhbCBJbGxuZXNzPC9rZXl3
b3JkPjxrZXl3b3JkPkZlbWFsZTwva2V5d29yZD48a2V5d29yZD5HcmFtLU5lZ2F0aXZlIEJhY3Rl
cmlhL2RydWcgZWZmZWN0cy9wYXRob2dlbmljaXR5PC9rZXl3b3JkPjxrZXl3b3JkPkh1bWFuczwv
a2V5d29yZD48a2V5d29yZD5NYWxlPC9rZXl3b3JkPjxrZXl3b3JkPk1pY3JvYmlhbCBTZW5zaXRp
dml0eSBUZXN0czwva2V5d29yZD48a2V5d29yZD5NaWRkbGUgQWdlZDwva2V5d29yZD48a2V5d29y
ZD5Nb250ZSBDYXJsbyBNZXRob2Q8L2tleXdvcmQ+PGtleXdvcmQ+UG9seW15eGluIEIvKnBoYXJt
YWNva2luZXRpY3MvcGhhcm1hY29sb2d5L3RoZXJhcGV1dGljIHVzZTwva2V5d29yZD48a2V5d29y
ZD4qR3JhbS1uZWdhdGl2ZSBiYWN0ZXJpYTwva2V5d29yZD48a2V5d29yZD4qTW9udGUgQ2FybG8g
c2ltdWxhdGlvbjwva2V5d29yZD48a2V5d29yZD4qcGhhcm1hY29raW5ldGljczwva2V5d29yZD48
a2V5d29yZD4qcG9seW15eGluIEI8L2tleXdvcmQ+PC9rZXl3b3Jkcz48ZGF0ZXM+PHllYXI+MjAx
ODwveWVhcj48cHViLWRhdGVzPjxkYXRlPk1hcjwvZGF0ZT48L3B1Yi1kYXRlcz48L2RhdGVzPjxp
c2JuPjAwNjYtNDgwNDwvaXNibj48YWNjZXNzaW9uLW51bT4yOTMxMTA3MTwvYWNjZXNzaW9uLW51
bT48dXJscz48cmVsYXRlZC11cmxzPjx1cmw+aHR0cHM6Ly9hYWMuYXNtLm9yZy9jb250ZW50L2Fh
Yy82Mi8zL2UwMTQ3NS0xNy5mdWxsLnBkZjwvdXJsPjwvcmVsYXRlZC11cmxzPjwvdXJscz48Y3Vz
dG9tMj5QTUM1ODI2MTU5PC9jdXN0b20yPjxlbGVjdHJvbmljLXJlc291cmNlLW51bT4xMC4xMTI4
L2FhYy4wMTQ3NS0xNzwvZWxlY3Ryb25pYy1yZXNvdXJjZS1udW0+PHJlbW90ZS1kYXRhYmFzZS1w
cm92aWRlcj5OTE08L3JlbW90ZS1kYXRhYmFzZS1wcm92aWRlcj48bGFuZ3VhZ2U+ZW5nPC9sYW5n
dWFnZT48L3JlY29yZD48L0NpdGU+PC9FbmROb3RlPn==
</w:fldData>
              </w:fldChar>
            </w:r>
            <w:r w:rsidRPr="00851EA9">
              <w:rPr>
                <w:rFonts w:cstheme="minorHAnsi"/>
                <w:color w:val="000000"/>
              </w:rPr>
              <w:instrText xml:space="preserve"> ADDIN EN.CITE.DATA </w:instrText>
            </w:r>
            <w:r w:rsidRPr="00851EA9">
              <w:rPr>
                <w:rFonts w:cstheme="minorHAnsi"/>
                <w:color w:val="000000"/>
              </w:rPr>
            </w:r>
            <w:r w:rsidRPr="00851EA9">
              <w:rPr>
                <w:rFonts w:cstheme="minorHAnsi"/>
                <w:color w:val="000000"/>
              </w:rPr>
              <w:fldChar w:fldCharType="end"/>
            </w:r>
            <w:r w:rsidRPr="00851EA9">
              <w:rPr>
                <w:rFonts w:cstheme="minorHAnsi"/>
                <w:color w:val="000000"/>
              </w:rPr>
            </w:r>
            <w:r w:rsidRPr="00851EA9">
              <w:rPr>
                <w:rFonts w:cstheme="minorHAnsi"/>
                <w:color w:val="000000"/>
              </w:rPr>
              <w:fldChar w:fldCharType="separate"/>
            </w:r>
            <w:r w:rsidRPr="00851EA9">
              <w:rPr>
                <w:rFonts w:cstheme="minorHAnsi"/>
                <w:noProof/>
                <w:color w:val="000000"/>
              </w:rPr>
              <w:t>[</w:t>
            </w:r>
            <w:r w:rsidR="00431A96" w:rsidRPr="00851EA9">
              <w:rPr>
                <w:rFonts w:cstheme="minorHAnsi"/>
                <w:noProof/>
                <w:color w:val="000000"/>
              </w:rPr>
              <w:t>51</w:t>
            </w:r>
            <w:r w:rsidRPr="00851EA9">
              <w:rPr>
                <w:rFonts w:cstheme="minorHAnsi"/>
                <w:noProof/>
                <w:color w:val="000000"/>
              </w:rPr>
              <w:t>]</w:t>
            </w:r>
            <w:r w:rsidRPr="00851EA9">
              <w:rPr>
                <w:rFonts w:cstheme="minorHAnsi"/>
                <w:color w:val="000000"/>
              </w:rPr>
              <w:fldChar w:fldCharType="end"/>
            </w:r>
            <w:r w:rsidRPr="00851EA9">
              <w:rPr>
                <w:rFonts w:cstheme="minorHAnsi"/>
                <w:color w:val="000000"/>
              </w:rPr>
              <w:t xml:space="preserve"> </w:t>
            </w:r>
          </w:p>
        </w:tc>
        <w:tc>
          <w:tcPr>
            <w:tcW w:w="992" w:type="dxa"/>
            <w:noWrap/>
          </w:tcPr>
          <w:p w14:paraId="10A7D301"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noWrap/>
          </w:tcPr>
          <w:p w14:paraId="1156875C"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Random</w:t>
            </w:r>
          </w:p>
        </w:tc>
        <w:tc>
          <w:tcPr>
            <w:tcW w:w="4111" w:type="dxa"/>
          </w:tcPr>
          <w:p w14:paraId="3F939E87" w14:textId="77777777" w:rsidR="00DB1C06" w:rsidRPr="00851EA9" w:rsidRDefault="00DB1C06" w:rsidP="0069668A">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Random</w:t>
            </w:r>
          </w:p>
        </w:tc>
        <w:tc>
          <w:tcPr>
            <w:tcW w:w="2410" w:type="dxa"/>
          </w:tcPr>
          <w:p w14:paraId="1D356D2C"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Not stated</w:t>
            </w:r>
          </w:p>
        </w:tc>
        <w:tc>
          <w:tcPr>
            <w:tcW w:w="1586" w:type="dxa"/>
            <w:noWrap/>
          </w:tcPr>
          <w:p w14:paraId="25A9F971"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HPLC-MS</w:t>
            </w:r>
          </w:p>
        </w:tc>
        <w:tc>
          <w:tcPr>
            <w:tcW w:w="1990" w:type="dxa"/>
          </w:tcPr>
          <w:p w14:paraId="04D33055"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Pmetrics</w:t>
            </w:r>
          </w:p>
        </w:tc>
      </w:tr>
      <w:tr w:rsidR="00DB1C06" w:rsidRPr="00851EA9" w14:paraId="2C02F5DC" w14:textId="77777777" w:rsidTr="00962CD0">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560" w:type="dxa"/>
            <w:noWrap/>
          </w:tcPr>
          <w:p w14:paraId="3DB49AAE" w14:textId="77777777" w:rsidR="00DB1C06" w:rsidRPr="00851EA9" w:rsidRDefault="00DB1C06" w:rsidP="00B2637B">
            <w:pPr>
              <w:rPr>
                <w:rFonts w:cstheme="minorHAnsi"/>
                <w:b w:val="0"/>
                <w:bCs w:val="0"/>
                <w:color w:val="000000"/>
              </w:rPr>
            </w:pPr>
            <w:r w:rsidRPr="00851EA9">
              <w:rPr>
                <w:rFonts w:cstheme="minorHAnsi"/>
                <w:color w:val="000000"/>
              </w:rPr>
              <w:t>Li</w:t>
            </w:r>
          </w:p>
          <w:p w14:paraId="549EDC5A" w14:textId="65FDBC5A" w:rsidR="00DB1C06" w:rsidRPr="00851EA9" w:rsidRDefault="00DB1C06" w:rsidP="00B2637B">
            <w:pPr>
              <w:rPr>
                <w:rFonts w:cstheme="minorHAnsi"/>
                <w:color w:val="000000"/>
              </w:rPr>
            </w:pPr>
            <w:r w:rsidRPr="00851EA9">
              <w:rPr>
                <w:rFonts w:cstheme="minorHAnsi"/>
                <w:color w:val="000000"/>
              </w:rPr>
              <w:t>(2023)</w:t>
            </w:r>
            <w:r w:rsidR="00CF718E" w:rsidRPr="00851EA9">
              <w:rPr>
                <w:rFonts w:cstheme="minorHAnsi"/>
                <w:color w:val="000000"/>
              </w:rPr>
              <w:t>[7</w:t>
            </w:r>
            <w:r w:rsidR="00431A96" w:rsidRPr="00851EA9">
              <w:rPr>
                <w:rFonts w:cstheme="minorHAnsi"/>
                <w:color w:val="000000"/>
              </w:rPr>
              <w:t>8</w:t>
            </w:r>
            <w:r w:rsidR="00CF718E" w:rsidRPr="00851EA9">
              <w:rPr>
                <w:rFonts w:cstheme="minorHAnsi"/>
                <w:color w:val="000000"/>
              </w:rPr>
              <w:t>]</w:t>
            </w:r>
          </w:p>
        </w:tc>
        <w:tc>
          <w:tcPr>
            <w:tcW w:w="992" w:type="dxa"/>
            <w:noWrap/>
          </w:tcPr>
          <w:p w14:paraId="6D784C0C"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noWrap/>
          </w:tcPr>
          <w:p w14:paraId="3B0A6305" w14:textId="350EFC8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tcPr>
          <w:p w14:paraId="534B39E6" w14:textId="66AC6310" w:rsidR="00DB1C06" w:rsidRPr="00851EA9" w:rsidRDefault="00DB1C06" w:rsidP="0069668A">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Blood: 2–6 blood samples collected at</w:t>
            </w:r>
            <w:r w:rsidR="0069668A" w:rsidRPr="00851EA9">
              <w:rPr>
                <w:rFonts w:cstheme="minorHAnsi"/>
                <w:color w:val="000000"/>
              </w:rPr>
              <w:t xml:space="preserve"> </w:t>
            </w:r>
            <w:r w:rsidRPr="00851EA9">
              <w:rPr>
                <w:rFonts w:cstheme="minorHAnsi"/>
                <w:color w:val="000000"/>
              </w:rPr>
              <w:t>0 h (collected 30 min before administration), and 1, 2, 4, 8, and 12 h after the start of infusion.</w:t>
            </w:r>
          </w:p>
        </w:tc>
        <w:tc>
          <w:tcPr>
            <w:tcW w:w="2410" w:type="dxa"/>
          </w:tcPr>
          <w:p w14:paraId="07F9014D"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Samples stored at -80 C.</w:t>
            </w:r>
          </w:p>
        </w:tc>
        <w:tc>
          <w:tcPr>
            <w:tcW w:w="1586" w:type="dxa"/>
            <w:noWrap/>
          </w:tcPr>
          <w:p w14:paraId="76B3AB28"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LC-MS/MS</w:t>
            </w:r>
          </w:p>
        </w:tc>
        <w:tc>
          <w:tcPr>
            <w:tcW w:w="1990" w:type="dxa"/>
          </w:tcPr>
          <w:p w14:paraId="65BA029C"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Phoenix</w:t>
            </w:r>
            <w:r w:rsidRPr="00851EA9">
              <w:rPr>
                <w:rFonts w:cstheme="minorHAnsi"/>
                <w:color w:val="000000"/>
              </w:rPr>
              <w:sym w:font="Symbol" w:char="F0D2"/>
            </w:r>
            <w:r w:rsidRPr="00851EA9">
              <w:rPr>
                <w:rFonts w:cstheme="minorHAnsi"/>
                <w:color w:val="000000"/>
              </w:rPr>
              <w:t xml:space="preserve"> NLME</w:t>
            </w:r>
          </w:p>
        </w:tc>
      </w:tr>
      <w:tr w:rsidR="00DB1C06" w:rsidRPr="00851EA9" w14:paraId="0112E134" w14:textId="77777777" w:rsidTr="00962CD0">
        <w:trPr>
          <w:trHeight w:val="516"/>
        </w:trPr>
        <w:tc>
          <w:tcPr>
            <w:cnfStyle w:val="001000000000" w:firstRow="0" w:lastRow="0" w:firstColumn="1" w:lastColumn="0" w:oddVBand="0" w:evenVBand="0" w:oddHBand="0" w:evenHBand="0" w:firstRowFirstColumn="0" w:firstRowLastColumn="0" w:lastRowFirstColumn="0" w:lastRowLastColumn="0"/>
            <w:tcW w:w="1560" w:type="dxa"/>
            <w:noWrap/>
          </w:tcPr>
          <w:p w14:paraId="089ED4F0" w14:textId="77777777" w:rsidR="00DB1C06" w:rsidRPr="00851EA9" w:rsidRDefault="00DB1C06" w:rsidP="00B2637B">
            <w:pPr>
              <w:rPr>
                <w:rFonts w:cstheme="minorHAnsi"/>
                <w:b w:val="0"/>
                <w:bCs w:val="0"/>
                <w:color w:val="000000"/>
              </w:rPr>
            </w:pPr>
            <w:r w:rsidRPr="00851EA9">
              <w:rPr>
                <w:rFonts w:cstheme="minorHAnsi"/>
                <w:color w:val="000000"/>
              </w:rPr>
              <w:t xml:space="preserve">Wang </w:t>
            </w:r>
          </w:p>
          <w:p w14:paraId="505BB0C3" w14:textId="09CB8450" w:rsidR="00DB1C06" w:rsidRPr="00851EA9" w:rsidRDefault="00DB1C06" w:rsidP="00B2637B">
            <w:pPr>
              <w:rPr>
                <w:rFonts w:cstheme="minorHAnsi"/>
                <w:color w:val="000000"/>
              </w:rPr>
            </w:pPr>
            <w:r w:rsidRPr="00851EA9">
              <w:rPr>
                <w:rFonts w:cstheme="minorHAnsi"/>
                <w:color w:val="000000"/>
              </w:rPr>
              <w:t>(2022)</w:t>
            </w:r>
            <w:r w:rsidR="00CF718E" w:rsidRPr="00851EA9">
              <w:rPr>
                <w:rFonts w:cstheme="minorHAnsi"/>
                <w:color w:val="000000"/>
              </w:rPr>
              <w:t>[7</w:t>
            </w:r>
            <w:r w:rsidR="00431A96" w:rsidRPr="00851EA9">
              <w:rPr>
                <w:rFonts w:cstheme="minorHAnsi"/>
                <w:color w:val="000000"/>
              </w:rPr>
              <w:t>9</w:t>
            </w:r>
            <w:r w:rsidR="00CF718E" w:rsidRPr="00851EA9">
              <w:rPr>
                <w:rFonts w:cstheme="minorHAnsi"/>
                <w:color w:val="000000"/>
              </w:rPr>
              <w:t>]</w:t>
            </w:r>
          </w:p>
        </w:tc>
        <w:tc>
          <w:tcPr>
            <w:tcW w:w="992" w:type="dxa"/>
            <w:noWrap/>
          </w:tcPr>
          <w:p w14:paraId="6898FDCE"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noWrap/>
          </w:tcPr>
          <w:p w14:paraId="504DC74A" w14:textId="1A1225C3"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tcPr>
          <w:p w14:paraId="52E33A99" w14:textId="77777777" w:rsidR="00DB1C06" w:rsidRPr="00851EA9" w:rsidRDefault="00DB1C06" w:rsidP="0069668A">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Blood: Pre-dose, 1, 2, 4 and 8 h after the start of infusion.</w:t>
            </w:r>
          </w:p>
        </w:tc>
        <w:tc>
          <w:tcPr>
            <w:tcW w:w="2410" w:type="dxa"/>
          </w:tcPr>
          <w:p w14:paraId="724BDBD1"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Not stated</w:t>
            </w:r>
          </w:p>
        </w:tc>
        <w:tc>
          <w:tcPr>
            <w:tcW w:w="1586" w:type="dxa"/>
            <w:noWrap/>
          </w:tcPr>
          <w:p w14:paraId="633CD1C4"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UPLC-MS</w:t>
            </w:r>
          </w:p>
        </w:tc>
        <w:tc>
          <w:tcPr>
            <w:tcW w:w="1990" w:type="dxa"/>
          </w:tcPr>
          <w:p w14:paraId="2F483B2C"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Phoenix</w:t>
            </w:r>
            <w:r w:rsidRPr="00851EA9">
              <w:rPr>
                <w:rFonts w:cstheme="minorHAnsi"/>
                <w:color w:val="000000"/>
              </w:rPr>
              <w:sym w:font="Symbol" w:char="F0D2"/>
            </w:r>
            <w:r w:rsidRPr="00851EA9">
              <w:rPr>
                <w:rFonts w:cstheme="minorHAnsi"/>
                <w:color w:val="000000"/>
              </w:rPr>
              <w:t xml:space="preserve"> NLME</w:t>
            </w:r>
          </w:p>
        </w:tc>
      </w:tr>
      <w:tr w:rsidR="00DB1C06" w:rsidRPr="00851EA9" w14:paraId="5D1F8379" w14:textId="77777777" w:rsidTr="00962CD0">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1560" w:type="dxa"/>
            <w:noWrap/>
          </w:tcPr>
          <w:p w14:paraId="4C562FAD" w14:textId="77777777" w:rsidR="00DB1C06" w:rsidRPr="00851EA9" w:rsidRDefault="00DB1C06" w:rsidP="00B2637B">
            <w:pPr>
              <w:rPr>
                <w:rFonts w:cstheme="minorHAnsi"/>
                <w:b w:val="0"/>
                <w:bCs w:val="0"/>
                <w:color w:val="000000"/>
              </w:rPr>
            </w:pPr>
            <w:r w:rsidRPr="00851EA9">
              <w:rPr>
                <w:rFonts w:cstheme="minorHAnsi"/>
                <w:color w:val="000000"/>
              </w:rPr>
              <w:t>Li</w:t>
            </w:r>
          </w:p>
          <w:p w14:paraId="216FEB00" w14:textId="47AC9DE4" w:rsidR="00DB1C06" w:rsidRPr="00851EA9" w:rsidRDefault="00DB1C06" w:rsidP="00B2637B">
            <w:pPr>
              <w:rPr>
                <w:rFonts w:cstheme="minorHAnsi"/>
                <w:color w:val="000000"/>
              </w:rPr>
            </w:pPr>
            <w:r w:rsidRPr="00851EA9">
              <w:rPr>
                <w:rFonts w:cstheme="minorHAnsi"/>
                <w:color w:val="000000"/>
              </w:rPr>
              <w:t>(2021)</w:t>
            </w:r>
            <w:r w:rsidRPr="00851EA9">
              <w:rPr>
                <w:rFonts w:cstheme="minorHAnsi"/>
                <w:color w:val="000000"/>
              </w:rPr>
              <w:fldChar w:fldCharType="begin">
                <w:fldData xml:space="preserve">PEVuZE5vdGU+PENpdGU+PEF1dGhvcj5MaTwvQXV0aG9yPjxZZWFyPjIwMjE8L1llYXI+PFJlY051
bT4xMDk5PC9SZWNOdW0+PERpc3BsYXlUZXh0Pls0OV08L0Rpc3BsYXlUZXh0PjxyZWNvcmQ+PHJl
Yy1udW1iZXI+MTA5OTwvcmVjLW51bWJlcj48Zm9yZWlnbi1rZXlzPjxrZXkgYXBwPSJFTiIgZGIt
aWQ9ImVlOXd0eHBwYXdhZjJhZXNmejV4NWVkYXh6cnRmeGY1MGFleCIgdGltZXN0YW1wPSIxNjM2
Mjc2MzU5Ij4xMDk5PC9rZXk+PC9mb3JlaWduLWtleXM+PHJlZi10eXBlIG5hbWU9IkpvdXJuYWwg
QXJ0aWNsZSI+MTc8L3JlZi10eXBlPjxjb250cmlidXRvcnM+PGF1dGhvcnM+PGF1dGhvcj5MaSwg
WS48L2F1dGhvcj48YXV0aG9yPkRlbmcsIFkuPC9hdXRob3I+PGF1dGhvcj5aaHUsIFouIFkuPC9h
dXRob3I+PGF1dGhvcj5MaXUsIFkuIFAuPC9hdXRob3I+PGF1dGhvcj5YdSwgUC48L2F1dGhvcj48
YXV0aG9yPkxpLCBYLjwvYXV0aG9yPjxhdXRob3I+WGllLCBZLiBMLjwvYXV0aG9yPjxhdXRob3I+
WWFvLCBILiBDLjwvYXV0aG9yPjxhdXRob3I+WWFuZywgTC48L2F1dGhvcj48YXV0aG9yPlpoYW5n
LCBCLiBLLjwvYXV0aG9yPjxhdXRob3I+WmhvdSwgWS4gRy48L2F1dGhvcj48L2F1dGhvcnM+PC9j
b250cmlidXRvcnM+PGF1dGgtYWRkcmVzcz5EZXBhcnRtZW50IG9mIFBoYXJtYWN5LCBUaGUgU2Vj
b25kIFhpYW5neWEgSG9zcGl0YWwsIENlbnRyYWwgU291dGggVW5pdmVyc2l0eSwgQ2hhbmdzaGEs
IENoaW5hLiYjeEQ7SW5zdGl0dXRlIG9mIENsaW5pY2FsIFBoYXJtYWN5LCBDZW50cmFsIFNvdXRo
IFVuaXZlcnNpdHksIENoYW5nc2hhLCBDaGluYS4mI3hEO1NjaG9vbCBvZiBQaGFybWFjZXV0aWNh
bCBTY2llbmNlcywgQ2VudHJhbCBTb3V0aCBVbml2ZXJzaXR5LCBDaGFuZ3NoYSwgQ2hpbmEuJiN4
RDtEZXBhcnRtZW50IG9mIFBoYXJtYWN5LCBUaGlyZCBIb3NwaXRhbCBvZiBDaGFuZ3NoYSwgQ2hh
bmdzaGEsIENoaW5hLiYjeEQ7RGVwYXJ0bWVudCBvZiBQaGFybWFjeSwgVGhlIFRoaXJkIFhpYW5n
eWEgSG9zcGl0YWwgb2YgQ2VudHJhbCBTb3V0aCBVbml2ZXJzaXR5LCBDaGFuZ3NoYSwgQ2hpbmEu
JiN4RDtEZXBhcnRtZW50IG9mIFVyb2xvZ2ljYWwgT3JnYW4gVHJhbnNwbGFudGF0aW9uLCBUaGUg
U2Vjb25kIFhpYW5neWEgSG9zcGl0YWwsIENlbnRyYWwgU291dGggVW5pdmVyc2l0eSwgQ2hhbmdz
aGEsIENoaW5hLiYjeEQ7SHViZWkgSW5zdGl0dXRlIG9mIExhbmQgU3VydmV5aW5nIGFuZCBNYXBw
aW5nLCBXdWhhbiwgQ2hpbmEuPC9hdXRoLWFkZHJlc3M+PHRpdGxlcz48dGl0bGU+UG9wdWxhdGlv
biBQaGFybWFjb2tpbmV0aWNzIG9mIFBvbHlteXhpbiBCIGFuZCBEb3NhZ2UgT3B0aW1pemF0aW9u
IGluIFJlbmFsIFRyYW5zcGxhbnQgUGF0aWVudHM8L3RpdGxlPjxzZWNvbmRhcnktdGl0bGU+RnJv
bnQgUGhhcm1hY29sPC9zZWNvbmRhcnktdGl0bGU+PC90aXRsZXM+PHBlcmlvZGljYWw+PGZ1bGwt
dGl0bGU+RnJvbnQgUGhhcm1hY29sPC9mdWxsLXRpdGxlPjwvcGVyaW9kaWNhbD48cGFnZXM+NzI3
MTcwPC9wYWdlcz48dm9sdW1lPjEyPC92b2x1bWU+PGVkaXRpb24+MjAyMS8wOS8xNDwvZWRpdGlv
bj48a2V5d29yZHM+PGtleXdvcmQ+UFBLIChwb3B1bGF0aW9uIHBoYXJtYWNva2luZXRpY3MpPC9r
ZXl3b3JkPjxrZXl3b3JkPmRvc2luZyByZWdpbWVuczwva2V5d29yZD48a2V5d29yZD5uZXVyb3Rv
eGljaXR5PC9rZXl3b3JkPjxrZXl3b3JkPnBvbHlteXhpbiBCPC9rZXl3b3JkPjxrZXl3b3JkPnJl
bmFsIHRyYW5zcGxhbnQ8L2tleXdvcmQ+PGtleXdvcmQ+Y29tbWVyY2lhbCBvciBmaW5hbmNpYWwg
cmVsYXRpb25zaGlwcyB0aGF0IGNvdWxkIGJlIGNvbnN0cnVlZCBhcyBhIHBvdGVudGlhbDwva2V5
d29yZD48a2V5d29yZD5jb25mbGljdCBvZiBpbnRlcmVzdC48L2tleXdvcmQ+PC9rZXl3b3Jkcz48
ZGF0ZXM+PHllYXI+MjAyMTwveWVhcj48L2RhdGVzPjxpc2JuPjE2NjMtOTgxMiAoUHJpbnQpJiN4
RDsxNjYzLTk4MTIgKExpbmtpbmcpPC9pc2JuPjxhY2Nlc3Npb24tbnVtPjM0NTEyMzUyPC9hY2Nl
c3Npb24tbnVtPjx1cmxzPjxyZWxhdGVkLXVybHM+PHVybD5odHRwczovL3d3dy5uY2JpLm5sbS5u
aWguZ292L3B1Ym1lZC8zNDUxMjM1MjwvdXJsPjwvcmVsYXRlZC11cmxzPjwvdXJscz48Y3VzdG9t
Mj5QTUM4NDI0MDk3PC9jdXN0b20yPjxlbGVjdHJvbmljLXJlc291cmNlLW51bT4xMC4zMzg5L2Zw
aGFyLjIwMjEuNzI3MTcwPC9lbGVjdHJvbmljLXJlc291cmNlLW51bT48L3JlY29yZD48L0NpdGU+
PC9FbmROb3RlPn==
</w:fldData>
              </w:fldChar>
            </w:r>
            <w:r w:rsidRPr="00851EA9">
              <w:rPr>
                <w:rFonts w:cstheme="minorHAnsi"/>
                <w:color w:val="000000"/>
              </w:rPr>
              <w:instrText xml:space="preserve"> ADDIN EN.CITE </w:instrText>
            </w:r>
            <w:r w:rsidRPr="00851EA9">
              <w:rPr>
                <w:rFonts w:cstheme="minorHAnsi"/>
                <w:color w:val="000000"/>
              </w:rPr>
              <w:fldChar w:fldCharType="begin">
                <w:fldData xml:space="preserve">PEVuZE5vdGU+PENpdGU+PEF1dGhvcj5MaTwvQXV0aG9yPjxZZWFyPjIwMjE8L1llYXI+PFJlY051
bT4xMDk5PC9SZWNOdW0+PERpc3BsYXlUZXh0Pls0OV08L0Rpc3BsYXlUZXh0PjxyZWNvcmQ+PHJl
Yy1udW1iZXI+MTA5OTwvcmVjLW51bWJlcj48Zm9yZWlnbi1rZXlzPjxrZXkgYXBwPSJFTiIgZGIt
aWQ9ImVlOXd0eHBwYXdhZjJhZXNmejV4NWVkYXh6cnRmeGY1MGFleCIgdGltZXN0YW1wPSIxNjM2
Mjc2MzU5Ij4xMDk5PC9rZXk+PC9mb3JlaWduLWtleXM+PHJlZi10eXBlIG5hbWU9IkpvdXJuYWwg
QXJ0aWNsZSI+MTc8L3JlZi10eXBlPjxjb250cmlidXRvcnM+PGF1dGhvcnM+PGF1dGhvcj5MaSwg
WS48L2F1dGhvcj48YXV0aG9yPkRlbmcsIFkuPC9hdXRob3I+PGF1dGhvcj5aaHUsIFouIFkuPC9h
dXRob3I+PGF1dGhvcj5MaXUsIFkuIFAuPC9hdXRob3I+PGF1dGhvcj5YdSwgUC48L2F1dGhvcj48
YXV0aG9yPkxpLCBYLjwvYXV0aG9yPjxhdXRob3I+WGllLCBZLiBMLjwvYXV0aG9yPjxhdXRob3I+
WWFvLCBILiBDLjwvYXV0aG9yPjxhdXRob3I+WWFuZywgTC48L2F1dGhvcj48YXV0aG9yPlpoYW5n
LCBCLiBLLjwvYXV0aG9yPjxhdXRob3I+WmhvdSwgWS4gRy48L2F1dGhvcj48L2F1dGhvcnM+PC9j
b250cmlidXRvcnM+PGF1dGgtYWRkcmVzcz5EZXBhcnRtZW50IG9mIFBoYXJtYWN5LCBUaGUgU2Vj
b25kIFhpYW5neWEgSG9zcGl0YWwsIENlbnRyYWwgU291dGggVW5pdmVyc2l0eSwgQ2hhbmdzaGEs
IENoaW5hLiYjeEQ7SW5zdGl0dXRlIG9mIENsaW5pY2FsIFBoYXJtYWN5LCBDZW50cmFsIFNvdXRo
IFVuaXZlcnNpdHksIENoYW5nc2hhLCBDaGluYS4mI3hEO1NjaG9vbCBvZiBQaGFybWFjZXV0aWNh
bCBTY2llbmNlcywgQ2VudHJhbCBTb3V0aCBVbml2ZXJzaXR5LCBDaGFuZ3NoYSwgQ2hpbmEuJiN4
RDtEZXBhcnRtZW50IG9mIFBoYXJtYWN5LCBUaGlyZCBIb3NwaXRhbCBvZiBDaGFuZ3NoYSwgQ2hh
bmdzaGEsIENoaW5hLiYjeEQ7RGVwYXJ0bWVudCBvZiBQaGFybWFjeSwgVGhlIFRoaXJkIFhpYW5n
eWEgSG9zcGl0YWwgb2YgQ2VudHJhbCBTb3V0aCBVbml2ZXJzaXR5LCBDaGFuZ3NoYSwgQ2hpbmEu
JiN4RDtEZXBhcnRtZW50IG9mIFVyb2xvZ2ljYWwgT3JnYW4gVHJhbnNwbGFudGF0aW9uLCBUaGUg
U2Vjb25kIFhpYW5neWEgSG9zcGl0YWwsIENlbnRyYWwgU291dGggVW5pdmVyc2l0eSwgQ2hhbmdz
aGEsIENoaW5hLiYjeEQ7SHViZWkgSW5zdGl0dXRlIG9mIExhbmQgU3VydmV5aW5nIGFuZCBNYXBw
aW5nLCBXdWhhbiwgQ2hpbmEuPC9hdXRoLWFkZHJlc3M+PHRpdGxlcz48dGl0bGU+UG9wdWxhdGlv
biBQaGFybWFjb2tpbmV0aWNzIG9mIFBvbHlteXhpbiBCIGFuZCBEb3NhZ2UgT3B0aW1pemF0aW9u
IGluIFJlbmFsIFRyYW5zcGxhbnQgUGF0aWVudHM8L3RpdGxlPjxzZWNvbmRhcnktdGl0bGU+RnJv
bnQgUGhhcm1hY29sPC9zZWNvbmRhcnktdGl0bGU+PC90aXRsZXM+PHBlcmlvZGljYWw+PGZ1bGwt
dGl0bGU+RnJvbnQgUGhhcm1hY29sPC9mdWxsLXRpdGxlPjwvcGVyaW9kaWNhbD48cGFnZXM+NzI3
MTcwPC9wYWdlcz48dm9sdW1lPjEyPC92b2x1bWU+PGVkaXRpb24+MjAyMS8wOS8xNDwvZWRpdGlv
bj48a2V5d29yZHM+PGtleXdvcmQ+UFBLIChwb3B1bGF0aW9uIHBoYXJtYWNva2luZXRpY3MpPC9r
ZXl3b3JkPjxrZXl3b3JkPmRvc2luZyByZWdpbWVuczwva2V5d29yZD48a2V5d29yZD5uZXVyb3Rv
eGljaXR5PC9rZXl3b3JkPjxrZXl3b3JkPnBvbHlteXhpbiBCPC9rZXl3b3JkPjxrZXl3b3JkPnJl
bmFsIHRyYW5zcGxhbnQ8L2tleXdvcmQ+PGtleXdvcmQ+Y29tbWVyY2lhbCBvciBmaW5hbmNpYWwg
cmVsYXRpb25zaGlwcyB0aGF0IGNvdWxkIGJlIGNvbnN0cnVlZCBhcyBhIHBvdGVudGlhbDwva2V5
d29yZD48a2V5d29yZD5jb25mbGljdCBvZiBpbnRlcmVzdC48L2tleXdvcmQ+PC9rZXl3b3Jkcz48
ZGF0ZXM+PHllYXI+MjAyMTwveWVhcj48L2RhdGVzPjxpc2JuPjE2NjMtOTgxMiAoUHJpbnQpJiN4
RDsxNjYzLTk4MTIgKExpbmtpbmcpPC9pc2JuPjxhY2Nlc3Npb24tbnVtPjM0NTEyMzUyPC9hY2Nl
c3Npb24tbnVtPjx1cmxzPjxyZWxhdGVkLXVybHM+PHVybD5odHRwczovL3d3dy5uY2JpLm5sbS5u
aWguZ292L3B1Ym1lZC8zNDUxMjM1MjwvdXJsPjwvcmVsYXRlZC11cmxzPjwvdXJscz48Y3VzdG9t
Mj5QTUM4NDI0MDk3PC9jdXN0b20yPjxlbGVjdHJvbmljLXJlc291cmNlLW51bT4xMC4zMzg5L2Zw
aGFyLjIwMjEuNzI3MTcwPC9lbGVjdHJvbmljLXJlc291cmNlLW51bT48L3JlY29yZD48L0NpdGU+
PC9FbmROb3RlPn==
</w:fldData>
              </w:fldChar>
            </w:r>
            <w:r w:rsidRPr="00851EA9">
              <w:rPr>
                <w:rFonts w:cstheme="minorHAnsi"/>
                <w:color w:val="000000"/>
              </w:rPr>
              <w:instrText xml:space="preserve"> ADDIN EN.CITE.DATA </w:instrText>
            </w:r>
            <w:r w:rsidRPr="00851EA9">
              <w:rPr>
                <w:rFonts w:cstheme="minorHAnsi"/>
                <w:color w:val="000000"/>
              </w:rPr>
            </w:r>
            <w:r w:rsidRPr="00851EA9">
              <w:rPr>
                <w:rFonts w:cstheme="minorHAnsi"/>
                <w:color w:val="000000"/>
              </w:rPr>
              <w:fldChar w:fldCharType="end"/>
            </w:r>
            <w:r w:rsidRPr="00851EA9">
              <w:rPr>
                <w:rFonts w:cstheme="minorHAnsi"/>
                <w:color w:val="000000"/>
              </w:rPr>
            </w:r>
            <w:r w:rsidRPr="00851EA9">
              <w:rPr>
                <w:rFonts w:cstheme="minorHAnsi"/>
                <w:color w:val="000000"/>
              </w:rPr>
              <w:fldChar w:fldCharType="separate"/>
            </w:r>
            <w:r w:rsidRPr="00851EA9">
              <w:rPr>
                <w:rFonts w:cstheme="minorHAnsi"/>
                <w:noProof/>
                <w:color w:val="000000"/>
              </w:rPr>
              <w:t>[</w:t>
            </w:r>
            <w:r w:rsidR="00431A96" w:rsidRPr="00851EA9">
              <w:rPr>
                <w:rFonts w:cstheme="minorHAnsi"/>
                <w:noProof/>
                <w:color w:val="000000"/>
              </w:rPr>
              <w:t>80</w:t>
            </w:r>
            <w:r w:rsidRPr="00851EA9">
              <w:rPr>
                <w:rFonts w:cstheme="minorHAnsi"/>
                <w:noProof/>
                <w:color w:val="000000"/>
              </w:rPr>
              <w:t>]</w:t>
            </w:r>
            <w:r w:rsidRPr="00851EA9">
              <w:rPr>
                <w:rFonts w:cstheme="minorHAnsi"/>
                <w:color w:val="000000"/>
              </w:rPr>
              <w:fldChar w:fldCharType="end"/>
            </w:r>
          </w:p>
        </w:tc>
        <w:tc>
          <w:tcPr>
            <w:tcW w:w="992" w:type="dxa"/>
            <w:noWrap/>
          </w:tcPr>
          <w:p w14:paraId="5D971433"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noWrap/>
          </w:tcPr>
          <w:p w14:paraId="07EEC105" w14:textId="2C5BAD8C"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tcPr>
          <w:p w14:paraId="6D6FA425" w14:textId="77777777" w:rsidR="00DB1C06" w:rsidRPr="00851EA9" w:rsidRDefault="00DB1C06" w:rsidP="0069668A">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Blood: 1-6 blood samples randomly collected 30 mins before 6</w:t>
            </w:r>
            <w:r w:rsidRPr="00851EA9">
              <w:rPr>
                <w:rFonts w:cstheme="minorHAnsi"/>
                <w:color w:val="000000"/>
                <w:vertAlign w:val="superscript"/>
              </w:rPr>
              <w:t>th</w:t>
            </w:r>
            <w:r w:rsidRPr="00851EA9">
              <w:rPr>
                <w:rFonts w:cstheme="minorHAnsi"/>
                <w:color w:val="000000"/>
              </w:rPr>
              <w:t xml:space="preserve"> dose and at 0, 0.5,1, 2, 4,6 and 8 h after end of infusion.</w:t>
            </w:r>
          </w:p>
        </w:tc>
        <w:tc>
          <w:tcPr>
            <w:tcW w:w="2410" w:type="dxa"/>
          </w:tcPr>
          <w:p w14:paraId="6EF91CA5"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Samples stored at -80 C.</w:t>
            </w:r>
          </w:p>
        </w:tc>
        <w:tc>
          <w:tcPr>
            <w:tcW w:w="1586" w:type="dxa"/>
            <w:noWrap/>
          </w:tcPr>
          <w:p w14:paraId="65CCD3DC"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HPLC-MS/MS</w:t>
            </w:r>
          </w:p>
        </w:tc>
        <w:tc>
          <w:tcPr>
            <w:tcW w:w="1990" w:type="dxa"/>
          </w:tcPr>
          <w:p w14:paraId="7DE88ABD"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Phoenix</w:t>
            </w:r>
            <w:r w:rsidRPr="00851EA9">
              <w:rPr>
                <w:rFonts w:cstheme="minorHAnsi"/>
                <w:color w:val="000000"/>
              </w:rPr>
              <w:sym w:font="Symbol" w:char="F0D2"/>
            </w:r>
            <w:r w:rsidRPr="00851EA9">
              <w:rPr>
                <w:rFonts w:cstheme="minorHAnsi"/>
                <w:color w:val="000000"/>
              </w:rPr>
              <w:t xml:space="preserve"> NLME</w:t>
            </w:r>
          </w:p>
        </w:tc>
      </w:tr>
      <w:tr w:rsidR="00DB1C06" w:rsidRPr="00851EA9" w14:paraId="04895D4C" w14:textId="77777777" w:rsidTr="00962CD0">
        <w:trPr>
          <w:trHeight w:val="833"/>
        </w:trPr>
        <w:tc>
          <w:tcPr>
            <w:cnfStyle w:val="001000000000" w:firstRow="0" w:lastRow="0" w:firstColumn="1" w:lastColumn="0" w:oddVBand="0" w:evenVBand="0" w:oddHBand="0" w:evenHBand="0" w:firstRowFirstColumn="0" w:firstRowLastColumn="0" w:lastRowFirstColumn="0" w:lastRowLastColumn="0"/>
            <w:tcW w:w="1560" w:type="dxa"/>
            <w:noWrap/>
          </w:tcPr>
          <w:p w14:paraId="1D039ABE" w14:textId="77777777" w:rsidR="00DB1C06" w:rsidRPr="00851EA9" w:rsidRDefault="00DB1C06" w:rsidP="00B2637B">
            <w:pPr>
              <w:rPr>
                <w:rFonts w:cstheme="minorHAnsi"/>
                <w:b w:val="0"/>
                <w:bCs w:val="0"/>
                <w:color w:val="000000"/>
              </w:rPr>
            </w:pPr>
            <w:r w:rsidRPr="00851EA9">
              <w:rPr>
                <w:rFonts w:cstheme="minorHAnsi"/>
                <w:color w:val="000000"/>
              </w:rPr>
              <w:t xml:space="preserve">Wang </w:t>
            </w:r>
          </w:p>
          <w:p w14:paraId="2E542013" w14:textId="4EAAD1A6" w:rsidR="00DB1C06" w:rsidRPr="00851EA9" w:rsidRDefault="00DB1C06" w:rsidP="00B2637B">
            <w:pPr>
              <w:rPr>
                <w:rFonts w:cstheme="minorHAnsi"/>
                <w:color w:val="000000"/>
              </w:rPr>
            </w:pPr>
            <w:r w:rsidRPr="00851EA9">
              <w:rPr>
                <w:rFonts w:cstheme="minorHAnsi"/>
                <w:color w:val="000000"/>
              </w:rPr>
              <w:t>(2021)</w:t>
            </w:r>
            <w:r w:rsidRPr="00851EA9">
              <w:rPr>
                <w:rFonts w:cstheme="minorHAnsi"/>
                <w:color w:val="000000"/>
              </w:rPr>
              <w:fldChar w:fldCharType="begin">
                <w:fldData xml:space="preserve">PEVuZE5vdGU+PENpdGU+PEF1dGhvcj5XYW5nPC9BdXRob3I+PFllYXI+MjAyMTwvWWVhcj48UmVj
TnVtPjExMjQ8L1JlY051bT48RGlzcGxheVRleHQ+WzUwXTwvRGlzcGxheVRleHQ+PHJlY29yZD48
cmVjLW51bWJlcj4xMTI0PC9yZWMtbnVtYmVyPjxmb3JlaWduLWtleXM+PGtleSBhcHA9IkVOIiBk
Yi1pZD0iZWU5d3R4cHBhd2FmMmFlc2Z6NXg1ZWRheHpydGZ4ZjUwYWV4IiB0aW1lc3RhbXA9IjE2
NjM3MzYyMzUiPjExMjQ8L2tleT48L2ZvcmVpZ24ta2V5cz48cmVmLXR5cGUgbmFtZT0iSm91cm5h
bCBBcnRpY2xlIj4xNzwvcmVmLXR5cGU+PGNvbnRyaWJ1dG9ycz48YXV0aG9ycz48YXV0aG9yPldh
bmcsIFAuPC9hdXRob3I+PGF1dGhvcj5aaGFuZywgUS48L2F1dGhvcj48YXV0aG9yPkZlbmcsIE0u
PC9hdXRob3I+PGF1dGhvcj5TdW4sIFQuPC9hdXRob3I+PGF1dGhvcj5ZYW5nLCBKLjwvYXV0aG9y
PjxhdXRob3I+WmhhbmcsIFguPC9hdXRob3I+PC9hdXRob3JzPjwvY29udHJpYnV0b3JzPjxhdXRo
LWFkZHJlc3M+RGVwYXJ0bWVudCBvZiBQaGFybWFjeSwgRmlyc3QgQWZmaWxpYXRlZCBIb3NwaXRh
bCBvZiBaaGVuZ3pob3UgVW5pdmVyc2l0eSwgWmhlbmd6aG91LCBDaGluYS4mI3hEO0hlbmFuIEtl
eSBMYWJvcmF0b3J5IG9mIFByZWNpc2lvbiBDbGluaWNhbCBQaGFybWFjeSwgWmhlbmd6aG91IFVu
aXZlcnNpdHksIFpoZW5nemhvdSwgQ2hpbmEuJiN4RDtEZXBhcnRtZW50IG9mIElDVSwgRmlyc3Qg
QWZmaWxpYXRlZCBIb3NwaXRhbCBvZiBaaGVuZ3pob3UgVW5pdmVyc2l0eSwgWmhlbmd6aG91LCBD
aGluYS4mI3hEO0RlcGFydG1lbnQgb2YgR2VuZXJhbCBJQ1UsIEZpcnN0IEFmZmlsaWF0ZWQgSG9z
cGl0YWwgb2YgWmhlbmd6aG91IFVuaXZlcnNpdHksIFpoZW5nemhvdSwgQ2hpbmEuPC9hdXRoLWFk
ZHJlc3M+PHRpdGxlcz48dGl0bGU+UG9wdWxhdGlvbiBQaGFybWFjb2tpbmV0aWNzIG9mIFBvbHlt
eXhpbiBCIGluIE9iZXNlIFBhdGllbnRzIGZvciBSZXNpc3RhbnQgR3JhbS1OZWdhdGl2ZSBJbmZl
Y3Rpb25zPC90aXRsZT48c2Vjb25kYXJ5LXRpdGxlPkZyb250IFBoYXJtYWNvbDwvc2Vjb25kYXJ5
LXRpdGxlPjwvdGl0bGVzPjxwZXJpb2RpY2FsPjxmdWxsLXRpdGxlPkZyb250IFBoYXJtYWNvbDwv
ZnVsbC10aXRsZT48L3BlcmlvZGljYWw+PHBhZ2VzPjc1NDg0NDwvcGFnZXM+PHZvbHVtZT4xMjwv
dm9sdW1lPjxlZGl0aW9uPjIwMjExMTIyPC9lZGl0aW9uPjxrZXl3b3Jkcz48a2V5d29yZD5Nb250
ZSBDYXJsbyBzaW11bGF0aW9uPC9rZXl3b3JkPjxrZXl3b3JkPmFkanVzdGVkIGJvZHkgd2VpZ2h0
PC9rZXl3b3JkPjxrZXl3b3JkPm9iZXNpdHk8L2tleXdvcmQ+PGtleXdvcmQ+cG9seW15eGluIEI8
L2tleXdvcmQ+PGtleXdvcmQ+cG9wdWxhdGlvbiBwaGFybWFjb2tpbmV0aWNzPC9rZXl3b3JkPjwv
a2V5d29yZHM+PGRhdGVzPjx5ZWFyPjIwMjE8L3llYXI+PC9kYXRlcz48aXNibj4xNjYzLTk4MTIg
KFByaW50KSYjeEQ7MTY2My05ODEyIChMaW5raW5nKTwvaXNibj48YWNjZXNzaW9uLW51bT4zNDg4
MDc1NTwvYWNjZXNzaW9uLW51bT48dXJscz48cmVsYXRlZC11cmxzPjx1cmw+aHR0cHM6Ly93d3cu
bmNiaS5ubG0ubmloLmdvdi9wdWJtZWQvMzQ4ODA3NTU8L3VybD48L3JlbGF0ZWQtdXJscz48L3Vy
bHM+PGN1c3RvbTE+VGhlIGF1dGhvcnMgZGVjbGFyZSB0aGF0IHRoZSByZXNlYXJjaCB3YXMgY29u
ZHVjdGVkIGluIHRoZSBhYnNlbmNlIG9mIGFueSBjb21tZXJjaWFsIG9yIGZpbmFuY2lhbCByZWxh
dGlvbnNoaXBzIHRoYXQgY291bGQgYmUgY29uc3RydWVkIGFzIGEgcG90ZW50aWFsIGNvbmZsaWN0
IG9mIGludGVyZXN0LjwvY3VzdG9tMT48Y3VzdG9tMj5QTUM4NjQ1OTk3PC9jdXN0b20yPjxlbGVj
dHJvbmljLXJlc291cmNlLW51bT4xMC4zMzg5L2ZwaGFyLjIwMjEuNzU0ODQ0PC9lbGVjdHJvbmlj
LXJlc291cmNlLW51bT48cmVtb3RlLWRhdGFiYXNlLW5hbWU+UHViTWVkLW5vdC1NRURMSU5FPC9y
ZW1vdGUtZGF0YWJhc2UtbmFtZT48cmVtb3RlLWRhdGFiYXNlLXByb3ZpZGVyPk5MTTwvcmVtb3Rl
LWRhdGFiYXNlLXByb3ZpZGVyPjwvcmVjb3JkPjwvQ2l0ZT48L0VuZE5vdGU+AG==
</w:fldData>
              </w:fldChar>
            </w:r>
            <w:r w:rsidRPr="00851EA9">
              <w:rPr>
                <w:rFonts w:cstheme="minorHAnsi"/>
                <w:color w:val="000000"/>
              </w:rPr>
              <w:instrText xml:space="preserve"> ADDIN EN.CITE </w:instrText>
            </w:r>
            <w:r w:rsidRPr="00851EA9">
              <w:rPr>
                <w:rFonts w:cstheme="minorHAnsi"/>
                <w:color w:val="000000"/>
              </w:rPr>
              <w:fldChar w:fldCharType="begin">
                <w:fldData xml:space="preserve">PEVuZE5vdGU+PENpdGU+PEF1dGhvcj5XYW5nPC9BdXRob3I+PFllYXI+MjAyMTwvWWVhcj48UmVj
TnVtPjExMjQ8L1JlY051bT48RGlzcGxheVRleHQ+WzUwXTwvRGlzcGxheVRleHQ+PHJlY29yZD48
cmVjLW51bWJlcj4xMTI0PC9yZWMtbnVtYmVyPjxmb3JlaWduLWtleXM+PGtleSBhcHA9IkVOIiBk
Yi1pZD0iZWU5d3R4cHBhd2FmMmFlc2Z6NXg1ZWRheHpydGZ4ZjUwYWV4IiB0aW1lc3RhbXA9IjE2
NjM3MzYyMzUiPjExMjQ8L2tleT48L2ZvcmVpZ24ta2V5cz48cmVmLXR5cGUgbmFtZT0iSm91cm5h
bCBBcnRpY2xlIj4xNzwvcmVmLXR5cGU+PGNvbnRyaWJ1dG9ycz48YXV0aG9ycz48YXV0aG9yPldh
bmcsIFAuPC9hdXRob3I+PGF1dGhvcj5aaGFuZywgUS48L2F1dGhvcj48YXV0aG9yPkZlbmcsIE0u
PC9hdXRob3I+PGF1dGhvcj5TdW4sIFQuPC9hdXRob3I+PGF1dGhvcj5ZYW5nLCBKLjwvYXV0aG9y
PjxhdXRob3I+WmhhbmcsIFguPC9hdXRob3I+PC9hdXRob3JzPjwvY29udHJpYnV0b3JzPjxhdXRo
LWFkZHJlc3M+RGVwYXJ0bWVudCBvZiBQaGFybWFjeSwgRmlyc3QgQWZmaWxpYXRlZCBIb3NwaXRh
bCBvZiBaaGVuZ3pob3UgVW5pdmVyc2l0eSwgWmhlbmd6aG91LCBDaGluYS4mI3hEO0hlbmFuIEtl
eSBMYWJvcmF0b3J5IG9mIFByZWNpc2lvbiBDbGluaWNhbCBQaGFybWFjeSwgWmhlbmd6aG91IFVu
aXZlcnNpdHksIFpoZW5nemhvdSwgQ2hpbmEuJiN4RDtEZXBhcnRtZW50IG9mIElDVSwgRmlyc3Qg
QWZmaWxpYXRlZCBIb3NwaXRhbCBvZiBaaGVuZ3pob3UgVW5pdmVyc2l0eSwgWmhlbmd6aG91LCBD
aGluYS4mI3hEO0RlcGFydG1lbnQgb2YgR2VuZXJhbCBJQ1UsIEZpcnN0IEFmZmlsaWF0ZWQgSG9z
cGl0YWwgb2YgWmhlbmd6aG91IFVuaXZlcnNpdHksIFpoZW5nemhvdSwgQ2hpbmEuPC9hdXRoLWFk
ZHJlc3M+PHRpdGxlcz48dGl0bGU+UG9wdWxhdGlvbiBQaGFybWFjb2tpbmV0aWNzIG9mIFBvbHlt
eXhpbiBCIGluIE9iZXNlIFBhdGllbnRzIGZvciBSZXNpc3RhbnQgR3JhbS1OZWdhdGl2ZSBJbmZl
Y3Rpb25zPC90aXRsZT48c2Vjb25kYXJ5LXRpdGxlPkZyb250IFBoYXJtYWNvbDwvc2Vjb25kYXJ5
LXRpdGxlPjwvdGl0bGVzPjxwZXJpb2RpY2FsPjxmdWxsLXRpdGxlPkZyb250IFBoYXJtYWNvbDwv
ZnVsbC10aXRsZT48L3BlcmlvZGljYWw+PHBhZ2VzPjc1NDg0NDwvcGFnZXM+PHZvbHVtZT4xMjwv
dm9sdW1lPjxlZGl0aW9uPjIwMjExMTIyPC9lZGl0aW9uPjxrZXl3b3Jkcz48a2V5d29yZD5Nb250
ZSBDYXJsbyBzaW11bGF0aW9uPC9rZXl3b3JkPjxrZXl3b3JkPmFkanVzdGVkIGJvZHkgd2VpZ2h0
PC9rZXl3b3JkPjxrZXl3b3JkPm9iZXNpdHk8L2tleXdvcmQ+PGtleXdvcmQ+cG9seW15eGluIEI8
L2tleXdvcmQ+PGtleXdvcmQ+cG9wdWxhdGlvbiBwaGFybWFjb2tpbmV0aWNzPC9rZXl3b3JkPjwv
a2V5d29yZHM+PGRhdGVzPjx5ZWFyPjIwMjE8L3llYXI+PC9kYXRlcz48aXNibj4xNjYzLTk4MTIg
KFByaW50KSYjeEQ7MTY2My05ODEyIChMaW5raW5nKTwvaXNibj48YWNjZXNzaW9uLW51bT4zNDg4
MDc1NTwvYWNjZXNzaW9uLW51bT48dXJscz48cmVsYXRlZC11cmxzPjx1cmw+aHR0cHM6Ly93d3cu
bmNiaS5ubG0ubmloLmdvdi9wdWJtZWQvMzQ4ODA3NTU8L3VybD48L3JlbGF0ZWQtdXJscz48L3Vy
bHM+PGN1c3RvbTE+VGhlIGF1dGhvcnMgZGVjbGFyZSB0aGF0IHRoZSByZXNlYXJjaCB3YXMgY29u
ZHVjdGVkIGluIHRoZSBhYnNlbmNlIG9mIGFueSBjb21tZXJjaWFsIG9yIGZpbmFuY2lhbCByZWxh
dGlvbnNoaXBzIHRoYXQgY291bGQgYmUgY29uc3RydWVkIGFzIGEgcG90ZW50aWFsIGNvbmZsaWN0
IG9mIGludGVyZXN0LjwvY3VzdG9tMT48Y3VzdG9tMj5QTUM4NjQ1OTk3PC9jdXN0b20yPjxlbGVj
dHJvbmljLXJlc291cmNlLW51bT4xMC4zMzg5L2ZwaGFyLjIwMjEuNzU0ODQ0PC9lbGVjdHJvbmlj
LXJlc291cmNlLW51bT48cmVtb3RlLWRhdGFiYXNlLW5hbWU+UHViTWVkLW5vdC1NRURMSU5FPC9y
ZW1vdGUtZGF0YWJhc2UtbmFtZT48cmVtb3RlLWRhdGFiYXNlLXByb3ZpZGVyPk5MTTwvcmVtb3Rl
LWRhdGFiYXNlLXByb3ZpZGVyPjwvcmVjb3JkPjwvQ2l0ZT48L0VuZE5vdGU+AG==
</w:fldData>
              </w:fldChar>
            </w:r>
            <w:r w:rsidRPr="00851EA9">
              <w:rPr>
                <w:rFonts w:cstheme="minorHAnsi"/>
                <w:color w:val="000000"/>
              </w:rPr>
              <w:instrText xml:space="preserve"> ADDIN EN.CITE.DATA </w:instrText>
            </w:r>
            <w:r w:rsidRPr="00851EA9">
              <w:rPr>
                <w:rFonts w:cstheme="minorHAnsi"/>
                <w:color w:val="000000"/>
              </w:rPr>
            </w:r>
            <w:r w:rsidRPr="00851EA9">
              <w:rPr>
                <w:rFonts w:cstheme="minorHAnsi"/>
                <w:color w:val="000000"/>
              </w:rPr>
              <w:fldChar w:fldCharType="end"/>
            </w:r>
            <w:r w:rsidRPr="00851EA9">
              <w:rPr>
                <w:rFonts w:cstheme="minorHAnsi"/>
                <w:color w:val="000000"/>
              </w:rPr>
            </w:r>
            <w:r w:rsidRPr="00851EA9">
              <w:rPr>
                <w:rFonts w:cstheme="minorHAnsi"/>
                <w:color w:val="000000"/>
              </w:rPr>
              <w:fldChar w:fldCharType="separate"/>
            </w:r>
            <w:r w:rsidRPr="00851EA9">
              <w:rPr>
                <w:rFonts w:cstheme="minorHAnsi"/>
                <w:noProof/>
                <w:color w:val="000000"/>
              </w:rPr>
              <w:t>[</w:t>
            </w:r>
            <w:r w:rsidR="00431A96" w:rsidRPr="00851EA9">
              <w:rPr>
                <w:rFonts w:cstheme="minorHAnsi"/>
                <w:noProof/>
                <w:color w:val="000000"/>
              </w:rPr>
              <w:t>5</w:t>
            </w:r>
            <w:r w:rsidR="00CF718E" w:rsidRPr="00851EA9">
              <w:rPr>
                <w:rFonts w:cstheme="minorHAnsi"/>
                <w:noProof/>
                <w:color w:val="000000"/>
              </w:rPr>
              <w:t>0</w:t>
            </w:r>
            <w:r w:rsidRPr="00851EA9">
              <w:rPr>
                <w:rFonts w:cstheme="minorHAnsi"/>
                <w:noProof/>
                <w:color w:val="000000"/>
              </w:rPr>
              <w:t>]</w:t>
            </w:r>
            <w:r w:rsidRPr="00851EA9">
              <w:rPr>
                <w:rFonts w:cstheme="minorHAnsi"/>
                <w:color w:val="000000"/>
              </w:rPr>
              <w:fldChar w:fldCharType="end"/>
            </w:r>
          </w:p>
        </w:tc>
        <w:tc>
          <w:tcPr>
            <w:tcW w:w="992" w:type="dxa"/>
            <w:noWrap/>
          </w:tcPr>
          <w:p w14:paraId="6C5F4374"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noWrap/>
          </w:tcPr>
          <w:p w14:paraId="1DABAF15" w14:textId="0D3C7024"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tcPr>
          <w:p w14:paraId="5E68685B" w14:textId="77777777" w:rsidR="00DB1C06" w:rsidRPr="00851EA9" w:rsidRDefault="00DB1C06" w:rsidP="0069668A">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Blood: immediately at pre-dose, and 4-7 blood samples (mainly 1, 2, 4, 6, and 8h) after the start of infusion.</w:t>
            </w:r>
          </w:p>
        </w:tc>
        <w:tc>
          <w:tcPr>
            <w:tcW w:w="2410" w:type="dxa"/>
          </w:tcPr>
          <w:p w14:paraId="66785FF2"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Samples stored at -80 C.</w:t>
            </w:r>
          </w:p>
        </w:tc>
        <w:tc>
          <w:tcPr>
            <w:tcW w:w="1586" w:type="dxa"/>
            <w:noWrap/>
          </w:tcPr>
          <w:p w14:paraId="3305AE8A"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HPLC-MS</w:t>
            </w:r>
          </w:p>
        </w:tc>
        <w:tc>
          <w:tcPr>
            <w:tcW w:w="1990" w:type="dxa"/>
          </w:tcPr>
          <w:p w14:paraId="7C05C5FC"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Phoenix</w:t>
            </w:r>
            <w:r w:rsidRPr="00851EA9">
              <w:rPr>
                <w:rFonts w:cstheme="minorHAnsi"/>
                <w:color w:val="000000"/>
              </w:rPr>
              <w:sym w:font="Symbol" w:char="F0D2"/>
            </w:r>
            <w:r w:rsidRPr="00851EA9">
              <w:rPr>
                <w:rFonts w:cstheme="minorHAnsi"/>
                <w:color w:val="000000"/>
              </w:rPr>
              <w:t xml:space="preserve"> NLME</w:t>
            </w:r>
          </w:p>
        </w:tc>
      </w:tr>
      <w:tr w:rsidR="00DB1C06" w:rsidRPr="00851EA9" w14:paraId="73FCAA6B" w14:textId="77777777" w:rsidTr="0069668A">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noWrap/>
          </w:tcPr>
          <w:p w14:paraId="24CCCCC1" w14:textId="77777777" w:rsidR="00DB1C06" w:rsidRPr="00851EA9" w:rsidRDefault="00DB1C06" w:rsidP="00B2637B">
            <w:pPr>
              <w:rPr>
                <w:rFonts w:cstheme="minorHAnsi"/>
                <w:b w:val="0"/>
                <w:bCs w:val="0"/>
                <w:color w:val="000000"/>
              </w:rPr>
            </w:pPr>
            <w:r w:rsidRPr="00851EA9">
              <w:rPr>
                <w:rFonts w:cstheme="minorHAnsi"/>
                <w:color w:val="000000"/>
              </w:rPr>
              <w:t xml:space="preserve">Crass </w:t>
            </w:r>
          </w:p>
          <w:p w14:paraId="5FD7DF07" w14:textId="79CA5645" w:rsidR="00DB1C06" w:rsidRPr="00851EA9" w:rsidRDefault="00DB1C06" w:rsidP="00B2637B">
            <w:pPr>
              <w:rPr>
                <w:rFonts w:cstheme="minorHAnsi"/>
                <w:color w:val="000000"/>
              </w:rPr>
            </w:pPr>
            <w:r w:rsidRPr="00851EA9">
              <w:rPr>
                <w:rFonts w:cstheme="minorHAnsi"/>
                <w:color w:val="000000"/>
              </w:rPr>
              <w:t>(2021)</w:t>
            </w:r>
            <w:r w:rsidRPr="00851EA9">
              <w:rPr>
                <w:rFonts w:cstheme="minorHAnsi"/>
                <w:color w:val="000000"/>
              </w:rPr>
              <w:fldChar w:fldCharType="begin"/>
            </w:r>
            <w:r w:rsidRPr="00851EA9">
              <w:rPr>
                <w:rFonts w:cstheme="minorHAnsi"/>
                <w:color w:val="000000"/>
              </w:rPr>
              <w:instrText xml:space="preserve"> ADDIN EN.CITE &lt;EndNote&gt;&lt;Cite&gt;&lt;Author&gt;Crass&lt;/Author&gt;&lt;Year&gt;2021&lt;/Year&gt;&lt;RecNum&gt;786&lt;/RecNum&gt;&lt;DisplayText&gt;[51]&lt;/DisplayText&gt;&lt;record&gt;&lt;rec-number&gt;786&lt;/rec-number&gt;&lt;foreign-keys&gt;&lt;key app="EN" db-id="ee9wtxppawaf2aesfz5x5edaxzrtfxf50aex" timestamp="1626660833"&gt;786&lt;/key&gt;&lt;/foreign-keys&gt;&lt;ref-type name="Journal Article"&gt;17&lt;/ref-type&gt;&lt;contributors&gt;&lt;authors&gt;&lt;author&gt;Crass, R. L.&lt;/author&gt;&lt;author&gt;Al Naimi, T.&lt;/author&gt;&lt;author&gt;Wen, B.&lt;/author&gt;&lt;author&gt;Souza, E.&lt;/author&gt;&lt;author&gt;Murray, S.&lt;/author&gt;&lt;author&gt;Pai, M. P.&lt;/author&gt;&lt;author&gt;Jia, S.&lt;/author&gt;&lt;/authors&gt;&lt;/contributors&gt;&lt;auth-address&gt;Ann Arbor Pharmacometrics Group, Ann Arbor, MI, USA.&amp;#xD;College of Pharmacy, University of Michigan, Ann Arbor, MI, USA.&amp;#xD;Department of Biostatistics, University of Michigan, Ann Arbor, MI, USA.&lt;/auth-address&gt;&lt;titles&gt;&lt;title&gt;Pharmacokinetics of Polymyxin B in Hospitalized Adults with Cystic Fibrosis&lt;/title&gt;&lt;secondary-title&gt;Antimicrob Agents Chemother&lt;/secondary-title&gt;&lt;/titles&gt;&lt;periodical&gt;&lt;full-title&gt;Antimicrob Agents Chemother&lt;/full-title&gt;&lt;/periodical&gt;&lt;pages&gt;AAC0079221&lt;/pages&gt;&lt;edition&gt;2021/07/13&lt;/edition&gt;&lt;dates&gt;&lt;year&gt;2021&lt;/year&gt;&lt;pub-dates&gt;&lt;date&gt;Jul 12&lt;/date&gt;&lt;/pub-dates&gt;&lt;/dates&gt;&lt;isbn&gt;1098-6596 (Electronic)&amp;#xD;0066-4804 (Linking)&lt;/isbn&gt;&lt;accession-num&gt;34252297&lt;/accession-num&gt;&lt;urls&gt;&lt;related-urls&gt;&lt;url&gt;https://www.ncbi.nlm.nih.gov/pubmed/34252297&lt;/url&gt;&lt;/related-urls&gt;&lt;/urls&gt;&lt;electronic-resource-num&gt;10.1128/AAC.00792-21&lt;/electronic-resource-num&gt;&lt;/record&gt;&lt;/Cite&gt;&lt;/EndNote&gt;</w:instrText>
            </w:r>
            <w:r w:rsidRPr="00851EA9">
              <w:rPr>
                <w:rFonts w:cstheme="minorHAnsi"/>
                <w:color w:val="000000"/>
              </w:rPr>
              <w:fldChar w:fldCharType="separate"/>
            </w:r>
            <w:r w:rsidRPr="00851EA9">
              <w:rPr>
                <w:rFonts w:cstheme="minorHAnsi"/>
                <w:noProof/>
                <w:color w:val="000000"/>
              </w:rPr>
              <w:t>[</w:t>
            </w:r>
            <w:r w:rsidR="00431A96" w:rsidRPr="00851EA9">
              <w:rPr>
                <w:rFonts w:cstheme="minorHAnsi"/>
                <w:noProof/>
                <w:color w:val="000000"/>
              </w:rPr>
              <w:t>81</w:t>
            </w:r>
            <w:r w:rsidRPr="00851EA9">
              <w:rPr>
                <w:rFonts w:cstheme="minorHAnsi"/>
                <w:noProof/>
                <w:color w:val="000000"/>
              </w:rPr>
              <w:t>]</w:t>
            </w:r>
            <w:r w:rsidRPr="00851EA9">
              <w:rPr>
                <w:rFonts w:cstheme="minorHAnsi"/>
                <w:color w:val="000000"/>
              </w:rPr>
              <w:fldChar w:fldCharType="end"/>
            </w:r>
          </w:p>
        </w:tc>
        <w:tc>
          <w:tcPr>
            <w:tcW w:w="992" w:type="dxa"/>
            <w:tcBorders>
              <w:bottom w:val="single" w:sz="4" w:space="0" w:color="auto"/>
            </w:tcBorders>
            <w:noWrap/>
          </w:tcPr>
          <w:p w14:paraId="7794045A"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tcBorders>
              <w:bottom w:val="single" w:sz="4" w:space="0" w:color="auto"/>
            </w:tcBorders>
            <w:noWrap/>
          </w:tcPr>
          <w:p w14:paraId="0477F7B8" w14:textId="32BC4905"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Steady</w:t>
            </w:r>
            <w:r w:rsidR="001B1BAD" w:rsidRPr="00851EA9">
              <w:rPr>
                <w:rFonts w:cstheme="minorHAnsi"/>
                <w:color w:val="000000"/>
              </w:rPr>
              <w:t>-</w:t>
            </w:r>
            <w:r w:rsidRPr="00851EA9">
              <w:rPr>
                <w:rFonts w:cstheme="minorHAnsi"/>
                <w:color w:val="000000"/>
              </w:rPr>
              <w:t>state</w:t>
            </w:r>
          </w:p>
        </w:tc>
        <w:tc>
          <w:tcPr>
            <w:tcW w:w="4111" w:type="dxa"/>
            <w:tcBorders>
              <w:bottom w:val="single" w:sz="4" w:space="0" w:color="auto"/>
            </w:tcBorders>
          </w:tcPr>
          <w:p w14:paraId="09670D76" w14:textId="0C0A8E1E" w:rsidR="00DB1C06" w:rsidRPr="00851EA9" w:rsidRDefault="00DB1C06" w:rsidP="0069668A">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Pre-dose, end of infusion, 1,3, &amp; 8 hrs after end of infusion</w:t>
            </w:r>
          </w:p>
        </w:tc>
        <w:tc>
          <w:tcPr>
            <w:tcW w:w="2410" w:type="dxa"/>
            <w:tcBorders>
              <w:bottom w:val="single" w:sz="4" w:space="0" w:color="auto"/>
            </w:tcBorders>
          </w:tcPr>
          <w:p w14:paraId="517C2382"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Samples stored at -80 C.</w:t>
            </w:r>
          </w:p>
        </w:tc>
        <w:tc>
          <w:tcPr>
            <w:tcW w:w="1586" w:type="dxa"/>
            <w:tcBorders>
              <w:bottom w:val="single" w:sz="4" w:space="0" w:color="auto"/>
            </w:tcBorders>
            <w:noWrap/>
          </w:tcPr>
          <w:p w14:paraId="226B228C"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UPLC-HRMS</w:t>
            </w:r>
          </w:p>
        </w:tc>
        <w:tc>
          <w:tcPr>
            <w:tcW w:w="1990" w:type="dxa"/>
            <w:tcBorders>
              <w:bottom w:val="single" w:sz="4" w:space="0" w:color="auto"/>
            </w:tcBorders>
          </w:tcPr>
          <w:p w14:paraId="0319130E"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NONMEM</w:t>
            </w:r>
          </w:p>
        </w:tc>
      </w:tr>
      <w:tr w:rsidR="00DB1C06" w:rsidRPr="00851EA9" w14:paraId="77115DEA" w14:textId="77777777" w:rsidTr="0069668A">
        <w:trPr>
          <w:trHeight w:val="10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noWrap/>
          </w:tcPr>
          <w:p w14:paraId="3F22BCC4" w14:textId="2FC433FA" w:rsidR="00DB1C06" w:rsidRPr="00851EA9" w:rsidRDefault="00DB1C06" w:rsidP="00B2637B">
            <w:pPr>
              <w:rPr>
                <w:rFonts w:cstheme="minorHAnsi"/>
                <w:color w:val="000000"/>
              </w:rPr>
            </w:pPr>
            <w:r w:rsidRPr="00851EA9">
              <w:rPr>
                <w:rFonts w:cstheme="minorHAnsi"/>
                <w:color w:val="000000"/>
              </w:rPr>
              <w:t>Avedissian (2018)</w:t>
            </w:r>
            <w:r w:rsidRPr="00851EA9">
              <w:rPr>
                <w:rFonts w:cstheme="minorHAnsi"/>
                <w:color w:val="000000"/>
              </w:rPr>
              <w:fldChar w:fldCharType="begin">
                <w:fldData xml:space="preserve">PEVuZE5vdGU+PENpdGU+PEF1dGhvcj5NaWdsaXM8L0F1dGhvcj48WWVhcj4yMDE4PC9ZZWFyPjxS
ZWNOdW0+Mzg5PC9SZWNOdW0+PERpc3BsYXlUZXh0Pls0OF08L0Rpc3BsYXlUZXh0PjxyZWNvcmQ+
PHJlYy1udW1iZXI+Mzg5PC9yZWMtbnVtYmVyPjxmb3JlaWduLWtleXM+PGtleSBhcHA9IkVOIiBk
Yi1pZD0iZWU5d3R4cHBhd2FmMmFlc2Z6NXg1ZWRheHpydGZ4ZjUwYWV4IiB0aW1lc3RhbXA9IjE1
NzUyNDE2OTEiIGd1aWQ9ImVjYjVlYzViLWE2YjctNDAxNy05ZjE2LWVkZjNjMDIwMzNkMiI+Mzg5
PC9rZXk+PC9mb3JlaWduLWtleXM+PHJlZi10eXBlIG5hbWU9IkpvdXJuYWwgQXJ0aWNsZSI+MTc8
L3JlZi10eXBlPjxjb250cmlidXRvcnM+PGF1dGhvcnM+PGF1dGhvcj5NaWdsaXMsIEMuPC9hdXRo
b3I+PGF1dGhvcj5SaG9kZXMsIE4uIEouPC9hdXRob3I+PGF1dGhvcj5BdmVkaXNzaWFuLCBTLiBO
LjwvYXV0aG9yPjxhdXRob3I+S3ViaW4sIEMuIEouPC9hdXRob3I+PGF1dGhvcj5ZaW4sIE0uIFQu
PC9hdXRob3I+PGF1dGhvcj5OZWxzb24sIEIuIEMuPC9hdXRob3I+PGF1dGhvcj5QYWksIE0uIFAu
PC9hdXRob3I+PGF1dGhvcj5TY2hlZXR6LCBNLiBILjwvYXV0aG9yPjwvYXV0aG9ycz48L2NvbnRy
aWJ1dG9ycz48YXV0aC1hZGRyZXNzPk1pZHdlc3Rlcm4gVW5pdmVyc2l0eSBDaGljYWdvIENvbGxl
Z2Ugb2YgUGhhcm1hY3ksIERvd25lcnMgR3JvdmUsIElsbGlub2lzLCBVU0EuJiN4RDtEZXBhcnRt
ZW50IG9mIFBoYXJtYWN5IGFuZCBEaXZpc2lvbiBvZiBJbmZlY3Rpb3VzIERpc2Vhc2VzLCBOZXcg
WW9yay1QcmVzYnl0ZXJpYW4gSG9zcGl0YWwtQ29sdW1iaWEgVW5pdmVyc2l0eSBJcnZpbmcgTWVk
aWNhbCBDZW50ZXIsIE5ldyBZb3JrLCBOZXcgWW9yaywgVVNBLiYjeEQ7RGl2aXNpb24gb2YgSW5m
ZWN0aW91cyBEaXNlYXNlcywgQ29sdW1iaWEgVW5pdmVyc2l0eSBJcnZpbmcgTWVkaWNhbCBDZW50
ZXIsIE5ldyBZb3JrLCBOZXcgWW9yaywgVVNBLiYjeEQ7RGVwYXJ0bWVudCBvZiBQaGFybWFjeSwg
TmV3IFlvcmstUHJlc2J5dGVyaWFuIEhvc3BpdGFsLUNvbHVtYmlhIFVuaXZlcnNpdHkgSXJ2aW5n
IE1lZGljYWwgQ2VudGVyLCBOZXcgWW9yaywgTmV3IFlvcmssIFVTQS4mI3hEO1VuaXZlcnNpdHkg
b2YgTWljaGlnYW4sIEFubiBBcmJvciwgTWljaGlnYW4sIFVTQS4mI3hEO01pZHdlc3Rlcm4gVW5p
dmVyc2l0eSBDaGljYWdvIENvbGxlZ2Ugb2YgUGhhcm1hY3ksIERvd25lcnMgR3JvdmUsIElsbGlu
b2lzLCBVU0EgbXNjaGVlQG1pZHdlc3Rlcm4uZWR1LjwvYXV0aC1hZGRyZXNzPjx0aXRsZXM+PHRp
dGxlPlBvcHVsYXRpb24gUGhhcm1hY29raW5ldGljcyBvZiBQb2x5bXl4aW4gQiBpbiBBY3V0ZWx5
IElsbCBBZHVsdCBQYXRpZW50czwvdGl0bGU+PHNlY29uZGFyeS10aXRsZT5BbnRpbWljcm9iIEFn
ZW50cyBDaGVtb3RoZXI8L3NlY29uZGFyeS10aXRsZT48L3RpdGxlcz48cGVyaW9kaWNhbD48ZnVs
bC10aXRsZT5BbnRpbWljcm9iIEFnZW50cyBDaGVtb3RoZXI8L2Z1bGwtdGl0bGU+PC9wZXJpb2Rp
Y2FsPjx2b2x1bWU+NjI8L3ZvbHVtZT48bnVtYmVyPjM8L251bWJlcj48ZWRpdGlvbj4yMDE4LzAx
LzEwPC9lZGl0aW9uPjxrZXl3b3Jkcz48a2V5d29yZD5BbnRpLUJhY3RlcmlhbCBBZ2VudHMvKnBo
YXJtYWNva2luZXRpY3MvcGhhcm1hY29sb2d5L3RoZXJhcGV1dGljIHVzZTwva2V5d29yZD48a2V5
d29yZD5Cb2R5IFdlaWdodDwva2V5d29yZD48a2V5d29yZD5Dcml0aWNhbCBJbGxuZXNzPC9rZXl3
b3JkPjxrZXl3b3JkPkZlbWFsZTwva2V5d29yZD48a2V5d29yZD5HcmFtLU5lZ2F0aXZlIEJhY3Rl
cmlhL2RydWcgZWZmZWN0cy9wYXRob2dlbmljaXR5PC9rZXl3b3JkPjxrZXl3b3JkPkh1bWFuczwv
a2V5d29yZD48a2V5d29yZD5NYWxlPC9rZXl3b3JkPjxrZXl3b3JkPk1pY3JvYmlhbCBTZW5zaXRp
dml0eSBUZXN0czwva2V5d29yZD48a2V5d29yZD5NaWRkbGUgQWdlZDwva2V5d29yZD48a2V5d29y
ZD5Nb250ZSBDYXJsbyBNZXRob2Q8L2tleXdvcmQ+PGtleXdvcmQ+UG9seW15eGluIEIvKnBoYXJt
YWNva2luZXRpY3MvcGhhcm1hY29sb2d5L3RoZXJhcGV1dGljIHVzZTwva2V5d29yZD48a2V5d29y
ZD4qR3JhbS1uZWdhdGl2ZSBiYWN0ZXJpYTwva2V5d29yZD48a2V5d29yZD4qTW9udGUgQ2FybG8g
c2ltdWxhdGlvbjwva2V5d29yZD48a2V5d29yZD4qcGhhcm1hY29raW5ldGljczwva2V5d29yZD48
a2V5d29yZD4qcG9seW15eGluIEI8L2tleXdvcmQ+PC9rZXl3b3Jkcz48ZGF0ZXM+PHllYXI+MjAx
ODwveWVhcj48cHViLWRhdGVzPjxkYXRlPk1hcjwvZGF0ZT48L3B1Yi1kYXRlcz48L2RhdGVzPjxp
c2JuPjAwNjYtNDgwNDwvaXNibj48YWNjZXNzaW9uLW51bT4yOTMxMTA3MTwvYWNjZXNzaW9uLW51
bT48dXJscz48cmVsYXRlZC11cmxzPjx1cmw+aHR0cHM6Ly9hYWMuYXNtLm9yZy9jb250ZW50L2Fh
Yy82Mi8zL2UwMTQ3NS0xNy5mdWxsLnBkZjwvdXJsPjwvcmVsYXRlZC11cmxzPjwvdXJscz48Y3Vz
dG9tMj5QTUM1ODI2MTU5PC9jdXN0b20yPjxlbGVjdHJvbmljLXJlc291cmNlLW51bT4xMC4xMTI4
L2FhYy4wMTQ3NS0xNzwvZWxlY3Ryb25pYy1yZXNvdXJjZS1udW0+PHJlbW90ZS1kYXRhYmFzZS1w
cm92aWRlcj5OTE08L3JlbW90ZS1kYXRhYmFzZS1wcm92aWRlcj48bGFuZ3VhZ2U+ZW5nPC9sYW5n
dWFnZT48L3JlY29yZD48L0NpdGU+PC9FbmROb3RlPn==
</w:fldData>
              </w:fldChar>
            </w:r>
            <w:r w:rsidRPr="00851EA9">
              <w:rPr>
                <w:rFonts w:cstheme="minorHAnsi"/>
                <w:color w:val="000000"/>
              </w:rPr>
              <w:instrText xml:space="preserve"> ADDIN EN.CITE </w:instrText>
            </w:r>
            <w:r w:rsidRPr="00851EA9">
              <w:rPr>
                <w:rFonts w:cstheme="minorHAnsi"/>
                <w:color w:val="000000"/>
              </w:rPr>
              <w:fldChar w:fldCharType="begin">
                <w:fldData xml:space="preserve">PEVuZE5vdGU+PENpdGU+PEF1dGhvcj5NaWdsaXM8L0F1dGhvcj48WWVhcj4yMDE4PC9ZZWFyPjxS
ZWNOdW0+Mzg5PC9SZWNOdW0+PERpc3BsYXlUZXh0Pls0OF08L0Rpc3BsYXlUZXh0PjxyZWNvcmQ+
PHJlYy1udW1iZXI+Mzg5PC9yZWMtbnVtYmVyPjxmb3JlaWduLWtleXM+PGtleSBhcHA9IkVOIiBk
Yi1pZD0iZWU5d3R4cHBhd2FmMmFlc2Z6NXg1ZWRheHpydGZ4ZjUwYWV4IiB0aW1lc3RhbXA9IjE1
NzUyNDE2OTEiIGd1aWQ9ImVjYjVlYzViLWE2YjctNDAxNy05ZjE2LWVkZjNjMDIwMzNkMiI+Mzg5
PC9rZXk+PC9mb3JlaWduLWtleXM+PHJlZi10eXBlIG5hbWU9IkpvdXJuYWwgQXJ0aWNsZSI+MTc8
L3JlZi10eXBlPjxjb250cmlidXRvcnM+PGF1dGhvcnM+PGF1dGhvcj5NaWdsaXMsIEMuPC9hdXRo
b3I+PGF1dGhvcj5SaG9kZXMsIE4uIEouPC9hdXRob3I+PGF1dGhvcj5BdmVkaXNzaWFuLCBTLiBO
LjwvYXV0aG9yPjxhdXRob3I+S3ViaW4sIEMuIEouPC9hdXRob3I+PGF1dGhvcj5ZaW4sIE0uIFQu
PC9hdXRob3I+PGF1dGhvcj5OZWxzb24sIEIuIEMuPC9hdXRob3I+PGF1dGhvcj5QYWksIE0uIFAu
PC9hdXRob3I+PGF1dGhvcj5TY2hlZXR6LCBNLiBILjwvYXV0aG9yPjwvYXV0aG9ycz48L2NvbnRy
aWJ1dG9ycz48YXV0aC1hZGRyZXNzPk1pZHdlc3Rlcm4gVW5pdmVyc2l0eSBDaGljYWdvIENvbGxl
Z2Ugb2YgUGhhcm1hY3ksIERvd25lcnMgR3JvdmUsIElsbGlub2lzLCBVU0EuJiN4RDtEZXBhcnRt
ZW50IG9mIFBoYXJtYWN5IGFuZCBEaXZpc2lvbiBvZiBJbmZlY3Rpb3VzIERpc2Vhc2VzLCBOZXcg
WW9yay1QcmVzYnl0ZXJpYW4gSG9zcGl0YWwtQ29sdW1iaWEgVW5pdmVyc2l0eSBJcnZpbmcgTWVk
aWNhbCBDZW50ZXIsIE5ldyBZb3JrLCBOZXcgWW9yaywgVVNBLiYjeEQ7RGl2aXNpb24gb2YgSW5m
ZWN0aW91cyBEaXNlYXNlcywgQ29sdW1iaWEgVW5pdmVyc2l0eSBJcnZpbmcgTWVkaWNhbCBDZW50
ZXIsIE5ldyBZb3JrLCBOZXcgWW9yaywgVVNBLiYjeEQ7RGVwYXJ0bWVudCBvZiBQaGFybWFjeSwg
TmV3IFlvcmstUHJlc2J5dGVyaWFuIEhvc3BpdGFsLUNvbHVtYmlhIFVuaXZlcnNpdHkgSXJ2aW5n
IE1lZGljYWwgQ2VudGVyLCBOZXcgWW9yaywgTmV3IFlvcmssIFVTQS4mI3hEO1VuaXZlcnNpdHkg
b2YgTWljaGlnYW4sIEFubiBBcmJvciwgTWljaGlnYW4sIFVTQS4mI3hEO01pZHdlc3Rlcm4gVW5p
dmVyc2l0eSBDaGljYWdvIENvbGxlZ2Ugb2YgUGhhcm1hY3ksIERvd25lcnMgR3JvdmUsIElsbGlu
b2lzLCBVU0EgbXNjaGVlQG1pZHdlc3Rlcm4uZWR1LjwvYXV0aC1hZGRyZXNzPjx0aXRsZXM+PHRp
dGxlPlBvcHVsYXRpb24gUGhhcm1hY29raW5ldGljcyBvZiBQb2x5bXl4aW4gQiBpbiBBY3V0ZWx5
IElsbCBBZHVsdCBQYXRpZW50czwvdGl0bGU+PHNlY29uZGFyeS10aXRsZT5BbnRpbWljcm9iIEFn
ZW50cyBDaGVtb3RoZXI8L3NlY29uZGFyeS10aXRsZT48L3RpdGxlcz48cGVyaW9kaWNhbD48ZnVs
bC10aXRsZT5BbnRpbWljcm9iIEFnZW50cyBDaGVtb3RoZXI8L2Z1bGwtdGl0bGU+PC9wZXJpb2Rp
Y2FsPjx2b2x1bWU+NjI8L3ZvbHVtZT48bnVtYmVyPjM8L251bWJlcj48ZWRpdGlvbj4yMDE4LzAx
LzEwPC9lZGl0aW9uPjxrZXl3b3Jkcz48a2V5d29yZD5BbnRpLUJhY3RlcmlhbCBBZ2VudHMvKnBo
YXJtYWNva2luZXRpY3MvcGhhcm1hY29sb2d5L3RoZXJhcGV1dGljIHVzZTwva2V5d29yZD48a2V5
d29yZD5Cb2R5IFdlaWdodDwva2V5d29yZD48a2V5d29yZD5Dcml0aWNhbCBJbGxuZXNzPC9rZXl3
b3JkPjxrZXl3b3JkPkZlbWFsZTwva2V5d29yZD48a2V5d29yZD5HcmFtLU5lZ2F0aXZlIEJhY3Rl
cmlhL2RydWcgZWZmZWN0cy9wYXRob2dlbmljaXR5PC9rZXl3b3JkPjxrZXl3b3JkPkh1bWFuczwv
a2V5d29yZD48a2V5d29yZD5NYWxlPC9rZXl3b3JkPjxrZXl3b3JkPk1pY3JvYmlhbCBTZW5zaXRp
dml0eSBUZXN0czwva2V5d29yZD48a2V5d29yZD5NaWRkbGUgQWdlZDwva2V5d29yZD48a2V5d29y
ZD5Nb250ZSBDYXJsbyBNZXRob2Q8L2tleXdvcmQ+PGtleXdvcmQ+UG9seW15eGluIEIvKnBoYXJt
YWNva2luZXRpY3MvcGhhcm1hY29sb2d5L3RoZXJhcGV1dGljIHVzZTwva2V5d29yZD48a2V5d29y
ZD4qR3JhbS1uZWdhdGl2ZSBiYWN0ZXJpYTwva2V5d29yZD48a2V5d29yZD4qTW9udGUgQ2FybG8g
c2ltdWxhdGlvbjwva2V5d29yZD48a2V5d29yZD4qcGhhcm1hY29raW5ldGljczwva2V5d29yZD48
a2V5d29yZD4qcG9seW15eGluIEI8L2tleXdvcmQ+PC9rZXl3b3Jkcz48ZGF0ZXM+PHllYXI+MjAx
ODwveWVhcj48cHViLWRhdGVzPjxkYXRlPk1hcjwvZGF0ZT48L3B1Yi1kYXRlcz48L2RhdGVzPjxp
c2JuPjAwNjYtNDgwNDwvaXNibj48YWNjZXNzaW9uLW51bT4yOTMxMTA3MTwvYWNjZXNzaW9uLW51
bT48dXJscz48cmVsYXRlZC11cmxzPjx1cmw+aHR0cHM6Ly9hYWMuYXNtLm9yZy9jb250ZW50L2Fh
Yy82Mi8zL2UwMTQ3NS0xNy5mdWxsLnBkZjwvdXJsPjwvcmVsYXRlZC11cmxzPjwvdXJscz48Y3Vz
dG9tMj5QTUM1ODI2MTU5PC9jdXN0b20yPjxlbGVjdHJvbmljLXJlc291cmNlLW51bT4xMC4xMTI4
L2FhYy4wMTQ3NS0xNzwvZWxlY3Ryb25pYy1yZXNvdXJjZS1udW0+PHJlbW90ZS1kYXRhYmFzZS1w
cm92aWRlcj5OTE08L3JlbW90ZS1kYXRhYmFzZS1wcm92aWRlcj48bGFuZ3VhZ2U+ZW5nPC9sYW5n
dWFnZT48L3JlY29yZD48L0NpdGU+PC9FbmROb3RlPn==
</w:fldData>
              </w:fldChar>
            </w:r>
            <w:r w:rsidRPr="00851EA9">
              <w:rPr>
                <w:rFonts w:cstheme="minorHAnsi"/>
                <w:color w:val="000000"/>
              </w:rPr>
              <w:instrText xml:space="preserve"> ADDIN EN.CITE.DATA </w:instrText>
            </w:r>
            <w:r w:rsidRPr="00851EA9">
              <w:rPr>
                <w:rFonts w:cstheme="minorHAnsi"/>
                <w:color w:val="000000"/>
              </w:rPr>
            </w:r>
            <w:r w:rsidRPr="00851EA9">
              <w:rPr>
                <w:rFonts w:cstheme="minorHAnsi"/>
                <w:color w:val="000000"/>
              </w:rPr>
              <w:fldChar w:fldCharType="end"/>
            </w:r>
            <w:r w:rsidRPr="00851EA9">
              <w:rPr>
                <w:rFonts w:cstheme="minorHAnsi"/>
                <w:color w:val="000000"/>
              </w:rPr>
            </w:r>
            <w:r w:rsidRPr="00851EA9">
              <w:rPr>
                <w:rFonts w:cstheme="minorHAnsi"/>
                <w:color w:val="000000"/>
              </w:rPr>
              <w:fldChar w:fldCharType="separate"/>
            </w:r>
            <w:r w:rsidRPr="00851EA9">
              <w:rPr>
                <w:rFonts w:cstheme="minorHAnsi"/>
                <w:noProof/>
                <w:color w:val="000000"/>
              </w:rPr>
              <w:t>[</w:t>
            </w:r>
            <w:r w:rsidR="00431A96" w:rsidRPr="00851EA9">
              <w:rPr>
                <w:rFonts w:cstheme="minorHAnsi"/>
                <w:noProof/>
                <w:color w:val="000000"/>
              </w:rPr>
              <w:t>82</w:t>
            </w:r>
            <w:r w:rsidRPr="00851EA9">
              <w:rPr>
                <w:rFonts w:cstheme="minorHAnsi"/>
                <w:noProof/>
                <w:color w:val="000000"/>
              </w:rPr>
              <w:t>]</w:t>
            </w:r>
            <w:r w:rsidRPr="00851EA9">
              <w:rPr>
                <w:rFonts w:cstheme="minorHAnsi"/>
                <w:color w:val="000000"/>
              </w:rPr>
              <w:fldChar w:fldCharType="end"/>
            </w:r>
          </w:p>
        </w:tc>
        <w:tc>
          <w:tcPr>
            <w:tcW w:w="992" w:type="dxa"/>
            <w:tcBorders>
              <w:top w:val="single" w:sz="4" w:space="0" w:color="auto"/>
              <w:bottom w:val="single" w:sz="4" w:space="0" w:color="auto"/>
            </w:tcBorders>
            <w:noWrap/>
          </w:tcPr>
          <w:p w14:paraId="32B07934"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Plasma</w:t>
            </w:r>
          </w:p>
        </w:tc>
        <w:tc>
          <w:tcPr>
            <w:tcW w:w="1417" w:type="dxa"/>
            <w:tcBorders>
              <w:top w:val="single" w:sz="4" w:space="0" w:color="auto"/>
              <w:bottom w:val="single" w:sz="4" w:space="0" w:color="auto"/>
            </w:tcBorders>
            <w:noWrap/>
          </w:tcPr>
          <w:p w14:paraId="37269D1A"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Random</w:t>
            </w:r>
          </w:p>
        </w:tc>
        <w:tc>
          <w:tcPr>
            <w:tcW w:w="4111" w:type="dxa"/>
            <w:tcBorders>
              <w:top w:val="single" w:sz="4" w:space="0" w:color="auto"/>
              <w:bottom w:val="single" w:sz="4" w:space="0" w:color="auto"/>
            </w:tcBorders>
          </w:tcPr>
          <w:p w14:paraId="5F65C6C9" w14:textId="77777777" w:rsidR="00DB1C06" w:rsidRPr="00851EA9" w:rsidRDefault="00DB1C06" w:rsidP="0069668A">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Random</w:t>
            </w:r>
          </w:p>
        </w:tc>
        <w:tc>
          <w:tcPr>
            <w:tcW w:w="2410" w:type="dxa"/>
            <w:tcBorders>
              <w:top w:val="single" w:sz="4" w:space="0" w:color="auto"/>
              <w:bottom w:val="single" w:sz="4" w:space="0" w:color="auto"/>
            </w:tcBorders>
          </w:tcPr>
          <w:p w14:paraId="5E87ECC7"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Not stated</w:t>
            </w:r>
          </w:p>
        </w:tc>
        <w:tc>
          <w:tcPr>
            <w:tcW w:w="1586" w:type="dxa"/>
            <w:tcBorders>
              <w:top w:val="single" w:sz="4" w:space="0" w:color="auto"/>
              <w:bottom w:val="single" w:sz="4" w:space="0" w:color="auto"/>
            </w:tcBorders>
            <w:noWrap/>
          </w:tcPr>
          <w:p w14:paraId="1F936D61"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LC-MS/MS</w:t>
            </w:r>
          </w:p>
        </w:tc>
        <w:tc>
          <w:tcPr>
            <w:tcW w:w="1990" w:type="dxa"/>
            <w:tcBorders>
              <w:top w:val="single" w:sz="4" w:space="0" w:color="auto"/>
              <w:bottom w:val="single" w:sz="4" w:space="0" w:color="auto"/>
            </w:tcBorders>
          </w:tcPr>
          <w:p w14:paraId="75D7E8F8" w14:textId="77777777" w:rsidR="00DB1C06" w:rsidRPr="00851EA9" w:rsidRDefault="00DB1C06" w:rsidP="00B263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851EA9">
              <w:rPr>
                <w:rFonts w:cstheme="minorHAnsi"/>
                <w:color w:val="000000"/>
              </w:rPr>
              <w:t>Pmetrics</w:t>
            </w:r>
          </w:p>
        </w:tc>
      </w:tr>
      <w:tr w:rsidR="00DB1C06" w:rsidRPr="00851EA9" w14:paraId="00BF3539" w14:textId="77777777" w:rsidTr="0069668A">
        <w:trPr>
          <w:cnfStyle w:val="000000100000" w:firstRow="0" w:lastRow="0" w:firstColumn="0" w:lastColumn="0" w:oddVBand="0" w:evenVBand="0" w:oddHBand="1" w:evenHBand="0" w:firstRowFirstColumn="0" w:firstRowLastColumn="0" w:lastRowFirstColumn="0" w:lastRowLastColumn="0"/>
          <w:trHeight w:val="2543"/>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tcBorders>
            <w:noWrap/>
            <w:hideMark/>
          </w:tcPr>
          <w:p w14:paraId="704CC288" w14:textId="77777777" w:rsidR="00DB1C06" w:rsidRPr="00851EA9" w:rsidRDefault="00DB1C06" w:rsidP="00B2637B">
            <w:pPr>
              <w:rPr>
                <w:rFonts w:cstheme="minorHAnsi"/>
                <w:b w:val="0"/>
                <w:bCs w:val="0"/>
                <w:color w:val="000000"/>
              </w:rPr>
            </w:pPr>
            <w:r w:rsidRPr="00851EA9">
              <w:rPr>
                <w:rFonts w:cstheme="minorHAnsi"/>
                <w:color w:val="000000"/>
              </w:rPr>
              <w:lastRenderedPageBreak/>
              <w:t xml:space="preserve">Liu </w:t>
            </w:r>
          </w:p>
          <w:p w14:paraId="4BCFC43B" w14:textId="59E9981F" w:rsidR="00DB1C06" w:rsidRPr="00851EA9" w:rsidRDefault="00DB1C06" w:rsidP="00B2637B">
            <w:pPr>
              <w:rPr>
                <w:rFonts w:cstheme="minorHAnsi"/>
                <w:color w:val="000000"/>
              </w:rPr>
            </w:pPr>
            <w:r w:rsidRPr="00851EA9">
              <w:rPr>
                <w:rFonts w:cstheme="minorHAnsi"/>
                <w:color w:val="000000"/>
              </w:rPr>
              <w:t>(2021)</w:t>
            </w:r>
            <w:r w:rsidRPr="00851EA9">
              <w:rPr>
                <w:rFonts w:cstheme="minorHAnsi"/>
                <w:color w:val="000000"/>
              </w:rPr>
              <w:fldChar w:fldCharType="begin">
                <w:fldData xml:space="preserve">PEVuZE5vdGU+PENpdGU+PEF1dGhvcj5MaXU8L0F1dGhvcj48WWVhcj4yMDIxPC9ZZWFyPjxSZWNO
dW0+NzY3PC9SZWNOdW0+PERpc3BsYXlUZXh0Pls1Ml08L0Rpc3BsYXlUZXh0PjxyZWNvcmQ+PHJl
Yy1udW1iZXI+NzY3PC9yZWMtbnVtYmVyPjxmb3JlaWduLWtleXM+PGtleSBhcHA9IkVOIiBkYi1p
ZD0iZWU5d3R4cHBhd2FmMmFlc2Z6NXg1ZWRheHpydGZ4ZjUwYWV4IiB0aW1lc3RhbXA9IjE2MTM2
OTY5NTAiPjc2Nzwva2V5PjwvZm9yZWlnbi1rZXlzPjxyZWYtdHlwZSBuYW1lPSJKb3VybmFsIEFy
dGljbGUiPjE3PC9yZWYtdHlwZT48Y29udHJpYnV0b3JzPjxhdXRob3JzPjxhdXRob3I+TGl1LCBY
LjwvYXV0aG9yPjxhdXRob3I+Q2hlbiwgWS48L2F1dGhvcj48YXV0aG9yPllhbmcsIEguPC9hdXRo
b3I+PGF1dGhvcj5MaSwgSi48L2F1dGhvcj48YXV0aG9yPll1LCBKLjwvYXV0aG9yPjxhdXRob3I+
WXUsIFouPC9hdXRob3I+PGF1dGhvcj5DYW8sIEcuPC9hdXRob3I+PGF1dGhvcj5XdSwgWC48L2F1
dGhvcj48YXV0aG9yPldhbmcsIFkuPC9hdXRob3I+PGF1dGhvcj5XdSwgSC48L2F1dGhvcj48YXV0
aG9yPkZhbiwgWS48L2F1dGhvcj48YXV0aG9yPldhbmcsIEouPC9hdXRob3I+PGF1dGhvcj5XdSwg
Si48L2F1dGhvcj48YXV0aG9yPkppbiwgWS48L2F1dGhvcj48YXV0aG9yPkd1bywgQi48L2F1dGhv
cj48YXV0aG9yPkh1LCBKLjwvYXV0aG9yPjxhdXRob3I+QmlhbiwgWC48L2F1dGhvcj48YXV0aG9y
PkxpLCBYLjwvYXV0aG9yPjxhdXRob3I+WmhhbmcsIEouPC9hdXRob3I+PC9hdXRob3JzPjwvY29u
dHJpYnV0b3JzPjxhdXRoLWFkZHJlc3M+SW5zdGl0dXRlIG9mIEFudGliaW90aWNzLCBIdWFzaGFu
IEhvc3BpdGFsLCBGdWRhbiBVbml2ZXJzaXR5LCAxMiBXdWx1bXVxaSBaaG9uZyBSb2FkLCBTaGFu
Z2hhaSAyMDAwNDAsIENoaW5hOyBLZXkgTGFib3JhdG9yeSBvZiBDbGluaWNhbCBQaGFybWFjb2xv
Z3kgb2YgQW50aWJpb3RpY3MsIE5hdGlvbmFsIEhlYWx0aCBDb21taXNzaW9uIG9mIHRoZSBQZW9w
bGUmYXBvcztzIFJlcHVibGljIG9mIENoaW5hLCBTaGFuZ2hhaSAyMDAwNDAsIENoaW5hOyBOYXRp
b25hbCBDbGluaWNhbCBSZXNlYXJjaCBDZW50cmUgZm9yIEFnaW5nIGFuZCBNZWRpY2luZSwgSHVh
c2hhbiBIb3NwaXRhbCwgRnVkYW4gVW5pdmVyc2l0eSwgU2hhbmdoYWkgMjAwMDQwLCBDaGluYS4m
I3hEO05hdGlvbmFsIENsaW5pY2FsIFJlc2VhcmNoIENlbnRyZSBmb3IgQWdpbmcgYW5kIE1lZGlj
aW5lLCBIdWFzaGFuIEhvc3BpdGFsLCBGdWRhbiBVbml2ZXJzaXR5LCBTaGFuZ2hhaSAyMDAwNDAs
IENoaW5hOyBQaGFzZSBJIFVuaXQsIEh1YXNoYW4gSG9zcGl0YWwsIEZ1ZGFuIFVuaXZlcnNpdHks
IFNoYW5naGFpIDIwMDA0MCwgQ2hpbmEuJiN4RDtCaW9tZWRpY2luZSBEaXNjb3ZlcnkgSW5zdGl0
dXRlIGFuZCBEZXBhcnRtZW50IG9mIE1pY3JvYmlvbG9neSwgTW9uYXNoIFVuaXZlcnNpdHksIDE5
IElubm92YXRpb24gV2FsaywgVmljdG9yaWEgMzgwMCwgTWVsYm91cm5lLCBBdXN0cmFsaWEuJiN4
RDtTaXIgUnVuIFNoYXcgSG9zcGl0YWwsIENvbGxlZ2Ugb2YgTWVkaWNpbmUsIFpoZW5qaWFuZyBV
bml2ZXJzaXR5LCAzcmQgRWFzdCBRaW5nY2h1biBSb2FkLCBIYW5nemhvdSAzMTAwMTYsIENoaW5h
LiYjeEQ7SW5zdGl0dXRlIG9mIEFudGliaW90aWNzLCBIdWFzaGFuIEhvc3BpdGFsLCBGdWRhbiBV
bml2ZXJzaXR5LCAxMiBXdWx1bXVxaSBaaG9uZyBSb2FkLCBTaGFuZ2hhaSAyMDAwNDAsIENoaW5h
OyBLZXkgTGFib3JhdG9yeSBvZiBDbGluaWNhbCBQaGFybWFjb2xvZ3kgb2YgQW50aWJpb3RpY3Ms
IE5hdGlvbmFsIEhlYWx0aCBDb21taXNzaW9uIG9mIHRoZSBQZW9wbGUmYXBvcztzIFJlcHVibGlj
IG9mIENoaW5hLCBTaGFuZ2hhaSAyMDAwNDAsIENoaW5hOyBOYXRpb25hbCBDbGluaWNhbCBSZXNl
YXJjaCBDZW50cmUgZm9yIEFnaW5nIGFuZCBNZWRpY2luZSwgSHVhc2hhbiBIb3NwaXRhbCwgRnVk
YW4gVW5pdmVyc2l0eSwgU2hhbmdoYWkgMjAwMDQwLCBDaGluYTsgUGhhc2UgSSBVbml0LCBIdWFz
aGFuIEhvc3BpdGFsLCBGdWRhbiBVbml2ZXJzaXR5LCBTaGFuZ2hhaSAyMDAwNDAsIENoaW5hLiBF
bGVjdHJvbmljIGFkZHJlc3M6IHpoYW5nal9mdWRhbkBhbGl5dW4uY29tLjwvYXV0aC1hZGRyZXNz
Pjx0aXRsZXM+PHRpdGxlPkFjdXRlIHRveGljaXR5IGlzIGEgZG9zZS1saW1pdGluZyBmYWN0b3Ig
Zm9yIGludHJhdmVub3VzIHBvbHlteXhpbiBCOiBBIHNhZmV0eSBhbmQgcGhhcm1hY29raW5ldGlj
IHN0dWR5IGluIGhlYWx0aHkgQ2hpbmVzZSBzdWJqZWN0czwvdGl0bGU+PHNlY29uZGFyeS10aXRs
ZT5KIEluZmVjdDwvc2Vjb25kYXJ5LXRpdGxlPjwvdGl0bGVzPjxwZXJpb2RpY2FsPjxmdWxsLXRp
dGxlPkogSW5mZWN0PC9mdWxsLXRpdGxlPjwvcGVyaW9kaWNhbD48ZWRpdGlvbj4yMDIxLzAxLzE3
PC9lZGl0aW9uPjxrZXl3b3Jkcz48a2V5d29yZD5OZXVyb3RveGljaXR5PC9rZXl3b3JkPjxrZXl3
b3JkPlBoYXJtYWNva2luZXRpY3M8L2tleXdvcmQ+PGtleXdvcmQ+UG9seW15eGluPC9rZXl3b3Jk
PjxrZXl3b3JkPlNhZmV0eTwva2V5d29yZD48a2V5d29yZD5VcmluYXJ5IHJlY292ZXJ5PC9rZXl3
b3JkPjxrZXl3b3JkPmludGVyZXN0cy9wZXJzb25hbCByZWxhdGlvbnNoaXBzIHdoaWNoIG1heSBi
ZSBjb25zaWRlcmVkIGFzIHBvdGVudGlhbCBjb21wZXRpbmc8L2tleXdvcmQ+PGtleXdvcmQ+aW50
ZXJlc3RzPC9rZXl3b3JkPjwva2V5d29yZHM+PGRhdGVzPjx5ZWFyPjIwMjE8L3llYXI+PHB1Yi1k
YXRlcz48ZGF0ZT5KYW4gMTM8L2RhdGU+PC9wdWItZGF0ZXM+PC9kYXRlcz48aXNibj4wMTYzLTQ0
NTM8L2lzYm4+PGFjY2Vzc2lvbi1udW0+MzM0NTMyODY8L2FjY2Vzc2lvbi1udW0+PHVybHM+PC91
cmxzPjxlbGVjdHJvbmljLXJlc291cmNlLW51bT4xMC4xMDE2L2ouamluZi4yMDIxLjAxLjAwNjwv
ZWxlY3Ryb25pYy1yZXNvdXJjZS1udW0+PHJlbW90ZS1kYXRhYmFzZS1wcm92aWRlcj5OTE08L3Jl
bW90ZS1kYXRhYmFzZS1wcm92aWRlcj48bGFuZ3VhZ2U+ZW5nPC9sYW5ndWFnZT48L3JlY29yZD48
L0NpdGU+PC9FbmROb3RlPn==
</w:fldData>
              </w:fldChar>
            </w:r>
            <w:r w:rsidRPr="00851EA9">
              <w:rPr>
                <w:rFonts w:cstheme="minorHAnsi"/>
                <w:color w:val="000000"/>
              </w:rPr>
              <w:instrText xml:space="preserve"> ADDIN EN.CITE </w:instrText>
            </w:r>
            <w:r w:rsidRPr="00851EA9">
              <w:rPr>
                <w:rFonts w:cstheme="minorHAnsi"/>
                <w:color w:val="000000"/>
              </w:rPr>
              <w:fldChar w:fldCharType="begin">
                <w:fldData xml:space="preserve">PEVuZE5vdGU+PENpdGU+PEF1dGhvcj5MaXU8L0F1dGhvcj48WWVhcj4yMDIxPC9ZZWFyPjxSZWNO
dW0+NzY3PC9SZWNOdW0+PERpc3BsYXlUZXh0Pls1Ml08L0Rpc3BsYXlUZXh0PjxyZWNvcmQ+PHJl
Yy1udW1iZXI+NzY3PC9yZWMtbnVtYmVyPjxmb3JlaWduLWtleXM+PGtleSBhcHA9IkVOIiBkYi1p
ZD0iZWU5d3R4cHBhd2FmMmFlc2Z6NXg1ZWRheHpydGZ4ZjUwYWV4IiB0aW1lc3RhbXA9IjE2MTM2
OTY5NTAiPjc2Nzwva2V5PjwvZm9yZWlnbi1rZXlzPjxyZWYtdHlwZSBuYW1lPSJKb3VybmFsIEFy
dGljbGUiPjE3PC9yZWYtdHlwZT48Y29udHJpYnV0b3JzPjxhdXRob3JzPjxhdXRob3I+TGl1LCBY
LjwvYXV0aG9yPjxhdXRob3I+Q2hlbiwgWS48L2F1dGhvcj48YXV0aG9yPllhbmcsIEguPC9hdXRo
b3I+PGF1dGhvcj5MaSwgSi48L2F1dGhvcj48YXV0aG9yPll1LCBKLjwvYXV0aG9yPjxhdXRob3I+
WXUsIFouPC9hdXRob3I+PGF1dGhvcj5DYW8sIEcuPC9hdXRob3I+PGF1dGhvcj5XdSwgWC48L2F1
dGhvcj48YXV0aG9yPldhbmcsIFkuPC9hdXRob3I+PGF1dGhvcj5XdSwgSC48L2F1dGhvcj48YXV0
aG9yPkZhbiwgWS48L2F1dGhvcj48YXV0aG9yPldhbmcsIEouPC9hdXRob3I+PGF1dGhvcj5XdSwg
Si48L2F1dGhvcj48YXV0aG9yPkppbiwgWS48L2F1dGhvcj48YXV0aG9yPkd1bywgQi48L2F1dGhv
cj48YXV0aG9yPkh1LCBKLjwvYXV0aG9yPjxhdXRob3I+QmlhbiwgWC48L2F1dGhvcj48YXV0aG9y
PkxpLCBYLjwvYXV0aG9yPjxhdXRob3I+WmhhbmcsIEouPC9hdXRob3I+PC9hdXRob3JzPjwvY29u
dHJpYnV0b3JzPjxhdXRoLWFkZHJlc3M+SW5zdGl0dXRlIG9mIEFudGliaW90aWNzLCBIdWFzaGFu
IEhvc3BpdGFsLCBGdWRhbiBVbml2ZXJzaXR5LCAxMiBXdWx1bXVxaSBaaG9uZyBSb2FkLCBTaGFu
Z2hhaSAyMDAwNDAsIENoaW5hOyBLZXkgTGFib3JhdG9yeSBvZiBDbGluaWNhbCBQaGFybWFjb2xv
Z3kgb2YgQW50aWJpb3RpY3MsIE5hdGlvbmFsIEhlYWx0aCBDb21taXNzaW9uIG9mIHRoZSBQZW9w
bGUmYXBvcztzIFJlcHVibGljIG9mIENoaW5hLCBTaGFuZ2hhaSAyMDAwNDAsIENoaW5hOyBOYXRp
b25hbCBDbGluaWNhbCBSZXNlYXJjaCBDZW50cmUgZm9yIEFnaW5nIGFuZCBNZWRpY2luZSwgSHVh
c2hhbiBIb3NwaXRhbCwgRnVkYW4gVW5pdmVyc2l0eSwgU2hhbmdoYWkgMjAwMDQwLCBDaGluYS4m
I3hEO05hdGlvbmFsIENsaW5pY2FsIFJlc2VhcmNoIENlbnRyZSBmb3IgQWdpbmcgYW5kIE1lZGlj
aW5lLCBIdWFzaGFuIEhvc3BpdGFsLCBGdWRhbiBVbml2ZXJzaXR5LCBTaGFuZ2hhaSAyMDAwNDAs
IENoaW5hOyBQaGFzZSBJIFVuaXQsIEh1YXNoYW4gSG9zcGl0YWwsIEZ1ZGFuIFVuaXZlcnNpdHks
IFNoYW5naGFpIDIwMDA0MCwgQ2hpbmEuJiN4RDtCaW9tZWRpY2luZSBEaXNjb3ZlcnkgSW5zdGl0
dXRlIGFuZCBEZXBhcnRtZW50IG9mIE1pY3JvYmlvbG9neSwgTW9uYXNoIFVuaXZlcnNpdHksIDE5
IElubm92YXRpb24gV2FsaywgVmljdG9yaWEgMzgwMCwgTWVsYm91cm5lLCBBdXN0cmFsaWEuJiN4
RDtTaXIgUnVuIFNoYXcgSG9zcGl0YWwsIENvbGxlZ2Ugb2YgTWVkaWNpbmUsIFpoZW5qaWFuZyBV
bml2ZXJzaXR5LCAzcmQgRWFzdCBRaW5nY2h1biBSb2FkLCBIYW5nemhvdSAzMTAwMTYsIENoaW5h
LiYjeEQ7SW5zdGl0dXRlIG9mIEFudGliaW90aWNzLCBIdWFzaGFuIEhvc3BpdGFsLCBGdWRhbiBV
bml2ZXJzaXR5LCAxMiBXdWx1bXVxaSBaaG9uZyBSb2FkLCBTaGFuZ2hhaSAyMDAwNDAsIENoaW5h
OyBLZXkgTGFib3JhdG9yeSBvZiBDbGluaWNhbCBQaGFybWFjb2xvZ3kgb2YgQW50aWJpb3RpY3Ms
IE5hdGlvbmFsIEhlYWx0aCBDb21taXNzaW9uIG9mIHRoZSBQZW9wbGUmYXBvcztzIFJlcHVibGlj
IG9mIENoaW5hLCBTaGFuZ2hhaSAyMDAwNDAsIENoaW5hOyBOYXRpb25hbCBDbGluaWNhbCBSZXNl
YXJjaCBDZW50cmUgZm9yIEFnaW5nIGFuZCBNZWRpY2luZSwgSHVhc2hhbiBIb3NwaXRhbCwgRnVk
YW4gVW5pdmVyc2l0eSwgU2hhbmdoYWkgMjAwMDQwLCBDaGluYTsgUGhhc2UgSSBVbml0LCBIdWFz
aGFuIEhvc3BpdGFsLCBGdWRhbiBVbml2ZXJzaXR5LCBTaGFuZ2hhaSAyMDAwNDAsIENoaW5hLiBF
bGVjdHJvbmljIGFkZHJlc3M6IHpoYW5nal9mdWRhbkBhbGl5dW4uY29tLjwvYXV0aC1hZGRyZXNz
Pjx0aXRsZXM+PHRpdGxlPkFjdXRlIHRveGljaXR5IGlzIGEgZG9zZS1saW1pdGluZyBmYWN0b3Ig
Zm9yIGludHJhdmVub3VzIHBvbHlteXhpbiBCOiBBIHNhZmV0eSBhbmQgcGhhcm1hY29raW5ldGlj
IHN0dWR5IGluIGhlYWx0aHkgQ2hpbmVzZSBzdWJqZWN0czwvdGl0bGU+PHNlY29uZGFyeS10aXRs
ZT5KIEluZmVjdDwvc2Vjb25kYXJ5LXRpdGxlPjwvdGl0bGVzPjxwZXJpb2RpY2FsPjxmdWxsLXRp
dGxlPkogSW5mZWN0PC9mdWxsLXRpdGxlPjwvcGVyaW9kaWNhbD48ZWRpdGlvbj4yMDIxLzAxLzE3
PC9lZGl0aW9uPjxrZXl3b3Jkcz48a2V5d29yZD5OZXVyb3RveGljaXR5PC9rZXl3b3JkPjxrZXl3
b3JkPlBoYXJtYWNva2luZXRpY3M8L2tleXdvcmQ+PGtleXdvcmQ+UG9seW15eGluPC9rZXl3b3Jk
PjxrZXl3b3JkPlNhZmV0eTwva2V5d29yZD48a2V5d29yZD5VcmluYXJ5IHJlY292ZXJ5PC9rZXl3
b3JkPjxrZXl3b3JkPmludGVyZXN0cy9wZXJzb25hbCByZWxhdGlvbnNoaXBzIHdoaWNoIG1heSBi
ZSBjb25zaWRlcmVkIGFzIHBvdGVudGlhbCBjb21wZXRpbmc8L2tleXdvcmQ+PGtleXdvcmQ+aW50
ZXJlc3RzPC9rZXl3b3JkPjwva2V5d29yZHM+PGRhdGVzPjx5ZWFyPjIwMjE8L3llYXI+PHB1Yi1k
YXRlcz48ZGF0ZT5KYW4gMTM8L2RhdGU+PC9wdWItZGF0ZXM+PC9kYXRlcz48aXNibj4wMTYzLTQ0
NTM8L2lzYm4+PGFjY2Vzc2lvbi1udW0+MzM0NTMyODY8L2FjY2Vzc2lvbi1udW0+PHVybHM+PC91
cmxzPjxlbGVjdHJvbmljLXJlc291cmNlLW51bT4xMC4xMDE2L2ouamluZi4yMDIxLjAxLjAwNjwv
ZWxlY3Ryb25pYy1yZXNvdXJjZS1udW0+PHJlbW90ZS1kYXRhYmFzZS1wcm92aWRlcj5OTE08L3Jl
bW90ZS1kYXRhYmFzZS1wcm92aWRlcj48bGFuZ3VhZ2U+ZW5nPC9sYW5ndWFnZT48L3JlY29yZD48
L0NpdGU+PC9FbmROb3RlPn==
</w:fldData>
              </w:fldChar>
            </w:r>
            <w:r w:rsidRPr="00851EA9">
              <w:rPr>
                <w:rFonts w:cstheme="minorHAnsi"/>
                <w:color w:val="000000"/>
              </w:rPr>
              <w:instrText xml:space="preserve"> ADDIN EN.CITE.DATA </w:instrText>
            </w:r>
            <w:r w:rsidRPr="00851EA9">
              <w:rPr>
                <w:rFonts w:cstheme="minorHAnsi"/>
                <w:color w:val="000000"/>
              </w:rPr>
            </w:r>
            <w:r w:rsidRPr="00851EA9">
              <w:rPr>
                <w:rFonts w:cstheme="minorHAnsi"/>
                <w:color w:val="000000"/>
              </w:rPr>
              <w:fldChar w:fldCharType="end"/>
            </w:r>
            <w:r w:rsidRPr="00851EA9">
              <w:rPr>
                <w:rFonts w:cstheme="minorHAnsi"/>
                <w:color w:val="000000"/>
              </w:rPr>
            </w:r>
            <w:r w:rsidRPr="00851EA9">
              <w:rPr>
                <w:rFonts w:cstheme="minorHAnsi"/>
                <w:color w:val="000000"/>
              </w:rPr>
              <w:fldChar w:fldCharType="separate"/>
            </w:r>
            <w:r w:rsidRPr="00851EA9">
              <w:rPr>
                <w:rFonts w:cstheme="minorHAnsi"/>
                <w:noProof/>
                <w:color w:val="000000"/>
              </w:rPr>
              <w:t>[</w:t>
            </w:r>
            <w:r w:rsidR="00CF718E" w:rsidRPr="00851EA9">
              <w:rPr>
                <w:rFonts w:cstheme="minorHAnsi"/>
                <w:noProof/>
                <w:color w:val="000000"/>
              </w:rPr>
              <w:t>8</w:t>
            </w:r>
            <w:r w:rsidR="00431A96" w:rsidRPr="00851EA9">
              <w:rPr>
                <w:rFonts w:cstheme="minorHAnsi"/>
                <w:noProof/>
                <w:color w:val="000000"/>
              </w:rPr>
              <w:t>3</w:t>
            </w:r>
            <w:r w:rsidRPr="00851EA9">
              <w:rPr>
                <w:rFonts w:cstheme="minorHAnsi"/>
                <w:noProof/>
                <w:color w:val="000000"/>
              </w:rPr>
              <w:t>]</w:t>
            </w:r>
            <w:r w:rsidRPr="00851EA9">
              <w:rPr>
                <w:rFonts w:cstheme="minorHAnsi"/>
                <w:color w:val="000000"/>
              </w:rPr>
              <w:fldChar w:fldCharType="end"/>
            </w:r>
          </w:p>
        </w:tc>
        <w:tc>
          <w:tcPr>
            <w:tcW w:w="992" w:type="dxa"/>
            <w:tcBorders>
              <w:top w:val="single" w:sz="4" w:space="0" w:color="auto"/>
            </w:tcBorders>
            <w:noWrap/>
            <w:hideMark/>
          </w:tcPr>
          <w:p w14:paraId="7CA7E9C4"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Plasma and urine</w:t>
            </w:r>
          </w:p>
        </w:tc>
        <w:tc>
          <w:tcPr>
            <w:tcW w:w="1417" w:type="dxa"/>
            <w:tcBorders>
              <w:top w:val="single" w:sz="4" w:space="0" w:color="auto"/>
            </w:tcBorders>
            <w:noWrap/>
            <w:hideMark/>
          </w:tcPr>
          <w:p w14:paraId="50BFF857"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Non steady-state</w:t>
            </w:r>
          </w:p>
        </w:tc>
        <w:tc>
          <w:tcPr>
            <w:tcW w:w="4111" w:type="dxa"/>
            <w:tcBorders>
              <w:top w:val="single" w:sz="4" w:space="0" w:color="auto"/>
            </w:tcBorders>
            <w:hideMark/>
          </w:tcPr>
          <w:p w14:paraId="6FA71046" w14:textId="77777777" w:rsidR="00DB1C06" w:rsidRPr="00851EA9" w:rsidRDefault="00DB1C06" w:rsidP="0069668A">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 xml:space="preserve">Blood: </w:t>
            </w:r>
            <w:r w:rsidRPr="00851EA9">
              <w:rPr>
                <w:rFonts w:cstheme="minorHAnsi"/>
                <w:color w:val="000000"/>
              </w:rPr>
              <w:br/>
              <w:t>(1) 0.75mg/kg group: Before dosing and at 0.5, 1, 1.25, 1.5, 2, 4, 6, 8, 10, 12, 16, 24, 36 and 48h after the initiation of the infusion.  (2)1.5mg/kg group: Before administration and at 0.75, 1.5, 1.75, 2, 3, 4, 6, 8, 10, 12, 16, 24, 36 and 48 h after the initiation of the infusion.</w:t>
            </w:r>
            <w:r w:rsidRPr="00851EA9">
              <w:rPr>
                <w:rFonts w:cstheme="minorHAnsi"/>
                <w:color w:val="000000"/>
              </w:rPr>
              <w:br/>
              <w:t>Urine, for both groups: Before dosing and within 0–2, 2–4, 4–6, 6–8, 8–12, 12–24, 24–36, 36–48 h.</w:t>
            </w:r>
          </w:p>
        </w:tc>
        <w:tc>
          <w:tcPr>
            <w:tcW w:w="2410" w:type="dxa"/>
            <w:tcBorders>
              <w:top w:val="single" w:sz="4" w:space="0" w:color="auto"/>
            </w:tcBorders>
            <w:noWrap/>
            <w:hideMark/>
          </w:tcPr>
          <w:p w14:paraId="77283221"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Not stated</w:t>
            </w:r>
          </w:p>
        </w:tc>
        <w:tc>
          <w:tcPr>
            <w:tcW w:w="1586" w:type="dxa"/>
            <w:tcBorders>
              <w:top w:val="single" w:sz="4" w:space="0" w:color="auto"/>
            </w:tcBorders>
            <w:noWrap/>
            <w:hideMark/>
          </w:tcPr>
          <w:p w14:paraId="5C1820FC"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LC-MS</w:t>
            </w:r>
          </w:p>
        </w:tc>
        <w:tc>
          <w:tcPr>
            <w:tcW w:w="1990" w:type="dxa"/>
            <w:tcBorders>
              <w:top w:val="single" w:sz="4" w:space="0" w:color="auto"/>
            </w:tcBorders>
            <w:noWrap/>
            <w:hideMark/>
          </w:tcPr>
          <w:p w14:paraId="24B64D46" w14:textId="77777777" w:rsidR="00DB1C06" w:rsidRPr="00851EA9" w:rsidRDefault="00DB1C06" w:rsidP="00B2637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51EA9">
              <w:rPr>
                <w:rFonts w:cstheme="minorHAnsi"/>
                <w:color w:val="000000"/>
              </w:rPr>
              <w:t>NONMEM</w:t>
            </w:r>
          </w:p>
        </w:tc>
      </w:tr>
    </w:tbl>
    <w:p w14:paraId="3A236018" w14:textId="49A27DDC" w:rsidR="00185FE1" w:rsidRPr="00851EA9" w:rsidRDefault="00185FE1" w:rsidP="00185FE1">
      <w:pPr>
        <w:jc w:val="both"/>
        <w:rPr>
          <w:rFonts w:eastAsia="Calibri"/>
          <w:i/>
          <w:iCs/>
          <w:sz w:val="22"/>
          <w:szCs w:val="22"/>
        </w:rPr>
      </w:pPr>
      <w:r w:rsidRPr="00851EA9">
        <w:rPr>
          <w:i/>
          <w:iCs/>
          <w:sz w:val="22"/>
          <w:szCs w:val="22"/>
        </w:rPr>
        <w:t xml:space="preserve">Abbreviations: </w:t>
      </w:r>
      <w:r w:rsidRPr="00851EA9">
        <w:rPr>
          <w:rFonts w:eastAsia="Calibri"/>
          <w:i/>
          <w:iCs/>
          <w:sz w:val="22"/>
          <w:szCs w:val="22"/>
        </w:rPr>
        <w:t>ADAPT, Advanced Data Analysis and Population modeling Tools; C</w:t>
      </w:r>
      <w:r w:rsidRPr="00851EA9">
        <w:rPr>
          <w:rFonts w:eastAsia="Calibri"/>
          <w:i/>
          <w:iCs/>
          <w:sz w:val="22"/>
          <w:szCs w:val="22"/>
          <w:vertAlign w:val="subscript"/>
        </w:rPr>
        <w:t>max</w:t>
      </w:r>
      <w:r w:rsidRPr="00851EA9">
        <w:rPr>
          <w:rFonts w:eastAsia="Calibri"/>
          <w:i/>
          <w:iCs/>
          <w:sz w:val="22"/>
          <w:szCs w:val="22"/>
        </w:rPr>
        <w:t>, maximum concentration; C</w:t>
      </w:r>
      <w:r w:rsidRPr="00851EA9">
        <w:rPr>
          <w:rFonts w:eastAsia="Calibri"/>
          <w:i/>
          <w:iCs/>
          <w:sz w:val="22"/>
          <w:szCs w:val="22"/>
          <w:vertAlign w:val="subscript"/>
        </w:rPr>
        <w:t>ss,avg</w:t>
      </w:r>
      <w:r w:rsidRPr="00851EA9">
        <w:rPr>
          <w:rFonts w:eastAsia="Calibri"/>
          <w:i/>
          <w:iCs/>
          <w:sz w:val="22"/>
          <w:szCs w:val="22"/>
        </w:rPr>
        <w:t xml:space="preserve">, average steady-state concentration; </w:t>
      </w:r>
      <w:r w:rsidRPr="00851EA9">
        <w:rPr>
          <w:rFonts w:cstheme="minorHAnsi"/>
          <w:i/>
          <w:iCs/>
          <w:color w:val="000000"/>
          <w:sz w:val="22"/>
          <w:szCs w:val="22"/>
        </w:rPr>
        <w:t>CVVHD</w:t>
      </w:r>
      <w:r w:rsidRPr="00851EA9">
        <w:rPr>
          <w:i/>
          <w:iCs/>
          <w:sz w:val="22"/>
          <w:szCs w:val="22"/>
        </w:rPr>
        <w:t>,</w:t>
      </w:r>
      <w:r w:rsidRPr="00851EA9">
        <w:rPr>
          <w:rFonts w:eastAsia="Calibri"/>
          <w:i/>
          <w:iCs/>
          <w:sz w:val="22"/>
          <w:szCs w:val="22"/>
        </w:rPr>
        <w:t xml:space="preserve"> </w:t>
      </w:r>
      <w:r w:rsidR="00C85684" w:rsidRPr="00851EA9">
        <w:rPr>
          <w:rFonts w:eastAsia="Calibri"/>
          <w:i/>
          <w:iCs/>
          <w:sz w:val="22"/>
          <w:szCs w:val="22"/>
        </w:rPr>
        <w:t>c</w:t>
      </w:r>
      <w:r w:rsidRPr="00851EA9">
        <w:rPr>
          <w:rFonts w:eastAsia="Calibri"/>
          <w:i/>
          <w:iCs/>
          <w:sz w:val="22"/>
          <w:szCs w:val="22"/>
        </w:rPr>
        <w:t xml:space="preserve">ontinuous veno-venous haemodialysis; ELISA, enzyme-linked immunosorbent assay; </w:t>
      </w:r>
      <w:r w:rsidRPr="00851EA9">
        <w:rPr>
          <w:rFonts w:cstheme="minorHAnsi"/>
          <w:i/>
          <w:iCs/>
          <w:color w:val="000000"/>
          <w:sz w:val="22"/>
          <w:szCs w:val="22"/>
        </w:rPr>
        <w:t>HPLC,</w:t>
      </w:r>
      <w:r w:rsidRPr="00851EA9">
        <w:rPr>
          <w:i/>
          <w:iCs/>
          <w:sz w:val="22"/>
          <w:szCs w:val="22"/>
        </w:rPr>
        <w:t xml:space="preserve"> high-performance liquid chromatography;</w:t>
      </w:r>
      <w:r w:rsidRPr="00851EA9">
        <w:rPr>
          <w:rFonts w:cstheme="minorHAnsi"/>
          <w:i/>
          <w:iCs/>
          <w:color w:val="000000"/>
          <w:sz w:val="22"/>
          <w:szCs w:val="22"/>
        </w:rPr>
        <w:t xml:space="preserve"> HPLC-MS/MS ,</w:t>
      </w:r>
      <w:r w:rsidRPr="00851EA9">
        <w:rPr>
          <w:i/>
          <w:iCs/>
          <w:sz w:val="22"/>
          <w:szCs w:val="22"/>
        </w:rPr>
        <w:t xml:space="preserve"> high-performance liquid chromatography </w:t>
      </w:r>
      <w:r w:rsidRPr="00851EA9">
        <w:rPr>
          <w:rFonts w:cstheme="minorHAnsi"/>
          <w:i/>
          <w:iCs/>
          <w:color w:val="000000"/>
          <w:sz w:val="22"/>
          <w:szCs w:val="22"/>
        </w:rPr>
        <w:t>with tandem mass spectrometry</w:t>
      </w:r>
      <w:r w:rsidRPr="00851EA9">
        <w:rPr>
          <w:i/>
          <w:iCs/>
          <w:sz w:val="22"/>
          <w:szCs w:val="22"/>
        </w:rPr>
        <w:t xml:space="preserve">; </w:t>
      </w:r>
      <w:r w:rsidRPr="00851EA9">
        <w:rPr>
          <w:rFonts w:cstheme="minorHAnsi"/>
          <w:i/>
          <w:iCs/>
          <w:color w:val="000000"/>
          <w:sz w:val="22"/>
          <w:szCs w:val="22"/>
        </w:rPr>
        <w:t>LC-MS/MS,LC-MS,</w:t>
      </w:r>
      <w:r w:rsidRPr="00851EA9">
        <w:rPr>
          <w:i/>
          <w:iCs/>
          <w:sz w:val="22"/>
          <w:szCs w:val="22"/>
        </w:rPr>
        <w:t xml:space="preserve"> </w:t>
      </w:r>
      <w:r w:rsidR="00C85684" w:rsidRPr="00851EA9">
        <w:rPr>
          <w:rFonts w:cstheme="minorHAnsi"/>
          <w:i/>
          <w:iCs/>
          <w:color w:val="000000"/>
          <w:sz w:val="22"/>
          <w:szCs w:val="22"/>
        </w:rPr>
        <w:t>l</w:t>
      </w:r>
      <w:r w:rsidRPr="00851EA9">
        <w:rPr>
          <w:rFonts w:cstheme="minorHAnsi"/>
          <w:i/>
          <w:iCs/>
          <w:color w:val="000000"/>
          <w:sz w:val="22"/>
          <w:szCs w:val="22"/>
        </w:rPr>
        <w:t>iquid Chromatography with tandem mass spectrometry</w:t>
      </w:r>
      <w:r w:rsidRPr="00851EA9">
        <w:rPr>
          <w:i/>
          <w:iCs/>
          <w:sz w:val="22"/>
          <w:szCs w:val="22"/>
        </w:rPr>
        <w:t xml:space="preserve">; LD; loading dose; </w:t>
      </w:r>
      <w:r w:rsidRPr="00851EA9">
        <w:rPr>
          <w:rFonts w:eastAsia="Calibri"/>
          <w:i/>
          <w:iCs/>
          <w:sz w:val="22"/>
          <w:szCs w:val="22"/>
        </w:rPr>
        <w:t xml:space="preserve">NA; not available; </w:t>
      </w:r>
      <w:r w:rsidRPr="00851EA9">
        <w:rPr>
          <w:i/>
          <w:iCs/>
          <w:sz w:val="22"/>
          <w:szCs w:val="22"/>
        </w:rPr>
        <w:t>NLME, nonlinear mixed effects modelling; NONMEM, nonlinear mixed effects modelling; NPAG, non-parametric adaptive grid</w:t>
      </w:r>
      <w:r w:rsidR="00C85684" w:rsidRPr="00851EA9">
        <w:rPr>
          <w:i/>
          <w:iCs/>
          <w:sz w:val="22"/>
          <w:szCs w:val="22"/>
        </w:rPr>
        <w:t>;</w:t>
      </w:r>
      <w:r w:rsidRPr="00851EA9">
        <w:rPr>
          <w:i/>
          <w:iCs/>
          <w:sz w:val="22"/>
          <w:szCs w:val="22"/>
        </w:rPr>
        <w:t xml:space="preserve"> </w:t>
      </w:r>
      <w:r w:rsidRPr="00851EA9">
        <w:rPr>
          <w:rFonts w:eastAsia="Calibri"/>
          <w:i/>
          <w:iCs/>
          <w:sz w:val="22"/>
          <w:szCs w:val="22"/>
        </w:rPr>
        <w:t xml:space="preserve">PB, protein binding; </w:t>
      </w:r>
      <w:r w:rsidRPr="00851EA9">
        <w:rPr>
          <w:i/>
          <w:iCs/>
          <w:sz w:val="22"/>
          <w:szCs w:val="22"/>
        </w:rPr>
        <w:t xml:space="preserve">PIRRT, prolonged intermittent renal replacement therapy; </w:t>
      </w:r>
      <w:r w:rsidRPr="00851EA9">
        <w:rPr>
          <w:rFonts w:eastAsia="Calibri"/>
          <w:i/>
          <w:iCs/>
          <w:sz w:val="22"/>
          <w:szCs w:val="22"/>
        </w:rPr>
        <w:t xml:space="preserve">PK, pharmacokinetics; Pt, patient; Q, inter-compartmental clearance; </w:t>
      </w:r>
      <w:r w:rsidRPr="00851EA9">
        <w:rPr>
          <w:i/>
          <w:iCs/>
          <w:sz w:val="22"/>
          <w:szCs w:val="22"/>
        </w:rPr>
        <w:t>S-ADAPT, Sequential-ADAPT; SPSS, Statistical Package for the Social Sciences;</w:t>
      </w:r>
      <w:r w:rsidRPr="00851EA9">
        <w:rPr>
          <w:rFonts w:eastAsia="Calibri"/>
          <w:i/>
          <w:iCs/>
          <w:sz w:val="22"/>
          <w:szCs w:val="22"/>
        </w:rPr>
        <w:t xml:space="preserve"> TBW, total body weight; T</w:t>
      </w:r>
      <w:r w:rsidRPr="00851EA9">
        <w:rPr>
          <w:rFonts w:eastAsia="Calibri"/>
          <w:i/>
          <w:iCs/>
          <w:sz w:val="22"/>
          <w:szCs w:val="22"/>
          <w:vertAlign w:val="subscript"/>
        </w:rPr>
        <w:t>max</w:t>
      </w:r>
      <w:r w:rsidRPr="00851EA9">
        <w:rPr>
          <w:rFonts w:eastAsia="Calibri"/>
          <w:i/>
          <w:iCs/>
          <w:sz w:val="22"/>
          <w:szCs w:val="22"/>
        </w:rPr>
        <w:t>, time of maximum concentration observed; t</w:t>
      </w:r>
      <w:r w:rsidRPr="00851EA9">
        <w:rPr>
          <w:rFonts w:eastAsia="Calibri"/>
          <w:i/>
          <w:iCs/>
          <w:sz w:val="22"/>
          <w:szCs w:val="22"/>
          <w:vertAlign w:val="subscript"/>
        </w:rPr>
        <w:t>1/2</w:t>
      </w:r>
      <w:r w:rsidRPr="00851EA9">
        <w:rPr>
          <w:rFonts w:eastAsia="Calibri"/>
          <w:i/>
          <w:iCs/>
          <w:sz w:val="22"/>
          <w:szCs w:val="22"/>
        </w:rPr>
        <w:t xml:space="preserve">, half-life; </w:t>
      </w:r>
      <w:r w:rsidRPr="00851EA9">
        <w:rPr>
          <w:i/>
          <w:iCs/>
          <w:sz w:val="22"/>
          <w:szCs w:val="22"/>
        </w:rPr>
        <w:t xml:space="preserve">UHPLC-MS/SRM,ultra-high-performance liquid chromatography/mass spectrometry/selected reaction monitoring; </w:t>
      </w:r>
      <w:r w:rsidRPr="00851EA9">
        <w:rPr>
          <w:rFonts w:cstheme="minorHAnsi"/>
          <w:i/>
          <w:iCs/>
          <w:color w:val="000000"/>
          <w:sz w:val="22"/>
          <w:szCs w:val="22"/>
        </w:rPr>
        <w:t>UPLC-MS, UPLC/MS-MS,</w:t>
      </w:r>
      <w:r w:rsidRPr="00851EA9">
        <w:rPr>
          <w:i/>
          <w:iCs/>
          <w:sz w:val="22"/>
          <w:szCs w:val="22"/>
        </w:rPr>
        <w:t xml:space="preserve"> ultra-high-performance liquid chromatography-mass spectrometry; </w:t>
      </w:r>
      <w:r w:rsidRPr="00851EA9">
        <w:rPr>
          <w:rFonts w:eastAsia="Calibri"/>
          <w:i/>
          <w:iCs/>
          <w:sz w:val="22"/>
          <w:szCs w:val="22"/>
        </w:rPr>
        <w:t>V</w:t>
      </w:r>
      <w:r w:rsidRPr="00851EA9">
        <w:rPr>
          <w:rFonts w:eastAsia="Calibri"/>
          <w:i/>
          <w:iCs/>
          <w:sz w:val="22"/>
          <w:szCs w:val="22"/>
          <w:vertAlign w:val="subscript"/>
        </w:rPr>
        <w:t>1</w:t>
      </w:r>
      <w:r w:rsidRPr="00851EA9">
        <w:rPr>
          <w:rFonts w:eastAsia="Calibri"/>
          <w:i/>
          <w:iCs/>
          <w:sz w:val="22"/>
          <w:szCs w:val="22"/>
        </w:rPr>
        <w:t>: volume of distribution in the central compartment; V</w:t>
      </w:r>
      <w:r w:rsidRPr="00851EA9">
        <w:rPr>
          <w:rFonts w:eastAsia="Calibri"/>
          <w:i/>
          <w:iCs/>
          <w:sz w:val="22"/>
          <w:szCs w:val="22"/>
          <w:vertAlign w:val="subscript"/>
        </w:rPr>
        <w:t>2</w:t>
      </w:r>
      <w:r w:rsidRPr="00851EA9">
        <w:rPr>
          <w:rFonts w:eastAsia="Calibri"/>
          <w:i/>
          <w:iCs/>
          <w:sz w:val="22"/>
          <w:szCs w:val="22"/>
        </w:rPr>
        <w:t>: volume of distribution in the peripheral compartment.</w:t>
      </w:r>
    </w:p>
    <w:p w14:paraId="4269876D" w14:textId="202803B8" w:rsidR="00DB1C06" w:rsidRPr="00851EA9" w:rsidRDefault="00DB1C06" w:rsidP="00185FE1">
      <w:pPr>
        <w:jc w:val="both"/>
        <w:rPr>
          <w:rFonts w:eastAsia="Calibri"/>
          <w:i/>
          <w:iCs/>
          <w:sz w:val="22"/>
          <w:szCs w:val="22"/>
        </w:rPr>
      </w:pPr>
    </w:p>
    <w:p w14:paraId="0EF21C83" w14:textId="77777777" w:rsidR="00140533" w:rsidRPr="00851EA9" w:rsidRDefault="00140533" w:rsidP="00185FE1">
      <w:pPr>
        <w:jc w:val="both"/>
        <w:sectPr w:rsidR="00140533" w:rsidRPr="00851EA9" w:rsidSect="00DB1C06">
          <w:pgSz w:w="16838" w:h="11906" w:orient="landscape"/>
          <w:pgMar w:top="1440" w:right="1440" w:bottom="1440" w:left="1440" w:header="708" w:footer="708" w:gutter="0"/>
          <w:cols w:space="708"/>
          <w:docGrid w:linePitch="360"/>
        </w:sectPr>
      </w:pPr>
    </w:p>
    <w:p w14:paraId="66FFCB27" w14:textId="52A5686C" w:rsidR="00AC6EC2" w:rsidRPr="00851EA9" w:rsidRDefault="00AC6EC2" w:rsidP="00AC6EC2">
      <w:pPr>
        <w:rPr>
          <w:b/>
          <w:bCs/>
        </w:rPr>
      </w:pPr>
      <w:r w:rsidRPr="00851EA9">
        <w:rPr>
          <w:b/>
          <w:bCs/>
        </w:rPr>
        <w:lastRenderedPageBreak/>
        <w:t>Table S4 Final PK models equations for CMS and colistin, with the clinical implications and dosing guidance</w:t>
      </w:r>
    </w:p>
    <w:tbl>
      <w:tblPr>
        <w:tblW w:w="13755" w:type="dxa"/>
        <w:tblInd w:w="-147" w:type="dxa"/>
        <w:tblBorders>
          <w:insideH w:val="single" w:sz="4" w:space="0" w:color="auto"/>
        </w:tblBorders>
        <w:tblLayout w:type="fixed"/>
        <w:tblLook w:val="04A0" w:firstRow="1" w:lastRow="0" w:firstColumn="1" w:lastColumn="0" w:noHBand="0" w:noVBand="1"/>
      </w:tblPr>
      <w:tblGrid>
        <w:gridCol w:w="1848"/>
        <w:gridCol w:w="4111"/>
        <w:gridCol w:w="7796"/>
      </w:tblGrid>
      <w:tr w:rsidR="00AC6EC2" w:rsidRPr="00851EA9" w14:paraId="66D9F338" w14:textId="77777777" w:rsidTr="003124C9">
        <w:trPr>
          <w:trHeight w:val="516"/>
          <w:tblHeader/>
        </w:trPr>
        <w:tc>
          <w:tcPr>
            <w:tcW w:w="1848" w:type="dxa"/>
            <w:tcBorders>
              <w:top w:val="single" w:sz="4" w:space="0" w:color="auto"/>
              <w:bottom w:val="single" w:sz="4" w:space="0" w:color="auto"/>
            </w:tcBorders>
            <w:shd w:val="clear" w:color="auto" w:fill="auto"/>
          </w:tcPr>
          <w:p w14:paraId="7E2189A8" w14:textId="77777777" w:rsidR="00AC6EC2" w:rsidRPr="00851EA9" w:rsidRDefault="00AC6EC2" w:rsidP="003124C9">
            <w:pPr>
              <w:rPr>
                <w:b/>
                <w:bCs/>
                <w:sz w:val="22"/>
                <w:szCs w:val="22"/>
              </w:rPr>
            </w:pPr>
            <w:r w:rsidRPr="00851EA9">
              <w:rPr>
                <w:b/>
                <w:bCs/>
                <w:sz w:val="22"/>
                <w:szCs w:val="22"/>
              </w:rPr>
              <w:t>Reference</w:t>
            </w:r>
          </w:p>
        </w:tc>
        <w:tc>
          <w:tcPr>
            <w:tcW w:w="4111" w:type="dxa"/>
            <w:tcBorders>
              <w:top w:val="single" w:sz="4" w:space="0" w:color="auto"/>
              <w:bottom w:val="single" w:sz="4" w:space="0" w:color="auto"/>
            </w:tcBorders>
          </w:tcPr>
          <w:p w14:paraId="67AAE0D9" w14:textId="77777777" w:rsidR="00AC6EC2" w:rsidRPr="00851EA9" w:rsidRDefault="00AC6EC2" w:rsidP="003124C9">
            <w:pPr>
              <w:rPr>
                <w:b/>
                <w:bCs/>
                <w:sz w:val="22"/>
                <w:szCs w:val="22"/>
              </w:rPr>
            </w:pPr>
            <w:r w:rsidRPr="00851EA9">
              <w:rPr>
                <w:b/>
                <w:bCs/>
                <w:sz w:val="22"/>
                <w:szCs w:val="22"/>
              </w:rPr>
              <w:t>Formula</w:t>
            </w:r>
          </w:p>
        </w:tc>
        <w:tc>
          <w:tcPr>
            <w:tcW w:w="7796" w:type="dxa"/>
            <w:tcBorders>
              <w:top w:val="single" w:sz="4" w:space="0" w:color="auto"/>
              <w:bottom w:val="single" w:sz="4" w:space="0" w:color="auto"/>
            </w:tcBorders>
            <w:shd w:val="clear" w:color="auto" w:fill="auto"/>
          </w:tcPr>
          <w:p w14:paraId="2180D78D" w14:textId="77777777" w:rsidR="00AC6EC2" w:rsidRPr="00851EA9" w:rsidRDefault="00AC6EC2" w:rsidP="003124C9">
            <w:pPr>
              <w:rPr>
                <w:b/>
                <w:bCs/>
                <w:sz w:val="22"/>
                <w:szCs w:val="22"/>
              </w:rPr>
            </w:pPr>
            <w:r w:rsidRPr="00851EA9">
              <w:rPr>
                <w:b/>
                <w:bCs/>
                <w:sz w:val="22"/>
                <w:szCs w:val="22"/>
              </w:rPr>
              <w:t>Clinical implications and dosing guidance</w:t>
            </w:r>
          </w:p>
        </w:tc>
      </w:tr>
      <w:tr w:rsidR="00AC6EC2" w:rsidRPr="00851EA9" w14:paraId="0EAB27FD" w14:textId="77777777" w:rsidTr="003124C9">
        <w:tc>
          <w:tcPr>
            <w:tcW w:w="1848" w:type="dxa"/>
            <w:shd w:val="clear" w:color="auto" w:fill="auto"/>
          </w:tcPr>
          <w:p w14:paraId="5254919F" w14:textId="77777777" w:rsidR="00AC6EC2" w:rsidRPr="00851EA9" w:rsidRDefault="00AC6EC2" w:rsidP="003124C9">
            <w:pPr>
              <w:rPr>
                <w:b/>
                <w:bCs/>
                <w:color w:val="000000"/>
                <w:sz w:val="22"/>
                <w:szCs w:val="22"/>
              </w:rPr>
            </w:pPr>
            <w:r w:rsidRPr="00851EA9">
              <w:rPr>
                <w:b/>
                <w:bCs/>
                <w:color w:val="000000"/>
                <w:sz w:val="22"/>
                <w:szCs w:val="22"/>
              </w:rPr>
              <w:t xml:space="preserve">Xie </w:t>
            </w:r>
          </w:p>
          <w:p w14:paraId="11635848" w14:textId="77777777" w:rsidR="00AC6EC2" w:rsidRPr="00851EA9" w:rsidRDefault="00AC6EC2" w:rsidP="003124C9">
            <w:pPr>
              <w:rPr>
                <w:b/>
                <w:bCs/>
                <w:sz w:val="22"/>
                <w:szCs w:val="22"/>
              </w:rPr>
            </w:pPr>
            <w:r w:rsidRPr="00851EA9">
              <w:rPr>
                <w:b/>
                <w:bCs/>
                <w:color w:val="000000"/>
                <w:sz w:val="22"/>
                <w:szCs w:val="22"/>
              </w:rPr>
              <w:t>(2022)</w:t>
            </w:r>
            <w:r w:rsidRPr="00851EA9">
              <w:rPr>
                <w:b/>
                <w:bCs/>
                <w:color w:val="000000"/>
                <w:sz w:val="22"/>
                <w:szCs w:val="22"/>
              </w:rPr>
              <w:fldChar w:fldCharType="begin">
                <w:fldData xml:space="preserve">PEVuZE5vdGU+PENpdGU+PEF1dGhvcj5YaWU8L0F1dGhvcj48WWVhcj4yMDIyPC9ZZWFyPjxSZWNO
dW0+MTExOTwvUmVjTnVtPjxEaXNwbGF5VGV4dD5bMjJdPC9EaXNwbGF5VGV4dD48cmVjb3JkPjxy
ZWMtbnVtYmVyPjExMTk8L3JlYy1udW1iZXI+PGZvcmVpZ24ta2V5cz48a2V5IGFwcD0iRU4iIGRi
LWlkPSJlZTl3dHhwcGF3YWYyYWVzZno1eDVlZGF4enJ0ZnhmNTBhZXgiIHRpbWVzdGFtcD0iMTY2
MzczNjEyMyI+MTExOTwva2V5PjwvZm9yZWlnbi1rZXlzPjxyZWYtdHlwZSBuYW1lPSJKb3VybmFs
IEFydGljbGUiPjE3PC9yZWYtdHlwZT48Y29udHJpYnV0b3JzPjxhdXRob3JzPjxhdXRob3I+WGll
LCBZLiBMLjwvYXV0aG9yPjxhdXRob3I+SmluLCBYLjwvYXV0aG9yPjxhdXRob3I+WWFuLCBTLiBT
LjwvYXV0aG9yPjxhdXRob3I+V3UsIEMuIEYuPC9hdXRob3I+PGF1dGhvcj5YaWFuZywgQi4gWC48
L2F1dGhvcj48YXV0aG9yPldhbmcsIEguPC9hdXRob3I+PGF1dGhvcj5MaWFuZywgVy48L2F1dGhv
cj48YXV0aG9yPllhbmcsIEIuIEMuPC9hdXRob3I+PGF1dGhvcj5YaWFvLCBYLiBGLjwvYXV0aG9y
PjxhdXRob3I+TGksIFouIEwuPC9hdXRob3I+PGF1dGhvcj5QZWksIFEuPC9hdXRob3I+PGF1dGhv
cj5adW8sIFguIEMuPC9hdXRob3I+PGF1dGhvcj5QZW5nLCBZLjwvYXV0aG9yPjwvYXV0aG9ycz48
L2NvbnRyaWJ1dG9ycz48YXV0aC1hZGRyZXNzPkRlcGFydG1lbnQgb2YgUGhhcm1hY3ksIFRoZSBU
aGlyZCBYaWFuZ3lhIEhvc3BpdGFsIG9mIENlbnRyYWwgU291dGggVW5pdmVyc2l0eSwgQ2hhbmdz
aGEsIENoaW5hLiYjeEQ7RGVwYXJ0bWVudCBvZiBQaGFybWFjeSBhbmQgQ2VudGVyIG9mIENsaW5p
Y2FsIFBoYXJtYWNvbG9neSwgVGhlIFRoaXJkIFhpYW5neWEgSG9zcGl0YWwsIENlbnRyYWwgU291
dGggVW5pdmVyc2l0eSwgQ2hhbmdzaGEsIENoaW5hLiYjeEQ7RGVwYXJ0bWVudCBvZiBJQ1UsIFRo
ZSBUaGlyZCBYaWFuZ3lhIEhvc3BpdGFsIG9mIENlbnRyYWwgU291dGggVW5pdmVyc2l0eSwgQ2hh
bmdzaGEsIENoaW5hLiYjeEQ7Q29sbGVnZSBvZiBQaGFybWFjeSwgWnVueWkgTWVkaWNhbCBVbml2
ZXJzaXR5LCBHdWl6aG91LCBDaGluYS4mI3hEO0NoYW5nc2hhIFZBTFMgVGVjaG5vbG9neSBDby4g
THRkLiwgQ2hhbmdzaGEsIENoaW5hLiYjeEQ7U2Vwc2lzIFRyYW5zbGF0aW9uYWwgTWVkaWNpbmUg
S2V5IExhYm9yYXRvcnkgb2YgSHVuYW4gUHJvdmluY2UsIENlbnRyYWwgU291dGggVW5pdmVyc2l0
eSwgQ2hhbmdzaGEsIENoaW5hLjwvYXV0aC1hZGRyZXNzPjx0aXRsZXM+PHRpdGxlPlBvcHVsYXRp
b24gcGhhcm1hY29raW5ldGljcyBvZiBpbnRyYXZlbm91cyBjb2xpc3RpbiBzdWxmYXRlIGFuZCBk
b3NhZ2Ugb3B0aW1pemF0aW9uIGluIGNyaXRpY2FsbHkgaWxsIHBhdGllbnRzPC90aXRsZT48c2Vj
b25kYXJ5LXRpdGxlPkZyb250IFBoYXJtYWNvbDwvc2Vjb25kYXJ5LXRpdGxlPjwvdGl0bGVzPjxw
ZXJpb2RpY2FsPjxmdWxsLXRpdGxlPkZyb250IFBoYXJtYWNvbDwvZnVsbC10aXRsZT48L3Blcmlv
ZGljYWw+PHBhZ2VzPjk2NzQxMjwvcGFnZXM+PHZvbHVtZT4xMzwvdm9sdW1lPjxlZGl0aW9uPjIw
MjIwODI5PC9lZGl0aW9uPjxrZXl3b3Jkcz48a2V5d29yZD5jb2xpc3RpbiBzdWxmYXRlPC9rZXl3
b3JkPjxrZXl3b3JkPmNyaXRpY2FsbHkgaWxsIHBhdGllbnRzPC9rZXl3b3JkPjxrZXl3b3JkPmRv
c2luZyByZWdpbWVuczwva2V5d29yZD48a2V5d29yZD5wb3B1bGF0aW9uIHBoYXJtYWNva2luZXRp
Y3M8L2tleXdvcmQ+PGtleXdvcmQ+dXJpbmFyeSByZWNvdmVyeTwva2V5d29yZD48L2tleXdvcmRz
PjxkYXRlcz48eWVhcj4yMDIyPC95ZWFyPjwvZGF0ZXM+PGlzYm4+MTY2My05ODEyIChQcmludCkm
I3hEOzE2NjMtOTgxMiAoTGlua2luZyk8L2lzYm4+PGFjY2Vzc2lvbi1udW0+MzYxMDUyMjk8L2Fj
Y2Vzc2lvbi1udW0+PHVybHM+PHJlbGF0ZWQtdXJscz48dXJsPmh0dHBzOi8vd3d3Lm5jYmkubmxt
Lm5paC5nb3YvcHVibWVkLzM2MTA1MjI5PC91cmw+PC9yZWxhdGVkLXVybHM+PC91cmxzPjxjdXN0
b20xPldMIHdhcyBlbXBsb3llZCBieSBDaGFuZ3NoYSBWQUxTIFRlY2hub2xvZ3kgQ28uIEx0ZC4g
VGhlIHJlbWFpbmluZyBhdXRob3JzIGRlY2xhcmUgdGhhdCB0aGUgcmVzZWFyY2ggd2FzIGNvbmR1
Y3RlZCBpbiB0aGUgYWJzZW5jZSBvZiBhbnkgY29tbWVyY2lhbCBvciBmaW5hbmNpYWwgcmVsYXRp
b25zaGlwcyB0aGF0IGNvdWxkIGJlIGNvbnN0cnVlZCBhcyBhIHBvdGVudGlhbCBjb25mbGljdCBv
ZiBpbnRlcmVzdC48L2N1c3RvbTE+PGN1c3RvbTI+UE1DOTQ2NTY0MTwvY3VzdG9tMj48ZWxlY3Ry
b25pYy1yZXNvdXJjZS1udW0+MTAuMzM4OS9mcGhhci4yMDIyLjk2NzQxMjwvZWxlY3Ryb25pYy1y
ZXNvdXJjZS1udW0+PHJlbW90ZS1kYXRhYmFzZS1uYW1lPlB1Yk1lZC1ub3QtTUVETElORTwvcmVt
b3RlLWRhdGFiYXNlLW5hbWU+PHJlbW90ZS1kYXRhYmFzZS1wcm92aWRlcj5OTE08L3JlbW90ZS1k
YXRhYmFzZS1wcm92aWRlcj48L3JlY29yZD48L0NpdGU+PC9FbmROb3RlPgB=
</w:fldData>
              </w:fldChar>
            </w:r>
            <w:r w:rsidRPr="00851EA9">
              <w:rPr>
                <w:b/>
                <w:bCs/>
                <w:color w:val="000000"/>
                <w:sz w:val="22"/>
                <w:szCs w:val="22"/>
              </w:rPr>
              <w:instrText xml:space="preserve"> ADDIN EN.CITE </w:instrText>
            </w:r>
            <w:r w:rsidRPr="00851EA9">
              <w:rPr>
                <w:b/>
                <w:bCs/>
                <w:color w:val="000000"/>
                <w:sz w:val="22"/>
                <w:szCs w:val="22"/>
              </w:rPr>
              <w:fldChar w:fldCharType="begin">
                <w:fldData xml:space="preserve">PEVuZE5vdGU+PENpdGU+PEF1dGhvcj5YaWU8L0F1dGhvcj48WWVhcj4yMDIyPC9ZZWFyPjxSZWNO
dW0+MTExOTwvUmVjTnVtPjxEaXNwbGF5VGV4dD5bMjJdPC9EaXNwbGF5VGV4dD48cmVjb3JkPjxy
ZWMtbnVtYmVyPjExMTk8L3JlYy1udW1iZXI+PGZvcmVpZ24ta2V5cz48a2V5IGFwcD0iRU4iIGRi
LWlkPSJlZTl3dHhwcGF3YWYyYWVzZno1eDVlZGF4enJ0ZnhmNTBhZXgiIHRpbWVzdGFtcD0iMTY2
MzczNjEyMyI+MTExOTwva2V5PjwvZm9yZWlnbi1rZXlzPjxyZWYtdHlwZSBuYW1lPSJKb3VybmFs
IEFydGljbGUiPjE3PC9yZWYtdHlwZT48Y29udHJpYnV0b3JzPjxhdXRob3JzPjxhdXRob3I+WGll
LCBZLiBMLjwvYXV0aG9yPjxhdXRob3I+SmluLCBYLjwvYXV0aG9yPjxhdXRob3I+WWFuLCBTLiBT
LjwvYXV0aG9yPjxhdXRob3I+V3UsIEMuIEYuPC9hdXRob3I+PGF1dGhvcj5YaWFuZywgQi4gWC48
L2F1dGhvcj48YXV0aG9yPldhbmcsIEguPC9hdXRob3I+PGF1dGhvcj5MaWFuZywgVy48L2F1dGhv
cj48YXV0aG9yPllhbmcsIEIuIEMuPC9hdXRob3I+PGF1dGhvcj5YaWFvLCBYLiBGLjwvYXV0aG9y
PjxhdXRob3I+TGksIFouIEwuPC9hdXRob3I+PGF1dGhvcj5QZWksIFEuPC9hdXRob3I+PGF1dGhv
cj5adW8sIFguIEMuPC9hdXRob3I+PGF1dGhvcj5QZW5nLCBZLjwvYXV0aG9yPjwvYXV0aG9ycz48
L2NvbnRyaWJ1dG9ycz48YXV0aC1hZGRyZXNzPkRlcGFydG1lbnQgb2YgUGhhcm1hY3ksIFRoZSBU
aGlyZCBYaWFuZ3lhIEhvc3BpdGFsIG9mIENlbnRyYWwgU291dGggVW5pdmVyc2l0eSwgQ2hhbmdz
aGEsIENoaW5hLiYjeEQ7RGVwYXJ0bWVudCBvZiBQaGFybWFjeSBhbmQgQ2VudGVyIG9mIENsaW5p
Y2FsIFBoYXJtYWNvbG9neSwgVGhlIFRoaXJkIFhpYW5neWEgSG9zcGl0YWwsIENlbnRyYWwgU291
dGggVW5pdmVyc2l0eSwgQ2hhbmdzaGEsIENoaW5hLiYjeEQ7RGVwYXJ0bWVudCBvZiBJQ1UsIFRo
ZSBUaGlyZCBYaWFuZ3lhIEhvc3BpdGFsIG9mIENlbnRyYWwgU291dGggVW5pdmVyc2l0eSwgQ2hh
bmdzaGEsIENoaW5hLiYjeEQ7Q29sbGVnZSBvZiBQaGFybWFjeSwgWnVueWkgTWVkaWNhbCBVbml2
ZXJzaXR5LCBHdWl6aG91LCBDaGluYS4mI3hEO0NoYW5nc2hhIFZBTFMgVGVjaG5vbG9neSBDby4g
THRkLiwgQ2hhbmdzaGEsIENoaW5hLiYjeEQ7U2Vwc2lzIFRyYW5zbGF0aW9uYWwgTWVkaWNpbmUg
S2V5IExhYm9yYXRvcnkgb2YgSHVuYW4gUHJvdmluY2UsIENlbnRyYWwgU291dGggVW5pdmVyc2l0
eSwgQ2hhbmdzaGEsIENoaW5hLjwvYXV0aC1hZGRyZXNzPjx0aXRsZXM+PHRpdGxlPlBvcHVsYXRp
b24gcGhhcm1hY29raW5ldGljcyBvZiBpbnRyYXZlbm91cyBjb2xpc3RpbiBzdWxmYXRlIGFuZCBk
b3NhZ2Ugb3B0aW1pemF0aW9uIGluIGNyaXRpY2FsbHkgaWxsIHBhdGllbnRzPC90aXRsZT48c2Vj
b25kYXJ5LXRpdGxlPkZyb250IFBoYXJtYWNvbDwvc2Vjb25kYXJ5LXRpdGxlPjwvdGl0bGVzPjxw
ZXJpb2RpY2FsPjxmdWxsLXRpdGxlPkZyb250IFBoYXJtYWNvbDwvZnVsbC10aXRsZT48L3Blcmlv
ZGljYWw+PHBhZ2VzPjk2NzQxMjwvcGFnZXM+PHZvbHVtZT4xMzwvdm9sdW1lPjxlZGl0aW9uPjIw
MjIwODI5PC9lZGl0aW9uPjxrZXl3b3Jkcz48a2V5d29yZD5jb2xpc3RpbiBzdWxmYXRlPC9rZXl3
b3JkPjxrZXl3b3JkPmNyaXRpY2FsbHkgaWxsIHBhdGllbnRzPC9rZXl3b3JkPjxrZXl3b3JkPmRv
c2luZyByZWdpbWVuczwva2V5d29yZD48a2V5d29yZD5wb3B1bGF0aW9uIHBoYXJtYWNva2luZXRp
Y3M8L2tleXdvcmQ+PGtleXdvcmQ+dXJpbmFyeSByZWNvdmVyeTwva2V5d29yZD48L2tleXdvcmRz
PjxkYXRlcz48eWVhcj4yMDIyPC95ZWFyPjwvZGF0ZXM+PGlzYm4+MTY2My05ODEyIChQcmludCkm
I3hEOzE2NjMtOTgxMiAoTGlua2luZyk8L2lzYm4+PGFjY2Vzc2lvbi1udW0+MzYxMDUyMjk8L2Fj
Y2Vzc2lvbi1udW0+PHVybHM+PHJlbGF0ZWQtdXJscz48dXJsPmh0dHBzOi8vd3d3Lm5jYmkubmxt
Lm5paC5nb3YvcHVibWVkLzM2MTA1MjI5PC91cmw+PC9yZWxhdGVkLXVybHM+PC91cmxzPjxjdXN0
b20xPldMIHdhcyBlbXBsb3llZCBieSBDaGFuZ3NoYSBWQUxTIFRlY2hub2xvZ3kgQ28uIEx0ZC4g
VGhlIHJlbWFpbmluZyBhdXRob3JzIGRlY2xhcmUgdGhhdCB0aGUgcmVzZWFyY2ggd2FzIGNvbmR1
Y3RlZCBpbiB0aGUgYWJzZW5jZSBvZiBhbnkgY29tbWVyY2lhbCBvciBmaW5hbmNpYWwgcmVsYXRp
b25zaGlwcyB0aGF0IGNvdWxkIGJlIGNvbnN0cnVlZCBhcyBhIHBvdGVudGlhbCBjb25mbGljdCBv
ZiBpbnRlcmVzdC48L2N1c3RvbTE+PGN1c3RvbTI+UE1DOTQ2NTY0MTwvY3VzdG9tMj48ZWxlY3Ry
b25pYy1yZXNvdXJjZS1udW0+MTAuMzM4OS9mcGhhci4yMDIyLjk2NzQxMjwvZWxlY3Ryb25pYy1y
ZXNvdXJjZS1udW0+PHJlbW90ZS1kYXRhYmFzZS1uYW1lPlB1Yk1lZC1ub3QtTUVETElORTwvcmVt
b3RlLWRhdGFiYXNlLW5hbWU+PHJlbW90ZS1kYXRhYmFzZS1wcm92aWRlcj5OTE08L3JlbW90ZS1k
YXRhYmFzZS1wcm92aWRlcj48L3JlY29yZD48L0NpdGU+PC9FbmROb3RlPgB=
</w:fldData>
              </w:fldChar>
            </w:r>
            <w:r w:rsidRPr="00851EA9">
              <w:rPr>
                <w:b/>
                <w:bCs/>
                <w:color w:val="000000"/>
                <w:sz w:val="22"/>
                <w:szCs w:val="22"/>
              </w:rPr>
              <w:instrText xml:space="preserve"> ADDIN EN.CITE.DATA </w:instrText>
            </w:r>
            <w:r w:rsidRPr="00851EA9">
              <w:rPr>
                <w:b/>
                <w:bCs/>
                <w:color w:val="000000"/>
                <w:sz w:val="22"/>
                <w:szCs w:val="22"/>
              </w:rPr>
            </w:r>
            <w:r w:rsidRPr="00851EA9">
              <w:rPr>
                <w:b/>
                <w:bCs/>
                <w:color w:val="000000"/>
                <w:sz w:val="22"/>
                <w:szCs w:val="22"/>
              </w:rPr>
              <w:fldChar w:fldCharType="end"/>
            </w:r>
            <w:r w:rsidRPr="00851EA9">
              <w:rPr>
                <w:b/>
                <w:bCs/>
                <w:color w:val="000000"/>
                <w:sz w:val="22"/>
                <w:szCs w:val="22"/>
              </w:rPr>
            </w:r>
            <w:r w:rsidRPr="00851EA9">
              <w:rPr>
                <w:b/>
                <w:bCs/>
                <w:color w:val="000000"/>
                <w:sz w:val="22"/>
                <w:szCs w:val="22"/>
              </w:rPr>
              <w:fldChar w:fldCharType="separate"/>
            </w:r>
            <w:r w:rsidRPr="00851EA9">
              <w:rPr>
                <w:b/>
                <w:bCs/>
                <w:noProof/>
                <w:color w:val="000000"/>
                <w:sz w:val="22"/>
                <w:szCs w:val="22"/>
              </w:rPr>
              <w:t>[22]</w:t>
            </w:r>
            <w:r w:rsidRPr="00851EA9">
              <w:rPr>
                <w:b/>
                <w:bCs/>
                <w:color w:val="000000"/>
                <w:sz w:val="22"/>
                <w:szCs w:val="22"/>
              </w:rPr>
              <w:fldChar w:fldCharType="end"/>
            </w:r>
          </w:p>
        </w:tc>
        <w:tc>
          <w:tcPr>
            <w:tcW w:w="4111" w:type="dxa"/>
            <w:tcBorders>
              <w:top w:val="single" w:sz="4" w:space="0" w:color="auto"/>
            </w:tcBorders>
          </w:tcPr>
          <w:p w14:paraId="2B3E7BA1" w14:textId="09826148" w:rsidR="00AC6EC2" w:rsidRPr="00851EA9" w:rsidRDefault="00AC6EC2" w:rsidP="003124C9">
            <w:pPr>
              <w:rPr>
                <w:color w:val="000000"/>
                <w:sz w:val="22"/>
                <w:szCs w:val="22"/>
              </w:rPr>
            </w:pPr>
            <w:r w:rsidRPr="00851EA9">
              <w:rPr>
                <w:color w:val="000000"/>
                <w:sz w:val="22"/>
                <w:szCs w:val="22"/>
              </w:rPr>
              <w:t>V2 = 50.5</w:t>
            </w:r>
            <w:r w:rsidR="00333852" w:rsidRPr="00851EA9">
              <w:rPr>
                <w:color w:val="000000"/>
                <w:sz w:val="22"/>
                <w:szCs w:val="22"/>
              </w:rPr>
              <w:t>*</w:t>
            </w:r>
            <w:r w:rsidRPr="00851EA9">
              <w:rPr>
                <w:color w:val="000000"/>
                <w:sz w:val="22"/>
                <w:szCs w:val="22"/>
              </w:rPr>
              <w:t>(ALT</w:t>
            </w:r>
            <w:r w:rsidR="00CD0804" w:rsidRPr="00851EA9">
              <w:rPr>
                <w:color w:val="000000"/>
                <w:sz w:val="22"/>
                <w:szCs w:val="22"/>
              </w:rPr>
              <w:t>(U/L)</w:t>
            </w:r>
            <w:r w:rsidRPr="00851EA9">
              <w:rPr>
                <w:color w:val="000000"/>
                <w:sz w:val="22"/>
                <w:szCs w:val="22"/>
              </w:rPr>
              <w:t>/37)</w:t>
            </w:r>
            <w:r w:rsidRPr="00851EA9">
              <w:rPr>
                <w:color w:val="000000"/>
                <w:sz w:val="22"/>
                <w:szCs w:val="22"/>
                <w:vertAlign w:val="superscript"/>
              </w:rPr>
              <w:t>0.635</w:t>
            </w:r>
          </w:p>
          <w:p w14:paraId="6607B424" w14:textId="1C397A9A" w:rsidR="00CD0804" w:rsidRPr="00851EA9" w:rsidRDefault="00AC6EC2" w:rsidP="003124C9">
            <w:pPr>
              <w:rPr>
                <w:color w:val="000000"/>
                <w:sz w:val="22"/>
                <w:szCs w:val="22"/>
              </w:rPr>
            </w:pPr>
            <w:r w:rsidRPr="00851EA9">
              <w:rPr>
                <w:color w:val="000000"/>
                <w:sz w:val="22"/>
                <w:szCs w:val="22"/>
              </w:rPr>
              <w:t>CL = 1.50</w:t>
            </w:r>
            <w:r w:rsidR="00333852" w:rsidRPr="00851EA9">
              <w:rPr>
                <w:color w:val="000000"/>
                <w:sz w:val="22"/>
                <w:szCs w:val="22"/>
              </w:rPr>
              <w:t>*</w:t>
            </w:r>
            <w:r w:rsidRPr="00851EA9">
              <w:rPr>
                <w:color w:val="000000"/>
                <w:sz w:val="22"/>
                <w:szCs w:val="22"/>
              </w:rPr>
              <w:t>(CrCL</w:t>
            </w:r>
            <w:r w:rsidR="00CD0804" w:rsidRPr="00851EA9">
              <w:rPr>
                <w:color w:val="000000"/>
                <w:sz w:val="22"/>
                <w:szCs w:val="22"/>
              </w:rPr>
              <w:t>(ml/min)</w:t>
            </w:r>
            <w:r w:rsidRPr="00851EA9">
              <w:rPr>
                <w:color w:val="000000"/>
                <w:sz w:val="22"/>
                <w:szCs w:val="22"/>
              </w:rPr>
              <w:t>/57.5)</w:t>
            </w:r>
            <w:r w:rsidRPr="00851EA9">
              <w:rPr>
                <w:color w:val="000000"/>
                <w:sz w:val="22"/>
                <w:szCs w:val="22"/>
                <w:vertAlign w:val="superscript"/>
              </w:rPr>
              <w:t>0.353</w:t>
            </w:r>
            <w:r w:rsidR="00F11FC7" w:rsidRPr="00851EA9">
              <w:rPr>
                <w:color w:val="000000"/>
                <w:sz w:val="22"/>
                <w:szCs w:val="22"/>
              </w:rPr>
              <w:t>*</w:t>
            </w:r>
          </w:p>
          <w:p w14:paraId="17198F2E" w14:textId="63BDEF8E" w:rsidR="00AC6EC2" w:rsidRPr="00851EA9" w:rsidRDefault="00366892" w:rsidP="003124C9">
            <w:pPr>
              <w:rPr>
                <w:color w:val="000000"/>
                <w:sz w:val="22"/>
                <w:szCs w:val="22"/>
              </w:rPr>
            </w:pPr>
            <w:r w:rsidRPr="00851EA9">
              <w:rPr>
                <w:color w:val="000000"/>
                <w:sz w:val="22"/>
                <w:szCs w:val="22"/>
              </w:rPr>
              <w:t>e</w:t>
            </w:r>
            <w:r w:rsidR="00AC6EC2" w:rsidRPr="00851EA9">
              <w:rPr>
                <w:color w:val="000000"/>
                <w:sz w:val="22"/>
                <w:szCs w:val="22"/>
              </w:rPr>
              <w:t>xp</w:t>
            </w:r>
            <w:r w:rsidRPr="00851EA9">
              <w:rPr>
                <w:color w:val="000000"/>
                <w:sz w:val="22"/>
                <w:szCs w:val="22"/>
              </w:rPr>
              <w:t xml:space="preserve"> </w:t>
            </w:r>
            <w:r w:rsidR="00AC6EC2" w:rsidRPr="00851EA9">
              <w:rPr>
                <w:color w:val="000000"/>
                <w:sz w:val="22"/>
                <w:szCs w:val="22"/>
              </w:rPr>
              <w:t>ηCL</w:t>
            </w:r>
          </w:p>
        </w:tc>
        <w:tc>
          <w:tcPr>
            <w:tcW w:w="7796" w:type="dxa"/>
            <w:shd w:val="clear" w:color="auto" w:fill="auto"/>
          </w:tcPr>
          <w:p w14:paraId="4A969A52" w14:textId="77777777" w:rsidR="00AC6EC2" w:rsidRPr="00851EA9" w:rsidRDefault="00AC6EC2" w:rsidP="003124C9">
            <w:pPr>
              <w:rPr>
                <w:sz w:val="22"/>
                <w:szCs w:val="22"/>
              </w:rPr>
            </w:pPr>
            <w:r w:rsidRPr="00851EA9">
              <w:rPr>
                <w:color w:val="000000"/>
                <w:sz w:val="22"/>
                <w:szCs w:val="22"/>
              </w:rPr>
              <w:t xml:space="preserve">CrCl &amp; ALT were significant covariates for CL &amp; V2, respectively. </w:t>
            </w:r>
            <w:r w:rsidRPr="00851EA9">
              <w:rPr>
                <w:sz w:val="22"/>
                <w:szCs w:val="22"/>
              </w:rPr>
              <w:t>Monitoring ALT alongside other factors like renal function and TDM is essential for personalized colistin therapy.</w:t>
            </w:r>
          </w:p>
        </w:tc>
      </w:tr>
      <w:tr w:rsidR="00AC6EC2" w:rsidRPr="00851EA9" w14:paraId="268AFF4B" w14:textId="77777777" w:rsidTr="003124C9">
        <w:tc>
          <w:tcPr>
            <w:tcW w:w="1848" w:type="dxa"/>
            <w:tcBorders>
              <w:top w:val="single" w:sz="4" w:space="0" w:color="auto"/>
            </w:tcBorders>
            <w:shd w:val="clear" w:color="auto" w:fill="auto"/>
          </w:tcPr>
          <w:p w14:paraId="5729D379" w14:textId="77777777" w:rsidR="00AC6EC2" w:rsidRPr="00851EA9" w:rsidRDefault="00AC6EC2" w:rsidP="003124C9">
            <w:pPr>
              <w:rPr>
                <w:b/>
                <w:bCs/>
                <w:sz w:val="22"/>
                <w:szCs w:val="22"/>
              </w:rPr>
            </w:pPr>
            <w:r w:rsidRPr="00851EA9">
              <w:rPr>
                <w:b/>
                <w:bCs/>
                <w:color w:val="000000"/>
                <w:sz w:val="22"/>
                <w:szCs w:val="22"/>
              </w:rPr>
              <w:t>Nation (2017)</w:t>
            </w:r>
            <w:r w:rsidRPr="00851EA9">
              <w:rPr>
                <w:b/>
                <w:bCs/>
                <w:color w:val="000000"/>
                <w:sz w:val="22"/>
                <w:szCs w:val="22"/>
              </w:rPr>
              <w:fldChar w:fldCharType="begin">
                <w:fldData xml:space="preserve">PEVuZE5vdGU+PENpdGU+PEF1dGhvcj5OYXRpb248L0F1dGhvcj48WWVhcj4yMDE3PC9ZZWFyPjxS
ZWNOdW0+MTY8L1JlY051bT48RGlzcGxheVRleHQ+WzI0XTwvRGlzcGxheVRleHQ+PHJlY29yZD48
cmVjLW51bWJlcj4xNjwvcmVjLW51bWJlcj48Zm9yZWlnbi1rZXlzPjxrZXkgYXBwPSJFTiIgZGIt
aWQ9ImVlOXd0eHBwYXdhZjJhZXNmejV4NWVkYXh6cnRmeGY1MGFleCIgdGltZXN0YW1wPSIxNTcy
NTAwMzU0IiBndWlkPSJmMWNmOGQ4NC04M2E0LTQzNTUtODFjNy1jY2E3ZDQ2YTU5MDIiPjE2PC9r
ZXk+PC9mb3JlaWduLWtleXM+PHJlZi10eXBlIG5hbWU9IkpvdXJuYWwgQXJ0aWNsZSI+MTc8L3Jl
Zi10eXBlPjxjb250cmlidXRvcnM+PGF1dGhvcnM+PGF1dGhvcj5OYXRpb24sIFIuIEwuPC9hdXRo
b3I+PGF1dGhvcj5HYXJvbnppaywgUy4gTS48L2F1dGhvcj48YXV0aG9yPlRoYW1saWtpdGt1bCwg
Vi48L2F1dGhvcj48YXV0aG9yPkdpYW1hcmVsbG9zLUJvdXJib3VsaXMsIEUuIEouPC9hdXRob3I+
PGF1dGhvcj5Gb3JyZXN0LCBBLjwvYXV0aG9yPjxhdXRob3I+UGF0ZXJzb24sIEQuIEwuPC9hdXRo
b3I+PGF1dGhvcj5MaSwgSi48L2F1dGhvcj48YXV0aG9yPlNpbHZlaXJhLCBGLiBQLjwvYXV0aG9y
PjwvYXV0aG9ycz48L2NvbnRyaWJ1dG9ycz48YXV0aC1hZGRyZXNzPkRydWcgRGVsaXZlcnksIERp
c3Bvc2l0aW9uIGFuZCBEeW5hbWljcywgTW9uYXNoIEluc3RpdHV0ZSBvZiBQaGFybWFjZXV0aWNh
bCBTY2llbmNlcywgTW9uYXNoIFVuaXZlcnNpdHksIE1lbGJvdXJuZSwgQXVzdHJhbGlhLiYjeEQ7
U2Nob29sIG9mIFBoYXJtYWN5IGFuZCBQaGFybWFjZXV0aWNhbCBTY2llbmNlcywgVW5pdmVyc2l0
eSBhdCBCdWZmYWxvLCBTVU5ZLCBCdWZmYWxvLCBOWS4mI3hEO0RpdmlzaW9uIG9mIEluZmVjdGlv
dXMgRGlzZWFzZXMgYW5kIFRyb3BpY2FsIE1lZGljaW5lLCBGYWN1bHR5IG9mIE1lZGljaW5lIFNp
cmlyYWogSG9zcGl0YWwsIE1haGlkb2wgVW5pdmVyc2l0eSwgQmFuZ2tvaywgVGhhaWxhbmQuJiN4
RDs0IERlcGFydG1lbnQgb2YgSW50ZXJuYWwgTWVkaWNpbmUsIFVuaXZlcnNpdHkgb2YgQXRoZW5z
LCBNZWRpY2FsIFNjaG9vbCwgR3JlZWNlLiYjeEQ7VGhlIFVuaXZlcnNpdHkgb2YgUXVlZW5zbGFu
ZCBDZW50ZXIgZm9yIENsaW5pY2FsIFJlc2VhcmNoLCBSb3lhbCBCcmlzYmFuZSBhbmQgV29tZW4m
YXBvcztzIEhvc3BpdGFsLCBCcmlzYmFuZSwgQXVzdHJhbGlhLiYjeEQ7RGl2aXNpb24gb2YgSW5m
ZWN0aW91cyBEaXNlYXNlcywgVW5pdmVyc2l0eSBvZiBQaXR0c2J1cmdoIE1lZGljYWwgQ2VudGVy
LCBQaXR0c2J1cmdoLCBQQS48L2F1dGgtYWRkcmVzcz48dGl0bGVzPjx0aXRsZT5Eb3NpbmcgZ3Vp
ZGFuY2UgZm9yIGludHJhdmVub3VzIGNvbGlzdGluIGluIGNyaXRpY2FsbHktaWxsIHBhdGllbnRz
PC90aXRsZT48c2Vjb25kYXJ5LXRpdGxlPkNsaW4gSW5mZWN0IERpczwvc2Vjb25kYXJ5LXRpdGxl
PjwvdGl0bGVzPjxwZXJpb2RpY2FsPjxmdWxsLXRpdGxlPkNsaW4gSW5mZWN0IERpczwvZnVsbC10
aXRsZT48L3BlcmlvZGljYWw+PHBhZ2VzPjU2NS01NzE8L3BhZ2VzPjx2b2x1bWU+NjQ8L3ZvbHVt
ZT48bnVtYmVyPjU8L251bWJlcj48ZWRpdGlvbj4yMDE2LzEyLzI1IDA2OjAwPC9lZGl0aW9uPjxr
ZXl3b3Jkcz48a2V5d29yZD5BZG1pbmlzdHJhdGlvbiwgSW50cmF2ZW5vdXM8L2tleXdvcmQ+PGtl
eXdvcmQ+QWR1bHQ8L2tleXdvcmQ+PGtleXdvcmQ+QWdlZDwva2V5d29yZD48a2V5d29yZD5BZ2Vk
LCA4MCBhbmQgb3Zlcjwva2V5d29yZD48a2V5d29yZD5BbnRpLUJhY3RlcmlhbCBBZ2VudHMvIGFk
bWluaXN0cmF0aW9uICZhbXA7IGRvc2FnZS9ibG9vZC9waGFybWFjb2tpbmV0aWNzL3RoZXJhcGV1
dGljPC9rZXl3b3JkPjxrZXl3b3JkPnVzZTwva2V5d29yZD48a2V5d29yZD5Db2xpc3Rpbi8gYWRt
aW5pc3RyYXRpb24gJmFtcDsgZG9zYWdlL2Jsb29kL3BoYXJtYWNva2luZXRpY3MvdGhlcmFwZXV0
aWMgdXNlPC9rZXl3b3JkPjxrZXl3b3JkPkNyaXRpY2FsIElsbG5lc3MvIHRoZXJhcHk8L2tleXdv
cmQ+PGtleXdvcmQ+RmVtYWxlPC9rZXl3b3JkPjxrZXl3b3JkPkh1bWFuczwva2V5d29yZD48a2V5
d29yZD5NYWxlPC9rZXl3b3JkPjxrZXl3b3JkPk1pZGRsZSBBZ2VkPC9rZXl3b3JkPjxrZXl3b3Jk
PlBpbG90IFByb2plY3RzPC9rZXl3b3JkPjxrZXl3b3JkPlByYWN0aWNlIEd1aWRlbGluZXMgYXMg
VG9waWM8L2tleXdvcmQ+PGtleXdvcmQ+UmVuYWwgUmVwbGFjZW1lbnQgVGhlcmFweTwva2V5d29y
ZD48a2V5d29yZD5Zb3VuZyBBZHVsdDwva2V5d29yZD48a2V5d29yZD5JbnRyYXZlbm91cyBjb2xp
c3Rpbjwva2V5d29yZD48a2V5d29yZD5jcml0aWNhbGx5LWlsbCBwYXRpZW50czwva2V5d29yZD48
a2V5d29yZD5kb3NpbmcgZ3VpZGFuY2U8L2tleXdvcmQ+PGtleXdvcmQ+aW5mbHVlbmNlIG9mIHJl
bmFsIGltcGFpcm1lbnQgYW5kIHJlbmFsIHJlcGxhY2VtZW50IG1vZGFsaXRpZXM8L2tleXdvcmQ+
PGtleXdvcmQ+cG9wdWxhdGlvbiBwaGFybWFjb2tpbmV0aWNzPC9rZXl3b3JkPjwva2V5d29yZHM+
PGRhdGVzPjx5ZWFyPjIwMTc8L3llYXI+PHB1Yi1kYXRlcz48ZGF0ZT5NYXIgMTwvZGF0ZT48L3B1
Yi1kYXRlcz48L2RhdGVzPjxpc2JuPjE1MzctNjU5MSAoRWxlY3Ryb25pYykmI3hEOzEwNTgtNDgz
OCAoTGlua2luZyk8L2lzYm4+PGFjY2Vzc2lvbi1udW0+MjgwMTE2MTQ8L2FjY2Vzc2lvbi1udW0+
PHdvcmstdHlwZT5DbGluaWNhbCBUcmlhbCYjeEQ7Sm91cm5hbCBBcnRpY2xlJiN4RDtSZXNlYXJj
aCBTdXBwb3J0LCBOLkkuSC4sIEV4dHJhbXVyYWwmI3hEO1Jlc2VhcmNoIFN1cHBvcnQsIE5vbi1V
LlMuIEdvdiZhcG9zO3Q8L3dvcmstdHlwZT48dXJscz48cmVsYXRlZC11cmxzPjx1cmw+aHR0cHM6
Ly93d3cubmNiaS5ubG0ubmloLmdvdi9wbWMvYXJ0aWNsZXMvUE1DNTg1MDUyMC9wZGYvY2l3ODM5
LnBkZjwvdXJsPjwvcmVsYXRlZC11cmxzPjwvdXJscz48bGFuZ3VhZ2U+ZW5nPC9sYW5ndWFnZT48
L3JlY29yZD48L0NpdGU+PC9FbmROb3RlPn==
</w:fldData>
              </w:fldChar>
            </w:r>
            <w:r w:rsidRPr="00851EA9">
              <w:rPr>
                <w:b/>
                <w:bCs/>
                <w:color w:val="000000"/>
                <w:sz w:val="22"/>
                <w:szCs w:val="22"/>
              </w:rPr>
              <w:instrText xml:space="preserve"> ADDIN EN.CITE </w:instrText>
            </w:r>
            <w:r w:rsidRPr="00851EA9">
              <w:rPr>
                <w:b/>
                <w:bCs/>
                <w:color w:val="000000"/>
                <w:sz w:val="22"/>
                <w:szCs w:val="22"/>
              </w:rPr>
              <w:fldChar w:fldCharType="begin">
                <w:fldData xml:space="preserve">PEVuZE5vdGU+PENpdGU+PEF1dGhvcj5OYXRpb248L0F1dGhvcj48WWVhcj4yMDE3PC9ZZWFyPjxS
ZWNOdW0+MTY8L1JlY051bT48RGlzcGxheVRleHQ+WzI0XTwvRGlzcGxheVRleHQ+PHJlY29yZD48
cmVjLW51bWJlcj4xNjwvcmVjLW51bWJlcj48Zm9yZWlnbi1rZXlzPjxrZXkgYXBwPSJFTiIgZGIt
aWQ9ImVlOXd0eHBwYXdhZjJhZXNmejV4NWVkYXh6cnRmeGY1MGFleCIgdGltZXN0YW1wPSIxNTcy
NTAwMzU0IiBndWlkPSJmMWNmOGQ4NC04M2E0LTQzNTUtODFjNy1jY2E3ZDQ2YTU5MDIiPjE2PC9r
ZXk+PC9mb3JlaWduLWtleXM+PHJlZi10eXBlIG5hbWU9IkpvdXJuYWwgQXJ0aWNsZSI+MTc8L3Jl
Zi10eXBlPjxjb250cmlidXRvcnM+PGF1dGhvcnM+PGF1dGhvcj5OYXRpb24sIFIuIEwuPC9hdXRo
b3I+PGF1dGhvcj5HYXJvbnppaywgUy4gTS48L2F1dGhvcj48YXV0aG9yPlRoYW1saWtpdGt1bCwg
Vi48L2F1dGhvcj48YXV0aG9yPkdpYW1hcmVsbG9zLUJvdXJib3VsaXMsIEUuIEouPC9hdXRob3I+
PGF1dGhvcj5Gb3JyZXN0LCBBLjwvYXV0aG9yPjxhdXRob3I+UGF0ZXJzb24sIEQuIEwuPC9hdXRo
b3I+PGF1dGhvcj5MaSwgSi48L2F1dGhvcj48YXV0aG9yPlNpbHZlaXJhLCBGLiBQLjwvYXV0aG9y
PjwvYXV0aG9ycz48L2NvbnRyaWJ1dG9ycz48YXV0aC1hZGRyZXNzPkRydWcgRGVsaXZlcnksIERp
c3Bvc2l0aW9uIGFuZCBEeW5hbWljcywgTW9uYXNoIEluc3RpdHV0ZSBvZiBQaGFybWFjZXV0aWNh
bCBTY2llbmNlcywgTW9uYXNoIFVuaXZlcnNpdHksIE1lbGJvdXJuZSwgQXVzdHJhbGlhLiYjeEQ7
U2Nob29sIG9mIFBoYXJtYWN5IGFuZCBQaGFybWFjZXV0aWNhbCBTY2llbmNlcywgVW5pdmVyc2l0
eSBhdCBCdWZmYWxvLCBTVU5ZLCBCdWZmYWxvLCBOWS4mI3hEO0RpdmlzaW9uIG9mIEluZmVjdGlv
dXMgRGlzZWFzZXMgYW5kIFRyb3BpY2FsIE1lZGljaW5lLCBGYWN1bHR5IG9mIE1lZGljaW5lIFNp
cmlyYWogSG9zcGl0YWwsIE1haGlkb2wgVW5pdmVyc2l0eSwgQmFuZ2tvaywgVGhhaWxhbmQuJiN4
RDs0IERlcGFydG1lbnQgb2YgSW50ZXJuYWwgTWVkaWNpbmUsIFVuaXZlcnNpdHkgb2YgQXRoZW5z
LCBNZWRpY2FsIFNjaG9vbCwgR3JlZWNlLiYjeEQ7VGhlIFVuaXZlcnNpdHkgb2YgUXVlZW5zbGFu
ZCBDZW50ZXIgZm9yIENsaW5pY2FsIFJlc2VhcmNoLCBSb3lhbCBCcmlzYmFuZSBhbmQgV29tZW4m
YXBvcztzIEhvc3BpdGFsLCBCcmlzYmFuZSwgQXVzdHJhbGlhLiYjeEQ7RGl2aXNpb24gb2YgSW5m
ZWN0aW91cyBEaXNlYXNlcywgVW5pdmVyc2l0eSBvZiBQaXR0c2J1cmdoIE1lZGljYWwgQ2VudGVy
LCBQaXR0c2J1cmdoLCBQQS48L2F1dGgtYWRkcmVzcz48dGl0bGVzPjx0aXRsZT5Eb3NpbmcgZ3Vp
ZGFuY2UgZm9yIGludHJhdmVub3VzIGNvbGlzdGluIGluIGNyaXRpY2FsbHktaWxsIHBhdGllbnRz
PC90aXRsZT48c2Vjb25kYXJ5LXRpdGxlPkNsaW4gSW5mZWN0IERpczwvc2Vjb25kYXJ5LXRpdGxl
PjwvdGl0bGVzPjxwZXJpb2RpY2FsPjxmdWxsLXRpdGxlPkNsaW4gSW5mZWN0IERpczwvZnVsbC10
aXRsZT48L3BlcmlvZGljYWw+PHBhZ2VzPjU2NS01NzE8L3BhZ2VzPjx2b2x1bWU+NjQ8L3ZvbHVt
ZT48bnVtYmVyPjU8L251bWJlcj48ZWRpdGlvbj4yMDE2LzEyLzI1IDA2OjAwPC9lZGl0aW9uPjxr
ZXl3b3Jkcz48a2V5d29yZD5BZG1pbmlzdHJhdGlvbiwgSW50cmF2ZW5vdXM8L2tleXdvcmQ+PGtl
eXdvcmQ+QWR1bHQ8L2tleXdvcmQ+PGtleXdvcmQ+QWdlZDwva2V5d29yZD48a2V5d29yZD5BZ2Vk
LCA4MCBhbmQgb3Zlcjwva2V5d29yZD48a2V5d29yZD5BbnRpLUJhY3RlcmlhbCBBZ2VudHMvIGFk
bWluaXN0cmF0aW9uICZhbXA7IGRvc2FnZS9ibG9vZC9waGFybWFjb2tpbmV0aWNzL3RoZXJhcGV1
dGljPC9rZXl3b3JkPjxrZXl3b3JkPnVzZTwva2V5d29yZD48a2V5d29yZD5Db2xpc3Rpbi8gYWRt
aW5pc3RyYXRpb24gJmFtcDsgZG9zYWdlL2Jsb29kL3BoYXJtYWNva2luZXRpY3MvdGhlcmFwZXV0
aWMgdXNlPC9rZXl3b3JkPjxrZXl3b3JkPkNyaXRpY2FsIElsbG5lc3MvIHRoZXJhcHk8L2tleXdv
cmQ+PGtleXdvcmQ+RmVtYWxlPC9rZXl3b3JkPjxrZXl3b3JkPkh1bWFuczwva2V5d29yZD48a2V5
d29yZD5NYWxlPC9rZXl3b3JkPjxrZXl3b3JkPk1pZGRsZSBBZ2VkPC9rZXl3b3JkPjxrZXl3b3Jk
PlBpbG90IFByb2plY3RzPC9rZXl3b3JkPjxrZXl3b3JkPlByYWN0aWNlIEd1aWRlbGluZXMgYXMg
VG9waWM8L2tleXdvcmQ+PGtleXdvcmQ+UmVuYWwgUmVwbGFjZW1lbnQgVGhlcmFweTwva2V5d29y
ZD48a2V5d29yZD5Zb3VuZyBBZHVsdDwva2V5d29yZD48a2V5d29yZD5JbnRyYXZlbm91cyBjb2xp
c3Rpbjwva2V5d29yZD48a2V5d29yZD5jcml0aWNhbGx5LWlsbCBwYXRpZW50czwva2V5d29yZD48
a2V5d29yZD5kb3NpbmcgZ3VpZGFuY2U8L2tleXdvcmQ+PGtleXdvcmQ+aW5mbHVlbmNlIG9mIHJl
bmFsIGltcGFpcm1lbnQgYW5kIHJlbmFsIHJlcGxhY2VtZW50IG1vZGFsaXRpZXM8L2tleXdvcmQ+
PGtleXdvcmQ+cG9wdWxhdGlvbiBwaGFybWFjb2tpbmV0aWNzPC9rZXl3b3JkPjwva2V5d29yZHM+
PGRhdGVzPjx5ZWFyPjIwMTc8L3llYXI+PHB1Yi1kYXRlcz48ZGF0ZT5NYXIgMTwvZGF0ZT48L3B1
Yi1kYXRlcz48L2RhdGVzPjxpc2JuPjE1MzctNjU5MSAoRWxlY3Ryb25pYykmI3hEOzEwNTgtNDgz
OCAoTGlua2luZyk8L2lzYm4+PGFjY2Vzc2lvbi1udW0+MjgwMTE2MTQ8L2FjY2Vzc2lvbi1udW0+
PHdvcmstdHlwZT5DbGluaWNhbCBUcmlhbCYjeEQ7Sm91cm5hbCBBcnRpY2xlJiN4RDtSZXNlYXJj
aCBTdXBwb3J0LCBOLkkuSC4sIEV4dHJhbXVyYWwmI3hEO1Jlc2VhcmNoIFN1cHBvcnQsIE5vbi1V
LlMuIEdvdiZhcG9zO3Q8L3dvcmstdHlwZT48dXJscz48cmVsYXRlZC11cmxzPjx1cmw+aHR0cHM6
Ly93d3cubmNiaS5ubG0ubmloLmdvdi9wbWMvYXJ0aWNsZXMvUE1DNTg1MDUyMC9wZGYvY2l3ODM5
LnBkZjwvdXJsPjwvcmVsYXRlZC11cmxzPjwvdXJscz48bGFuZ3VhZ2U+ZW5nPC9sYW5ndWFnZT48
L3JlY29yZD48L0NpdGU+PC9FbmROb3RlPn==
</w:fldData>
              </w:fldChar>
            </w:r>
            <w:r w:rsidRPr="00851EA9">
              <w:rPr>
                <w:b/>
                <w:bCs/>
                <w:color w:val="000000"/>
                <w:sz w:val="22"/>
                <w:szCs w:val="22"/>
              </w:rPr>
              <w:instrText xml:space="preserve"> ADDIN EN.CITE.DATA </w:instrText>
            </w:r>
            <w:r w:rsidRPr="00851EA9">
              <w:rPr>
                <w:b/>
                <w:bCs/>
                <w:color w:val="000000"/>
                <w:sz w:val="22"/>
                <w:szCs w:val="22"/>
              </w:rPr>
            </w:r>
            <w:r w:rsidRPr="00851EA9">
              <w:rPr>
                <w:b/>
                <w:bCs/>
                <w:color w:val="000000"/>
                <w:sz w:val="22"/>
                <w:szCs w:val="22"/>
              </w:rPr>
              <w:fldChar w:fldCharType="end"/>
            </w:r>
            <w:r w:rsidRPr="00851EA9">
              <w:rPr>
                <w:b/>
                <w:bCs/>
                <w:color w:val="000000"/>
                <w:sz w:val="22"/>
                <w:szCs w:val="22"/>
              </w:rPr>
            </w:r>
            <w:r w:rsidRPr="00851EA9">
              <w:rPr>
                <w:b/>
                <w:bCs/>
                <w:color w:val="000000"/>
                <w:sz w:val="22"/>
                <w:szCs w:val="22"/>
              </w:rPr>
              <w:fldChar w:fldCharType="separate"/>
            </w:r>
            <w:r w:rsidRPr="00851EA9">
              <w:rPr>
                <w:b/>
                <w:bCs/>
                <w:noProof/>
                <w:color w:val="000000"/>
                <w:sz w:val="22"/>
                <w:szCs w:val="22"/>
              </w:rPr>
              <w:t>[24]</w:t>
            </w:r>
            <w:r w:rsidRPr="00851EA9">
              <w:rPr>
                <w:b/>
                <w:bCs/>
                <w:color w:val="000000"/>
                <w:sz w:val="22"/>
                <w:szCs w:val="22"/>
              </w:rPr>
              <w:fldChar w:fldCharType="end"/>
            </w:r>
          </w:p>
        </w:tc>
        <w:tc>
          <w:tcPr>
            <w:tcW w:w="4111" w:type="dxa"/>
            <w:tcBorders>
              <w:top w:val="single" w:sz="4" w:space="0" w:color="auto"/>
            </w:tcBorders>
          </w:tcPr>
          <w:p w14:paraId="7AA2BC7E" w14:textId="0232E78C" w:rsidR="00AC6EC2" w:rsidRPr="00851EA9" w:rsidRDefault="00AC6EC2" w:rsidP="003124C9">
            <w:pPr>
              <w:rPr>
                <w:color w:val="000000"/>
                <w:sz w:val="22"/>
                <w:szCs w:val="22"/>
                <w:vertAlign w:val="subscript"/>
                <w:lang w:val="en-GB"/>
              </w:rPr>
            </w:pPr>
            <w:r w:rsidRPr="00851EA9">
              <w:rPr>
                <w:color w:val="000000"/>
                <w:sz w:val="22"/>
                <w:szCs w:val="22"/>
                <w:lang w:val="en-GB"/>
              </w:rPr>
              <w:t>CLT</w:t>
            </w:r>
            <w:r w:rsidRPr="00851EA9">
              <w:rPr>
                <w:color w:val="000000"/>
                <w:sz w:val="22"/>
                <w:szCs w:val="22"/>
                <w:vertAlign w:val="subscript"/>
                <w:lang w:val="en-GB"/>
              </w:rPr>
              <w:t>CMS</w:t>
            </w:r>
            <w:r w:rsidRPr="00851EA9">
              <w:rPr>
                <w:color w:val="000000"/>
                <w:sz w:val="22"/>
                <w:szCs w:val="22"/>
                <w:lang w:val="en-GB"/>
              </w:rPr>
              <w:t xml:space="preserve"> = CrCL</w:t>
            </w:r>
            <w:r w:rsidR="00CD0804" w:rsidRPr="00851EA9">
              <w:rPr>
                <w:color w:val="000000"/>
                <w:sz w:val="22"/>
                <w:szCs w:val="22"/>
                <w:lang w:val="en-GB"/>
              </w:rPr>
              <w:t>(ml/min)</w:t>
            </w:r>
            <w:r w:rsidR="00333852" w:rsidRPr="00851EA9">
              <w:rPr>
                <w:color w:val="000000"/>
                <w:sz w:val="22"/>
                <w:szCs w:val="22"/>
              </w:rPr>
              <w:t>*</w:t>
            </w:r>
            <w:r w:rsidRPr="00851EA9">
              <w:rPr>
                <w:color w:val="000000"/>
                <w:sz w:val="22"/>
                <w:szCs w:val="22"/>
                <w:lang w:val="en-GB"/>
              </w:rPr>
              <w:t>CLR</w:t>
            </w:r>
            <w:r w:rsidRPr="00851EA9">
              <w:rPr>
                <w:color w:val="000000"/>
                <w:sz w:val="22"/>
                <w:szCs w:val="22"/>
                <w:vertAlign w:val="subscript"/>
                <w:lang w:val="en-GB"/>
              </w:rPr>
              <w:t>SLOPE</w:t>
            </w:r>
            <w:r w:rsidRPr="00851EA9">
              <w:rPr>
                <w:color w:val="000000"/>
                <w:sz w:val="22"/>
                <w:szCs w:val="22"/>
                <w:lang w:val="en-GB"/>
              </w:rPr>
              <w:t xml:space="preserve"> + CLNR</w:t>
            </w:r>
            <w:r w:rsidRPr="00851EA9">
              <w:rPr>
                <w:color w:val="000000"/>
                <w:sz w:val="22"/>
                <w:szCs w:val="22"/>
                <w:vertAlign w:val="subscript"/>
                <w:lang w:val="en-GB"/>
              </w:rPr>
              <w:t>CMS</w:t>
            </w:r>
          </w:p>
          <w:p w14:paraId="5026316C" w14:textId="77777777" w:rsidR="00AC6EC2" w:rsidRPr="00851EA9" w:rsidRDefault="00AC6EC2" w:rsidP="003124C9">
            <w:pPr>
              <w:rPr>
                <w:color w:val="000000"/>
                <w:sz w:val="22"/>
                <w:szCs w:val="22"/>
                <w:lang w:val="en-GB"/>
              </w:rPr>
            </w:pPr>
          </w:p>
          <w:p w14:paraId="6442DB9E" w14:textId="6550C967" w:rsidR="00AC6EC2" w:rsidRPr="00851EA9" w:rsidRDefault="00AC6EC2" w:rsidP="003124C9">
            <w:pPr>
              <w:rPr>
                <w:color w:val="000000"/>
                <w:sz w:val="22"/>
                <w:szCs w:val="22"/>
                <w:vertAlign w:val="subscript"/>
                <w:lang w:val="en-GB"/>
              </w:rPr>
            </w:pPr>
            <w:r w:rsidRPr="00851EA9">
              <w:rPr>
                <w:color w:val="000000"/>
                <w:sz w:val="22"/>
                <w:szCs w:val="22"/>
                <w:lang w:val="en-GB"/>
              </w:rPr>
              <w:t>CLT</w:t>
            </w:r>
            <w:r w:rsidRPr="00851EA9">
              <w:rPr>
                <w:color w:val="000000"/>
                <w:sz w:val="22"/>
                <w:szCs w:val="22"/>
                <w:vertAlign w:val="subscript"/>
                <w:lang w:val="en-GB"/>
              </w:rPr>
              <w:t>C</w:t>
            </w:r>
            <w:r w:rsidRPr="00851EA9">
              <w:rPr>
                <w:color w:val="000000"/>
                <w:sz w:val="22"/>
                <w:szCs w:val="22"/>
                <w:lang w:val="en-GB"/>
              </w:rPr>
              <w:t xml:space="preserve"> = CrCL</w:t>
            </w:r>
            <w:r w:rsidR="00CD0804" w:rsidRPr="00851EA9">
              <w:rPr>
                <w:color w:val="000000"/>
                <w:sz w:val="22"/>
                <w:szCs w:val="22"/>
                <w:lang w:val="en-GB"/>
              </w:rPr>
              <w:t>(ml/min)</w:t>
            </w:r>
            <w:r w:rsidR="00333852" w:rsidRPr="00851EA9">
              <w:rPr>
                <w:color w:val="000000"/>
                <w:sz w:val="22"/>
                <w:szCs w:val="22"/>
              </w:rPr>
              <w:t>*</w:t>
            </w:r>
            <w:r w:rsidRPr="00851EA9">
              <w:rPr>
                <w:color w:val="000000"/>
                <w:sz w:val="22"/>
                <w:szCs w:val="22"/>
                <w:lang w:val="en-GB"/>
              </w:rPr>
              <w:t>CLRC</w:t>
            </w:r>
            <w:r w:rsidRPr="00851EA9">
              <w:rPr>
                <w:color w:val="000000"/>
                <w:sz w:val="22"/>
                <w:szCs w:val="22"/>
                <w:vertAlign w:val="subscript"/>
                <w:lang w:val="en-GB"/>
              </w:rPr>
              <w:t xml:space="preserve">SL_POP </w:t>
            </w:r>
            <w:r w:rsidRPr="00851EA9">
              <w:rPr>
                <w:color w:val="000000"/>
                <w:sz w:val="22"/>
                <w:szCs w:val="22"/>
                <w:lang w:val="en-GB"/>
              </w:rPr>
              <w:t>+ CLNR</w:t>
            </w:r>
            <w:r w:rsidRPr="00851EA9">
              <w:rPr>
                <w:color w:val="000000"/>
                <w:sz w:val="22"/>
                <w:szCs w:val="22"/>
                <w:vertAlign w:val="subscript"/>
                <w:lang w:val="en-GB"/>
              </w:rPr>
              <w:t xml:space="preserve">C_POP </w:t>
            </w:r>
          </w:p>
          <w:p w14:paraId="73F01F00" w14:textId="77777777" w:rsidR="00AC6EC2" w:rsidRPr="00851EA9" w:rsidRDefault="00AC6EC2" w:rsidP="003124C9">
            <w:pPr>
              <w:rPr>
                <w:color w:val="000000"/>
                <w:sz w:val="22"/>
                <w:szCs w:val="22"/>
                <w:vertAlign w:val="subscript"/>
                <w:lang w:val="en-GB"/>
              </w:rPr>
            </w:pPr>
          </w:p>
          <w:p w14:paraId="5DE244B3" w14:textId="5D27CC44" w:rsidR="00AC6EC2" w:rsidRPr="00851EA9" w:rsidRDefault="00AC6EC2" w:rsidP="003124C9">
            <w:pPr>
              <w:rPr>
                <w:color w:val="000000"/>
                <w:sz w:val="22"/>
                <w:szCs w:val="22"/>
              </w:rPr>
            </w:pPr>
            <w:r w:rsidRPr="00851EA9">
              <w:rPr>
                <w:color w:val="000000"/>
                <w:sz w:val="22"/>
                <w:szCs w:val="22"/>
              </w:rPr>
              <w:t>V1 = V1</w:t>
            </w:r>
            <w:r w:rsidRPr="00851EA9">
              <w:rPr>
                <w:color w:val="000000"/>
                <w:sz w:val="22"/>
                <w:szCs w:val="22"/>
                <w:vertAlign w:val="subscript"/>
              </w:rPr>
              <w:t>pop</w:t>
            </w:r>
            <w:r w:rsidR="00333852" w:rsidRPr="00851EA9">
              <w:rPr>
                <w:color w:val="000000"/>
                <w:sz w:val="22"/>
                <w:szCs w:val="22"/>
              </w:rPr>
              <w:t>*</w:t>
            </w:r>
            <w:r w:rsidRPr="00851EA9">
              <w:rPr>
                <w:color w:val="000000"/>
                <w:sz w:val="22"/>
                <w:szCs w:val="22"/>
              </w:rPr>
              <w:t>(BW</w:t>
            </w:r>
            <w:r w:rsidR="00CD0804" w:rsidRPr="00851EA9">
              <w:rPr>
                <w:color w:val="000000"/>
                <w:sz w:val="22"/>
                <w:szCs w:val="22"/>
              </w:rPr>
              <w:t>(kg)</w:t>
            </w:r>
            <w:r w:rsidRPr="00851EA9">
              <w:rPr>
                <w:color w:val="000000"/>
                <w:sz w:val="22"/>
                <w:szCs w:val="22"/>
              </w:rPr>
              <w:t>/60.0)  </w:t>
            </w:r>
          </w:p>
          <w:p w14:paraId="4C72710D" w14:textId="77777777" w:rsidR="00AC6EC2" w:rsidRPr="00851EA9" w:rsidRDefault="00AC6EC2" w:rsidP="003124C9">
            <w:pPr>
              <w:rPr>
                <w:color w:val="000000"/>
                <w:sz w:val="22"/>
                <w:szCs w:val="22"/>
                <w:lang w:val="en-GB"/>
              </w:rPr>
            </w:pPr>
          </w:p>
          <w:p w14:paraId="5D67DA62" w14:textId="77777777" w:rsidR="00AC6EC2" w:rsidRPr="00851EA9" w:rsidRDefault="00AC6EC2" w:rsidP="003124C9">
            <w:pPr>
              <w:rPr>
                <w:color w:val="000000"/>
                <w:sz w:val="22"/>
                <w:szCs w:val="22"/>
                <w:vertAlign w:val="subscript"/>
                <w:lang w:val="en-GB"/>
              </w:rPr>
            </w:pPr>
          </w:p>
          <w:p w14:paraId="7431D98F" w14:textId="77777777" w:rsidR="00AC6EC2" w:rsidRPr="00851EA9" w:rsidRDefault="00AC6EC2" w:rsidP="003124C9">
            <w:pPr>
              <w:rPr>
                <w:color w:val="000000"/>
                <w:sz w:val="22"/>
                <w:szCs w:val="22"/>
              </w:rPr>
            </w:pPr>
          </w:p>
        </w:tc>
        <w:tc>
          <w:tcPr>
            <w:tcW w:w="7796" w:type="dxa"/>
            <w:tcBorders>
              <w:top w:val="single" w:sz="4" w:space="0" w:color="auto"/>
            </w:tcBorders>
            <w:shd w:val="clear" w:color="auto" w:fill="auto"/>
          </w:tcPr>
          <w:p w14:paraId="37743BBC" w14:textId="77777777" w:rsidR="00AC6EC2" w:rsidRPr="00851EA9" w:rsidRDefault="00AC6EC2" w:rsidP="003124C9">
            <w:pPr>
              <w:rPr>
                <w:color w:val="000000"/>
                <w:sz w:val="22"/>
                <w:szCs w:val="22"/>
              </w:rPr>
            </w:pPr>
            <w:r w:rsidRPr="00851EA9">
              <w:rPr>
                <w:color w:val="000000"/>
                <w:sz w:val="22"/>
                <w:szCs w:val="22"/>
              </w:rPr>
              <w:t>CrCL for CL of CMS and colistin, and BW for V</w:t>
            </w:r>
            <w:r w:rsidRPr="00851EA9">
              <w:rPr>
                <w:color w:val="000000"/>
                <w:sz w:val="22"/>
                <w:szCs w:val="22"/>
                <w:vertAlign w:val="subscript"/>
              </w:rPr>
              <w:t>d</w:t>
            </w:r>
            <w:r w:rsidRPr="00851EA9">
              <w:rPr>
                <w:color w:val="000000"/>
                <w:sz w:val="22"/>
                <w:szCs w:val="22"/>
              </w:rPr>
              <w:t xml:space="preserve"> of CMS. Higher CrCL causes higher CL of both CMS and colistin. The proportional dependence of CMS clearance on CrCL emphasizes the need to tailor dosing in patients with varying renal function.</w:t>
            </w:r>
          </w:p>
          <w:p w14:paraId="01246DA6" w14:textId="77777777" w:rsidR="00AC6EC2" w:rsidRPr="00851EA9" w:rsidRDefault="00AC6EC2" w:rsidP="003124C9">
            <w:pPr>
              <w:rPr>
                <w:color w:val="000000"/>
                <w:sz w:val="22"/>
                <w:szCs w:val="22"/>
              </w:rPr>
            </w:pPr>
          </w:p>
          <w:p w14:paraId="6D8F1E51" w14:textId="77777777" w:rsidR="00AC6EC2" w:rsidRPr="00851EA9" w:rsidRDefault="00AC6EC2" w:rsidP="003124C9">
            <w:pPr>
              <w:rPr>
                <w:color w:val="000000"/>
                <w:sz w:val="22"/>
                <w:szCs w:val="22"/>
              </w:rPr>
            </w:pPr>
            <w:r w:rsidRPr="00851EA9">
              <w:rPr>
                <w:color w:val="000000"/>
                <w:sz w:val="22"/>
                <w:szCs w:val="22"/>
              </w:rPr>
              <w:t>Dose adjustments might be necessary based on BW, as a larger weight may require a higher dose to achieve therapeutic effect. Therefore, weight-based dosing is critical for ensuring efficacy while minimizing the risk of toxicity, especially when renal function is a consideration. TDM is strongly recommended to fine-tune the dose and ensure optimal treatment outcomes for each patient.</w:t>
            </w:r>
          </w:p>
        </w:tc>
      </w:tr>
      <w:tr w:rsidR="00AC6EC2" w:rsidRPr="00851EA9" w14:paraId="0B3EC83F" w14:textId="77777777" w:rsidTr="003124C9">
        <w:tc>
          <w:tcPr>
            <w:tcW w:w="1848" w:type="dxa"/>
            <w:tcBorders>
              <w:bottom w:val="single" w:sz="4" w:space="0" w:color="auto"/>
            </w:tcBorders>
            <w:shd w:val="clear" w:color="auto" w:fill="auto"/>
          </w:tcPr>
          <w:p w14:paraId="3D709479" w14:textId="77777777" w:rsidR="00AC6EC2" w:rsidRPr="00851EA9" w:rsidRDefault="00AC6EC2" w:rsidP="003124C9">
            <w:pPr>
              <w:rPr>
                <w:b/>
                <w:bCs/>
                <w:sz w:val="22"/>
                <w:szCs w:val="22"/>
              </w:rPr>
            </w:pPr>
            <w:r w:rsidRPr="00851EA9">
              <w:rPr>
                <w:b/>
                <w:bCs/>
                <w:color w:val="000000"/>
                <w:sz w:val="22"/>
                <w:szCs w:val="22"/>
              </w:rPr>
              <w:t>Karaiskos (2015)</w:t>
            </w:r>
            <w:r w:rsidRPr="00851EA9">
              <w:rPr>
                <w:b/>
                <w:bCs/>
                <w:color w:val="000000"/>
                <w:sz w:val="22"/>
                <w:szCs w:val="22"/>
              </w:rPr>
              <w:fldChar w:fldCharType="begin">
                <w:fldData xml:space="preserve">PEVuZE5vdGU+PENpdGU+PEF1dGhvcj5LYXJhaXNrb3M8L0F1dGhvcj48WWVhcj4yMDE1PC9ZZWFy
PjxSZWNOdW0+OTg8L1JlY051bT48RGlzcGxheVRleHQ+WzMzXTwvRGlzcGxheVRleHQ+PHJlY29y
ZD48cmVjLW51bWJlcj45ODwvcmVjLW51bWJlcj48Zm9yZWlnbi1rZXlzPjxrZXkgYXBwPSJFTiIg
ZGItaWQ9ImVlOXd0eHBwYXdhZjJhZXNmejV4NWVkYXh6cnRmeGY1MGFleCIgdGltZXN0YW1wPSIx
NTcyNTAwMzg2IiBndWlkPSI3Njg3OWJjNy0zYzY1LTQyMTUtYTcyMC0yZWZlMmVhMmNkZjEiPjk4
PC9rZXk+PC9mb3JlaWduLWtleXM+PHJlZi10eXBlIG5hbWU9IkpvdXJuYWwgQXJ0aWNsZSI+MTc8
L3JlZi10eXBlPjxjb250cmlidXRvcnM+PGF1dGhvcnM+PGF1dGhvcj5LYXJhaXNrb3MsIEkuPC9h
dXRob3I+PGF1dGhvcj5GcmliZXJnLCBMLiBFLjwvYXV0aG9yPjxhdXRob3I+UG9udGlraXMsIEsu
PC9hdXRob3I+PGF1dGhvcj5Jb2FubmlkaXMsIEsuPC9hdXRob3I+PGF1dGhvcj5Uc2Fna2FyaSwg
Vi48L2F1dGhvcj48YXV0aG9yPkdhbGFuaSwgTC48L2F1dGhvcj48YXV0aG9yPktvc3Rha291LCBF
LjwvYXV0aG9yPjxhdXRob3I+QmF6aWFrYSwgRi48L2F1dGhvcj48YXV0aG9yPlBhc2thbGlzLCBD
LjwvYXV0aG9yPjxhdXRob3I+S291dHNvdWtvdSwgQS48L2F1dGhvcj48YXV0aG9yPkdpYW1hcmVs
bG91LCBILjwvYXV0aG9yPjwvYXV0aG9ycz48L2NvbnRyaWJ1dG9ycz48YXV0aC1hZGRyZXNzPjZ0
aCBEZXBhcnRtZW50IG9mIEludGVybmFsIE1lZGljaW5lLCBIeWdlaWEgR2VuZXJhbCBIb3NwaXRh
bCwgQXRoZW5zLCBHcmVlY2UgaWxpYXNrYXJhaXNrb3NAZ21haWwuY29tLiYjeEQ7RGVwYXJ0bWVu
dCBvZiBQaGFybWFjZXV0aWNhbCBCaW9zY2llbmNlcywgVXBwc2FsYSBVbml2ZXJzaXR5LCBTd2Vk
ZW4uJiN4RDsxc3QgRGVwYXJ0bWVudCBvZiBSZXNwaXJhdG9yeSBEaXNlYXNlcy1JbnRlbnNpdmUg
Q2FyZSBVbml0LCBTb3RpcmlhIEhvc3BpdGFsLCBHcmVlY2UuJiN4RDtDbGluaWNhbCBQaGFybWFj
aXN0LCBIeWdlaWEgR2VuZXJhbCBIb3NwaXRhbCwgQXRoZW5zLCBHcmVlY2UuJiN4RDs2dGggRGVw
YXJ0bWVudCBvZiBJbnRlcm5hbCBNZWRpY2luZSwgSHlnZWlhIEdlbmVyYWwgSG9zcGl0YWwsIEF0
aGVucywgR3JlZWNlLiYjeEQ7SW50ZW5zaXZlIENhcmUgVW5pdCwgSHlnZWlhIEdlbmVyYWwgSG9z
cGl0YWwsIEF0aGVucywgR3JlZWNlLjwvYXV0aC1hZGRyZXNzPjx0aXRsZXM+PHRpdGxlPkNvbGlz
dGluIFBvcHVsYXRpb24gUGhhcm1hY29raW5ldGljcyBhZnRlciBBcHBsaWNhdGlvbiBvZiBhIExv
YWRpbmcgRG9zZSBvZiA5IE1VIENvbGlzdGluIE1ldGhhbmVzdWxmb25hdGUgaW4gQ3JpdGljYWxs
eSBJbGwgUGF0aWVudHM8L3RpdGxlPjxzZWNvbmRhcnktdGl0bGU+QW50aW1pY3JvYiBBZ2VudHMg
Q2hlbW90aGVyPC9zZWNvbmRhcnktdGl0bGU+PC90aXRsZXM+PHBlcmlvZGljYWw+PGZ1bGwtdGl0
bGU+QW50aW1pY3JvYiBBZ2VudHMgQ2hlbW90aGVyPC9mdWxsLXRpdGxlPjwvcGVyaW9kaWNhbD48
cGFnZXM+NzI0MC04PC9wYWdlcz48dm9sdW1lPjU5PC92b2x1bWU+PG51bWJlcj4xMjwvbnVtYmVy
PjxlZGl0aW9uPjIwMTUvMDkvMTYgMDY6MDA8L2VkaXRpb24+PGtleXdvcmRzPjxrZXl3b3JkPkFj
dXRlIEtpZG5leSBJbmp1cnkvY2hlbWljYWxseSBpbmR1Y2VkL3BhdGhvbG9neTwva2V5d29yZD48
a2V5d29yZD5BZG9sZXNjZW50PC9rZXl3b3JkPjxrZXl3b3JkPkFkdWx0PC9rZXl3b3JkPjxrZXl3
b3JkPkFnZWQ8L2tleXdvcmQ+PGtleXdvcmQ+QWdlZCwgODAgYW5kIG92ZXI8L2tleXdvcmQ+PGtl
eXdvcmQ+QW50aS1CYWN0ZXJpYWwgQWdlbnRzL2FkbWluaXN0cmF0aW9uICZhbXA7IGRvc2FnZS9h
ZHZlcnNlIGVmZmVjdHMvIHBoYXJtYWNva2luZXRpY3M8L2tleXdvcmQ+PGtleXdvcmQ+Q2hyb21h
dG9ncmFwaHksIExpcXVpZDwva2V5d29yZD48a2V5d29yZD5Db2xpc3Rpbi9hZG1pbmlzdHJhdGlv
biAmYW1wOyBkb3NhZ2UvYWR2ZXJzZSBlZmZlY3RzLyBhbmFsb2dzICZhbXA7PC9rZXl3b3JkPjxr
ZXl3b3JkPmRlcml2YXRpdmVzL3BoYXJtYWNva2luZXRpY3M8L2tleXdvcmQ+PGtleXdvcmQ+Q3Jl
YXRpbmluZS9ibG9vZDwva2V5d29yZD48a2V5d29yZD5Dcml0aWNhbCBJbGxuZXNzPC9rZXl3b3Jk
PjxrZXl3b3JkPkRydWcgQWRtaW5pc3RyYXRpb24gU2NoZWR1bGU8L2tleXdvcmQ+PGtleXdvcmQ+
RHJ1ZyBSZXNpc3RhbmNlLCBNdWx0aXBsZSwgQmFjdGVyaWFsPC9rZXl3b3JkPjxrZXl3b3JkPkZl
bWFsZTwva2V5d29yZD48a2V5d29yZD5HcmFtLU5lZ2F0aXZlIEJhY3RlcmlhLyBkcnVnIGVmZmVj
dHMvZ3Jvd3RoICZhbXA7IGRldmVsb3BtZW50L3BhdGhvZ2VuaWNpdHk8L2tleXdvcmQ+PGtleXdv
cmQ+R3JhbS1OZWdhdGl2ZSBCYWN0ZXJpYWwgSW5mZWN0aW9ucy8gZHJ1ZyB0aGVyYXB5L21pY3Jv
YmlvbG9neS9wYXRob2xvZ3k8L2tleXdvcmQ+PGtleXdvcmQ+SHVtYW5zPC9rZXl3b3JkPjxrZXl3
b3JkPkluZnVzaW9ucywgSW50cmF2ZW5vdXM8L2tleXdvcmQ+PGtleXdvcmQ+TWFsZTwva2V5d29y
ZD48a2V5d29yZD5NaWRkbGUgQWdlZDwva2V5d29yZD48a2V5d29yZD5Nb2RlbHMsIFN0YXRpc3Rp
Y2FsPC9rZXl3b3JkPjxrZXl3b3JkPlRhbmRlbSBNYXNzIFNwZWN0cm9tZXRyeTwva2V5d29yZD48
L2tleXdvcmRzPjxkYXRlcz48eWVhcj4yMDE1PC95ZWFyPjxwdWItZGF0ZXM+PGRhdGU+RGVjPC9k
YXRlPjwvcHViLWRhdGVzPjwvZGF0ZXM+PGlzYm4+MTA5OC02NTk2IChFbGVjdHJvbmljKSYjeEQ7
MDA2Ni00ODA0IChMaW5raW5nKTwvaXNibj48YWNjZXNzaW9uLW51bT4yNjM2OTk3NDwvYWNjZXNz
aW9uLW51bT48d29yay10eXBlPkpvdXJuYWwgQXJ0aWNsZTwvd29yay10eXBlPjx1cmxzPjxyZWxh
dGVkLXVybHM+PHVybD5odHRwczovL3d3dy5uY2JpLm5sbS5uaWguZ292L3BtYy9hcnRpY2xlcy9Q
TUM0NjQ5MjUzL3BkZi96YWM3MjQwLnBkZjwvdXJsPjwvcmVsYXRlZC11cmxzPjwvdXJscz48bGFu
Z3VhZ2U+ZW5nPC9sYW5ndWFnZT48L3JlY29yZD48L0NpdGU+PC9FbmROb3RlPgB=
</w:fldData>
              </w:fldChar>
            </w:r>
            <w:r w:rsidRPr="00851EA9">
              <w:rPr>
                <w:b/>
                <w:bCs/>
                <w:color w:val="000000"/>
                <w:sz w:val="22"/>
                <w:szCs w:val="22"/>
              </w:rPr>
              <w:instrText xml:space="preserve"> ADDIN EN.CITE </w:instrText>
            </w:r>
            <w:r w:rsidRPr="00851EA9">
              <w:rPr>
                <w:b/>
                <w:bCs/>
                <w:color w:val="000000"/>
                <w:sz w:val="22"/>
                <w:szCs w:val="22"/>
              </w:rPr>
              <w:fldChar w:fldCharType="begin">
                <w:fldData xml:space="preserve">PEVuZE5vdGU+PENpdGU+PEF1dGhvcj5LYXJhaXNrb3M8L0F1dGhvcj48WWVhcj4yMDE1PC9ZZWFy
PjxSZWNOdW0+OTg8L1JlY051bT48RGlzcGxheVRleHQ+WzMzXTwvRGlzcGxheVRleHQ+PHJlY29y
ZD48cmVjLW51bWJlcj45ODwvcmVjLW51bWJlcj48Zm9yZWlnbi1rZXlzPjxrZXkgYXBwPSJFTiIg
ZGItaWQ9ImVlOXd0eHBwYXdhZjJhZXNmejV4NWVkYXh6cnRmeGY1MGFleCIgdGltZXN0YW1wPSIx
NTcyNTAwMzg2IiBndWlkPSI3Njg3OWJjNy0zYzY1LTQyMTUtYTcyMC0yZWZlMmVhMmNkZjEiPjk4
PC9rZXk+PC9mb3JlaWduLWtleXM+PHJlZi10eXBlIG5hbWU9IkpvdXJuYWwgQXJ0aWNsZSI+MTc8
L3JlZi10eXBlPjxjb250cmlidXRvcnM+PGF1dGhvcnM+PGF1dGhvcj5LYXJhaXNrb3MsIEkuPC9h
dXRob3I+PGF1dGhvcj5GcmliZXJnLCBMLiBFLjwvYXV0aG9yPjxhdXRob3I+UG9udGlraXMsIEsu
PC9hdXRob3I+PGF1dGhvcj5Jb2FubmlkaXMsIEsuPC9hdXRob3I+PGF1dGhvcj5Uc2Fna2FyaSwg
Vi48L2F1dGhvcj48YXV0aG9yPkdhbGFuaSwgTC48L2F1dGhvcj48YXV0aG9yPktvc3Rha291LCBF
LjwvYXV0aG9yPjxhdXRob3I+QmF6aWFrYSwgRi48L2F1dGhvcj48YXV0aG9yPlBhc2thbGlzLCBD
LjwvYXV0aG9yPjxhdXRob3I+S291dHNvdWtvdSwgQS48L2F1dGhvcj48YXV0aG9yPkdpYW1hcmVs
bG91LCBILjwvYXV0aG9yPjwvYXV0aG9ycz48L2NvbnRyaWJ1dG9ycz48YXV0aC1hZGRyZXNzPjZ0
aCBEZXBhcnRtZW50IG9mIEludGVybmFsIE1lZGljaW5lLCBIeWdlaWEgR2VuZXJhbCBIb3NwaXRh
bCwgQXRoZW5zLCBHcmVlY2UgaWxpYXNrYXJhaXNrb3NAZ21haWwuY29tLiYjeEQ7RGVwYXJ0bWVu
dCBvZiBQaGFybWFjZXV0aWNhbCBCaW9zY2llbmNlcywgVXBwc2FsYSBVbml2ZXJzaXR5LCBTd2Vk
ZW4uJiN4RDsxc3QgRGVwYXJ0bWVudCBvZiBSZXNwaXJhdG9yeSBEaXNlYXNlcy1JbnRlbnNpdmUg
Q2FyZSBVbml0LCBTb3RpcmlhIEhvc3BpdGFsLCBHcmVlY2UuJiN4RDtDbGluaWNhbCBQaGFybWFj
aXN0LCBIeWdlaWEgR2VuZXJhbCBIb3NwaXRhbCwgQXRoZW5zLCBHcmVlY2UuJiN4RDs2dGggRGVw
YXJ0bWVudCBvZiBJbnRlcm5hbCBNZWRpY2luZSwgSHlnZWlhIEdlbmVyYWwgSG9zcGl0YWwsIEF0
aGVucywgR3JlZWNlLiYjeEQ7SW50ZW5zaXZlIENhcmUgVW5pdCwgSHlnZWlhIEdlbmVyYWwgSG9z
cGl0YWwsIEF0aGVucywgR3JlZWNlLjwvYXV0aC1hZGRyZXNzPjx0aXRsZXM+PHRpdGxlPkNvbGlz
dGluIFBvcHVsYXRpb24gUGhhcm1hY29raW5ldGljcyBhZnRlciBBcHBsaWNhdGlvbiBvZiBhIExv
YWRpbmcgRG9zZSBvZiA5IE1VIENvbGlzdGluIE1ldGhhbmVzdWxmb25hdGUgaW4gQ3JpdGljYWxs
eSBJbGwgUGF0aWVudHM8L3RpdGxlPjxzZWNvbmRhcnktdGl0bGU+QW50aW1pY3JvYiBBZ2VudHMg
Q2hlbW90aGVyPC9zZWNvbmRhcnktdGl0bGU+PC90aXRsZXM+PHBlcmlvZGljYWw+PGZ1bGwtdGl0
bGU+QW50aW1pY3JvYiBBZ2VudHMgQ2hlbW90aGVyPC9mdWxsLXRpdGxlPjwvcGVyaW9kaWNhbD48
cGFnZXM+NzI0MC04PC9wYWdlcz48dm9sdW1lPjU5PC92b2x1bWU+PG51bWJlcj4xMjwvbnVtYmVy
PjxlZGl0aW9uPjIwMTUvMDkvMTYgMDY6MDA8L2VkaXRpb24+PGtleXdvcmRzPjxrZXl3b3JkPkFj
dXRlIEtpZG5leSBJbmp1cnkvY2hlbWljYWxseSBpbmR1Y2VkL3BhdGhvbG9neTwva2V5d29yZD48
a2V5d29yZD5BZG9sZXNjZW50PC9rZXl3b3JkPjxrZXl3b3JkPkFkdWx0PC9rZXl3b3JkPjxrZXl3
b3JkPkFnZWQ8L2tleXdvcmQ+PGtleXdvcmQ+QWdlZCwgODAgYW5kIG92ZXI8L2tleXdvcmQ+PGtl
eXdvcmQ+QW50aS1CYWN0ZXJpYWwgQWdlbnRzL2FkbWluaXN0cmF0aW9uICZhbXA7IGRvc2FnZS9h
ZHZlcnNlIGVmZmVjdHMvIHBoYXJtYWNva2luZXRpY3M8L2tleXdvcmQ+PGtleXdvcmQ+Q2hyb21h
dG9ncmFwaHksIExpcXVpZDwva2V5d29yZD48a2V5d29yZD5Db2xpc3Rpbi9hZG1pbmlzdHJhdGlv
biAmYW1wOyBkb3NhZ2UvYWR2ZXJzZSBlZmZlY3RzLyBhbmFsb2dzICZhbXA7PC9rZXl3b3JkPjxr
ZXl3b3JkPmRlcml2YXRpdmVzL3BoYXJtYWNva2luZXRpY3M8L2tleXdvcmQ+PGtleXdvcmQ+Q3Jl
YXRpbmluZS9ibG9vZDwva2V5d29yZD48a2V5d29yZD5Dcml0aWNhbCBJbGxuZXNzPC9rZXl3b3Jk
PjxrZXl3b3JkPkRydWcgQWRtaW5pc3RyYXRpb24gU2NoZWR1bGU8L2tleXdvcmQ+PGtleXdvcmQ+
RHJ1ZyBSZXNpc3RhbmNlLCBNdWx0aXBsZSwgQmFjdGVyaWFsPC9rZXl3b3JkPjxrZXl3b3JkPkZl
bWFsZTwva2V5d29yZD48a2V5d29yZD5HcmFtLU5lZ2F0aXZlIEJhY3RlcmlhLyBkcnVnIGVmZmVj
dHMvZ3Jvd3RoICZhbXA7IGRldmVsb3BtZW50L3BhdGhvZ2VuaWNpdHk8L2tleXdvcmQ+PGtleXdv
cmQ+R3JhbS1OZWdhdGl2ZSBCYWN0ZXJpYWwgSW5mZWN0aW9ucy8gZHJ1ZyB0aGVyYXB5L21pY3Jv
YmlvbG9neS9wYXRob2xvZ3k8L2tleXdvcmQ+PGtleXdvcmQ+SHVtYW5zPC9rZXl3b3JkPjxrZXl3
b3JkPkluZnVzaW9ucywgSW50cmF2ZW5vdXM8L2tleXdvcmQ+PGtleXdvcmQ+TWFsZTwva2V5d29y
ZD48a2V5d29yZD5NaWRkbGUgQWdlZDwva2V5d29yZD48a2V5d29yZD5Nb2RlbHMsIFN0YXRpc3Rp
Y2FsPC9rZXl3b3JkPjxrZXl3b3JkPlRhbmRlbSBNYXNzIFNwZWN0cm9tZXRyeTwva2V5d29yZD48
L2tleXdvcmRzPjxkYXRlcz48eWVhcj4yMDE1PC95ZWFyPjxwdWItZGF0ZXM+PGRhdGU+RGVjPC9k
YXRlPjwvcHViLWRhdGVzPjwvZGF0ZXM+PGlzYm4+MTA5OC02NTk2IChFbGVjdHJvbmljKSYjeEQ7
MDA2Ni00ODA0IChMaW5raW5nKTwvaXNibj48YWNjZXNzaW9uLW51bT4yNjM2OTk3NDwvYWNjZXNz
aW9uLW51bT48d29yay10eXBlPkpvdXJuYWwgQXJ0aWNsZTwvd29yay10eXBlPjx1cmxzPjxyZWxh
dGVkLXVybHM+PHVybD5odHRwczovL3d3dy5uY2JpLm5sbS5uaWguZ292L3BtYy9hcnRpY2xlcy9Q
TUM0NjQ5MjUzL3BkZi96YWM3MjQwLnBkZjwvdXJsPjwvcmVsYXRlZC11cmxzPjwvdXJscz48bGFu
Z3VhZ2U+ZW5nPC9sYW5ndWFnZT48L3JlY29yZD48L0NpdGU+PC9FbmROb3RlPgB=
</w:fldData>
              </w:fldChar>
            </w:r>
            <w:r w:rsidRPr="00851EA9">
              <w:rPr>
                <w:b/>
                <w:bCs/>
                <w:color w:val="000000"/>
                <w:sz w:val="22"/>
                <w:szCs w:val="22"/>
              </w:rPr>
              <w:instrText xml:space="preserve"> ADDIN EN.CITE.DATA </w:instrText>
            </w:r>
            <w:r w:rsidRPr="00851EA9">
              <w:rPr>
                <w:b/>
                <w:bCs/>
                <w:color w:val="000000"/>
                <w:sz w:val="22"/>
                <w:szCs w:val="22"/>
              </w:rPr>
            </w:r>
            <w:r w:rsidRPr="00851EA9">
              <w:rPr>
                <w:b/>
                <w:bCs/>
                <w:color w:val="000000"/>
                <w:sz w:val="22"/>
                <w:szCs w:val="22"/>
              </w:rPr>
              <w:fldChar w:fldCharType="end"/>
            </w:r>
            <w:r w:rsidRPr="00851EA9">
              <w:rPr>
                <w:b/>
                <w:bCs/>
                <w:color w:val="000000"/>
                <w:sz w:val="22"/>
                <w:szCs w:val="22"/>
              </w:rPr>
            </w:r>
            <w:r w:rsidRPr="00851EA9">
              <w:rPr>
                <w:b/>
                <w:bCs/>
                <w:color w:val="000000"/>
                <w:sz w:val="22"/>
                <w:szCs w:val="22"/>
              </w:rPr>
              <w:fldChar w:fldCharType="separate"/>
            </w:r>
            <w:r w:rsidRPr="00851EA9">
              <w:rPr>
                <w:b/>
                <w:bCs/>
                <w:noProof/>
                <w:color w:val="000000"/>
                <w:sz w:val="22"/>
                <w:szCs w:val="22"/>
              </w:rPr>
              <w:t>[33]</w:t>
            </w:r>
            <w:r w:rsidRPr="00851EA9">
              <w:rPr>
                <w:b/>
                <w:bCs/>
                <w:color w:val="000000"/>
                <w:sz w:val="22"/>
                <w:szCs w:val="22"/>
              </w:rPr>
              <w:fldChar w:fldCharType="end"/>
            </w:r>
          </w:p>
        </w:tc>
        <w:tc>
          <w:tcPr>
            <w:tcW w:w="4111" w:type="dxa"/>
            <w:tcBorders>
              <w:bottom w:val="single" w:sz="4" w:space="0" w:color="auto"/>
            </w:tcBorders>
          </w:tcPr>
          <w:p w14:paraId="22FCB096" w14:textId="77777777" w:rsidR="00AC6EC2" w:rsidRPr="00851EA9" w:rsidRDefault="00AC6EC2" w:rsidP="003124C9">
            <w:pPr>
              <w:rPr>
                <w:color w:val="000000"/>
                <w:sz w:val="22"/>
                <w:szCs w:val="22"/>
              </w:rPr>
            </w:pPr>
            <w:r w:rsidRPr="00851EA9">
              <w:rPr>
                <w:color w:val="000000"/>
                <w:sz w:val="22"/>
                <w:szCs w:val="22"/>
              </w:rPr>
              <w:t>NA</w:t>
            </w:r>
          </w:p>
        </w:tc>
        <w:tc>
          <w:tcPr>
            <w:tcW w:w="7796" w:type="dxa"/>
            <w:tcBorders>
              <w:bottom w:val="single" w:sz="4" w:space="0" w:color="auto"/>
            </w:tcBorders>
            <w:shd w:val="clear" w:color="auto" w:fill="auto"/>
          </w:tcPr>
          <w:p w14:paraId="530F4109" w14:textId="580A290E" w:rsidR="00AC6EC2" w:rsidRPr="00851EA9" w:rsidRDefault="00AC6EC2" w:rsidP="003124C9">
            <w:pPr>
              <w:rPr>
                <w:sz w:val="22"/>
                <w:szCs w:val="22"/>
              </w:rPr>
            </w:pPr>
            <w:r w:rsidRPr="00851EA9">
              <w:rPr>
                <w:color w:val="000000"/>
                <w:sz w:val="22"/>
                <w:szCs w:val="22"/>
              </w:rPr>
              <w:t xml:space="preserve">CrCL is a time-varying covariate of CMS CL. CrCL is not constant but fluctuates due to factors such as AKI or recovery, fluid overload or dynamic physiological changes (e.g., critical illness, sepsis, or organ support like dialysis). These fluctuations influence the CL at different time points. </w:t>
            </w:r>
            <w:r w:rsidRPr="00851EA9">
              <w:rPr>
                <w:sz w:val="22"/>
                <w:szCs w:val="22"/>
              </w:rPr>
              <w:t>A higher proportion of CMS was cleared by renal excretion in patients with normal renal function, and less is available for the formation of colistin. A higher maintenance dose is suggested to achieve colistin concentrations above 2 mg/</w:t>
            </w:r>
            <w:r w:rsidR="00366892" w:rsidRPr="00851EA9">
              <w:rPr>
                <w:sz w:val="22"/>
                <w:szCs w:val="22"/>
              </w:rPr>
              <w:t>L</w:t>
            </w:r>
            <w:r w:rsidRPr="00851EA9">
              <w:rPr>
                <w:sz w:val="22"/>
                <w:szCs w:val="22"/>
              </w:rPr>
              <w:t>.</w:t>
            </w:r>
          </w:p>
        </w:tc>
      </w:tr>
      <w:tr w:rsidR="00AC6EC2" w:rsidRPr="00851EA9" w14:paraId="47E0360C" w14:textId="77777777" w:rsidTr="003124C9">
        <w:tc>
          <w:tcPr>
            <w:tcW w:w="1848" w:type="dxa"/>
            <w:tcBorders>
              <w:top w:val="single" w:sz="4" w:space="0" w:color="auto"/>
              <w:bottom w:val="single" w:sz="4" w:space="0" w:color="auto"/>
            </w:tcBorders>
            <w:shd w:val="clear" w:color="auto" w:fill="auto"/>
          </w:tcPr>
          <w:p w14:paraId="0294C16D" w14:textId="77777777" w:rsidR="00AC6EC2" w:rsidRPr="00851EA9" w:rsidRDefault="00AC6EC2" w:rsidP="003124C9">
            <w:pPr>
              <w:rPr>
                <w:b/>
                <w:bCs/>
                <w:color w:val="000000"/>
                <w:sz w:val="22"/>
                <w:szCs w:val="22"/>
              </w:rPr>
            </w:pPr>
            <w:r w:rsidRPr="00851EA9">
              <w:rPr>
                <w:b/>
                <w:bCs/>
                <w:sz w:val="22"/>
                <w:szCs w:val="22"/>
              </w:rPr>
              <w:t>Kristoffersson (2020)</w:t>
            </w:r>
            <w:r w:rsidRPr="00851EA9">
              <w:rPr>
                <w:b/>
                <w:bCs/>
                <w:sz w:val="22"/>
                <w:szCs w:val="22"/>
              </w:rPr>
              <w:fldChar w:fldCharType="begin">
                <w:fldData xml:space="preserve">PEVuZE5vdGU+PENpdGU+PEF1dGhvcj5LcmlzdG9mZmVyc3NvbjwvQXV0aG9yPjxZZWFyPjIwMjA8
L1llYXI+PFJlY051bT43NDc8L1JlY051bT48RGlzcGxheVRleHQ+WzIxXTwvRGlzcGxheVRleHQ+
PHJlY29yZD48cmVjLW51bWJlcj43NDc8L3JlYy1udW1iZXI+PGZvcmVpZ24ta2V5cz48a2V5IGFw
cD0iRU4iIGRiLWlkPSJlZTl3dHhwcGF3YWYyYWVzZno1eDVlZGF4enJ0ZnhmNTBhZXgiIHRpbWVz
dGFtcD0iMTU5ODg0NzMzOSIgZ3VpZD0iZjI5YjAwNDUtNzZhZC00ODhjLWJkMTktNzY1ZGY4MGJl
NDFlIj43NDc8L2tleT48L2ZvcmVpZ24ta2V5cz48cmVmLXR5cGUgbmFtZT0iSm91cm5hbCBBcnRp
Y2xlIj4xNzwvcmVmLXR5cGU+PGNvbnRyaWJ1dG9ycz48YXV0aG9ycz48YXV0aG9yPktyaXN0b2Zm
ZXJzc29uLCBBLiBOLjwvYXV0aG9yPjxhdXRob3I+Um9nbmFzLCBWLjwvYXV0aG9yPjxhdXRob3I+
QnJpbGwsIE0uIEouIEUuPC9hdXRob3I+PGF1dGhvcj5EaXNob24tQmVuYXR0YXIsIFkuPC9hdXRo
b3I+PGF1dGhvcj5EdXJhbnRlLU1hbmdvbmksIEUuPC9hdXRob3I+PGF1dGhvcj5EYWl0Y2gsIFYu
PC9hdXRob3I+PGF1dGhvcj5Ta2lhZGEsIEEuPC9hdXRob3I+PGF1dGhvcj5MZWxsb3VjaGUsIEou
PC9hdXRob3I+PGF1dGhvcj5OdXRtYW4sIEEuPC9hdXRob3I+PGF1dGhvcj5Lb3RzYWtpLCBBLjwv
YXV0aG9yPjxhdXRob3I+QW5kaW5pLCBSLjwvYXV0aG9yPjxhdXRob3I+RWxpYWtpbS1SYXosIE4u
PC9hdXRob3I+PGF1dGhvcj5CaXR0ZXJtYW4sIFIuPC9hdXRob3I+PGF1dGhvcj5BbnRvbmlhZG91
LCBBLjwvYXV0aG9yPjxhdXRob3I+S2FybHNzb24sIE0uIE8uPC9hdXRob3I+PGF1dGhvcj5UaGV1
cmV0emJhY2hlciwgVS48L2F1dGhvcj48YXV0aG9yPkxlaWJvdmljaSwgTC48L2F1dGhvcj48YXV0
aG9yPkRhaWtvcywgRy4gTC48L2F1dGhvcj48YXV0aG9yPk1vdXRvbiwgSi4gVy48L2F1dGhvcj48
YXV0aG9yPkNhcm1lbGksIFkuPC9hdXRob3I+PGF1dGhvcj5QYXVsLCBNLjwvYXV0aG9yPjxhdXRo
b3I+RnJpYmVyZywgTC4gRS48L2F1dGhvcj48L2F1dGhvcnM+PC9jb250cmlidXRvcnM+PGF1dGgt
YWRkcmVzcz5EZXBhcnRtZW50IG9mIFBoYXJtYWNldXRpY2FsIEJpb3NjaWVuY2VzLCBVcHBzYWxh
IFVuaXZlcnNpdHksIFVwcHNhbGEsIFN3ZWRlbi4mI3hEO0luc3RpdHV0ZSBvZiBJbmZlY3Rpb3Vz
IERpc2Vhc2VzLCBSYW1iYW0gSGVhbHRoIENhcmUgQ2FtcHVzLCBIYWlmYSwgSXNyYWVsOyBUaGUg
Q2hlcnlsIFNwZW5jZXIgSW5zdGl0dXRlIGZvciBOdXJzaW5nIFJlc2VhcmNoLCBVbml2ZXJzaXR5
IG9mIEhhaWZhLCBJc3JhZWwuJiN4RDtEZXBhcnRtZW50IG9mIFByZWNpc2lvbiBNZWRpY2luZSwg
VW5pdmVyc2l0eSBvZiBDYW1wYW5pYSAmYXBvcztMIFZhbnZpdGVsbGkmYXBvczsgYW5kIEFPUk4g
ZGVpIENvbGxpLU1vbmFsZGkgSG9zcGl0YWwsIE5hcG9saSwgSXRhbHkuJiN4RDtJbmZlY3Rpb3Vz
IERpc2Vhc2VzIFVuaXZlcnNpdHkgUmVzZWFyY2ggQ2VudHJlLCBSYWJpbiBNZWRpY2FsIENlbnRy
ZSwgQmVpbGluc29uIEhvc3BpdGFsLCBQZXRhaCBUaWt2YSwgSXNyYWVsOyBTYWNrbGVyIEZhY3Vs
dHkgb2YgTWVkaWNpbmUsIFRlbC1Bdml2IFVuaXZlcnNpdHksIGFuZCBEZXBhcnRtZW50IG9mIE1l
ZGljaW5lIEUsIFJhYmluIE1lZGljYWwgQ2VudHJlLCBCZWlsaW5zb24gSG9zcGl0YWwsIFBldGFo
IFRpa3ZhLCBJc3JhZWwuJiN4RDtGaXJzdCBEZXBhcnRtZW50IG9mIE1lZGljaW5lLCBMYWlrbyBH
ZW5lcmFsIEhvc3BpdGFsLCBOYXRpb25hbCBhbmQgS2Fwb2Rpc3RyaWFuIFVuaXZlcnNpdHkgb2Yg
QXRoZW5zLCBBdGhlbnMsIEdyZWVjZS4mI3hEO05hdGlvbmFsIENlbnRyZSBmb3IgSW5mZWN0aW9u
IENvbnRyb2wgYW5kIEFudGliaW90aWMgUmVzaXN0YW5jZSwgVGVsIEF2aXYgTWVkaWNhbCBDZW50
cmUsIFRlbCBBdml2LCBJc3JhZWw7IE5hdGlvbmFsIExhYm9yYXRvcnkgZm9yIEFudGliaW90aWMg
UmVzaXN0YW5jZSBhbmQgSW52ZXN0aWdhdGlvbiBvZiBPdXRicmVha3MgaW4gTWVkaWNhbCBJbnN0
aXR1dGlvbnMsIFRlbCBBdml2IE1lZGljYWwgQ2VudHJlLCBUZWwgQXZpdiwgSXNyYWVsLiYjeEQ7
TmF0aW9uYWwgQ2VudHJlIGZvciBJbmZlY3Rpb24gQ29udHJvbCBhbmQgQW50aWJpb3RpYyBSZXNp
c3RhbmNlLCBUZWwgQXZpdiBNZWRpY2FsIENlbnRyZSwgVGVsIEF2aXYsIElzcmFlbC4mI3hEOzR0
aCBEZXBhcnRtZW50IG9mIEludGVybmFsIE1lZGljaW5lLCBOYXRpb25hbCBhbmQgS2Fwb2Rpc3Ry
aWFuIFVuaXZlcnNpdHkgb2YgQXRoZW5zLCBTY2hvb2wgb2YgTWVkaWNpbmUsIFVuaXZlcnNpdHkg
R2VuZXJhbCBIb3NwaXRhbCBBdHRpa29uLCBBdGhlbnMsIEdyZWVjZS4mI3hEO0luc3RpdHV0ZSBv
ZiBJbmZlY3Rpb3VzIERpc2Vhc2VzLCBSYW1iYW0gSGVhbHRoIENhcmUgQ2FtcHVzLCBIYWlmYSwg
SXNyYWVsOyBUaGUgUnV0aCBhbmQgQnJ1Y2UgUmFwcGFwb3J0IEZhY3VsdHkgb2YgTWVkaWNpbmUs
IFRlY2hpb24gLSBJc3JhZWwgSW5zdGl0dXRlIG9mIFRlY2hub2xvZ3ksIEhhaWZhLCBJc3JhZWwu
JiN4RDtDZW50cmUgZm9yIEFudGktSW5mZWN0aXZlIEFnZW50cywgVmllbm5hLCBBdXN0cmlhLiYj
eEQ7U2Fja2xlciBGYWN1bHR5IG9mIE1lZGljaW5lLCBUZWwtQXZpdiBVbml2ZXJzaXR5LCBhbmQg
RGVwYXJ0bWVudCBvZiBNZWRpY2luZSBFLCBSYWJpbiBNZWRpY2FsIENlbnRyZSwgQmVpbGluc29u
IEhvc3BpdGFsLCBQZXRhaCBUaWt2YSwgSXNyYWVsOyBEZXBhcnRtZW50IG9mIE1lZGljaW5lIEUs
IFJhYmluIE1lZGljYWwgQ2VudHJlLCBCZWlsaW5zb24gSG9zcGl0YWwsIFBldGFoIFRpa3ZhLCBJ
c3JhZWwuJiN4RDtEZXBhcnRtZW50IG9mIE1lZGljYWwgTWljcm9iaW9sb2d5IGFuZCBJbmZlY3Rp
b3VzIERpc2Vhc2VzLCBFcmFzbXVzIE1DLCBSb3R0ZXJkYW0sIHRoZSBOZXRoZXJsYW5kcy4mI3hE
O0RlcGFydG1lbnQgb2YgUGhhcm1hY2V1dGljYWwgQmlvc2NpZW5jZXMsIFVwcHNhbGEgVW5pdmVy
c2l0eSwgVXBwc2FsYSwgU3dlZGVuLiBFbGVjdHJvbmljIGFkZHJlc3M6IGxlbmEuZnJpYmVyZ0Bm
YXJtYmlvLnV1LnNlLjwvYXV0aC1hZGRyZXNzPjx0aXRsZXM+PHRpdGxlPlBvcHVsYXRpb24gcGhh
cm1hY29raW5ldGljcyBvZiBjb2xpc3RpbiBhbmQgdGhlIHJlbGF0aW9uIHRvIHN1cnZpdmFsIGlu
IGNyaXRpY2FsbHkgaWxsIHBhdGllbnRzIGluZmVjdGVkIHdpdGggY29saXN0aW4gc3VzY2VwdGli
bGUgYW5kIGNhcmJhcGVuZW0tcmVzaXN0YW50IGJhY3RlcmlhPC90aXRsZT48c2Vjb25kYXJ5LXRp
dGxlPkNsaW4gTWljcm9iaW9sIEluZmVjdDwvc2Vjb25kYXJ5LXRpdGxlPjwvdGl0bGVzPjxwZXJp
b2RpY2FsPjxmdWxsLXRpdGxlPkNsaW4gTWljcm9iaW9sIEluZmVjdDwvZnVsbC10aXRsZT48L3Bl
cmlvZGljYWw+PGVkaXRpb24+MjAyMC8wMy8yODwvZWRpdGlvbj48a2V5d29yZHM+PGtleXdvcmQ+
Q2FyYmFwZW5lbSByZXNpc3RhbmNlPC9rZXl3b3JkPjxrZXl3b3JkPkNvbGlzdGluPC9rZXl3b3Jk
PjxrZXl3b3JkPlBvcHVsYXRpb24gcGhhcm1hY29raW5ldGljczwva2V5d29yZD48a2V5d29yZD5S
ZW5hbCBmdW5jdGlvbjwva2V5d29yZD48a2V5d29yZD5TdXJ2aXZhbDwva2V5d29yZD48a2V5d29y
ZD5TdXJ2aXZhbCBhbmFseXNpczwva2V5d29yZD48L2tleXdvcmRzPjxkYXRlcz48eWVhcj4yMDIw
PC95ZWFyPjxwdWItZGF0ZXM+PGRhdGU+TWFyIDIyPC9kYXRlPjwvcHViLWRhdGVzPjwvZGF0ZXM+
PGlzYm4+MTQ2OS0wNjkxIChFbGVjdHJvbmljKSYjeEQ7MTE5OC03NDNYIChMaW5raW5nKTwvaXNi
bj48YWNjZXNzaW9uLW51bT4zMjIxMzMxNjwvYWNjZXNzaW9uLW51bT48dXJscz48cmVsYXRlZC11
cmxzPjx1cmw+aHR0cHM6Ly93d3cubmNiaS5ubG0ubmloLmdvdi9wdWJtZWQvMzIyMTMzMTY8L3Vy
bD48L3JlbGF0ZWQtdXJscz48L3VybHM+PGVsZWN0cm9uaWMtcmVzb3VyY2UtbnVtPjEwLjEwMTYv
ai5jbWkuMjAyMC4wMy4wMTY8L2VsZWN0cm9uaWMtcmVzb3VyY2UtbnVtPjwvcmVjb3JkPjwvQ2l0
ZT48L0VuZE5vdGU+AG==
</w:fldData>
              </w:fldChar>
            </w:r>
            <w:r w:rsidRPr="00851EA9">
              <w:rPr>
                <w:b/>
                <w:bCs/>
                <w:sz w:val="22"/>
                <w:szCs w:val="22"/>
              </w:rPr>
              <w:instrText xml:space="preserve"> ADDIN EN.CITE </w:instrText>
            </w:r>
            <w:r w:rsidRPr="00851EA9">
              <w:rPr>
                <w:b/>
                <w:bCs/>
                <w:sz w:val="22"/>
                <w:szCs w:val="22"/>
              </w:rPr>
              <w:fldChar w:fldCharType="begin">
                <w:fldData xml:space="preserve">PEVuZE5vdGU+PENpdGU+PEF1dGhvcj5LcmlzdG9mZmVyc3NvbjwvQXV0aG9yPjxZZWFyPjIwMjA8
L1llYXI+PFJlY051bT43NDc8L1JlY051bT48RGlzcGxheVRleHQ+WzIxXTwvRGlzcGxheVRleHQ+
PHJlY29yZD48cmVjLW51bWJlcj43NDc8L3JlYy1udW1iZXI+PGZvcmVpZ24ta2V5cz48a2V5IGFw
cD0iRU4iIGRiLWlkPSJlZTl3dHhwcGF3YWYyYWVzZno1eDVlZGF4enJ0ZnhmNTBhZXgiIHRpbWVz
dGFtcD0iMTU5ODg0NzMzOSIgZ3VpZD0iZjI5YjAwNDUtNzZhZC00ODhjLWJkMTktNzY1ZGY4MGJl
NDFlIj43NDc8L2tleT48L2ZvcmVpZ24ta2V5cz48cmVmLXR5cGUgbmFtZT0iSm91cm5hbCBBcnRp
Y2xlIj4xNzwvcmVmLXR5cGU+PGNvbnRyaWJ1dG9ycz48YXV0aG9ycz48YXV0aG9yPktyaXN0b2Zm
ZXJzc29uLCBBLiBOLjwvYXV0aG9yPjxhdXRob3I+Um9nbmFzLCBWLjwvYXV0aG9yPjxhdXRob3I+
QnJpbGwsIE0uIEouIEUuPC9hdXRob3I+PGF1dGhvcj5EaXNob24tQmVuYXR0YXIsIFkuPC9hdXRo
b3I+PGF1dGhvcj5EdXJhbnRlLU1hbmdvbmksIEUuPC9hdXRob3I+PGF1dGhvcj5EYWl0Y2gsIFYu
PC9hdXRob3I+PGF1dGhvcj5Ta2lhZGEsIEEuPC9hdXRob3I+PGF1dGhvcj5MZWxsb3VjaGUsIEou
PC9hdXRob3I+PGF1dGhvcj5OdXRtYW4sIEEuPC9hdXRob3I+PGF1dGhvcj5Lb3RzYWtpLCBBLjwv
YXV0aG9yPjxhdXRob3I+QW5kaW5pLCBSLjwvYXV0aG9yPjxhdXRob3I+RWxpYWtpbS1SYXosIE4u
PC9hdXRob3I+PGF1dGhvcj5CaXR0ZXJtYW4sIFIuPC9hdXRob3I+PGF1dGhvcj5BbnRvbmlhZG91
LCBBLjwvYXV0aG9yPjxhdXRob3I+S2FybHNzb24sIE0uIE8uPC9hdXRob3I+PGF1dGhvcj5UaGV1
cmV0emJhY2hlciwgVS48L2F1dGhvcj48YXV0aG9yPkxlaWJvdmljaSwgTC48L2F1dGhvcj48YXV0
aG9yPkRhaWtvcywgRy4gTC48L2F1dGhvcj48YXV0aG9yPk1vdXRvbiwgSi4gVy48L2F1dGhvcj48
YXV0aG9yPkNhcm1lbGksIFkuPC9hdXRob3I+PGF1dGhvcj5QYXVsLCBNLjwvYXV0aG9yPjxhdXRo
b3I+RnJpYmVyZywgTC4gRS48L2F1dGhvcj48L2F1dGhvcnM+PC9jb250cmlidXRvcnM+PGF1dGgt
YWRkcmVzcz5EZXBhcnRtZW50IG9mIFBoYXJtYWNldXRpY2FsIEJpb3NjaWVuY2VzLCBVcHBzYWxh
IFVuaXZlcnNpdHksIFVwcHNhbGEsIFN3ZWRlbi4mI3hEO0luc3RpdHV0ZSBvZiBJbmZlY3Rpb3Vz
IERpc2Vhc2VzLCBSYW1iYW0gSGVhbHRoIENhcmUgQ2FtcHVzLCBIYWlmYSwgSXNyYWVsOyBUaGUg
Q2hlcnlsIFNwZW5jZXIgSW5zdGl0dXRlIGZvciBOdXJzaW5nIFJlc2VhcmNoLCBVbml2ZXJzaXR5
IG9mIEhhaWZhLCBJc3JhZWwuJiN4RDtEZXBhcnRtZW50IG9mIFByZWNpc2lvbiBNZWRpY2luZSwg
VW5pdmVyc2l0eSBvZiBDYW1wYW5pYSAmYXBvcztMIFZhbnZpdGVsbGkmYXBvczsgYW5kIEFPUk4g
ZGVpIENvbGxpLU1vbmFsZGkgSG9zcGl0YWwsIE5hcG9saSwgSXRhbHkuJiN4RDtJbmZlY3Rpb3Vz
IERpc2Vhc2VzIFVuaXZlcnNpdHkgUmVzZWFyY2ggQ2VudHJlLCBSYWJpbiBNZWRpY2FsIENlbnRy
ZSwgQmVpbGluc29uIEhvc3BpdGFsLCBQZXRhaCBUaWt2YSwgSXNyYWVsOyBTYWNrbGVyIEZhY3Vs
dHkgb2YgTWVkaWNpbmUsIFRlbC1Bdml2IFVuaXZlcnNpdHksIGFuZCBEZXBhcnRtZW50IG9mIE1l
ZGljaW5lIEUsIFJhYmluIE1lZGljYWwgQ2VudHJlLCBCZWlsaW5zb24gSG9zcGl0YWwsIFBldGFo
IFRpa3ZhLCBJc3JhZWwuJiN4RDtGaXJzdCBEZXBhcnRtZW50IG9mIE1lZGljaW5lLCBMYWlrbyBH
ZW5lcmFsIEhvc3BpdGFsLCBOYXRpb25hbCBhbmQgS2Fwb2Rpc3RyaWFuIFVuaXZlcnNpdHkgb2Yg
QXRoZW5zLCBBdGhlbnMsIEdyZWVjZS4mI3hEO05hdGlvbmFsIENlbnRyZSBmb3IgSW5mZWN0aW9u
IENvbnRyb2wgYW5kIEFudGliaW90aWMgUmVzaXN0YW5jZSwgVGVsIEF2aXYgTWVkaWNhbCBDZW50
cmUsIFRlbCBBdml2LCBJc3JhZWw7IE5hdGlvbmFsIExhYm9yYXRvcnkgZm9yIEFudGliaW90aWMg
UmVzaXN0YW5jZSBhbmQgSW52ZXN0aWdhdGlvbiBvZiBPdXRicmVha3MgaW4gTWVkaWNhbCBJbnN0
aXR1dGlvbnMsIFRlbCBBdml2IE1lZGljYWwgQ2VudHJlLCBUZWwgQXZpdiwgSXNyYWVsLiYjeEQ7
TmF0aW9uYWwgQ2VudHJlIGZvciBJbmZlY3Rpb24gQ29udHJvbCBhbmQgQW50aWJpb3RpYyBSZXNp
c3RhbmNlLCBUZWwgQXZpdiBNZWRpY2FsIENlbnRyZSwgVGVsIEF2aXYsIElzcmFlbC4mI3hEOzR0
aCBEZXBhcnRtZW50IG9mIEludGVybmFsIE1lZGljaW5lLCBOYXRpb25hbCBhbmQgS2Fwb2Rpc3Ry
aWFuIFVuaXZlcnNpdHkgb2YgQXRoZW5zLCBTY2hvb2wgb2YgTWVkaWNpbmUsIFVuaXZlcnNpdHkg
R2VuZXJhbCBIb3NwaXRhbCBBdHRpa29uLCBBdGhlbnMsIEdyZWVjZS4mI3hEO0luc3RpdHV0ZSBv
ZiBJbmZlY3Rpb3VzIERpc2Vhc2VzLCBSYW1iYW0gSGVhbHRoIENhcmUgQ2FtcHVzLCBIYWlmYSwg
SXNyYWVsOyBUaGUgUnV0aCBhbmQgQnJ1Y2UgUmFwcGFwb3J0IEZhY3VsdHkgb2YgTWVkaWNpbmUs
IFRlY2hpb24gLSBJc3JhZWwgSW5zdGl0dXRlIG9mIFRlY2hub2xvZ3ksIEhhaWZhLCBJc3JhZWwu
JiN4RDtDZW50cmUgZm9yIEFudGktSW5mZWN0aXZlIEFnZW50cywgVmllbm5hLCBBdXN0cmlhLiYj
eEQ7U2Fja2xlciBGYWN1bHR5IG9mIE1lZGljaW5lLCBUZWwtQXZpdiBVbml2ZXJzaXR5LCBhbmQg
RGVwYXJ0bWVudCBvZiBNZWRpY2luZSBFLCBSYWJpbiBNZWRpY2FsIENlbnRyZSwgQmVpbGluc29u
IEhvc3BpdGFsLCBQZXRhaCBUaWt2YSwgSXNyYWVsOyBEZXBhcnRtZW50IG9mIE1lZGljaW5lIEUs
IFJhYmluIE1lZGljYWwgQ2VudHJlLCBCZWlsaW5zb24gSG9zcGl0YWwsIFBldGFoIFRpa3ZhLCBJ
c3JhZWwuJiN4RDtEZXBhcnRtZW50IG9mIE1lZGljYWwgTWljcm9iaW9sb2d5IGFuZCBJbmZlY3Rp
b3VzIERpc2Vhc2VzLCBFcmFzbXVzIE1DLCBSb3R0ZXJkYW0sIHRoZSBOZXRoZXJsYW5kcy4mI3hE
O0RlcGFydG1lbnQgb2YgUGhhcm1hY2V1dGljYWwgQmlvc2NpZW5jZXMsIFVwcHNhbGEgVW5pdmVy
c2l0eSwgVXBwc2FsYSwgU3dlZGVuLiBFbGVjdHJvbmljIGFkZHJlc3M6IGxlbmEuZnJpYmVyZ0Bm
YXJtYmlvLnV1LnNlLjwvYXV0aC1hZGRyZXNzPjx0aXRsZXM+PHRpdGxlPlBvcHVsYXRpb24gcGhh
cm1hY29raW5ldGljcyBvZiBjb2xpc3RpbiBhbmQgdGhlIHJlbGF0aW9uIHRvIHN1cnZpdmFsIGlu
IGNyaXRpY2FsbHkgaWxsIHBhdGllbnRzIGluZmVjdGVkIHdpdGggY29saXN0aW4gc3VzY2VwdGli
bGUgYW5kIGNhcmJhcGVuZW0tcmVzaXN0YW50IGJhY3RlcmlhPC90aXRsZT48c2Vjb25kYXJ5LXRp
dGxlPkNsaW4gTWljcm9iaW9sIEluZmVjdDwvc2Vjb25kYXJ5LXRpdGxlPjwvdGl0bGVzPjxwZXJp
b2RpY2FsPjxmdWxsLXRpdGxlPkNsaW4gTWljcm9iaW9sIEluZmVjdDwvZnVsbC10aXRsZT48L3Bl
cmlvZGljYWw+PGVkaXRpb24+MjAyMC8wMy8yODwvZWRpdGlvbj48a2V5d29yZHM+PGtleXdvcmQ+
Q2FyYmFwZW5lbSByZXNpc3RhbmNlPC9rZXl3b3JkPjxrZXl3b3JkPkNvbGlzdGluPC9rZXl3b3Jk
PjxrZXl3b3JkPlBvcHVsYXRpb24gcGhhcm1hY29raW5ldGljczwva2V5d29yZD48a2V5d29yZD5S
ZW5hbCBmdW5jdGlvbjwva2V5d29yZD48a2V5d29yZD5TdXJ2aXZhbDwva2V5d29yZD48a2V5d29y
ZD5TdXJ2aXZhbCBhbmFseXNpczwva2V5d29yZD48L2tleXdvcmRzPjxkYXRlcz48eWVhcj4yMDIw
PC95ZWFyPjxwdWItZGF0ZXM+PGRhdGU+TWFyIDIyPC9kYXRlPjwvcHViLWRhdGVzPjwvZGF0ZXM+
PGlzYm4+MTQ2OS0wNjkxIChFbGVjdHJvbmljKSYjeEQ7MTE5OC03NDNYIChMaW5raW5nKTwvaXNi
bj48YWNjZXNzaW9uLW51bT4zMjIxMzMxNjwvYWNjZXNzaW9uLW51bT48dXJscz48cmVsYXRlZC11
cmxzPjx1cmw+aHR0cHM6Ly93d3cubmNiaS5ubG0ubmloLmdvdi9wdWJtZWQvMzIyMTMzMTY8L3Vy
bD48L3JlbGF0ZWQtdXJscz48L3VybHM+PGVsZWN0cm9uaWMtcmVzb3VyY2UtbnVtPjEwLjEwMTYv
ai5jbWkuMjAyMC4wMy4wMTY8L2VsZWN0cm9uaWMtcmVzb3VyY2UtbnVtPjwvcmVjb3JkPjwvQ2l0
ZT48L0VuZE5vdGU+AG==
</w:fldData>
              </w:fldChar>
            </w:r>
            <w:r w:rsidRPr="00851EA9">
              <w:rPr>
                <w:b/>
                <w:bCs/>
                <w:sz w:val="22"/>
                <w:szCs w:val="22"/>
              </w:rPr>
              <w:instrText xml:space="preserve"> ADDIN EN.CITE.DATA </w:instrText>
            </w:r>
            <w:r w:rsidRPr="00851EA9">
              <w:rPr>
                <w:b/>
                <w:bCs/>
                <w:sz w:val="22"/>
                <w:szCs w:val="22"/>
              </w:rPr>
            </w:r>
            <w:r w:rsidRPr="00851EA9">
              <w:rPr>
                <w:b/>
                <w:bCs/>
                <w:sz w:val="22"/>
                <w:szCs w:val="22"/>
              </w:rPr>
              <w:fldChar w:fldCharType="end"/>
            </w:r>
            <w:r w:rsidRPr="00851EA9">
              <w:rPr>
                <w:b/>
                <w:bCs/>
                <w:sz w:val="22"/>
                <w:szCs w:val="22"/>
              </w:rPr>
            </w:r>
            <w:r w:rsidRPr="00851EA9">
              <w:rPr>
                <w:b/>
                <w:bCs/>
                <w:sz w:val="22"/>
                <w:szCs w:val="22"/>
              </w:rPr>
              <w:fldChar w:fldCharType="separate"/>
            </w:r>
            <w:r w:rsidRPr="00851EA9">
              <w:rPr>
                <w:b/>
                <w:bCs/>
                <w:noProof/>
                <w:sz w:val="22"/>
                <w:szCs w:val="22"/>
              </w:rPr>
              <w:t>[21]</w:t>
            </w:r>
            <w:r w:rsidRPr="00851EA9">
              <w:rPr>
                <w:b/>
                <w:bCs/>
                <w:sz w:val="22"/>
                <w:szCs w:val="22"/>
              </w:rPr>
              <w:fldChar w:fldCharType="end"/>
            </w:r>
          </w:p>
        </w:tc>
        <w:tc>
          <w:tcPr>
            <w:tcW w:w="4111" w:type="dxa"/>
            <w:tcBorders>
              <w:top w:val="single" w:sz="4" w:space="0" w:color="auto"/>
              <w:bottom w:val="single" w:sz="4" w:space="0" w:color="auto"/>
            </w:tcBorders>
          </w:tcPr>
          <w:p w14:paraId="1FCD3057" w14:textId="2397D45D" w:rsidR="00AC6EC2" w:rsidRPr="00851EA9" w:rsidRDefault="00AC6EC2" w:rsidP="003124C9">
            <w:pPr>
              <w:rPr>
                <w:sz w:val="22"/>
                <w:szCs w:val="22"/>
                <w:lang w:val="sv-SE"/>
              </w:rPr>
            </w:pPr>
            <w:r w:rsidRPr="00851EA9">
              <w:rPr>
                <w:sz w:val="22"/>
                <w:szCs w:val="22"/>
                <w:lang w:val="sv-SE"/>
              </w:rPr>
              <w:t>CL</w:t>
            </w:r>
            <w:r w:rsidRPr="00851EA9">
              <w:rPr>
                <w:sz w:val="22"/>
                <w:szCs w:val="22"/>
                <w:vertAlign w:val="subscript"/>
                <w:lang w:val="sv-SE"/>
              </w:rPr>
              <w:t xml:space="preserve">CMS,r </w:t>
            </w:r>
            <w:r w:rsidRPr="00851EA9">
              <w:rPr>
                <w:sz w:val="22"/>
                <w:szCs w:val="22"/>
                <w:lang w:val="sv-SE"/>
              </w:rPr>
              <w:t xml:space="preserve"> </w:t>
            </w:r>
            <w:r w:rsidRPr="00851EA9">
              <w:rPr>
                <w:rFonts w:eastAsia="BSSymbol-Medium"/>
                <w:sz w:val="22"/>
                <w:szCs w:val="22"/>
                <w:lang w:val="sv-SE"/>
              </w:rPr>
              <w:t xml:space="preserve">= </w:t>
            </w:r>
            <w:r w:rsidRPr="00851EA9">
              <w:rPr>
                <w:i/>
                <w:iCs/>
                <w:sz w:val="22"/>
                <w:szCs w:val="22"/>
                <w:lang w:val="sv-SE"/>
              </w:rPr>
              <w:t>f</w:t>
            </w:r>
            <w:r w:rsidRPr="00851EA9">
              <w:rPr>
                <w:sz w:val="22"/>
                <w:szCs w:val="22"/>
                <w:vertAlign w:val="subscript"/>
                <w:lang w:val="sv-SE"/>
              </w:rPr>
              <w:t>CrCL</w:t>
            </w:r>
            <w:r w:rsidR="00333852" w:rsidRPr="00851EA9">
              <w:rPr>
                <w:color w:val="000000"/>
                <w:sz w:val="22"/>
                <w:szCs w:val="22"/>
              </w:rPr>
              <w:t>*</w:t>
            </w:r>
            <w:r w:rsidRPr="00851EA9">
              <w:rPr>
                <w:sz w:val="22"/>
                <w:szCs w:val="22"/>
                <w:lang w:val="sv-SE"/>
              </w:rPr>
              <w:t>CrCL</w:t>
            </w:r>
            <w:r w:rsidR="00CD0804" w:rsidRPr="00851EA9">
              <w:rPr>
                <w:sz w:val="22"/>
                <w:szCs w:val="22"/>
                <w:lang w:val="sv-SE"/>
              </w:rPr>
              <w:t>(ml/min)</w:t>
            </w:r>
            <w:r w:rsidR="00333852" w:rsidRPr="00851EA9">
              <w:rPr>
                <w:color w:val="000000"/>
                <w:sz w:val="22"/>
                <w:szCs w:val="22"/>
              </w:rPr>
              <w:t>*</w:t>
            </w:r>
            <w:r w:rsidRPr="00851EA9">
              <w:rPr>
                <w:sz w:val="22"/>
                <w:szCs w:val="22"/>
                <w:lang w:val="sv-SE"/>
              </w:rPr>
              <w:t>60/1000</w:t>
            </w:r>
          </w:p>
          <w:p w14:paraId="1DC446DC" w14:textId="237599BC" w:rsidR="00AC6EC2" w:rsidRPr="00851EA9" w:rsidRDefault="00AC6EC2" w:rsidP="003124C9">
            <w:pPr>
              <w:rPr>
                <w:color w:val="000000"/>
                <w:sz w:val="22"/>
                <w:szCs w:val="22"/>
              </w:rPr>
            </w:pPr>
            <w:r w:rsidRPr="00851EA9">
              <w:rPr>
                <w:sz w:val="22"/>
                <w:szCs w:val="22"/>
              </w:rPr>
              <w:t>CL/fm</w:t>
            </w:r>
            <w:r w:rsidRPr="00851EA9">
              <w:rPr>
                <w:sz w:val="22"/>
                <w:szCs w:val="22"/>
                <w:vertAlign w:val="subscript"/>
                <w:lang w:val="en-GB"/>
              </w:rPr>
              <w:t xml:space="preserve"> </w:t>
            </w:r>
            <w:r w:rsidRPr="00851EA9">
              <w:rPr>
                <w:sz w:val="22"/>
                <w:szCs w:val="22"/>
              </w:rPr>
              <w:t xml:space="preserve"> </w:t>
            </w:r>
            <w:r w:rsidRPr="00851EA9">
              <w:rPr>
                <w:rFonts w:eastAsia="BSSymbol-Medium"/>
                <w:sz w:val="22"/>
                <w:szCs w:val="22"/>
              </w:rPr>
              <w:t xml:space="preserve">= </w:t>
            </w:r>
            <w:r w:rsidRPr="00851EA9">
              <w:rPr>
                <w:sz w:val="22"/>
                <w:szCs w:val="22"/>
              </w:rPr>
              <w:t>CL/fm</w:t>
            </w:r>
            <w:r w:rsidRPr="00851EA9">
              <w:rPr>
                <w:sz w:val="22"/>
                <w:szCs w:val="22"/>
                <w:vertAlign w:val="subscript"/>
              </w:rPr>
              <w:t>colistin</w:t>
            </w:r>
            <w:r w:rsidR="00333852" w:rsidRPr="00851EA9">
              <w:rPr>
                <w:color w:val="000000"/>
                <w:sz w:val="22"/>
                <w:szCs w:val="22"/>
              </w:rPr>
              <w:t>*</w:t>
            </w:r>
            <w:r w:rsidRPr="00851EA9">
              <w:rPr>
                <w:rFonts w:eastAsia="BSSymbol-Medium"/>
                <w:sz w:val="22"/>
                <w:szCs w:val="22"/>
                <w:lang w:val="en-GB"/>
              </w:rPr>
              <w:t>(1+</w:t>
            </w:r>
            <w:r w:rsidRPr="00851EA9">
              <w:rPr>
                <w:sz w:val="22"/>
                <w:szCs w:val="22"/>
              </w:rPr>
              <w:t xml:space="preserve"> S</w:t>
            </w:r>
            <w:r w:rsidRPr="00851EA9">
              <w:rPr>
                <w:sz w:val="22"/>
                <w:szCs w:val="22"/>
                <w:vertAlign w:val="subscript"/>
              </w:rPr>
              <w:t>CrCL</w:t>
            </w:r>
            <w:r w:rsidR="00333852" w:rsidRPr="00851EA9">
              <w:rPr>
                <w:color w:val="000000"/>
                <w:sz w:val="22"/>
                <w:szCs w:val="22"/>
              </w:rPr>
              <w:t>*</w:t>
            </w:r>
            <w:r w:rsidRPr="00851EA9">
              <w:rPr>
                <w:rFonts w:eastAsia="BSSymbol-Medium"/>
                <w:sz w:val="22"/>
                <w:szCs w:val="22"/>
                <w:lang w:val="en-GB"/>
              </w:rPr>
              <w:t>(</w:t>
            </w:r>
            <w:r w:rsidRPr="00851EA9">
              <w:rPr>
                <w:sz w:val="22"/>
                <w:szCs w:val="22"/>
              </w:rPr>
              <w:t>CrCL</w:t>
            </w:r>
            <w:r w:rsidR="00F11FC7" w:rsidRPr="00851EA9">
              <w:rPr>
                <w:sz w:val="22"/>
                <w:szCs w:val="22"/>
              </w:rPr>
              <w:t>(ml/min)</w:t>
            </w:r>
            <w:r w:rsidRPr="00851EA9">
              <w:rPr>
                <w:rFonts w:eastAsia="BSSymbol-Medium"/>
                <w:sz w:val="22"/>
                <w:szCs w:val="22"/>
                <w:lang w:val="en-GB"/>
              </w:rPr>
              <w:t>-80)</w:t>
            </w:r>
            <w:r w:rsidRPr="00851EA9">
              <w:rPr>
                <w:sz w:val="22"/>
                <w:szCs w:val="22"/>
              </w:rPr>
              <w:t xml:space="preserve"> </w:t>
            </w:r>
            <w:r w:rsidR="00333852" w:rsidRPr="00851EA9">
              <w:rPr>
                <w:color w:val="000000"/>
                <w:sz w:val="22"/>
                <w:szCs w:val="22"/>
              </w:rPr>
              <w:t>*</w:t>
            </w:r>
            <w:r w:rsidRPr="00851EA9">
              <w:rPr>
                <w:sz w:val="22"/>
                <w:szCs w:val="22"/>
              </w:rPr>
              <w:t>60/1000)</w:t>
            </w:r>
          </w:p>
        </w:tc>
        <w:tc>
          <w:tcPr>
            <w:tcW w:w="7796" w:type="dxa"/>
            <w:tcBorders>
              <w:top w:val="single" w:sz="4" w:space="0" w:color="auto"/>
              <w:bottom w:val="single" w:sz="4" w:space="0" w:color="auto"/>
            </w:tcBorders>
            <w:shd w:val="clear" w:color="auto" w:fill="auto"/>
          </w:tcPr>
          <w:p w14:paraId="0DDF3AD2" w14:textId="77777777" w:rsidR="00AC6EC2" w:rsidRPr="00851EA9" w:rsidRDefault="00AC6EC2" w:rsidP="003124C9">
            <w:pPr>
              <w:rPr>
                <w:color w:val="000000"/>
                <w:sz w:val="22"/>
                <w:szCs w:val="22"/>
              </w:rPr>
            </w:pPr>
            <w:r w:rsidRPr="00851EA9">
              <w:rPr>
                <w:color w:val="000000"/>
                <w:sz w:val="22"/>
                <w:szCs w:val="22"/>
              </w:rPr>
              <w:t>CrCL strongly affects CL of CMS and colistin. CL is directly proportional to CrCL, meaning higher renal function leads to increased CMS elimination. The nonlinear relationship suggests dose adjustments based on CrCL are needed to maintain therapeutic levels.</w:t>
            </w:r>
          </w:p>
        </w:tc>
      </w:tr>
    </w:tbl>
    <w:p w14:paraId="3DBBBFD3" w14:textId="7B7DFD80" w:rsidR="00B156D5" w:rsidRPr="00851EA9" w:rsidRDefault="00B156D5" w:rsidP="00942223">
      <w:pPr>
        <w:rPr>
          <w:color w:val="000000"/>
          <w:sz w:val="22"/>
          <w:szCs w:val="22"/>
          <w:vertAlign w:val="subscript"/>
          <w:lang w:val="en-GB"/>
        </w:rPr>
      </w:pPr>
      <w:r w:rsidRPr="00851EA9">
        <w:rPr>
          <w:i/>
          <w:iCs/>
          <w:sz w:val="22"/>
          <w:szCs w:val="22"/>
        </w:rPr>
        <w:t>Abbreviations: AKI, acute kidney injury; ALT, alanine aminotransferase; BW, body weight; CL, clearance; CL/fm</w:t>
      </w:r>
      <w:r w:rsidRPr="00851EA9">
        <w:rPr>
          <w:i/>
          <w:iCs/>
          <w:sz w:val="22"/>
          <w:szCs w:val="22"/>
          <w:vertAlign w:val="subscript"/>
          <w:lang w:val="en-GB"/>
        </w:rPr>
        <w:t xml:space="preserve"> </w:t>
      </w:r>
      <w:r w:rsidRPr="00851EA9">
        <w:rPr>
          <w:i/>
          <w:iCs/>
          <w:sz w:val="22"/>
          <w:szCs w:val="22"/>
        </w:rPr>
        <w:t>, clearance of formed colistin;</w:t>
      </w:r>
      <w:r w:rsidRPr="00851EA9">
        <w:rPr>
          <w:i/>
          <w:iCs/>
          <w:sz w:val="22"/>
          <w:szCs w:val="22"/>
          <w:lang w:val="en-GB"/>
        </w:rPr>
        <w:t xml:space="preserve"> </w:t>
      </w:r>
      <w:r w:rsidRPr="00851EA9">
        <w:rPr>
          <w:i/>
          <w:iCs/>
          <w:sz w:val="22"/>
          <w:szCs w:val="22"/>
        </w:rPr>
        <w:t>CL/fm</w:t>
      </w:r>
      <w:r w:rsidRPr="00851EA9">
        <w:rPr>
          <w:i/>
          <w:iCs/>
          <w:sz w:val="22"/>
          <w:szCs w:val="22"/>
          <w:vertAlign w:val="subscript"/>
        </w:rPr>
        <w:t>colistin</w:t>
      </w:r>
      <w:r w:rsidRPr="00851EA9">
        <w:rPr>
          <w:i/>
          <w:iCs/>
          <w:sz w:val="22"/>
          <w:szCs w:val="22"/>
        </w:rPr>
        <w:t>, clearance of formed colistin for a patient with CrCL of 80 mL/min; CLNR</w:t>
      </w:r>
      <w:r w:rsidRPr="00851EA9">
        <w:rPr>
          <w:i/>
          <w:iCs/>
          <w:sz w:val="22"/>
          <w:szCs w:val="22"/>
          <w:vertAlign w:val="subscript"/>
        </w:rPr>
        <w:t>CMS</w:t>
      </w:r>
      <w:r w:rsidRPr="00851EA9">
        <w:rPr>
          <w:i/>
          <w:iCs/>
          <w:sz w:val="22"/>
          <w:szCs w:val="22"/>
        </w:rPr>
        <w:t>, non-renal clearance of CMS;</w:t>
      </w:r>
      <w:r w:rsidR="00942223" w:rsidRPr="00851EA9">
        <w:rPr>
          <w:color w:val="000000"/>
          <w:sz w:val="22"/>
          <w:szCs w:val="22"/>
          <w:vertAlign w:val="subscript"/>
          <w:lang w:val="en-GB"/>
        </w:rPr>
        <w:t xml:space="preserve"> </w:t>
      </w:r>
      <w:r w:rsidRPr="00851EA9">
        <w:rPr>
          <w:i/>
          <w:iCs/>
          <w:sz w:val="22"/>
          <w:szCs w:val="22"/>
        </w:rPr>
        <w:t>CLR</w:t>
      </w:r>
      <w:r w:rsidRPr="00851EA9">
        <w:rPr>
          <w:i/>
          <w:iCs/>
          <w:sz w:val="22"/>
          <w:szCs w:val="22"/>
          <w:vertAlign w:val="subscript"/>
        </w:rPr>
        <w:t>SLOPE</w:t>
      </w:r>
      <w:r w:rsidRPr="00851EA9">
        <w:rPr>
          <w:i/>
          <w:iCs/>
          <w:sz w:val="22"/>
          <w:szCs w:val="22"/>
        </w:rPr>
        <w:t>, slope of the relationship between renal clearance of CMS and creatinine clearance; CL</w:t>
      </w:r>
      <w:r w:rsidRPr="00851EA9">
        <w:rPr>
          <w:i/>
          <w:iCs/>
          <w:sz w:val="22"/>
          <w:szCs w:val="22"/>
          <w:vertAlign w:val="subscript"/>
        </w:rPr>
        <w:t xml:space="preserve">CMS,r </w:t>
      </w:r>
      <w:r w:rsidRPr="00851EA9">
        <w:rPr>
          <w:i/>
          <w:iCs/>
          <w:sz w:val="22"/>
          <w:szCs w:val="22"/>
        </w:rPr>
        <w:t>, proportionality factor for renal CL of CMS;</w:t>
      </w:r>
      <w:r w:rsidR="00942223" w:rsidRPr="00851EA9">
        <w:rPr>
          <w:i/>
          <w:iCs/>
          <w:sz w:val="22"/>
          <w:szCs w:val="22"/>
        </w:rPr>
        <w:t xml:space="preserve"> </w:t>
      </w:r>
      <w:r w:rsidRPr="00851EA9">
        <w:rPr>
          <w:color w:val="000000"/>
          <w:sz w:val="22"/>
          <w:szCs w:val="22"/>
          <w:lang w:val="en-GB"/>
        </w:rPr>
        <w:t>CLT</w:t>
      </w:r>
      <w:r w:rsidRPr="00851EA9">
        <w:rPr>
          <w:color w:val="000000"/>
          <w:sz w:val="22"/>
          <w:szCs w:val="22"/>
          <w:vertAlign w:val="subscript"/>
          <w:lang w:val="en-GB"/>
        </w:rPr>
        <w:t xml:space="preserve">C, </w:t>
      </w:r>
      <w:r w:rsidRPr="00851EA9">
        <w:rPr>
          <w:color w:val="000000"/>
          <w:sz w:val="22"/>
          <w:szCs w:val="22"/>
          <w:lang w:val="en-GB"/>
        </w:rPr>
        <w:t>total colistin clearance;</w:t>
      </w:r>
      <w:r w:rsidRPr="00851EA9">
        <w:rPr>
          <w:i/>
          <w:iCs/>
          <w:sz w:val="22"/>
          <w:szCs w:val="22"/>
        </w:rPr>
        <w:t xml:space="preserve"> </w:t>
      </w:r>
      <w:r w:rsidRPr="00851EA9">
        <w:rPr>
          <w:color w:val="000000"/>
          <w:sz w:val="22"/>
          <w:szCs w:val="22"/>
          <w:lang w:val="en-GB"/>
        </w:rPr>
        <w:t>CLT</w:t>
      </w:r>
      <w:r w:rsidRPr="00851EA9">
        <w:rPr>
          <w:color w:val="000000"/>
          <w:sz w:val="22"/>
          <w:szCs w:val="22"/>
          <w:vertAlign w:val="subscript"/>
          <w:lang w:val="en-GB"/>
        </w:rPr>
        <w:t xml:space="preserve">CMS, </w:t>
      </w:r>
      <w:r w:rsidRPr="00851EA9">
        <w:rPr>
          <w:color w:val="000000"/>
          <w:sz w:val="22"/>
          <w:szCs w:val="22"/>
          <w:lang w:val="en-GB"/>
        </w:rPr>
        <w:t>total CMS clearance;</w:t>
      </w:r>
      <w:r w:rsidRPr="00851EA9">
        <w:rPr>
          <w:i/>
          <w:iCs/>
          <w:sz w:val="22"/>
          <w:szCs w:val="22"/>
        </w:rPr>
        <w:t xml:space="preserve"> CrCL, creatinine clearance, </w:t>
      </w:r>
      <w:r w:rsidRPr="00851EA9">
        <w:rPr>
          <w:i/>
          <w:iCs/>
          <w:sz w:val="22"/>
          <w:szCs w:val="22"/>
          <w:lang w:val="sv-SE"/>
        </w:rPr>
        <w:t>f</w:t>
      </w:r>
      <w:r w:rsidRPr="00851EA9">
        <w:rPr>
          <w:i/>
          <w:iCs/>
          <w:sz w:val="22"/>
          <w:szCs w:val="22"/>
          <w:vertAlign w:val="subscript"/>
          <w:lang w:val="sv-SE"/>
        </w:rPr>
        <w:t>CrCL</w:t>
      </w:r>
      <w:r w:rsidRPr="00851EA9">
        <w:rPr>
          <w:i/>
          <w:iCs/>
          <w:sz w:val="22"/>
          <w:szCs w:val="22"/>
        </w:rPr>
        <w:t xml:space="preserve">, proportionality factor for renal CL of CMS; exp, exponential; h, hour; L, litre; </w:t>
      </w:r>
      <w:r w:rsidRPr="00851EA9">
        <w:rPr>
          <w:i/>
          <w:iCs/>
          <w:color w:val="000000"/>
          <w:sz w:val="22"/>
          <w:szCs w:val="22"/>
        </w:rPr>
        <w:t>η,</w:t>
      </w:r>
      <w:r w:rsidRPr="00851EA9">
        <w:rPr>
          <w:b/>
          <w:bCs/>
          <w:i/>
          <w:iCs/>
          <w:color w:val="000000"/>
          <w:sz w:val="22"/>
          <w:szCs w:val="22"/>
        </w:rPr>
        <w:t xml:space="preserve"> </w:t>
      </w:r>
      <w:r w:rsidRPr="00851EA9">
        <w:rPr>
          <w:i/>
          <w:iCs/>
          <w:color w:val="000000"/>
          <w:sz w:val="22"/>
          <w:szCs w:val="22"/>
        </w:rPr>
        <w:t>random effect; pop, population;</w:t>
      </w:r>
      <w:r w:rsidRPr="00851EA9">
        <w:rPr>
          <w:i/>
          <w:iCs/>
          <w:sz w:val="22"/>
          <w:szCs w:val="22"/>
        </w:rPr>
        <w:t xml:space="preserve"> S</w:t>
      </w:r>
      <w:r w:rsidRPr="00851EA9">
        <w:rPr>
          <w:i/>
          <w:iCs/>
          <w:sz w:val="22"/>
          <w:szCs w:val="22"/>
          <w:vertAlign w:val="subscript"/>
        </w:rPr>
        <w:t>CrCL</w:t>
      </w:r>
      <w:r w:rsidRPr="00851EA9">
        <w:rPr>
          <w:i/>
          <w:iCs/>
          <w:color w:val="000000" w:themeColor="text1"/>
          <w:sz w:val="22"/>
          <w:szCs w:val="22"/>
          <w:lang w:val="en-GB"/>
        </w:rPr>
        <w:t xml:space="preserve">, relationship </w:t>
      </w:r>
      <w:r w:rsidRPr="00851EA9">
        <w:rPr>
          <w:i/>
          <w:iCs/>
          <w:sz w:val="22"/>
          <w:szCs w:val="22"/>
          <w:lang w:val="en-GB"/>
        </w:rPr>
        <w:t xml:space="preserve">for CrCL on </w:t>
      </w:r>
      <w:r w:rsidRPr="00851EA9">
        <w:rPr>
          <w:i/>
          <w:iCs/>
          <w:sz w:val="22"/>
          <w:szCs w:val="22"/>
        </w:rPr>
        <w:t>colistin clearance;</w:t>
      </w:r>
      <w:r w:rsidRPr="00851EA9">
        <w:rPr>
          <w:i/>
          <w:iCs/>
          <w:sz w:val="22"/>
          <w:szCs w:val="22"/>
          <w:lang w:val="en-GB"/>
        </w:rPr>
        <w:t xml:space="preserve"> TDM, therapeutic drug monitoring; U, unit; V/V</w:t>
      </w:r>
      <w:r w:rsidRPr="00851EA9">
        <w:rPr>
          <w:i/>
          <w:iCs/>
          <w:sz w:val="22"/>
          <w:szCs w:val="22"/>
          <w:vertAlign w:val="subscript"/>
          <w:lang w:val="en-GB"/>
        </w:rPr>
        <w:t>d</w:t>
      </w:r>
      <w:r w:rsidRPr="00851EA9">
        <w:rPr>
          <w:i/>
          <w:iCs/>
          <w:sz w:val="22"/>
          <w:szCs w:val="22"/>
          <w:lang w:val="en-GB"/>
        </w:rPr>
        <w:t>, volume of distribution;</w:t>
      </w:r>
      <w:r w:rsidRPr="00851EA9">
        <w:rPr>
          <w:rFonts w:eastAsia="Calibri"/>
          <w:i/>
          <w:iCs/>
          <w:sz w:val="22"/>
          <w:szCs w:val="22"/>
        </w:rPr>
        <w:t xml:space="preserve"> V1, volume of distribution in the central compartment; V2: volume of distribution in the peripheral compartment</w:t>
      </w:r>
      <w:r w:rsidRPr="00851EA9">
        <w:rPr>
          <w:i/>
          <w:iCs/>
          <w:sz w:val="22"/>
          <w:szCs w:val="22"/>
          <w:lang w:val="en-GB"/>
        </w:rPr>
        <w:t xml:space="preserve"> NA, not available/non-applicable; 2 fixed effects: a renally dependent component (CLRC</w:t>
      </w:r>
      <w:r w:rsidRPr="00851EA9">
        <w:rPr>
          <w:i/>
          <w:iCs/>
          <w:sz w:val="22"/>
          <w:szCs w:val="22"/>
          <w:vertAlign w:val="subscript"/>
          <w:lang w:val="en-GB"/>
        </w:rPr>
        <w:t>SL_POP</w:t>
      </w:r>
      <w:r w:rsidRPr="00851EA9">
        <w:rPr>
          <w:i/>
          <w:iCs/>
          <w:sz w:val="22"/>
          <w:szCs w:val="22"/>
          <w:lang w:val="en-GB"/>
        </w:rPr>
        <w:t>) and a nonrenally dependent component (CLNR</w:t>
      </w:r>
      <w:r w:rsidRPr="00851EA9">
        <w:rPr>
          <w:i/>
          <w:iCs/>
          <w:sz w:val="22"/>
          <w:szCs w:val="22"/>
          <w:vertAlign w:val="subscript"/>
          <w:lang w:val="en-GB"/>
        </w:rPr>
        <w:t>C_POP</w:t>
      </w:r>
      <w:r w:rsidRPr="00851EA9">
        <w:rPr>
          <w:i/>
          <w:iCs/>
          <w:sz w:val="22"/>
          <w:szCs w:val="22"/>
          <w:lang w:val="en-GB"/>
        </w:rPr>
        <w:t>).</w:t>
      </w:r>
    </w:p>
    <w:p w14:paraId="32A74B8B" w14:textId="77777777" w:rsidR="00AC6EC2" w:rsidRPr="00851EA9" w:rsidRDefault="00AC6EC2" w:rsidP="00AC6EC2">
      <w:pPr>
        <w:sectPr w:rsidR="00AC6EC2" w:rsidRPr="00851EA9" w:rsidSect="00AC6EC2">
          <w:pgSz w:w="16838" w:h="11906" w:orient="landscape"/>
          <w:pgMar w:top="1440" w:right="1440" w:bottom="1440" w:left="1440" w:header="708" w:footer="708" w:gutter="0"/>
          <w:cols w:space="708"/>
          <w:docGrid w:linePitch="360"/>
        </w:sectPr>
      </w:pPr>
    </w:p>
    <w:p w14:paraId="5709F0B5" w14:textId="7C3A47E5" w:rsidR="00AC6EC2" w:rsidRPr="00851EA9" w:rsidRDefault="00AC6EC2" w:rsidP="00AC6EC2">
      <w:pPr>
        <w:rPr>
          <w:b/>
          <w:bCs/>
        </w:rPr>
      </w:pPr>
      <w:r w:rsidRPr="00851EA9">
        <w:rPr>
          <w:b/>
          <w:bCs/>
        </w:rPr>
        <w:lastRenderedPageBreak/>
        <w:t>Table S5 Final PK models equations for polymyxin B, with the clinical implications and dosing guidance</w:t>
      </w:r>
    </w:p>
    <w:tbl>
      <w:tblPr>
        <w:tblW w:w="14068" w:type="dxa"/>
        <w:tblInd w:w="-318" w:type="dxa"/>
        <w:tblBorders>
          <w:top w:val="single" w:sz="4" w:space="0" w:color="7F7F7F"/>
          <w:bottom w:val="single" w:sz="4" w:space="0" w:color="7F7F7F"/>
        </w:tblBorders>
        <w:tblLayout w:type="fixed"/>
        <w:tblLook w:val="04A0" w:firstRow="1" w:lastRow="0" w:firstColumn="1" w:lastColumn="0" w:noHBand="0" w:noVBand="1"/>
      </w:tblPr>
      <w:tblGrid>
        <w:gridCol w:w="1844"/>
        <w:gridCol w:w="4286"/>
        <w:gridCol w:w="7938"/>
      </w:tblGrid>
      <w:tr w:rsidR="00AC6EC2" w:rsidRPr="00851EA9" w14:paraId="3DF28784" w14:textId="77777777" w:rsidTr="003124C9">
        <w:trPr>
          <w:trHeight w:val="340"/>
          <w:tblHeader/>
        </w:trPr>
        <w:tc>
          <w:tcPr>
            <w:tcW w:w="1844" w:type="dxa"/>
            <w:tcBorders>
              <w:top w:val="single" w:sz="4" w:space="0" w:color="7F7F7F"/>
              <w:bottom w:val="single" w:sz="4" w:space="0" w:color="7F7F7F"/>
            </w:tcBorders>
            <w:shd w:val="clear" w:color="auto" w:fill="auto"/>
            <w:hideMark/>
          </w:tcPr>
          <w:p w14:paraId="33642818" w14:textId="77777777" w:rsidR="00AC6EC2" w:rsidRPr="00851EA9" w:rsidRDefault="00AC6EC2" w:rsidP="003124C9">
            <w:pPr>
              <w:rPr>
                <w:b/>
                <w:bCs/>
                <w:color w:val="000000"/>
                <w:sz w:val="22"/>
                <w:szCs w:val="22"/>
              </w:rPr>
            </w:pPr>
            <w:r w:rsidRPr="00851EA9">
              <w:rPr>
                <w:b/>
                <w:bCs/>
                <w:color w:val="000000"/>
                <w:sz w:val="22"/>
                <w:szCs w:val="22"/>
              </w:rPr>
              <w:t>Reference</w:t>
            </w:r>
          </w:p>
        </w:tc>
        <w:tc>
          <w:tcPr>
            <w:tcW w:w="4286" w:type="dxa"/>
            <w:tcBorders>
              <w:top w:val="single" w:sz="4" w:space="0" w:color="7F7F7F"/>
              <w:bottom w:val="single" w:sz="4" w:space="0" w:color="7F7F7F"/>
            </w:tcBorders>
          </w:tcPr>
          <w:p w14:paraId="2463007B" w14:textId="7942CA47" w:rsidR="00AC6EC2" w:rsidRPr="00851EA9" w:rsidRDefault="00AC6EC2" w:rsidP="003124C9">
            <w:pPr>
              <w:rPr>
                <w:b/>
                <w:bCs/>
                <w:color w:val="000000"/>
                <w:sz w:val="22"/>
                <w:szCs w:val="22"/>
              </w:rPr>
            </w:pPr>
            <w:r w:rsidRPr="00851EA9">
              <w:rPr>
                <w:b/>
                <w:bCs/>
                <w:sz w:val="22"/>
                <w:szCs w:val="22"/>
              </w:rPr>
              <w:t>Equations</w:t>
            </w:r>
          </w:p>
        </w:tc>
        <w:tc>
          <w:tcPr>
            <w:tcW w:w="7938" w:type="dxa"/>
            <w:tcBorders>
              <w:top w:val="single" w:sz="4" w:space="0" w:color="7F7F7F"/>
              <w:bottom w:val="single" w:sz="4" w:space="0" w:color="7F7F7F"/>
            </w:tcBorders>
            <w:shd w:val="clear" w:color="auto" w:fill="auto"/>
            <w:hideMark/>
          </w:tcPr>
          <w:p w14:paraId="05162769" w14:textId="77777777" w:rsidR="00AC6EC2" w:rsidRPr="00851EA9" w:rsidRDefault="00AC6EC2" w:rsidP="003124C9">
            <w:pPr>
              <w:rPr>
                <w:b/>
                <w:bCs/>
                <w:color w:val="000000"/>
                <w:sz w:val="22"/>
                <w:szCs w:val="22"/>
              </w:rPr>
            </w:pPr>
            <w:r w:rsidRPr="00851EA9">
              <w:rPr>
                <w:b/>
                <w:bCs/>
                <w:sz w:val="22"/>
                <w:szCs w:val="22"/>
              </w:rPr>
              <w:t>Clinical implications and dosing guidance</w:t>
            </w:r>
          </w:p>
        </w:tc>
      </w:tr>
      <w:tr w:rsidR="00AC6EC2" w:rsidRPr="00851EA9" w14:paraId="4E70AE0F" w14:textId="77777777" w:rsidTr="003124C9">
        <w:trPr>
          <w:trHeight w:val="919"/>
        </w:trPr>
        <w:tc>
          <w:tcPr>
            <w:tcW w:w="1844" w:type="dxa"/>
            <w:tcBorders>
              <w:top w:val="single" w:sz="4" w:space="0" w:color="7F7F7F"/>
              <w:bottom w:val="single" w:sz="4" w:space="0" w:color="7F7F7F"/>
            </w:tcBorders>
            <w:shd w:val="clear" w:color="auto" w:fill="auto"/>
            <w:noWrap/>
          </w:tcPr>
          <w:p w14:paraId="1C45986A" w14:textId="77777777" w:rsidR="00AC6EC2" w:rsidRPr="00851EA9" w:rsidRDefault="00AC6EC2" w:rsidP="003124C9">
            <w:pPr>
              <w:rPr>
                <w:color w:val="000000"/>
                <w:sz w:val="22"/>
                <w:szCs w:val="22"/>
              </w:rPr>
            </w:pPr>
            <w:r w:rsidRPr="00851EA9">
              <w:rPr>
                <w:b/>
                <w:bCs/>
                <w:color w:val="000000"/>
                <w:sz w:val="22"/>
                <w:szCs w:val="22"/>
              </w:rPr>
              <w:t>Liang</w:t>
            </w:r>
          </w:p>
          <w:p w14:paraId="34F4DC98" w14:textId="77777777" w:rsidR="00AC6EC2" w:rsidRPr="00851EA9" w:rsidRDefault="00AC6EC2" w:rsidP="003124C9">
            <w:pPr>
              <w:rPr>
                <w:b/>
                <w:bCs/>
                <w:color w:val="000000"/>
                <w:sz w:val="22"/>
                <w:szCs w:val="22"/>
              </w:rPr>
            </w:pPr>
            <w:r w:rsidRPr="00851EA9">
              <w:rPr>
                <w:b/>
                <w:bCs/>
                <w:color w:val="000000"/>
                <w:sz w:val="22"/>
                <w:szCs w:val="22"/>
              </w:rPr>
              <w:t xml:space="preserve">(2023) </w:t>
            </w:r>
            <w:r w:rsidRPr="00851EA9">
              <w:rPr>
                <w:b/>
                <w:bCs/>
                <w:color w:val="000000"/>
                <w:sz w:val="22"/>
                <w:szCs w:val="22"/>
              </w:rPr>
              <w:fldChar w:fldCharType="begin"/>
            </w:r>
            <w:r w:rsidRPr="00851EA9">
              <w:rPr>
                <w:b/>
                <w:bCs/>
                <w:color w:val="000000"/>
                <w:sz w:val="22"/>
                <w:szCs w:val="22"/>
              </w:rPr>
              <w:instrText xml:space="preserve"> ADDIN EN.CITE &lt;EndNote&gt;&lt;Cite&gt;&lt;Author&gt;Liang&lt;/Author&gt;&lt;Year&gt;2023&lt;/Year&gt;&lt;RecNum&gt;1249&lt;/RecNum&gt;&lt;DisplayText&gt;[37]&lt;/DisplayText&gt;&lt;record&gt;&lt;rec-number&gt;1249&lt;/rec-number&gt;&lt;foreign-keys&gt;&lt;key app="EN" db-id="ee9wtxppawaf2aesfz5x5edaxzrtfxf50aex" timestamp="1690892303"&gt;1249&lt;/key&gt;&lt;/foreign-keys&gt;&lt;ref-type name="Journal Article"&gt;17&lt;/ref-type&gt;&lt;contributors&gt;&lt;authors&gt;&lt;author&gt;Liang, D. H.&lt;/author&gt;&lt;author&gt;Liang, Z.&lt;/author&gt;&lt;author&gt;Deng, G. L.&lt;/author&gt;&lt;author&gt;Cen, A. F.&lt;/author&gt;&lt;author&gt;Luo, D. D.&lt;/author&gt;&lt;author&gt;Zhang, C.&lt;/author&gt;&lt;author&gt;Ni, S. Q.&lt;/author&gt;&lt;/authors&gt;&lt;/contributors&gt;&lt;titles&gt;&lt;title&gt;Population pharmacokinetic analysis and dosing optimization of polymyxin B in critically ill patients&lt;/title&gt;&lt;secondary-title&gt;Frontiers in Pharmacology&lt;/secondary-title&gt;&lt;/titles&gt;&lt;periodical&gt;&lt;full-title&gt;FRONTIERS IN PHARMACOLOGY&lt;/full-title&gt;&lt;/periodical&gt;&lt;volume&gt;14&lt;/volume&gt;&lt;dates&gt;&lt;year&gt;2023&lt;/year&gt;&lt;pub-dates&gt;&lt;date&gt;Mar&lt;/date&gt;&lt;/pub-dates&gt;&lt;/dates&gt;&lt;accession-num&gt;WOS:000969289900001&lt;/accession-num&gt;&lt;urls&gt;&lt;related-urls&gt;&lt;url&gt;&amp;lt;Go to ISI&amp;gt;://WOS:000969289900001&lt;/url&gt;&lt;/related-urls&gt;&lt;/urls&gt;&lt;custom7&gt;1122310&lt;/custom7&gt;&lt;electronic-resource-num&gt;10.3389/fphar.2023.1122310&lt;/electronic-resource-num&gt;&lt;/record&gt;&lt;/Cite&gt;&lt;/EndNote&gt;</w:instrText>
            </w:r>
            <w:r w:rsidRPr="00851EA9">
              <w:rPr>
                <w:b/>
                <w:bCs/>
                <w:color w:val="000000"/>
                <w:sz w:val="22"/>
                <w:szCs w:val="22"/>
              </w:rPr>
              <w:fldChar w:fldCharType="separate"/>
            </w:r>
            <w:r w:rsidRPr="00851EA9">
              <w:rPr>
                <w:b/>
                <w:bCs/>
                <w:noProof/>
                <w:color w:val="000000"/>
                <w:sz w:val="22"/>
                <w:szCs w:val="22"/>
              </w:rPr>
              <w:t>[37]</w:t>
            </w:r>
            <w:r w:rsidRPr="00851EA9">
              <w:rPr>
                <w:b/>
                <w:bCs/>
                <w:color w:val="000000"/>
                <w:sz w:val="22"/>
                <w:szCs w:val="22"/>
              </w:rPr>
              <w:fldChar w:fldCharType="end"/>
            </w:r>
          </w:p>
        </w:tc>
        <w:tc>
          <w:tcPr>
            <w:tcW w:w="4286" w:type="dxa"/>
            <w:tcBorders>
              <w:top w:val="single" w:sz="4" w:space="0" w:color="7F7F7F"/>
              <w:bottom w:val="single" w:sz="4" w:space="0" w:color="7F7F7F"/>
            </w:tcBorders>
          </w:tcPr>
          <w:p w14:paraId="30BF9500" w14:textId="4FBCAB35" w:rsidR="00AC6EC2" w:rsidRPr="00851EA9" w:rsidRDefault="00AC6EC2" w:rsidP="003124C9">
            <w:pPr>
              <w:rPr>
                <w:color w:val="000000"/>
                <w:sz w:val="22"/>
                <w:szCs w:val="22"/>
              </w:rPr>
            </w:pPr>
            <w:r w:rsidRPr="00851EA9">
              <w:rPr>
                <w:color w:val="000000"/>
                <w:sz w:val="22"/>
                <w:szCs w:val="22"/>
              </w:rPr>
              <w:t>CL=CL0*(ALB</w:t>
            </w:r>
            <w:r w:rsidR="00BE7CFE" w:rsidRPr="00851EA9">
              <w:rPr>
                <w:color w:val="000000"/>
                <w:sz w:val="22"/>
                <w:szCs w:val="22"/>
              </w:rPr>
              <w:t>(g/L)</w:t>
            </w:r>
            <w:r w:rsidRPr="00851EA9">
              <w:rPr>
                <w:color w:val="000000"/>
                <w:sz w:val="22"/>
                <w:szCs w:val="22"/>
              </w:rPr>
              <w:t>/31.45)</w:t>
            </w:r>
            <w:r w:rsidRPr="00851EA9">
              <w:rPr>
                <w:color w:val="000000"/>
                <w:sz w:val="22"/>
                <w:szCs w:val="22"/>
                <w:vertAlign w:val="superscript"/>
              </w:rPr>
              <w:t>(−0.95)</w:t>
            </w:r>
          </w:p>
        </w:tc>
        <w:tc>
          <w:tcPr>
            <w:tcW w:w="7938" w:type="dxa"/>
            <w:tcBorders>
              <w:top w:val="single" w:sz="4" w:space="0" w:color="7F7F7F"/>
              <w:bottom w:val="single" w:sz="4" w:space="0" w:color="7F7F7F"/>
            </w:tcBorders>
            <w:shd w:val="clear" w:color="auto" w:fill="auto"/>
          </w:tcPr>
          <w:p w14:paraId="40C3FC6A" w14:textId="77777777" w:rsidR="00AC6EC2" w:rsidRPr="00851EA9" w:rsidRDefault="00AC6EC2" w:rsidP="00A95CFC">
            <w:pPr>
              <w:jc w:val="both"/>
              <w:rPr>
                <w:color w:val="000000"/>
                <w:sz w:val="22"/>
                <w:szCs w:val="22"/>
              </w:rPr>
            </w:pPr>
            <w:r w:rsidRPr="00851EA9">
              <w:rPr>
                <w:color w:val="000000"/>
                <w:sz w:val="22"/>
                <w:szCs w:val="22"/>
              </w:rPr>
              <w:t>There is an inverse relationship between albumin levels and polymyxin B CL.</w:t>
            </w:r>
          </w:p>
          <w:p w14:paraId="39B73910" w14:textId="77777777" w:rsidR="00AC6EC2" w:rsidRPr="00851EA9" w:rsidRDefault="00AC6EC2" w:rsidP="00A95CFC">
            <w:pPr>
              <w:jc w:val="both"/>
              <w:rPr>
                <w:color w:val="000000"/>
                <w:sz w:val="22"/>
                <w:szCs w:val="22"/>
              </w:rPr>
            </w:pPr>
            <w:r w:rsidRPr="00851EA9">
              <w:rPr>
                <w:color w:val="000000"/>
                <w:sz w:val="22"/>
                <w:szCs w:val="22"/>
              </w:rPr>
              <w:t>Low albumin (e.g., in critically ill patients): Higher clearance, potentially leading to subtherapeutic concentrations.</w:t>
            </w:r>
          </w:p>
          <w:p w14:paraId="4514EA63" w14:textId="77777777" w:rsidR="00AC6EC2" w:rsidRPr="00851EA9" w:rsidRDefault="00AC6EC2" w:rsidP="00A95CFC">
            <w:pPr>
              <w:jc w:val="both"/>
              <w:rPr>
                <w:color w:val="000000"/>
                <w:sz w:val="22"/>
                <w:szCs w:val="22"/>
              </w:rPr>
            </w:pPr>
            <w:r w:rsidRPr="00851EA9">
              <w:rPr>
                <w:color w:val="000000"/>
                <w:sz w:val="22"/>
                <w:szCs w:val="22"/>
              </w:rPr>
              <w:t>High albumin (e.g., dehydration): Lower clearance, increasing the risk of drug accumulation and toxicity. Albumin fluctuations can significantly impact CL, highlighting the need for individualized dosing guided by TDM, particularly in critically ill patients.</w:t>
            </w:r>
          </w:p>
        </w:tc>
      </w:tr>
      <w:tr w:rsidR="00AC6EC2" w:rsidRPr="00851EA9" w14:paraId="7651A2ED" w14:textId="77777777" w:rsidTr="003124C9">
        <w:trPr>
          <w:trHeight w:val="1034"/>
        </w:trPr>
        <w:tc>
          <w:tcPr>
            <w:tcW w:w="1844" w:type="dxa"/>
            <w:shd w:val="clear" w:color="auto" w:fill="auto"/>
            <w:noWrap/>
          </w:tcPr>
          <w:p w14:paraId="53D243F9" w14:textId="77777777" w:rsidR="00AC6EC2" w:rsidRPr="00851EA9" w:rsidRDefault="00AC6EC2" w:rsidP="003124C9">
            <w:pPr>
              <w:rPr>
                <w:color w:val="000000"/>
                <w:sz w:val="22"/>
                <w:szCs w:val="22"/>
              </w:rPr>
            </w:pPr>
            <w:r w:rsidRPr="00851EA9">
              <w:rPr>
                <w:b/>
                <w:bCs/>
                <w:color w:val="000000"/>
                <w:sz w:val="22"/>
                <w:szCs w:val="22"/>
              </w:rPr>
              <w:t xml:space="preserve">Pi </w:t>
            </w:r>
          </w:p>
          <w:p w14:paraId="44868F15" w14:textId="77777777" w:rsidR="00AC6EC2" w:rsidRPr="00851EA9" w:rsidRDefault="00AC6EC2" w:rsidP="003124C9">
            <w:pPr>
              <w:rPr>
                <w:b/>
                <w:bCs/>
                <w:color w:val="000000"/>
                <w:sz w:val="22"/>
                <w:szCs w:val="22"/>
              </w:rPr>
            </w:pPr>
            <w:r w:rsidRPr="00851EA9">
              <w:rPr>
                <w:b/>
                <w:bCs/>
                <w:color w:val="000000"/>
                <w:sz w:val="22"/>
                <w:szCs w:val="22"/>
              </w:rPr>
              <w:t xml:space="preserve">(2023) </w:t>
            </w:r>
            <w:r w:rsidRPr="00851EA9">
              <w:rPr>
                <w:b/>
                <w:bCs/>
                <w:color w:val="000000"/>
                <w:sz w:val="22"/>
                <w:szCs w:val="22"/>
              </w:rPr>
              <w:fldChar w:fldCharType="begin"/>
            </w:r>
            <w:r w:rsidRPr="00851EA9">
              <w:rPr>
                <w:b/>
                <w:bCs/>
                <w:color w:val="000000"/>
                <w:sz w:val="22"/>
                <w:szCs w:val="22"/>
              </w:rPr>
              <w:instrText xml:space="preserve"> ADDIN EN.CITE &lt;EndNote&gt;&lt;Cite&gt;&lt;Author&gt;Pi&lt;/Author&gt;&lt;Year&gt;2023&lt;/Year&gt;&lt;RecNum&gt;1257&lt;/RecNum&gt;&lt;DisplayText&gt;[27]&lt;/DisplayText&gt;&lt;record&gt;&lt;rec-number&gt;1257&lt;/rec-number&gt;&lt;foreign-keys&gt;&lt;key app="EN" db-id="ee9wtxppawaf2aesfz5x5edaxzrtfxf50aex" timestamp="1690892303"&gt;1257&lt;/key&gt;&lt;/foreign-keys&gt;&lt;ref-type name="Journal Article"&gt;17&lt;/ref-type&gt;&lt;contributors&gt;&lt;authors&gt;&lt;author&gt;Pi, M. Y.&lt;/author&gt;&lt;author&gt;Cai, C. J.&lt;/author&gt;&lt;author&gt;Zuo, L. Y.&lt;/author&gt;&lt;author&gt;Zheng, J. T.&lt;/author&gt;&lt;author&gt;Zhang, M. L.&lt;/author&gt;&lt;author&gt;Lin, X. B.&lt;/author&gt;&lt;author&gt;Chen, X.&lt;/author&gt;&lt;author&gt;Zhong, G. P.&lt;/author&gt;&lt;author&gt;Xia, Y. Z.&lt;/author&gt;&lt;/authors&gt;&lt;/contributors&gt;&lt;titles&gt;&lt;title&gt;Population pharmacokinetics and limited sampling strategies of polymyxin B in critically ill patients&lt;/title&gt;&lt;secondary-title&gt;Journal of Antimicrobial Chemotherapy&lt;/secondary-title&gt;&lt;/titles&gt;&lt;periodical&gt;&lt;full-title&gt;Journal of Antimicrobial Chemotherapy&lt;/full-title&gt;&lt;/periodical&gt;&lt;pages&gt;792-801&lt;/pages&gt;&lt;volume&gt;78&lt;/volume&gt;&lt;number&gt;3&lt;/number&gt;&lt;dates&gt;&lt;year&gt;2023&lt;/year&gt;&lt;pub-dates&gt;&lt;date&gt;Mar&lt;/date&gt;&lt;/pub-dates&gt;&lt;/dates&gt;&lt;isbn&gt;0305-7453&lt;/isbn&gt;&lt;accession-num&gt;WOS:000918506700001&lt;/accession-num&gt;&lt;urls&gt;&lt;related-urls&gt;&lt;url&gt;&amp;lt;Go to ISI&amp;gt;://WOS:000918506700001&lt;/url&gt;&lt;/related-urls&gt;&lt;/urls&gt;&lt;electronic-resource-num&gt;10.1093/jac/dkad012&lt;/electronic-resource-num&gt;&lt;/record&gt;&lt;/Cite&gt;&lt;/EndNote&gt;</w:instrText>
            </w:r>
            <w:r w:rsidRPr="00851EA9">
              <w:rPr>
                <w:b/>
                <w:bCs/>
                <w:color w:val="000000"/>
                <w:sz w:val="22"/>
                <w:szCs w:val="22"/>
              </w:rPr>
              <w:fldChar w:fldCharType="separate"/>
            </w:r>
            <w:r w:rsidRPr="00851EA9">
              <w:rPr>
                <w:b/>
                <w:bCs/>
                <w:noProof/>
                <w:color w:val="000000"/>
                <w:sz w:val="22"/>
                <w:szCs w:val="22"/>
              </w:rPr>
              <w:t>[27]</w:t>
            </w:r>
            <w:r w:rsidRPr="00851EA9">
              <w:rPr>
                <w:b/>
                <w:bCs/>
                <w:color w:val="000000"/>
                <w:sz w:val="22"/>
                <w:szCs w:val="22"/>
              </w:rPr>
              <w:fldChar w:fldCharType="end"/>
            </w:r>
          </w:p>
        </w:tc>
        <w:tc>
          <w:tcPr>
            <w:tcW w:w="4286" w:type="dxa"/>
          </w:tcPr>
          <w:p w14:paraId="2735496E" w14:textId="6FBFD021" w:rsidR="00AC6EC2" w:rsidRPr="00851EA9" w:rsidRDefault="00AC6EC2" w:rsidP="003124C9">
            <w:pPr>
              <w:rPr>
                <w:color w:val="000000"/>
                <w:sz w:val="22"/>
                <w:szCs w:val="22"/>
              </w:rPr>
            </w:pPr>
            <w:r w:rsidRPr="00851EA9">
              <w:rPr>
                <w:color w:val="000000"/>
                <w:sz w:val="22"/>
                <w:szCs w:val="22"/>
              </w:rPr>
              <w:t>CL = 1.672</w:t>
            </w:r>
            <w:r w:rsidR="00333852" w:rsidRPr="00851EA9">
              <w:rPr>
                <w:color w:val="000000"/>
                <w:sz w:val="22"/>
                <w:szCs w:val="22"/>
              </w:rPr>
              <w:t>*</w:t>
            </w:r>
            <w:r w:rsidRPr="00851EA9">
              <w:rPr>
                <w:color w:val="000000"/>
                <w:sz w:val="22"/>
                <w:szCs w:val="22"/>
              </w:rPr>
              <w:t>(BW</w:t>
            </w:r>
            <w:r w:rsidR="00BE7CFE" w:rsidRPr="00851EA9">
              <w:rPr>
                <w:color w:val="000000"/>
                <w:sz w:val="22"/>
                <w:szCs w:val="22"/>
              </w:rPr>
              <w:t>(kg)</w:t>
            </w:r>
            <w:r w:rsidRPr="00851EA9">
              <w:rPr>
                <w:color w:val="000000"/>
                <w:sz w:val="22"/>
                <w:szCs w:val="22"/>
              </w:rPr>
              <w:t>/63.817)</w:t>
            </w:r>
            <w:r w:rsidRPr="00851EA9">
              <w:rPr>
                <w:color w:val="000000"/>
                <w:sz w:val="22"/>
                <w:szCs w:val="22"/>
                <w:vertAlign w:val="superscript"/>
              </w:rPr>
              <w:t>2.031</w:t>
            </w:r>
            <w:r w:rsidR="00333852" w:rsidRPr="00851EA9">
              <w:rPr>
                <w:color w:val="000000"/>
                <w:sz w:val="22"/>
                <w:szCs w:val="22"/>
              </w:rPr>
              <w:t>*</w:t>
            </w:r>
            <w:r w:rsidRPr="00851EA9">
              <w:rPr>
                <w:color w:val="000000"/>
                <w:sz w:val="22"/>
                <w:szCs w:val="22"/>
              </w:rPr>
              <w:t xml:space="preserve">exp [1.114 </w:t>
            </w:r>
            <w:r w:rsidR="00B156D5" w:rsidRPr="00851EA9">
              <w:rPr>
                <w:color w:val="000000"/>
                <w:sz w:val="22"/>
                <w:szCs w:val="22"/>
              </w:rPr>
              <w:t>*</w:t>
            </w:r>
            <w:r w:rsidRPr="00851EA9">
              <w:rPr>
                <w:color w:val="000000"/>
                <w:sz w:val="22"/>
                <w:szCs w:val="22"/>
              </w:rPr>
              <w:t>(CRRT = 1, not CRRT = 0)]</w:t>
            </w:r>
            <w:r w:rsidR="00333852" w:rsidRPr="00851EA9">
              <w:rPr>
                <w:color w:val="000000"/>
                <w:sz w:val="22"/>
                <w:szCs w:val="22"/>
              </w:rPr>
              <w:t>*</w:t>
            </w:r>
            <w:r w:rsidRPr="00851EA9">
              <w:rPr>
                <w:color w:val="000000"/>
                <w:sz w:val="22"/>
                <w:szCs w:val="22"/>
              </w:rPr>
              <w:t>exp (ŋ</w:t>
            </w:r>
            <w:r w:rsidR="00AC1A57" w:rsidRPr="00851EA9">
              <w:rPr>
                <w:color w:val="000000"/>
                <w:sz w:val="22"/>
                <w:szCs w:val="22"/>
              </w:rPr>
              <w:t xml:space="preserve"> </w:t>
            </w:r>
            <w:r w:rsidRPr="00851EA9">
              <w:rPr>
                <w:color w:val="000000"/>
                <w:sz w:val="22"/>
                <w:szCs w:val="22"/>
              </w:rPr>
              <w:t>CL)</w:t>
            </w:r>
          </w:p>
          <w:p w14:paraId="424EC778" w14:textId="77777777" w:rsidR="00AC6EC2" w:rsidRPr="00851EA9" w:rsidRDefault="00AC6EC2" w:rsidP="003124C9">
            <w:pPr>
              <w:rPr>
                <w:color w:val="000000"/>
                <w:sz w:val="22"/>
                <w:szCs w:val="22"/>
              </w:rPr>
            </w:pPr>
          </w:p>
          <w:p w14:paraId="63471D82" w14:textId="6B6E639B" w:rsidR="00AC6EC2" w:rsidRPr="00851EA9" w:rsidRDefault="00AC6EC2" w:rsidP="003124C9">
            <w:pPr>
              <w:rPr>
                <w:color w:val="000000"/>
                <w:sz w:val="22"/>
                <w:szCs w:val="22"/>
              </w:rPr>
            </w:pPr>
            <w:r w:rsidRPr="00851EA9">
              <w:rPr>
                <w:color w:val="000000"/>
                <w:sz w:val="22"/>
                <w:szCs w:val="22"/>
              </w:rPr>
              <w:t>Q = 7.009</w:t>
            </w:r>
            <w:r w:rsidR="00333852" w:rsidRPr="00851EA9">
              <w:rPr>
                <w:color w:val="000000"/>
                <w:sz w:val="22"/>
                <w:szCs w:val="22"/>
              </w:rPr>
              <w:t>*</w:t>
            </w:r>
            <w:r w:rsidRPr="00851EA9">
              <w:rPr>
                <w:color w:val="000000"/>
                <w:sz w:val="22"/>
                <w:szCs w:val="22"/>
              </w:rPr>
              <w:t>(BW</w:t>
            </w:r>
            <w:r w:rsidR="00A95CFC" w:rsidRPr="00851EA9">
              <w:rPr>
                <w:color w:val="000000"/>
                <w:sz w:val="22"/>
                <w:szCs w:val="22"/>
              </w:rPr>
              <w:t>(kg)</w:t>
            </w:r>
            <w:r w:rsidRPr="00851EA9">
              <w:rPr>
                <w:color w:val="000000"/>
                <w:sz w:val="22"/>
                <w:szCs w:val="22"/>
              </w:rPr>
              <w:t>/63.817)</w:t>
            </w:r>
            <w:r w:rsidRPr="00851EA9">
              <w:rPr>
                <w:color w:val="000000"/>
                <w:sz w:val="22"/>
                <w:szCs w:val="22"/>
                <w:vertAlign w:val="superscript"/>
              </w:rPr>
              <w:t>3.408</w:t>
            </w:r>
            <w:r w:rsidR="00333852" w:rsidRPr="00851EA9">
              <w:rPr>
                <w:color w:val="000000"/>
                <w:sz w:val="22"/>
                <w:szCs w:val="22"/>
              </w:rPr>
              <w:t>*[</w:t>
            </w:r>
            <w:r w:rsidRPr="00851EA9">
              <w:rPr>
                <w:color w:val="000000"/>
                <w:sz w:val="22"/>
                <w:szCs w:val="22"/>
              </w:rPr>
              <w:t>exp (ŋ</w:t>
            </w:r>
            <w:r w:rsidR="00AC1A57" w:rsidRPr="00851EA9">
              <w:rPr>
                <w:color w:val="000000"/>
                <w:sz w:val="22"/>
                <w:szCs w:val="22"/>
              </w:rPr>
              <w:t xml:space="preserve"> </w:t>
            </w:r>
            <w:r w:rsidRPr="00851EA9">
              <w:rPr>
                <w:color w:val="000000"/>
                <w:sz w:val="22"/>
                <w:szCs w:val="22"/>
              </w:rPr>
              <w:t>Q)</w:t>
            </w:r>
            <w:r w:rsidR="00333852" w:rsidRPr="00851EA9">
              <w:rPr>
                <w:color w:val="000000"/>
                <w:sz w:val="22"/>
                <w:szCs w:val="22"/>
              </w:rPr>
              <w:t>]</w:t>
            </w:r>
            <w:r w:rsidRPr="00851EA9">
              <w:rPr>
                <w:color w:val="000000"/>
                <w:sz w:val="22"/>
                <w:szCs w:val="22"/>
              </w:rPr>
              <w:t xml:space="preserve"> </w:t>
            </w:r>
          </w:p>
        </w:tc>
        <w:tc>
          <w:tcPr>
            <w:tcW w:w="7938" w:type="dxa"/>
            <w:shd w:val="clear" w:color="auto" w:fill="auto"/>
          </w:tcPr>
          <w:p w14:paraId="3A43F90A" w14:textId="77777777" w:rsidR="00AC6EC2" w:rsidRPr="00851EA9" w:rsidRDefault="00AC6EC2" w:rsidP="00A95CFC">
            <w:pPr>
              <w:jc w:val="both"/>
              <w:rPr>
                <w:color w:val="000000"/>
                <w:sz w:val="22"/>
                <w:szCs w:val="22"/>
              </w:rPr>
            </w:pPr>
            <w:r w:rsidRPr="00851EA9">
              <w:rPr>
                <w:color w:val="000000"/>
                <w:sz w:val="22"/>
                <w:szCs w:val="22"/>
              </w:rPr>
              <w:t xml:space="preserve">CRRT was a significant covariate to CL, while BW was a significant covariate to CL and Q. Higher CL in heavier patients and CRRT users underscores the need for individualized dosing strategies. </w:t>
            </w:r>
          </w:p>
          <w:p w14:paraId="5CB5D54A" w14:textId="77777777" w:rsidR="00AC6EC2" w:rsidRPr="00851EA9" w:rsidRDefault="00AC6EC2" w:rsidP="00A95CFC">
            <w:pPr>
              <w:tabs>
                <w:tab w:val="left" w:pos="2208"/>
              </w:tabs>
              <w:jc w:val="both"/>
              <w:rPr>
                <w:sz w:val="22"/>
                <w:szCs w:val="22"/>
              </w:rPr>
            </w:pPr>
            <w:r w:rsidRPr="00851EA9">
              <w:rPr>
                <w:color w:val="000000"/>
                <w:sz w:val="22"/>
                <w:szCs w:val="22"/>
              </w:rPr>
              <w:t>Heavier patients might require higher or more frequent doses to maintain therapeutic concentrations.</w:t>
            </w:r>
          </w:p>
          <w:p w14:paraId="46C45DDC" w14:textId="77777777" w:rsidR="00AC6EC2" w:rsidRPr="00851EA9" w:rsidRDefault="00AC6EC2" w:rsidP="00A95CFC">
            <w:pPr>
              <w:tabs>
                <w:tab w:val="left" w:pos="2208"/>
              </w:tabs>
              <w:jc w:val="both"/>
              <w:rPr>
                <w:sz w:val="22"/>
                <w:szCs w:val="22"/>
              </w:rPr>
            </w:pPr>
            <w:r w:rsidRPr="00851EA9">
              <w:rPr>
                <w:sz w:val="22"/>
                <w:szCs w:val="22"/>
              </w:rPr>
              <w:t>TDM may be necessary to ensure proper drug exposure, particularly in obese patients or those with extreme weights.</w:t>
            </w:r>
          </w:p>
        </w:tc>
      </w:tr>
      <w:tr w:rsidR="00AC6EC2" w:rsidRPr="00851EA9" w14:paraId="5EF03C89" w14:textId="77777777" w:rsidTr="003124C9">
        <w:trPr>
          <w:trHeight w:val="758"/>
        </w:trPr>
        <w:tc>
          <w:tcPr>
            <w:tcW w:w="1844" w:type="dxa"/>
            <w:tcBorders>
              <w:top w:val="single" w:sz="4" w:space="0" w:color="7F7F7F"/>
              <w:bottom w:val="single" w:sz="4" w:space="0" w:color="7F7F7F"/>
            </w:tcBorders>
            <w:shd w:val="clear" w:color="auto" w:fill="auto"/>
            <w:noWrap/>
          </w:tcPr>
          <w:p w14:paraId="34E44E6B" w14:textId="77777777" w:rsidR="00AC6EC2" w:rsidRPr="00851EA9" w:rsidRDefault="00AC6EC2" w:rsidP="003124C9">
            <w:pPr>
              <w:rPr>
                <w:color w:val="000000"/>
                <w:sz w:val="22"/>
                <w:szCs w:val="22"/>
              </w:rPr>
            </w:pPr>
            <w:r w:rsidRPr="00851EA9">
              <w:rPr>
                <w:b/>
                <w:bCs/>
                <w:color w:val="000000"/>
                <w:sz w:val="22"/>
                <w:szCs w:val="22"/>
              </w:rPr>
              <w:t>Surovoy</w:t>
            </w:r>
          </w:p>
          <w:p w14:paraId="35A11D23" w14:textId="77777777" w:rsidR="00AC6EC2" w:rsidRPr="00851EA9" w:rsidRDefault="00AC6EC2" w:rsidP="003124C9">
            <w:pPr>
              <w:rPr>
                <w:b/>
                <w:bCs/>
                <w:color w:val="000000"/>
                <w:sz w:val="22"/>
                <w:szCs w:val="22"/>
              </w:rPr>
            </w:pPr>
            <w:r w:rsidRPr="00851EA9">
              <w:rPr>
                <w:b/>
                <w:bCs/>
                <w:color w:val="000000"/>
                <w:sz w:val="22"/>
                <w:szCs w:val="22"/>
              </w:rPr>
              <w:t xml:space="preserve">(2022) </w:t>
            </w:r>
            <w:r w:rsidRPr="00851EA9">
              <w:rPr>
                <w:b/>
                <w:bCs/>
                <w:color w:val="000000"/>
                <w:sz w:val="22"/>
                <w:szCs w:val="22"/>
              </w:rPr>
              <w:fldChar w:fldCharType="begin"/>
            </w:r>
            <w:r w:rsidRPr="00851EA9">
              <w:rPr>
                <w:b/>
                <w:bCs/>
                <w:color w:val="000000"/>
                <w:sz w:val="22"/>
                <w:szCs w:val="22"/>
              </w:rPr>
              <w:instrText xml:space="preserve"> ADDIN EN.CITE &lt;EndNote&gt;&lt;Cite&gt;&lt;Author&gt;Surovoy&lt;/Author&gt;&lt;Year&gt;2023&lt;/Year&gt;&lt;RecNum&gt;1260&lt;/RecNum&gt;&lt;DisplayText&gt;[67]&lt;/DisplayText&gt;&lt;record&gt;&lt;rec-number&gt;1260&lt;/rec-number&gt;&lt;foreign-keys&gt;&lt;key app="EN" db-id="ee9wtxppawaf2aesfz5x5edaxzrtfxf50aex" timestamp="1690892303"&gt;1260&lt;/key&gt;&lt;/foreign-keys&gt;&lt;ref-type name="Journal Article"&gt;17&lt;/ref-type&gt;&lt;contributors&gt;&lt;authors&gt;&lt;author&gt;Surovoy, Y. A.&lt;/author&gt;&lt;author&gt;Burkin, M. A.&lt;/author&gt;&lt;author&gt;Galvidis, I. A.&lt;/author&gt;&lt;author&gt;Sobolev, M. A.&lt;/author&gt;&lt;author&gt;Rende, O. C.&lt;/author&gt;&lt;author&gt;Tsarenko, S. V.&lt;/author&gt;&lt;/authors&gt;&lt;/contributors&gt;&lt;titles&gt;&lt;title&gt;Comparative polymyxin B pharmacokinetics in critically ill patients with renal insufficiency and in continuous veno-venous hemodialysis&lt;/title&gt;&lt;secondary-title&gt;European Journal of Clinical Pharmacology&lt;/secondary-title&gt;&lt;/titles&gt;&lt;periodical&gt;&lt;full-title&gt;Eur J Clin Pharmacol&lt;/full-title&gt;&lt;abbr-1&gt;European journal of clinical pharmacology&lt;/abbr-1&gt;&lt;/periodical&gt;&lt;pages&gt;79-87&lt;/pages&gt;&lt;volume&gt;79&lt;/volume&gt;&lt;number&gt;1&lt;/number&gt;&lt;dates&gt;&lt;year&gt;2023&lt;/year&gt;&lt;pub-dates&gt;&lt;date&gt;Jan&lt;/date&gt;&lt;/pub-dates&gt;&lt;/dates&gt;&lt;isbn&gt;0031-6970&lt;/isbn&gt;&lt;accession-num&gt;WOS:000884152800001&lt;/accession-num&gt;&lt;urls&gt;&lt;related-urls&gt;&lt;url&gt;&amp;lt;Go to ISI&amp;gt;://WOS:000884152800001&lt;/url&gt;&lt;url&gt;https://link.springer.com/article/10.1007/s00228-022-03415-x&lt;/url&gt;&lt;/related-urls&gt;&lt;/urls&gt;&lt;electronic-resource-num&gt;10.1007/s00228-022-03415-x&lt;/electronic-resource-num&gt;&lt;/record&gt;&lt;/Cite&gt;&lt;/EndNote&gt;</w:instrText>
            </w:r>
            <w:r w:rsidRPr="00851EA9">
              <w:rPr>
                <w:b/>
                <w:bCs/>
                <w:color w:val="000000"/>
                <w:sz w:val="22"/>
                <w:szCs w:val="22"/>
              </w:rPr>
              <w:fldChar w:fldCharType="separate"/>
            </w:r>
            <w:r w:rsidRPr="00851EA9">
              <w:rPr>
                <w:b/>
                <w:bCs/>
                <w:noProof/>
                <w:color w:val="000000"/>
                <w:sz w:val="22"/>
                <w:szCs w:val="22"/>
              </w:rPr>
              <w:t>[67]</w:t>
            </w:r>
            <w:r w:rsidRPr="00851EA9">
              <w:rPr>
                <w:b/>
                <w:bCs/>
                <w:color w:val="000000"/>
                <w:sz w:val="22"/>
                <w:szCs w:val="22"/>
              </w:rPr>
              <w:fldChar w:fldCharType="end"/>
            </w:r>
          </w:p>
        </w:tc>
        <w:tc>
          <w:tcPr>
            <w:tcW w:w="4286" w:type="dxa"/>
            <w:tcBorders>
              <w:top w:val="single" w:sz="4" w:space="0" w:color="7F7F7F"/>
              <w:bottom w:val="single" w:sz="4" w:space="0" w:color="7F7F7F"/>
            </w:tcBorders>
          </w:tcPr>
          <w:p w14:paraId="00E79F63" w14:textId="77777777" w:rsidR="00AC6EC2" w:rsidRPr="00851EA9" w:rsidRDefault="00AC6EC2" w:rsidP="003124C9">
            <w:pPr>
              <w:rPr>
                <w:color w:val="000000"/>
                <w:sz w:val="22"/>
                <w:szCs w:val="22"/>
              </w:rPr>
            </w:pPr>
            <w:r w:rsidRPr="00851EA9">
              <w:rPr>
                <w:color w:val="000000"/>
                <w:sz w:val="22"/>
                <w:szCs w:val="22"/>
              </w:rPr>
              <w:t>NA</w:t>
            </w:r>
          </w:p>
        </w:tc>
        <w:tc>
          <w:tcPr>
            <w:tcW w:w="7938" w:type="dxa"/>
            <w:tcBorders>
              <w:top w:val="single" w:sz="4" w:space="0" w:color="7F7F7F"/>
              <w:bottom w:val="single" w:sz="4" w:space="0" w:color="7F7F7F"/>
            </w:tcBorders>
            <w:shd w:val="clear" w:color="auto" w:fill="auto"/>
          </w:tcPr>
          <w:p w14:paraId="50DA3A02" w14:textId="77777777" w:rsidR="00AC6EC2" w:rsidRPr="00851EA9" w:rsidRDefault="00AC6EC2" w:rsidP="00A95CFC">
            <w:pPr>
              <w:jc w:val="both"/>
              <w:rPr>
                <w:color w:val="000000"/>
                <w:sz w:val="22"/>
                <w:szCs w:val="22"/>
              </w:rPr>
            </w:pPr>
            <w:r w:rsidRPr="00851EA9">
              <w:rPr>
                <w:color w:val="000000"/>
                <w:sz w:val="22"/>
                <w:szCs w:val="22"/>
              </w:rPr>
              <w:t>ECMO blood flow rate had a significant moderate negative correlation with AUC</w:t>
            </w:r>
            <w:r w:rsidRPr="00851EA9">
              <w:rPr>
                <w:color w:val="000000"/>
                <w:sz w:val="22"/>
                <w:szCs w:val="22"/>
                <w:vertAlign w:val="subscript"/>
              </w:rPr>
              <w:t>0–12h</w:t>
            </w:r>
            <w:r w:rsidRPr="00851EA9">
              <w:rPr>
                <w:color w:val="000000"/>
                <w:sz w:val="22"/>
                <w:szCs w:val="22"/>
              </w:rPr>
              <w:t>.</w:t>
            </w:r>
            <w:r w:rsidRPr="00851EA9">
              <w:rPr>
                <w:sz w:val="22"/>
                <w:szCs w:val="22"/>
              </w:rPr>
              <w:t xml:space="preserve"> In patients on ECMO, there was a strong negative correlation between SOFA score and CL, and moderate correlations between both SrCr and CrCL with CL.</w:t>
            </w:r>
          </w:p>
        </w:tc>
      </w:tr>
      <w:tr w:rsidR="00AC6EC2" w:rsidRPr="00851EA9" w14:paraId="4B01B7BE" w14:textId="77777777" w:rsidTr="003124C9">
        <w:trPr>
          <w:trHeight w:val="1159"/>
        </w:trPr>
        <w:tc>
          <w:tcPr>
            <w:tcW w:w="1844" w:type="dxa"/>
            <w:tcBorders>
              <w:top w:val="single" w:sz="4" w:space="0" w:color="7F7F7F"/>
              <w:bottom w:val="single" w:sz="4" w:space="0" w:color="7F7F7F"/>
            </w:tcBorders>
            <w:shd w:val="clear" w:color="auto" w:fill="auto"/>
            <w:noWrap/>
          </w:tcPr>
          <w:p w14:paraId="414F48F5" w14:textId="77777777" w:rsidR="00AC6EC2" w:rsidRPr="00851EA9" w:rsidRDefault="00AC6EC2" w:rsidP="003124C9">
            <w:pPr>
              <w:rPr>
                <w:b/>
                <w:bCs/>
                <w:color w:val="000000"/>
                <w:sz w:val="22"/>
                <w:szCs w:val="22"/>
              </w:rPr>
            </w:pPr>
            <w:r w:rsidRPr="00851EA9">
              <w:rPr>
                <w:b/>
                <w:bCs/>
                <w:color w:val="000000"/>
                <w:sz w:val="22"/>
                <w:szCs w:val="22"/>
              </w:rPr>
              <w:t xml:space="preserve">Luo </w:t>
            </w:r>
          </w:p>
          <w:p w14:paraId="19AEBC24" w14:textId="77777777" w:rsidR="00AC6EC2" w:rsidRPr="00851EA9" w:rsidRDefault="00AC6EC2" w:rsidP="003124C9">
            <w:pPr>
              <w:rPr>
                <w:b/>
                <w:bCs/>
                <w:color w:val="000000"/>
                <w:sz w:val="22"/>
                <w:szCs w:val="22"/>
              </w:rPr>
            </w:pPr>
            <w:r w:rsidRPr="00851EA9">
              <w:rPr>
                <w:b/>
                <w:bCs/>
                <w:color w:val="000000"/>
                <w:sz w:val="22"/>
                <w:szCs w:val="22"/>
              </w:rPr>
              <w:t>(2022)</w:t>
            </w:r>
          </w:p>
          <w:p w14:paraId="5F748273" w14:textId="77777777" w:rsidR="00AC6EC2" w:rsidRPr="00851EA9" w:rsidRDefault="00AC6EC2" w:rsidP="003124C9">
            <w:pPr>
              <w:rPr>
                <w:b/>
                <w:bCs/>
                <w:color w:val="000000"/>
                <w:sz w:val="22"/>
                <w:szCs w:val="22"/>
              </w:rPr>
            </w:pPr>
            <w:r w:rsidRPr="00851EA9">
              <w:rPr>
                <w:b/>
                <w:bCs/>
                <w:color w:val="000000"/>
                <w:sz w:val="22"/>
                <w:szCs w:val="22"/>
              </w:rPr>
              <w:fldChar w:fldCharType="begin">
                <w:fldData xml:space="preserve">PEVuZE5vdGU+PENpdGU+PEF1dGhvcj5MdW88L0F1dGhvcj48WWVhcj4yMDIyPC9ZZWFyPjxSZWNO
dW0+MTEyMjwvUmVjTnVtPjxEaXNwbGF5VGV4dD5bMjldPC9EaXNwbGF5VGV4dD48cmVjb3JkPjxy
ZWMtbnVtYmVyPjExMjI8L3JlYy1udW1iZXI+PGZvcmVpZ24ta2V5cz48a2V5IGFwcD0iRU4iIGRi
LWlkPSJlZTl3dHhwcGF3YWYyYWVzZno1eDVlZGF4enJ0ZnhmNTBhZXgiIHRpbWVzdGFtcD0iMTY2
MzczNjE3NyI+MTEyMjwva2V5PjwvZm9yZWlnbi1rZXlzPjxyZWYtdHlwZSBuYW1lPSJKb3VybmFs
IEFydGljbGUiPjE3PC9yZWYtdHlwZT48Y29udHJpYnV0b3JzPjxhdXRob3JzPjxhdXRob3I+THVv
LCBYLjwvYXV0aG9yPjxhdXRob3I+WmhhbmcsIFkuPC9hdXRob3I+PGF1dGhvcj5MaWFuZywgUC48
L2F1dGhvcj48YXV0aG9yPlpodSwgSC48L2F1dGhvcj48YXV0aG9yPkxpLCBNLjwvYXV0aG9yPjxh
dXRob3I+RGluZywgWC48L2F1dGhvcj48YXV0aG9yPlpoYW5nLCBKLjwvYXV0aG9yPjwvYXV0aG9y
cz48L2NvbnRyaWJ1dG9ycz48YXV0aC1hZGRyZXNzPkRlcGFydG1lbnQgb2YgTWVkaWNhdGlvbiwg
dGhlIEFmZmlsaWF0ZWQgRHJ1bSBUb3dlciBIb3NwaXRhbCBvZiBOYW5qaW5nIFVuaXZlcnNpdHkg
TWVkaWNhbCBTY2hvb2wsIE5hbmppbmcsIENoaW5hOyBOYW5qaW5nIE1lZGljYWwgQ2VudGVyIGZv
ciBDbGluaWNhbCBQaGFybWFjeSwgTmFuamluZywgQ2hpbmEuJiN4RDtTY2hvb2wgb2YgQmFzaWMg
TWVkaWNpbmUgYW5kIENsaW5pY2FsIFBoYXJtYWN5LCBDaGluYSBQaGFybWFjZXV0aWNhbCBVbml2
ZXJzaXR5LCBOYW5qaW5nLCBDaGluYS4mI3hEO05hbmppbmcgUWxpZmUgTWVkaWNhbCBUZWNobm9s
b2d5IENvLiwgTHRkLCBOYW5qaW5nLCBDaGluYS4mI3hEO1NjaG9vbCBvZiBCYXNpYyBNZWRpY2lu
ZSBhbmQgQ2xpbmljYWwgUGhhcm1hY3ksIENoaW5hIFBoYXJtYWNldXRpY2FsIFVuaXZlcnNpdHks
IE5hbmppbmcsIENoaW5hLiBFbGVjdHJvbmljIGFkZHJlc3M6IGR4czAxNjJAc2luYS5jb20uJiN4
RDtEZXBhcnRtZW50IG9mIE1lZGljYXRpb24sIHRoZSBBZmZpbGlhdGVkIERydW0gVG93ZXIgSG9z
cGl0YWwgb2YgTmFuamluZyBVbml2ZXJzaXR5IE1lZGljYWwgU2Nob29sLCBOYW5qaW5nLCBDaGlu
YTsgTmFuamluZyBNZWRpY2FsIENlbnRlciBmb3IgQ2xpbmljYWwgUGhhcm1hY3ksIE5hbmppbmcs
IENoaW5hLiBFbGVjdHJvbmljIGFkZHJlc3M6IHpqcDE2NTAwQDE2My5jb20uPC9hdXRoLWFkZHJl
c3M+PHRpdGxlcz48dGl0bGU+UG9wdWxhdGlvbiBwaGFybWFjb2tpbmV0aWNzIG9mIHBvbHlteXhp
biBCIGFuZCBkb3NhZ2Ugc3RyYXRlZ3kgaW4gY3JpdGljYWxseSBpbGwgcGF0aWVudHMgd2l0aC93
aXRob3V0IGNvbnRpbnVvdXMgcmVuYWwgcmVwbGFjZW1lbnQgdGhlcmFweTwvdGl0bGU+PHNlY29u
ZGFyeS10aXRsZT5FdXIgSiBQaGFybSBTY2k8L3NlY29uZGFyeS10aXRsZT48L3RpdGxlcz48cGVy
aW9kaWNhbD48ZnVsbC10aXRsZT5FdXIgSiBQaGFybSBTY2k8L2Z1bGwtdGl0bGU+PC9wZXJpb2Rp
Y2FsPjxwYWdlcz4xMDYyMTQ8L3BhZ2VzPjx2b2x1bWU+MTc1PC92b2x1bWU+PGVkaXRpb24+MjAy
MjA1MjE8L2VkaXRpb24+PGtleXdvcmRzPjxrZXl3b3JkPkFudGktQmFjdGVyaWFsIEFnZW50czwv
a2V5d29yZD48a2V5d29yZD4qQ29udGludW91cyBSZW5hbCBSZXBsYWNlbWVudCBUaGVyYXB5PC9r
ZXl3b3JkPjxrZXl3b3JkPkNyaXRpY2FsIElsbG5lc3MvdGhlcmFweTwva2V5d29yZD48a2V5d29y
ZD5IdW1hbnM8L2tleXdvcmQ+PGtleXdvcmQ+KlBvbHlteXhpbiBCPC9rZXl3b3JkPjxrZXl3b3Jk
PlRhbmRlbSBNYXNzIFNwZWN0cm9tZXRyeTwva2V5d29yZD48a2V5d29yZD5Db250aW51b3VzIHJl
bmFsIHJlcGxhY2VtZW50IHRoZXJhcHk8L2tleXdvcmQ+PGtleXdvcmQ+Q3JpdGljYWxseSBpbGwg
cGF0aWVudHM8L2tleXdvcmQ+PGtleXdvcmQ+RG9zYWdlIHN0cmF0ZWd5PC9rZXl3b3JkPjxrZXl3
b3JkPlBvbHlteXhpbiBCPC9rZXl3b3JkPjxrZXl3b3JkPlBvcHVsYXRpb24gcGhhcm1hY29raW5l
dGljczwva2V5d29yZD48L2tleXdvcmRzPjxkYXRlcz48eWVhcj4yMDIyPC95ZWFyPjxwdWItZGF0
ZXM+PGRhdGU+QXVnIDE8L2RhdGU+PC9wdWItZGF0ZXM+PC9kYXRlcz48aXNibj4xODc5LTA3MjAg
KEVsZWN0cm9uaWMpJiN4RDswOTI4LTA5ODcgKExpbmtpbmcpPC9pc2JuPjxhY2Nlc3Npb24tbnVt
PjM1NjA5Nzc5PC9hY2Nlc3Npb24tbnVtPjx1cmxzPjxyZWxhdGVkLXVybHM+PHVybD5odHRwczov
L3d3dy5uY2JpLm5sbS5uaWguZ292L3B1Ym1lZC8zNTYwOTc3OTwvdXJsPjwvcmVsYXRlZC11cmxz
PjwvdXJscz48ZWxlY3Ryb25pYy1yZXNvdXJjZS1udW0+MTAuMTAxNi9qLmVqcHMuMjAyMi4xMDYy
MTQ8L2VsZWN0cm9uaWMtcmVzb3VyY2UtbnVtPjxyZW1vdGUtZGF0YWJhc2UtbmFtZT5NZWRsaW5l
PC9yZW1vdGUtZGF0YWJhc2UtbmFtZT48cmVtb3RlLWRhdGFiYXNlLXByb3ZpZGVyPk5MTTwvcmVt
b3RlLWRhdGFiYXNlLXByb3ZpZGVyPjwvcmVjb3JkPjwvQ2l0ZT48L0VuZE5vdGU+
</w:fldData>
              </w:fldChar>
            </w:r>
            <w:r w:rsidRPr="00851EA9">
              <w:rPr>
                <w:b/>
                <w:bCs/>
                <w:color w:val="000000"/>
                <w:sz w:val="22"/>
                <w:szCs w:val="22"/>
              </w:rPr>
              <w:instrText xml:space="preserve"> ADDIN EN.CITE </w:instrText>
            </w:r>
            <w:r w:rsidRPr="00851EA9">
              <w:rPr>
                <w:b/>
                <w:bCs/>
                <w:color w:val="000000"/>
                <w:sz w:val="22"/>
                <w:szCs w:val="22"/>
              </w:rPr>
              <w:fldChar w:fldCharType="begin">
                <w:fldData xml:space="preserve">PEVuZE5vdGU+PENpdGU+PEF1dGhvcj5MdW88L0F1dGhvcj48WWVhcj4yMDIyPC9ZZWFyPjxSZWNO
dW0+MTEyMjwvUmVjTnVtPjxEaXNwbGF5VGV4dD5bMjldPC9EaXNwbGF5VGV4dD48cmVjb3JkPjxy
ZWMtbnVtYmVyPjExMjI8L3JlYy1udW1iZXI+PGZvcmVpZ24ta2V5cz48a2V5IGFwcD0iRU4iIGRi
LWlkPSJlZTl3dHhwcGF3YWYyYWVzZno1eDVlZGF4enJ0ZnhmNTBhZXgiIHRpbWVzdGFtcD0iMTY2
MzczNjE3NyI+MTEyMjwva2V5PjwvZm9yZWlnbi1rZXlzPjxyZWYtdHlwZSBuYW1lPSJKb3VybmFs
IEFydGljbGUiPjE3PC9yZWYtdHlwZT48Y29udHJpYnV0b3JzPjxhdXRob3JzPjxhdXRob3I+THVv
LCBYLjwvYXV0aG9yPjxhdXRob3I+WmhhbmcsIFkuPC9hdXRob3I+PGF1dGhvcj5MaWFuZywgUC48
L2F1dGhvcj48YXV0aG9yPlpodSwgSC48L2F1dGhvcj48YXV0aG9yPkxpLCBNLjwvYXV0aG9yPjxh
dXRob3I+RGluZywgWC48L2F1dGhvcj48YXV0aG9yPlpoYW5nLCBKLjwvYXV0aG9yPjwvYXV0aG9y
cz48L2NvbnRyaWJ1dG9ycz48YXV0aC1hZGRyZXNzPkRlcGFydG1lbnQgb2YgTWVkaWNhdGlvbiwg
dGhlIEFmZmlsaWF0ZWQgRHJ1bSBUb3dlciBIb3NwaXRhbCBvZiBOYW5qaW5nIFVuaXZlcnNpdHkg
TWVkaWNhbCBTY2hvb2wsIE5hbmppbmcsIENoaW5hOyBOYW5qaW5nIE1lZGljYWwgQ2VudGVyIGZv
ciBDbGluaWNhbCBQaGFybWFjeSwgTmFuamluZywgQ2hpbmEuJiN4RDtTY2hvb2wgb2YgQmFzaWMg
TWVkaWNpbmUgYW5kIENsaW5pY2FsIFBoYXJtYWN5LCBDaGluYSBQaGFybWFjZXV0aWNhbCBVbml2
ZXJzaXR5LCBOYW5qaW5nLCBDaGluYS4mI3hEO05hbmppbmcgUWxpZmUgTWVkaWNhbCBUZWNobm9s
b2d5IENvLiwgTHRkLCBOYW5qaW5nLCBDaGluYS4mI3hEO1NjaG9vbCBvZiBCYXNpYyBNZWRpY2lu
ZSBhbmQgQ2xpbmljYWwgUGhhcm1hY3ksIENoaW5hIFBoYXJtYWNldXRpY2FsIFVuaXZlcnNpdHks
IE5hbmppbmcsIENoaW5hLiBFbGVjdHJvbmljIGFkZHJlc3M6IGR4czAxNjJAc2luYS5jb20uJiN4
RDtEZXBhcnRtZW50IG9mIE1lZGljYXRpb24sIHRoZSBBZmZpbGlhdGVkIERydW0gVG93ZXIgSG9z
cGl0YWwgb2YgTmFuamluZyBVbml2ZXJzaXR5IE1lZGljYWwgU2Nob29sLCBOYW5qaW5nLCBDaGlu
YTsgTmFuamluZyBNZWRpY2FsIENlbnRlciBmb3IgQ2xpbmljYWwgUGhhcm1hY3ksIE5hbmppbmcs
IENoaW5hLiBFbGVjdHJvbmljIGFkZHJlc3M6IHpqcDE2NTAwQDE2My5jb20uPC9hdXRoLWFkZHJl
c3M+PHRpdGxlcz48dGl0bGU+UG9wdWxhdGlvbiBwaGFybWFjb2tpbmV0aWNzIG9mIHBvbHlteXhp
biBCIGFuZCBkb3NhZ2Ugc3RyYXRlZ3kgaW4gY3JpdGljYWxseSBpbGwgcGF0aWVudHMgd2l0aC93
aXRob3V0IGNvbnRpbnVvdXMgcmVuYWwgcmVwbGFjZW1lbnQgdGhlcmFweTwvdGl0bGU+PHNlY29u
ZGFyeS10aXRsZT5FdXIgSiBQaGFybSBTY2k8L3NlY29uZGFyeS10aXRsZT48L3RpdGxlcz48cGVy
aW9kaWNhbD48ZnVsbC10aXRsZT5FdXIgSiBQaGFybSBTY2k8L2Z1bGwtdGl0bGU+PC9wZXJpb2Rp
Y2FsPjxwYWdlcz4xMDYyMTQ8L3BhZ2VzPjx2b2x1bWU+MTc1PC92b2x1bWU+PGVkaXRpb24+MjAy
MjA1MjE8L2VkaXRpb24+PGtleXdvcmRzPjxrZXl3b3JkPkFudGktQmFjdGVyaWFsIEFnZW50czwv
a2V5d29yZD48a2V5d29yZD4qQ29udGludW91cyBSZW5hbCBSZXBsYWNlbWVudCBUaGVyYXB5PC9r
ZXl3b3JkPjxrZXl3b3JkPkNyaXRpY2FsIElsbG5lc3MvdGhlcmFweTwva2V5d29yZD48a2V5d29y
ZD5IdW1hbnM8L2tleXdvcmQ+PGtleXdvcmQ+KlBvbHlteXhpbiBCPC9rZXl3b3JkPjxrZXl3b3Jk
PlRhbmRlbSBNYXNzIFNwZWN0cm9tZXRyeTwva2V5d29yZD48a2V5d29yZD5Db250aW51b3VzIHJl
bmFsIHJlcGxhY2VtZW50IHRoZXJhcHk8L2tleXdvcmQ+PGtleXdvcmQ+Q3JpdGljYWxseSBpbGwg
cGF0aWVudHM8L2tleXdvcmQ+PGtleXdvcmQ+RG9zYWdlIHN0cmF0ZWd5PC9rZXl3b3JkPjxrZXl3
b3JkPlBvbHlteXhpbiBCPC9rZXl3b3JkPjxrZXl3b3JkPlBvcHVsYXRpb24gcGhhcm1hY29raW5l
dGljczwva2V5d29yZD48L2tleXdvcmRzPjxkYXRlcz48eWVhcj4yMDIyPC95ZWFyPjxwdWItZGF0
ZXM+PGRhdGU+QXVnIDE8L2RhdGU+PC9wdWItZGF0ZXM+PC9kYXRlcz48aXNibj4xODc5LTA3MjAg
KEVsZWN0cm9uaWMpJiN4RDswOTI4LTA5ODcgKExpbmtpbmcpPC9pc2JuPjxhY2Nlc3Npb24tbnVt
PjM1NjA5Nzc5PC9hY2Nlc3Npb24tbnVtPjx1cmxzPjxyZWxhdGVkLXVybHM+PHVybD5odHRwczov
L3d3dy5uY2JpLm5sbS5uaWguZ292L3B1Ym1lZC8zNTYwOTc3OTwvdXJsPjwvcmVsYXRlZC11cmxz
PjwvdXJscz48ZWxlY3Ryb25pYy1yZXNvdXJjZS1udW0+MTAuMTAxNi9qLmVqcHMuMjAyMi4xMDYy
MTQ8L2VsZWN0cm9uaWMtcmVzb3VyY2UtbnVtPjxyZW1vdGUtZGF0YWJhc2UtbmFtZT5NZWRsaW5l
PC9yZW1vdGUtZGF0YWJhc2UtbmFtZT48cmVtb3RlLWRhdGFiYXNlLXByb3ZpZGVyPk5MTTwvcmVt
b3RlLWRhdGFiYXNlLXByb3ZpZGVyPjwvcmVjb3JkPjwvQ2l0ZT48L0VuZE5vdGU+
</w:fldData>
              </w:fldChar>
            </w:r>
            <w:r w:rsidRPr="00851EA9">
              <w:rPr>
                <w:b/>
                <w:bCs/>
                <w:color w:val="000000"/>
                <w:sz w:val="22"/>
                <w:szCs w:val="22"/>
              </w:rPr>
              <w:instrText xml:space="preserve"> ADDIN EN.CITE.DATA </w:instrText>
            </w:r>
            <w:r w:rsidRPr="00851EA9">
              <w:rPr>
                <w:b/>
                <w:bCs/>
                <w:color w:val="000000"/>
                <w:sz w:val="22"/>
                <w:szCs w:val="22"/>
              </w:rPr>
            </w:r>
            <w:r w:rsidRPr="00851EA9">
              <w:rPr>
                <w:b/>
                <w:bCs/>
                <w:color w:val="000000"/>
                <w:sz w:val="22"/>
                <w:szCs w:val="22"/>
              </w:rPr>
              <w:fldChar w:fldCharType="end"/>
            </w:r>
            <w:r w:rsidRPr="00851EA9">
              <w:rPr>
                <w:b/>
                <w:bCs/>
                <w:color w:val="000000"/>
                <w:sz w:val="22"/>
                <w:szCs w:val="22"/>
              </w:rPr>
            </w:r>
            <w:r w:rsidRPr="00851EA9">
              <w:rPr>
                <w:b/>
                <w:bCs/>
                <w:color w:val="000000"/>
                <w:sz w:val="22"/>
                <w:szCs w:val="22"/>
              </w:rPr>
              <w:fldChar w:fldCharType="separate"/>
            </w:r>
            <w:r w:rsidRPr="00851EA9">
              <w:rPr>
                <w:b/>
                <w:bCs/>
                <w:noProof/>
                <w:color w:val="000000"/>
                <w:sz w:val="22"/>
                <w:szCs w:val="22"/>
              </w:rPr>
              <w:t>[29]</w:t>
            </w:r>
            <w:r w:rsidRPr="00851EA9">
              <w:rPr>
                <w:b/>
                <w:bCs/>
                <w:color w:val="000000"/>
                <w:sz w:val="22"/>
                <w:szCs w:val="22"/>
              </w:rPr>
              <w:fldChar w:fldCharType="end"/>
            </w:r>
          </w:p>
        </w:tc>
        <w:tc>
          <w:tcPr>
            <w:tcW w:w="4286" w:type="dxa"/>
            <w:tcBorders>
              <w:top w:val="single" w:sz="4" w:space="0" w:color="7F7F7F"/>
              <w:bottom w:val="single" w:sz="4" w:space="0" w:color="7F7F7F"/>
            </w:tcBorders>
          </w:tcPr>
          <w:p w14:paraId="13BD59A9" w14:textId="77777777" w:rsidR="00AC6EC2" w:rsidRPr="00851EA9" w:rsidRDefault="00AC6EC2" w:rsidP="003124C9">
            <w:pPr>
              <w:rPr>
                <w:color w:val="000000"/>
                <w:sz w:val="22"/>
                <w:szCs w:val="22"/>
              </w:rPr>
            </w:pPr>
            <w:r w:rsidRPr="00851EA9">
              <w:rPr>
                <w:color w:val="000000"/>
                <w:sz w:val="22"/>
                <w:szCs w:val="22"/>
              </w:rPr>
              <w:t>NA</w:t>
            </w:r>
          </w:p>
        </w:tc>
        <w:tc>
          <w:tcPr>
            <w:tcW w:w="7938" w:type="dxa"/>
            <w:tcBorders>
              <w:top w:val="single" w:sz="4" w:space="0" w:color="7F7F7F"/>
              <w:bottom w:val="single" w:sz="4" w:space="0" w:color="7F7F7F"/>
            </w:tcBorders>
            <w:shd w:val="clear" w:color="auto" w:fill="auto"/>
          </w:tcPr>
          <w:p w14:paraId="622560BD" w14:textId="77777777" w:rsidR="00AC6EC2" w:rsidRPr="00851EA9" w:rsidRDefault="00AC6EC2" w:rsidP="00A95CFC">
            <w:pPr>
              <w:jc w:val="both"/>
              <w:rPr>
                <w:color w:val="000000"/>
                <w:sz w:val="22"/>
                <w:szCs w:val="22"/>
              </w:rPr>
            </w:pPr>
            <w:r w:rsidRPr="00851EA9">
              <w:rPr>
                <w:color w:val="000000"/>
                <w:sz w:val="22"/>
                <w:szCs w:val="22"/>
              </w:rPr>
              <w:t>CRRT, CrCl and SOFA score were significant covariates of CL</w:t>
            </w:r>
          </w:p>
          <w:p w14:paraId="4EFD2347" w14:textId="77777777" w:rsidR="00AC6EC2" w:rsidRPr="00851EA9" w:rsidRDefault="00AC6EC2" w:rsidP="00A95CFC">
            <w:pPr>
              <w:jc w:val="both"/>
              <w:rPr>
                <w:color w:val="000000"/>
                <w:sz w:val="22"/>
                <w:szCs w:val="22"/>
              </w:rPr>
            </w:pPr>
            <w:r w:rsidRPr="00851EA9">
              <w:rPr>
                <w:color w:val="000000"/>
                <w:sz w:val="22"/>
                <w:szCs w:val="22"/>
              </w:rPr>
              <w:t xml:space="preserve">The CL in patients with CRRT was higher than in patients without CRRT, which suggested the elimination of polymyxin is significant. </w:t>
            </w:r>
          </w:p>
          <w:p w14:paraId="603F34DB" w14:textId="77777777" w:rsidR="00AC6EC2" w:rsidRPr="00851EA9" w:rsidRDefault="00AC6EC2" w:rsidP="00A95CFC">
            <w:pPr>
              <w:jc w:val="both"/>
              <w:rPr>
                <w:color w:val="000000"/>
                <w:sz w:val="22"/>
                <w:szCs w:val="22"/>
              </w:rPr>
            </w:pPr>
            <w:r w:rsidRPr="00851EA9">
              <w:rPr>
                <w:color w:val="000000"/>
                <w:sz w:val="22"/>
                <w:szCs w:val="22"/>
              </w:rPr>
              <w:t>Polymyxin B dose should not be reduced in patients receiving CRRT. Dosing should be adjusted to reduce the risk of toxicity in patients with low CrCL, and to avoid subtherapeutic levels in patients with ARC.</w:t>
            </w:r>
          </w:p>
          <w:p w14:paraId="73DB9C22" w14:textId="77777777" w:rsidR="00AC6EC2" w:rsidRPr="00851EA9" w:rsidRDefault="00AC6EC2" w:rsidP="00A95CFC">
            <w:pPr>
              <w:jc w:val="both"/>
              <w:rPr>
                <w:color w:val="000000"/>
                <w:sz w:val="22"/>
                <w:szCs w:val="22"/>
              </w:rPr>
            </w:pPr>
            <w:r w:rsidRPr="00851EA9">
              <w:rPr>
                <w:color w:val="000000"/>
                <w:sz w:val="22"/>
                <w:szCs w:val="22"/>
              </w:rPr>
              <w:t>The CL was also increased in patients with high SOFA scores. Maintenance dose should be adjusted depending on SOFA score. However, more PK research is required to support this suggestion.</w:t>
            </w:r>
          </w:p>
        </w:tc>
      </w:tr>
      <w:tr w:rsidR="00AC6EC2" w:rsidRPr="00851EA9" w14:paraId="6E449D33" w14:textId="77777777" w:rsidTr="003124C9">
        <w:trPr>
          <w:trHeight w:val="1159"/>
        </w:trPr>
        <w:tc>
          <w:tcPr>
            <w:tcW w:w="1844" w:type="dxa"/>
            <w:shd w:val="clear" w:color="auto" w:fill="auto"/>
            <w:noWrap/>
          </w:tcPr>
          <w:p w14:paraId="1BF2C360" w14:textId="77777777" w:rsidR="00AC6EC2" w:rsidRPr="00851EA9" w:rsidRDefault="00AC6EC2" w:rsidP="003124C9">
            <w:pPr>
              <w:rPr>
                <w:b/>
                <w:bCs/>
                <w:color w:val="000000"/>
                <w:sz w:val="22"/>
                <w:szCs w:val="22"/>
              </w:rPr>
            </w:pPr>
            <w:r w:rsidRPr="00851EA9">
              <w:rPr>
                <w:b/>
                <w:bCs/>
                <w:color w:val="000000"/>
                <w:sz w:val="22"/>
                <w:szCs w:val="22"/>
              </w:rPr>
              <w:t>Ye</w:t>
            </w:r>
          </w:p>
          <w:p w14:paraId="4B3DFB10" w14:textId="77777777" w:rsidR="00AC6EC2" w:rsidRPr="00851EA9" w:rsidRDefault="00AC6EC2" w:rsidP="003124C9">
            <w:pPr>
              <w:rPr>
                <w:b/>
                <w:bCs/>
                <w:color w:val="000000"/>
                <w:sz w:val="22"/>
                <w:szCs w:val="22"/>
              </w:rPr>
            </w:pPr>
            <w:r w:rsidRPr="00851EA9">
              <w:rPr>
                <w:b/>
                <w:bCs/>
                <w:color w:val="000000"/>
                <w:sz w:val="22"/>
                <w:szCs w:val="22"/>
              </w:rPr>
              <w:t>(2022)</w:t>
            </w:r>
          </w:p>
          <w:p w14:paraId="23D56FB4" w14:textId="77777777" w:rsidR="00AC6EC2" w:rsidRPr="00851EA9" w:rsidRDefault="00AC6EC2" w:rsidP="003124C9">
            <w:pPr>
              <w:rPr>
                <w:b/>
                <w:bCs/>
                <w:color w:val="000000"/>
                <w:sz w:val="22"/>
                <w:szCs w:val="22"/>
              </w:rPr>
            </w:pPr>
            <w:r w:rsidRPr="00851EA9">
              <w:rPr>
                <w:b/>
                <w:bCs/>
                <w:color w:val="000000"/>
                <w:sz w:val="22"/>
                <w:szCs w:val="22"/>
              </w:rPr>
              <w:fldChar w:fldCharType="begin">
                <w:fldData xml:space="preserve">PEVuZE5vdGU+PENpdGU+PEF1dGhvcj5ZZTwvQXV0aG9yPjxZZWFyPjIwMjI8L1llYXI+PFJlY051
bT4xMTIxPC9SZWNOdW0+PERpc3BsYXlUZXh0PlszOV08L0Rpc3BsYXlUZXh0PjxyZWNvcmQ+PHJl
Yy1udW1iZXI+MTEyMTwvcmVjLW51bWJlcj48Zm9yZWlnbi1rZXlzPjxrZXkgYXBwPSJFTiIgZGIt
aWQ9ImVlOXd0eHBwYXdhZjJhZXNmejV4NWVkYXh6cnRmeGY1MGFleCIgdGltZXN0YW1wPSIxNjYz
NzM2MTY0Ij4xMTIxPC9rZXk+PC9mb3JlaWduLWtleXM+PHJlZi10eXBlIG5hbWU9IkpvdXJuYWwg
QXJ0aWNsZSI+MTc8L3JlZi10eXBlPjxjb250cmlidXRvcnM+PGF1dGhvcnM+PGF1dGhvcj5ZZSwg
US48L2F1dGhvcj48YXV0aG9yPldhbmcsIFEuPC9hdXRob3I+PGF1dGhvcj5DaGVuLCBXLjwvYXV0
aG9yPjxhdXRob3I+WmhhbmcsIFIuPC9hdXRob3I+PGF1dGhvcj5DaGVuLCBaLjwvYXV0aG9yPjxh
dXRob3I+TGksIFAuPC9hdXRob3I+PGF1dGhvcj5aaGFuZywgWC48L2F1dGhvcj48YXV0aG9yPlpo
YW4sIFEuPC9hdXRob3I+PGF1dGhvcj5XYW5nLCBDLjwvYXV0aG9yPjwvYXV0aG9ycz48L2NvbnRy
aWJ1dG9ycz48YXV0aC1hZGRyZXNzPlBla2luZyBVbml2ZXJzaXR5IENoaW5hLUphcGFuIEZyaWVu
ZHNoaXAgU2Nob29sIG9mIENsaW5pY2FsIE1lZGljaW5lLCBCZWlqaW5nLCBDaGluYS4mI3hEO0Rl
cGFydG1lbnQgb2YgUHVsbW9uYXJ5IGFuZCBDcml0aWNhbCBDYXJlIE1lZGljaW5lLCBDZW50ZXIg
b2YgUmVzcGlyYXRvcnkgTWVkaWNpbmUsIE5hdGlvbmFsIENsaW5pY2FsIFJlc2VhcmNoIENlbnRl
ciBmb3IgUmVzcGlyYXRvcnkgRGlzZWFzZXMsIENoaW5hLUphcGFuIEZyaWVuZHNoaXAgSG9zcGl0
YWwsIEJlaWppbmcsIENoaW5hLiYjeEQ7R3JhZHVhdGUgU2Nob29sIG9mIFBla2luZyBVbmlvbiBN
ZWRpY2FsIENvbGxlZ2UsIENoaW5lc2UgQWNhZGVteSBvZiBNZWRpY2FsIFNjaWVuY2VzLCBQZWtp
bmcgVW5pb24gTWVkaWNhbCBDb2xsZWdlLCBCZWlqaW5nLCBDaGluYS4mI3hEO0RlcGFydG1lbnQg
b2YgUGhhcm1hY3ksIENoaW5hLUphcGFuIEZyaWVuZHNoaXAgSG9zcGl0YWwsIEJlaWppbmcsIENo
aW5hLjwvYXV0aC1hZGRyZXNzPjx0aXRsZXM+PHRpdGxlPlRoZSBwb3B1bGF0aW9uIHBoYXJtYWNv
a2luZXRpY3MgYW5kIGRvc2Ugb3B0aW1pemF0aW9uIG9mIHBvbHlteXhpbiBCIGluIGNyaXRpY2Fs
bHkgaWxsIHBhdGllbnRzIHdpdGggb3Igd2l0aG91dCBleHRyYWNvcnBvcmVhbCBtZW1icmFuZSBv
eHlnZW5hdGlvbjwvdGl0bGU+PHNlY29uZGFyeS10aXRsZT5KIENsaW4gUGhhcm0gVGhlcjwvc2Vj
b25kYXJ5LXRpdGxlPjwvdGl0bGVzPjxwZXJpb2RpY2FsPjxmdWxsLXRpdGxlPkogQ2xpbiBQaGFy
bSBUaGVyPC9mdWxsLXRpdGxlPjwvcGVyaW9kaWNhbD48ZWRpdGlvbj4yMDIyMDYxODwvZWRpdGlv
bj48a2V5d29yZHM+PGtleXdvcmQ+Y3JpdGljYWxseSBpbGwgcGF0aWVudHM8L2tleXdvcmQ+PGtl
eXdvcmQ+ZXh0cmFjb3Jwb3JlYWwgbWVtYnJhbmUgb3h5Z2VuYXRpb248L2tleXdvcmQ+PGtleXdv
cmQ+cG9seW15eGluIEI8L2tleXdvcmQ+PGtleXdvcmQ+cG9wdWxhdGlvbiBwaGFybWFjb2tpbmV0
aWNzPC9rZXl3b3JkPjwva2V5d29yZHM+PGRhdGVzPjx5ZWFyPjIwMjI8L3llYXI+PHB1Yi1kYXRl
cz48ZGF0ZT5KdW4gMTg8L2RhdGU+PC9wdWItZGF0ZXM+PC9kYXRlcz48aXNibj4xMzY1LTI3MTAg
KEVsZWN0cm9uaWMpJiN4RDswMjY5LTQ3MjcgKExpbmtpbmcpPC9pc2JuPjxhY2Nlc3Npb24tbnVt
PjM1NzE2MDQ4PC9hY2Nlc3Npb24tbnVtPjx1cmxzPjxyZWxhdGVkLXVybHM+PHVybD5odHRwczov
L3d3dy5uY2JpLm5sbS5uaWguZ292L3B1Ym1lZC8zNTcxNjA0ODwvdXJsPjwvcmVsYXRlZC11cmxz
PjwvdXJscz48ZWxlY3Ryb25pYy1yZXNvdXJjZS1udW0+MTAuMTExMS9qY3B0LjEzNzExPC9lbGVj
dHJvbmljLXJlc291cmNlLW51bT48cmVtb3RlLWRhdGFiYXNlLW5hbWU+UHVibGlzaGVyPC9yZW1v
dGUtZGF0YWJhc2UtbmFtZT48cmVtb3RlLWRhdGFiYXNlLXByb3ZpZGVyPk5MTTwvcmVtb3RlLWRh
dGFiYXNlLXByb3ZpZGVyPjwvcmVjb3JkPjwvQ2l0ZT48L0VuZE5vdGU+
</w:fldData>
              </w:fldChar>
            </w:r>
            <w:r w:rsidRPr="00851EA9">
              <w:rPr>
                <w:b/>
                <w:bCs/>
                <w:color w:val="000000"/>
                <w:sz w:val="22"/>
                <w:szCs w:val="22"/>
              </w:rPr>
              <w:instrText xml:space="preserve"> ADDIN EN.CITE </w:instrText>
            </w:r>
            <w:r w:rsidRPr="00851EA9">
              <w:rPr>
                <w:b/>
                <w:bCs/>
                <w:color w:val="000000"/>
                <w:sz w:val="22"/>
                <w:szCs w:val="22"/>
              </w:rPr>
              <w:fldChar w:fldCharType="begin">
                <w:fldData xml:space="preserve">PEVuZE5vdGU+PENpdGU+PEF1dGhvcj5ZZTwvQXV0aG9yPjxZZWFyPjIwMjI8L1llYXI+PFJlY051
bT4xMTIxPC9SZWNOdW0+PERpc3BsYXlUZXh0PlszOV08L0Rpc3BsYXlUZXh0PjxyZWNvcmQ+PHJl
Yy1udW1iZXI+MTEyMTwvcmVjLW51bWJlcj48Zm9yZWlnbi1rZXlzPjxrZXkgYXBwPSJFTiIgZGIt
aWQ9ImVlOXd0eHBwYXdhZjJhZXNmejV4NWVkYXh6cnRmeGY1MGFleCIgdGltZXN0YW1wPSIxNjYz
NzM2MTY0Ij4xMTIxPC9rZXk+PC9mb3JlaWduLWtleXM+PHJlZi10eXBlIG5hbWU9IkpvdXJuYWwg
QXJ0aWNsZSI+MTc8L3JlZi10eXBlPjxjb250cmlidXRvcnM+PGF1dGhvcnM+PGF1dGhvcj5ZZSwg
US48L2F1dGhvcj48YXV0aG9yPldhbmcsIFEuPC9hdXRob3I+PGF1dGhvcj5DaGVuLCBXLjwvYXV0
aG9yPjxhdXRob3I+WmhhbmcsIFIuPC9hdXRob3I+PGF1dGhvcj5DaGVuLCBaLjwvYXV0aG9yPjxh
dXRob3I+TGksIFAuPC9hdXRob3I+PGF1dGhvcj5aaGFuZywgWC48L2F1dGhvcj48YXV0aG9yPlpo
YW4sIFEuPC9hdXRob3I+PGF1dGhvcj5XYW5nLCBDLjwvYXV0aG9yPjwvYXV0aG9ycz48L2NvbnRy
aWJ1dG9ycz48YXV0aC1hZGRyZXNzPlBla2luZyBVbml2ZXJzaXR5IENoaW5hLUphcGFuIEZyaWVu
ZHNoaXAgU2Nob29sIG9mIENsaW5pY2FsIE1lZGljaW5lLCBCZWlqaW5nLCBDaGluYS4mI3hEO0Rl
cGFydG1lbnQgb2YgUHVsbW9uYXJ5IGFuZCBDcml0aWNhbCBDYXJlIE1lZGljaW5lLCBDZW50ZXIg
b2YgUmVzcGlyYXRvcnkgTWVkaWNpbmUsIE5hdGlvbmFsIENsaW5pY2FsIFJlc2VhcmNoIENlbnRl
ciBmb3IgUmVzcGlyYXRvcnkgRGlzZWFzZXMsIENoaW5hLUphcGFuIEZyaWVuZHNoaXAgSG9zcGl0
YWwsIEJlaWppbmcsIENoaW5hLiYjeEQ7R3JhZHVhdGUgU2Nob29sIG9mIFBla2luZyBVbmlvbiBN
ZWRpY2FsIENvbGxlZ2UsIENoaW5lc2UgQWNhZGVteSBvZiBNZWRpY2FsIFNjaWVuY2VzLCBQZWtp
bmcgVW5pb24gTWVkaWNhbCBDb2xsZWdlLCBCZWlqaW5nLCBDaGluYS4mI3hEO0RlcGFydG1lbnQg
b2YgUGhhcm1hY3ksIENoaW5hLUphcGFuIEZyaWVuZHNoaXAgSG9zcGl0YWwsIEJlaWppbmcsIENo
aW5hLjwvYXV0aC1hZGRyZXNzPjx0aXRsZXM+PHRpdGxlPlRoZSBwb3B1bGF0aW9uIHBoYXJtYWNv
a2luZXRpY3MgYW5kIGRvc2Ugb3B0aW1pemF0aW9uIG9mIHBvbHlteXhpbiBCIGluIGNyaXRpY2Fs
bHkgaWxsIHBhdGllbnRzIHdpdGggb3Igd2l0aG91dCBleHRyYWNvcnBvcmVhbCBtZW1icmFuZSBv
eHlnZW5hdGlvbjwvdGl0bGU+PHNlY29uZGFyeS10aXRsZT5KIENsaW4gUGhhcm0gVGhlcjwvc2Vj
b25kYXJ5LXRpdGxlPjwvdGl0bGVzPjxwZXJpb2RpY2FsPjxmdWxsLXRpdGxlPkogQ2xpbiBQaGFy
bSBUaGVyPC9mdWxsLXRpdGxlPjwvcGVyaW9kaWNhbD48ZWRpdGlvbj4yMDIyMDYxODwvZWRpdGlv
bj48a2V5d29yZHM+PGtleXdvcmQ+Y3JpdGljYWxseSBpbGwgcGF0aWVudHM8L2tleXdvcmQ+PGtl
eXdvcmQ+ZXh0cmFjb3Jwb3JlYWwgbWVtYnJhbmUgb3h5Z2VuYXRpb248L2tleXdvcmQ+PGtleXdv
cmQ+cG9seW15eGluIEI8L2tleXdvcmQ+PGtleXdvcmQ+cG9wdWxhdGlvbiBwaGFybWFjb2tpbmV0
aWNzPC9rZXl3b3JkPjwva2V5d29yZHM+PGRhdGVzPjx5ZWFyPjIwMjI8L3llYXI+PHB1Yi1kYXRl
cz48ZGF0ZT5KdW4gMTg8L2RhdGU+PC9wdWItZGF0ZXM+PC9kYXRlcz48aXNibj4xMzY1LTI3MTAg
KEVsZWN0cm9uaWMpJiN4RDswMjY5LTQ3MjcgKExpbmtpbmcpPC9pc2JuPjxhY2Nlc3Npb24tbnVt
PjM1NzE2MDQ4PC9hY2Nlc3Npb24tbnVtPjx1cmxzPjxyZWxhdGVkLXVybHM+PHVybD5odHRwczov
L3d3dy5uY2JpLm5sbS5uaWguZ292L3B1Ym1lZC8zNTcxNjA0ODwvdXJsPjwvcmVsYXRlZC11cmxz
PjwvdXJscz48ZWxlY3Ryb25pYy1yZXNvdXJjZS1udW0+MTAuMTExMS9qY3B0LjEzNzExPC9lbGVj
dHJvbmljLXJlc291cmNlLW51bT48cmVtb3RlLWRhdGFiYXNlLW5hbWU+UHVibGlzaGVyPC9yZW1v
dGUtZGF0YWJhc2UtbmFtZT48cmVtb3RlLWRhdGFiYXNlLXByb3ZpZGVyPk5MTTwvcmVtb3RlLWRh
dGFiYXNlLXByb3ZpZGVyPjwvcmVjb3JkPjwvQ2l0ZT48L0VuZE5vdGU+
</w:fldData>
              </w:fldChar>
            </w:r>
            <w:r w:rsidRPr="00851EA9">
              <w:rPr>
                <w:b/>
                <w:bCs/>
                <w:color w:val="000000"/>
                <w:sz w:val="22"/>
                <w:szCs w:val="22"/>
              </w:rPr>
              <w:instrText xml:space="preserve"> ADDIN EN.CITE.DATA </w:instrText>
            </w:r>
            <w:r w:rsidRPr="00851EA9">
              <w:rPr>
                <w:b/>
                <w:bCs/>
                <w:color w:val="000000"/>
                <w:sz w:val="22"/>
                <w:szCs w:val="22"/>
              </w:rPr>
            </w:r>
            <w:r w:rsidRPr="00851EA9">
              <w:rPr>
                <w:b/>
                <w:bCs/>
                <w:color w:val="000000"/>
                <w:sz w:val="22"/>
                <w:szCs w:val="22"/>
              </w:rPr>
              <w:fldChar w:fldCharType="end"/>
            </w:r>
            <w:r w:rsidRPr="00851EA9">
              <w:rPr>
                <w:b/>
                <w:bCs/>
                <w:color w:val="000000"/>
                <w:sz w:val="22"/>
                <w:szCs w:val="22"/>
              </w:rPr>
            </w:r>
            <w:r w:rsidRPr="00851EA9">
              <w:rPr>
                <w:b/>
                <w:bCs/>
                <w:color w:val="000000"/>
                <w:sz w:val="22"/>
                <w:szCs w:val="22"/>
              </w:rPr>
              <w:fldChar w:fldCharType="separate"/>
            </w:r>
            <w:r w:rsidRPr="00851EA9">
              <w:rPr>
                <w:b/>
                <w:bCs/>
                <w:noProof/>
                <w:color w:val="000000"/>
                <w:sz w:val="22"/>
                <w:szCs w:val="22"/>
              </w:rPr>
              <w:t>[39]</w:t>
            </w:r>
            <w:r w:rsidRPr="00851EA9">
              <w:rPr>
                <w:b/>
                <w:bCs/>
                <w:color w:val="000000"/>
                <w:sz w:val="22"/>
                <w:szCs w:val="22"/>
              </w:rPr>
              <w:fldChar w:fldCharType="end"/>
            </w:r>
          </w:p>
        </w:tc>
        <w:tc>
          <w:tcPr>
            <w:tcW w:w="4286" w:type="dxa"/>
          </w:tcPr>
          <w:p w14:paraId="2A51FBE2" w14:textId="05E49B29" w:rsidR="00AC1A57" w:rsidRPr="00851EA9" w:rsidRDefault="00AC6EC2" w:rsidP="003124C9">
            <w:pPr>
              <w:rPr>
                <w:color w:val="000000"/>
                <w:sz w:val="22"/>
                <w:szCs w:val="22"/>
                <w:vertAlign w:val="subscript"/>
                <w:lang w:val="en-GB"/>
              </w:rPr>
            </w:pPr>
            <w:r w:rsidRPr="00851EA9">
              <w:rPr>
                <w:color w:val="000000"/>
                <w:sz w:val="22"/>
                <w:szCs w:val="22"/>
                <w:lang w:val="en-GB"/>
              </w:rPr>
              <w:t>CL = CL</w:t>
            </w:r>
            <w:r w:rsidRPr="00851EA9">
              <w:rPr>
                <w:color w:val="000000"/>
                <w:sz w:val="22"/>
                <w:szCs w:val="22"/>
                <w:vertAlign w:val="subscript"/>
                <w:lang w:val="en-GB"/>
              </w:rPr>
              <w:t>TV</w:t>
            </w:r>
            <w:r w:rsidR="00333852" w:rsidRPr="00851EA9">
              <w:rPr>
                <w:color w:val="000000"/>
                <w:sz w:val="22"/>
                <w:szCs w:val="22"/>
              </w:rPr>
              <w:t>*</w:t>
            </w:r>
            <w:r w:rsidR="00333852" w:rsidRPr="00851EA9">
              <w:rPr>
                <w:color w:val="000000"/>
                <w:sz w:val="22"/>
                <w:szCs w:val="22"/>
                <w:lang w:val="en-GB"/>
              </w:rPr>
              <w:t xml:space="preserve"> </w:t>
            </w:r>
            <w:r w:rsidRPr="00851EA9">
              <w:rPr>
                <w:color w:val="000000"/>
                <w:sz w:val="22"/>
                <w:szCs w:val="22"/>
                <w:lang w:val="en-GB"/>
              </w:rPr>
              <w:t>(CrCL</w:t>
            </w:r>
            <w:r w:rsidR="007072C0" w:rsidRPr="00851EA9">
              <w:rPr>
                <w:color w:val="000000"/>
                <w:sz w:val="22"/>
                <w:szCs w:val="22"/>
                <w:lang w:val="en-GB"/>
              </w:rPr>
              <w:t>(ml/min)</w:t>
            </w:r>
            <w:r w:rsidRPr="00851EA9">
              <w:rPr>
                <w:color w:val="000000"/>
                <w:sz w:val="22"/>
                <w:szCs w:val="22"/>
                <w:lang w:val="en-GB"/>
              </w:rPr>
              <w:t>/43.3)</w:t>
            </w:r>
            <w:r w:rsidRPr="00851EA9">
              <w:rPr>
                <w:color w:val="000000"/>
                <w:sz w:val="22"/>
                <w:szCs w:val="22"/>
                <w:vertAlign w:val="superscript"/>
                <w:lang w:val="en-GB"/>
              </w:rPr>
              <w:t>θCrCL</w:t>
            </w:r>
            <w:r w:rsidRPr="00851EA9">
              <w:rPr>
                <w:color w:val="000000"/>
                <w:sz w:val="22"/>
                <w:szCs w:val="22"/>
                <w:vertAlign w:val="subscript"/>
                <w:lang w:val="en-GB"/>
              </w:rPr>
              <w:t>CL</w:t>
            </w:r>
          </w:p>
          <w:p w14:paraId="4E2B0C87" w14:textId="29E3FC47" w:rsidR="00AC6EC2" w:rsidRPr="00851EA9" w:rsidRDefault="00333852" w:rsidP="003124C9">
            <w:pPr>
              <w:rPr>
                <w:color w:val="000000"/>
                <w:sz w:val="22"/>
                <w:szCs w:val="22"/>
                <w:lang w:val="en-GB"/>
              </w:rPr>
            </w:pPr>
            <w:r w:rsidRPr="00851EA9">
              <w:rPr>
                <w:color w:val="000000"/>
                <w:sz w:val="22"/>
                <w:szCs w:val="22"/>
              </w:rPr>
              <w:t>*</w:t>
            </w:r>
            <w:r w:rsidR="00AC6EC2" w:rsidRPr="00851EA9">
              <w:rPr>
                <w:color w:val="000000"/>
                <w:sz w:val="22"/>
                <w:szCs w:val="22"/>
                <w:lang w:val="en-GB"/>
              </w:rPr>
              <w:t>e</w:t>
            </w:r>
            <w:r w:rsidR="00AC1A57" w:rsidRPr="00851EA9">
              <w:rPr>
                <w:color w:val="000000"/>
                <w:sz w:val="22"/>
                <w:szCs w:val="22"/>
                <w:lang w:val="en-GB"/>
              </w:rPr>
              <w:t>xp (</w:t>
            </w:r>
            <w:r w:rsidR="00AC6EC2" w:rsidRPr="00851EA9">
              <w:rPr>
                <w:color w:val="000000"/>
                <w:sz w:val="22"/>
                <w:szCs w:val="22"/>
                <w:lang w:val="en-GB"/>
              </w:rPr>
              <w:t>η</w:t>
            </w:r>
            <w:r w:rsidR="00AC1A57" w:rsidRPr="00851EA9">
              <w:rPr>
                <w:color w:val="000000"/>
                <w:sz w:val="22"/>
                <w:szCs w:val="22"/>
                <w:lang w:val="en-GB"/>
              </w:rPr>
              <w:t xml:space="preserve"> </w:t>
            </w:r>
            <w:r w:rsidR="00AC6EC2" w:rsidRPr="00851EA9">
              <w:rPr>
                <w:color w:val="000000"/>
                <w:sz w:val="22"/>
                <w:szCs w:val="22"/>
                <w:lang w:val="en-GB"/>
              </w:rPr>
              <w:t>CL</w:t>
            </w:r>
            <w:r w:rsidR="00AC1A57" w:rsidRPr="00851EA9">
              <w:rPr>
                <w:color w:val="000000"/>
                <w:sz w:val="22"/>
                <w:szCs w:val="22"/>
                <w:lang w:val="en-GB"/>
              </w:rPr>
              <w:t>)</w:t>
            </w:r>
          </w:p>
          <w:p w14:paraId="648C8376" w14:textId="77777777" w:rsidR="00AC6EC2" w:rsidRPr="00851EA9" w:rsidRDefault="00AC6EC2" w:rsidP="003124C9">
            <w:pPr>
              <w:rPr>
                <w:color w:val="000000"/>
                <w:sz w:val="22"/>
                <w:szCs w:val="22"/>
              </w:rPr>
            </w:pPr>
          </w:p>
        </w:tc>
        <w:tc>
          <w:tcPr>
            <w:tcW w:w="7938" w:type="dxa"/>
            <w:shd w:val="clear" w:color="auto" w:fill="auto"/>
          </w:tcPr>
          <w:p w14:paraId="7D9C3FB2" w14:textId="7FB60B98" w:rsidR="00AC6EC2" w:rsidRPr="00851EA9" w:rsidRDefault="00AC6EC2" w:rsidP="00A95CFC">
            <w:pPr>
              <w:jc w:val="both"/>
              <w:rPr>
                <w:color w:val="000000"/>
                <w:sz w:val="22"/>
                <w:szCs w:val="22"/>
              </w:rPr>
            </w:pPr>
            <w:r w:rsidRPr="00851EA9">
              <w:rPr>
                <w:color w:val="000000"/>
                <w:sz w:val="22"/>
                <w:szCs w:val="22"/>
              </w:rPr>
              <w:t>CrCl was a significant covariate to CL. As CrCL increases, CL increases.</w:t>
            </w:r>
            <w:r w:rsidR="00A95CFC" w:rsidRPr="00851EA9">
              <w:rPr>
                <w:color w:val="000000"/>
                <w:sz w:val="22"/>
                <w:szCs w:val="22"/>
              </w:rPr>
              <w:t xml:space="preserve"> </w:t>
            </w:r>
            <w:r w:rsidRPr="00851EA9">
              <w:rPr>
                <w:color w:val="000000"/>
                <w:sz w:val="22"/>
                <w:szCs w:val="22"/>
              </w:rPr>
              <w:t xml:space="preserve">TDM is recommended to optimize dosing. </w:t>
            </w:r>
          </w:p>
        </w:tc>
      </w:tr>
      <w:tr w:rsidR="00AC6EC2" w:rsidRPr="00851EA9" w14:paraId="2F342AB2" w14:textId="77777777" w:rsidTr="003124C9">
        <w:trPr>
          <w:trHeight w:val="607"/>
        </w:trPr>
        <w:tc>
          <w:tcPr>
            <w:tcW w:w="1844" w:type="dxa"/>
            <w:tcBorders>
              <w:top w:val="single" w:sz="4" w:space="0" w:color="7F7F7F"/>
              <w:bottom w:val="single" w:sz="4" w:space="0" w:color="7F7F7F"/>
            </w:tcBorders>
            <w:shd w:val="clear" w:color="auto" w:fill="auto"/>
            <w:noWrap/>
            <w:hideMark/>
          </w:tcPr>
          <w:p w14:paraId="594FB260" w14:textId="77777777" w:rsidR="00AC6EC2" w:rsidRPr="00851EA9" w:rsidRDefault="00AC6EC2" w:rsidP="003124C9">
            <w:pPr>
              <w:rPr>
                <w:b/>
                <w:bCs/>
                <w:color w:val="000000"/>
                <w:sz w:val="22"/>
                <w:szCs w:val="22"/>
              </w:rPr>
            </w:pPr>
            <w:r w:rsidRPr="00851EA9">
              <w:rPr>
                <w:b/>
                <w:bCs/>
                <w:color w:val="000000"/>
                <w:sz w:val="22"/>
                <w:szCs w:val="22"/>
              </w:rPr>
              <w:lastRenderedPageBreak/>
              <w:t>Yu (2021)</w:t>
            </w:r>
          </w:p>
          <w:p w14:paraId="617AE8A9" w14:textId="77777777" w:rsidR="00AC6EC2" w:rsidRPr="00851EA9" w:rsidRDefault="00AC6EC2" w:rsidP="003124C9">
            <w:pPr>
              <w:rPr>
                <w:b/>
                <w:bCs/>
                <w:color w:val="000000"/>
                <w:sz w:val="22"/>
                <w:szCs w:val="22"/>
              </w:rPr>
            </w:pPr>
            <w:r w:rsidRPr="00851EA9">
              <w:rPr>
                <w:b/>
                <w:bCs/>
                <w:color w:val="000000"/>
                <w:sz w:val="22"/>
                <w:szCs w:val="22"/>
              </w:rPr>
              <w:fldChar w:fldCharType="begin">
                <w:fldData xml:space="preserve">PEVuZE5vdGU+PENpdGU+PEF1dGhvcj5ZdTwvQXV0aG9yPjxZZWFyPjIwMjE8L1llYXI+PFJlY051
bT45MDk8L1JlY051bT48RGlzcGxheVRleHQ+WzU0XTwvRGlzcGxheVRleHQ+PHJlY29yZD48cmVj
LW51bWJlcj45MDk8L3JlYy1udW1iZXI+PGZvcmVpZ24ta2V5cz48a2V5IGFwcD0iRU4iIGRiLWlk
PSJlZTl3dHhwcGF3YWYyYWVzZno1eDVlZGF4enJ0ZnhmNTBhZXgiIHRpbWVzdGFtcD0iMTYyNzk1
NzExMSI+OTA5PC9rZXk+PC9mb3JlaWduLWtleXM+PHJlZi10eXBlIG5hbWU9IkpvdXJuYWwgQXJ0
aWNsZSI+MTc8L3JlZi10eXBlPjxjb250cmlidXRvcnM+PGF1dGhvcnM+PGF1dGhvcj5ZdSwgWC4g
Qi48L2F1dGhvcj48YXV0aG9yPkppYW8sIFouPC9hdXRob3I+PGF1dGhvcj5aaGFuZywgQy4gSC48
L2F1dGhvcj48YXV0aG9yPkRhaSwgWS48L2F1dGhvcj48YXV0aG9yPlpob3UsIFouIFkuPC9hdXRo
b3I+PGF1dGhvcj5IYW4sIEwuPC9hdXRob3I+PGF1dGhvcj5XZW4sIFguPC9hdXRob3I+PGF1dGhv
cj5TaGVuZywgQy4gQy48L2F1dGhvcj48YXV0aG9yPkxpbiwgRy4gWS48L2F1dGhvcj48YXV0aG9y
PlBhbiwgSi4gWS48L2F1dGhvcj48L2F1dGhvcnM+PC9jb250cmlidXRvcnM+PGF1dGgtYWRkcmVz
cz5EZXBhcnRtZW50IG9mIFBoYXJtYWN5LCB0aGUgRmlyc3QgQWZmaWxpYXRlZCBIb3NwaXRhbCBv
ZiBXZW56aG91IE1lZGljYWwgVW5pdmVyc2l0eSwgV2VuemhvdSwgQ2hpbmEuJiN4RDtEZXBhcnRt
ZW50IG9mIFBoYXJtYWN5LCBTaGFuZ2hhaSBDaGVzdCBIb3NwaXRhbCwgU2hhbmdoYWkgSmlhbyBU
b25nIFVuaXZlcnNpdHksIFNoYW5naGFpLCBDaGluYS4mI3hEO0RlcGFydG1lbnQgb2YgUGhhcm1h
Y3ksIFdlbnpob3UgTWVkaWNhbCBVbml2ZXJzaXR5LCBXZW56aG91LCBDaGluYS4mI3hEO0RlcGFy
dG1lbnQgb2YgUGhhcm1hY3ksIFpodWppYW5nIEhvc3BpdGFsIG9mIFNvdXRoZXJuIE1lZGljYWwg
VW5pdmVyc2l0eSwgR3Vhbmd6aG91LCBDaGluYS4mI3hEO0RlcGFydG1lbnQgb2YgUGhhcm1hY3ks
IEh1YXNoYW4gSG9zcGl0YWwsIEZ1ZGFuIFVuaXZlcnNpdHksIFNoYW5naGFpLCBDaGluYS4mI3hE
O0RlcGFydG1lbnQgb2YgSW50ZW5zaXZlIENhcmUgVW5pdCwgdGhlIEZpcnN0IEFmZmlsaWF0ZWQg
SG9zcGl0YWwgb2YgV2VuemhvdSBNZWRpY2FsIFVuaXZlcnNpdHksIFdlbnpob3UsIENoaW5hLjwv
YXV0aC1hZGRyZXNzPjx0aXRsZXM+PHRpdGxlPlBvcHVsYXRpb24gcGhhcm1hY29raW5ldGljIGFu
ZCBvcHRpbWl6YXRpb24gb2YgcG9seW15eGluIEIgZG9zaW5nIGluIGFkdWx0IHBhdGllbnRzIHdp
dGggdmFyaW91cyByZW5hbCBmdW5jdGlvbnM8L3RpdGxlPjxzZWNvbmRhcnktdGl0bGU+QnIgSiBD
bGluIFBoYXJtYWNvbDwvc2Vjb25kYXJ5LXRpdGxlPjwvdGl0bGVzPjxwZXJpb2RpY2FsPjxmdWxs
LXRpdGxlPkJyIEogQ2xpbiBQaGFybWFjb2w8L2Z1bGwtdGl0bGU+PC9wZXJpb2RpY2FsPjxwYWdl
cz4xODY5LTE4Nzc8L3BhZ2VzPjx2b2x1bWU+ODc8L3ZvbHVtZT48bnVtYmVyPjQ8L251bWJlcj48
ZWRpdGlvbj4yMDIwLzEwLzAyPC9lZGl0aW9uPjxrZXl3b3Jkcz48a2V5d29yZD5BZHVsdDwva2V5
d29yZD48a2V5d29yZD4qQW50aS1CYWN0ZXJpYWwgQWdlbnRzL3RoZXJhcGV1dGljIHVzZTwva2V5
d29yZD48a2V5d29yZD5CYXllcyBUaGVvcmVtPC9rZXl3b3JkPjxrZXl3b3JkPkNyaXRpY2FsIEls
bG5lc3M8L2tleXdvcmQ+PGtleXdvcmQ+SHVtYW5zPC9rZXl3b3JkPjxrZXl3b3JkPktpZG5leS9w
aHlzaW9sb2d5PC9rZXl3b3JkPjxrZXl3b3JkPk1pY3JvYmlhbCBTZW5zaXRpdml0eSBUZXN0czwv
a2V5d29yZD48a2V5d29yZD5Nb250ZSBDYXJsbyBNZXRob2Q8L2tleXdvcmQ+PGtleXdvcmQ+KlBv
bHlteXhpbiBCPC9rZXl3b3JkPjxrZXl3b3JkPlJldHJvc3BlY3RpdmUgU3R1ZGllczwva2V5d29y
ZD48a2V5d29yZD4qZG9zZSBpbmRpdmlkdWFsaXphdGlvbjwva2V5d29yZD48a2V5d29yZD4qcGhh
cm1hY29raW5ldGljczwva2V5d29yZD48L2tleXdvcmRzPjxkYXRlcz48eWVhcj4yMDIxPC95ZWFy
PjxwdWItZGF0ZXM+PGRhdGU+QXByPC9kYXRlPjwvcHViLWRhdGVzPjwvZGF0ZXM+PGlzYm4+MDMw
Ni01MjUxPC9pc2JuPjxhY2Nlc3Npb24tbnVtPjMzMDAyMTk2PC9hY2Nlc3Npb24tbnVtPjx1cmxz
PjxyZWxhdGVkLXVybHM+PHVybD5odHRwczovL2Jwc3B1YnMub25saW5lbGlicmFyeS53aWxleS5j
b20vZG9pLzEwLjExMTEvYmNwLjE0NTc2PC91cmw+PC9yZWxhdGVkLXVybHM+PC91cmxzPjxlbGVj
dHJvbmljLXJlc291cmNlLW51bT4xMC4xMTExL2JjcC4xNDU3NjwvZWxlY3Ryb25pYy1yZXNvdXJj
ZS1udW0+PHJlbW90ZS1kYXRhYmFzZS1wcm92aWRlcj5OTE08L3JlbW90ZS1kYXRhYmFzZS1wcm92
aWRlcj48bGFuZ3VhZ2U+ZW5nPC9sYW5ndWFnZT48L3JlY29yZD48L0NpdGU+PC9FbmROb3RlPgB=
</w:fldData>
              </w:fldChar>
            </w:r>
            <w:r w:rsidRPr="00851EA9">
              <w:rPr>
                <w:b/>
                <w:bCs/>
                <w:color w:val="000000"/>
                <w:sz w:val="22"/>
                <w:szCs w:val="22"/>
              </w:rPr>
              <w:instrText xml:space="preserve"> ADDIN EN.CITE </w:instrText>
            </w:r>
            <w:r w:rsidRPr="00851EA9">
              <w:rPr>
                <w:b/>
                <w:bCs/>
                <w:color w:val="000000"/>
                <w:sz w:val="22"/>
                <w:szCs w:val="22"/>
              </w:rPr>
              <w:fldChar w:fldCharType="begin">
                <w:fldData xml:space="preserve">PEVuZE5vdGU+PENpdGU+PEF1dGhvcj5ZdTwvQXV0aG9yPjxZZWFyPjIwMjE8L1llYXI+PFJlY051
bT45MDk8L1JlY051bT48RGlzcGxheVRleHQ+WzU0XTwvRGlzcGxheVRleHQ+PHJlY29yZD48cmVj
LW51bWJlcj45MDk8L3JlYy1udW1iZXI+PGZvcmVpZ24ta2V5cz48a2V5IGFwcD0iRU4iIGRiLWlk
PSJlZTl3dHhwcGF3YWYyYWVzZno1eDVlZGF4enJ0ZnhmNTBhZXgiIHRpbWVzdGFtcD0iMTYyNzk1
NzExMSI+OTA5PC9rZXk+PC9mb3JlaWduLWtleXM+PHJlZi10eXBlIG5hbWU9IkpvdXJuYWwgQXJ0
aWNsZSI+MTc8L3JlZi10eXBlPjxjb250cmlidXRvcnM+PGF1dGhvcnM+PGF1dGhvcj5ZdSwgWC4g
Qi48L2F1dGhvcj48YXV0aG9yPkppYW8sIFouPC9hdXRob3I+PGF1dGhvcj5aaGFuZywgQy4gSC48
L2F1dGhvcj48YXV0aG9yPkRhaSwgWS48L2F1dGhvcj48YXV0aG9yPlpob3UsIFouIFkuPC9hdXRo
b3I+PGF1dGhvcj5IYW4sIEwuPC9hdXRob3I+PGF1dGhvcj5XZW4sIFguPC9hdXRob3I+PGF1dGhv
cj5TaGVuZywgQy4gQy48L2F1dGhvcj48YXV0aG9yPkxpbiwgRy4gWS48L2F1dGhvcj48YXV0aG9y
PlBhbiwgSi4gWS48L2F1dGhvcj48L2F1dGhvcnM+PC9jb250cmlidXRvcnM+PGF1dGgtYWRkcmVz
cz5EZXBhcnRtZW50IG9mIFBoYXJtYWN5LCB0aGUgRmlyc3QgQWZmaWxpYXRlZCBIb3NwaXRhbCBv
ZiBXZW56aG91IE1lZGljYWwgVW5pdmVyc2l0eSwgV2VuemhvdSwgQ2hpbmEuJiN4RDtEZXBhcnRt
ZW50IG9mIFBoYXJtYWN5LCBTaGFuZ2hhaSBDaGVzdCBIb3NwaXRhbCwgU2hhbmdoYWkgSmlhbyBU
b25nIFVuaXZlcnNpdHksIFNoYW5naGFpLCBDaGluYS4mI3hEO0RlcGFydG1lbnQgb2YgUGhhcm1h
Y3ksIFdlbnpob3UgTWVkaWNhbCBVbml2ZXJzaXR5LCBXZW56aG91LCBDaGluYS4mI3hEO0RlcGFy
dG1lbnQgb2YgUGhhcm1hY3ksIFpodWppYW5nIEhvc3BpdGFsIG9mIFNvdXRoZXJuIE1lZGljYWwg
VW5pdmVyc2l0eSwgR3Vhbmd6aG91LCBDaGluYS4mI3hEO0RlcGFydG1lbnQgb2YgUGhhcm1hY3ks
IEh1YXNoYW4gSG9zcGl0YWwsIEZ1ZGFuIFVuaXZlcnNpdHksIFNoYW5naGFpLCBDaGluYS4mI3hE
O0RlcGFydG1lbnQgb2YgSW50ZW5zaXZlIENhcmUgVW5pdCwgdGhlIEZpcnN0IEFmZmlsaWF0ZWQg
SG9zcGl0YWwgb2YgV2VuemhvdSBNZWRpY2FsIFVuaXZlcnNpdHksIFdlbnpob3UsIENoaW5hLjwv
YXV0aC1hZGRyZXNzPjx0aXRsZXM+PHRpdGxlPlBvcHVsYXRpb24gcGhhcm1hY29raW5ldGljIGFu
ZCBvcHRpbWl6YXRpb24gb2YgcG9seW15eGluIEIgZG9zaW5nIGluIGFkdWx0IHBhdGllbnRzIHdp
dGggdmFyaW91cyByZW5hbCBmdW5jdGlvbnM8L3RpdGxlPjxzZWNvbmRhcnktdGl0bGU+QnIgSiBD
bGluIFBoYXJtYWNvbDwvc2Vjb25kYXJ5LXRpdGxlPjwvdGl0bGVzPjxwZXJpb2RpY2FsPjxmdWxs
LXRpdGxlPkJyIEogQ2xpbiBQaGFybWFjb2w8L2Z1bGwtdGl0bGU+PC9wZXJpb2RpY2FsPjxwYWdl
cz4xODY5LTE4Nzc8L3BhZ2VzPjx2b2x1bWU+ODc8L3ZvbHVtZT48bnVtYmVyPjQ8L251bWJlcj48
ZWRpdGlvbj4yMDIwLzEwLzAyPC9lZGl0aW9uPjxrZXl3b3Jkcz48a2V5d29yZD5BZHVsdDwva2V5
d29yZD48a2V5d29yZD4qQW50aS1CYWN0ZXJpYWwgQWdlbnRzL3RoZXJhcGV1dGljIHVzZTwva2V5
d29yZD48a2V5d29yZD5CYXllcyBUaGVvcmVtPC9rZXl3b3JkPjxrZXl3b3JkPkNyaXRpY2FsIEls
bG5lc3M8L2tleXdvcmQ+PGtleXdvcmQ+SHVtYW5zPC9rZXl3b3JkPjxrZXl3b3JkPktpZG5leS9w
aHlzaW9sb2d5PC9rZXl3b3JkPjxrZXl3b3JkPk1pY3JvYmlhbCBTZW5zaXRpdml0eSBUZXN0czwv
a2V5d29yZD48a2V5d29yZD5Nb250ZSBDYXJsbyBNZXRob2Q8L2tleXdvcmQ+PGtleXdvcmQ+KlBv
bHlteXhpbiBCPC9rZXl3b3JkPjxrZXl3b3JkPlJldHJvc3BlY3RpdmUgU3R1ZGllczwva2V5d29y
ZD48a2V5d29yZD4qZG9zZSBpbmRpdmlkdWFsaXphdGlvbjwva2V5d29yZD48a2V5d29yZD4qcGhh
cm1hY29raW5ldGljczwva2V5d29yZD48L2tleXdvcmRzPjxkYXRlcz48eWVhcj4yMDIxPC95ZWFy
PjxwdWItZGF0ZXM+PGRhdGU+QXByPC9kYXRlPjwvcHViLWRhdGVzPjwvZGF0ZXM+PGlzYm4+MDMw
Ni01MjUxPC9pc2JuPjxhY2Nlc3Npb24tbnVtPjMzMDAyMTk2PC9hY2Nlc3Npb24tbnVtPjx1cmxz
PjxyZWxhdGVkLXVybHM+PHVybD5odHRwczovL2Jwc3B1YnMub25saW5lbGlicmFyeS53aWxleS5j
b20vZG9pLzEwLjExMTEvYmNwLjE0NTc2PC91cmw+PC9yZWxhdGVkLXVybHM+PC91cmxzPjxlbGVj
dHJvbmljLXJlc291cmNlLW51bT4xMC4xMTExL2JjcC4xNDU3NjwvZWxlY3Ryb25pYy1yZXNvdXJj
ZS1udW0+PHJlbW90ZS1kYXRhYmFzZS1wcm92aWRlcj5OTE08L3JlbW90ZS1kYXRhYmFzZS1wcm92
aWRlcj48bGFuZ3VhZ2U+ZW5nPC9sYW5ndWFnZT48L3JlY29yZD48L0NpdGU+PC9FbmROb3RlPgB=
</w:fldData>
              </w:fldChar>
            </w:r>
            <w:r w:rsidRPr="00851EA9">
              <w:rPr>
                <w:b/>
                <w:bCs/>
                <w:color w:val="000000"/>
                <w:sz w:val="22"/>
                <w:szCs w:val="22"/>
              </w:rPr>
              <w:instrText xml:space="preserve"> ADDIN EN.CITE.DATA </w:instrText>
            </w:r>
            <w:r w:rsidRPr="00851EA9">
              <w:rPr>
                <w:b/>
                <w:bCs/>
                <w:color w:val="000000"/>
                <w:sz w:val="22"/>
                <w:szCs w:val="22"/>
              </w:rPr>
            </w:r>
            <w:r w:rsidRPr="00851EA9">
              <w:rPr>
                <w:b/>
                <w:bCs/>
                <w:color w:val="000000"/>
                <w:sz w:val="22"/>
                <w:szCs w:val="22"/>
              </w:rPr>
              <w:fldChar w:fldCharType="end"/>
            </w:r>
            <w:r w:rsidRPr="00851EA9">
              <w:rPr>
                <w:b/>
                <w:bCs/>
                <w:color w:val="000000"/>
                <w:sz w:val="22"/>
                <w:szCs w:val="22"/>
              </w:rPr>
            </w:r>
            <w:r w:rsidRPr="00851EA9">
              <w:rPr>
                <w:b/>
                <w:bCs/>
                <w:color w:val="000000"/>
                <w:sz w:val="22"/>
                <w:szCs w:val="22"/>
              </w:rPr>
              <w:fldChar w:fldCharType="separate"/>
            </w:r>
            <w:r w:rsidRPr="00851EA9">
              <w:rPr>
                <w:b/>
                <w:bCs/>
                <w:noProof/>
                <w:color w:val="000000"/>
                <w:sz w:val="22"/>
                <w:szCs w:val="22"/>
              </w:rPr>
              <w:t>[54]</w:t>
            </w:r>
            <w:r w:rsidRPr="00851EA9">
              <w:rPr>
                <w:b/>
                <w:bCs/>
                <w:color w:val="000000"/>
                <w:sz w:val="22"/>
                <w:szCs w:val="22"/>
              </w:rPr>
              <w:fldChar w:fldCharType="end"/>
            </w:r>
          </w:p>
        </w:tc>
        <w:tc>
          <w:tcPr>
            <w:tcW w:w="4286" w:type="dxa"/>
            <w:tcBorders>
              <w:top w:val="single" w:sz="4" w:space="0" w:color="7F7F7F"/>
              <w:bottom w:val="single" w:sz="4" w:space="0" w:color="7F7F7F"/>
            </w:tcBorders>
          </w:tcPr>
          <w:p w14:paraId="433C88CA" w14:textId="5DA0CCE9" w:rsidR="00AC6EC2" w:rsidRPr="00851EA9" w:rsidRDefault="00AC6EC2" w:rsidP="003124C9">
            <w:pPr>
              <w:rPr>
                <w:color w:val="000000"/>
                <w:sz w:val="22"/>
                <w:szCs w:val="22"/>
                <w:lang w:val="en-GB"/>
              </w:rPr>
            </w:pPr>
            <w:r w:rsidRPr="00851EA9">
              <w:rPr>
                <w:color w:val="000000"/>
                <w:sz w:val="22"/>
                <w:szCs w:val="22"/>
                <w:lang w:val="en-GB"/>
              </w:rPr>
              <w:t>CL = 1.59</w:t>
            </w:r>
            <w:r w:rsidR="00333852" w:rsidRPr="00851EA9">
              <w:rPr>
                <w:color w:val="000000"/>
                <w:sz w:val="22"/>
                <w:szCs w:val="22"/>
              </w:rPr>
              <w:t>*</w:t>
            </w:r>
            <w:r w:rsidRPr="00851EA9">
              <w:rPr>
                <w:color w:val="000000"/>
                <w:sz w:val="22"/>
                <w:szCs w:val="22"/>
                <w:lang w:val="en-GB"/>
              </w:rPr>
              <w:t>(CrCL</w:t>
            </w:r>
            <w:r w:rsidR="007072C0" w:rsidRPr="00851EA9">
              <w:rPr>
                <w:color w:val="000000"/>
                <w:sz w:val="22"/>
                <w:szCs w:val="22"/>
                <w:lang w:val="en-GB"/>
              </w:rPr>
              <w:t>(ml/min)</w:t>
            </w:r>
            <w:r w:rsidRPr="00851EA9">
              <w:rPr>
                <w:color w:val="000000"/>
                <w:sz w:val="22"/>
                <w:szCs w:val="22"/>
                <w:lang w:val="en-GB"/>
              </w:rPr>
              <w:t>/80)</w:t>
            </w:r>
            <w:r w:rsidRPr="00851EA9">
              <w:rPr>
                <w:color w:val="000000"/>
                <w:sz w:val="22"/>
                <w:szCs w:val="22"/>
                <w:vertAlign w:val="superscript"/>
                <w:lang w:val="en-GB"/>
              </w:rPr>
              <w:t>0.408</w:t>
            </w:r>
          </w:p>
          <w:p w14:paraId="04588EB8" w14:textId="77777777" w:rsidR="00AC6EC2" w:rsidRPr="00851EA9" w:rsidRDefault="00AC6EC2" w:rsidP="003124C9">
            <w:pPr>
              <w:rPr>
                <w:color w:val="000000"/>
                <w:sz w:val="22"/>
                <w:szCs w:val="22"/>
              </w:rPr>
            </w:pPr>
          </w:p>
        </w:tc>
        <w:tc>
          <w:tcPr>
            <w:tcW w:w="7938" w:type="dxa"/>
            <w:tcBorders>
              <w:top w:val="single" w:sz="4" w:space="0" w:color="7F7F7F"/>
              <w:bottom w:val="single" w:sz="4" w:space="0" w:color="7F7F7F"/>
            </w:tcBorders>
            <w:shd w:val="clear" w:color="auto" w:fill="auto"/>
            <w:hideMark/>
          </w:tcPr>
          <w:p w14:paraId="5467DA72" w14:textId="77777777" w:rsidR="00AC6EC2" w:rsidRPr="00851EA9" w:rsidRDefault="00AC6EC2" w:rsidP="003124C9">
            <w:pPr>
              <w:rPr>
                <w:color w:val="000000"/>
                <w:sz w:val="22"/>
                <w:szCs w:val="22"/>
              </w:rPr>
            </w:pPr>
            <w:r w:rsidRPr="00851EA9">
              <w:rPr>
                <w:color w:val="000000"/>
                <w:sz w:val="22"/>
                <w:szCs w:val="22"/>
              </w:rPr>
              <w:t>CrCL was the significant covariate on CL. Patients with impaired renal function (CrCL&lt;80ml/min) may require dose adjustments to avoid toxicity, while those with enhanced clearance (CrCL&gt;80ml/min) may need higher doses to maintain efficacy. TDM remains critical to ensure therapeutic and safe drug levels, given the modest renal dependency of polymyxin B CL.</w:t>
            </w:r>
          </w:p>
        </w:tc>
      </w:tr>
      <w:tr w:rsidR="00AC6EC2" w:rsidRPr="00851EA9" w14:paraId="4D36FB42" w14:textId="77777777" w:rsidTr="008352BD">
        <w:trPr>
          <w:trHeight w:val="778"/>
        </w:trPr>
        <w:tc>
          <w:tcPr>
            <w:tcW w:w="1844" w:type="dxa"/>
            <w:tcBorders>
              <w:top w:val="single" w:sz="4" w:space="0" w:color="7F7F7F"/>
              <w:bottom w:val="single" w:sz="4" w:space="0" w:color="7F7F7F"/>
            </w:tcBorders>
            <w:shd w:val="clear" w:color="auto" w:fill="auto"/>
            <w:noWrap/>
            <w:hideMark/>
          </w:tcPr>
          <w:p w14:paraId="7F56BBFD" w14:textId="77777777" w:rsidR="00AC6EC2" w:rsidRPr="00851EA9" w:rsidRDefault="00AC6EC2" w:rsidP="003124C9">
            <w:pPr>
              <w:rPr>
                <w:b/>
                <w:bCs/>
                <w:color w:val="000000"/>
                <w:sz w:val="22"/>
                <w:szCs w:val="22"/>
              </w:rPr>
            </w:pPr>
            <w:r w:rsidRPr="00851EA9">
              <w:rPr>
                <w:b/>
                <w:bCs/>
                <w:color w:val="000000"/>
                <w:sz w:val="22"/>
                <w:szCs w:val="22"/>
              </w:rPr>
              <w:t>Wang (2020)</w:t>
            </w:r>
            <w:r w:rsidRPr="00851EA9">
              <w:rPr>
                <w:b/>
                <w:bCs/>
                <w:color w:val="000000"/>
                <w:sz w:val="22"/>
                <w:szCs w:val="22"/>
              </w:rPr>
              <w:fldChar w:fldCharType="begin">
                <w:fldData xml:space="preserve">PEVuZE5vdGU+PENpdGU+PEF1dGhvcj5XYW5nPC9BdXRob3I+PFllYXI+MjAyMDwvWWVhcj48UmVj
TnVtPjc1MjwvUmVjTnVtPjxEaXNwbGF5VGV4dD5bNTNdPC9EaXNwbGF5VGV4dD48cmVjb3JkPjxy
ZWMtbnVtYmVyPjc1MjwvcmVjLW51bWJlcj48Zm9yZWlnbi1rZXlzPjxrZXkgYXBwPSJFTiIgZGIt
aWQ9ImVlOXd0eHBwYXdhZjJhZXNmejV4NWVkYXh6cnRmeGY1MGFleCIgdGltZXN0YW1wPSIxNTk4
ODUxOTgwIiBndWlkPSIzODhmNGMxMC0xOTM0LTQ5ZWItOTdhMy1jZDg2OTE1YzNlNTUiPjc1Mjwv
a2V5PjwvZm9yZWlnbi1rZXlzPjxyZWYtdHlwZSBuYW1lPSJKb3VybmFsIEFydGljbGUiPjE3PC9y
ZWYtdHlwZT48Y29udHJpYnV0b3JzPjxhdXRob3JzPjxhdXRob3I+V2FuZyxQZWlsZTwvYXV0aG9y
PjxhdXRob3I+WmhhbmcsUWl3ZW48L2F1dGhvcj48YXV0aG9yPlpodSxaaGVuZmVuZzwvYXV0aG9y
PjxhdXRob3I+RmVuZyxNaW48L2F1dGhvcj48YXV0aG9yPlN1bixUb25nd2VuPC9hdXRob3I+PGF1
dGhvcj5ZYW5nLEppbmc8L2F1dGhvcj48YXV0aG9yPlpoYW5nLFhpYW9qaWFuPC9hdXRob3I+PC9h
dXRob3JzPjwvY29udHJpYnV0b3JzPjxhdXRoLWFkZHJlc3M+SmluZyBZYW5nLERlcGFydG1lbnQg
b2YgUGhhcm1hY3ksIEZpcnN0IEFmZmlsaWF0ZWQgSG9zcGl0YWwgb2YgWmhlbmd6aG91IFVuaXZl
cnNpdHksQ2hpbmEsamluZ3lhbmdfMDEwMUAxNjMuY29tJiN4RDtKaW5nIFlhbmcsSGVuYW4gS2V5
IExhYm9yYXRvcnkgb2YgUHJlY2lzaW9uIENsaW5pY2FsIFBoYXJtYWN5LCBaaGVuZ3pob3UgVW5p
dmVyc2l0eSxDaGluYSxqaW5neWFuZ18wMTAxQDE2My5jb20mI3hEO1hpYW9qaWFuIFpoYW5nLERl
cGFydG1lbnQgb2YgUGhhcm1hY3ksIEZpcnN0IEFmZmlsaWF0ZWQgSG9zcGl0YWwgb2YgWmhlbmd6
aG91IFVuaXZlcnNpdHksQ2hpbmEsamluZ3lhbmdfMDEwMUAxNjMuY29tJiN4RDtYaWFvamlhbiBa
aGFuZyxIZW5hbiBLZXkgTGFib3JhdG9yeSBvZiBQcmVjaXNpb24gQ2xpbmljYWwgUGhhcm1hY3ks
IFpoZW5nemhvdSBVbml2ZXJzaXR5LENoaW5hLGppbmd5YW5nXzAxMDFAMTYzLmNvbTwvYXV0aC1h
ZGRyZXNzPjx0aXRsZXM+PHRpdGxlPlBvcHVsYXRpb24gUGhhcm1hY29raW5ldGljcyBhbmQgTGlt
aXRlZCBTYW1wbGluZyBTdHJhdGVneSBmb3IgVGhlcmFwZXV0aWMgRHJ1ZyBNb25pdG9yaW5nIG9m
IFBvbHlteXhpbiBCIGluIENoaW5lc2UgUGF0aWVudHMgV2l0aCBNdWx0aWRydWctUmVzaXN0YW50
IEdyYW0tTmVnYXRpdmUgQmFjdGVyaWFsIEluZmVjdGlvbnM8L3RpdGxlPjxzaG9ydC10aXRsZT5Q
b3B1bGF0aW9uIHBoYXJtYWNva2luZXRpY3MgYW5kIExTUyBvZiBwb2x5bXl4aW4gQjwvc2hvcnQt
dGl0bGU+PC90aXRsZXM+PHZvbHVtZT4xMTwvdm9sdW1lPjxudW1iZXI+ODI5PC9udW1iZXI+PGtl
eXdvcmRzPjxrZXl3b3JkPktleXdvcmQ6IHBvbHlteXhpbiBCLHBvcHVsYXRpb24gcGhhcm1hY29r
aW5ldGljcyxMaW1pdGVkIHNhbXBsaW5nIHN0cmF0ZWd5LFRoZXJhcGV1dGljIGRydWcgbW9uaXRv
cmluZyxtdWx0aWRydWctcmVzaXN0YW50IEdyYW0tbmVnYXRpdmUgYmFjdGVyaWFsIGluZmVjdGlv
bjwva2V5d29yZD48L2tleXdvcmRzPjxkYXRlcz48eWVhcj4yMDIwPC95ZWFyPjxwdWItZGF0ZXM+
PGRhdGU+MjAyMC1KdW5lLTA1PC9kYXRlPjwvcHViLWRhdGVzPjwvZGF0ZXM+PGlzYm4+MTY2My05
ODEyPC9pc2JuPjx3b3JrLXR5cGU+T3JpZ2luYWwgUmVzZWFyY2g8L3dvcmstdHlwZT48dXJscz48
cmVsYXRlZC11cmxzPjx1cmw+aHR0cHM6Ly93d3cuZnJvbnRpZXJzaW4ub3JnL2FydGljbGUvMTAu
MzM4OS9mcGhhci4yMDIwLjAwODI5PC91cmw+PHVybD5odHRwczovL2ZqZnNkYXRhMDFwcm9kLmJs
b2IuY29yZS53aW5kb3dzLm5ldC9hcnRpY2xlcy9maWxlcy81NDMxMzIvcHVibWVkLXppcC8udmVy
c2lvbnMvMS8ucGFja2FnZS1lbnRyaWVzL2ZwaGFyLTExLTAwODI5LnBkZj9zdj0yMDE1LTEyLTEx
JmFtcDtzcj1iJmFtcDtzaWc9OEhaVnY2OWNKRmN0dUo1aXFmdTdHZnJlb216d0FZZ3NNSDVtcnBM
VURkTSUzRCZhbXA7c2U9MjAyMC0wOC0zMVQwNSUzQTMzJTNBNDJaJmFtcDtzcD1yJmFtcDtyc2Nk
PWF0dGFjaG1lbnQlM0IlMjBmaWxlbmFtZSUyQSUzRFVURi04JTI3JTI3ZnBoYXItMTEtMDA4Mjku
cGRmPC91cmw+PC9yZWxhdGVkLXVybHM+PC91cmxzPjxlbGVjdHJvbmljLXJlc291cmNlLW51bT4x
MC4zMzg5L2ZwaGFyLjIwMjAuMDA4Mjk8L2VsZWN0cm9uaWMtcmVzb3VyY2UtbnVtPjxsYW5ndWFn
ZT5FbmdsaXNoPC9sYW5ndWFnZT48L3JlY29yZD48L0NpdGU+PC9FbmROb3RlPn==
</w:fldData>
              </w:fldChar>
            </w:r>
            <w:r w:rsidRPr="00851EA9">
              <w:rPr>
                <w:b/>
                <w:bCs/>
                <w:color w:val="000000"/>
                <w:sz w:val="22"/>
                <w:szCs w:val="22"/>
              </w:rPr>
              <w:instrText xml:space="preserve"> ADDIN EN.CITE </w:instrText>
            </w:r>
            <w:r w:rsidRPr="00851EA9">
              <w:rPr>
                <w:b/>
                <w:bCs/>
                <w:color w:val="000000"/>
                <w:sz w:val="22"/>
                <w:szCs w:val="22"/>
              </w:rPr>
              <w:fldChar w:fldCharType="begin">
                <w:fldData xml:space="preserve">PEVuZE5vdGU+PENpdGU+PEF1dGhvcj5XYW5nPC9BdXRob3I+PFllYXI+MjAyMDwvWWVhcj48UmVj
TnVtPjc1MjwvUmVjTnVtPjxEaXNwbGF5VGV4dD5bNTNdPC9EaXNwbGF5VGV4dD48cmVjb3JkPjxy
ZWMtbnVtYmVyPjc1MjwvcmVjLW51bWJlcj48Zm9yZWlnbi1rZXlzPjxrZXkgYXBwPSJFTiIgZGIt
aWQ9ImVlOXd0eHBwYXdhZjJhZXNmejV4NWVkYXh6cnRmeGY1MGFleCIgdGltZXN0YW1wPSIxNTk4
ODUxOTgwIiBndWlkPSIzODhmNGMxMC0xOTM0LTQ5ZWItOTdhMy1jZDg2OTE1YzNlNTUiPjc1Mjwv
a2V5PjwvZm9yZWlnbi1rZXlzPjxyZWYtdHlwZSBuYW1lPSJKb3VybmFsIEFydGljbGUiPjE3PC9y
ZWYtdHlwZT48Y29udHJpYnV0b3JzPjxhdXRob3JzPjxhdXRob3I+V2FuZyxQZWlsZTwvYXV0aG9y
PjxhdXRob3I+WmhhbmcsUWl3ZW48L2F1dGhvcj48YXV0aG9yPlpodSxaaGVuZmVuZzwvYXV0aG9y
PjxhdXRob3I+RmVuZyxNaW48L2F1dGhvcj48YXV0aG9yPlN1bixUb25nd2VuPC9hdXRob3I+PGF1
dGhvcj5ZYW5nLEppbmc8L2F1dGhvcj48YXV0aG9yPlpoYW5nLFhpYW9qaWFuPC9hdXRob3I+PC9h
dXRob3JzPjwvY29udHJpYnV0b3JzPjxhdXRoLWFkZHJlc3M+SmluZyBZYW5nLERlcGFydG1lbnQg
b2YgUGhhcm1hY3ksIEZpcnN0IEFmZmlsaWF0ZWQgSG9zcGl0YWwgb2YgWmhlbmd6aG91IFVuaXZl
cnNpdHksQ2hpbmEsamluZ3lhbmdfMDEwMUAxNjMuY29tJiN4RDtKaW5nIFlhbmcsSGVuYW4gS2V5
IExhYm9yYXRvcnkgb2YgUHJlY2lzaW9uIENsaW5pY2FsIFBoYXJtYWN5LCBaaGVuZ3pob3UgVW5p
dmVyc2l0eSxDaGluYSxqaW5neWFuZ18wMTAxQDE2My5jb20mI3hEO1hpYW9qaWFuIFpoYW5nLERl
cGFydG1lbnQgb2YgUGhhcm1hY3ksIEZpcnN0IEFmZmlsaWF0ZWQgSG9zcGl0YWwgb2YgWmhlbmd6
aG91IFVuaXZlcnNpdHksQ2hpbmEsamluZ3lhbmdfMDEwMUAxNjMuY29tJiN4RDtYaWFvamlhbiBa
aGFuZyxIZW5hbiBLZXkgTGFib3JhdG9yeSBvZiBQcmVjaXNpb24gQ2xpbmljYWwgUGhhcm1hY3ks
IFpoZW5nemhvdSBVbml2ZXJzaXR5LENoaW5hLGppbmd5YW5nXzAxMDFAMTYzLmNvbTwvYXV0aC1h
ZGRyZXNzPjx0aXRsZXM+PHRpdGxlPlBvcHVsYXRpb24gUGhhcm1hY29raW5ldGljcyBhbmQgTGlt
aXRlZCBTYW1wbGluZyBTdHJhdGVneSBmb3IgVGhlcmFwZXV0aWMgRHJ1ZyBNb25pdG9yaW5nIG9m
IFBvbHlteXhpbiBCIGluIENoaW5lc2UgUGF0aWVudHMgV2l0aCBNdWx0aWRydWctUmVzaXN0YW50
IEdyYW0tTmVnYXRpdmUgQmFjdGVyaWFsIEluZmVjdGlvbnM8L3RpdGxlPjxzaG9ydC10aXRsZT5Q
b3B1bGF0aW9uIHBoYXJtYWNva2luZXRpY3MgYW5kIExTUyBvZiBwb2x5bXl4aW4gQjwvc2hvcnQt
dGl0bGU+PC90aXRsZXM+PHZvbHVtZT4xMTwvdm9sdW1lPjxudW1iZXI+ODI5PC9udW1iZXI+PGtl
eXdvcmRzPjxrZXl3b3JkPktleXdvcmQ6IHBvbHlteXhpbiBCLHBvcHVsYXRpb24gcGhhcm1hY29r
aW5ldGljcyxMaW1pdGVkIHNhbXBsaW5nIHN0cmF0ZWd5LFRoZXJhcGV1dGljIGRydWcgbW9uaXRv
cmluZyxtdWx0aWRydWctcmVzaXN0YW50IEdyYW0tbmVnYXRpdmUgYmFjdGVyaWFsIGluZmVjdGlv
bjwva2V5d29yZD48L2tleXdvcmRzPjxkYXRlcz48eWVhcj4yMDIwPC95ZWFyPjxwdWItZGF0ZXM+
PGRhdGU+MjAyMC1KdW5lLTA1PC9kYXRlPjwvcHViLWRhdGVzPjwvZGF0ZXM+PGlzYm4+MTY2My05
ODEyPC9pc2JuPjx3b3JrLXR5cGU+T3JpZ2luYWwgUmVzZWFyY2g8L3dvcmstdHlwZT48dXJscz48
cmVsYXRlZC11cmxzPjx1cmw+aHR0cHM6Ly93d3cuZnJvbnRpZXJzaW4ub3JnL2FydGljbGUvMTAu
MzM4OS9mcGhhci4yMDIwLjAwODI5PC91cmw+PHVybD5odHRwczovL2ZqZnNkYXRhMDFwcm9kLmJs
b2IuY29yZS53aW5kb3dzLm5ldC9hcnRpY2xlcy9maWxlcy81NDMxMzIvcHVibWVkLXppcC8udmVy
c2lvbnMvMS8ucGFja2FnZS1lbnRyaWVzL2ZwaGFyLTExLTAwODI5LnBkZj9zdj0yMDE1LTEyLTEx
JmFtcDtzcj1iJmFtcDtzaWc9OEhaVnY2OWNKRmN0dUo1aXFmdTdHZnJlb216d0FZZ3NNSDVtcnBM
VURkTSUzRCZhbXA7c2U9MjAyMC0wOC0zMVQwNSUzQTMzJTNBNDJaJmFtcDtzcD1yJmFtcDtyc2Nk
PWF0dGFjaG1lbnQlM0IlMjBmaWxlbmFtZSUyQSUzRFVURi04JTI3JTI3ZnBoYXItMTEtMDA4Mjku
cGRmPC91cmw+PC9yZWxhdGVkLXVybHM+PC91cmxzPjxlbGVjdHJvbmljLXJlc291cmNlLW51bT4x
MC4zMzg5L2ZwaGFyLjIwMjAuMDA4Mjk8L2VsZWN0cm9uaWMtcmVzb3VyY2UtbnVtPjxsYW5ndWFn
ZT5FbmdsaXNoPC9sYW5ndWFnZT48L3JlY29yZD48L0NpdGU+PC9FbmROb3RlPn==
</w:fldData>
              </w:fldChar>
            </w:r>
            <w:r w:rsidRPr="00851EA9">
              <w:rPr>
                <w:b/>
                <w:bCs/>
                <w:color w:val="000000"/>
                <w:sz w:val="22"/>
                <w:szCs w:val="22"/>
              </w:rPr>
              <w:instrText xml:space="preserve"> ADDIN EN.CITE.DATA </w:instrText>
            </w:r>
            <w:r w:rsidRPr="00851EA9">
              <w:rPr>
                <w:b/>
                <w:bCs/>
                <w:color w:val="000000"/>
                <w:sz w:val="22"/>
                <w:szCs w:val="22"/>
              </w:rPr>
            </w:r>
            <w:r w:rsidRPr="00851EA9">
              <w:rPr>
                <w:b/>
                <w:bCs/>
                <w:color w:val="000000"/>
                <w:sz w:val="22"/>
                <w:szCs w:val="22"/>
              </w:rPr>
              <w:fldChar w:fldCharType="end"/>
            </w:r>
            <w:r w:rsidRPr="00851EA9">
              <w:rPr>
                <w:b/>
                <w:bCs/>
                <w:color w:val="000000"/>
                <w:sz w:val="22"/>
                <w:szCs w:val="22"/>
              </w:rPr>
            </w:r>
            <w:r w:rsidRPr="00851EA9">
              <w:rPr>
                <w:b/>
                <w:bCs/>
                <w:color w:val="000000"/>
                <w:sz w:val="22"/>
                <w:szCs w:val="22"/>
              </w:rPr>
              <w:fldChar w:fldCharType="separate"/>
            </w:r>
            <w:r w:rsidRPr="00851EA9">
              <w:rPr>
                <w:b/>
                <w:bCs/>
                <w:noProof/>
                <w:color w:val="000000"/>
                <w:sz w:val="22"/>
                <w:szCs w:val="22"/>
              </w:rPr>
              <w:t>[53]</w:t>
            </w:r>
            <w:r w:rsidRPr="00851EA9">
              <w:rPr>
                <w:b/>
                <w:bCs/>
                <w:color w:val="000000"/>
                <w:sz w:val="22"/>
                <w:szCs w:val="22"/>
              </w:rPr>
              <w:fldChar w:fldCharType="end"/>
            </w:r>
          </w:p>
        </w:tc>
        <w:tc>
          <w:tcPr>
            <w:tcW w:w="4286" w:type="dxa"/>
            <w:tcBorders>
              <w:top w:val="single" w:sz="4" w:space="0" w:color="7F7F7F"/>
              <w:bottom w:val="single" w:sz="4" w:space="0" w:color="7F7F7F"/>
            </w:tcBorders>
          </w:tcPr>
          <w:p w14:paraId="1769DBF5" w14:textId="77777777" w:rsidR="00A95CFC" w:rsidRPr="00851EA9" w:rsidRDefault="00AC6EC2" w:rsidP="003124C9">
            <w:pPr>
              <w:rPr>
                <w:color w:val="000000"/>
                <w:sz w:val="22"/>
                <w:szCs w:val="22"/>
                <w:vertAlign w:val="superscript"/>
                <w:lang w:val="en-GB"/>
              </w:rPr>
            </w:pPr>
            <w:r w:rsidRPr="00851EA9">
              <w:rPr>
                <w:color w:val="000000"/>
                <w:sz w:val="22"/>
                <w:szCs w:val="22"/>
                <w:lang w:val="en-GB"/>
              </w:rPr>
              <w:t>CL = 1.786</w:t>
            </w:r>
            <w:r w:rsidR="00333852" w:rsidRPr="00851EA9">
              <w:rPr>
                <w:color w:val="000000"/>
                <w:sz w:val="22"/>
                <w:szCs w:val="22"/>
              </w:rPr>
              <w:t>*</w:t>
            </w:r>
            <w:r w:rsidRPr="00851EA9">
              <w:rPr>
                <w:color w:val="000000"/>
                <w:sz w:val="22"/>
                <w:szCs w:val="22"/>
                <w:lang w:val="en-GB"/>
              </w:rPr>
              <w:t>(CrCL</w:t>
            </w:r>
            <w:r w:rsidR="00A95CFC" w:rsidRPr="00851EA9">
              <w:rPr>
                <w:color w:val="000000"/>
                <w:sz w:val="22"/>
                <w:szCs w:val="22"/>
                <w:lang w:val="en-GB"/>
              </w:rPr>
              <w:t>(ml/min)</w:t>
            </w:r>
            <w:r w:rsidRPr="00851EA9">
              <w:rPr>
                <w:color w:val="000000"/>
                <w:sz w:val="22"/>
                <w:szCs w:val="22"/>
                <w:lang w:val="en-GB"/>
              </w:rPr>
              <w:t>/105.9)</w:t>
            </w:r>
            <w:r w:rsidRPr="00851EA9">
              <w:rPr>
                <w:color w:val="000000"/>
                <w:sz w:val="22"/>
                <w:szCs w:val="22"/>
                <w:vertAlign w:val="superscript"/>
                <w:lang w:val="en-GB"/>
              </w:rPr>
              <w:t>0.362</w:t>
            </w:r>
          </w:p>
          <w:p w14:paraId="3D76C422" w14:textId="32699445" w:rsidR="00AC6EC2" w:rsidRPr="00851EA9" w:rsidRDefault="00333852" w:rsidP="003124C9">
            <w:pPr>
              <w:rPr>
                <w:color w:val="000000"/>
                <w:sz w:val="22"/>
                <w:szCs w:val="22"/>
                <w:lang w:val="en-GB"/>
              </w:rPr>
            </w:pPr>
            <w:r w:rsidRPr="00851EA9">
              <w:rPr>
                <w:color w:val="000000"/>
                <w:sz w:val="22"/>
                <w:szCs w:val="22"/>
              </w:rPr>
              <w:t>*</w:t>
            </w:r>
            <w:r w:rsidR="00AC6EC2" w:rsidRPr="00851EA9">
              <w:rPr>
                <w:color w:val="000000"/>
                <w:sz w:val="22"/>
                <w:szCs w:val="22"/>
                <w:lang w:val="en-GB"/>
              </w:rPr>
              <w:t>e</w:t>
            </w:r>
            <w:r w:rsidR="00367151" w:rsidRPr="00851EA9">
              <w:rPr>
                <w:color w:val="000000"/>
                <w:sz w:val="22"/>
                <w:szCs w:val="22"/>
                <w:lang w:val="en-GB"/>
              </w:rPr>
              <w:t>xp</w:t>
            </w:r>
            <w:r w:rsidR="00AC1A57" w:rsidRPr="00851EA9">
              <w:rPr>
                <w:color w:val="000000"/>
                <w:sz w:val="22"/>
                <w:szCs w:val="22"/>
                <w:lang w:val="en-GB"/>
              </w:rPr>
              <w:t xml:space="preserve"> (</w:t>
            </w:r>
            <w:r w:rsidR="00AC6EC2" w:rsidRPr="00851EA9">
              <w:rPr>
                <w:color w:val="000000"/>
                <w:sz w:val="22"/>
                <w:szCs w:val="22"/>
                <w:lang w:val="en-GB"/>
              </w:rPr>
              <w:t>η</w:t>
            </w:r>
            <w:r w:rsidR="00AC1A57" w:rsidRPr="00851EA9">
              <w:rPr>
                <w:color w:val="000000"/>
                <w:sz w:val="22"/>
                <w:szCs w:val="22"/>
                <w:lang w:val="en-GB"/>
              </w:rPr>
              <w:t xml:space="preserve"> </w:t>
            </w:r>
            <w:r w:rsidR="00AC6EC2" w:rsidRPr="00851EA9">
              <w:rPr>
                <w:color w:val="000000"/>
                <w:sz w:val="22"/>
                <w:szCs w:val="22"/>
                <w:lang w:val="en-GB"/>
              </w:rPr>
              <w:t>CL</w:t>
            </w:r>
            <w:r w:rsidR="00AC1A57" w:rsidRPr="00851EA9">
              <w:rPr>
                <w:color w:val="000000"/>
                <w:sz w:val="22"/>
                <w:szCs w:val="22"/>
                <w:lang w:val="en-GB"/>
              </w:rPr>
              <w:t>)</w:t>
            </w:r>
          </w:p>
          <w:p w14:paraId="47117C21" w14:textId="51EBDDDD" w:rsidR="00AC6EC2" w:rsidRPr="00851EA9" w:rsidRDefault="00AC6EC2" w:rsidP="003124C9">
            <w:pPr>
              <w:rPr>
                <w:color w:val="000000"/>
                <w:sz w:val="22"/>
                <w:szCs w:val="22"/>
                <w:lang w:val="en-GB"/>
              </w:rPr>
            </w:pPr>
            <w:r w:rsidRPr="00851EA9">
              <w:rPr>
                <w:color w:val="000000"/>
                <w:sz w:val="22"/>
                <w:szCs w:val="22"/>
                <w:lang w:val="en-GB"/>
              </w:rPr>
              <w:t>   </w:t>
            </w:r>
          </w:p>
        </w:tc>
        <w:tc>
          <w:tcPr>
            <w:tcW w:w="7938" w:type="dxa"/>
            <w:tcBorders>
              <w:top w:val="single" w:sz="4" w:space="0" w:color="7F7F7F"/>
              <w:bottom w:val="single" w:sz="4" w:space="0" w:color="7F7F7F"/>
            </w:tcBorders>
            <w:shd w:val="clear" w:color="auto" w:fill="auto"/>
            <w:hideMark/>
          </w:tcPr>
          <w:p w14:paraId="04D3D249" w14:textId="77777777" w:rsidR="00AC6EC2" w:rsidRPr="00851EA9" w:rsidRDefault="00AC6EC2" w:rsidP="003124C9">
            <w:pPr>
              <w:rPr>
                <w:color w:val="000000"/>
                <w:sz w:val="22"/>
                <w:szCs w:val="22"/>
              </w:rPr>
            </w:pPr>
            <w:r w:rsidRPr="00851EA9">
              <w:rPr>
                <w:color w:val="000000"/>
                <w:sz w:val="22"/>
                <w:szCs w:val="22"/>
                <w:lang w:val="en-GB"/>
              </w:rPr>
              <w:t xml:space="preserve">There was borderline effect of CrCL on polymyxin B CL. </w:t>
            </w:r>
            <w:r w:rsidRPr="00851EA9">
              <w:rPr>
                <w:color w:val="000000"/>
                <w:sz w:val="22"/>
                <w:szCs w:val="22"/>
              </w:rPr>
              <w:t>The inclusion of random effects highlights the importance of TDM to account for patient-specific factors not explained by renal CL.</w:t>
            </w:r>
          </w:p>
        </w:tc>
      </w:tr>
      <w:tr w:rsidR="00AC6EC2" w:rsidRPr="00851EA9" w14:paraId="00831D33" w14:textId="77777777" w:rsidTr="003124C9">
        <w:trPr>
          <w:trHeight w:val="69"/>
        </w:trPr>
        <w:tc>
          <w:tcPr>
            <w:tcW w:w="1844" w:type="dxa"/>
            <w:tcBorders>
              <w:top w:val="single" w:sz="4" w:space="0" w:color="7F7F7F"/>
              <w:bottom w:val="single" w:sz="4" w:space="0" w:color="auto"/>
            </w:tcBorders>
            <w:shd w:val="clear" w:color="auto" w:fill="auto"/>
            <w:noWrap/>
            <w:hideMark/>
          </w:tcPr>
          <w:p w14:paraId="5151EA6B" w14:textId="77777777" w:rsidR="00AC6EC2" w:rsidRPr="00851EA9" w:rsidRDefault="00AC6EC2" w:rsidP="003124C9">
            <w:pPr>
              <w:rPr>
                <w:b/>
                <w:bCs/>
                <w:color w:val="000000"/>
                <w:sz w:val="22"/>
                <w:szCs w:val="22"/>
              </w:rPr>
            </w:pPr>
            <w:r w:rsidRPr="00851EA9">
              <w:rPr>
                <w:b/>
                <w:bCs/>
                <w:color w:val="000000"/>
                <w:sz w:val="22"/>
                <w:szCs w:val="22"/>
              </w:rPr>
              <w:t>Manchandani (2018)</w:t>
            </w:r>
            <w:r w:rsidRPr="00851EA9">
              <w:rPr>
                <w:b/>
                <w:bCs/>
                <w:color w:val="000000"/>
                <w:sz w:val="22"/>
                <w:szCs w:val="22"/>
              </w:rPr>
              <w:fldChar w:fldCharType="begin"/>
            </w:r>
            <w:r w:rsidRPr="00851EA9">
              <w:rPr>
                <w:b/>
                <w:bCs/>
                <w:color w:val="000000"/>
                <w:sz w:val="22"/>
                <w:szCs w:val="22"/>
              </w:rPr>
              <w:instrText xml:space="preserve"> ADDIN EN.CITE &lt;EndNote&gt;&lt;Cite&gt;&lt;Author&gt;Manchandani&lt;/Author&gt;&lt;Year&gt;2018&lt;/Year&gt;&lt;RecNum&gt;392&lt;/RecNum&gt;&lt;DisplayText&gt;[73]&lt;/DisplayText&gt;&lt;record&gt;&lt;rec-number&gt;392&lt;/rec-number&gt;&lt;foreign-keys&gt;&lt;key app="EN" db-id="ee9wtxppawaf2aesfz5x5edaxzrtfxf50aex" timestamp="1575241692" guid="d6546431-fcf1-4a9b-9681-fe376a849162"&gt;392&lt;/key&gt;&lt;/foreign-keys&gt;&lt;ref-type name="Journal Article"&gt;17&lt;/ref-type&gt;&lt;contributors&gt;&lt;authors&gt;&lt;author&gt;Manchandani, Pooja&lt;/author&gt;&lt;author&gt;Thamlikitkul, Visanu&lt;/author&gt;&lt;author&gt;Dubrovskaya, Yanina&lt;/author&gt;&lt;author&gt;Babic, Jessica T.&lt;/author&gt;&lt;author&gt;Lye, David C.&lt;/author&gt;&lt;author&gt;Lee, Lawrence S.&lt;/author&gt;&lt;author&gt;Tam, Vincent H.&lt;/author&gt;&lt;/authors&gt;&lt;/contributors&gt;&lt;titles&gt;&lt;title&gt;Population Pharmacokinetics of Polymyxin B&lt;/title&gt;&lt;secondary-title&gt;Clinical Pharmacology &amp;amp; Therapeutics&lt;/secondary-title&gt;&lt;/titles&gt;&lt;periodical&gt;&lt;full-title&gt;Clinical Pharmacology &amp;amp; Therapeutics&lt;/full-title&gt;&lt;/periodical&gt;&lt;dates&gt;&lt;year&gt;2018&lt;/year&gt;&lt;/dates&gt;&lt;publisher&gt;Wiley-Blackwell&lt;/publisher&gt;&lt;isbn&gt;0009-9236&lt;/isbn&gt;&lt;urls&gt;&lt;related-urls&gt;&lt;url&gt;https://dx.doi.org/10.1002/cpt.981&lt;/url&gt;&lt;/related-urls&gt;&lt;/urls&gt;&lt;electronic-resource-num&gt;10.1002/cpt.981&lt;/electronic-resource-num&gt;&lt;/record&gt;&lt;/Cite&gt;&lt;/EndNote&gt;</w:instrText>
            </w:r>
            <w:r w:rsidRPr="00851EA9">
              <w:rPr>
                <w:b/>
                <w:bCs/>
                <w:color w:val="000000"/>
                <w:sz w:val="22"/>
                <w:szCs w:val="22"/>
              </w:rPr>
              <w:fldChar w:fldCharType="separate"/>
            </w:r>
            <w:r w:rsidRPr="00851EA9">
              <w:rPr>
                <w:b/>
                <w:bCs/>
                <w:noProof/>
                <w:color w:val="000000"/>
                <w:sz w:val="22"/>
                <w:szCs w:val="22"/>
              </w:rPr>
              <w:t>[73]</w:t>
            </w:r>
            <w:r w:rsidRPr="00851EA9">
              <w:rPr>
                <w:b/>
                <w:bCs/>
                <w:color w:val="000000"/>
                <w:sz w:val="22"/>
                <w:szCs w:val="22"/>
              </w:rPr>
              <w:fldChar w:fldCharType="end"/>
            </w:r>
          </w:p>
        </w:tc>
        <w:tc>
          <w:tcPr>
            <w:tcW w:w="4286" w:type="dxa"/>
            <w:tcBorders>
              <w:top w:val="single" w:sz="4" w:space="0" w:color="7F7F7F"/>
              <w:bottom w:val="single" w:sz="4" w:space="0" w:color="auto"/>
            </w:tcBorders>
          </w:tcPr>
          <w:p w14:paraId="4E9AE3BC" w14:textId="77777777" w:rsidR="00AC6EC2" w:rsidRPr="00851EA9" w:rsidRDefault="00AC6EC2" w:rsidP="003124C9">
            <w:pPr>
              <w:rPr>
                <w:color w:val="000000"/>
                <w:sz w:val="22"/>
                <w:szCs w:val="22"/>
              </w:rPr>
            </w:pPr>
            <w:r w:rsidRPr="00851EA9">
              <w:rPr>
                <w:color w:val="000000"/>
                <w:sz w:val="22"/>
                <w:szCs w:val="22"/>
              </w:rPr>
              <w:t>NA</w:t>
            </w:r>
          </w:p>
        </w:tc>
        <w:tc>
          <w:tcPr>
            <w:tcW w:w="7938" w:type="dxa"/>
            <w:tcBorders>
              <w:top w:val="single" w:sz="4" w:space="0" w:color="7F7F7F"/>
              <w:bottom w:val="single" w:sz="4" w:space="0" w:color="auto"/>
            </w:tcBorders>
            <w:shd w:val="clear" w:color="auto" w:fill="auto"/>
            <w:hideMark/>
          </w:tcPr>
          <w:p w14:paraId="271F8D79" w14:textId="77777777" w:rsidR="00AC6EC2" w:rsidRPr="00851EA9" w:rsidRDefault="00AC6EC2" w:rsidP="003124C9">
            <w:pPr>
              <w:rPr>
                <w:color w:val="000000"/>
                <w:sz w:val="22"/>
                <w:szCs w:val="22"/>
                <w:lang w:val="en-GB"/>
              </w:rPr>
            </w:pPr>
            <w:r w:rsidRPr="00851EA9">
              <w:rPr>
                <w:color w:val="000000"/>
                <w:sz w:val="22"/>
                <w:szCs w:val="22"/>
                <w:lang w:val="en-GB"/>
              </w:rPr>
              <w:t>CrCL was a statistically significant covariate of clearance, but the magnitude was deemed clinically insignificant.</w:t>
            </w:r>
          </w:p>
        </w:tc>
      </w:tr>
      <w:tr w:rsidR="00AC6EC2" w:rsidRPr="00851EA9" w14:paraId="4ED65317" w14:textId="77777777" w:rsidTr="003124C9">
        <w:trPr>
          <w:trHeight w:val="335"/>
        </w:trPr>
        <w:tc>
          <w:tcPr>
            <w:tcW w:w="1844" w:type="dxa"/>
            <w:tcBorders>
              <w:top w:val="single" w:sz="4" w:space="0" w:color="auto"/>
            </w:tcBorders>
            <w:shd w:val="clear" w:color="auto" w:fill="auto"/>
            <w:noWrap/>
          </w:tcPr>
          <w:p w14:paraId="4103D085" w14:textId="77777777" w:rsidR="00AC6EC2" w:rsidRPr="00851EA9" w:rsidRDefault="00AC6EC2" w:rsidP="003124C9">
            <w:pPr>
              <w:rPr>
                <w:color w:val="000000"/>
                <w:sz w:val="22"/>
                <w:szCs w:val="22"/>
              </w:rPr>
            </w:pPr>
            <w:r w:rsidRPr="00851EA9">
              <w:rPr>
                <w:b/>
                <w:bCs/>
                <w:color w:val="000000"/>
                <w:sz w:val="22"/>
                <w:szCs w:val="22"/>
              </w:rPr>
              <w:t>Li</w:t>
            </w:r>
          </w:p>
          <w:p w14:paraId="4A63517D" w14:textId="77777777" w:rsidR="00AC6EC2" w:rsidRPr="00851EA9" w:rsidRDefault="00AC6EC2" w:rsidP="003124C9">
            <w:pPr>
              <w:rPr>
                <w:b/>
                <w:bCs/>
                <w:color w:val="000000"/>
                <w:sz w:val="22"/>
                <w:szCs w:val="22"/>
              </w:rPr>
            </w:pPr>
            <w:r w:rsidRPr="00851EA9">
              <w:rPr>
                <w:b/>
                <w:bCs/>
                <w:color w:val="000000"/>
                <w:sz w:val="22"/>
                <w:szCs w:val="22"/>
              </w:rPr>
              <w:t xml:space="preserve">(2023) </w:t>
            </w:r>
            <w:r w:rsidRPr="00851EA9">
              <w:rPr>
                <w:b/>
                <w:bCs/>
                <w:color w:val="000000"/>
                <w:sz w:val="22"/>
                <w:szCs w:val="22"/>
              </w:rPr>
              <w:fldChar w:fldCharType="begin">
                <w:fldData xml:space="preserve">PEVuZE5vdGU+PENpdGU+PEF1dGhvcj5MaTwvQXV0aG9yPjxZZWFyPjIwMjM8L1llYXI+PFJlY051
bT4xNDg2PC9SZWNOdW0+PERpc3BsYXlUZXh0Pls3OF08L0Rpc3BsYXlUZXh0PjxyZWNvcmQ+PHJl
Yy1udW1iZXI+MTQ4NjwvcmVjLW51bWJlcj48Zm9yZWlnbi1rZXlzPjxrZXkgYXBwPSJFTiIgZGIt
aWQ9ImVlOXd0eHBwYXdhZjJhZXNmejV4NWVkYXh6cnRmeGY1MGFleCIgdGltZXN0YW1wPSIxNjkw
ODkzMTA0Ij4xNDg2PC9rZXk+PC9mb3JlaWduLWtleXM+PHJlZi10eXBlIG5hbWU9IkpvdXJuYWwg
QXJ0aWNsZSI+MTc8L3JlZi10eXBlPjxjb250cmlidXRvcnM+PGF1dGhvcnM+PGF1dGhvcj5MaSwg
WC48L2F1dGhvcj48YXV0aG9yPkNoZW5nLCBZLjwvYXV0aG9yPjxhdXRob3I+Q2hlbiwgQi48L2F1
dGhvcj48YXV0aG9yPkNoZW4sIFkuPC9hdXRob3I+PGF1dGhvcj5IdWFuZywgWS48L2F1dGhvcj48
YXV0aG9yPlpoYW5nLCBCLjwvYXV0aG9yPjxhdXRob3I+UXVlLCBXLjwvYXV0aG9yPjxhdXRob3I+
TGl1LCBNLjwvYXV0aG9yPjxhdXRob3I+WmhhbmcsIEguPC9hdXRob3I+PGF1dGhvcj5RaXUsIEgu
PC9hdXRob3I+PC9hdXRob3JzPjwvY29udHJpYnV0b3JzPjx0aXRsZXM+PHRpdGxlPlBvcHVsYXRp
b24gUGhhcm1hY29raW5ldGljcyBvZiBQb2x5bXl4aW4gQiBpbiBQYXRpZW50cyB3aXRoIExpdmVy
IER5c2Z1bmN0aW9uPC90aXRsZT48c2Vjb25kYXJ5LXRpdGxlPkJyaXRpc2ggam91cm5hbCBvZiBj
bGluaWNhbCBwaGFybWFjb2xvZ3k8L3NlY29uZGFyeS10aXRsZT48L3RpdGxlcz48cGVyaW9kaWNh
bD48ZnVsbC10aXRsZT5Ccml0aXNoIEpvdXJuYWwgb2YgQ2xpbmljYWwgUGhhcm1hY29sb2d5PC9m
dWxsLXRpdGxlPjwvcGVyaW9kaWNhbD48a2V5d29yZHM+PGtleXdvcmQ+YWR1bHQ8L2tleXdvcmQ+
PGtleXdvcmQ+YXJ0aWNsZTwva2V5d29yZD48a2V5d29yZD5DaGlsZCBQdWdoIHNjb3JlPC9rZXl3
b3JkPjxrZXl3b3JkPmNvbXBhcnRtZW50IG1vZGVsPC9rZXl3b3JkPjxrZXl3b3JkPmNvbmNlbnRy
YXRpb24gYXQgc3RlYWR5LXN0YXRlPC9rZXl3b3JkPjxrZXl3b3JkPmNvbnRyb2xsZWQgc3R1ZHk8
L2tleXdvcmQ+PGtleXdvcmQ+Y3JlYXRpbmluZSBjbGVhcmFuY2U8L2tleXdvcmQ+PGtleXdvcmQ+
ZHJ1ZyBkb3NlIHJlZ2ltZW48L2tleXdvcmQ+PGtleXdvcmQ+ZHJ1ZyBleHBvc3VyZTwva2V5d29y
ZD48a2V5d29yZD5kcnVnIG1vbml0b3Jpbmc8L2tleXdvcmQ+PGtleXdvcmQ+ZHJ1ZyB0aGVyYXB5
PC9rZXl3b3JkPjxrZXl3b3JkPmZlbWFsZTwva2V5d29yZD48a2V5d29yZD5odW1hbjwva2V5d29y
ZD48a2V5d29yZD5raWRuZXkgZHlzZnVuY3Rpb248L2tleXdvcmQ+PGtleXdvcmQ+a2lkbmV5IGZ1
bmN0aW9uPC9rZXl3b3JkPjxrZXl3b3JkPmxpdmVyIGR5c2Z1bmN0aW9uPC9rZXl3b3JkPjxrZXl3
b3JkPmxpdmVyIGZ1bmN0aW9uPC9rZXl3b3JkPjxrZXl3b3JkPm1ham9yIGNsaW5pY2FsIHN0dWR5
PC9rZXl3b3JkPjxrZXl3b3JkPm1hbGU8L2tleXdvcmQ+PGtleXdvcmQ+bWluaW11bSBpbmhpYml0
b3J5IGNvbmNlbnRyYXRpb248L2tleXdvcmQ+PGtleXdvcmQ+TW9udGUgQ2FybG8gbWV0aG9kPC9r
ZXl3b3JkPjxrZXl3b3JkPm5lcGhyb3RveGljaXR5PC9rZXl3b3JkPjxrZXl3b3JkPnBoYXJtYWNv
a2luZXRpYyBwYXJhbWV0ZXJzPC9rZXl3b3JkPjxrZXl3b3JkPnBoYXJtYWNva2luZXRpY3M8L2tl
eXdvcmQ+PGtleXdvcmQ+cmV0cm9zcGVjdGl2ZSBzdHVkeTwva2V5d29yZD48a2V5d29yZD50aGVy
YXBldXRpYyBpbmRleDwva2V5d29yZD48a2V5d29yZD52b2x1bWUgb2YgZGlzdHJpYnV0aW9uPC9r
ZXl3b3JkPjxrZXl3b3JkPnBvbHlteXhpbiBCPC9rZXl3b3JkPjwva2V5d29yZHM+PGRhdGVzPjx5
ZWFyPjIwMjM8L3llYXI+PC9kYXRlcz48aXNibj4xMzY1LTIxMjU8L2lzYm4+PHdvcmstdHlwZT5B
cnRpY2xlIGluIFByZXNzPC93b3JrLXR5cGU+PHVybHM+PHJlbGF0ZWQtdXJscz48dXJsPmh0dHBz
Oi8vd3d3LmVtYmFzZS5jb20vc2VhcmNoL3Jlc3VsdHM/c3ViYWN0aW9uPXZpZXdyZWNvcmQmYW1w
O2lkPUw2NDE4Mjc0MDUmYW1wO2Zyb209ZXhwb3J0PC91cmw+PHVybD5odHRwOi8vZHguZG9pLm9y
Zy8xMC4xMTExL2JjcC4xNTg1NTwvdXJsPjwvcmVsYXRlZC11cmxzPjwvdXJscz48Y3VzdG9tNT4z
NzQ2MTI5MTwvY3VzdG9tNT48ZWxlY3Ryb25pYy1yZXNvdXJjZS1udW0+MTAuMTExMS9iY3AuMTU4
NTU8L2VsZWN0cm9uaWMtcmVzb3VyY2UtbnVtPjxyZW1vdGUtZGF0YWJhc2UtbmFtZT5NZWRsaW5l
PC9yZW1vdGUtZGF0YWJhc2UtbmFtZT48bGFuZ3VhZ2U+RW5nbGlzaDwvbGFuZ3VhZ2U+PC9yZWNv
cmQ+PC9DaXRlPjwvRW5kTm90ZT4A
</w:fldData>
              </w:fldChar>
            </w:r>
            <w:r w:rsidRPr="00851EA9">
              <w:rPr>
                <w:b/>
                <w:bCs/>
                <w:color w:val="000000"/>
                <w:sz w:val="22"/>
                <w:szCs w:val="22"/>
              </w:rPr>
              <w:instrText xml:space="preserve"> ADDIN EN.CITE </w:instrText>
            </w:r>
            <w:r w:rsidRPr="00851EA9">
              <w:rPr>
                <w:b/>
                <w:bCs/>
                <w:color w:val="000000"/>
                <w:sz w:val="22"/>
                <w:szCs w:val="22"/>
              </w:rPr>
              <w:fldChar w:fldCharType="begin">
                <w:fldData xml:space="preserve">PEVuZE5vdGU+PENpdGU+PEF1dGhvcj5MaTwvQXV0aG9yPjxZZWFyPjIwMjM8L1llYXI+PFJlY051
bT4xNDg2PC9SZWNOdW0+PERpc3BsYXlUZXh0Pls3OF08L0Rpc3BsYXlUZXh0PjxyZWNvcmQ+PHJl
Yy1udW1iZXI+MTQ4NjwvcmVjLW51bWJlcj48Zm9yZWlnbi1rZXlzPjxrZXkgYXBwPSJFTiIgZGIt
aWQ9ImVlOXd0eHBwYXdhZjJhZXNmejV4NWVkYXh6cnRmeGY1MGFleCIgdGltZXN0YW1wPSIxNjkw
ODkzMTA0Ij4xNDg2PC9rZXk+PC9mb3JlaWduLWtleXM+PHJlZi10eXBlIG5hbWU9IkpvdXJuYWwg
QXJ0aWNsZSI+MTc8L3JlZi10eXBlPjxjb250cmlidXRvcnM+PGF1dGhvcnM+PGF1dGhvcj5MaSwg
WC48L2F1dGhvcj48YXV0aG9yPkNoZW5nLCBZLjwvYXV0aG9yPjxhdXRob3I+Q2hlbiwgQi48L2F1
dGhvcj48YXV0aG9yPkNoZW4sIFkuPC9hdXRob3I+PGF1dGhvcj5IdWFuZywgWS48L2F1dGhvcj48
YXV0aG9yPlpoYW5nLCBCLjwvYXV0aG9yPjxhdXRob3I+UXVlLCBXLjwvYXV0aG9yPjxhdXRob3I+
TGl1LCBNLjwvYXV0aG9yPjxhdXRob3I+WmhhbmcsIEguPC9hdXRob3I+PGF1dGhvcj5RaXUsIEgu
PC9hdXRob3I+PC9hdXRob3JzPjwvY29udHJpYnV0b3JzPjx0aXRsZXM+PHRpdGxlPlBvcHVsYXRp
b24gUGhhcm1hY29raW5ldGljcyBvZiBQb2x5bXl4aW4gQiBpbiBQYXRpZW50cyB3aXRoIExpdmVy
IER5c2Z1bmN0aW9uPC90aXRsZT48c2Vjb25kYXJ5LXRpdGxlPkJyaXRpc2ggam91cm5hbCBvZiBj
bGluaWNhbCBwaGFybWFjb2xvZ3k8L3NlY29uZGFyeS10aXRsZT48L3RpdGxlcz48cGVyaW9kaWNh
bD48ZnVsbC10aXRsZT5Ccml0aXNoIEpvdXJuYWwgb2YgQ2xpbmljYWwgUGhhcm1hY29sb2d5PC9m
dWxsLXRpdGxlPjwvcGVyaW9kaWNhbD48a2V5d29yZHM+PGtleXdvcmQ+YWR1bHQ8L2tleXdvcmQ+
PGtleXdvcmQ+YXJ0aWNsZTwva2V5d29yZD48a2V5d29yZD5DaGlsZCBQdWdoIHNjb3JlPC9rZXl3
b3JkPjxrZXl3b3JkPmNvbXBhcnRtZW50IG1vZGVsPC9rZXl3b3JkPjxrZXl3b3JkPmNvbmNlbnRy
YXRpb24gYXQgc3RlYWR5LXN0YXRlPC9rZXl3b3JkPjxrZXl3b3JkPmNvbnRyb2xsZWQgc3R1ZHk8
L2tleXdvcmQ+PGtleXdvcmQ+Y3JlYXRpbmluZSBjbGVhcmFuY2U8L2tleXdvcmQ+PGtleXdvcmQ+
ZHJ1ZyBkb3NlIHJlZ2ltZW48L2tleXdvcmQ+PGtleXdvcmQ+ZHJ1ZyBleHBvc3VyZTwva2V5d29y
ZD48a2V5d29yZD5kcnVnIG1vbml0b3Jpbmc8L2tleXdvcmQ+PGtleXdvcmQ+ZHJ1ZyB0aGVyYXB5
PC9rZXl3b3JkPjxrZXl3b3JkPmZlbWFsZTwva2V5d29yZD48a2V5d29yZD5odW1hbjwva2V5d29y
ZD48a2V5d29yZD5raWRuZXkgZHlzZnVuY3Rpb248L2tleXdvcmQ+PGtleXdvcmQ+a2lkbmV5IGZ1
bmN0aW9uPC9rZXl3b3JkPjxrZXl3b3JkPmxpdmVyIGR5c2Z1bmN0aW9uPC9rZXl3b3JkPjxrZXl3
b3JkPmxpdmVyIGZ1bmN0aW9uPC9rZXl3b3JkPjxrZXl3b3JkPm1ham9yIGNsaW5pY2FsIHN0dWR5
PC9rZXl3b3JkPjxrZXl3b3JkPm1hbGU8L2tleXdvcmQ+PGtleXdvcmQ+bWluaW11bSBpbmhpYml0
b3J5IGNvbmNlbnRyYXRpb248L2tleXdvcmQ+PGtleXdvcmQ+TW9udGUgQ2FybG8gbWV0aG9kPC9r
ZXl3b3JkPjxrZXl3b3JkPm5lcGhyb3RveGljaXR5PC9rZXl3b3JkPjxrZXl3b3JkPnBoYXJtYWNv
a2luZXRpYyBwYXJhbWV0ZXJzPC9rZXl3b3JkPjxrZXl3b3JkPnBoYXJtYWNva2luZXRpY3M8L2tl
eXdvcmQ+PGtleXdvcmQ+cmV0cm9zcGVjdGl2ZSBzdHVkeTwva2V5d29yZD48a2V5d29yZD50aGVy
YXBldXRpYyBpbmRleDwva2V5d29yZD48a2V5d29yZD52b2x1bWUgb2YgZGlzdHJpYnV0aW9uPC9r
ZXl3b3JkPjxrZXl3b3JkPnBvbHlteXhpbiBCPC9rZXl3b3JkPjwva2V5d29yZHM+PGRhdGVzPjx5
ZWFyPjIwMjM8L3llYXI+PC9kYXRlcz48aXNibj4xMzY1LTIxMjU8L2lzYm4+PHdvcmstdHlwZT5B
cnRpY2xlIGluIFByZXNzPC93b3JrLXR5cGU+PHVybHM+PHJlbGF0ZWQtdXJscz48dXJsPmh0dHBz
Oi8vd3d3LmVtYmFzZS5jb20vc2VhcmNoL3Jlc3VsdHM/c3ViYWN0aW9uPXZpZXdyZWNvcmQmYW1w
O2lkPUw2NDE4Mjc0MDUmYW1wO2Zyb209ZXhwb3J0PC91cmw+PHVybD5odHRwOi8vZHguZG9pLm9y
Zy8xMC4xMTExL2JjcC4xNTg1NTwvdXJsPjwvcmVsYXRlZC11cmxzPjwvdXJscz48Y3VzdG9tNT4z
NzQ2MTI5MTwvY3VzdG9tNT48ZWxlY3Ryb25pYy1yZXNvdXJjZS1udW0+MTAuMTExMS9iY3AuMTU4
NTU8L2VsZWN0cm9uaWMtcmVzb3VyY2UtbnVtPjxyZW1vdGUtZGF0YWJhc2UtbmFtZT5NZWRsaW5l
PC9yZW1vdGUtZGF0YWJhc2UtbmFtZT48bGFuZ3VhZ2U+RW5nbGlzaDwvbGFuZ3VhZ2U+PC9yZWNv
cmQ+PC9DaXRlPjwvRW5kTm90ZT4A
</w:fldData>
              </w:fldChar>
            </w:r>
            <w:r w:rsidRPr="00851EA9">
              <w:rPr>
                <w:b/>
                <w:bCs/>
                <w:color w:val="000000"/>
                <w:sz w:val="22"/>
                <w:szCs w:val="22"/>
              </w:rPr>
              <w:instrText xml:space="preserve"> ADDIN EN.CITE.DATA </w:instrText>
            </w:r>
            <w:r w:rsidRPr="00851EA9">
              <w:rPr>
                <w:b/>
                <w:bCs/>
                <w:color w:val="000000"/>
                <w:sz w:val="22"/>
                <w:szCs w:val="22"/>
              </w:rPr>
            </w:r>
            <w:r w:rsidRPr="00851EA9">
              <w:rPr>
                <w:b/>
                <w:bCs/>
                <w:color w:val="000000"/>
                <w:sz w:val="22"/>
                <w:szCs w:val="22"/>
              </w:rPr>
              <w:fldChar w:fldCharType="end"/>
            </w:r>
            <w:r w:rsidRPr="00851EA9">
              <w:rPr>
                <w:b/>
                <w:bCs/>
                <w:color w:val="000000"/>
                <w:sz w:val="22"/>
                <w:szCs w:val="22"/>
              </w:rPr>
            </w:r>
            <w:r w:rsidRPr="00851EA9">
              <w:rPr>
                <w:b/>
                <w:bCs/>
                <w:color w:val="000000"/>
                <w:sz w:val="22"/>
                <w:szCs w:val="22"/>
              </w:rPr>
              <w:fldChar w:fldCharType="separate"/>
            </w:r>
            <w:r w:rsidRPr="00851EA9">
              <w:rPr>
                <w:b/>
                <w:bCs/>
                <w:noProof/>
                <w:color w:val="000000"/>
                <w:sz w:val="22"/>
                <w:szCs w:val="22"/>
              </w:rPr>
              <w:t>[78]</w:t>
            </w:r>
            <w:r w:rsidRPr="00851EA9">
              <w:rPr>
                <w:b/>
                <w:bCs/>
                <w:color w:val="000000"/>
                <w:sz w:val="22"/>
                <w:szCs w:val="22"/>
              </w:rPr>
              <w:fldChar w:fldCharType="end"/>
            </w:r>
          </w:p>
        </w:tc>
        <w:tc>
          <w:tcPr>
            <w:tcW w:w="4286" w:type="dxa"/>
            <w:tcBorders>
              <w:top w:val="single" w:sz="4" w:space="0" w:color="auto"/>
            </w:tcBorders>
          </w:tcPr>
          <w:p w14:paraId="0EB27F79" w14:textId="77777777" w:rsidR="00A95CFC" w:rsidRPr="00851EA9" w:rsidRDefault="00AC6EC2" w:rsidP="003124C9">
            <w:pPr>
              <w:rPr>
                <w:color w:val="000000"/>
                <w:sz w:val="22"/>
                <w:szCs w:val="22"/>
                <w:vertAlign w:val="superscript"/>
                <w:lang w:val="en-GB"/>
              </w:rPr>
            </w:pPr>
            <w:r w:rsidRPr="00851EA9">
              <w:rPr>
                <w:color w:val="000000"/>
                <w:sz w:val="22"/>
                <w:szCs w:val="22"/>
                <w:lang w:val="en-GB"/>
              </w:rPr>
              <w:t>CL=tvCL</w:t>
            </w:r>
            <w:r w:rsidR="00333852" w:rsidRPr="00851EA9">
              <w:rPr>
                <w:color w:val="000000"/>
                <w:sz w:val="22"/>
                <w:szCs w:val="22"/>
              </w:rPr>
              <w:t>*</w:t>
            </w:r>
            <w:r w:rsidRPr="00851EA9">
              <w:rPr>
                <w:color w:val="000000"/>
                <w:sz w:val="22"/>
                <w:szCs w:val="22"/>
                <w:lang w:val="en-GB"/>
              </w:rPr>
              <w:t>(CrCL</w:t>
            </w:r>
            <w:r w:rsidR="00A95CFC" w:rsidRPr="00851EA9">
              <w:rPr>
                <w:color w:val="000000"/>
                <w:sz w:val="22"/>
                <w:szCs w:val="22"/>
                <w:lang w:val="en-GB"/>
              </w:rPr>
              <w:t>(ml/min)</w:t>
            </w:r>
            <w:r w:rsidRPr="00851EA9">
              <w:rPr>
                <w:color w:val="000000"/>
                <w:sz w:val="22"/>
                <w:szCs w:val="22"/>
                <w:lang w:val="en-GB"/>
              </w:rPr>
              <w:t>/52.9)</w:t>
            </w:r>
            <w:r w:rsidRPr="00851EA9">
              <w:rPr>
                <w:color w:val="000000"/>
                <w:sz w:val="22"/>
                <w:szCs w:val="22"/>
                <w:vertAlign w:val="superscript"/>
                <w:lang w:val="en-GB"/>
              </w:rPr>
              <w:t>dCLdCrCL</w:t>
            </w:r>
          </w:p>
          <w:p w14:paraId="1A229FA8" w14:textId="77777777" w:rsidR="00A95CFC" w:rsidRPr="00851EA9" w:rsidRDefault="00333852" w:rsidP="003124C9">
            <w:pPr>
              <w:rPr>
                <w:color w:val="000000"/>
                <w:sz w:val="22"/>
                <w:szCs w:val="22"/>
                <w:lang w:val="en-GB"/>
              </w:rPr>
            </w:pPr>
            <w:r w:rsidRPr="00851EA9">
              <w:rPr>
                <w:color w:val="000000"/>
                <w:sz w:val="22"/>
                <w:szCs w:val="22"/>
              </w:rPr>
              <w:t>*</w:t>
            </w:r>
            <w:r w:rsidR="00AC6EC2" w:rsidRPr="00851EA9">
              <w:rPr>
                <w:color w:val="000000"/>
                <w:sz w:val="22"/>
                <w:szCs w:val="22"/>
                <w:lang w:val="en-GB"/>
              </w:rPr>
              <w:t>exp (dCLdCPB)</w:t>
            </w:r>
            <w:r w:rsidRPr="00851EA9">
              <w:rPr>
                <w:color w:val="000000"/>
                <w:sz w:val="22"/>
                <w:szCs w:val="22"/>
              </w:rPr>
              <w:t>*</w:t>
            </w:r>
            <w:r w:rsidR="00AC6EC2" w:rsidRPr="00851EA9">
              <w:rPr>
                <w:color w:val="000000"/>
                <w:sz w:val="22"/>
                <w:szCs w:val="22"/>
                <w:lang w:val="en-GB"/>
              </w:rPr>
              <w:t>CP==B)</w:t>
            </w:r>
            <w:r w:rsidRPr="00851EA9">
              <w:rPr>
                <w:color w:val="000000"/>
                <w:sz w:val="22"/>
                <w:szCs w:val="22"/>
              </w:rPr>
              <w:t>*</w:t>
            </w:r>
            <w:r w:rsidR="00AC6EC2" w:rsidRPr="00851EA9">
              <w:rPr>
                <w:color w:val="000000"/>
                <w:sz w:val="22"/>
                <w:szCs w:val="22"/>
                <w:lang w:val="en-GB"/>
              </w:rPr>
              <w:t>(exp[dCLdCPC</w:t>
            </w:r>
          </w:p>
          <w:p w14:paraId="32829B9C" w14:textId="3D53AFA5" w:rsidR="00AC6EC2" w:rsidRPr="00851EA9" w:rsidRDefault="00333852" w:rsidP="003124C9">
            <w:pPr>
              <w:rPr>
                <w:color w:val="000000"/>
                <w:sz w:val="22"/>
                <w:szCs w:val="22"/>
                <w:lang w:val="en-GB"/>
              </w:rPr>
            </w:pPr>
            <w:r w:rsidRPr="00851EA9">
              <w:rPr>
                <w:color w:val="000000"/>
                <w:sz w:val="22"/>
                <w:szCs w:val="22"/>
              </w:rPr>
              <w:t>*</w:t>
            </w:r>
            <w:r w:rsidR="00AC6EC2" w:rsidRPr="00851EA9">
              <w:rPr>
                <w:color w:val="000000"/>
                <w:sz w:val="22"/>
                <w:szCs w:val="22"/>
                <w:lang w:val="en-GB"/>
              </w:rPr>
              <w:t xml:space="preserve"> (CP==C)]</w:t>
            </w:r>
            <w:r w:rsidRPr="00851EA9">
              <w:rPr>
                <w:color w:val="000000"/>
                <w:sz w:val="22"/>
                <w:szCs w:val="22"/>
              </w:rPr>
              <w:t>*</w:t>
            </w:r>
            <w:r w:rsidR="00AC6EC2" w:rsidRPr="00851EA9">
              <w:rPr>
                <w:color w:val="000000"/>
                <w:sz w:val="22"/>
                <w:szCs w:val="22"/>
                <w:lang w:val="en-GB"/>
              </w:rPr>
              <w:t>exp</w:t>
            </w:r>
            <w:r w:rsidR="00AC1A57" w:rsidRPr="00851EA9">
              <w:rPr>
                <w:color w:val="000000"/>
                <w:sz w:val="22"/>
                <w:szCs w:val="22"/>
                <w:lang w:val="en-GB"/>
              </w:rPr>
              <w:t xml:space="preserve"> </w:t>
            </w:r>
            <w:r w:rsidR="00AC6EC2" w:rsidRPr="00851EA9">
              <w:rPr>
                <w:color w:val="000000"/>
                <w:sz w:val="22"/>
                <w:szCs w:val="22"/>
                <w:lang w:val="en-GB"/>
              </w:rPr>
              <w:t>(</w:t>
            </w:r>
            <w:r w:rsidR="00AC1A57" w:rsidRPr="00851EA9">
              <w:rPr>
                <w:color w:val="000000"/>
                <w:sz w:val="22"/>
                <w:szCs w:val="22"/>
                <w:lang w:val="en-GB"/>
              </w:rPr>
              <w:t xml:space="preserve">η </w:t>
            </w:r>
            <w:r w:rsidR="00AC6EC2" w:rsidRPr="00851EA9">
              <w:rPr>
                <w:color w:val="000000"/>
                <w:sz w:val="22"/>
                <w:szCs w:val="22"/>
                <w:lang w:val="en-GB"/>
              </w:rPr>
              <w:t>V)</w:t>
            </w:r>
          </w:p>
        </w:tc>
        <w:tc>
          <w:tcPr>
            <w:tcW w:w="7938" w:type="dxa"/>
            <w:tcBorders>
              <w:top w:val="single" w:sz="4" w:space="0" w:color="auto"/>
            </w:tcBorders>
            <w:shd w:val="clear" w:color="auto" w:fill="auto"/>
            <w:noWrap/>
          </w:tcPr>
          <w:p w14:paraId="57986E89" w14:textId="77777777" w:rsidR="00AC6EC2" w:rsidRPr="00851EA9" w:rsidRDefault="00AC6EC2" w:rsidP="003124C9">
            <w:pPr>
              <w:rPr>
                <w:color w:val="000000"/>
                <w:sz w:val="22"/>
                <w:szCs w:val="22"/>
              </w:rPr>
            </w:pPr>
            <w:r w:rsidRPr="00851EA9">
              <w:rPr>
                <w:color w:val="000000"/>
                <w:sz w:val="22"/>
                <w:szCs w:val="22"/>
              </w:rPr>
              <w:t xml:space="preserve">CrCL is a significant covariate to CL. </w:t>
            </w:r>
            <w:r w:rsidRPr="00851EA9">
              <w:rPr>
                <w:color w:val="000000"/>
                <w:sz w:val="22"/>
                <w:szCs w:val="22"/>
                <w:lang w:val="en-GB"/>
              </w:rPr>
              <w:t xml:space="preserve">However, using Monte Carlo simulation, no clinically significant effect of renal function on AUC found.  </w:t>
            </w:r>
            <w:r w:rsidRPr="00851EA9">
              <w:rPr>
                <w:color w:val="000000"/>
                <w:sz w:val="22"/>
                <w:szCs w:val="22"/>
              </w:rPr>
              <w:t>This indicates that dosage adjustments for varying renal functions may not be required.</w:t>
            </w:r>
          </w:p>
          <w:p w14:paraId="0DD566D3" w14:textId="77777777" w:rsidR="00AC6EC2" w:rsidRPr="00851EA9" w:rsidRDefault="00AC6EC2" w:rsidP="003124C9">
            <w:pPr>
              <w:rPr>
                <w:color w:val="000000"/>
                <w:sz w:val="22"/>
                <w:szCs w:val="22"/>
              </w:rPr>
            </w:pPr>
            <w:r w:rsidRPr="00851EA9">
              <w:rPr>
                <w:color w:val="000000"/>
                <w:sz w:val="22"/>
                <w:szCs w:val="22"/>
              </w:rPr>
              <w:t>The Child-Pugh class was also found to be a covariate to CL. However, the final model did not reveal significant differences in CL estimates among the Child–Pugh class A/B and C groups.</w:t>
            </w:r>
          </w:p>
        </w:tc>
      </w:tr>
      <w:tr w:rsidR="00AC6EC2" w:rsidRPr="00851EA9" w14:paraId="21E7A098" w14:textId="77777777" w:rsidTr="003124C9">
        <w:trPr>
          <w:trHeight w:val="89"/>
        </w:trPr>
        <w:tc>
          <w:tcPr>
            <w:tcW w:w="1844" w:type="dxa"/>
            <w:tcBorders>
              <w:top w:val="single" w:sz="4" w:space="0" w:color="7F7F7F"/>
              <w:bottom w:val="single" w:sz="4" w:space="0" w:color="7F7F7F"/>
            </w:tcBorders>
            <w:shd w:val="clear" w:color="auto" w:fill="auto"/>
            <w:noWrap/>
          </w:tcPr>
          <w:p w14:paraId="0F3E7A2B" w14:textId="77777777" w:rsidR="00AC6EC2" w:rsidRPr="00851EA9" w:rsidRDefault="00AC6EC2" w:rsidP="003124C9">
            <w:pPr>
              <w:rPr>
                <w:color w:val="000000"/>
                <w:sz w:val="22"/>
                <w:szCs w:val="22"/>
              </w:rPr>
            </w:pPr>
            <w:r w:rsidRPr="00851EA9">
              <w:rPr>
                <w:b/>
                <w:bCs/>
                <w:color w:val="000000"/>
                <w:sz w:val="22"/>
                <w:szCs w:val="22"/>
              </w:rPr>
              <w:t xml:space="preserve">Wang </w:t>
            </w:r>
          </w:p>
          <w:p w14:paraId="6AE16ACE" w14:textId="77777777" w:rsidR="00AC6EC2" w:rsidRPr="00851EA9" w:rsidRDefault="00AC6EC2" w:rsidP="003124C9">
            <w:pPr>
              <w:rPr>
                <w:b/>
                <w:bCs/>
                <w:color w:val="000000"/>
                <w:sz w:val="22"/>
                <w:szCs w:val="22"/>
              </w:rPr>
            </w:pPr>
            <w:r w:rsidRPr="00851EA9">
              <w:rPr>
                <w:b/>
                <w:bCs/>
                <w:color w:val="000000"/>
                <w:sz w:val="22"/>
                <w:szCs w:val="22"/>
              </w:rPr>
              <w:t>(2022)</w:t>
            </w:r>
          </w:p>
          <w:p w14:paraId="64CB60F6" w14:textId="77777777" w:rsidR="00AC6EC2" w:rsidRPr="00851EA9" w:rsidRDefault="00AC6EC2" w:rsidP="003124C9">
            <w:pPr>
              <w:rPr>
                <w:b/>
                <w:bCs/>
                <w:color w:val="000000"/>
                <w:sz w:val="22"/>
                <w:szCs w:val="22"/>
              </w:rPr>
            </w:pPr>
            <w:r w:rsidRPr="00851EA9">
              <w:rPr>
                <w:b/>
                <w:bCs/>
                <w:color w:val="000000"/>
                <w:sz w:val="22"/>
                <w:szCs w:val="22"/>
              </w:rPr>
              <w:fldChar w:fldCharType="begin"/>
            </w:r>
            <w:r w:rsidRPr="00851EA9">
              <w:rPr>
                <w:b/>
                <w:bCs/>
                <w:color w:val="000000"/>
                <w:sz w:val="22"/>
                <w:szCs w:val="22"/>
              </w:rPr>
              <w:instrText xml:space="preserve"> ADDIN EN.CITE &lt;EndNote&gt;&lt;Cite&gt;&lt;Author&gt;Wang&lt;/Author&gt;&lt;Year&gt;2022&lt;/Year&gt;&lt;RecNum&gt;1252&lt;/RecNum&gt;&lt;DisplayText&gt;[79]&lt;/DisplayText&gt;&lt;record&gt;&lt;rec-number&gt;1252&lt;/rec-number&gt;&lt;foreign-keys&gt;&lt;key app="EN" db-id="ee9wtxppawaf2aesfz5x5edaxzrtfxf50aex" timestamp="1690892303"&gt;1252&lt;/key&gt;&lt;/foreign-keys&gt;&lt;ref-type name="Journal Article"&gt;17&lt;/ref-type&gt;&lt;contributors&gt;&lt;authors&gt;&lt;author&gt;Wang, P. L.&lt;/author&gt;&lt;author&gt;Liu, D. M.&lt;/author&gt;&lt;author&gt;Sun, T. W.&lt;/author&gt;&lt;author&gt;Zhang, X. J.&lt;/author&gt;&lt;author&gt;Yang, J.&lt;/author&gt;&lt;/authors&gt;&lt;/contributors&gt;&lt;titles&gt;&lt;title&gt;Pharmacokinetics and pharmacodynamics of polymyxin B and proposed dosing regimens in elderly patients with multi-drug-resistant Gram-negative bacterial infections&lt;/title&gt;&lt;secondary-title&gt;International Journal of Antimicrobial Agents&lt;/secondary-title&gt;&lt;/titles&gt;&lt;periodical&gt;&lt;full-title&gt;International Journal of Antimicrobial Agents&lt;/full-title&gt;&lt;/periodical&gt;&lt;volume&gt;60&lt;/volume&gt;&lt;number&gt;5-6&lt;/number&gt;&lt;dates&gt;&lt;year&gt;2022&lt;/year&gt;&lt;pub-dates&gt;&lt;date&gt;Nov-Dec&lt;/date&gt;&lt;/pub-dates&gt;&lt;/dates&gt;&lt;isbn&gt;0924-8579&lt;/isbn&gt;&lt;accession-num&gt;WOS:000921229100004&lt;/accession-num&gt;&lt;urls&gt;&lt;related-urls&gt;&lt;url&gt;&amp;lt;Go to ISI&amp;gt;://WOS:000921229100004&lt;/url&gt;&lt;/related-urls&gt;&lt;/urls&gt;&lt;custom7&gt;106693&lt;/custom7&gt;&lt;electronic-resource-num&gt;10.1016/j.ijantimicag.2022.106693&lt;/electronic-resource-num&gt;&lt;/record&gt;&lt;/Cite&gt;&lt;/EndNote&gt;</w:instrText>
            </w:r>
            <w:r w:rsidRPr="00851EA9">
              <w:rPr>
                <w:b/>
                <w:bCs/>
                <w:color w:val="000000"/>
                <w:sz w:val="22"/>
                <w:szCs w:val="22"/>
              </w:rPr>
              <w:fldChar w:fldCharType="separate"/>
            </w:r>
            <w:r w:rsidRPr="00851EA9">
              <w:rPr>
                <w:b/>
                <w:bCs/>
                <w:noProof/>
                <w:color w:val="000000"/>
                <w:sz w:val="22"/>
                <w:szCs w:val="22"/>
              </w:rPr>
              <w:t>[79]</w:t>
            </w:r>
            <w:r w:rsidRPr="00851EA9">
              <w:rPr>
                <w:b/>
                <w:bCs/>
                <w:color w:val="000000"/>
                <w:sz w:val="22"/>
                <w:szCs w:val="22"/>
              </w:rPr>
              <w:fldChar w:fldCharType="end"/>
            </w:r>
          </w:p>
        </w:tc>
        <w:tc>
          <w:tcPr>
            <w:tcW w:w="4286" w:type="dxa"/>
            <w:tcBorders>
              <w:top w:val="single" w:sz="4" w:space="0" w:color="7F7F7F"/>
              <w:bottom w:val="single" w:sz="4" w:space="0" w:color="7F7F7F"/>
            </w:tcBorders>
          </w:tcPr>
          <w:p w14:paraId="1126723B" w14:textId="77777777" w:rsidR="00A95CFC" w:rsidRPr="00851EA9" w:rsidRDefault="00AC6EC2" w:rsidP="003124C9">
            <w:pPr>
              <w:rPr>
                <w:color w:val="000000"/>
                <w:sz w:val="22"/>
                <w:szCs w:val="22"/>
                <w:vertAlign w:val="superscript"/>
                <w:lang w:val="en-GB"/>
              </w:rPr>
            </w:pPr>
            <w:r w:rsidRPr="00851EA9">
              <w:rPr>
                <w:color w:val="000000"/>
                <w:sz w:val="22"/>
                <w:szCs w:val="22"/>
                <w:lang w:val="en-GB"/>
              </w:rPr>
              <w:t>Vi = tvV</w:t>
            </w:r>
            <w:r w:rsidR="00333852" w:rsidRPr="00851EA9">
              <w:rPr>
                <w:color w:val="000000"/>
                <w:sz w:val="22"/>
                <w:szCs w:val="22"/>
              </w:rPr>
              <w:t>*</w:t>
            </w:r>
            <w:r w:rsidRPr="00851EA9">
              <w:rPr>
                <w:color w:val="000000"/>
                <w:sz w:val="22"/>
                <w:szCs w:val="22"/>
                <w:lang w:val="en-GB"/>
              </w:rPr>
              <w:t>(A</w:t>
            </w:r>
            <w:r w:rsidR="00B156D5" w:rsidRPr="00851EA9">
              <w:rPr>
                <w:color w:val="000000"/>
                <w:sz w:val="22"/>
                <w:szCs w:val="22"/>
                <w:lang w:val="en-GB"/>
              </w:rPr>
              <w:t>LB</w:t>
            </w:r>
            <w:r w:rsidR="00367151" w:rsidRPr="00851EA9">
              <w:rPr>
                <w:color w:val="000000"/>
                <w:sz w:val="22"/>
                <w:szCs w:val="22"/>
                <w:lang w:val="en-GB"/>
              </w:rPr>
              <w:t>(g/L)</w:t>
            </w:r>
            <w:r w:rsidRPr="00851EA9">
              <w:rPr>
                <w:color w:val="000000"/>
                <w:sz w:val="22"/>
                <w:szCs w:val="22"/>
                <w:lang w:val="en-GB"/>
              </w:rPr>
              <w:t>/30.3)</w:t>
            </w:r>
            <w:r w:rsidRPr="00851EA9">
              <w:rPr>
                <w:color w:val="000000"/>
                <w:sz w:val="22"/>
                <w:szCs w:val="22"/>
                <w:vertAlign w:val="superscript"/>
                <w:lang w:val="en-GB"/>
              </w:rPr>
              <w:t>dVdAlbumin</w:t>
            </w:r>
          </w:p>
          <w:p w14:paraId="6953AE6F" w14:textId="0387F09D" w:rsidR="00AC6EC2" w:rsidRPr="00851EA9" w:rsidRDefault="00333852" w:rsidP="003124C9">
            <w:pPr>
              <w:rPr>
                <w:color w:val="000000"/>
                <w:sz w:val="22"/>
                <w:szCs w:val="22"/>
              </w:rPr>
            </w:pPr>
            <w:r w:rsidRPr="00851EA9">
              <w:rPr>
                <w:color w:val="000000"/>
                <w:sz w:val="22"/>
                <w:szCs w:val="22"/>
              </w:rPr>
              <w:t>*</w:t>
            </w:r>
            <w:r w:rsidR="00AC6EC2" w:rsidRPr="00851EA9">
              <w:rPr>
                <w:color w:val="000000"/>
                <w:sz w:val="22"/>
                <w:szCs w:val="22"/>
                <w:lang w:val="en-GB"/>
              </w:rPr>
              <w:t>exp (ηV)</w:t>
            </w:r>
          </w:p>
        </w:tc>
        <w:tc>
          <w:tcPr>
            <w:tcW w:w="7938" w:type="dxa"/>
            <w:tcBorders>
              <w:top w:val="single" w:sz="4" w:space="0" w:color="7F7F7F"/>
              <w:bottom w:val="single" w:sz="4" w:space="0" w:color="7F7F7F"/>
            </w:tcBorders>
            <w:shd w:val="clear" w:color="auto" w:fill="auto"/>
            <w:noWrap/>
          </w:tcPr>
          <w:p w14:paraId="4A57B5D6" w14:textId="77777777" w:rsidR="00AC6EC2" w:rsidRPr="00851EA9" w:rsidRDefault="00AC6EC2" w:rsidP="003124C9">
            <w:pPr>
              <w:rPr>
                <w:color w:val="000000"/>
                <w:sz w:val="22"/>
                <w:szCs w:val="22"/>
              </w:rPr>
            </w:pPr>
            <w:r w:rsidRPr="00851EA9">
              <w:rPr>
                <w:color w:val="000000"/>
                <w:sz w:val="22"/>
                <w:szCs w:val="22"/>
              </w:rPr>
              <w:t>Albumin significantly influences the V due to its moderate-to-high protein binding (58–90%). Further studies are needed to determine dosage adjustment of polymyxin B according to albumin level in elderly.</w:t>
            </w:r>
          </w:p>
        </w:tc>
      </w:tr>
      <w:tr w:rsidR="00AC6EC2" w:rsidRPr="00851EA9" w14:paraId="45F055EA" w14:textId="77777777" w:rsidTr="003124C9">
        <w:trPr>
          <w:trHeight w:val="153"/>
        </w:trPr>
        <w:tc>
          <w:tcPr>
            <w:tcW w:w="1844" w:type="dxa"/>
            <w:tcBorders>
              <w:top w:val="single" w:sz="4" w:space="0" w:color="7F7F7F"/>
              <w:bottom w:val="single" w:sz="4" w:space="0" w:color="auto"/>
            </w:tcBorders>
            <w:shd w:val="clear" w:color="auto" w:fill="auto"/>
            <w:noWrap/>
          </w:tcPr>
          <w:p w14:paraId="4E08B67E" w14:textId="77777777" w:rsidR="00AC6EC2" w:rsidRPr="00851EA9" w:rsidRDefault="00AC6EC2" w:rsidP="003124C9">
            <w:pPr>
              <w:rPr>
                <w:b/>
                <w:bCs/>
                <w:color w:val="000000"/>
                <w:sz w:val="22"/>
                <w:szCs w:val="22"/>
              </w:rPr>
            </w:pPr>
            <w:r w:rsidRPr="00851EA9">
              <w:rPr>
                <w:b/>
                <w:bCs/>
                <w:color w:val="000000"/>
                <w:sz w:val="22"/>
                <w:szCs w:val="22"/>
              </w:rPr>
              <w:t>Li</w:t>
            </w:r>
          </w:p>
          <w:p w14:paraId="3F4DE05B" w14:textId="77777777" w:rsidR="00AC6EC2" w:rsidRPr="00851EA9" w:rsidRDefault="00AC6EC2" w:rsidP="003124C9">
            <w:pPr>
              <w:rPr>
                <w:b/>
                <w:bCs/>
                <w:color w:val="000000"/>
                <w:sz w:val="22"/>
                <w:szCs w:val="22"/>
              </w:rPr>
            </w:pPr>
            <w:r w:rsidRPr="00851EA9">
              <w:rPr>
                <w:b/>
                <w:bCs/>
                <w:color w:val="000000"/>
                <w:sz w:val="22"/>
                <w:szCs w:val="22"/>
              </w:rPr>
              <w:t>(2021)</w:t>
            </w:r>
            <w:r w:rsidRPr="00851EA9">
              <w:rPr>
                <w:b/>
                <w:bCs/>
                <w:color w:val="000000"/>
                <w:sz w:val="22"/>
                <w:szCs w:val="22"/>
              </w:rPr>
              <w:fldChar w:fldCharType="begin">
                <w:fldData xml:space="preserve">PEVuZE5vdGU+PENpdGU+PEF1dGhvcj5MaTwvQXV0aG9yPjxZZWFyPjIwMjE8L1llYXI+PFJlY051
bT4xMDk5PC9SZWNOdW0+PERpc3BsYXlUZXh0Pls4MF08L0Rpc3BsYXlUZXh0PjxyZWNvcmQ+PHJl
Yy1udW1iZXI+MTA5OTwvcmVjLW51bWJlcj48Zm9yZWlnbi1rZXlzPjxrZXkgYXBwPSJFTiIgZGIt
aWQ9ImVlOXd0eHBwYXdhZjJhZXNmejV4NWVkYXh6cnRmeGY1MGFleCIgdGltZXN0YW1wPSIxNjM2
Mjc2MzU5Ij4xMDk5PC9rZXk+PC9mb3JlaWduLWtleXM+PHJlZi10eXBlIG5hbWU9IkpvdXJuYWwg
QXJ0aWNsZSI+MTc8L3JlZi10eXBlPjxjb250cmlidXRvcnM+PGF1dGhvcnM+PGF1dGhvcj5MaSwg
WS48L2F1dGhvcj48YXV0aG9yPkRlbmcsIFkuPC9hdXRob3I+PGF1dGhvcj5aaHUsIFouIFkuPC9h
dXRob3I+PGF1dGhvcj5MaXUsIFkuIFAuPC9hdXRob3I+PGF1dGhvcj5YdSwgUC48L2F1dGhvcj48
YXV0aG9yPkxpLCBYLjwvYXV0aG9yPjxhdXRob3I+WGllLCBZLiBMLjwvYXV0aG9yPjxhdXRob3I+
WWFvLCBILiBDLjwvYXV0aG9yPjxhdXRob3I+WWFuZywgTC48L2F1dGhvcj48YXV0aG9yPlpoYW5n
LCBCLiBLLjwvYXV0aG9yPjxhdXRob3I+WmhvdSwgWS4gRy48L2F1dGhvcj48L2F1dGhvcnM+PC9j
b250cmlidXRvcnM+PGF1dGgtYWRkcmVzcz5EZXBhcnRtZW50IG9mIFBoYXJtYWN5LCBUaGUgU2Vj
b25kIFhpYW5neWEgSG9zcGl0YWwsIENlbnRyYWwgU291dGggVW5pdmVyc2l0eSwgQ2hhbmdzaGEs
IENoaW5hLiYjeEQ7SW5zdGl0dXRlIG9mIENsaW5pY2FsIFBoYXJtYWN5LCBDZW50cmFsIFNvdXRo
IFVuaXZlcnNpdHksIENoYW5nc2hhLCBDaGluYS4mI3hEO1NjaG9vbCBvZiBQaGFybWFjZXV0aWNh
bCBTY2llbmNlcywgQ2VudHJhbCBTb3V0aCBVbml2ZXJzaXR5LCBDaGFuZ3NoYSwgQ2hpbmEuJiN4
RDtEZXBhcnRtZW50IG9mIFBoYXJtYWN5LCBUaGlyZCBIb3NwaXRhbCBvZiBDaGFuZ3NoYSwgQ2hh
bmdzaGEsIENoaW5hLiYjeEQ7RGVwYXJ0bWVudCBvZiBQaGFybWFjeSwgVGhlIFRoaXJkIFhpYW5n
eWEgSG9zcGl0YWwgb2YgQ2VudHJhbCBTb3V0aCBVbml2ZXJzaXR5LCBDaGFuZ3NoYSwgQ2hpbmEu
JiN4RDtEZXBhcnRtZW50IG9mIFVyb2xvZ2ljYWwgT3JnYW4gVHJhbnNwbGFudGF0aW9uLCBUaGUg
U2Vjb25kIFhpYW5neWEgSG9zcGl0YWwsIENlbnRyYWwgU291dGggVW5pdmVyc2l0eSwgQ2hhbmdz
aGEsIENoaW5hLiYjeEQ7SHViZWkgSW5zdGl0dXRlIG9mIExhbmQgU3VydmV5aW5nIGFuZCBNYXBw
aW5nLCBXdWhhbiwgQ2hpbmEuPC9hdXRoLWFkZHJlc3M+PHRpdGxlcz48dGl0bGU+UG9wdWxhdGlv
biBQaGFybWFjb2tpbmV0aWNzIG9mIFBvbHlteXhpbiBCIGFuZCBEb3NhZ2UgT3B0aW1pemF0aW9u
IGluIFJlbmFsIFRyYW5zcGxhbnQgUGF0aWVudHM8L3RpdGxlPjxzZWNvbmRhcnktdGl0bGU+RnJv
bnQgUGhhcm1hY29sPC9zZWNvbmRhcnktdGl0bGU+PC90aXRsZXM+PHBlcmlvZGljYWw+PGZ1bGwt
dGl0bGU+RnJvbnQgUGhhcm1hY29sPC9mdWxsLXRpdGxlPjwvcGVyaW9kaWNhbD48cGFnZXM+NzI3
MTcwPC9wYWdlcz48dm9sdW1lPjEyPC92b2x1bWU+PGVkaXRpb24+MjAyMS8wOS8xNDwvZWRpdGlv
bj48a2V5d29yZHM+PGtleXdvcmQ+UFBLIChwb3B1bGF0aW9uIHBoYXJtYWNva2luZXRpY3MpPC9r
ZXl3b3JkPjxrZXl3b3JkPmRvc2luZyByZWdpbWVuczwva2V5d29yZD48a2V5d29yZD5uZXVyb3Rv
eGljaXR5PC9rZXl3b3JkPjxrZXl3b3JkPnBvbHlteXhpbiBCPC9rZXl3b3JkPjxrZXl3b3JkPnJl
bmFsIHRyYW5zcGxhbnQ8L2tleXdvcmQ+PGtleXdvcmQ+Y29tbWVyY2lhbCBvciBmaW5hbmNpYWwg
cmVsYXRpb25zaGlwcyB0aGF0IGNvdWxkIGJlIGNvbnN0cnVlZCBhcyBhIHBvdGVudGlhbDwva2V5
d29yZD48a2V5d29yZD5jb25mbGljdCBvZiBpbnRlcmVzdC48L2tleXdvcmQ+PC9rZXl3b3Jkcz48
ZGF0ZXM+PHllYXI+MjAyMTwveWVhcj48L2RhdGVzPjxpc2JuPjE2NjMtOTgxMiAoUHJpbnQpJiN4
RDsxNjYzLTk4MTIgKExpbmtpbmcpPC9pc2JuPjxhY2Nlc3Npb24tbnVtPjM0NTEyMzUyPC9hY2Nl
c3Npb24tbnVtPjx1cmxzPjxyZWxhdGVkLXVybHM+PHVybD5odHRwczovL3d3dy5uY2JpLm5sbS5u
aWguZ292L3B1Ym1lZC8zNDUxMjM1MjwvdXJsPjwvcmVsYXRlZC11cmxzPjwvdXJscz48Y3VzdG9t
Mj5QTUM4NDI0MDk3PC9jdXN0b20yPjxlbGVjdHJvbmljLXJlc291cmNlLW51bT4xMC4zMzg5L2Zw
aGFyLjIwMjEuNzI3MTcwPC9lbGVjdHJvbmljLXJlc291cmNlLW51bT48L3JlY29yZD48L0NpdGU+
PC9FbmROb3RlPn==
</w:fldData>
              </w:fldChar>
            </w:r>
            <w:r w:rsidRPr="00851EA9">
              <w:rPr>
                <w:b/>
                <w:bCs/>
                <w:color w:val="000000"/>
                <w:sz w:val="22"/>
                <w:szCs w:val="22"/>
              </w:rPr>
              <w:instrText xml:space="preserve"> ADDIN EN.CITE </w:instrText>
            </w:r>
            <w:r w:rsidRPr="00851EA9">
              <w:rPr>
                <w:b/>
                <w:bCs/>
                <w:color w:val="000000"/>
                <w:sz w:val="22"/>
                <w:szCs w:val="22"/>
              </w:rPr>
              <w:fldChar w:fldCharType="begin">
                <w:fldData xml:space="preserve">PEVuZE5vdGU+PENpdGU+PEF1dGhvcj5MaTwvQXV0aG9yPjxZZWFyPjIwMjE8L1llYXI+PFJlY051
bT4xMDk5PC9SZWNOdW0+PERpc3BsYXlUZXh0Pls4MF08L0Rpc3BsYXlUZXh0PjxyZWNvcmQ+PHJl
Yy1udW1iZXI+MTA5OTwvcmVjLW51bWJlcj48Zm9yZWlnbi1rZXlzPjxrZXkgYXBwPSJFTiIgZGIt
aWQ9ImVlOXd0eHBwYXdhZjJhZXNmejV4NWVkYXh6cnRmeGY1MGFleCIgdGltZXN0YW1wPSIxNjM2
Mjc2MzU5Ij4xMDk5PC9rZXk+PC9mb3JlaWduLWtleXM+PHJlZi10eXBlIG5hbWU9IkpvdXJuYWwg
QXJ0aWNsZSI+MTc8L3JlZi10eXBlPjxjb250cmlidXRvcnM+PGF1dGhvcnM+PGF1dGhvcj5MaSwg
WS48L2F1dGhvcj48YXV0aG9yPkRlbmcsIFkuPC9hdXRob3I+PGF1dGhvcj5aaHUsIFouIFkuPC9h
dXRob3I+PGF1dGhvcj5MaXUsIFkuIFAuPC9hdXRob3I+PGF1dGhvcj5YdSwgUC48L2F1dGhvcj48
YXV0aG9yPkxpLCBYLjwvYXV0aG9yPjxhdXRob3I+WGllLCBZLiBMLjwvYXV0aG9yPjxhdXRob3I+
WWFvLCBILiBDLjwvYXV0aG9yPjxhdXRob3I+WWFuZywgTC48L2F1dGhvcj48YXV0aG9yPlpoYW5n
LCBCLiBLLjwvYXV0aG9yPjxhdXRob3I+WmhvdSwgWS4gRy48L2F1dGhvcj48L2F1dGhvcnM+PC9j
b250cmlidXRvcnM+PGF1dGgtYWRkcmVzcz5EZXBhcnRtZW50IG9mIFBoYXJtYWN5LCBUaGUgU2Vj
b25kIFhpYW5neWEgSG9zcGl0YWwsIENlbnRyYWwgU291dGggVW5pdmVyc2l0eSwgQ2hhbmdzaGEs
IENoaW5hLiYjeEQ7SW5zdGl0dXRlIG9mIENsaW5pY2FsIFBoYXJtYWN5LCBDZW50cmFsIFNvdXRo
IFVuaXZlcnNpdHksIENoYW5nc2hhLCBDaGluYS4mI3hEO1NjaG9vbCBvZiBQaGFybWFjZXV0aWNh
bCBTY2llbmNlcywgQ2VudHJhbCBTb3V0aCBVbml2ZXJzaXR5LCBDaGFuZ3NoYSwgQ2hpbmEuJiN4
RDtEZXBhcnRtZW50IG9mIFBoYXJtYWN5LCBUaGlyZCBIb3NwaXRhbCBvZiBDaGFuZ3NoYSwgQ2hh
bmdzaGEsIENoaW5hLiYjeEQ7RGVwYXJ0bWVudCBvZiBQaGFybWFjeSwgVGhlIFRoaXJkIFhpYW5n
eWEgSG9zcGl0YWwgb2YgQ2VudHJhbCBTb3V0aCBVbml2ZXJzaXR5LCBDaGFuZ3NoYSwgQ2hpbmEu
JiN4RDtEZXBhcnRtZW50IG9mIFVyb2xvZ2ljYWwgT3JnYW4gVHJhbnNwbGFudGF0aW9uLCBUaGUg
U2Vjb25kIFhpYW5neWEgSG9zcGl0YWwsIENlbnRyYWwgU291dGggVW5pdmVyc2l0eSwgQ2hhbmdz
aGEsIENoaW5hLiYjeEQ7SHViZWkgSW5zdGl0dXRlIG9mIExhbmQgU3VydmV5aW5nIGFuZCBNYXBw
aW5nLCBXdWhhbiwgQ2hpbmEuPC9hdXRoLWFkZHJlc3M+PHRpdGxlcz48dGl0bGU+UG9wdWxhdGlv
biBQaGFybWFjb2tpbmV0aWNzIG9mIFBvbHlteXhpbiBCIGFuZCBEb3NhZ2UgT3B0aW1pemF0aW9u
IGluIFJlbmFsIFRyYW5zcGxhbnQgUGF0aWVudHM8L3RpdGxlPjxzZWNvbmRhcnktdGl0bGU+RnJv
bnQgUGhhcm1hY29sPC9zZWNvbmRhcnktdGl0bGU+PC90aXRsZXM+PHBlcmlvZGljYWw+PGZ1bGwt
dGl0bGU+RnJvbnQgUGhhcm1hY29sPC9mdWxsLXRpdGxlPjwvcGVyaW9kaWNhbD48cGFnZXM+NzI3
MTcwPC9wYWdlcz48dm9sdW1lPjEyPC92b2x1bWU+PGVkaXRpb24+MjAyMS8wOS8xNDwvZWRpdGlv
bj48a2V5d29yZHM+PGtleXdvcmQ+UFBLIChwb3B1bGF0aW9uIHBoYXJtYWNva2luZXRpY3MpPC9r
ZXl3b3JkPjxrZXl3b3JkPmRvc2luZyByZWdpbWVuczwva2V5d29yZD48a2V5d29yZD5uZXVyb3Rv
eGljaXR5PC9rZXl3b3JkPjxrZXl3b3JkPnBvbHlteXhpbiBCPC9rZXl3b3JkPjxrZXl3b3JkPnJl
bmFsIHRyYW5zcGxhbnQ8L2tleXdvcmQ+PGtleXdvcmQ+Y29tbWVyY2lhbCBvciBmaW5hbmNpYWwg
cmVsYXRpb25zaGlwcyB0aGF0IGNvdWxkIGJlIGNvbnN0cnVlZCBhcyBhIHBvdGVudGlhbDwva2V5
d29yZD48a2V5d29yZD5jb25mbGljdCBvZiBpbnRlcmVzdC48L2tleXdvcmQ+PC9rZXl3b3Jkcz48
ZGF0ZXM+PHllYXI+MjAyMTwveWVhcj48L2RhdGVzPjxpc2JuPjE2NjMtOTgxMiAoUHJpbnQpJiN4
RDsxNjYzLTk4MTIgKExpbmtpbmcpPC9pc2JuPjxhY2Nlc3Npb24tbnVtPjM0NTEyMzUyPC9hY2Nl
c3Npb24tbnVtPjx1cmxzPjxyZWxhdGVkLXVybHM+PHVybD5odHRwczovL3d3dy5uY2JpLm5sbS5u
aWguZ292L3B1Ym1lZC8zNDUxMjM1MjwvdXJsPjwvcmVsYXRlZC11cmxzPjwvdXJscz48Y3VzdG9t
Mj5QTUM4NDI0MDk3PC9jdXN0b20yPjxlbGVjdHJvbmljLXJlc291cmNlLW51bT4xMC4zMzg5L2Zw
aGFyLjIwMjEuNzI3MTcwPC9lbGVjdHJvbmljLXJlc291cmNlLW51bT48L3JlY29yZD48L0NpdGU+
PC9FbmROb3RlPn==
</w:fldData>
              </w:fldChar>
            </w:r>
            <w:r w:rsidRPr="00851EA9">
              <w:rPr>
                <w:b/>
                <w:bCs/>
                <w:color w:val="000000"/>
                <w:sz w:val="22"/>
                <w:szCs w:val="22"/>
              </w:rPr>
              <w:instrText xml:space="preserve"> ADDIN EN.CITE.DATA </w:instrText>
            </w:r>
            <w:r w:rsidRPr="00851EA9">
              <w:rPr>
                <w:b/>
                <w:bCs/>
                <w:color w:val="000000"/>
                <w:sz w:val="22"/>
                <w:szCs w:val="22"/>
              </w:rPr>
            </w:r>
            <w:r w:rsidRPr="00851EA9">
              <w:rPr>
                <w:b/>
                <w:bCs/>
                <w:color w:val="000000"/>
                <w:sz w:val="22"/>
                <w:szCs w:val="22"/>
              </w:rPr>
              <w:fldChar w:fldCharType="end"/>
            </w:r>
            <w:r w:rsidRPr="00851EA9">
              <w:rPr>
                <w:b/>
                <w:bCs/>
                <w:color w:val="000000"/>
                <w:sz w:val="22"/>
                <w:szCs w:val="22"/>
              </w:rPr>
            </w:r>
            <w:r w:rsidRPr="00851EA9">
              <w:rPr>
                <w:b/>
                <w:bCs/>
                <w:color w:val="000000"/>
                <w:sz w:val="22"/>
                <w:szCs w:val="22"/>
              </w:rPr>
              <w:fldChar w:fldCharType="separate"/>
            </w:r>
            <w:r w:rsidRPr="00851EA9">
              <w:rPr>
                <w:b/>
                <w:bCs/>
                <w:noProof/>
                <w:color w:val="000000"/>
                <w:sz w:val="22"/>
                <w:szCs w:val="22"/>
              </w:rPr>
              <w:t>[80]</w:t>
            </w:r>
            <w:r w:rsidRPr="00851EA9">
              <w:rPr>
                <w:b/>
                <w:bCs/>
                <w:color w:val="000000"/>
                <w:sz w:val="22"/>
                <w:szCs w:val="22"/>
              </w:rPr>
              <w:fldChar w:fldCharType="end"/>
            </w:r>
          </w:p>
        </w:tc>
        <w:tc>
          <w:tcPr>
            <w:tcW w:w="4286" w:type="dxa"/>
            <w:tcBorders>
              <w:top w:val="single" w:sz="4" w:space="0" w:color="7F7F7F"/>
              <w:bottom w:val="single" w:sz="4" w:space="0" w:color="auto"/>
            </w:tcBorders>
          </w:tcPr>
          <w:p w14:paraId="41556171" w14:textId="77777777" w:rsidR="00A95CFC" w:rsidRPr="00851EA9" w:rsidRDefault="00AC6EC2" w:rsidP="003124C9">
            <w:pPr>
              <w:rPr>
                <w:color w:val="000000"/>
                <w:sz w:val="22"/>
                <w:szCs w:val="22"/>
                <w:vertAlign w:val="superscript"/>
                <w:lang w:val="en-GB"/>
              </w:rPr>
            </w:pPr>
            <w:r w:rsidRPr="00851EA9">
              <w:rPr>
                <w:color w:val="000000"/>
                <w:sz w:val="22"/>
                <w:szCs w:val="22"/>
                <w:lang w:val="en-GB"/>
              </w:rPr>
              <w:t>CL = 1.18</w:t>
            </w:r>
            <w:r w:rsidR="00333852" w:rsidRPr="00851EA9">
              <w:rPr>
                <w:color w:val="000000"/>
                <w:sz w:val="22"/>
                <w:szCs w:val="22"/>
              </w:rPr>
              <w:t>*</w:t>
            </w:r>
            <w:r w:rsidRPr="00851EA9">
              <w:rPr>
                <w:color w:val="000000"/>
                <w:sz w:val="22"/>
                <w:szCs w:val="22"/>
                <w:lang w:val="en-GB"/>
              </w:rPr>
              <w:t>(CrCL</w:t>
            </w:r>
            <w:r w:rsidR="00A95CFC" w:rsidRPr="00851EA9">
              <w:rPr>
                <w:color w:val="000000"/>
                <w:sz w:val="22"/>
                <w:szCs w:val="22"/>
                <w:lang w:val="en-GB"/>
              </w:rPr>
              <w:t>(ml/min)</w:t>
            </w:r>
            <w:r w:rsidRPr="00851EA9">
              <w:rPr>
                <w:color w:val="000000"/>
                <w:sz w:val="22"/>
                <w:szCs w:val="22"/>
                <w:lang w:val="en-GB"/>
              </w:rPr>
              <w:t>/22.2)</w:t>
            </w:r>
            <w:r w:rsidRPr="00851EA9">
              <w:rPr>
                <w:color w:val="000000"/>
                <w:sz w:val="22"/>
                <w:szCs w:val="22"/>
                <w:vertAlign w:val="superscript"/>
                <w:lang w:val="en-GB"/>
              </w:rPr>
              <w:t>0.14</w:t>
            </w:r>
          </w:p>
          <w:p w14:paraId="29A4E212" w14:textId="53280505" w:rsidR="00AC6EC2" w:rsidRPr="00851EA9" w:rsidRDefault="00333852" w:rsidP="003124C9">
            <w:pPr>
              <w:rPr>
                <w:color w:val="000000"/>
                <w:sz w:val="22"/>
                <w:szCs w:val="22"/>
                <w:lang w:val="en-GB"/>
              </w:rPr>
            </w:pPr>
            <w:r w:rsidRPr="00851EA9">
              <w:rPr>
                <w:color w:val="000000"/>
                <w:sz w:val="22"/>
                <w:szCs w:val="22"/>
              </w:rPr>
              <w:t>*</w:t>
            </w:r>
            <w:r w:rsidR="00AC6EC2" w:rsidRPr="00851EA9">
              <w:rPr>
                <w:color w:val="000000"/>
                <w:sz w:val="22"/>
                <w:szCs w:val="22"/>
                <w:lang w:val="en-GB"/>
              </w:rPr>
              <w:t>exp (η</w:t>
            </w:r>
            <w:r w:rsidR="00AC1A57" w:rsidRPr="00851EA9">
              <w:rPr>
                <w:color w:val="000000"/>
                <w:sz w:val="22"/>
                <w:szCs w:val="22"/>
                <w:lang w:val="en-GB"/>
              </w:rPr>
              <w:t xml:space="preserve"> </w:t>
            </w:r>
            <w:r w:rsidR="00AC6EC2" w:rsidRPr="00851EA9">
              <w:rPr>
                <w:color w:val="000000"/>
                <w:sz w:val="22"/>
                <w:szCs w:val="22"/>
                <w:lang w:val="en-GB"/>
              </w:rPr>
              <w:t>CL)</w:t>
            </w:r>
          </w:p>
        </w:tc>
        <w:tc>
          <w:tcPr>
            <w:tcW w:w="7938" w:type="dxa"/>
            <w:tcBorders>
              <w:top w:val="single" w:sz="4" w:space="0" w:color="7F7F7F"/>
              <w:bottom w:val="single" w:sz="4" w:space="0" w:color="auto"/>
            </w:tcBorders>
            <w:shd w:val="clear" w:color="auto" w:fill="auto"/>
            <w:noWrap/>
          </w:tcPr>
          <w:p w14:paraId="35818C4E" w14:textId="77777777" w:rsidR="00AC6EC2" w:rsidRPr="00851EA9" w:rsidRDefault="00AC6EC2" w:rsidP="003124C9">
            <w:pPr>
              <w:rPr>
                <w:color w:val="000000"/>
                <w:sz w:val="22"/>
                <w:szCs w:val="22"/>
              </w:rPr>
            </w:pPr>
            <w:r w:rsidRPr="00851EA9">
              <w:rPr>
                <w:color w:val="000000"/>
                <w:sz w:val="22"/>
                <w:szCs w:val="22"/>
              </w:rPr>
              <w:t>CrCL is a significant covariate to CL. Renal impairment might not require drastic dose reductions due to the modest impact of CrCL on CL.</w:t>
            </w:r>
          </w:p>
        </w:tc>
      </w:tr>
      <w:tr w:rsidR="00AC6EC2" w:rsidRPr="00851EA9" w14:paraId="687D455D" w14:textId="77777777" w:rsidTr="003124C9">
        <w:trPr>
          <w:trHeight w:val="264"/>
        </w:trPr>
        <w:tc>
          <w:tcPr>
            <w:tcW w:w="1844" w:type="dxa"/>
            <w:tcBorders>
              <w:top w:val="single" w:sz="4" w:space="0" w:color="auto"/>
            </w:tcBorders>
            <w:shd w:val="clear" w:color="auto" w:fill="auto"/>
            <w:noWrap/>
          </w:tcPr>
          <w:p w14:paraId="301CDA16" w14:textId="77777777" w:rsidR="00AC6EC2" w:rsidRPr="00851EA9" w:rsidRDefault="00AC6EC2" w:rsidP="003124C9">
            <w:pPr>
              <w:rPr>
                <w:b/>
                <w:bCs/>
                <w:color w:val="000000"/>
                <w:sz w:val="22"/>
                <w:szCs w:val="22"/>
              </w:rPr>
            </w:pPr>
            <w:r w:rsidRPr="00851EA9">
              <w:rPr>
                <w:b/>
                <w:bCs/>
                <w:color w:val="000000"/>
                <w:sz w:val="22"/>
                <w:szCs w:val="22"/>
              </w:rPr>
              <w:t>Crass (2021)</w:t>
            </w:r>
            <w:r w:rsidRPr="00851EA9">
              <w:rPr>
                <w:b/>
                <w:bCs/>
                <w:color w:val="000000"/>
                <w:sz w:val="22"/>
                <w:szCs w:val="22"/>
              </w:rPr>
              <w:fldChar w:fldCharType="begin"/>
            </w:r>
            <w:r w:rsidRPr="00851EA9">
              <w:rPr>
                <w:b/>
                <w:bCs/>
                <w:color w:val="000000"/>
                <w:sz w:val="22"/>
                <w:szCs w:val="22"/>
              </w:rPr>
              <w:instrText xml:space="preserve"> ADDIN EN.CITE &lt;EndNote&gt;&lt;Cite&gt;&lt;Author&gt;Crass&lt;/Author&gt;&lt;Year&gt;2021&lt;/Year&gt;&lt;RecNum&gt;786&lt;/RecNum&gt;&lt;DisplayText&gt;[81]&lt;/DisplayText&gt;&lt;record&gt;&lt;rec-number&gt;786&lt;/rec-number&gt;&lt;foreign-keys&gt;&lt;key app="EN" db-id="ee9wtxppawaf2aesfz5x5edaxzrtfxf50aex" timestamp="1626660833"&gt;786&lt;/key&gt;&lt;/foreign-keys&gt;&lt;ref-type name="Journal Article"&gt;17&lt;/ref-type&gt;&lt;contributors&gt;&lt;authors&gt;&lt;author&gt;Crass, R. L.&lt;/author&gt;&lt;author&gt;Al Naimi, T.&lt;/author&gt;&lt;author&gt;Wen, B.&lt;/author&gt;&lt;author&gt;Souza, E.&lt;/author&gt;&lt;author&gt;Murray, S.&lt;/author&gt;&lt;author&gt;Pai, M. P.&lt;/author&gt;&lt;author&gt;Jia, S.&lt;/author&gt;&lt;/authors&gt;&lt;/contributors&gt;&lt;auth-address&gt;Ann Arbor Pharmacometrics Group, Ann Arbor, MI, USA.&amp;#xD;College of Pharmacy, University of Michigan, Ann Arbor, MI, USA.&amp;#xD;Department of Biostatistics, University of Michigan, Ann Arbor, MI, USA.&lt;/auth-address&gt;&lt;titles&gt;&lt;title&gt;Pharmacokinetics of Polymyxin B in Hospitalized Adults with Cystic Fibrosis&lt;/title&gt;&lt;secondary-title&gt;Antimicrob Agents Chemother&lt;/secondary-title&gt;&lt;/titles&gt;&lt;periodical&gt;&lt;full-title&gt;Antimicrob Agents Chemother&lt;/full-title&gt;&lt;/periodical&gt;&lt;pages&gt;AAC0079221&lt;/pages&gt;&lt;edition&gt;2021/07/13&lt;/edition&gt;&lt;dates&gt;&lt;year&gt;2021&lt;/year&gt;&lt;pub-dates&gt;&lt;date&gt;Jul 12&lt;/date&gt;&lt;/pub-dates&gt;&lt;/dates&gt;&lt;isbn&gt;1098-6596 (Electronic)&amp;#xD;0066-4804 (Linking)&lt;/isbn&gt;&lt;accession-num&gt;34252297&lt;/accession-num&gt;&lt;urls&gt;&lt;related-urls&gt;&lt;url&gt;https://www.ncbi.nlm.nih.gov/pubmed/34252297&lt;/url&gt;&lt;/related-urls&gt;&lt;/urls&gt;&lt;electronic-resource-num&gt;10.1128/AAC.00792-21&lt;/electronic-resource-num&gt;&lt;/record&gt;&lt;/Cite&gt;&lt;/EndNote&gt;</w:instrText>
            </w:r>
            <w:r w:rsidRPr="00851EA9">
              <w:rPr>
                <w:b/>
                <w:bCs/>
                <w:color w:val="000000"/>
                <w:sz w:val="22"/>
                <w:szCs w:val="22"/>
              </w:rPr>
              <w:fldChar w:fldCharType="separate"/>
            </w:r>
            <w:r w:rsidRPr="00851EA9">
              <w:rPr>
                <w:b/>
                <w:bCs/>
                <w:noProof/>
                <w:color w:val="000000"/>
                <w:sz w:val="22"/>
                <w:szCs w:val="22"/>
              </w:rPr>
              <w:t>[81]</w:t>
            </w:r>
            <w:r w:rsidRPr="00851EA9">
              <w:rPr>
                <w:b/>
                <w:bCs/>
                <w:color w:val="000000"/>
                <w:sz w:val="22"/>
                <w:szCs w:val="22"/>
              </w:rPr>
              <w:fldChar w:fldCharType="end"/>
            </w:r>
          </w:p>
        </w:tc>
        <w:tc>
          <w:tcPr>
            <w:tcW w:w="4286" w:type="dxa"/>
            <w:tcBorders>
              <w:top w:val="single" w:sz="4" w:space="0" w:color="auto"/>
            </w:tcBorders>
          </w:tcPr>
          <w:p w14:paraId="5DE73CEE" w14:textId="77777777" w:rsidR="00AC6EC2" w:rsidRPr="00851EA9" w:rsidRDefault="00AC6EC2" w:rsidP="003124C9">
            <w:pPr>
              <w:rPr>
                <w:color w:val="000000"/>
                <w:sz w:val="22"/>
                <w:szCs w:val="22"/>
              </w:rPr>
            </w:pPr>
            <w:r w:rsidRPr="00851EA9">
              <w:rPr>
                <w:color w:val="000000"/>
                <w:sz w:val="22"/>
                <w:szCs w:val="22"/>
              </w:rPr>
              <w:t>NA</w:t>
            </w:r>
          </w:p>
        </w:tc>
        <w:tc>
          <w:tcPr>
            <w:tcW w:w="7938" w:type="dxa"/>
            <w:tcBorders>
              <w:top w:val="single" w:sz="4" w:space="0" w:color="auto"/>
            </w:tcBorders>
            <w:shd w:val="clear" w:color="auto" w:fill="auto"/>
            <w:noWrap/>
          </w:tcPr>
          <w:p w14:paraId="0B19667B" w14:textId="2910BE1A" w:rsidR="00AC6EC2" w:rsidRPr="00851EA9" w:rsidRDefault="00AC6EC2" w:rsidP="003124C9">
            <w:pPr>
              <w:rPr>
                <w:color w:val="000000"/>
                <w:sz w:val="22"/>
                <w:szCs w:val="22"/>
              </w:rPr>
            </w:pPr>
            <w:r w:rsidRPr="00851EA9">
              <w:rPr>
                <w:color w:val="000000"/>
                <w:sz w:val="22"/>
                <w:szCs w:val="22"/>
                <w:lang w:val="en-GB"/>
              </w:rPr>
              <w:t>BW was found to be a statistically significant covariate of V.</w:t>
            </w:r>
            <w:r w:rsidRPr="00851EA9">
              <w:rPr>
                <w:color w:val="000000"/>
                <w:sz w:val="22"/>
                <w:szCs w:val="22"/>
              </w:rPr>
              <w:t xml:space="preserve"> BW does not have a clinically significant impact on polymyxin B dosing within the 50–80 kg range, therefore a fixed dose regime might be beneficial. Administering a reduced dose in patients with extremely low </w:t>
            </w:r>
            <w:r w:rsidR="006D079D" w:rsidRPr="00851EA9">
              <w:rPr>
                <w:color w:val="000000"/>
                <w:sz w:val="22"/>
                <w:szCs w:val="22"/>
              </w:rPr>
              <w:t>BW</w:t>
            </w:r>
            <w:r w:rsidRPr="00851EA9">
              <w:rPr>
                <w:color w:val="000000"/>
                <w:sz w:val="22"/>
                <w:szCs w:val="22"/>
              </w:rPr>
              <w:t xml:space="preserve"> (&lt;50 kg) may enhance safety. </w:t>
            </w:r>
          </w:p>
        </w:tc>
      </w:tr>
    </w:tbl>
    <w:p w14:paraId="169B7102" w14:textId="14CC8597" w:rsidR="00F87728" w:rsidRPr="00B023AC" w:rsidRDefault="006D079D" w:rsidP="00B023AC">
      <w:pPr>
        <w:jc w:val="both"/>
        <w:rPr>
          <w:i/>
          <w:iCs/>
          <w:sz w:val="22"/>
          <w:szCs w:val="22"/>
        </w:rPr>
      </w:pPr>
      <w:r w:rsidRPr="00851EA9">
        <w:rPr>
          <w:i/>
          <w:iCs/>
          <w:sz w:val="22"/>
          <w:szCs w:val="22"/>
        </w:rPr>
        <w:t xml:space="preserve">Abbreviations: AUC, area under the curve; ALB, albumin; </w:t>
      </w:r>
      <w:r w:rsidRPr="00851EA9">
        <w:rPr>
          <w:i/>
          <w:iCs/>
          <w:color w:val="000000"/>
          <w:sz w:val="22"/>
          <w:szCs w:val="22"/>
        </w:rPr>
        <w:t>ARC, augmented renal clearance; BW, body weight; CL, clearance; CL0, typical CL in a population;</w:t>
      </w:r>
      <w:r w:rsidRPr="00851EA9">
        <w:rPr>
          <w:i/>
          <w:iCs/>
          <w:color w:val="000000"/>
          <w:sz w:val="22"/>
          <w:szCs w:val="22"/>
          <w:lang w:val="en-GB"/>
        </w:rPr>
        <w:t xml:space="preserve"> CL</w:t>
      </w:r>
      <w:r w:rsidRPr="00851EA9">
        <w:rPr>
          <w:i/>
          <w:iCs/>
          <w:color w:val="000000"/>
          <w:sz w:val="22"/>
          <w:szCs w:val="22"/>
          <w:vertAlign w:val="subscript"/>
          <w:lang w:val="en-GB"/>
        </w:rPr>
        <w:t>TV</w:t>
      </w:r>
      <w:r w:rsidRPr="00851EA9">
        <w:rPr>
          <w:i/>
          <w:iCs/>
          <w:color w:val="000000"/>
          <w:sz w:val="22"/>
          <w:szCs w:val="22"/>
          <w:lang w:val="en-GB"/>
        </w:rPr>
        <w:t>, the typical value of total polymyxin B CL;</w:t>
      </w:r>
      <w:r w:rsidRPr="00851EA9">
        <w:rPr>
          <w:i/>
          <w:iCs/>
          <w:color w:val="000000"/>
          <w:sz w:val="22"/>
          <w:szCs w:val="22"/>
        </w:rPr>
        <w:t xml:space="preserve"> </w:t>
      </w:r>
      <w:r w:rsidRPr="00851EA9">
        <w:rPr>
          <w:i/>
          <w:iCs/>
          <w:sz w:val="22"/>
          <w:szCs w:val="22"/>
          <w:lang w:val="en-GB"/>
        </w:rPr>
        <w:t xml:space="preserve">CP , Child–Pugh class, where CP = = B or C represent CP = 1 if it is B or C, otherwise it is 0; </w:t>
      </w:r>
      <w:r w:rsidRPr="00851EA9">
        <w:rPr>
          <w:i/>
          <w:iCs/>
          <w:color w:val="000000"/>
          <w:sz w:val="22"/>
          <w:szCs w:val="22"/>
        </w:rPr>
        <w:t xml:space="preserve">CrCL, creatinine clearance; </w:t>
      </w:r>
      <w:r w:rsidRPr="00851EA9">
        <w:rPr>
          <w:rFonts w:cstheme="minorHAnsi"/>
          <w:i/>
          <w:iCs/>
          <w:color w:val="000000"/>
          <w:sz w:val="22"/>
          <w:szCs w:val="22"/>
        </w:rPr>
        <w:t>CRRT, continuous renal replacement therapy</w:t>
      </w:r>
      <w:r w:rsidRPr="00851EA9">
        <w:rPr>
          <w:i/>
          <w:iCs/>
          <w:color w:val="000000"/>
          <w:sz w:val="22"/>
          <w:szCs w:val="22"/>
          <w:lang w:val="en-GB"/>
        </w:rPr>
        <w:t xml:space="preserve">; dCLdCrCL, fixed parameter coefficient of </w:t>
      </w:r>
      <w:r w:rsidR="00B023AC" w:rsidRPr="00851EA9">
        <w:rPr>
          <w:i/>
          <w:iCs/>
          <w:color w:val="000000"/>
          <w:sz w:val="22"/>
          <w:szCs w:val="22"/>
          <w:lang w:val="en-GB"/>
        </w:rPr>
        <w:t>CrCL</w:t>
      </w:r>
      <w:r w:rsidRPr="00851EA9">
        <w:rPr>
          <w:i/>
          <w:iCs/>
          <w:color w:val="000000"/>
          <w:sz w:val="22"/>
          <w:szCs w:val="22"/>
          <w:lang w:val="en-GB"/>
        </w:rPr>
        <w:t xml:space="preserve"> to CL; dCLdCPB, fixed parameter coefficient of Child–Pugh class B (CPB) to CL; dCLdCPC, fixed parameter coefficient of Child–Pugh class C (CPC) to CL;</w:t>
      </w:r>
      <w:r w:rsidRPr="00851EA9">
        <w:rPr>
          <w:i/>
          <w:iCs/>
          <w:sz w:val="22"/>
          <w:szCs w:val="22"/>
          <w:lang w:val="en-GB"/>
        </w:rPr>
        <w:t xml:space="preserve"> dVdAlbumin, a fixed parameter coefficient of albumin to V; </w:t>
      </w:r>
      <w:r w:rsidRPr="00851EA9">
        <w:rPr>
          <w:i/>
          <w:iCs/>
          <w:color w:val="000000"/>
          <w:sz w:val="22"/>
          <w:szCs w:val="22"/>
        </w:rPr>
        <w:t xml:space="preserve">ECMO, extracorporeal membrane oxygenation; </w:t>
      </w:r>
      <w:r w:rsidRPr="00851EA9">
        <w:rPr>
          <w:i/>
          <w:iCs/>
          <w:sz w:val="22"/>
          <w:szCs w:val="22"/>
        </w:rPr>
        <w:t>exp, exponential;</w:t>
      </w:r>
      <w:r w:rsidRPr="00851EA9">
        <w:rPr>
          <w:i/>
          <w:iCs/>
          <w:sz w:val="22"/>
          <w:szCs w:val="22"/>
          <w:lang w:val="en-GB"/>
        </w:rPr>
        <w:t xml:space="preserve"> i, corresponds to the individual value for the i th individual,</w:t>
      </w:r>
      <w:r w:rsidRPr="00851EA9">
        <w:rPr>
          <w:i/>
          <w:iCs/>
          <w:color w:val="000000"/>
          <w:sz w:val="22"/>
          <w:szCs w:val="22"/>
        </w:rPr>
        <w:t xml:space="preserve"> </w:t>
      </w:r>
      <w:r w:rsidRPr="00851EA9">
        <w:rPr>
          <w:i/>
          <w:iCs/>
          <w:sz w:val="22"/>
          <w:szCs w:val="22"/>
          <w:lang w:val="en-GB"/>
        </w:rPr>
        <w:t xml:space="preserve">NA, not available/non-applicable; </w:t>
      </w:r>
      <w:r w:rsidRPr="00851EA9">
        <w:rPr>
          <w:rFonts w:eastAsia="Calibri"/>
          <w:i/>
          <w:iCs/>
          <w:sz w:val="22"/>
          <w:szCs w:val="22"/>
        </w:rPr>
        <w:t>Q, inter-compartmental clearance;</w:t>
      </w:r>
      <w:r w:rsidRPr="00851EA9">
        <w:rPr>
          <w:i/>
          <w:iCs/>
          <w:color w:val="000000"/>
          <w:sz w:val="22"/>
          <w:szCs w:val="22"/>
        </w:rPr>
        <w:t xml:space="preserve"> SrCr, serum creatinine; </w:t>
      </w:r>
      <w:r w:rsidRPr="00851EA9">
        <w:rPr>
          <w:i/>
          <w:iCs/>
          <w:sz w:val="22"/>
          <w:szCs w:val="22"/>
          <w:lang w:val="en-GB"/>
        </w:rPr>
        <w:t xml:space="preserve">TDM, therapeutic drug monitoring; tv, typical value; V, volume of distribution; </w:t>
      </w:r>
      <w:r w:rsidRPr="00851EA9">
        <w:rPr>
          <w:i/>
          <w:iCs/>
          <w:color w:val="000000"/>
          <w:sz w:val="22"/>
          <w:szCs w:val="22"/>
        </w:rPr>
        <w:t>η,</w:t>
      </w:r>
      <w:r w:rsidRPr="00851EA9">
        <w:rPr>
          <w:b/>
          <w:bCs/>
          <w:i/>
          <w:iCs/>
          <w:color w:val="000000"/>
          <w:sz w:val="22"/>
          <w:szCs w:val="22"/>
        </w:rPr>
        <w:t xml:space="preserve"> </w:t>
      </w:r>
      <w:r w:rsidRPr="00851EA9">
        <w:rPr>
          <w:i/>
          <w:iCs/>
          <w:color w:val="000000"/>
          <w:sz w:val="22"/>
          <w:szCs w:val="22"/>
        </w:rPr>
        <w:t>random effect; θCRCL</w:t>
      </w:r>
      <w:r w:rsidR="00B023AC" w:rsidRPr="00851EA9">
        <w:rPr>
          <w:i/>
          <w:iCs/>
          <w:color w:val="000000"/>
          <w:sz w:val="22"/>
          <w:szCs w:val="22"/>
          <w:vertAlign w:val="subscript"/>
        </w:rPr>
        <w:t>CL</w:t>
      </w:r>
      <w:r w:rsidRPr="00851EA9">
        <w:rPr>
          <w:i/>
          <w:iCs/>
          <w:color w:val="000000"/>
          <w:sz w:val="22"/>
          <w:szCs w:val="22"/>
        </w:rPr>
        <w:t>​: the exponent that quantifies the relationship between CrCL and CL.</w:t>
      </w:r>
    </w:p>
    <w:sectPr w:rsidR="00F87728" w:rsidRPr="00B023AC" w:rsidSect="00DB1C0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CBCC1" w14:textId="77777777" w:rsidR="00DA2235" w:rsidRDefault="00DA2235" w:rsidP="00DB1C06">
      <w:r>
        <w:separator/>
      </w:r>
    </w:p>
  </w:endnote>
  <w:endnote w:type="continuationSeparator" w:id="0">
    <w:p w14:paraId="4D6FB4BE" w14:textId="77777777" w:rsidR="00DA2235" w:rsidRDefault="00DA2235" w:rsidP="00DB1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SSymbol-Medium">
    <w:altName w:val="MS Gothic"/>
    <w:charset w:val="80"/>
    <w:family w:val="auto"/>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8854390"/>
      <w:docPartObj>
        <w:docPartGallery w:val="Page Numbers (Bottom of Page)"/>
        <w:docPartUnique/>
      </w:docPartObj>
    </w:sdtPr>
    <w:sdtContent>
      <w:p w14:paraId="54588691" w14:textId="29481A68" w:rsidR="005A4C8C" w:rsidRDefault="005A4C8C" w:rsidP="000E6A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D0FBCC" w14:textId="77777777" w:rsidR="005A4C8C" w:rsidRDefault="005A4C8C" w:rsidP="005A4C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5120113"/>
      <w:docPartObj>
        <w:docPartGallery w:val="Page Numbers (Bottom of Page)"/>
        <w:docPartUnique/>
      </w:docPartObj>
    </w:sdtPr>
    <w:sdtContent>
      <w:p w14:paraId="4A265A04" w14:textId="4396FB63" w:rsidR="005A4C8C" w:rsidRDefault="005A4C8C" w:rsidP="000E6A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3C4BFC99" w14:textId="77777777" w:rsidR="005A4C8C" w:rsidRDefault="005A4C8C" w:rsidP="005A4C8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15E15" w14:textId="77777777" w:rsidR="00DA2235" w:rsidRDefault="00DA2235" w:rsidP="00DB1C06">
      <w:r>
        <w:separator/>
      </w:r>
    </w:p>
  </w:footnote>
  <w:footnote w:type="continuationSeparator" w:id="0">
    <w:p w14:paraId="18475321" w14:textId="77777777" w:rsidR="00DA2235" w:rsidRDefault="00DA2235" w:rsidP="00DB1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0FBB3" w14:textId="59336B66" w:rsidR="00DB1C06" w:rsidRDefault="00DB1C06" w:rsidP="00DB1C06">
    <w:pPr>
      <w:pStyle w:val="Header"/>
      <w:jc w:val="right"/>
    </w:pPr>
    <w:r>
      <w:t>SR of PK studies of colistin and poly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44AB5"/>
    <w:multiLevelType w:val="multilevel"/>
    <w:tmpl w:val="F872E28A"/>
    <w:styleLink w:val="CurrentList7"/>
    <w:lvl w:ilvl="0">
      <w:start w:val="1"/>
      <w:numFmt w:val="decimal"/>
      <w:lvlText w:val="%1."/>
      <w:lvlJc w:val="left"/>
      <w:pPr>
        <w:ind w:left="0" w:hanging="360"/>
      </w:pPr>
      <w:rPr>
        <w:rFonts w:hint="default"/>
      </w:rPr>
    </w:lvl>
    <w:lvl w:ilvl="1">
      <w:start w:val="1"/>
      <w:numFmt w:val="none"/>
      <w:lvlText w:val="2.1"/>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 w15:restartNumberingAfterBreak="0">
    <w:nsid w:val="0DB515D6"/>
    <w:multiLevelType w:val="multilevel"/>
    <w:tmpl w:val="28D4C918"/>
    <w:styleLink w:val="CurrentList6"/>
    <w:lvl w:ilvl="0">
      <w:start w:val="1"/>
      <w:numFmt w:val="decimal"/>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E238D4"/>
    <w:multiLevelType w:val="multilevel"/>
    <w:tmpl w:val="595EECA0"/>
    <w:styleLink w:val="CurrentList9"/>
    <w:lvl w:ilvl="0">
      <w:start w:val="1"/>
      <w:numFmt w:val="decimal"/>
      <w:lvlText w:val="%1."/>
      <w:lvlJc w:val="left"/>
      <w:pPr>
        <w:ind w:left="0" w:hanging="360"/>
      </w:pPr>
      <w:rPr>
        <w:rFonts w:hint="default"/>
      </w:rPr>
    </w:lvl>
    <w:lvl w:ilvl="1">
      <w:start w:val="1"/>
      <w:numFmt w:val="none"/>
      <w:lvlText w:val="2.1"/>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3" w15:restartNumberingAfterBreak="0">
    <w:nsid w:val="116047EB"/>
    <w:multiLevelType w:val="multilevel"/>
    <w:tmpl w:val="8488C4D2"/>
    <w:styleLink w:val="CurrentList16"/>
    <w:lvl w:ilvl="0">
      <w:start w:val="1"/>
      <w:numFmt w:val="decimal"/>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4D44D9E"/>
    <w:multiLevelType w:val="hybridMultilevel"/>
    <w:tmpl w:val="E636390C"/>
    <w:lvl w:ilvl="0" w:tplc="E092BFE2">
      <w:start w:val="1"/>
      <w:numFmt w:val="bullet"/>
      <w:lvlText w:val="•"/>
      <w:lvlJc w:val="left"/>
      <w:pPr>
        <w:tabs>
          <w:tab w:val="num" w:pos="360"/>
        </w:tabs>
        <w:ind w:left="360" w:hanging="360"/>
      </w:pPr>
      <w:rPr>
        <w:rFonts w:ascii="Times New Roman" w:hAnsi="Times New Roman" w:hint="default"/>
      </w:rPr>
    </w:lvl>
    <w:lvl w:ilvl="1" w:tplc="DA163C00" w:tentative="1">
      <w:start w:val="1"/>
      <w:numFmt w:val="bullet"/>
      <w:lvlText w:val="•"/>
      <w:lvlJc w:val="left"/>
      <w:pPr>
        <w:tabs>
          <w:tab w:val="num" w:pos="1440"/>
        </w:tabs>
        <w:ind w:left="1440" w:hanging="360"/>
      </w:pPr>
      <w:rPr>
        <w:rFonts w:ascii="Times New Roman" w:hAnsi="Times New Roman" w:hint="default"/>
      </w:rPr>
    </w:lvl>
    <w:lvl w:ilvl="2" w:tplc="32A6788C" w:tentative="1">
      <w:start w:val="1"/>
      <w:numFmt w:val="bullet"/>
      <w:lvlText w:val="•"/>
      <w:lvlJc w:val="left"/>
      <w:pPr>
        <w:tabs>
          <w:tab w:val="num" w:pos="2160"/>
        </w:tabs>
        <w:ind w:left="2160" w:hanging="360"/>
      </w:pPr>
      <w:rPr>
        <w:rFonts w:ascii="Times New Roman" w:hAnsi="Times New Roman" w:hint="default"/>
      </w:rPr>
    </w:lvl>
    <w:lvl w:ilvl="3" w:tplc="F076A2A6" w:tentative="1">
      <w:start w:val="1"/>
      <w:numFmt w:val="bullet"/>
      <w:lvlText w:val="•"/>
      <w:lvlJc w:val="left"/>
      <w:pPr>
        <w:tabs>
          <w:tab w:val="num" w:pos="2880"/>
        </w:tabs>
        <w:ind w:left="2880" w:hanging="360"/>
      </w:pPr>
      <w:rPr>
        <w:rFonts w:ascii="Times New Roman" w:hAnsi="Times New Roman" w:hint="default"/>
      </w:rPr>
    </w:lvl>
    <w:lvl w:ilvl="4" w:tplc="4072C5FC" w:tentative="1">
      <w:start w:val="1"/>
      <w:numFmt w:val="bullet"/>
      <w:lvlText w:val="•"/>
      <w:lvlJc w:val="left"/>
      <w:pPr>
        <w:tabs>
          <w:tab w:val="num" w:pos="3600"/>
        </w:tabs>
        <w:ind w:left="3600" w:hanging="360"/>
      </w:pPr>
      <w:rPr>
        <w:rFonts w:ascii="Times New Roman" w:hAnsi="Times New Roman" w:hint="default"/>
      </w:rPr>
    </w:lvl>
    <w:lvl w:ilvl="5" w:tplc="FBD6DDD6" w:tentative="1">
      <w:start w:val="1"/>
      <w:numFmt w:val="bullet"/>
      <w:lvlText w:val="•"/>
      <w:lvlJc w:val="left"/>
      <w:pPr>
        <w:tabs>
          <w:tab w:val="num" w:pos="4320"/>
        </w:tabs>
        <w:ind w:left="4320" w:hanging="360"/>
      </w:pPr>
      <w:rPr>
        <w:rFonts w:ascii="Times New Roman" w:hAnsi="Times New Roman" w:hint="default"/>
      </w:rPr>
    </w:lvl>
    <w:lvl w:ilvl="6" w:tplc="1CE8763A" w:tentative="1">
      <w:start w:val="1"/>
      <w:numFmt w:val="bullet"/>
      <w:lvlText w:val="•"/>
      <w:lvlJc w:val="left"/>
      <w:pPr>
        <w:tabs>
          <w:tab w:val="num" w:pos="5040"/>
        </w:tabs>
        <w:ind w:left="5040" w:hanging="360"/>
      </w:pPr>
      <w:rPr>
        <w:rFonts w:ascii="Times New Roman" w:hAnsi="Times New Roman" w:hint="default"/>
      </w:rPr>
    </w:lvl>
    <w:lvl w:ilvl="7" w:tplc="F8CA1C00" w:tentative="1">
      <w:start w:val="1"/>
      <w:numFmt w:val="bullet"/>
      <w:lvlText w:val="•"/>
      <w:lvlJc w:val="left"/>
      <w:pPr>
        <w:tabs>
          <w:tab w:val="num" w:pos="5760"/>
        </w:tabs>
        <w:ind w:left="5760" w:hanging="360"/>
      </w:pPr>
      <w:rPr>
        <w:rFonts w:ascii="Times New Roman" w:hAnsi="Times New Roman" w:hint="default"/>
      </w:rPr>
    </w:lvl>
    <w:lvl w:ilvl="8" w:tplc="89AAE2A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80660FD"/>
    <w:multiLevelType w:val="multilevel"/>
    <w:tmpl w:val="C7CA2E9E"/>
    <w:styleLink w:val="CurrentList11"/>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6A3FF0"/>
    <w:multiLevelType w:val="multilevel"/>
    <w:tmpl w:val="2CDEC8B4"/>
    <w:styleLink w:val="CurrentList18"/>
    <w:lvl w:ilvl="0">
      <w:start w:val="1"/>
      <w:numFmt w:val="decimal"/>
      <w:suff w:val="nothing"/>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D2C5125"/>
    <w:multiLevelType w:val="multilevel"/>
    <w:tmpl w:val="29F8598E"/>
    <w:styleLink w:val="CurrentList14"/>
    <w:lvl w:ilvl="0">
      <w:start w:val="1"/>
      <w:numFmt w:val="decimal"/>
      <w:lvlText w:val="2.%1"/>
      <w:lvlJc w:val="left"/>
      <w:pPr>
        <w:ind w:left="0" w:hanging="360"/>
      </w:pPr>
      <w:rPr>
        <w:rFonts w:hint="default"/>
      </w:rPr>
    </w:lvl>
    <w:lvl w:ilvl="1">
      <w:start w:val="1"/>
      <w:numFmt w:val="decimal"/>
      <w:lvlText w:val="2.%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8" w15:restartNumberingAfterBreak="0">
    <w:nsid w:val="1D882C28"/>
    <w:multiLevelType w:val="multilevel"/>
    <w:tmpl w:val="7BC808F6"/>
    <w:lvl w:ilvl="0">
      <w:start w:val="1"/>
      <w:numFmt w:val="decimal"/>
      <w:pStyle w:val="Heading1"/>
      <w:suff w:val="nothing"/>
      <w:lvlText w:val="CHAPTER %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rPr>
        <w:rFonts w:hint="default"/>
        <w:b w:val="0"/>
        <w:bCs/>
      </w:rPr>
    </w:lvl>
    <w:lvl w:ilvl="4">
      <w:start w:val="1"/>
      <w:numFmt w:val="decimal"/>
      <w:pStyle w:val="Heading5"/>
      <w:lvlText w:val="%1.%2.%3.%4.%5"/>
      <w:lvlJc w:val="left"/>
      <w:pPr>
        <w:ind w:left="1008" w:hanging="1008"/>
      </w:pPr>
      <w:rPr>
        <w:rFonts w:hint="default"/>
        <w:b w:val="0"/>
        <w:bCs/>
        <w:i w:val="0"/>
        <w:iCs w: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1E7D48C6"/>
    <w:multiLevelType w:val="multilevel"/>
    <w:tmpl w:val="595EECA0"/>
    <w:styleLink w:val="CurrentList8"/>
    <w:lvl w:ilvl="0">
      <w:start w:val="1"/>
      <w:numFmt w:val="decimal"/>
      <w:lvlText w:val="%1."/>
      <w:lvlJc w:val="left"/>
      <w:pPr>
        <w:ind w:left="0" w:hanging="360"/>
      </w:pPr>
      <w:rPr>
        <w:rFonts w:hint="default"/>
      </w:rPr>
    </w:lvl>
    <w:lvl w:ilvl="1">
      <w:start w:val="1"/>
      <w:numFmt w:val="none"/>
      <w:lvlText w:val="2.1"/>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0" w15:restartNumberingAfterBreak="0">
    <w:nsid w:val="3C6C2C3D"/>
    <w:multiLevelType w:val="multilevel"/>
    <w:tmpl w:val="C56E9AA2"/>
    <w:styleLink w:val="CurrentList4"/>
    <w:lvl w:ilvl="0">
      <w:start w:val="1"/>
      <w:numFmt w:val="decimal"/>
      <w:lvlText w:val="%1"/>
      <w:lvlJc w:val="left"/>
      <w:pPr>
        <w:ind w:left="432" w:hanging="432"/>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0B40AFA"/>
    <w:multiLevelType w:val="hybridMultilevel"/>
    <w:tmpl w:val="6F20B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E455F0"/>
    <w:multiLevelType w:val="multilevel"/>
    <w:tmpl w:val="5AD88E18"/>
    <w:styleLink w:val="CurrentList12"/>
    <w:lvl w:ilvl="0">
      <w:start w:val="1"/>
      <w:numFmt w:val="decimal"/>
      <w:lvlText w:val="%1."/>
      <w:lvlJc w:val="left"/>
      <w:pPr>
        <w:ind w:left="0" w:hanging="360"/>
      </w:pPr>
      <w:rPr>
        <w:rFonts w:hint="default"/>
      </w:rPr>
    </w:lvl>
    <w:lvl w:ilvl="1">
      <w:start w:val="1"/>
      <w:numFmt w:val="none"/>
      <w:lvlText w:val="2.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3" w15:restartNumberingAfterBreak="0">
    <w:nsid w:val="4B9E2684"/>
    <w:multiLevelType w:val="multilevel"/>
    <w:tmpl w:val="869CB4B8"/>
    <w:styleLink w:val="CurrentList5"/>
    <w:lvl w:ilvl="0">
      <w:start w:val="1"/>
      <w:numFmt w:val="decimal"/>
      <w:lvlText w:val="%1"/>
      <w:lvlJc w:val="left"/>
      <w:pPr>
        <w:ind w:left="432" w:hanging="432"/>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CA23806"/>
    <w:multiLevelType w:val="multilevel"/>
    <w:tmpl w:val="79F2CCDE"/>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4E862C6C"/>
    <w:multiLevelType w:val="multilevel"/>
    <w:tmpl w:val="2CDEC8B4"/>
    <w:styleLink w:val="CurrentList19"/>
    <w:lvl w:ilvl="0">
      <w:start w:val="1"/>
      <w:numFmt w:val="decimal"/>
      <w:suff w:val="nothing"/>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73B2832"/>
    <w:multiLevelType w:val="hybridMultilevel"/>
    <w:tmpl w:val="78C8F952"/>
    <w:lvl w:ilvl="0" w:tplc="661E004C">
      <w:start w:val="1"/>
      <w:numFmt w:val="bullet"/>
      <w:lvlText w:val="•"/>
      <w:lvlJc w:val="left"/>
      <w:pPr>
        <w:tabs>
          <w:tab w:val="num" w:pos="502"/>
        </w:tabs>
        <w:ind w:left="502" w:hanging="360"/>
      </w:pPr>
      <w:rPr>
        <w:rFonts w:ascii="Times New Roman" w:hAnsi="Times New Roman" w:hint="default"/>
      </w:rPr>
    </w:lvl>
    <w:lvl w:ilvl="1" w:tplc="DD8827B2" w:tentative="1">
      <w:start w:val="1"/>
      <w:numFmt w:val="bullet"/>
      <w:lvlText w:val="•"/>
      <w:lvlJc w:val="left"/>
      <w:pPr>
        <w:tabs>
          <w:tab w:val="num" w:pos="1440"/>
        </w:tabs>
        <w:ind w:left="1440" w:hanging="360"/>
      </w:pPr>
      <w:rPr>
        <w:rFonts w:ascii="Times New Roman" w:hAnsi="Times New Roman" w:hint="default"/>
      </w:rPr>
    </w:lvl>
    <w:lvl w:ilvl="2" w:tplc="229058BE" w:tentative="1">
      <w:start w:val="1"/>
      <w:numFmt w:val="bullet"/>
      <w:lvlText w:val="•"/>
      <w:lvlJc w:val="left"/>
      <w:pPr>
        <w:tabs>
          <w:tab w:val="num" w:pos="2160"/>
        </w:tabs>
        <w:ind w:left="2160" w:hanging="360"/>
      </w:pPr>
      <w:rPr>
        <w:rFonts w:ascii="Times New Roman" w:hAnsi="Times New Roman" w:hint="default"/>
      </w:rPr>
    </w:lvl>
    <w:lvl w:ilvl="3" w:tplc="FA706250" w:tentative="1">
      <w:start w:val="1"/>
      <w:numFmt w:val="bullet"/>
      <w:lvlText w:val="•"/>
      <w:lvlJc w:val="left"/>
      <w:pPr>
        <w:tabs>
          <w:tab w:val="num" w:pos="2880"/>
        </w:tabs>
        <w:ind w:left="2880" w:hanging="360"/>
      </w:pPr>
      <w:rPr>
        <w:rFonts w:ascii="Times New Roman" w:hAnsi="Times New Roman" w:hint="default"/>
      </w:rPr>
    </w:lvl>
    <w:lvl w:ilvl="4" w:tplc="32D21896" w:tentative="1">
      <w:start w:val="1"/>
      <w:numFmt w:val="bullet"/>
      <w:lvlText w:val="•"/>
      <w:lvlJc w:val="left"/>
      <w:pPr>
        <w:tabs>
          <w:tab w:val="num" w:pos="3600"/>
        </w:tabs>
        <w:ind w:left="3600" w:hanging="360"/>
      </w:pPr>
      <w:rPr>
        <w:rFonts w:ascii="Times New Roman" w:hAnsi="Times New Roman" w:hint="default"/>
      </w:rPr>
    </w:lvl>
    <w:lvl w:ilvl="5" w:tplc="B6A8F288" w:tentative="1">
      <w:start w:val="1"/>
      <w:numFmt w:val="bullet"/>
      <w:lvlText w:val="•"/>
      <w:lvlJc w:val="left"/>
      <w:pPr>
        <w:tabs>
          <w:tab w:val="num" w:pos="4320"/>
        </w:tabs>
        <w:ind w:left="4320" w:hanging="360"/>
      </w:pPr>
      <w:rPr>
        <w:rFonts w:ascii="Times New Roman" w:hAnsi="Times New Roman" w:hint="default"/>
      </w:rPr>
    </w:lvl>
    <w:lvl w:ilvl="6" w:tplc="DB0043E2" w:tentative="1">
      <w:start w:val="1"/>
      <w:numFmt w:val="bullet"/>
      <w:lvlText w:val="•"/>
      <w:lvlJc w:val="left"/>
      <w:pPr>
        <w:tabs>
          <w:tab w:val="num" w:pos="5040"/>
        </w:tabs>
        <w:ind w:left="5040" w:hanging="360"/>
      </w:pPr>
      <w:rPr>
        <w:rFonts w:ascii="Times New Roman" w:hAnsi="Times New Roman" w:hint="default"/>
      </w:rPr>
    </w:lvl>
    <w:lvl w:ilvl="7" w:tplc="9064C1AE" w:tentative="1">
      <w:start w:val="1"/>
      <w:numFmt w:val="bullet"/>
      <w:lvlText w:val="•"/>
      <w:lvlJc w:val="left"/>
      <w:pPr>
        <w:tabs>
          <w:tab w:val="num" w:pos="5760"/>
        </w:tabs>
        <w:ind w:left="5760" w:hanging="360"/>
      </w:pPr>
      <w:rPr>
        <w:rFonts w:ascii="Times New Roman" w:hAnsi="Times New Roman" w:hint="default"/>
      </w:rPr>
    </w:lvl>
    <w:lvl w:ilvl="8" w:tplc="D5B87C4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8503E01"/>
    <w:multiLevelType w:val="multilevel"/>
    <w:tmpl w:val="79F2CCDE"/>
    <w:styleLink w:val="CurrentList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59ED0FF3"/>
    <w:multiLevelType w:val="multilevel"/>
    <w:tmpl w:val="4D26F966"/>
    <w:styleLink w:val="CurrentList13"/>
    <w:lvl w:ilvl="0">
      <w:start w:val="1"/>
      <w:numFmt w:val="decimal"/>
      <w:lvlText w:val="2.%1"/>
      <w:lvlJc w:val="left"/>
      <w:pPr>
        <w:ind w:left="0" w:hanging="360"/>
      </w:pPr>
      <w:rPr>
        <w:rFonts w:hint="default"/>
      </w:rPr>
    </w:lvl>
    <w:lvl w:ilvl="1">
      <w:start w:val="1"/>
      <w:numFmt w:val="none"/>
      <w:lvlText w:val="2.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9" w15:restartNumberingAfterBreak="0">
    <w:nsid w:val="5D6C51C9"/>
    <w:multiLevelType w:val="multilevel"/>
    <w:tmpl w:val="36E8D2F8"/>
    <w:lvl w:ilvl="0">
      <w:start w:val="7"/>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0513F04"/>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D1762A3"/>
    <w:multiLevelType w:val="hybridMultilevel"/>
    <w:tmpl w:val="C4CC3DE0"/>
    <w:lvl w:ilvl="0" w:tplc="166C6E5A">
      <w:start w:val="1"/>
      <w:numFmt w:val="bullet"/>
      <w:lvlText w:val="•"/>
      <w:lvlJc w:val="left"/>
      <w:pPr>
        <w:tabs>
          <w:tab w:val="num" w:pos="502"/>
        </w:tabs>
        <w:ind w:left="502" w:hanging="360"/>
      </w:pPr>
      <w:rPr>
        <w:rFonts w:ascii="Times New Roman" w:hAnsi="Times New Roman" w:hint="default"/>
      </w:rPr>
    </w:lvl>
    <w:lvl w:ilvl="1" w:tplc="DEEE15C4" w:tentative="1">
      <w:start w:val="1"/>
      <w:numFmt w:val="bullet"/>
      <w:lvlText w:val="•"/>
      <w:lvlJc w:val="left"/>
      <w:pPr>
        <w:tabs>
          <w:tab w:val="num" w:pos="1222"/>
        </w:tabs>
        <w:ind w:left="1222" w:hanging="360"/>
      </w:pPr>
      <w:rPr>
        <w:rFonts w:ascii="Times New Roman" w:hAnsi="Times New Roman" w:hint="default"/>
      </w:rPr>
    </w:lvl>
    <w:lvl w:ilvl="2" w:tplc="472CC834" w:tentative="1">
      <w:start w:val="1"/>
      <w:numFmt w:val="bullet"/>
      <w:lvlText w:val="•"/>
      <w:lvlJc w:val="left"/>
      <w:pPr>
        <w:tabs>
          <w:tab w:val="num" w:pos="1942"/>
        </w:tabs>
        <w:ind w:left="1942" w:hanging="360"/>
      </w:pPr>
      <w:rPr>
        <w:rFonts w:ascii="Times New Roman" w:hAnsi="Times New Roman" w:hint="default"/>
      </w:rPr>
    </w:lvl>
    <w:lvl w:ilvl="3" w:tplc="FF982B52" w:tentative="1">
      <w:start w:val="1"/>
      <w:numFmt w:val="bullet"/>
      <w:lvlText w:val="•"/>
      <w:lvlJc w:val="left"/>
      <w:pPr>
        <w:tabs>
          <w:tab w:val="num" w:pos="2662"/>
        </w:tabs>
        <w:ind w:left="2662" w:hanging="360"/>
      </w:pPr>
      <w:rPr>
        <w:rFonts w:ascii="Times New Roman" w:hAnsi="Times New Roman" w:hint="default"/>
      </w:rPr>
    </w:lvl>
    <w:lvl w:ilvl="4" w:tplc="4B382C72" w:tentative="1">
      <w:start w:val="1"/>
      <w:numFmt w:val="bullet"/>
      <w:lvlText w:val="•"/>
      <w:lvlJc w:val="left"/>
      <w:pPr>
        <w:tabs>
          <w:tab w:val="num" w:pos="3382"/>
        </w:tabs>
        <w:ind w:left="3382" w:hanging="360"/>
      </w:pPr>
      <w:rPr>
        <w:rFonts w:ascii="Times New Roman" w:hAnsi="Times New Roman" w:hint="default"/>
      </w:rPr>
    </w:lvl>
    <w:lvl w:ilvl="5" w:tplc="9042C08C" w:tentative="1">
      <w:start w:val="1"/>
      <w:numFmt w:val="bullet"/>
      <w:lvlText w:val="•"/>
      <w:lvlJc w:val="left"/>
      <w:pPr>
        <w:tabs>
          <w:tab w:val="num" w:pos="4102"/>
        </w:tabs>
        <w:ind w:left="4102" w:hanging="360"/>
      </w:pPr>
      <w:rPr>
        <w:rFonts w:ascii="Times New Roman" w:hAnsi="Times New Roman" w:hint="default"/>
      </w:rPr>
    </w:lvl>
    <w:lvl w:ilvl="6" w:tplc="4B1E4BBA" w:tentative="1">
      <w:start w:val="1"/>
      <w:numFmt w:val="bullet"/>
      <w:lvlText w:val="•"/>
      <w:lvlJc w:val="left"/>
      <w:pPr>
        <w:tabs>
          <w:tab w:val="num" w:pos="4822"/>
        </w:tabs>
        <w:ind w:left="4822" w:hanging="360"/>
      </w:pPr>
      <w:rPr>
        <w:rFonts w:ascii="Times New Roman" w:hAnsi="Times New Roman" w:hint="default"/>
      </w:rPr>
    </w:lvl>
    <w:lvl w:ilvl="7" w:tplc="86CCBBEE" w:tentative="1">
      <w:start w:val="1"/>
      <w:numFmt w:val="bullet"/>
      <w:lvlText w:val="•"/>
      <w:lvlJc w:val="left"/>
      <w:pPr>
        <w:tabs>
          <w:tab w:val="num" w:pos="5542"/>
        </w:tabs>
        <w:ind w:left="5542" w:hanging="360"/>
      </w:pPr>
      <w:rPr>
        <w:rFonts w:ascii="Times New Roman" w:hAnsi="Times New Roman" w:hint="default"/>
      </w:rPr>
    </w:lvl>
    <w:lvl w:ilvl="8" w:tplc="0D96A7C2" w:tentative="1">
      <w:start w:val="1"/>
      <w:numFmt w:val="bullet"/>
      <w:lvlText w:val="•"/>
      <w:lvlJc w:val="left"/>
      <w:pPr>
        <w:tabs>
          <w:tab w:val="num" w:pos="6262"/>
        </w:tabs>
        <w:ind w:left="6262" w:hanging="360"/>
      </w:pPr>
      <w:rPr>
        <w:rFonts w:ascii="Times New Roman" w:hAnsi="Times New Roman" w:hint="default"/>
      </w:rPr>
    </w:lvl>
  </w:abstractNum>
  <w:abstractNum w:abstractNumId="22" w15:restartNumberingAfterBreak="0">
    <w:nsid w:val="70F4217F"/>
    <w:multiLevelType w:val="multilevel"/>
    <w:tmpl w:val="3AFE787C"/>
    <w:styleLink w:val="CurrentList15"/>
    <w:lvl w:ilvl="0">
      <w:start w:val="1"/>
      <w:numFmt w:val="decimal"/>
      <w:lvlText w:val="8.%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987102B"/>
    <w:multiLevelType w:val="hybridMultilevel"/>
    <w:tmpl w:val="D6AE61AE"/>
    <w:lvl w:ilvl="0" w:tplc="D088991E">
      <w:start w:val="1"/>
      <w:numFmt w:val="bullet"/>
      <w:lvlText w:val="•"/>
      <w:lvlJc w:val="left"/>
      <w:pPr>
        <w:tabs>
          <w:tab w:val="num" w:pos="502"/>
        </w:tabs>
        <w:ind w:left="502" w:hanging="360"/>
      </w:pPr>
      <w:rPr>
        <w:rFonts w:ascii="Times New Roman" w:hAnsi="Times New Roman" w:hint="default"/>
      </w:rPr>
    </w:lvl>
    <w:lvl w:ilvl="1" w:tplc="9E825D5C" w:tentative="1">
      <w:start w:val="1"/>
      <w:numFmt w:val="bullet"/>
      <w:lvlText w:val="•"/>
      <w:lvlJc w:val="left"/>
      <w:pPr>
        <w:tabs>
          <w:tab w:val="num" w:pos="1440"/>
        </w:tabs>
        <w:ind w:left="1440" w:hanging="360"/>
      </w:pPr>
      <w:rPr>
        <w:rFonts w:ascii="Times New Roman" w:hAnsi="Times New Roman" w:hint="default"/>
      </w:rPr>
    </w:lvl>
    <w:lvl w:ilvl="2" w:tplc="FDEAC6D4" w:tentative="1">
      <w:start w:val="1"/>
      <w:numFmt w:val="bullet"/>
      <w:lvlText w:val="•"/>
      <w:lvlJc w:val="left"/>
      <w:pPr>
        <w:tabs>
          <w:tab w:val="num" w:pos="2160"/>
        </w:tabs>
        <w:ind w:left="2160" w:hanging="360"/>
      </w:pPr>
      <w:rPr>
        <w:rFonts w:ascii="Times New Roman" w:hAnsi="Times New Roman" w:hint="default"/>
      </w:rPr>
    </w:lvl>
    <w:lvl w:ilvl="3" w:tplc="4A922A96" w:tentative="1">
      <w:start w:val="1"/>
      <w:numFmt w:val="bullet"/>
      <w:lvlText w:val="•"/>
      <w:lvlJc w:val="left"/>
      <w:pPr>
        <w:tabs>
          <w:tab w:val="num" w:pos="2880"/>
        </w:tabs>
        <w:ind w:left="2880" w:hanging="360"/>
      </w:pPr>
      <w:rPr>
        <w:rFonts w:ascii="Times New Roman" w:hAnsi="Times New Roman" w:hint="default"/>
      </w:rPr>
    </w:lvl>
    <w:lvl w:ilvl="4" w:tplc="13F62D52" w:tentative="1">
      <w:start w:val="1"/>
      <w:numFmt w:val="bullet"/>
      <w:lvlText w:val="•"/>
      <w:lvlJc w:val="left"/>
      <w:pPr>
        <w:tabs>
          <w:tab w:val="num" w:pos="3600"/>
        </w:tabs>
        <w:ind w:left="3600" w:hanging="360"/>
      </w:pPr>
      <w:rPr>
        <w:rFonts w:ascii="Times New Roman" w:hAnsi="Times New Roman" w:hint="default"/>
      </w:rPr>
    </w:lvl>
    <w:lvl w:ilvl="5" w:tplc="FEB2A61A" w:tentative="1">
      <w:start w:val="1"/>
      <w:numFmt w:val="bullet"/>
      <w:lvlText w:val="•"/>
      <w:lvlJc w:val="left"/>
      <w:pPr>
        <w:tabs>
          <w:tab w:val="num" w:pos="4320"/>
        </w:tabs>
        <w:ind w:left="4320" w:hanging="360"/>
      </w:pPr>
      <w:rPr>
        <w:rFonts w:ascii="Times New Roman" w:hAnsi="Times New Roman" w:hint="default"/>
      </w:rPr>
    </w:lvl>
    <w:lvl w:ilvl="6" w:tplc="C5C00190" w:tentative="1">
      <w:start w:val="1"/>
      <w:numFmt w:val="bullet"/>
      <w:lvlText w:val="•"/>
      <w:lvlJc w:val="left"/>
      <w:pPr>
        <w:tabs>
          <w:tab w:val="num" w:pos="5040"/>
        </w:tabs>
        <w:ind w:left="5040" w:hanging="360"/>
      </w:pPr>
      <w:rPr>
        <w:rFonts w:ascii="Times New Roman" w:hAnsi="Times New Roman" w:hint="default"/>
      </w:rPr>
    </w:lvl>
    <w:lvl w:ilvl="7" w:tplc="64104E3C" w:tentative="1">
      <w:start w:val="1"/>
      <w:numFmt w:val="bullet"/>
      <w:lvlText w:val="•"/>
      <w:lvlJc w:val="left"/>
      <w:pPr>
        <w:tabs>
          <w:tab w:val="num" w:pos="5760"/>
        </w:tabs>
        <w:ind w:left="5760" w:hanging="360"/>
      </w:pPr>
      <w:rPr>
        <w:rFonts w:ascii="Times New Roman" w:hAnsi="Times New Roman" w:hint="default"/>
      </w:rPr>
    </w:lvl>
    <w:lvl w:ilvl="8" w:tplc="A3EE8B12"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7A1141D8"/>
    <w:multiLevelType w:val="multilevel"/>
    <w:tmpl w:val="16C267FC"/>
    <w:styleLink w:val="CurrentList10"/>
    <w:lvl w:ilvl="0">
      <w:start w:val="1"/>
      <w:numFmt w:val="decimal"/>
      <w:lvlText w:val="%1."/>
      <w:lvlJc w:val="left"/>
      <w:pPr>
        <w:ind w:left="0" w:hanging="360"/>
      </w:pPr>
      <w:rPr>
        <w:rFonts w:hint="default"/>
      </w:rPr>
    </w:lvl>
    <w:lvl w:ilvl="1">
      <w:start w:val="1"/>
      <w:numFmt w:val="none"/>
      <w:lvlText w:val="2.1"/>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5" w15:restartNumberingAfterBreak="0">
    <w:nsid w:val="7B72132C"/>
    <w:multiLevelType w:val="hybridMultilevel"/>
    <w:tmpl w:val="884665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DCC4713"/>
    <w:multiLevelType w:val="multilevel"/>
    <w:tmpl w:val="2CDEC8B4"/>
    <w:styleLink w:val="CurrentList17"/>
    <w:lvl w:ilvl="0">
      <w:start w:val="1"/>
      <w:numFmt w:val="decimal"/>
      <w:suff w:val="nothing"/>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252933259">
    <w:abstractNumId w:val="4"/>
  </w:num>
  <w:num w:numId="2" w16cid:durableId="203566164">
    <w:abstractNumId w:val="21"/>
  </w:num>
  <w:num w:numId="3" w16cid:durableId="1396052040">
    <w:abstractNumId w:val="16"/>
  </w:num>
  <w:num w:numId="4" w16cid:durableId="1448546790">
    <w:abstractNumId w:val="23"/>
  </w:num>
  <w:num w:numId="5" w16cid:durableId="1369574611">
    <w:abstractNumId w:val="20"/>
  </w:num>
  <w:num w:numId="6" w16cid:durableId="997002550">
    <w:abstractNumId w:val="14"/>
  </w:num>
  <w:num w:numId="7" w16cid:durableId="303195648">
    <w:abstractNumId w:val="17"/>
  </w:num>
  <w:num w:numId="8" w16cid:durableId="1222522638">
    <w:abstractNumId w:val="10"/>
  </w:num>
  <w:num w:numId="9" w16cid:durableId="1514999260">
    <w:abstractNumId w:val="13"/>
  </w:num>
  <w:num w:numId="10" w16cid:durableId="1610813992">
    <w:abstractNumId w:val="1"/>
  </w:num>
  <w:num w:numId="11" w16cid:durableId="1247879366">
    <w:abstractNumId w:val="0"/>
  </w:num>
  <w:num w:numId="12" w16cid:durableId="198519327">
    <w:abstractNumId w:val="9"/>
  </w:num>
  <w:num w:numId="13" w16cid:durableId="551815890">
    <w:abstractNumId w:val="2"/>
  </w:num>
  <w:num w:numId="14" w16cid:durableId="1206673933">
    <w:abstractNumId w:val="24"/>
  </w:num>
  <w:num w:numId="15" w16cid:durableId="1353533507">
    <w:abstractNumId w:val="5"/>
  </w:num>
  <w:num w:numId="16" w16cid:durableId="1726293765">
    <w:abstractNumId w:val="12"/>
  </w:num>
  <w:num w:numId="17" w16cid:durableId="387921962">
    <w:abstractNumId w:val="18"/>
  </w:num>
  <w:num w:numId="18" w16cid:durableId="1829438121">
    <w:abstractNumId w:val="7"/>
  </w:num>
  <w:num w:numId="19" w16cid:durableId="905460022">
    <w:abstractNumId w:val="22"/>
  </w:num>
  <w:num w:numId="20" w16cid:durableId="183522068">
    <w:abstractNumId w:val="3"/>
  </w:num>
  <w:num w:numId="21" w16cid:durableId="2118062281">
    <w:abstractNumId w:val="8"/>
  </w:num>
  <w:num w:numId="22" w16cid:durableId="706490647">
    <w:abstractNumId w:val="26"/>
  </w:num>
  <w:num w:numId="23" w16cid:durableId="157963644">
    <w:abstractNumId w:val="6"/>
  </w:num>
  <w:num w:numId="24" w16cid:durableId="1338120439">
    <w:abstractNumId w:val="15"/>
  </w:num>
  <w:num w:numId="25" w16cid:durableId="1863126886">
    <w:abstractNumId w:val="25"/>
  </w:num>
  <w:num w:numId="26" w16cid:durableId="2044550177">
    <w:abstractNumId w:val="11"/>
  </w:num>
  <w:num w:numId="27" w16cid:durableId="7817268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C06"/>
    <w:rsid w:val="00014467"/>
    <w:rsid w:val="000159BD"/>
    <w:rsid w:val="00020BAE"/>
    <w:rsid w:val="000216B6"/>
    <w:rsid w:val="000247D0"/>
    <w:rsid w:val="000305A5"/>
    <w:rsid w:val="00035F80"/>
    <w:rsid w:val="000500B1"/>
    <w:rsid w:val="000541C6"/>
    <w:rsid w:val="00063662"/>
    <w:rsid w:val="00066609"/>
    <w:rsid w:val="000747E7"/>
    <w:rsid w:val="00075C04"/>
    <w:rsid w:val="00083D70"/>
    <w:rsid w:val="0008559B"/>
    <w:rsid w:val="00093D04"/>
    <w:rsid w:val="00097E56"/>
    <w:rsid w:val="000A5472"/>
    <w:rsid w:val="000A5849"/>
    <w:rsid w:val="000A5E25"/>
    <w:rsid w:val="000B0DD4"/>
    <w:rsid w:val="000B79DD"/>
    <w:rsid w:val="000C454D"/>
    <w:rsid w:val="000C65AC"/>
    <w:rsid w:val="00100191"/>
    <w:rsid w:val="001037D9"/>
    <w:rsid w:val="001068FD"/>
    <w:rsid w:val="001268EA"/>
    <w:rsid w:val="00133300"/>
    <w:rsid w:val="001374E9"/>
    <w:rsid w:val="00140533"/>
    <w:rsid w:val="00141421"/>
    <w:rsid w:val="00142332"/>
    <w:rsid w:val="0014651B"/>
    <w:rsid w:val="00156453"/>
    <w:rsid w:val="001734E3"/>
    <w:rsid w:val="001754DA"/>
    <w:rsid w:val="00176047"/>
    <w:rsid w:val="00185FE1"/>
    <w:rsid w:val="00197608"/>
    <w:rsid w:val="001B1BAD"/>
    <w:rsid w:val="001B4631"/>
    <w:rsid w:val="001C156A"/>
    <w:rsid w:val="001C33F7"/>
    <w:rsid w:val="001C4758"/>
    <w:rsid w:val="001C6084"/>
    <w:rsid w:val="001D002A"/>
    <w:rsid w:val="001D58D3"/>
    <w:rsid w:val="001D5CBD"/>
    <w:rsid w:val="001D73D2"/>
    <w:rsid w:val="001E1612"/>
    <w:rsid w:val="001F01D3"/>
    <w:rsid w:val="00201325"/>
    <w:rsid w:val="00207823"/>
    <w:rsid w:val="00213343"/>
    <w:rsid w:val="002141A4"/>
    <w:rsid w:val="00221982"/>
    <w:rsid w:val="0023333E"/>
    <w:rsid w:val="00236950"/>
    <w:rsid w:val="002405E3"/>
    <w:rsid w:val="00270606"/>
    <w:rsid w:val="002706C7"/>
    <w:rsid w:val="0027151A"/>
    <w:rsid w:val="00277749"/>
    <w:rsid w:val="0028177A"/>
    <w:rsid w:val="00285165"/>
    <w:rsid w:val="00293C7C"/>
    <w:rsid w:val="00294B94"/>
    <w:rsid w:val="002A0673"/>
    <w:rsid w:val="002A22E3"/>
    <w:rsid w:val="002A34A7"/>
    <w:rsid w:val="002C1E44"/>
    <w:rsid w:val="002D25ED"/>
    <w:rsid w:val="002D4F0A"/>
    <w:rsid w:val="002F1063"/>
    <w:rsid w:val="002F16DD"/>
    <w:rsid w:val="00302157"/>
    <w:rsid w:val="00315AA3"/>
    <w:rsid w:val="00321069"/>
    <w:rsid w:val="00324DE3"/>
    <w:rsid w:val="00333852"/>
    <w:rsid w:val="003340DA"/>
    <w:rsid w:val="00347F27"/>
    <w:rsid w:val="00357469"/>
    <w:rsid w:val="0036318E"/>
    <w:rsid w:val="00366892"/>
    <w:rsid w:val="00366C56"/>
    <w:rsid w:val="00367151"/>
    <w:rsid w:val="00371893"/>
    <w:rsid w:val="00373E69"/>
    <w:rsid w:val="003762DA"/>
    <w:rsid w:val="003765F4"/>
    <w:rsid w:val="00383E33"/>
    <w:rsid w:val="00384A1E"/>
    <w:rsid w:val="00390409"/>
    <w:rsid w:val="003934DC"/>
    <w:rsid w:val="00394DA0"/>
    <w:rsid w:val="00396377"/>
    <w:rsid w:val="00397F31"/>
    <w:rsid w:val="003A7451"/>
    <w:rsid w:val="003B3BAA"/>
    <w:rsid w:val="003B6D20"/>
    <w:rsid w:val="003B7016"/>
    <w:rsid w:val="003C1BB6"/>
    <w:rsid w:val="003C1D41"/>
    <w:rsid w:val="003D3AA6"/>
    <w:rsid w:val="003D7A85"/>
    <w:rsid w:val="003E0E70"/>
    <w:rsid w:val="003E5008"/>
    <w:rsid w:val="003F340C"/>
    <w:rsid w:val="003F65CC"/>
    <w:rsid w:val="00406513"/>
    <w:rsid w:val="00407A9E"/>
    <w:rsid w:val="0041204D"/>
    <w:rsid w:val="00422F6D"/>
    <w:rsid w:val="00423EB4"/>
    <w:rsid w:val="0042522B"/>
    <w:rsid w:val="0042540C"/>
    <w:rsid w:val="0042790A"/>
    <w:rsid w:val="00431A96"/>
    <w:rsid w:val="0043739E"/>
    <w:rsid w:val="00440D03"/>
    <w:rsid w:val="004417D3"/>
    <w:rsid w:val="004620A5"/>
    <w:rsid w:val="00462CA2"/>
    <w:rsid w:val="00474246"/>
    <w:rsid w:val="00477BD3"/>
    <w:rsid w:val="0048758B"/>
    <w:rsid w:val="00487F77"/>
    <w:rsid w:val="00490FFB"/>
    <w:rsid w:val="00496B7A"/>
    <w:rsid w:val="004975AF"/>
    <w:rsid w:val="0049785A"/>
    <w:rsid w:val="004A461E"/>
    <w:rsid w:val="004A545C"/>
    <w:rsid w:val="004A5D38"/>
    <w:rsid w:val="004A6135"/>
    <w:rsid w:val="004C44BF"/>
    <w:rsid w:val="004D0A40"/>
    <w:rsid w:val="004D33C5"/>
    <w:rsid w:val="004F6C87"/>
    <w:rsid w:val="00501485"/>
    <w:rsid w:val="005020EC"/>
    <w:rsid w:val="00512EE2"/>
    <w:rsid w:val="0051443F"/>
    <w:rsid w:val="00517B47"/>
    <w:rsid w:val="005240A0"/>
    <w:rsid w:val="0052493B"/>
    <w:rsid w:val="00534311"/>
    <w:rsid w:val="0054438E"/>
    <w:rsid w:val="0054751E"/>
    <w:rsid w:val="005507C2"/>
    <w:rsid w:val="005523AE"/>
    <w:rsid w:val="005549DB"/>
    <w:rsid w:val="005549F7"/>
    <w:rsid w:val="00556409"/>
    <w:rsid w:val="0055688B"/>
    <w:rsid w:val="00564101"/>
    <w:rsid w:val="005649DF"/>
    <w:rsid w:val="0057277A"/>
    <w:rsid w:val="00592B55"/>
    <w:rsid w:val="005956D9"/>
    <w:rsid w:val="00597AC0"/>
    <w:rsid w:val="005A4C8C"/>
    <w:rsid w:val="005B23C1"/>
    <w:rsid w:val="005B2BA6"/>
    <w:rsid w:val="005B599F"/>
    <w:rsid w:val="005B7A08"/>
    <w:rsid w:val="005D5017"/>
    <w:rsid w:val="005D7606"/>
    <w:rsid w:val="005E5ECB"/>
    <w:rsid w:val="005E68F4"/>
    <w:rsid w:val="005F202C"/>
    <w:rsid w:val="005F4E8A"/>
    <w:rsid w:val="0060513A"/>
    <w:rsid w:val="0061399A"/>
    <w:rsid w:val="006301FE"/>
    <w:rsid w:val="0063554A"/>
    <w:rsid w:val="00644D5C"/>
    <w:rsid w:val="00645167"/>
    <w:rsid w:val="00663670"/>
    <w:rsid w:val="00672222"/>
    <w:rsid w:val="00680378"/>
    <w:rsid w:val="00680684"/>
    <w:rsid w:val="00681C24"/>
    <w:rsid w:val="00686640"/>
    <w:rsid w:val="006871DA"/>
    <w:rsid w:val="00691A06"/>
    <w:rsid w:val="0069668A"/>
    <w:rsid w:val="006973FC"/>
    <w:rsid w:val="00697693"/>
    <w:rsid w:val="006B0AB2"/>
    <w:rsid w:val="006B0DB1"/>
    <w:rsid w:val="006B7212"/>
    <w:rsid w:val="006D079D"/>
    <w:rsid w:val="006D680C"/>
    <w:rsid w:val="006D68F8"/>
    <w:rsid w:val="006E56EA"/>
    <w:rsid w:val="006E70CB"/>
    <w:rsid w:val="006F50E5"/>
    <w:rsid w:val="006F5626"/>
    <w:rsid w:val="007072C0"/>
    <w:rsid w:val="00724C56"/>
    <w:rsid w:val="00736857"/>
    <w:rsid w:val="007438A1"/>
    <w:rsid w:val="007451BD"/>
    <w:rsid w:val="0075034B"/>
    <w:rsid w:val="00772147"/>
    <w:rsid w:val="00791978"/>
    <w:rsid w:val="00794199"/>
    <w:rsid w:val="007B6764"/>
    <w:rsid w:val="007D1943"/>
    <w:rsid w:val="007D60D6"/>
    <w:rsid w:val="007D7A1A"/>
    <w:rsid w:val="007E1CBD"/>
    <w:rsid w:val="007E25C2"/>
    <w:rsid w:val="007E7FEB"/>
    <w:rsid w:val="007F0A93"/>
    <w:rsid w:val="007F4D81"/>
    <w:rsid w:val="00804AA5"/>
    <w:rsid w:val="00812D0F"/>
    <w:rsid w:val="00815DA3"/>
    <w:rsid w:val="00820746"/>
    <w:rsid w:val="008253FF"/>
    <w:rsid w:val="008332E9"/>
    <w:rsid w:val="00834901"/>
    <w:rsid w:val="008352BD"/>
    <w:rsid w:val="0084088F"/>
    <w:rsid w:val="00846201"/>
    <w:rsid w:val="00851EA9"/>
    <w:rsid w:val="00861C0B"/>
    <w:rsid w:val="008628C1"/>
    <w:rsid w:val="00863169"/>
    <w:rsid w:val="00864E69"/>
    <w:rsid w:val="00867EFD"/>
    <w:rsid w:val="00872023"/>
    <w:rsid w:val="00873A71"/>
    <w:rsid w:val="00881764"/>
    <w:rsid w:val="00883173"/>
    <w:rsid w:val="00890351"/>
    <w:rsid w:val="008A17D5"/>
    <w:rsid w:val="008A6D50"/>
    <w:rsid w:val="008A75C1"/>
    <w:rsid w:val="008B6103"/>
    <w:rsid w:val="008D3794"/>
    <w:rsid w:val="008D43C9"/>
    <w:rsid w:val="008E0D33"/>
    <w:rsid w:val="008F4AF7"/>
    <w:rsid w:val="00901B32"/>
    <w:rsid w:val="009073F3"/>
    <w:rsid w:val="009124B0"/>
    <w:rsid w:val="00914F90"/>
    <w:rsid w:val="00921939"/>
    <w:rsid w:val="00923972"/>
    <w:rsid w:val="00924E92"/>
    <w:rsid w:val="009253E6"/>
    <w:rsid w:val="009265C3"/>
    <w:rsid w:val="00926C3A"/>
    <w:rsid w:val="009375FE"/>
    <w:rsid w:val="009377E9"/>
    <w:rsid w:val="00942223"/>
    <w:rsid w:val="00961739"/>
    <w:rsid w:val="00962CD0"/>
    <w:rsid w:val="009678DB"/>
    <w:rsid w:val="00972D6A"/>
    <w:rsid w:val="00973B6F"/>
    <w:rsid w:val="009772ED"/>
    <w:rsid w:val="009827DB"/>
    <w:rsid w:val="0098360F"/>
    <w:rsid w:val="00994248"/>
    <w:rsid w:val="009968AD"/>
    <w:rsid w:val="009A4E1A"/>
    <w:rsid w:val="009A6317"/>
    <w:rsid w:val="009B5928"/>
    <w:rsid w:val="009C0555"/>
    <w:rsid w:val="009C6FAE"/>
    <w:rsid w:val="009D429B"/>
    <w:rsid w:val="009E15CB"/>
    <w:rsid w:val="009E4599"/>
    <w:rsid w:val="009F21A4"/>
    <w:rsid w:val="009F7C95"/>
    <w:rsid w:val="00A01F8F"/>
    <w:rsid w:val="00A25DEB"/>
    <w:rsid w:val="00A269F9"/>
    <w:rsid w:val="00A31CE9"/>
    <w:rsid w:val="00A4075B"/>
    <w:rsid w:val="00A419A9"/>
    <w:rsid w:val="00A433A9"/>
    <w:rsid w:val="00A46A67"/>
    <w:rsid w:val="00A47EC0"/>
    <w:rsid w:val="00A5783D"/>
    <w:rsid w:val="00A619E9"/>
    <w:rsid w:val="00A67267"/>
    <w:rsid w:val="00A776CD"/>
    <w:rsid w:val="00A94AB1"/>
    <w:rsid w:val="00A95CFC"/>
    <w:rsid w:val="00AA0986"/>
    <w:rsid w:val="00AA2A4C"/>
    <w:rsid w:val="00AA2C32"/>
    <w:rsid w:val="00AA5789"/>
    <w:rsid w:val="00AA7F17"/>
    <w:rsid w:val="00AB0C9D"/>
    <w:rsid w:val="00AB368F"/>
    <w:rsid w:val="00AB518F"/>
    <w:rsid w:val="00AB6DCA"/>
    <w:rsid w:val="00AB72B2"/>
    <w:rsid w:val="00AC1A57"/>
    <w:rsid w:val="00AC25BB"/>
    <w:rsid w:val="00AC6756"/>
    <w:rsid w:val="00AC6EC2"/>
    <w:rsid w:val="00AD2026"/>
    <w:rsid w:val="00AD309E"/>
    <w:rsid w:val="00AE4C61"/>
    <w:rsid w:val="00AE51C2"/>
    <w:rsid w:val="00AF0713"/>
    <w:rsid w:val="00AF0FCE"/>
    <w:rsid w:val="00AF4BFF"/>
    <w:rsid w:val="00B023AC"/>
    <w:rsid w:val="00B060AC"/>
    <w:rsid w:val="00B06D6C"/>
    <w:rsid w:val="00B13AE9"/>
    <w:rsid w:val="00B156D5"/>
    <w:rsid w:val="00B23E52"/>
    <w:rsid w:val="00B26088"/>
    <w:rsid w:val="00B27241"/>
    <w:rsid w:val="00B32114"/>
    <w:rsid w:val="00B40E93"/>
    <w:rsid w:val="00B42358"/>
    <w:rsid w:val="00B6140B"/>
    <w:rsid w:val="00B67758"/>
    <w:rsid w:val="00B745C5"/>
    <w:rsid w:val="00B83559"/>
    <w:rsid w:val="00B85125"/>
    <w:rsid w:val="00B8760A"/>
    <w:rsid w:val="00BB35C5"/>
    <w:rsid w:val="00BE7CFE"/>
    <w:rsid w:val="00BF1AAF"/>
    <w:rsid w:val="00BF4054"/>
    <w:rsid w:val="00BF5EEA"/>
    <w:rsid w:val="00C0494C"/>
    <w:rsid w:val="00C05758"/>
    <w:rsid w:val="00C11252"/>
    <w:rsid w:val="00C14E11"/>
    <w:rsid w:val="00C1599B"/>
    <w:rsid w:val="00C21D8D"/>
    <w:rsid w:val="00C22BBA"/>
    <w:rsid w:val="00C3186F"/>
    <w:rsid w:val="00C35E2C"/>
    <w:rsid w:val="00C472E2"/>
    <w:rsid w:val="00C5402B"/>
    <w:rsid w:val="00C6710C"/>
    <w:rsid w:val="00C7304D"/>
    <w:rsid w:val="00C85684"/>
    <w:rsid w:val="00C90F7C"/>
    <w:rsid w:val="00CB1D6E"/>
    <w:rsid w:val="00CB4A2F"/>
    <w:rsid w:val="00CB6C92"/>
    <w:rsid w:val="00CC506C"/>
    <w:rsid w:val="00CC7A79"/>
    <w:rsid w:val="00CD0804"/>
    <w:rsid w:val="00CD1D06"/>
    <w:rsid w:val="00CD246A"/>
    <w:rsid w:val="00CD6B16"/>
    <w:rsid w:val="00CE06EF"/>
    <w:rsid w:val="00CE1EDF"/>
    <w:rsid w:val="00CF718E"/>
    <w:rsid w:val="00D01F24"/>
    <w:rsid w:val="00D055B2"/>
    <w:rsid w:val="00D22961"/>
    <w:rsid w:val="00D22F40"/>
    <w:rsid w:val="00D23698"/>
    <w:rsid w:val="00D33248"/>
    <w:rsid w:val="00D343EE"/>
    <w:rsid w:val="00D3464A"/>
    <w:rsid w:val="00D57440"/>
    <w:rsid w:val="00D62651"/>
    <w:rsid w:val="00D654E5"/>
    <w:rsid w:val="00D6647E"/>
    <w:rsid w:val="00D74C97"/>
    <w:rsid w:val="00D91878"/>
    <w:rsid w:val="00D95770"/>
    <w:rsid w:val="00D95935"/>
    <w:rsid w:val="00DA0705"/>
    <w:rsid w:val="00DA0B6D"/>
    <w:rsid w:val="00DA2235"/>
    <w:rsid w:val="00DA7FD0"/>
    <w:rsid w:val="00DB0915"/>
    <w:rsid w:val="00DB1676"/>
    <w:rsid w:val="00DB1C06"/>
    <w:rsid w:val="00DB5A13"/>
    <w:rsid w:val="00DC0F68"/>
    <w:rsid w:val="00DC25FC"/>
    <w:rsid w:val="00DD25D5"/>
    <w:rsid w:val="00DE25D1"/>
    <w:rsid w:val="00DE48DD"/>
    <w:rsid w:val="00DE6421"/>
    <w:rsid w:val="00DF33E0"/>
    <w:rsid w:val="00E0128F"/>
    <w:rsid w:val="00E02040"/>
    <w:rsid w:val="00E0331D"/>
    <w:rsid w:val="00E03C5F"/>
    <w:rsid w:val="00E04149"/>
    <w:rsid w:val="00E115AD"/>
    <w:rsid w:val="00E17981"/>
    <w:rsid w:val="00E21264"/>
    <w:rsid w:val="00E30F7F"/>
    <w:rsid w:val="00E3235F"/>
    <w:rsid w:val="00E40285"/>
    <w:rsid w:val="00E40CD7"/>
    <w:rsid w:val="00E47F3A"/>
    <w:rsid w:val="00E508AE"/>
    <w:rsid w:val="00E65443"/>
    <w:rsid w:val="00E7105F"/>
    <w:rsid w:val="00E7418D"/>
    <w:rsid w:val="00E74DD0"/>
    <w:rsid w:val="00E77BF9"/>
    <w:rsid w:val="00E805BD"/>
    <w:rsid w:val="00E902F6"/>
    <w:rsid w:val="00E9317F"/>
    <w:rsid w:val="00EA7EA9"/>
    <w:rsid w:val="00EB48A5"/>
    <w:rsid w:val="00EB4E9F"/>
    <w:rsid w:val="00EB7410"/>
    <w:rsid w:val="00EC178E"/>
    <w:rsid w:val="00EC3390"/>
    <w:rsid w:val="00EE24D0"/>
    <w:rsid w:val="00EE5E14"/>
    <w:rsid w:val="00EF4E80"/>
    <w:rsid w:val="00EF57B4"/>
    <w:rsid w:val="00F0268E"/>
    <w:rsid w:val="00F02EB0"/>
    <w:rsid w:val="00F054DF"/>
    <w:rsid w:val="00F05CBB"/>
    <w:rsid w:val="00F11FC7"/>
    <w:rsid w:val="00F17B22"/>
    <w:rsid w:val="00F222F9"/>
    <w:rsid w:val="00F24F05"/>
    <w:rsid w:val="00F26399"/>
    <w:rsid w:val="00F308F1"/>
    <w:rsid w:val="00F349C0"/>
    <w:rsid w:val="00F42233"/>
    <w:rsid w:val="00F52429"/>
    <w:rsid w:val="00F662E5"/>
    <w:rsid w:val="00F677F0"/>
    <w:rsid w:val="00F864CF"/>
    <w:rsid w:val="00F87728"/>
    <w:rsid w:val="00F877E5"/>
    <w:rsid w:val="00F924D0"/>
    <w:rsid w:val="00F96684"/>
    <w:rsid w:val="00FA0CDA"/>
    <w:rsid w:val="00FA70E8"/>
    <w:rsid w:val="00FA7AAB"/>
    <w:rsid w:val="00FB0258"/>
    <w:rsid w:val="00FB49CE"/>
    <w:rsid w:val="00FB62BA"/>
    <w:rsid w:val="00FD5844"/>
    <w:rsid w:val="00FE4B89"/>
    <w:rsid w:val="00FF01F2"/>
    <w:rsid w:val="00FF17B7"/>
    <w:rsid w:val="00FF40AB"/>
    <w:rsid w:val="00FF4281"/>
    <w:rsid w:val="00FF7C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6DB72"/>
  <w15:chartTrackingRefBased/>
  <w15:docId w15:val="{FA41DF3B-F400-E944-B20F-44A6D01B4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C06"/>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DB1C06"/>
    <w:pPr>
      <w:keepNext/>
      <w:keepLines/>
      <w:numPr>
        <w:numId w:val="21"/>
      </w:numPr>
      <w:spacing w:before="240"/>
      <w:ind w:left="5818"/>
      <w:jc w:val="center"/>
      <w:outlineLvl w:val="0"/>
    </w:pPr>
    <w:rPr>
      <w:rFonts w:eastAsiaTheme="majorEastAsia" w:cstheme="majorBidi"/>
      <w:b/>
      <w:color w:val="0F4761" w:themeColor="accent1" w:themeShade="BF"/>
      <w:szCs w:val="32"/>
      <w:lang w:val="en-GB" w:eastAsia="en-US"/>
    </w:rPr>
  </w:style>
  <w:style w:type="paragraph" w:styleId="Heading2">
    <w:name w:val="heading 2"/>
    <w:basedOn w:val="Normal"/>
    <w:next w:val="Normal"/>
    <w:link w:val="Heading2Char"/>
    <w:uiPriority w:val="9"/>
    <w:unhideWhenUsed/>
    <w:qFormat/>
    <w:rsid w:val="00DB1C06"/>
    <w:pPr>
      <w:numPr>
        <w:ilvl w:val="1"/>
        <w:numId w:val="21"/>
      </w:numPr>
      <w:spacing w:line="360" w:lineRule="auto"/>
      <w:outlineLvl w:val="1"/>
    </w:pPr>
    <w:rPr>
      <w:rFonts w:eastAsiaTheme="minorHAnsi"/>
      <w:b/>
      <w:szCs w:val="22"/>
    </w:rPr>
  </w:style>
  <w:style w:type="paragraph" w:styleId="Heading3">
    <w:name w:val="heading 3"/>
    <w:basedOn w:val="Normal"/>
    <w:next w:val="Normal"/>
    <w:link w:val="Heading3Char"/>
    <w:uiPriority w:val="9"/>
    <w:unhideWhenUsed/>
    <w:qFormat/>
    <w:rsid w:val="00DB1C06"/>
    <w:pPr>
      <w:keepNext/>
      <w:keepLines/>
      <w:numPr>
        <w:ilvl w:val="2"/>
        <w:numId w:val="21"/>
      </w:numPr>
      <w:spacing w:before="360" w:after="360"/>
      <w:outlineLvl w:val="2"/>
    </w:pPr>
    <w:rPr>
      <w:rFonts w:eastAsiaTheme="majorEastAsia" w:cstheme="majorBidi"/>
      <w:b/>
      <w:lang w:eastAsia="en-US"/>
    </w:rPr>
  </w:style>
  <w:style w:type="paragraph" w:styleId="Heading4">
    <w:name w:val="heading 4"/>
    <w:basedOn w:val="Normal"/>
    <w:next w:val="Normal"/>
    <w:link w:val="Heading4Char"/>
    <w:autoRedefine/>
    <w:uiPriority w:val="9"/>
    <w:unhideWhenUsed/>
    <w:qFormat/>
    <w:rsid w:val="00DB1C06"/>
    <w:pPr>
      <w:keepNext/>
      <w:keepLines/>
      <w:spacing w:before="40" w:line="360" w:lineRule="auto"/>
      <w:jc w:val="both"/>
      <w:outlineLvl w:val="3"/>
    </w:pPr>
    <w:rPr>
      <w:rFonts w:eastAsiaTheme="majorEastAsia" w:cstheme="majorBidi"/>
      <w:i/>
      <w:iCs/>
      <w:sz w:val="22"/>
      <w:szCs w:val="22"/>
      <w:lang w:eastAsia="en-US"/>
    </w:rPr>
  </w:style>
  <w:style w:type="paragraph" w:styleId="Heading5">
    <w:name w:val="heading 5"/>
    <w:basedOn w:val="Normal"/>
    <w:next w:val="Normal"/>
    <w:link w:val="Heading5Char"/>
    <w:uiPriority w:val="9"/>
    <w:unhideWhenUsed/>
    <w:qFormat/>
    <w:rsid w:val="00DB1C06"/>
    <w:pPr>
      <w:keepNext/>
      <w:keepLines/>
      <w:numPr>
        <w:ilvl w:val="4"/>
        <w:numId w:val="21"/>
      </w:numPr>
      <w:spacing w:before="40" w:line="360" w:lineRule="auto"/>
      <w:jc w:val="both"/>
      <w:outlineLvl w:val="4"/>
    </w:pPr>
    <w:rPr>
      <w:rFonts w:eastAsiaTheme="majorEastAsia" w:cstheme="majorBidi"/>
      <w:szCs w:val="22"/>
      <w:lang w:val="en-MY" w:eastAsia="en-US"/>
    </w:rPr>
  </w:style>
  <w:style w:type="paragraph" w:styleId="Heading6">
    <w:name w:val="heading 6"/>
    <w:basedOn w:val="Normal"/>
    <w:next w:val="Normal"/>
    <w:link w:val="Heading6Char"/>
    <w:uiPriority w:val="9"/>
    <w:unhideWhenUsed/>
    <w:qFormat/>
    <w:rsid w:val="00DB1C06"/>
    <w:pPr>
      <w:keepNext/>
      <w:keepLines/>
      <w:numPr>
        <w:ilvl w:val="5"/>
        <w:numId w:val="21"/>
      </w:numPr>
      <w:spacing w:before="40" w:line="360" w:lineRule="auto"/>
      <w:jc w:val="both"/>
      <w:outlineLvl w:val="5"/>
    </w:pPr>
    <w:rPr>
      <w:rFonts w:asciiTheme="majorHAnsi" w:eastAsiaTheme="majorEastAsia" w:hAnsiTheme="majorHAnsi" w:cstheme="majorBidi"/>
      <w:i/>
      <w:color w:val="000000" w:themeColor="text1"/>
      <w:szCs w:val="22"/>
      <w:lang w:val="en-MY" w:eastAsia="en-US"/>
    </w:rPr>
  </w:style>
  <w:style w:type="paragraph" w:styleId="Heading7">
    <w:name w:val="heading 7"/>
    <w:basedOn w:val="Normal"/>
    <w:next w:val="Normal"/>
    <w:link w:val="Heading7Char"/>
    <w:uiPriority w:val="9"/>
    <w:semiHidden/>
    <w:unhideWhenUsed/>
    <w:qFormat/>
    <w:rsid w:val="00DB1C06"/>
    <w:pPr>
      <w:keepNext/>
      <w:keepLines/>
      <w:numPr>
        <w:ilvl w:val="6"/>
        <w:numId w:val="21"/>
      </w:numPr>
      <w:spacing w:before="40" w:line="360" w:lineRule="auto"/>
      <w:jc w:val="both"/>
      <w:outlineLvl w:val="6"/>
    </w:pPr>
    <w:rPr>
      <w:rFonts w:asciiTheme="majorHAnsi" w:eastAsiaTheme="majorEastAsia" w:hAnsiTheme="majorHAnsi" w:cstheme="majorBidi"/>
      <w:i/>
      <w:iCs/>
      <w:color w:val="0A2F40" w:themeColor="accent1" w:themeShade="7F"/>
      <w:szCs w:val="22"/>
      <w:lang w:val="en-MY" w:eastAsia="en-US"/>
    </w:rPr>
  </w:style>
  <w:style w:type="paragraph" w:styleId="Heading8">
    <w:name w:val="heading 8"/>
    <w:basedOn w:val="Normal"/>
    <w:next w:val="Normal"/>
    <w:link w:val="Heading8Char"/>
    <w:uiPriority w:val="9"/>
    <w:semiHidden/>
    <w:unhideWhenUsed/>
    <w:qFormat/>
    <w:rsid w:val="00DB1C06"/>
    <w:pPr>
      <w:keepNext/>
      <w:keepLines/>
      <w:numPr>
        <w:ilvl w:val="7"/>
        <w:numId w:val="21"/>
      </w:numPr>
      <w:spacing w:before="40" w:line="360" w:lineRule="auto"/>
      <w:jc w:val="both"/>
      <w:outlineLvl w:val="7"/>
    </w:pPr>
    <w:rPr>
      <w:rFonts w:asciiTheme="majorHAnsi" w:eastAsiaTheme="majorEastAsia" w:hAnsiTheme="majorHAnsi" w:cstheme="majorBidi"/>
      <w:color w:val="272727" w:themeColor="text1" w:themeTint="D8"/>
      <w:sz w:val="21"/>
      <w:szCs w:val="21"/>
      <w:lang w:val="en-MY" w:eastAsia="en-US"/>
    </w:rPr>
  </w:style>
  <w:style w:type="paragraph" w:styleId="Heading9">
    <w:name w:val="heading 9"/>
    <w:basedOn w:val="Normal"/>
    <w:next w:val="Normal"/>
    <w:link w:val="Heading9Char"/>
    <w:uiPriority w:val="9"/>
    <w:semiHidden/>
    <w:unhideWhenUsed/>
    <w:qFormat/>
    <w:rsid w:val="00DB1C06"/>
    <w:pPr>
      <w:keepNext/>
      <w:keepLines/>
      <w:numPr>
        <w:ilvl w:val="8"/>
        <w:numId w:val="21"/>
      </w:numPr>
      <w:spacing w:before="40" w:line="360" w:lineRule="auto"/>
      <w:jc w:val="both"/>
      <w:outlineLvl w:val="8"/>
    </w:pPr>
    <w:rPr>
      <w:rFonts w:asciiTheme="majorHAnsi" w:eastAsiaTheme="majorEastAsia" w:hAnsiTheme="majorHAnsi" w:cstheme="majorBidi"/>
      <w:i/>
      <w:iCs/>
      <w:color w:val="272727" w:themeColor="text1" w:themeTint="D8"/>
      <w:sz w:val="21"/>
      <w:szCs w:val="21"/>
      <w:lang w:val="en-MY"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C06"/>
    <w:rPr>
      <w:rFonts w:ascii="Times New Roman" w:eastAsiaTheme="majorEastAsia" w:hAnsi="Times New Roman" w:cstheme="majorBidi"/>
      <w:b/>
      <w:color w:val="0F4761" w:themeColor="accent1" w:themeShade="BF"/>
      <w:kern w:val="0"/>
      <w:szCs w:val="32"/>
      <w:lang w:val="en-GB"/>
      <w14:ligatures w14:val="none"/>
    </w:rPr>
  </w:style>
  <w:style w:type="character" w:customStyle="1" w:styleId="Heading2Char">
    <w:name w:val="Heading 2 Char"/>
    <w:basedOn w:val="DefaultParagraphFont"/>
    <w:link w:val="Heading2"/>
    <w:uiPriority w:val="9"/>
    <w:rsid w:val="00DB1C06"/>
    <w:rPr>
      <w:rFonts w:ascii="Times New Roman" w:hAnsi="Times New Roman" w:cs="Times New Roman"/>
      <w:b/>
      <w:kern w:val="0"/>
      <w:szCs w:val="22"/>
      <w:lang w:eastAsia="en-GB"/>
      <w14:ligatures w14:val="none"/>
    </w:rPr>
  </w:style>
  <w:style w:type="character" w:customStyle="1" w:styleId="Heading3Char">
    <w:name w:val="Heading 3 Char"/>
    <w:basedOn w:val="DefaultParagraphFont"/>
    <w:link w:val="Heading3"/>
    <w:uiPriority w:val="9"/>
    <w:rsid w:val="00DB1C06"/>
    <w:rPr>
      <w:rFonts w:ascii="Times New Roman" w:eastAsiaTheme="majorEastAsia" w:hAnsi="Times New Roman" w:cstheme="majorBidi"/>
      <w:b/>
      <w:kern w:val="0"/>
      <w14:ligatures w14:val="none"/>
    </w:rPr>
  </w:style>
  <w:style w:type="character" w:customStyle="1" w:styleId="Heading4Char">
    <w:name w:val="Heading 4 Char"/>
    <w:basedOn w:val="DefaultParagraphFont"/>
    <w:link w:val="Heading4"/>
    <w:uiPriority w:val="9"/>
    <w:rsid w:val="00DB1C06"/>
    <w:rPr>
      <w:rFonts w:ascii="Times New Roman" w:eastAsiaTheme="majorEastAsia" w:hAnsi="Times New Roman" w:cstheme="majorBidi"/>
      <w:i/>
      <w:iCs/>
      <w:kern w:val="0"/>
      <w:sz w:val="22"/>
      <w:szCs w:val="22"/>
      <w14:ligatures w14:val="none"/>
    </w:rPr>
  </w:style>
  <w:style w:type="character" w:customStyle="1" w:styleId="Heading5Char">
    <w:name w:val="Heading 5 Char"/>
    <w:basedOn w:val="DefaultParagraphFont"/>
    <w:link w:val="Heading5"/>
    <w:uiPriority w:val="9"/>
    <w:rsid w:val="00DB1C06"/>
    <w:rPr>
      <w:rFonts w:ascii="Times New Roman" w:eastAsiaTheme="majorEastAsia" w:hAnsi="Times New Roman" w:cstheme="majorBidi"/>
      <w:kern w:val="0"/>
      <w:szCs w:val="22"/>
      <w:lang w:val="en-MY"/>
      <w14:ligatures w14:val="none"/>
    </w:rPr>
  </w:style>
  <w:style w:type="character" w:customStyle="1" w:styleId="Heading6Char">
    <w:name w:val="Heading 6 Char"/>
    <w:basedOn w:val="DefaultParagraphFont"/>
    <w:link w:val="Heading6"/>
    <w:uiPriority w:val="9"/>
    <w:rsid w:val="00DB1C06"/>
    <w:rPr>
      <w:rFonts w:asciiTheme="majorHAnsi" w:eastAsiaTheme="majorEastAsia" w:hAnsiTheme="majorHAnsi" w:cstheme="majorBidi"/>
      <w:i/>
      <w:color w:val="000000" w:themeColor="text1"/>
      <w:kern w:val="0"/>
      <w:szCs w:val="22"/>
      <w:lang w:val="en-MY"/>
      <w14:ligatures w14:val="none"/>
    </w:rPr>
  </w:style>
  <w:style w:type="character" w:customStyle="1" w:styleId="Heading7Char">
    <w:name w:val="Heading 7 Char"/>
    <w:basedOn w:val="DefaultParagraphFont"/>
    <w:link w:val="Heading7"/>
    <w:uiPriority w:val="9"/>
    <w:semiHidden/>
    <w:rsid w:val="00DB1C06"/>
    <w:rPr>
      <w:rFonts w:asciiTheme="majorHAnsi" w:eastAsiaTheme="majorEastAsia" w:hAnsiTheme="majorHAnsi" w:cstheme="majorBidi"/>
      <w:i/>
      <w:iCs/>
      <w:color w:val="0A2F40" w:themeColor="accent1" w:themeShade="7F"/>
      <w:kern w:val="0"/>
      <w:szCs w:val="22"/>
      <w:lang w:val="en-MY"/>
      <w14:ligatures w14:val="none"/>
    </w:rPr>
  </w:style>
  <w:style w:type="character" w:customStyle="1" w:styleId="Heading8Char">
    <w:name w:val="Heading 8 Char"/>
    <w:basedOn w:val="DefaultParagraphFont"/>
    <w:link w:val="Heading8"/>
    <w:uiPriority w:val="9"/>
    <w:semiHidden/>
    <w:rsid w:val="00DB1C06"/>
    <w:rPr>
      <w:rFonts w:asciiTheme="majorHAnsi" w:eastAsiaTheme="majorEastAsia" w:hAnsiTheme="majorHAnsi" w:cstheme="majorBidi"/>
      <w:color w:val="272727" w:themeColor="text1" w:themeTint="D8"/>
      <w:kern w:val="0"/>
      <w:sz w:val="21"/>
      <w:szCs w:val="21"/>
      <w:lang w:val="en-MY"/>
      <w14:ligatures w14:val="none"/>
    </w:rPr>
  </w:style>
  <w:style w:type="character" w:customStyle="1" w:styleId="Heading9Char">
    <w:name w:val="Heading 9 Char"/>
    <w:basedOn w:val="DefaultParagraphFont"/>
    <w:link w:val="Heading9"/>
    <w:uiPriority w:val="9"/>
    <w:semiHidden/>
    <w:rsid w:val="00DB1C06"/>
    <w:rPr>
      <w:rFonts w:asciiTheme="majorHAnsi" w:eastAsiaTheme="majorEastAsia" w:hAnsiTheme="majorHAnsi" w:cstheme="majorBidi"/>
      <w:i/>
      <w:iCs/>
      <w:color w:val="272727" w:themeColor="text1" w:themeTint="D8"/>
      <w:kern w:val="0"/>
      <w:sz w:val="21"/>
      <w:szCs w:val="21"/>
      <w:lang w:val="en-MY"/>
      <w14:ligatures w14:val="none"/>
    </w:rPr>
  </w:style>
  <w:style w:type="character" w:styleId="Hyperlink">
    <w:name w:val="Hyperlink"/>
    <w:basedOn w:val="DefaultParagraphFont"/>
    <w:uiPriority w:val="99"/>
    <w:unhideWhenUsed/>
    <w:rsid w:val="00DB1C06"/>
    <w:rPr>
      <w:color w:val="467886" w:themeColor="hyperlink"/>
      <w:u w:val="single"/>
    </w:rPr>
  </w:style>
  <w:style w:type="paragraph" w:styleId="BalloonText">
    <w:name w:val="Balloon Text"/>
    <w:basedOn w:val="Normal"/>
    <w:link w:val="BalloonTextChar"/>
    <w:uiPriority w:val="99"/>
    <w:semiHidden/>
    <w:unhideWhenUsed/>
    <w:rsid w:val="00DB1C06"/>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DB1C06"/>
    <w:rPr>
      <w:rFonts w:ascii="Segoe UI" w:hAnsi="Segoe UI" w:cs="Segoe UI"/>
      <w:kern w:val="0"/>
      <w:sz w:val="18"/>
      <w:szCs w:val="18"/>
      <w14:ligatures w14:val="none"/>
    </w:rPr>
  </w:style>
  <w:style w:type="character" w:styleId="CommentReference">
    <w:name w:val="annotation reference"/>
    <w:basedOn w:val="DefaultParagraphFont"/>
    <w:uiPriority w:val="99"/>
    <w:semiHidden/>
    <w:unhideWhenUsed/>
    <w:rsid w:val="00DB1C06"/>
    <w:rPr>
      <w:sz w:val="16"/>
      <w:szCs w:val="16"/>
    </w:rPr>
  </w:style>
  <w:style w:type="paragraph" w:styleId="CommentText">
    <w:name w:val="annotation text"/>
    <w:basedOn w:val="Normal"/>
    <w:link w:val="CommentTextChar"/>
    <w:uiPriority w:val="99"/>
    <w:unhideWhenUsed/>
    <w:rsid w:val="00DB1C06"/>
    <w:pPr>
      <w:spacing w:after="160"/>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rsid w:val="00DB1C06"/>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B1C06"/>
    <w:rPr>
      <w:b/>
      <w:bCs/>
    </w:rPr>
  </w:style>
  <w:style w:type="character" w:customStyle="1" w:styleId="CommentSubjectChar">
    <w:name w:val="Comment Subject Char"/>
    <w:basedOn w:val="CommentTextChar"/>
    <w:link w:val="CommentSubject"/>
    <w:uiPriority w:val="99"/>
    <w:semiHidden/>
    <w:rsid w:val="00DB1C06"/>
    <w:rPr>
      <w:rFonts w:ascii="Times New Roman" w:hAnsi="Times New Roman"/>
      <w:b/>
      <w:bCs/>
      <w:kern w:val="0"/>
      <w:sz w:val="20"/>
      <w:szCs w:val="20"/>
      <w14:ligatures w14:val="none"/>
    </w:rPr>
  </w:style>
  <w:style w:type="paragraph" w:customStyle="1" w:styleId="NoSpacing1">
    <w:name w:val="No Spacing1"/>
    <w:uiPriority w:val="1"/>
    <w:qFormat/>
    <w:rsid w:val="00DB1C06"/>
    <w:rPr>
      <w:rFonts w:ascii="Constantia" w:eastAsia="Constantia" w:hAnsi="Constantia" w:cs="Times New Roman"/>
      <w:kern w:val="0"/>
      <w:sz w:val="22"/>
      <w:szCs w:val="22"/>
      <w:lang w:val="en-US"/>
      <w14:ligatures w14:val="none"/>
    </w:rPr>
  </w:style>
  <w:style w:type="paragraph" w:styleId="ListParagraph">
    <w:name w:val="List Paragraph"/>
    <w:basedOn w:val="Normal"/>
    <w:link w:val="ListParagraphChar"/>
    <w:uiPriority w:val="34"/>
    <w:qFormat/>
    <w:rsid w:val="00DB1C06"/>
    <w:pPr>
      <w:spacing w:after="160"/>
      <w:ind w:left="720"/>
      <w:contextualSpacing/>
    </w:pPr>
    <w:rPr>
      <w:rFonts w:eastAsiaTheme="minorHAnsi" w:cstheme="minorBidi"/>
      <w:szCs w:val="22"/>
      <w:lang w:eastAsia="en-US"/>
    </w:rPr>
  </w:style>
  <w:style w:type="character" w:customStyle="1" w:styleId="ListParagraphChar">
    <w:name w:val="List Paragraph Char"/>
    <w:basedOn w:val="DefaultParagraphFont"/>
    <w:link w:val="ListParagraph"/>
    <w:uiPriority w:val="34"/>
    <w:rsid w:val="00DB1C06"/>
    <w:rPr>
      <w:rFonts w:ascii="Times New Roman" w:hAnsi="Times New Roman"/>
      <w:kern w:val="0"/>
      <w:szCs w:val="22"/>
      <w14:ligatures w14:val="none"/>
    </w:rPr>
  </w:style>
  <w:style w:type="paragraph" w:customStyle="1" w:styleId="EndNoteBibliographyTitle">
    <w:name w:val="EndNote Bibliography Title"/>
    <w:basedOn w:val="Normal"/>
    <w:link w:val="EndNoteBibliographyTitleChar"/>
    <w:rsid w:val="00DB1C06"/>
    <w:pPr>
      <w:jc w:val="center"/>
    </w:pPr>
    <w:rPr>
      <w:rFonts w:eastAsiaTheme="minorHAnsi"/>
      <w:noProof/>
      <w:szCs w:val="22"/>
      <w:lang w:val="en-US" w:eastAsia="en-US"/>
    </w:rPr>
  </w:style>
  <w:style w:type="character" w:customStyle="1" w:styleId="EndNoteBibliographyTitleChar">
    <w:name w:val="EndNote Bibliography Title Char"/>
    <w:basedOn w:val="DefaultParagraphFont"/>
    <w:link w:val="EndNoteBibliographyTitle"/>
    <w:rsid w:val="00DB1C06"/>
    <w:rPr>
      <w:rFonts w:ascii="Times New Roman" w:hAnsi="Times New Roman" w:cs="Times New Roman"/>
      <w:noProof/>
      <w:kern w:val="0"/>
      <w:szCs w:val="22"/>
      <w:lang w:val="en-US"/>
      <w14:ligatures w14:val="none"/>
    </w:rPr>
  </w:style>
  <w:style w:type="paragraph" w:customStyle="1" w:styleId="EndNoteBibliography">
    <w:name w:val="EndNote Bibliography"/>
    <w:basedOn w:val="Normal"/>
    <w:link w:val="EndNoteBibliographyChar"/>
    <w:rsid w:val="00DB1C06"/>
    <w:pPr>
      <w:spacing w:after="160"/>
    </w:pPr>
    <w:rPr>
      <w:rFonts w:eastAsiaTheme="minorHAnsi"/>
      <w:noProof/>
      <w:szCs w:val="22"/>
      <w:lang w:val="en-US" w:eastAsia="en-US"/>
    </w:rPr>
  </w:style>
  <w:style w:type="character" w:customStyle="1" w:styleId="EndNoteBibliographyChar">
    <w:name w:val="EndNote Bibliography Char"/>
    <w:basedOn w:val="DefaultParagraphFont"/>
    <w:link w:val="EndNoteBibliography"/>
    <w:rsid w:val="00DB1C06"/>
    <w:rPr>
      <w:rFonts w:ascii="Times New Roman" w:hAnsi="Times New Roman" w:cs="Times New Roman"/>
      <w:noProof/>
      <w:kern w:val="0"/>
      <w:szCs w:val="22"/>
      <w:lang w:val="en-US"/>
      <w14:ligatures w14:val="none"/>
    </w:rPr>
  </w:style>
  <w:style w:type="table" w:customStyle="1" w:styleId="TableGrid1">
    <w:name w:val="Table Grid1"/>
    <w:basedOn w:val="TableNormal"/>
    <w:next w:val="TableGrid"/>
    <w:uiPriority w:val="39"/>
    <w:rsid w:val="00DB1C06"/>
    <w:rPr>
      <w:kern w:val="0"/>
      <w:sz w:val="22"/>
      <w:szCs w:val="22"/>
      <w:lang w:val="en-MY"/>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B1C0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B1C06"/>
    <w:pPr>
      <w:spacing w:line="259" w:lineRule="auto"/>
      <w:outlineLvl w:val="9"/>
    </w:pPr>
    <w:rPr>
      <w:rFonts w:asciiTheme="majorHAnsi" w:hAnsiTheme="majorHAnsi"/>
      <w:sz w:val="32"/>
      <w:lang w:val="en-US"/>
    </w:rPr>
  </w:style>
  <w:style w:type="paragraph" w:styleId="TOC1">
    <w:name w:val="toc 1"/>
    <w:basedOn w:val="Normal"/>
    <w:next w:val="Normal"/>
    <w:autoRedefine/>
    <w:uiPriority w:val="39"/>
    <w:unhideWhenUsed/>
    <w:rsid w:val="00DB1C06"/>
    <w:pPr>
      <w:spacing w:after="100"/>
    </w:pPr>
    <w:rPr>
      <w:rFonts w:eastAsiaTheme="minorHAnsi" w:cstheme="minorBidi"/>
      <w:szCs w:val="22"/>
      <w:lang w:eastAsia="en-US"/>
    </w:rPr>
  </w:style>
  <w:style w:type="paragraph" w:styleId="TOC2">
    <w:name w:val="toc 2"/>
    <w:basedOn w:val="Normal"/>
    <w:next w:val="Normal"/>
    <w:autoRedefine/>
    <w:uiPriority w:val="39"/>
    <w:unhideWhenUsed/>
    <w:rsid w:val="00DB1C06"/>
    <w:pPr>
      <w:spacing w:after="100"/>
      <w:ind w:left="240"/>
    </w:pPr>
    <w:rPr>
      <w:rFonts w:eastAsiaTheme="minorHAnsi" w:cstheme="minorBidi"/>
      <w:szCs w:val="22"/>
      <w:lang w:eastAsia="en-US"/>
    </w:rPr>
  </w:style>
  <w:style w:type="paragraph" w:styleId="TOC3">
    <w:name w:val="toc 3"/>
    <w:basedOn w:val="Normal"/>
    <w:next w:val="Normal"/>
    <w:autoRedefine/>
    <w:uiPriority w:val="39"/>
    <w:unhideWhenUsed/>
    <w:rsid w:val="00DB1C06"/>
    <w:pPr>
      <w:spacing w:after="100"/>
      <w:ind w:left="480"/>
    </w:pPr>
    <w:rPr>
      <w:rFonts w:eastAsiaTheme="minorHAnsi" w:cstheme="minorBidi"/>
      <w:szCs w:val="22"/>
      <w:lang w:eastAsia="en-US"/>
    </w:rPr>
  </w:style>
  <w:style w:type="paragraph" w:customStyle="1" w:styleId="Heading51">
    <w:name w:val="Heading 51"/>
    <w:basedOn w:val="Normal"/>
    <w:next w:val="Normal"/>
    <w:uiPriority w:val="9"/>
    <w:semiHidden/>
    <w:unhideWhenUsed/>
    <w:qFormat/>
    <w:rsid w:val="00DB1C06"/>
    <w:pPr>
      <w:keepNext/>
      <w:keepLines/>
      <w:spacing w:before="40" w:line="360" w:lineRule="auto"/>
      <w:ind w:left="1440" w:hanging="1080"/>
      <w:jc w:val="both"/>
      <w:outlineLvl w:val="4"/>
    </w:pPr>
    <w:rPr>
      <w:rFonts w:ascii="Calibri Light" w:hAnsi="Calibri Light"/>
      <w:color w:val="2F5496"/>
      <w:szCs w:val="22"/>
      <w:lang w:val="en-MY" w:eastAsia="en-US"/>
    </w:rPr>
  </w:style>
  <w:style w:type="paragraph" w:customStyle="1" w:styleId="Heading61">
    <w:name w:val="Heading 61"/>
    <w:basedOn w:val="Normal"/>
    <w:next w:val="Normal"/>
    <w:uiPriority w:val="9"/>
    <w:semiHidden/>
    <w:unhideWhenUsed/>
    <w:qFormat/>
    <w:rsid w:val="00DB1C06"/>
    <w:pPr>
      <w:keepNext/>
      <w:keepLines/>
      <w:spacing w:before="40" w:line="360" w:lineRule="auto"/>
      <w:ind w:left="1800" w:hanging="1440"/>
      <w:jc w:val="both"/>
      <w:outlineLvl w:val="5"/>
    </w:pPr>
    <w:rPr>
      <w:rFonts w:ascii="Calibri Light" w:hAnsi="Calibri Light"/>
      <w:color w:val="1F3763"/>
      <w:szCs w:val="22"/>
      <w:lang w:val="en-MY" w:eastAsia="en-US"/>
    </w:rPr>
  </w:style>
  <w:style w:type="paragraph" w:customStyle="1" w:styleId="Heading71">
    <w:name w:val="Heading 71"/>
    <w:basedOn w:val="Normal"/>
    <w:next w:val="Normal"/>
    <w:uiPriority w:val="9"/>
    <w:semiHidden/>
    <w:unhideWhenUsed/>
    <w:qFormat/>
    <w:rsid w:val="00DB1C06"/>
    <w:pPr>
      <w:keepNext/>
      <w:keepLines/>
      <w:spacing w:before="40" w:line="360" w:lineRule="auto"/>
      <w:ind w:left="1800" w:hanging="1440"/>
      <w:jc w:val="both"/>
      <w:outlineLvl w:val="6"/>
    </w:pPr>
    <w:rPr>
      <w:rFonts w:ascii="Calibri Light" w:hAnsi="Calibri Light"/>
      <w:i/>
      <w:iCs/>
      <w:color w:val="1F3763"/>
      <w:szCs w:val="22"/>
      <w:lang w:val="en-MY" w:eastAsia="en-US"/>
    </w:rPr>
  </w:style>
  <w:style w:type="paragraph" w:customStyle="1" w:styleId="Heading81">
    <w:name w:val="Heading 81"/>
    <w:basedOn w:val="Normal"/>
    <w:next w:val="Normal"/>
    <w:uiPriority w:val="9"/>
    <w:semiHidden/>
    <w:unhideWhenUsed/>
    <w:qFormat/>
    <w:rsid w:val="00DB1C06"/>
    <w:pPr>
      <w:keepNext/>
      <w:keepLines/>
      <w:spacing w:before="40" w:line="360" w:lineRule="auto"/>
      <w:ind w:left="2160" w:hanging="1800"/>
      <w:jc w:val="both"/>
      <w:outlineLvl w:val="7"/>
    </w:pPr>
    <w:rPr>
      <w:rFonts w:ascii="Calibri Light" w:hAnsi="Calibri Light"/>
      <w:color w:val="272727"/>
      <w:sz w:val="21"/>
      <w:szCs w:val="21"/>
      <w:lang w:val="en-MY" w:eastAsia="en-US"/>
    </w:rPr>
  </w:style>
  <w:style w:type="paragraph" w:customStyle="1" w:styleId="Heading91">
    <w:name w:val="Heading 91"/>
    <w:basedOn w:val="Normal"/>
    <w:next w:val="Normal"/>
    <w:uiPriority w:val="9"/>
    <w:semiHidden/>
    <w:unhideWhenUsed/>
    <w:qFormat/>
    <w:rsid w:val="00DB1C06"/>
    <w:pPr>
      <w:keepNext/>
      <w:keepLines/>
      <w:spacing w:before="40" w:line="360" w:lineRule="auto"/>
      <w:ind w:left="2160" w:hanging="1800"/>
      <w:jc w:val="both"/>
      <w:outlineLvl w:val="8"/>
    </w:pPr>
    <w:rPr>
      <w:rFonts w:ascii="Calibri Light" w:hAnsi="Calibri Light"/>
      <w:i/>
      <w:iCs/>
      <w:color w:val="272727"/>
      <w:sz w:val="21"/>
      <w:szCs w:val="21"/>
      <w:lang w:val="en-MY" w:eastAsia="en-US"/>
    </w:rPr>
  </w:style>
  <w:style w:type="character" w:styleId="Strong">
    <w:name w:val="Strong"/>
    <w:basedOn w:val="DefaultParagraphFont"/>
    <w:uiPriority w:val="22"/>
    <w:qFormat/>
    <w:rsid w:val="00DB1C06"/>
    <w:rPr>
      <w:b/>
      <w:bCs/>
    </w:rPr>
  </w:style>
  <w:style w:type="paragraph" w:styleId="Header">
    <w:name w:val="header"/>
    <w:basedOn w:val="Normal"/>
    <w:link w:val="HeaderChar"/>
    <w:uiPriority w:val="99"/>
    <w:unhideWhenUsed/>
    <w:rsid w:val="00DB1C06"/>
    <w:pPr>
      <w:tabs>
        <w:tab w:val="center" w:pos="4513"/>
        <w:tab w:val="right" w:pos="9026"/>
      </w:tabs>
      <w:jc w:val="both"/>
    </w:pPr>
    <w:rPr>
      <w:rFonts w:eastAsiaTheme="minorHAnsi" w:cstheme="minorBidi"/>
      <w:szCs w:val="22"/>
      <w:lang w:val="en-MY" w:eastAsia="en-US"/>
    </w:rPr>
  </w:style>
  <w:style w:type="character" w:customStyle="1" w:styleId="HeaderChar">
    <w:name w:val="Header Char"/>
    <w:basedOn w:val="DefaultParagraphFont"/>
    <w:link w:val="Header"/>
    <w:uiPriority w:val="99"/>
    <w:rsid w:val="00DB1C06"/>
    <w:rPr>
      <w:rFonts w:ascii="Times New Roman" w:hAnsi="Times New Roman"/>
      <w:kern w:val="0"/>
      <w:szCs w:val="22"/>
      <w:lang w:val="en-MY"/>
      <w14:ligatures w14:val="none"/>
    </w:rPr>
  </w:style>
  <w:style w:type="paragraph" w:styleId="Footer">
    <w:name w:val="footer"/>
    <w:basedOn w:val="Normal"/>
    <w:link w:val="FooterChar"/>
    <w:uiPriority w:val="99"/>
    <w:unhideWhenUsed/>
    <w:rsid w:val="00DB1C06"/>
    <w:pPr>
      <w:tabs>
        <w:tab w:val="center" w:pos="4513"/>
        <w:tab w:val="right" w:pos="9026"/>
      </w:tabs>
      <w:jc w:val="both"/>
    </w:pPr>
    <w:rPr>
      <w:rFonts w:eastAsiaTheme="minorHAnsi" w:cstheme="minorBidi"/>
      <w:szCs w:val="22"/>
      <w:lang w:val="en-MY" w:eastAsia="en-US"/>
    </w:rPr>
  </w:style>
  <w:style w:type="character" w:customStyle="1" w:styleId="FooterChar">
    <w:name w:val="Footer Char"/>
    <w:basedOn w:val="DefaultParagraphFont"/>
    <w:link w:val="Footer"/>
    <w:uiPriority w:val="99"/>
    <w:rsid w:val="00DB1C06"/>
    <w:rPr>
      <w:rFonts w:ascii="Times New Roman" w:hAnsi="Times New Roman"/>
      <w:kern w:val="0"/>
      <w:szCs w:val="22"/>
      <w:lang w:val="en-MY"/>
      <w14:ligatures w14:val="none"/>
    </w:rPr>
  </w:style>
  <w:style w:type="character" w:customStyle="1" w:styleId="named-content">
    <w:name w:val="named-content"/>
    <w:basedOn w:val="DefaultParagraphFont"/>
    <w:rsid w:val="00DB1C06"/>
  </w:style>
  <w:style w:type="paragraph" w:styleId="NormalWeb">
    <w:name w:val="Normal (Web)"/>
    <w:basedOn w:val="Normal"/>
    <w:uiPriority w:val="99"/>
    <w:semiHidden/>
    <w:unhideWhenUsed/>
    <w:rsid w:val="00DB1C06"/>
    <w:pPr>
      <w:spacing w:before="100" w:beforeAutospacing="1" w:after="100" w:afterAutospacing="1"/>
    </w:pPr>
    <w:rPr>
      <w:lang w:val="en-MY" w:eastAsia="en-MY"/>
    </w:rPr>
  </w:style>
  <w:style w:type="paragraph" w:customStyle="1" w:styleId="put">
    <w:name w:val="put"/>
    <w:basedOn w:val="Normal"/>
    <w:link w:val="putChar"/>
    <w:rsid w:val="00DB1C06"/>
    <w:pPr>
      <w:spacing w:after="160" w:line="360" w:lineRule="auto"/>
      <w:jc w:val="both"/>
    </w:pPr>
    <w:rPr>
      <w:rFonts w:eastAsiaTheme="minorHAnsi" w:cstheme="minorBidi"/>
      <w:szCs w:val="22"/>
      <w:lang w:val="en-MY" w:eastAsia="en-US"/>
    </w:rPr>
  </w:style>
  <w:style w:type="character" w:customStyle="1" w:styleId="putChar">
    <w:name w:val="put Char"/>
    <w:basedOn w:val="DefaultParagraphFont"/>
    <w:link w:val="put"/>
    <w:rsid w:val="00DB1C06"/>
    <w:rPr>
      <w:rFonts w:ascii="Times New Roman" w:hAnsi="Times New Roman"/>
      <w:kern w:val="0"/>
      <w:szCs w:val="22"/>
      <w:lang w:val="en-MY"/>
      <w14:ligatures w14:val="none"/>
    </w:rPr>
  </w:style>
  <w:style w:type="paragraph" w:styleId="NoSpacing">
    <w:name w:val="No Spacing"/>
    <w:uiPriority w:val="1"/>
    <w:qFormat/>
    <w:rsid w:val="00DB1C06"/>
    <w:pPr>
      <w:ind w:left="720"/>
      <w:jc w:val="both"/>
    </w:pPr>
    <w:rPr>
      <w:rFonts w:ascii="Times New Roman" w:hAnsi="Times New Roman"/>
      <w:kern w:val="0"/>
      <w:szCs w:val="22"/>
      <w:lang w:val="en-MY"/>
      <w14:ligatures w14:val="none"/>
    </w:rPr>
  </w:style>
  <w:style w:type="paragraph" w:styleId="TOC4">
    <w:name w:val="toc 4"/>
    <w:basedOn w:val="Normal"/>
    <w:next w:val="Normal"/>
    <w:autoRedefine/>
    <w:uiPriority w:val="39"/>
    <w:unhideWhenUsed/>
    <w:rsid w:val="00DB1C06"/>
    <w:pPr>
      <w:spacing w:line="360" w:lineRule="auto"/>
    </w:pPr>
    <w:rPr>
      <w:rFonts w:asciiTheme="minorHAnsi" w:eastAsiaTheme="minorHAnsi" w:hAnsiTheme="minorHAnsi" w:cstheme="minorBidi"/>
      <w:sz w:val="18"/>
      <w:szCs w:val="18"/>
      <w:lang w:val="en-MY" w:eastAsia="en-US"/>
    </w:rPr>
  </w:style>
  <w:style w:type="paragraph" w:styleId="TOC5">
    <w:name w:val="toc 5"/>
    <w:basedOn w:val="Normal"/>
    <w:next w:val="Normal"/>
    <w:autoRedefine/>
    <w:uiPriority w:val="39"/>
    <w:unhideWhenUsed/>
    <w:rsid w:val="00DB1C06"/>
    <w:pPr>
      <w:spacing w:line="360" w:lineRule="auto"/>
      <w:ind w:left="960"/>
    </w:pPr>
    <w:rPr>
      <w:rFonts w:asciiTheme="minorHAnsi" w:eastAsiaTheme="minorHAnsi" w:hAnsiTheme="minorHAnsi" w:cstheme="minorBidi"/>
      <w:sz w:val="18"/>
      <w:szCs w:val="18"/>
      <w:lang w:val="en-MY" w:eastAsia="en-US"/>
    </w:rPr>
  </w:style>
  <w:style w:type="paragraph" w:styleId="TOC6">
    <w:name w:val="toc 6"/>
    <w:basedOn w:val="Normal"/>
    <w:next w:val="Normal"/>
    <w:autoRedefine/>
    <w:uiPriority w:val="39"/>
    <w:unhideWhenUsed/>
    <w:rsid w:val="00DB1C06"/>
    <w:pPr>
      <w:spacing w:line="360" w:lineRule="auto"/>
      <w:ind w:left="1200"/>
    </w:pPr>
    <w:rPr>
      <w:rFonts w:asciiTheme="minorHAnsi" w:eastAsiaTheme="minorHAnsi" w:hAnsiTheme="minorHAnsi" w:cstheme="minorBidi"/>
      <w:sz w:val="18"/>
      <w:szCs w:val="18"/>
      <w:lang w:val="en-MY" w:eastAsia="en-US"/>
    </w:rPr>
  </w:style>
  <w:style w:type="paragraph" w:styleId="TOC7">
    <w:name w:val="toc 7"/>
    <w:basedOn w:val="Normal"/>
    <w:next w:val="Normal"/>
    <w:autoRedefine/>
    <w:uiPriority w:val="39"/>
    <w:unhideWhenUsed/>
    <w:rsid w:val="00DB1C06"/>
    <w:pPr>
      <w:spacing w:line="360" w:lineRule="auto"/>
      <w:ind w:left="1440"/>
    </w:pPr>
    <w:rPr>
      <w:rFonts w:asciiTheme="minorHAnsi" w:eastAsiaTheme="minorHAnsi" w:hAnsiTheme="minorHAnsi" w:cstheme="minorBidi"/>
      <w:sz w:val="18"/>
      <w:szCs w:val="18"/>
      <w:lang w:val="en-MY" w:eastAsia="en-US"/>
    </w:rPr>
  </w:style>
  <w:style w:type="paragraph" w:styleId="TOC8">
    <w:name w:val="toc 8"/>
    <w:basedOn w:val="Normal"/>
    <w:next w:val="Normal"/>
    <w:autoRedefine/>
    <w:uiPriority w:val="39"/>
    <w:unhideWhenUsed/>
    <w:rsid w:val="00DB1C06"/>
    <w:pPr>
      <w:spacing w:line="360" w:lineRule="auto"/>
      <w:ind w:left="1680"/>
    </w:pPr>
    <w:rPr>
      <w:rFonts w:asciiTheme="minorHAnsi" w:eastAsiaTheme="minorHAnsi" w:hAnsiTheme="minorHAnsi" w:cstheme="minorBidi"/>
      <w:sz w:val="18"/>
      <w:szCs w:val="18"/>
      <w:lang w:val="en-MY" w:eastAsia="en-US"/>
    </w:rPr>
  </w:style>
  <w:style w:type="paragraph" w:styleId="TOC9">
    <w:name w:val="toc 9"/>
    <w:basedOn w:val="Normal"/>
    <w:next w:val="Normal"/>
    <w:autoRedefine/>
    <w:uiPriority w:val="39"/>
    <w:unhideWhenUsed/>
    <w:rsid w:val="00DB1C06"/>
    <w:pPr>
      <w:spacing w:line="360" w:lineRule="auto"/>
      <w:ind w:left="1920"/>
    </w:pPr>
    <w:rPr>
      <w:rFonts w:asciiTheme="minorHAnsi" w:eastAsiaTheme="minorHAnsi" w:hAnsiTheme="minorHAnsi" w:cstheme="minorBidi"/>
      <w:sz w:val="18"/>
      <w:szCs w:val="18"/>
      <w:lang w:val="en-MY" w:eastAsia="en-US"/>
    </w:rPr>
  </w:style>
  <w:style w:type="paragraph" w:customStyle="1" w:styleId="Default">
    <w:name w:val="Default"/>
    <w:rsid w:val="00DB1C06"/>
    <w:pPr>
      <w:autoSpaceDE w:val="0"/>
      <w:autoSpaceDN w:val="0"/>
      <w:adjustRightInd w:val="0"/>
    </w:pPr>
    <w:rPr>
      <w:rFonts w:ascii="Times New Roman" w:hAnsi="Times New Roman" w:cs="Times New Roman"/>
      <w:color w:val="000000"/>
      <w:kern w:val="0"/>
      <w14:ligatures w14:val="none"/>
    </w:rPr>
  </w:style>
  <w:style w:type="character" w:customStyle="1" w:styleId="UnresolvedMention1">
    <w:name w:val="Unresolved Mention1"/>
    <w:basedOn w:val="DefaultParagraphFont"/>
    <w:uiPriority w:val="99"/>
    <w:semiHidden/>
    <w:unhideWhenUsed/>
    <w:rsid w:val="00DB1C06"/>
    <w:rPr>
      <w:color w:val="605E5C"/>
      <w:shd w:val="clear" w:color="auto" w:fill="E1DFDD"/>
    </w:rPr>
  </w:style>
  <w:style w:type="character" w:customStyle="1" w:styleId="UnresolvedMention2">
    <w:name w:val="Unresolved Mention2"/>
    <w:basedOn w:val="DefaultParagraphFont"/>
    <w:uiPriority w:val="99"/>
    <w:semiHidden/>
    <w:unhideWhenUsed/>
    <w:rsid w:val="00DB1C06"/>
    <w:rPr>
      <w:color w:val="605E5C"/>
      <w:shd w:val="clear" w:color="auto" w:fill="E1DFDD"/>
    </w:rPr>
  </w:style>
  <w:style w:type="character" w:styleId="FollowedHyperlink">
    <w:name w:val="FollowedHyperlink"/>
    <w:basedOn w:val="DefaultParagraphFont"/>
    <w:uiPriority w:val="99"/>
    <w:semiHidden/>
    <w:unhideWhenUsed/>
    <w:rsid w:val="00DB1C06"/>
    <w:rPr>
      <w:color w:val="96607D" w:themeColor="followedHyperlink"/>
      <w:u w:val="single"/>
    </w:rPr>
  </w:style>
  <w:style w:type="character" w:customStyle="1" w:styleId="UnresolvedMention3">
    <w:name w:val="Unresolved Mention3"/>
    <w:basedOn w:val="DefaultParagraphFont"/>
    <w:uiPriority w:val="99"/>
    <w:semiHidden/>
    <w:unhideWhenUsed/>
    <w:rsid w:val="00DB1C06"/>
    <w:rPr>
      <w:color w:val="605E5C"/>
      <w:shd w:val="clear" w:color="auto" w:fill="E1DFDD"/>
    </w:rPr>
  </w:style>
  <w:style w:type="character" w:customStyle="1" w:styleId="UnresolvedMention4">
    <w:name w:val="Unresolved Mention4"/>
    <w:basedOn w:val="DefaultParagraphFont"/>
    <w:uiPriority w:val="99"/>
    <w:semiHidden/>
    <w:unhideWhenUsed/>
    <w:rsid w:val="00DB1C06"/>
    <w:rPr>
      <w:color w:val="605E5C"/>
      <w:shd w:val="clear" w:color="auto" w:fill="E1DFDD"/>
    </w:rPr>
  </w:style>
  <w:style w:type="table" w:styleId="GridTable6Colorful-Accent3">
    <w:name w:val="Grid Table 6 Colorful Accent 3"/>
    <w:basedOn w:val="TableNormal"/>
    <w:uiPriority w:val="51"/>
    <w:rsid w:val="00DB1C06"/>
    <w:pPr>
      <w:ind w:left="794"/>
    </w:pPr>
    <w:rPr>
      <w:color w:val="124F1A" w:themeColor="accent3" w:themeShade="BF"/>
      <w:kern w:val="0"/>
      <w:sz w:val="22"/>
      <w:szCs w:val="22"/>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PlainTable3">
    <w:name w:val="Plain Table 3"/>
    <w:basedOn w:val="TableNormal"/>
    <w:uiPriority w:val="43"/>
    <w:rsid w:val="00DB1C06"/>
    <w:pPr>
      <w:ind w:left="794"/>
    </w:pPr>
    <w:rPr>
      <w:kern w:val="0"/>
      <w:sz w:val="22"/>
      <w:szCs w:val="22"/>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Accent3">
    <w:name w:val="Grid Table 2 Accent 3"/>
    <w:basedOn w:val="TableNormal"/>
    <w:uiPriority w:val="47"/>
    <w:rsid w:val="00DB1C06"/>
    <w:pPr>
      <w:ind w:left="794"/>
    </w:pPr>
    <w:rPr>
      <w:kern w:val="0"/>
      <w:sz w:val="22"/>
      <w:szCs w:val="22"/>
      <w14:ligatures w14:val="none"/>
    </w:r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3">
    <w:name w:val="Grid Table 4 Accent 3"/>
    <w:basedOn w:val="TableNormal"/>
    <w:uiPriority w:val="49"/>
    <w:rsid w:val="00DB1C06"/>
    <w:pPr>
      <w:ind w:left="794"/>
    </w:pPr>
    <w:rPr>
      <w:kern w:val="0"/>
      <w:sz w:val="22"/>
      <w:szCs w:val="22"/>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PlainTable1">
    <w:name w:val="Plain Table 1"/>
    <w:basedOn w:val="TableNormal"/>
    <w:uiPriority w:val="41"/>
    <w:rsid w:val="00DB1C06"/>
    <w:rPr>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2">
    <w:name w:val="List Table 2"/>
    <w:basedOn w:val="TableNormal"/>
    <w:uiPriority w:val="47"/>
    <w:rsid w:val="00DB1C06"/>
    <w:rPr>
      <w:kern w:val="0"/>
      <w:sz w:val="22"/>
      <w:szCs w:val="22"/>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
    <w:name w:val="Body Text"/>
    <w:basedOn w:val="Normal"/>
    <w:link w:val="BodyTextChar"/>
    <w:uiPriority w:val="1"/>
    <w:qFormat/>
    <w:rsid w:val="00DB1C06"/>
    <w:pPr>
      <w:widowControl w:val="0"/>
      <w:autoSpaceDE w:val="0"/>
      <w:autoSpaceDN w:val="0"/>
    </w:pPr>
    <w:rPr>
      <w:lang w:val="en-US" w:eastAsia="en-US"/>
    </w:rPr>
  </w:style>
  <w:style w:type="character" w:customStyle="1" w:styleId="BodyTextChar">
    <w:name w:val="Body Text Char"/>
    <w:basedOn w:val="DefaultParagraphFont"/>
    <w:link w:val="BodyText"/>
    <w:uiPriority w:val="1"/>
    <w:rsid w:val="00DB1C06"/>
    <w:rPr>
      <w:rFonts w:ascii="Times New Roman" w:eastAsia="Times New Roman" w:hAnsi="Times New Roman" w:cs="Times New Roman"/>
      <w:kern w:val="0"/>
      <w:lang w:val="en-US"/>
      <w14:ligatures w14:val="none"/>
    </w:rPr>
  </w:style>
  <w:style w:type="character" w:styleId="PageNumber">
    <w:name w:val="page number"/>
    <w:basedOn w:val="DefaultParagraphFont"/>
    <w:rsid w:val="00DB1C06"/>
  </w:style>
  <w:style w:type="paragraph" w:styleId="Revision">
    <w:name w:val="Revision"/>
    <w:hidden/>
    <w:uiPriority w:val="99"/>
    <w:semiHidden/>
    <w:rsid w:val="00DB1C06"/>
    <w:rPr>
      <w:rFonts w:ascii="Times New Roman" w:hAnsi="Times New Roman"/>
      <w:kern w:val="0"/>
      <w:szCs w:val="22"/>
      <w:lang w:val="en-MY"/>
      <w14:ligatures w14:val="none"/>
    </w:rPr>
  </w:style>
  <w:style w:type="character" w:customStyle="1" w:styleId="UnresolvedMention5">
    <w:name w:val="Unresolved Mention5"/>
    <w:basedOn w:val="DefaultParagraphFont"/>
    <w:uiPriority w:val="99"/>
    <w:semiHidden/>
    <w:unhideWhenUsed/>
    <w:rsid w:val="00DB1C06"/>
    <w:rPr>
      <w:color w:val="605E5C"/>
      <w:shd w:val="clear" w:color="auto" w:fill="E1DFDD"/>
    </w:rPr>
  </w:style>
  <w:style w:type="character" w:customStyle="1" w:styleId="UnresolvedMention6">
    <w:name w:val="Unresolved Mention6"/>
    <w:basedOn w:val="DefaultParagraphFont"/>
    <w:uiPriority w:val="99"/>
    <w:semiHidden/>
    <w:unhideWhenUsed/>
    <w:rsid w:val="00DB1C06"/>
    <w:rPr>
      <w:color w:val="605E5C"/>
      <w:shd w:val="clear" w:color="auto" w:fill="E1DFDD"/>
    </w:rPr>
  </w:style>
  <w:style w:type="character" w:customStyle="1" w:styleId="symbol">
    <w:name w:val="symbol"/>
    <w:basedOn w:val="DefaultParagraphFont"/>
    <w:rsid w:val="00DB1C06"/>
  </w:style>
  <w:style w:type="character" w:customStyle="1" w:styleId="smallcaps">
    <w:name w:val="smallcaps"/>
    <w:basedOn w:val="DefaultParagraphFont"/>
    <w:rsid w:val="00DB1C06"/>
  </w:style>
  <w:style w:type="table" w:customStyle="1" w:styleId="ListTable21">
    <w:name w:val="List Table 21"/>
    <w:basedOn w:val="TableNormal"/>
    <w:next w:val="ListTable2"/>
    <w:uiPriority w:val="47"/>
    <w:rsid w:val="00DB1C06"/>
    <w:rPr>
      <w:kern w:val="0"/>
      <w:sz w:val="22"/>
      <w:szCs w:val="22"/>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identifier">
    <w:name w:val="identifier"/>
    <w:basedOn w:val="DefaultParagraphFont"/>
    <w:rsid w:val="00DB1C06"/>
  </w:style>
  <w:style w:type="character" w:customStyle="1" w:styleId="id-label">
    <w:name w:val="id-label"/>
    <w:basedOn w:val="DefaultParagraphFont"/>
    <w:rsid w:val="00DB1C06"/>
  </w:style>
  <w:style w:type="character" w:customStyle="1" w:styleId="UnresolvedMention7">
    <w:name w:val="Unresolved Mention7"/>
    <w:basedOn w:val="DefaultParagraphFont"/>
    <w:uiPriority w:val="99"/>
    <w:semiHidden/>
    <w:unhideWhenUsed/>
    <w:rsid w:val="00DB1C06"/>
    <w:rPr>
      <w:color w:val="605E5C"/>
      <w:shd w:val="clear" w:color="auto" w:fill="E1DFDD"/>
    </w:rPr>
  </w:style>
  <w:style w:type="character" w:customStyle="1" w:styleId="UnresolvedMention8">
    <w:name w:val="Unresolved Mention8"/>
    <w:basedOn w:val="DefaultParagraphFont"/>
    <w:uiPriority w:val="99"/>
    <w:semiHidden/>
    <w:unhideWhenUsed/>
    <w:rsid w:val="00DB1C06"/>
    <w:rPr>
      <w:color w:val="605E5C"/>
      <w:shd w:val="clear" w:color="auto" w:fill="E1DFDD"/>
    </w:rPr>
  </w:style>
  <w:style w:type="character" w:customStyle="1" w:styleId="UnresolvedMention9">
    <w:name w:val="Unresolved Mention9"/>
    <w:basedOn w:val="DefaultParagraphFont"/>
    <w:uiPriority w:val="99"/>
    <w:semiHidden/>
    <w:unhideWhenUsed/>
    <w:rsid w:val="00DB1C06"/>
    <w:rPr>
      <w:color w:val="605E5C"/>
      <w:shd w:val="clear" w:color="auto" w:fill="E1DFDD"/>
    </w:rPr>
  </w:style>
  <w:style w:type="paragraph" w:customStyle="1" w:styleId="EndNoteCategoryHeading">
    <w:name w:val="EndNote Category Heading"/>
    <w:basedOn w:val="Normal"/>
    <w:link w:val="EndNoteCategoryHeadingChar"/>
    <w:rsid w:val="00DB1C06"/>
    <w:pPr>
      <w:spacing w:before="120" w:after="120" w:line="360" w:lineRule="auto"/>
    </w:pPr>
    <w:rPr>
      <w:rFonts w:eastAsiaTheme="minorHAnsi" w:cstheme="minorBidi"/>
      <w:b/>
      <w:noProof/>
      <w:szCs w:val="22"/>
      <w:lang w:val="en-US" w:eastAsia="en-US"/>
    </w:rPr>
  </w:style>
  <w:style w:type="character" w:customStyle="1" w:styleId="EndNoteCategoryHeadingChar">
    <w:name w:val="EndNote Category Heading Char"/>
    <w:basedOn w:val="DefaultParagraphFont"/>
    <w:link w:val="EndNoteCategoryHeading"/>
    <w:rsid w:val="00DB1C06"/>
    <w:rPr>
      <w:rFonts w:ascii="Times New Roman" w:hAnsi="Times New Roman"/>
      <w:b/>
      <w:noProof/>
      <w:kern w:val="0"/>
      <w:szCs w:val="22"/>
      <w:lang w:val="en-US"/>
      <w14:ligatures w14:val="none"/>
    </w:rPr>
  </w:style>
  <w:style w:type="character" w:customStyle="1" w:styleId="UnresolvedMention10">
    <w:name w:val="Unresolved Mention10"/>
    <w:basedOn w:val="DefaultParagraphFont"/>
    <w:uiPriority w:val="99"/>
    <w:semiHidden/>
    <w:unhideWhenUsed/>
    <w:rsid w:val="00DB1C06"/>
    <w:rPr>
      <w:color w:val="605E5C"/>
      <w:shd w:val="clear" w:color="auto" w:fill="E1DFDD"/>
    </w:rPr>
  </w:style>
  <w:style w:type="paragraph" w:styleId="Caption">
    <w:name w:val="caption"/>
    <w:basedOn w:val="Normal"/>
    <w:next w:val="Normal"/>
    <w:uiPriority w:val="35"/>
    <w:unhideWhenUsed/>
    <w:qFormat/>
    <w:rsid w:val="00DB1C06"/>
    <w:pPr>
      <w:spacing w:after="200"/>
    </w:pPr>
    <w:rPr>
      <w:rFonts w:eastAsiaTheme="minorHAnsi" w:cstheme="minorBidi"/>
      <w:i/>
      <w:iCs/>
      <w:color w:val="0E2841" w:themeColor="text2"/>
      <w:sz w:val="18"/>
      <w:szCs w:val="18"/>
      <w:lang w:eastAsia="en-US"/>
    </w:rPr>
  </w:style>
  <w:style w:type="paragraph" w:styleId="TableofFigures">
    <w:name w:val="table of figures"/>
    <w:basedOn w:val="Normal"/>
    <w:next w:val="Normal"/>
    <w:autoRedefine/>
    <w:uiPriority w:val="99"/>
    <w:unhideWhenUsed/>
    <w:qFormat/>
    <w:rsid w:val="00DB1C06"/>
    <w:pPr>
      <w:tabs>
        <w:tab w:val="right" w:leader="dot" w:pos="9016"/>
      </w:tabs>
      <w:spacing w:before="120" w:after="120"/>
    </w:pPr>
    <w:rPr>
      <w:rFonts w:eastAsiaTheme="minorHAnsi" w:cstheme="minorHAnsi"/>
      <w:b/>
      <w:bCs/>
      <w:iCs/>
      <w:noProof/>
      <w:szCs w:val="20"/>
      <w:lang w:eastAsia="en-US"/>
    </w:rPr>
  </w:style>
  <w:style w:type="character" w:styleId="Emphasis">
    <w:name w:val="Emphasis"/>
    <w:basedOn w:val="DefaultParagraphFont"/>
    <w:qFormat/>
    <w:rsid w:val="00DB1C06"/>
    <w:rPr>
      <w:i/>
      <w:iCs/>
    </w:rPr>
  </w:style>
  <w:style w:type="paragraph" w:styleId="BodyText3">
    <w:name w:val="Body Text 3"/>
    <w:basedOn w:val="Normal"/>
    <w:link w:val="BodyText3Char"/>
    <w:uiPriority w:val="99"/>
    <w:semiHidden/>
    <w:unhideWhenUsed/>
    <w:rsid w:val="00DB1C06"/>
    <w:pPr>
      <w:spacing w:after="120"/>
    </w:pPr>
    <w:rPr>
      <w:rFonts w:eastAsiaTheme="minorHAnsi" w:cstheme="minorBidi"/>
      <w:sz w:val="16"/>
      <w:szCs w:val="16"/>
      <w:lang w:eastAsia="en-US"/>
    </w:rPr>
  </w:style>
  <w:style w:type="character" w:customStyle="1" w:styleId="BodyText3Char">
    <w:name w:val="Body Text 3 Char"/>
    <w:basedOn w:val="DefaultParagraphFont"/>
    <w:link w:val="BodyText3"/>
    <w:uiPriority w:val="99"/>
    <w:semiHidden/>
    <w:rsid w:val="00DB1C06"/>
    <w:rPr>
      <w:rFonts w:ascii="Times New Roman" w:hAnsi="Times New Roman"/>
      <w:kern w:val="0"/>
      <w:sz w:val="16"/>
      <w:szCs w:val="16"/>
      <w14:ligatures w14:val="none"/>
    </w:rPr>
  </w:style>
  <w:style w:type="table" w:styleId="PlainTable2">
    <w:name w:val="Plain Table 2"/>
    <w:basedOn w:val="TableNormal"/>
    <w:uiPriority w:val="42"/>
    <w:rsid w:val="00DB1C06"/>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1">
    <w:name w:val="Unresolved Mention11"/>
    <w:basedOn w:val="DefaultParagraphFont"/>
    <w:uiPriority w:val="99"/>
    <w:semiHidden/>
    <w:unhideWhenUsed/>
    <w:rsid w:val="00DB1C06"/>
    <w:rPr>
      <w:color w:val="605E5C"/>
      <w:shd w:val="clear" w:color="auto" w:fill="E1DFDD"/>
    </w:rPr>
  </w:style>
  <w:style w:type="character" w:styleId="PlaceholderText">
    <w:name w:val="Placeholder Text"/>
    <w:basedOn w:val="DefaultParagraphFont"/>
    <w:uiPriority w:val="99"/>
    <w:semiHidden/>
    <w:rsid w:val="00DB1C06"/>
    <w:rPr>
      <w:color w:val="808080"/>
    </w:rPr>
  </w:style>
  <w:style w:type="character" w:customStyle="1" w:styleId="UnresolvedMention12">
    <w:name w:val="Unresolved Mention12"/>
    <w:basedOn w:val="DefaultParagraphFont"/>
    <w:uiPriority w:val="99"/>
    <w:semiHidden/>
    <w:unhideWhenUsed/>
    <w:rsid w:val="00DB1C06"/>
    <w:rPr>
      <w:color w:val="605E5C"/>
      <w:shd w:val="clear" w:color="auto" w:fill="E1DFDD"/>
    </w:rPr>
  </w:style>
  <w:style w:type="character" w:customStyle="1" w:styleId="UnresolvedMention13">
    <w:name w:val="Unresolved Mention13"/>
    <w:basedOn w:val="DefaultParagraphFont"/>
    <w:uiPriority w:val="99"/>
    <w:semiHidden/>
    <w:unhideWhenUsed/>
    <w:rsid w:val="00DB1C06"/>
    <w:rPr>
      <w:color w:val="605E5C"/>
      <w:shd w:val="clear" w:color="auto" w:fill="E1DFDD"/>
    </w:rPr>
  </w:style>
  <w:style w:type="character" w:styleId="UnresolvedMention">
    <w:name w:val="Unresolved Mention"/>
    <w:basedOn w:val="DefaultParagraphFont"/>
    <w:uiPriority w:val="99"/>
    <w:semiHidden/>
    <w:unhideWhenUsed/>
    <w:rsid w:val="00DB1C06"/>
    <w:rPr>
      <w:color w:val="605E5C"/>
      <w:shd w:val="clear" w:color="auto" w:fill="E1DFDD"/>
    </w:rPr>
  </w:style>
  <w:style w:type="numbering" w:customStyle="1" w:styleId="CurrentList1">
    <w:name w:val="Current List1"/>
    <w:uiPriority w:val="99"/>
    <w:rsid w:val="00DB1C06"/>
    <w:pPr>
      <w:numPr>
        <w:numId w:val="5"/>
      </w:numPr>
    </w:pPr>
  </w:style>
  <w:style w:type="paragraph" w:customStyle="1" w:styleId="TableParagraph">
    <w:name w:val="Table Paragraph"/>
    <w:basedOn w:val="Normal"/>
    <w:uiPriority w:val="1"/>
    <w:qFormat/>
    <w:rsid w:val="00DB1C06"/>
    <w:pPr>
      <w:widowControl w:val="0"/>
      <w:autoSpaceDE w:val="0"/>
      <w:autoSpaceDN w:val="0"/>
    </w:pPr>
    <w:rPr>
      <w:rFonts w:ascii="Arial" w:eastAsia="Arial" w:hAnsi="Arial" w:cs="Arial"/>
      <w:sz w:val="22"/>
      <w:szCs w:val="22"/>
      <w:lang w:eastAsia="en-US"/>
    </w:rPr>
  </w:style>
  <w:style w:type="numbering" w:customStyle="1" w:styleId="CurrentList2">
    <w:name w:val="Current List2"/>
    <w:uiPriority w:val="99"/>
    <w:rsid w:val="00DB1C06"/>
    <w:pPr>
      <w:numPr>
        <w:numId w:val="6"/>
      </w:numPr>
    </w:pPr>
  </w:style>
  <w:style w:type="numbering" w:customStyle="1" w:styleId="CurrentList3">
    <w:name w:val="Current List3"/>
    <w:uiPriority w:val="99"/>
    <w:rsid w:val="00DB1C06"/>
    <w:pPr>
      <w:numPr>
        <w:numId w:val="7"/>
      </w:numPr>
    </w:pPr>
  </w:style>
  <w:style w:type="numbering" w:customStyle="1" w:styleId="CurrentList4">
    <w:name w:val="Current List4"/>
    <w:uiPriority w:val="99"/>
    <w:rsid w:val="00DB1C06"/>
    <w:pPr>
      <w:numPr>
        <w:numId w:val="8"/>
      </w:numPr>
    </w:pPr>
  </w:style>
  <w:style w:type="numbering" w:customStyle="1" w:styleId="CurrentList5">
    <w:name w:val="Current List5"/>
    <w:uiPriority w:val="99"/>
    <w:rsid w:val="00DB1C06"/>
    <w:pPr>
      <w:numPr>
        <w:numId w:val="9"/>
      </w:numPr>
    </w:pPr>
  </w:style>
  <w:style w:type="numbering" w:customStyle="1" w:styleId="CurrentList6">
    <w:name w:val="Current List6"/>
    <w:uiPriority w:val="99"/>
    <w:rsid w:val="00DB1C06"/>
    <w:pPr>
      <w:numPr>
        <w:numId w:val="10"/>
      </w:numPr>
    </w:pPr>
  </w:style>
  <w:style w:type="character" w:styleId="IntenseEmphasis">
    <w:name w:val="Intense Emphasis"/>
    <w:basedOn w:val="DefaultParagraphFont"/>
    <w:uiPriority w:val="21"/>
    <w:qFormat/>
    <w:rsid w:val="00DB1C06"/>
    <w:rPr>
      <w:i/>
      <w:iCs/>
      <w:color w:val="156082" w:themeColor="accent1"/>
    </w:rPr>
  </w:style>
  <w:style w:type="paragraph" w:customStyle="1" w:styleId="xmsonormal">
    <w:name w:val="x_msonormal"/>
    <w:basedOn w:val="Normal"/>
    <w:link w:val="xmsonormalChar"/>
    <w:rsid w:val="00DB1C06"/>
    <w:pPr>
      <w:spacing w:before="100" w:beforeAutospacing="1" w:after="100" w:afterAutospacing="1"/>
    </w:pPr>
  </w:style>
  <w:style w:type="character" w:customStyle="1" w:styleId="apple-converted-space">
    <w:name w:val="apple-converted-space"/>
    <w:basedOn w:val="DefaultParagraphFont"/>
    <w:rsid w:val="00DB1C06"/>
  </w:style>
  <w:style w:type="character" w:customStyle="1" w:styleId="xmsonormalChar">
    <w:name w:val="x_msonormal Char"/>
    <w:basedOn w:val="DefaultParagraphFont"/>
    <w:link w:val="xmsonormal"/>
    <w:rsid w:val="00DB1C06"/>
    <w:rPr>
      <w:rFonts w:ascii="Times New Roman" w:eastAsia="Times New Roman" w:hAnsi="Times New Roman" w:cs="Times New Roman"/>
      <w:kern w:val="0"/>
      <w:lang w:eastAsia="en-GB"/>
      <w14:ligatures w14:val="none"/>
    </w:rPr>
  </w:style>
  <w:style w:type="numbering" w:customStyle="1" w:styleId="CurrentList7">
    <w:name w:val="Current List7"/>
    <w:uiPriority w:val="99"/>
    <w:rsid w:val="00DB1C06"/>
    <w:pPr>
      <w:numPr>
        <w:numId w:val="11"/>
      </w:numPr>
    </w:pPr>
  </w:style>
  <w:style w:type="numbering" w:customStyle="1" w:styleId="CurrentList8">
    <w:name w:val="Current List8"/>
    <w:uiPriority w:val="99"/>
    <w:rsid w:val="00DB1C06"/>
    <w:pPr>
      <w:numPr>
        <w:numId w:val="12"/>
      </w:numPr>
    </w:pPr>
  </w:style>
  <w:style w:type="numbering" w:customStyle="1" w:styleId="CurrentList9">
    <w:name w:val="Current List9"/>
    <w:uiPriority w:val="99"/>
    <w:rsid w:val="00DB1C06"/>
    <w:pPr>
      <w:numPr>
        <w:numId w:val="13"/>
      </w:numPr>
    </w:pPr>
  </w:style>
  <w:style w:type="numbering" w:customStyle="1" w:styleId="CurrentList13">
    <w:name w:val="Current List13"/>
    <w:uiPriority w:val="99"/>
    <w:rsid w:val="00DB1C06"/>
    <w:pPr>
      <w:numPr>
        <w:numId w:val="17"/>
      </w:numPr>
    </w:pPr>
  </w:style>
  <w:style w:type="numbering" w:customStyle="1" w:styleId="CurrentList10">
    <w:name w:val="Current List10"/>
    <w:uiPriority w:val="99"/>
    <w:rsid w:val="00DB1C06"/>
    <w:pPr>
      <w:numPr>
        <w:numId w:val="14"/>
      </w:numPr>
    </w:pPr>
  </w:style>
  <w:style w:type="numbering" w:customStyle="1" w:styleId="CurrentList11">
    <w:name w:val="Current List11"/>
    <w:uiPriority w:val="99"/>
    <w:rsid w:val="00DB1C06"/>
    <w:pPr>
      <w:numPr>
        <w:numId w:val="15"/>
      </w:numPr>
    </w:pPr>
  </w:style>
  <w:style w:type="numbering" w:customStyle="1" w:styleId="CurrentList12">
    <w:name w:val="Current List12"/>
    <w:uiPriority w:val="99"/>
    <w:rsid w:val="00DB1C06"/>
    <w:pPr>
      <w:numPr>
        <w:numId w:val="16"/>
      </w:numPr>
    </w:pPr>
  </w:style>
  <w:style w:type="numbering" w:customStyle="1" w:styleId="CurrentList14">
    <w:name w:val="Current List14"/>
    <w:uiPriority w:val="99"/>
    <w:rsid w:val="00DB1C06"/>
    <w:pPr>
      <w:numPr>
        <w:numId w:val="18"/>
      </w:numPr>
    </w:pPr>
  </w:style>
  <w:style w:type="numbering" w:customStyle="1" w:styleId="CurrentList15">
    <w:name w:val="Current List15"/>
    <w:uiPriority w:val="99"/>
    <w:rsid w:val="00DB1C06"/>
    <w:pPr>
      <w:numPr>
        <w:numId w:val="19"/>
      </w:numPr>
    </w:pPr>
  </w:style>
  <w:style w:type="paragraph" w:customStyle="1" w:styleId="ThesisTitle">
    <w:name w:val="Thesis Title"/>
    <w:basedOn w:val="Normal"/>
    <w:next w:val="Normal"/>
    <w:qFormat/>
    <w:rsid w:val="00DB1C06"/>
    <w:pPr>
      <w:spacing w:line="360" w:lineRule="auto"/>
    </w:pPr>
    <w:rPr>
      <w:b/>
      <w:color w:val="A02B93" w:themeColor="accent5"/>
      <w:sz w:val="28"/>
    </w:rPr>
  </w:style>
  <w:style w:type="numbering" w:customStyle="1" w:styleId="CurrentList16">
    <w:name w:val="Current List16"/>
    <w:uiPriority w:val="99"/>
    <w:rsid w:val="00DB1C06"/>
    <w:pPr>
      <w:numPr>
        <w:numId w:val="20"/>
      </w:numPr>
    </w:pPr>
  </w:style>
  <w:style w:type="numbering" w:customStyle="1" w:styleId="CurrentList17">
    <w:name w:val="Current List17"/>
    <w:uiPriority w:val="99"/>
    <w:rsid w:val="00DB1C06"/>
    <w:pPr>
      <w:numPr>
        <w:numId w:val="22"/>
      </w:numPr>
    </w:pPr>
  </w:style>
  <w:style w:type="numbering" w:customStyle="1" w:styleId="CurrentList18">
    <w:name w:val="Current List18"/>
    <w:uiPriority w:val="99"/>
    <w:rsid w:val="00DB1C06"/>
    <w:pPr>
      <w:numPr>
        <w:numId w:val="23"/>
      </w:numPr>
    </w:pPr>
  </w:style>
  <w:style w:type="numbering" w:customStyle="1" w:styleId="CurrentList19">
    <w:name w:val="Current List19"/>
    <w:uiPriority w:val="99"/>
    <w:rsid w:val="00DB1C06"/>
    <w:pPr>
      <w:numPr>
        <w:numId w:val="24"/>
      </w:numPr>
    </w:pPr>
  </w:style>
  <w:style w:type="table" w:styleId="GridTable6Colorful">
    <w:name w:val="Grid Table 6 Colorful"/>
    <w:basedOn w:val="TableNormal"/>
    <w:uiPriority w:val="51"/>
    <w:rsid w:val="00DB1C06"/>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DB1C06"/>
    <w:rPr>
      <w:kern w:val="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juanita@um.edu.m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zamri@student.uq.edu.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0B3EE-8EE7-5347-97EB-4B460B077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8674</Words>
  <Characters>49443</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Puteri Juanita Zamri</dc:creator>
  <cp:keywords/>
  <dc:description/>
  <cp:lastModifiedBy>Anton Van Rensburg</cp:lastModifiedBy>
  <cp:revision>2</cp:revision>
  <cp:lastPrinted>2024-12-13T12:02:00Z</cp:lastPrinted>
  <dcterms:created xsi:type="dcterms:W3CDTF">2025-04-08T05:40:00Z</dcterms:created>
  <dcterms:modified xsi:type="dcterms:W3CDTF">2025-04-08T05:40:00Z</dcterms:modified>
</cp:coreProperties>
</file>