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C6A26" w14:textId="5A580E2D" w:rsidR="00343AC6" w:rsidRPr="00DA752A" w:rsidRDefault="003A6FCA" w:rsidP="008971DC">
      <w:r w:rsidRPr="00DA752A">
        <w:t>Drug Safety</w:t>
      </w:r>
    </w:p>
    <w:p w14:paraId="09A5684E" w14:textId="77777777" w:rsidR="003A6FCA" w:rsidRPr="00DA752A" w:rsidRDefault="003A6FCA" w:rsidP="003A6FCA">
      <w:pPr>
        <w:pStyle w:val="Title"/>
        <w:rPr>
          <w:lang w:val="en-GB"/>
        </w:rPr>
      </w:pPr>
      <w:r w:rsidRPr="00DA752A">
        <w:rPr>
          <w:rStyle w:val="Strong"/>
          <w:b w:val="0"/>
          <w:bCs w:val="0"/>
          <w:lang w:val="en-GB"/>
        </w:rPr>
        <w:t>Prospective evaluation of Adverse Event recognition systems in Twitter: Results from the Web-RADR project.</w:t>
      </w:r>
      <w:r w:rsidRPr="00DA752A" w:rsidDel="00DA746B">
        <w:rPr>
          <w:rStyle w:val="Strong"/>
          <w:b w:val="0"/>
          <w:bCs w:val="0"/>
          <w:lang w:val="en-GB"/>
        </w:rPr>
        <w:t xml:space="preserve"> </w:t>
      </w:r>
    </w:p>
    <w:p w14:paraId="299F27C4" w14:textId="77777777" w:rsidR="003A6FCA" w:rsidRPr="00DA752A" w:rsidRDefault="003A6FCA" w:rsidP="003A6FCA">
      <w:pPr>
        <w:rPr>
          <w:rFonts w:ascii="Times New Roman" w:hAnsi="Times New Roman" w:cs="Times New Roman"/>
          <w:sz w:val="20"/>
          <w:szCs w:val="20"/>
          <w:lang w:val="en-GB"/>
        </w:rPr>
      </w:pPr>
    </w:p>
    <w:p w14:paraId="59C56337" w14:textId="356B2CE3" w:rsidR="003A6FCA" w:rsidRPr="00DA752A" w:rsidRDefault="003A6FCA" w:rsidP="003A6FCA">
      <w:pPr>
        <w:rPr>
          <w:rFonts w:ascii="Times New Roman" w:hAnsi="Times New Roman" w:cs="Times New Roman"/>
          <w:sz w:val="20"/>
          <w:szCs w:val="20"/>
        </w:rPr>
      </w:pPr>
      <w:r w:rsidRPr="00DA752A">
        <w:rPr>
          <w:rFonts w:ascii="Times New Roman" w:hAnsi="Times New Roman" w:cs="Times New Roman"/>
          <w:sz w:val="20"/>
          <w:szCs w:val="20"/>
        </w:rPr>
        <w:t>Lucie M. Gattepaille</w:t>
      </w:r>
      <w:r w:rsidRPr="00DA752A">
        <w:rPr>
          <w:rFonts w:ascii="Times New Roman" w:hAnsi="Times New Roman" w:cs="Times New Roman"/>
          <w:sz w:val="20"/>
          <w:szCs w:val="20"/>
          <w:vertAlign w:val="superscript"/>
        </w:rPr>
        <w:t>1</w:t>
      </w:r>
      <w:r w:rsidRPr="00DA752A">
        <w:rPr>
          <w:rFonts w:ascii="Times New Roman" w:hAnsi="Times New Roman" w:cs="Times New Roman"/>
          <w:sz w:val="20"/>
          <w:szCs w:val="20"/>
        </w:rPr>
        <w:t>, Sara Hedfors Vidlin</w:t>
      </w:r>
      <w:r w:rsidRPr="00DA752A">
        <w:rPr>
          <w:rFonts w:ascii="Times New Roman" w:hAnsi="Times New Roman" w:cs="Times New Roman"/>
          <w:sz w:val="20"/>
          <w:szCs w:val="20"/>
          <w:vertAlign w:val="superscript"/>
        </w:rPr>
        <w:t>1</w:t>
      </w:r>
      <w:r w:rsidRPr="00DA752A">
        <w:rPr>
          <w:rFonts w:ascii="Times New Roman" w:hAnsi="Times New Roman" w:cs="Times New Roman"/>
          <w:sz w:val="20"/>
          <w:szCs w:val="20"/>
        </w:rPr>
        <w:t>, Tomas Bergvall</w:t>
      </w:r>
      <w:r w:rsidRPr="00DA752A">
        <w:rPr>
          <w:rFonts w:ascii="Times New Roman" w:hAnsi="Times New Roman" w:cs="Times New Roman"/>
          <w:sz w:val="20"/>
          <w:szCs w:val="20"/>
          <w:vertAlign w:val="superscript"/>
        </w:rPr>
        <w:t>1</w:t>
      </w:r>
      <w:r w:rsidRPr="00DA752A">
        <w:rPr>
          <w:rFonts w:ascii="Times New Roman" w:hAnsi="Times New Roman" w:cs="Times New Roman"/>
          <w:sz w:val="20"/>
          <w:szCs w:val="20"/>
        </w:rPr>
        <w:t>, Carrie Pierce</w:t>
      </w:r>
      <w:r w:rsidRPr="00DA752A">
        <w:rPr>
          <w:rFonts w:ascii="Times New Roman" w:hAnsi="Times New Roman" w:cs="Times New Roman"/>
          <w:sz w:val="20"/>
          <w:szCs w:val="20"/>
          <w:vertAlign w:val="superscript"/>
        </w:rPr>
        <w:t>2</w:t>
      </w:r>
      <w:r w:rsidR="003C3410" w:rsidRPr="00DA752A">
        <w:rPr>
          <w:rStyle w:val="FootnoteReference"/>
          <w:rFonts w:ascii="Times New Roman" w:hAnsi="Times New Roman" w:cs="Times New Roman"/>
          <w:sz w:val="20"/>
          <w:szCs w:val="20"/>
        </w:rPr>
        <w:footnoteReference w:id="2"/>
      </w:r>
      <w:r w:rsidRPr="00DA752A">
        <w:rPr>
          <w:rFonts w:ascii="Times New Roman" w:hAnsi="Times New Roman" w:cs="Times New Roman"/>
          <w:sz w:val="20"/>
          <w:szCs w:val="20"/>
        </w:rPr>
        <w:t>, Johan Ellenius</w:t>
      </w:r>
      <w:r w:rsidRPr="00DA752A">
        <w:rPr>
          <w:rFonts w:ascii="Times New Roman" w:hAnsi="Times New Roman" w:cs="Times New Roman"/>
          <w:sz w:val="20"/>
          <w:szCs w:val="20"/>
          <w:vertAlign w:val="superscript"/>
        </w:rPr>
        <w:t>1</w:t>
      </w:r>
    </w:p>
    <w:p w14:paraId="047C2D18" w14:textId="77777777" w:rsidR="003A6FCA" w:rsidRPr="00DA752A" w:rsidRDefault="003A6FCA" w:rsidP="003A6FCA">
      <w:pPr>
        <w:rPr>
          <w:rFonts w:ascii="Times New Roman" w:hAnsi="Times New Roman" w:cs="Times New Roman"/>
          <w:sz w:val="20"/>
          <w:szCs w:val="20"/>
        </w:rPr>
      </w:pPr>
      <w:r w:rsidRPr="00DA752A">
        <w:rPr>
          <w:rFonts w:ascii="Times New Roman" w:hAnsi="Times New Roman" w:cs="Times New Roman"/>
          <w:sz w:val="20"/>
          <w:szCs w:val="20"/>
          <w:vertAlign w:val="superscript"/>
        </w:rPr>
        <w:t xml:space="preserve">1 </w:t>
      </w:r>
      <w:r w:rsidRPr="00DA752A">
        <w:rPr>
          <w:rFonts w:ascii="Times New Roman" w:hAnsi="Times New Roman" w:cs="Times New Roman"/>
          <w:sz w:val="20"/>
          <w:szCs w:val="20"/>
        </w:rPr>
        <w:t>Uppsala Monitoring Centre, Box 1051, Uppsala 75140, Sweden</w:t>
      </w:r>
    </w:p>
    <w:p w14:paraId="2ADAABB7" w14:textId="77777777" w:rsidR="003A6FCA" w:rsidRPr="00DA752A" w:rsidRDefault="003A6FCA" w:rsidP="003A6FCA">
      <w:pPr>
        <w:rPr>
          <w:rFonts w:ascii="Times New Roman" w:hAnsi="Times New Roman" w:cs="Times New Roman"/>
          <w:sz w:val="20"/>
          <w:szCs w:val="20"/>
          <w:lang w:val="en-GB"/>
        </w:rPr>
      </w:pPr>
      <w:r w:rsidRPr="00DA752A">
        <w:rPr>
          <w:rFonts w:ascii="Times New Roman" w:hAnsi="Times New Roman" w:cs="Times New Roman"/>
          <w:sz w:val="20"/>
          <w:szCs w:val="20"/>
          <w:vertAlign w:val="superscript"/>
          <w:lang w:val="en-GB"/>
        </w:rPr>
        <w:t xml:space="preserve">2 </w:t>
      </w:r>
      <w:r w:rsidRPr="00DA752A">
        <w:rPr>
          <w:rFonts w:ascii="Times New Roman" w:hAnsi="Times New Roman" w:cs="Times New Roman"/>
          <w:sz w:val="20"/>
          <w:szCs w:val="20"/>
          <w:lang w:val="en-GB"/>
        </w:rPr>
        <w:t>Independent researcher, USA</w:t>
      </w:r>
    </w:p>
    <w:p w14:paraId="21FA5596" w14:textId="77777777" w:rsidR="003A6FCA" w:rsidRPr="00DA752A" w:rsidRDefault="003A6FCA" w:rsidP="003A6FCA">
      <w:p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Corresponding author: </w:t>
      </w:r>
      <w:hyperlink r:id="rId11" w:history="1">
        <w:r w:rsidRPr="00DA752A">
          <w:rPr>
            <w:rStyle w:val="Hyperlink"/>
            <w:rFonts w:ascii="Times New Roman" w:hAnsi="Times New Roman" w:cs="Times New Roman"/>
            <w:sz w:val="20"/>
            <w:szCs w:val="20"/>
            <w:lang w:val="en-GB"/>
          </w:rPr>
          <w:t>lucie.gattepaille@who-umc.org</w:t>
        </w:r>
      </w:hyperlink>
      <w:r w:rsidRPr="00DA752A">
        <w:rPr>
          <w:rFonts w:ascii="Times New Roman" w:hAnsi="Times New Roman" w:cs="Times New Roman"/>
          <w:sz w:val="20"/>
          <w:szCs w:val="20"/>
          <w:lang w:val="en-GB"/>
        </w:rPr>
        <w:t>, +4618656332</w:t>
      </w:r>
    </w:p>
    <w:p w14:paraId="243A0B99" w14:textId="77777777" w:rsidR="00343AC6" w:rsidRPr="00DA752A" w:rsidRDefault="00343AC6" w:rsidP="00247F7F">
      <w:pPr>
        <w:pStyle w:val="Heading1"/>
        <w:numPr>
          <w:ilvl w:val="0"/>
          <w:numId w:val="0"/>
        </w:numPr>
        <w:rPr>
          <w:lang w:val="en-GB"/>
        </w:rPr>
      </w:pPr>
    </w:p>
    <w:p w14:paraId="7FE687BA" w14:textId="10E1099A" w:rsidR="00C57443" w:rsidRPr="00DA752A" w:rsidRDefault="00C57443" w:rsidP="008971DC">
      <w:pPr>
        <w:pStyle w:val="Heading1"/>
      </w:pPr>
      <w:r w:rsidRPr="00DA752A">
        <w:t>Online Resource 1</w:t>
      </w:r>
    </w:p>
    <w:p w14:paraId="0CC3ACBF" w14:textId="77777777" w:rsidR="005807FE" w:rsidRPr="00DA752A" w:rsidRDefault="005807FE" w:rsidP="004B2C31">
      <w:pPr>
        <w:pStyle w:val="Heading2"/>
        <w:rPr>
          <w:rStyle w:val="Strong"/>
          <w:rFonts w:ascii="Times New Roman" w:hAnsi="Times New Roman" w:cs="Times New Roman"/>
          <w:sz w:val="20"/>
          <w:szCs w:val="20"/>
          <w:lang w:val="en-GB"/>
        </w:rPr>
      </w:pPr>
      <w:r w:rsidRPr="00DA752A">
        <w:rPr>
          <w:rStyle w:val="Strong"/>
          <w:rFonts w:ascii="Times New Roman" w:hAnsi="Times New Roman" w:cs="Times New Roman"/>
          <w:sz w:val="20"/>
          <w:szCs w:val="20"/>
          <w:lang w:val="en-GB"/>
        </w:rPr>
        <w:t>Relevance filter</w:t>
      </w:r>
    </w:p>
    <w:p w14:paraId="5445EEBC" w14:textId="1D178230" w:rsidR="00274AB9" w:rsidRPr="00DA752A" w:rsidRDefault="00274AB9" w:rsidP="00274AB9">
      <w:pPr>
        <w:rPr>
          <w:rFonts w:ascii="Times New Roman" w:hAnsi="Times New Roman" w:cs="Times New Roman"/>
          <w:sz w:val="20"/>
          <w:szCs w:val="20"/>
          <w:lang w:val="en-GB"/>
        </w:rPr>
      </w:pPr>
      <w:r w:rsidRPr="00DA752A">
        <w:rPr>
          <w:rFonts w:ascii="Times New Roman" w:hAnsi="Times New Roman" w:cs="Times New Roman"/>
          <w:sz w:val="20"/>
          <w:szCs w:val="20"/>
          <w:lang w:val="en-GB"/>
        </w:rPr>
        <w:t>The first module for possible use in the pipeline represents another filter component, based on a score computed by an algorithm developed by Epidemico. The indicator score provides a numerical value indicating how similar each post is to previously identified AEs in a manual</w:t>
      </w:r>
      <w:r w:rsidR="00F764AC" w:rsidRPr="00DA752A">
        <w:rPr>
          <w:rFonts w:ascii="Times New Roman" w:hAnsi="Times New Roman" w:cs="Times New Roman"/>
          <w:sz w:val="20"/>
          <w:szCs w:val="20"/>
          <w:lang w:val="en-GB"/>
        </w:rPr>
        <w:t>ly</w:t>
      </w:r>
      <w:r w:rsidR="00B0524D" w:rsidRPr="00DA752A">
        <w:rPr>
          <w:rFonts w:ascii="Times New Roman" w:hAnsi="Times New Roman" w:cs="Times New Roman"/>
          <w:sz w:val="20"/>
          <w:szCs w:val="20"/>
          <w:lang w:val="en-GB"/>
        </w:rPr>
        <w:t xml:space="preserve"> annotated</w:t>
      </w:r>
      <w:r w:rsidRPr="00DA752A">
        <w:rPr>
          <w:rFonts w:ascii="Times New Roman" w:hAnsi="Times New Roman" w:cs="Times New Roman"/>
          <w:sz w:val="20"/>
          <w:szCs w:val="20"/>
          <w:lang w:val="en-GB"/>
        </w:rPr>
        <w:t xml:space="preserve"> training set of 350,000 posts.</w:t>
      </w:r>
      <w:r w:rsidR="00D855C6" w:rsidRPr="00DA752A">
        <w:rPr>
          <w:rFonts w:ascii="Times New Roman" w:hAnsi="Times New Roman" w:cs="Times New Roman"/>
          <w:sz w:val="20"/>
          <w:szCs w:val="20"/>
          <w:lang w:val="en-GB"/>
        </w:rPr>
        <w:t xml:space="preserve"> Th</w:t>
      </w:r>
      <w:r w:rsidR="000D496F" w:rsidRPr="00DA752A">
        <w:rPr>
          <w:rFonts w:ascii="Times New Roman" w:hAnsi="Times New Roman" w:cs="Times New Roman"/>
          <w:sz w:val="20"/>
          <w:szCs w:val="20"/>
          <w:lang w:val="en-GB"/>
        </w:rPr>
        <w:t>is</w:t>
      </w:r>
      <w:r w:rsidR="00D855C6" w:rsidRPr="00DA752A">
        <w:rPr>
          <w:rFonts w:ascii="Times New Roman" w:hAnsi="Times New Roman" w:cs="Times New Roman"/>
          <w:sz w:val="20"/>
          <w:szCs w:val="20"/>
          <w:lang w:val="en-GB"/>
        </w:rPr>
        <w:t xml:space="preserve"> training </w:t>
      </w:r>
      <w:r w:rsidR="00DC0314" w:rsidRPr="00DA752A">
        <w:rPr>
          <w:rFonts w:ascii="Times New Roman" w:hAnsi="Times New Roman" w:cs="Times New Roman"/>
          <w:sz w:val="20"/>
          <w:szCs w:val="20"/>
          <w:lang w:val="en-GB"/>
        </w:rPr>
        <w:t xml:space="preserve">was done outside of this study and the </w:t>
      </w:r>
      <w:r w:rsidR="00D854B8" w:rsidRPr="00DA752A">
        <w:rPr>
          <w:rFonts w:ascii="Times New Roman" w:hAnsi="Times New Roman" w:cs="Times New Roman"/>
          <w:sz w:val="20"/>
          <w:szCs w:val="20"/>
          <w:lang w:val="en-GB"/>
        </w:rPr>
        <w:t xml:space="preserve">indicator scores </w:t>
      </w:r>
      <w:r w:rsidR="00697B59" w:rsidRPr="00DA752A">
        <w:rPr>
          <w:rFonts w:ascii="Times New Roman" w:hAnsi="Times New Roman" w:cs="Times New Roman"/>
          <w:sz w:val="20"/>
          <w:szCs w:val="20"/>
          <w:lang w:val="en-GB"/>
        </w:rPr>
        <w:t xml:space="preserve">were </w:t>
      </w:r>
      <w:r w:rsidR="00D854B8" w:rsidRPr="00DA752A">
        <w:rPr>
          <w:rFonts w:ascii="Times New Roman" w:hAnsi="Times New Roman" w:cs="Times New Roman"/>
          <w:sz w:val="20"/>
          <w:szCs w:val="20"/>
          <w:lang w:val="en-GB"/>
        </w:rPr>
        <w:t xml:space="preserve">provided </w:t>
      </w:r>
      <w:r w:rsidR="00447ED1" w:rsidRPr="00DA752A">
        <w:rPr>
          <w:rFonts w:ascii="Times New Roman" w:hAnsi="Times New Roman" w:cs="Times New Roman"/>
          <w:sz w:val="20"/>
          <w:szCs w:val="20"/>
          <w:lang w:val="en-GB"/>
        </w:rPr>
        <w:t>directly to us by our partners at Epidemico</w:t>
      </w:r>
      <w:r w:rsidR="00552F6F" w:rsidRPr="00DA752A">
        <w:rPr>
          <w:rFonts w:ascii="Times New Roman" w:hAnsi="Times New Roman" w:cs="Times New Roman"/>
          <w:sz w:val="20"/>
          <w:szCs w:val="20"/>
          <w:lang w:val="en-GB"/>
        </w:rPr>
        <w:t xml:space="preserve"> Inc</w:t>
      </w:r>
      <w:r w:rsidR="00697B59" w:rsidRPr="00DA752A">
        <w:rPr>
          <w:rFonts w:ascii="Times New Roman" w:hAnsi="Times New Roman" w:cs="Times New Roman"/>
          <w:sz w:val="20"/>
          <w:szCs w:val="20"/>
          <w:lang w:val="en-GB"/>
        </w:rPr>
        <w:t>.</w:t>
      </w:r>
      <w:r w:rsidR="005A69FD" w:rsidRPr="00DA752A">
        <w:rPr>
          <w:rFonts w:ascii="Times New Roman" w:hAnsi="Times New Roman" w:cs="Times New Roman"/>
          <w:sz w:val="20"/>
          <w:szCs w:val="20"/>
          <w:lang w:val="en-GB"/>
        </w:rPr>
        <w:t xml:space="preserve"> </w:t>
      </w:r>
      <w:r w:rsidR="00697B59" w:rsidRPr="00DA752A">
        <w:rPr>
          <w:rFonts w:ascii="Times New Roman" w:hAnsi="Times New Roman" w:cs="Times New Roman"/>
          <w:sz w:val="20"/>
          <w:szCs w:val="20"/>
          <w:lang w:val="en-GB"/>
        </w:rPr>
        <w:t>Therefore,</w:t>
      </w:r>
      <w:r w:rsidR="006A566F" w:rsidRPr="00DA752A">
        <w:rPr>
          <w:rFonts w:ascii="Times New Roman" w:hAnsi="Times New Roman" w:cs="Times New Roman"/>
          <w:sz w:val="20"/>
          <w:szCs w:val="20"/>
          <w:lang w:val="en-GB"/>
        </w:rPr>
        <w:t xml:space="preserve"> </w:t>
      </w:r>
      <w:r w:rsidR="00891830" w:rsidRPr="00DA752A">
        <w:rPr>
          <w:rFonts w:ascii="Times New Roman" w:hAnsi="Times New Roman" w:cs="Times New Roman"/>
          <w:sz w:val="20"/>
          <w:szCs w:val="20"/>
          <w:lang w:val="en-GB"/>
        </w:rPr>
        <w:t xml:space="preserve">the training dataset </w:t>
      </w:r>
      <w:r w:rsidR="00BC003A" w:rsidRPr="00DA752A">
        <w:rPr>
          <w:rFonts w:ascii="Times New Roman" w:hAnsi="Times New Roman" w:cs="Times New Roman"/>
          <w:sz w:val="20"/>
          <w:szCs w:val="20"/>
          <w:lang w:val="en-GB"/>
        </w:rPr>
        <w:t xml:space="preserve">used </w:t>
      </w:r>
      <w:r w:rsidR="00891830" w:rsidRPr="00DA752A">
        <w:rPr>
          <w:rFonts w:ascii="Times New Roman" w:hAnsi="Times New Roman" w:cs="Times New Roman"/>
          <w:sz w:val="20"/>
          <w:szCs w:val="20"/>
          <w:lang w:val="en-GB"/>
        </w:rPr>
        <w:t>for the indicator score and the t</w:t>
      </w:r>
      <w:r w:rsidR="008E54DD" w:rsidRPr="00DA752A">
        <w:rPr>
          <w:rFonts w:ascii="Times New Roman" w:hAnsi="Times New Roman" w:cs="Times New Roman"/>
          <w:sz w:val="20"/>
          <w:szCs w:val="20"/>
          <w:lang w:val="en-GB"/>
        </w:rPr>
        <w:t xml:space="preserve">raining dataset used in this study are </w:t>
      </w:r>
      <w:r w:rsidR="00E97D3C" w:rsidRPr="00DA752A">
        <w:rPr>
          <w:rFonts w:ascii="Times New Roman" w:hAnsi="Times New Roman" w:cs="Times New Roman"/>
          <w:sz w:val="20"/>
          <w:szCs w:val="20"/>
          <w:lang w:val="en-GB"/>
        </w:rPr>
        <w:t>different datasets.</w:t>
      </w:r>
      <w:r w:rsidRPr="00DA752A">
        <w:rPr>
          <w:rFonts w:ascii="Times New Roman" w:hAnsi="Times New Roman" w:cs="Times New Roman"/>
          <w:sz w:val="20"/>
          <w:szCs w:val="20"/>
          <w:lang w:val="en-GB"/>
        </w:rPr>
        <w:t xml:space="preserve"> This value ranges from 0 to 1. For each feature (e.g., medical event description or one- to three-word phrases) identified and extracted from the post, the classifier assigned two probabilities (one for positive and one for negative) that indicates the total times that those features occurred in a positive or negative post in the training set. The two probabilities were then combined using inverse chi-squared (</w:t>
      </w:r>
      <w:r w:rsidRPr="00DA752A">
        <w:rPr>
          <w:rFonts w:ascii="Times New Roman" w:hAnsi="Times New Roman" w:cs="Times New Roman"/>
          <w:sz w:val="20"/>
          <w:szCs w:val="20"/>
        </w:rPr>
        <w:t>χ</w:t>
      </w:r>
      <w:r w:rsidRPr="00DA752A">
        <w:rPr>
          <w:rFonts w:ascii="Times New Roman" w:hAnsi="Times New Roman" w:cs="Times New Roman"/>
          <w:sz w:val="20"/>
          <w:szCs w:val="20"/>
          <w:vertAlign w:val="superscript"/>
          <w:lang w:val="en-GB"/>
        </w:rPr>
        <w:t>2</w:t>
      </w:r>
      <w:r w:rsidRPr="00DA752A">
        <w:rPr>
          <w:rFonts w:ascii="Times New Roman" w:hAnsi="Times New Roman" w:cs="Times New Roman"/>
          <w:sz w:val="20"/>
          <w:szCs w:val="20"/>
          <w:lang w:val="en-GB"/>
        </w:rPr>
        <w:t>) function to calculate a single indicator score for the post overall. A post with a score closer to 0 indicates a lower probability that the post contained an adverse event mention (e.g., the post is spam). A post with a score closer to 1 indicates a higher probability that the post contained an adverse event mention. Finally, it is empirically determined that if a post does not contain any medical event – or if it does not contain any vernacular phrases describing a medical event – then the post is unlikely to constitute a true positive, and a value of 0.2 is deducted from the indicator score as a penalty. Posts with higher scores indicative of adverse events then underwent curation by a team of human annotators to reduce false positives and provide a feedback loop for the Bayesian classifier. The curators were trained according to standard protocol based on MedDRA coding guidelines and are instructed to not attempt to interpret or infer diagnoses beyond the verbatim post text. </w:t>
      </w:r>
    </w:p>
    <w:p w14:paraId="5C6042C2" w14:textId="14161674" w:rsidR="00382F06" w:rsidRPr="00DA752A" w:rsidRDefault="00382F06" w:rsidP="00382F06">
      <w:pPr>
        <w:pStyle w:val="Heading2"/>
        <w:rPr>
          <w:rFonts w:ascii="Times New Roman" w:hAnsi="Times New Roman" w:cs="Times New Roman"/>
          <w:b w:val="0"/>
          <w:sz w:val="20"/>
          <w:szCs w:val="20"/>
          <w:lang w:val="en-GB"/>
        </w:rPr>
      </w:pPr>
      <w:r w:rsidRPr="00DA752A">
        <w:rPr>
          <w:rFonts w:ascii="Times New Roman" w:hAnsi="Times New Roman" w:cs="Times New Roman"/>
          <w:b w:val="0"/>
          <w:sz w:val="20"/>
          <w:szCs w:val="20"/>
          <w:lang w:val="en-GB"/>
        </w:rPr>
        <w:t xml:space="preserve">Named Entity Recognition and </w:t>
      </w:r>
      <w:r w:rsidR="00FC604B" w:rsidRPr="00DA752A">
        <w:rPr>
          <w:rFonts w:ascii="Times New Roman" w:hAnsi="Times New Roman" w:cs="Times New Roman"/>
          <w:b w:val="0"/>
          <w:sz w:val="20"/>
          <w:szCs w:val="20"/>
          <w:lang w:val="en-GB"/>
        </w:rPr>
        <w:t>mapping</w:t>
      </w:r>
    </w:p>
    <w:p w14:paraId="441FC9C8" w14:textId="2B138935" w:rsidR="004450EE" w:rsidRPr="00DA752A" w:rsidRDefault="004450EE" w:rsidP="0001549D">
      <w:p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Named </w:t>
      </w:r>
      <w:r w:rsidR="00880BA9" w:rsidRPr="00DA752A">
        <w:rPr>
          <w:rFonts w:ascii="Times New Roman" w:hAnsi="Times New Roman" w:cs="Times New Roman"/>
          <w:sz w:val="20"/>
          <w:szCs w:val="20"/>
          <w:lang w:val="en-GB"/>
        </w:rPr>
        <w:t xml:space="preserve">entity recognition of product names is performed via dictionary lookup using WHODrug Global. </w:t>
      </w:r>
      <w:r w:rsidR="009E3C14" w:rsidRPr="00DA752A">
        <w:rPr>
          <w:rFonts w:ascii="Times New Roman" w:hAnsi="Times New Roman" w:cs="Times New Roman"/>
          <w:sz w:val="20"/>
          <w:szCs w:val="20"/>
          <w:lang w:val="en-GB"/>
        </w:rPr>
        <w:t>However</w:t>
      </w:r>
      <w:r w:rsidR="00B34ACE" w:rsidRPr="00DA752A">
        <w:rPr>
          <w:rFonts w:ascii="Times New Roman" w:hAnsi="Times New Roman" w:cs="Times New Roman"/>
          <w:sz w:val="20"/>
          <w:szCs w:val="20"/>
          <w:lang w:val="en-GB"/>
        </w:rPr>
        <w:t xml:space="preserve">, some tradenames found in WHODrug Global have a </w:t>
      </w:r>
      <w:r w:rsidR="004540EB" w:rsidRPr="00DA752A">
        <w:rPr>
          <w:rFonts w:ascii="Times New Roman" w:hAnsi="Times New Roman" w:cs="Times New Roman"/>
          <w:sz w:val="20"/>
          <w:szCs w:val="20"/>
          <w:lang w:val="en-GB"/>
        </w:rPr>
        <w:t xml:space="preserve">high </w:t>
      </w:r>
      <w:r w:rsidR="00B34ACE" w:rsidRPr="00DA752A">
        <w:rPr>
          <w:rFonts w:ascii="Times New Roman" w:hAnsi="Times New Roman" w:cs="Times New Roman"/>
          <w:sz w:val="20"/>
          <w:szCs w:val="20"/>
          <w:lang w:val="en-GB"/>
        </w:rPr>
        <w:t xml:space="preserve">level of ambiguity and </w:t>
      </w:r>
      <w:r w:rsidR="004540EB" w:rsidRPr="00DA752A">
        <w:rPr>
          <w:rFonts w:ascii="Times New Roman" w:hAnsi="Times New Roman" w:cs="Times New Roman"/>
          <w:sz w:val="20"/>
          <w:szCs w:val="20"/>
          <w:lang w:val="en-GB"/>
        </w:rPr>
        <w:t xml:space="preserve">are more likely to represent </w:t>
      </w:r>
      <w:r w:rsidR="00DB6D4C" w:rsidRPr="00DA752A">
        <w:rPr>
          <w:rFonts w:ascii="Times New Roman" w:hAnsi="Times New Roman" w:cs="Times New Roman"/>
          <w:sz w:val="20"/>
          <w:szCs w:val="20"/>
          <w:lang w:val="en-GB"/>
        </w:rPr>
        <w:t xml:space="preserve">something else than a medicinal product (e.g. </w:t>
      </w:r>
      <w:r w:rsidR="005217B1" w:rsidRPr="00DA752A">
        <w:rPr>
          <w:rFonts w:ascii="Times New Roman" w:hAnsi="Times New Roman" w:cs="Times New Roman"/>
          <w:sz w:val="20"/>
          <w:szCs w:val="20"/>
          <w:lang w:val="en-GB"/>
        </w:rPr>
        <w:t xml:space="preserve">the product named </w:t>
      </w:r>
      <w:r w:rsidR="005217B1" w:rsidRPr="00DA752A">
        <w:rPr>
          <w:rFonts w:ascii="Times New Roman" w:hAnsi="Times New Roman" w:cs="Times New Roman"/>
          <w:i/>
          <w:sz w:val="20"/>
          <w:szCs w:val="20"/>
          <w:lang w:val="en-GB"/>
        </w:rPr>
        <w:t>Today</w:t>
      </w:r>
      <w:r w:rsidR="00DB6D4C" w:rsidRPr="00DA752A">
        <w:rPr>
          <w:rFonts w:ascii="Times New Roman" w:hAnsi="Times New Roman" w:cs="Times New Roman"/>
          <w:sz w:val="20"/>
          <w:szCs w:val="20"/>
          <w:lang w:val="en-GB"/>
        </w:rPr>
        <w:t>)</w:t>
      </w:r>
      <w:r w:rsidR="005217B1" w:rsidRPr="00DA752A">
        <w:rPr>
          <w:rFonts w:ascii="Times New Roman" w:hAnsi="Times New Roman" w:cs="Times New Roman"/>
          <w:sz w:val="20"/>
          <w:szCs w:val="20"/>
          <w:lang w:val="en-GB"/>
        </w:rPr>
        <w:t xml:space="preserve">. We employ a data-driven method to filter out </w:t>
      </w:r>
      <w:r w:rsidR="008D681A" w:rsidRPr="00DA752A">
        <w:rPr>
          <w:rFonts w:ascii="Times New Roman" w:hAnsi="Times New Roman" w:cs="Times New Roman"/>
          <w:sz w:val="20"/>
          <w:szCs w:val="20"/>
          <w:lang w:val="en-GB"/>
        </w:rPr>
        <w:t>these kinds of tradenames [</w:t>
      </w:r>
      <w:r w:rsidR="00A64EF8" w:rsidRPr="00DA752A">
        <w:rPr>
          <w:rFonts w:ascii="Times New Roman" w:hAnsi="Times New Roman" w:cs="Times New Roman"/>
          <w:sz w:val="20"/>
          <w:szCs w:val="20"/>
          <w:lang w:val="en-GB"/>
        </w:rPr>
        <w:t>1</w:t>
      </w:r>
      <w:r w:rsidR="008D681A" w:rsidRPr="00DA752A">
        <w:rPr>
          <w:rFonts w:ascii="Times New Roman" w:hAnsi="Times New Roman" w:cs="Times New Roman"/>
          <w:sz w:val="20"/>
          <w:szCs w:val="20"/>
          <w:lang w:val="en-GB"/>
        </w:rPr>
        <w:t>].</w:t>
      </w:r>
      <w:r w:rsidR="009053F5" w:rsidRPr="00DA752A">
        <w:rPr>
          <w:rFonts w:ascii="Times New Roman" w:hAnsi="Times New Roman" w:cs="Times New Roman"/>
          <w:sz w:val="20"/>
          <w:szCs w:val="20"/>
          <w:lang w:val="en-GB"/>
        </w:rPr>
        <w:t xml:space="preserve"> </w:t>
      </w:r>
      <w:r w:rsidR="00DF6A56" w:rsidRPr="00DA752A">
        <w:rPr>
          <w:rFonts w:ascii="Times New Roman" w:hAnsi="Times New Roman" w:cs="Times New Roman"/>
          <w:sz w:val="20"/>
          <w:szCs w:val="20"/>
          <w:lang w:val="en-GB"/>
        </w:rPr>
        <w:t>A logistic regression model was built</w:t>
      </w:r>
      <w:r w:rsidR="002155B8" w:rsidRPr="00DA752A">
        <w:rPr>
          <w:rFonts w:ascii="Times New Roman" w:hAnsi="Times New Roman" w:cs="Times New Roman"/>
          <w:sz w:val="20"/>
          <w:szCs w:val="20"/>
          <w:lang w:val="en-GB"/>
        </w:rPr>
        <w:t xml:space="preserve"> to classify a given product name as </w:t>
      </w:r>
      <w:r w:rsidR="00C64133" w:rsidRPr="00DA752A">
        <w:rPr>
          <w:rFonts w:ascii="Times New Roman" w:hAnsi="Times New Roman" w:cs="Times New Roman"/>
          <w:sz w:val="20"/>
          <w:szCs w:val="20"/>
          <w:lang w:val="en-GB"/>
        </w:rPr>
        <w:t>too ambiguous or not</w:t>
      </w:r>
      <w:r w:rsidR="00DF6A56" w:rsidRPr="00DA752A">
        <w:rPr>
          <w:rFonts w:ascii="Times New Roman" w:hAnsi="Times New Roman" w:cs="Times New Roman"/>
          <w:sz w:val="20"/>
          <w:szCs w:val="20"/>
          <w:lang w:val="en-GB"/>
        </w:rPr>
        <w:t xml:space="preserve">, based on three features: </w:t>
      </w:r>
      <w:r w:rsidR="009C3779" w:rsidRPr="00DA752A">
        <w:rPr>
          <w:rFonts w:ascii="Times New Roman" w:hAnsi="Times New Roman" w:cs="Times New Roman"/>
          <w:sz w:val="20"/>
          <w:szCs w:val="20"/>
          <w:lang w:val="en-GB"/>
        </w:rPr>
        <w:t>the log-scaled number of reports in VigiBase</w:t>
      </w:r>
      <w:r w:rsidR="00392AD7" w:rsidRPr="00DA752A">
        <w:rPr>
          <w:rFonts w:ascii="Times New Roman" w:hAnsi="Times New Roman" w:cs="Times New Roman"/>
          <w:sz w:val="20"/>
          <w:szCs w:val="20"/>
          <w:lang w:val="en-GB"/>
        </w:rPr>
        <w:t xml:space="preserve">, the </w:t>
      </w:r>
      <w:r w:rsidR="00392AD7" w:rsidRPr="00DA752A">
        <w:rPr>
          <w:rFonts w:ascii="Times New Roman" w:hAnsi="Times New Roman" w:cs="Times New Roman"/>
          <w:sz w:val="20"/>
          <w:szCs w:val="20"/>
          <w:lang w:val="en-GB"/>
        </w:rPr>
        <w:lastRenderedPageBreak/>
        <w:t xml:space="preserve">log-scaled frequency of the name </w:t>
      </w:r>
      <w:r w:rsidR="000C16EB" w:rsidRPr="00DA752A">
        <w:rPr>
          <w:rFonts w:ascii="Times New Roman" w:hAnsi="Times New Roman" w:cs="Times New Roman"/>
          <w:sz w:val="20"/>
          <w:szCs w:val="20"/>
          <w:lang w:val="en-GB"/>
        </w:rPr>
        <w:t>in English</w:t>
      </w:r>
      <w:r w:rsidR="00222C19" w:rsidRPr="00DA752A">
        <w:rPr>
          <w:rFonts w:ascii="Times New Roman" w:hAnsi="Times New Roman" w:cs="Times New Roman"/>
          <w:sz w:val="20"/>
          <w:szCs w:val="20"/>
          <w:lang w:val="en-GB"/>
        </w:rPr>
        <w:t xml:space="preserve"> [</w:t>
      </w:r>
      <w:r w:rsidR="00A64EF8" w:rsidRPr="00DA752A">
        <w:rPr>
          <w:rFonts w:ascii="Times New Roman" w:hAnsi="Times New Roman" w:cs="Times New Roman"/>
          <w:sz w:val="20"/>
          <w:szCs w:val="20"/>
          <w:lang w:val="en-GB"/>
        </w:rPr>
        <w:t>2</w:t>
      </w:r>
      <w:r w:rsidR="00222C19" w:rsidRPr="00DA752A">
        <w:rPr>
          <w:rFonts w:ascii="Times New Roman" w:hAnsi="Times New Roman" w:cs="Times New Roman"/>
          <w:sz w:val="20"/>
          <w:szCs w:val="20"/>
          <w:lang w:val="en-GB"/>
        </w:rPr>
        <w:t>]</w:t>
      </w:r>
      <w:r w:rsidR="00702269" w:rsidRPr="00DA752A">
        <w:rPr>
          <w:rFonts w:ascii="Times New Roman" w:hAnsi="Times New Roman" w:cs="Times New Roman"/>
          <w:sz w:val="20"/>
          <w:szCs w:val="20"/>
          <w:lang w:val="en-GB"/>
        </w:rPr>
        <w:t xml:space="preserve"> (or the minimum frequency in case of a multiple</w:t>
      </w:r>
      <w:r w:rsidR="006F44C9" w:rsidRPr="00DA752A">
        <w:rPr>
          <w:rFonts w:ascii="Times New Roman" w:hAnsi="Times New Roman" w:cs="Times New Roman"/>
          <w:sz w:val="20"/>
          <w:szCs w:val="20"/>
          <w:lang w:val="en-GB"/>
        </w:rPr>
        <w:t xml:space="preserve"> words tradename</w:t>
      </w:r>
      <w:r w:rsidR="00702269" w:rsidRPr="00DA752A">
        <w:rPr>
          <w:rFonts w:ascii="Times New Roman" w:hAnsi="Times New Roman" w:cs="Times New Roman"/>
          <w:sz w:val="20"/>
          <w:szCs w:val="20"/>
          <w:lang w:val="en-GB"/>
        </w:rPr>
        <w:t>)</w:t>
      </w:r>
      <w:r w:rsidR="00D214BD" w:rsidRPr="00DA752A">
        <w:rPr>
          <w:rFonts w:ascii="Times New Roman" w:hAnsi="Times New Roman" w:cs="Times New Roman"/>
          <w:sz w:val="20"/>
          <w:szCs w:val="20"/>
          <w:lang w:val="en-GB"/>
        </w:rPr>
        <w:t xml:space="preserve"> and a binary variable indicating whether </w:t>
      </w:r>
      <w:r w:rsidR="00615BE7" w:rsidRPr="00DA752A">
        <w:rPr>
          <w:rFonts w:ascii="Times New Roman" w:hAnsi="Times New Roman" w:cs="Times New Roman"/>
          <w:sz w:val="20"/>
          <w:szCs w:val="20"/>
          <w:lang w:val="en-GB"/>
        </w:rPr>
        <w:t xml:space="preserve">the name is a substance or a tradename (e.g. </w:t>
      </w:r>
      <w:r w:rsidR="000E2021" w:rsidRPr="00DA752A">
        <w:rPr>
          <w:rFonts w:ascii="Times New Roman" w:hAnsi="Times New Roman" w:cs="Times New Roman"/>
          <w:i/>
          <w:sz w:val="20"/>
          <w:szCs w:val="20"/>
          <w:lang w:val="en-GB"/>
        </w:rPr>
        <w:t>paracetamol</w:t>
      </w:r>
      <w:r w:rsidR="000E2021" w:rsidRPr="00DA752A">
        <w:rPr>
          <w:rFonts w:ascii="Times New Roman" w:hAnsi="Times New Roman" w:cs="Times New Roman"/>
          <w:sz w:val="20"/>
          <w:szCs w:val="20"/>
          <w:lang w:val="en-GB"/>
        </w:rPr>
        <w:t xml:space="preserve"> vs </w:t>
      </w:r>
      <w:r w:rsidR="000E2021" w:rsidRPr="00DA752A">
        <w:rPr>
          <w:rFonts w:ascii="Times New Roman" w:hAnsi="Times New Roman" w:cs="Times New Roman"/>
          <w:i/>
          <w:sz w:val="20"/>
          <w:szCs w:val="20"/>
          <w:lang w:val="en-GB"/>
        </w:rPr>
        <w:t>Tylenol</w:t>
      </w:r>
      <w:r w:rsidR="00615BE7" w:rsidRPr="00DA752A">
        <w:rPr>
          <w:rFonts w:ascii="Times New Roman" w:hAnsi="Times New Roman" w:cs="Times New Roman"/>
          <w:sz w:val="20"/>
          <w:szCs w:val="20"/>
          <w:lang w:val="en-GB"/>
        </w:rPr>
        <w:t>)</w:t>
      </w:r>
      <w:r w:rsidR="00AA1AE2" w:rsidRPr="00DA752A">
        <w:rPr>
          <w:rFonts w:ascii="Times New Roman" w:hAnsi="Times New Roman" w:cs="Times New Roman"/>
          <w:sz w:val="20"/>
          <w:szCs w:val="20"/>
          <w:lang w:val="en-GB"/>
        </w:rPr>
        <w:t xml:space="preserve">. We removed from </w:t>
      </w:r>
      <w:r w:rsidR="00702269" w:rsidRPr="00DA752A">
        <w:rPr>
          <w:rFonts w:ascii="Times New Roman" w:hAnsi="Times New Roman" w:cs="Times New Roman"/>
          <w:sz w:val="20"/>
          <w:szCs w:val="20"/>
          <w:lang w:val="en-GB"/>
        </w:rPr>
        <w:t>the dictionary all entries</w:t>
      </w:r>
      <w:r w:rsidR="006F44C9" w:rsidRPr="00DA752A">
        <w:rPr>
          <w:rFonts w:ascii="Times New Roman" w:hAnsi="Times New Roman" w:cs="Times New Roman"/>
          <w:sz w:val="20"/>
          <w:szCs w:val="20"/>
          <w:lang w:val="en-GB"/>
        </w:rPr>
        <w:t xml:space="preserve"> </w:t>
      </w:r>
      <w:r w:rsidR="005F4884" w:rsidRPr="00DA752A">
        <w:rPr>
          <w:rFonts w:ascii="Times New Roman" w:hAnsi="Times New Roman" w:cs="Times New Roman"/>
          <w:sz w:val="20"/>
          <w:szCs w:val="20"/>
          <w:lang w:val="en-GB"/>
        </w:rPr>
        <w:t>classified as having a high level of ambiguity.</w:t>
      </w:r>
    </w:p>
    <w:p w14:paraId="41D9E8E5" w14:textId="1043F891" w:rsidR="009E3C14" w:rsidRPr="00DA752A" w:rsidRDefault="00201C89" w:rsidP="0001549D">
      <w:p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Named entity </w:t>
      </w:r>
      <w:r w:rsidR="006826FA" w:rsidRPr="00DA752A">
        <w:rPr>
          <w:rFonts w:ascii="Times New Roman" w:hAnsi="Times New Roman" w:cs="Times New Roman"/>
          <w:sz w:val="20"/>
          <w:szCs w:val="20"/>
          <w:lang w:val="en-GB"/>
        </w:rPr>
        <w:t>recognition of events is performed via dictionary lookup and machine learning.</w:t>
      </w:r>
      <w:r w:rsidR="00823F80" w:rsidRPr="00DA752A">
        <w:rPr>
          <w:rFonts w:ascii="Times New Roman" w:hAnsi="Times New Roman" w:cs="Times New Roman"/>
          <w:sz w:val="20"/>
          <w:szCs w:val="20"/>
          <w:lang w:val="en-GB"/>
        </w:rPr>
        <w:t xml:space="preserve"> </w:t>
      </w:r>
      <w:r w:rsidR="00A87012" w:rsidRPr="00DA752A">
        <w:rPr>
          <w:rFonts w:ascii="Times New Roman" w:hAnsi="Times New Roman" w:cs="Times New Roman"/>
          <w:sz w:val="20"/>
          <w:szCs w:val="20"/>
          <w:lang w:val="en-GB"/>
        </w:rPr>
        <w:t xml:space="preserve">One dictionary is built </w:t>
      </w:r>
      <w:r w:rsidR="00823F80" w:rsidRPr="00DA752A">
        <w:rPr>
          <w:rFonts w:ascii="Times New Roman" w:hAnsi="Times New Roman" w:cs="Times New Roman"/>
          <w:sz w:val="20"/>
          <w:szCs w:val="20"/>
          <w:lang w:val="en-GB"/>
        </w:rPr>
        <w:t>us</w:t>
      </w:r>
      <w:r w:rsidR="00A87012" w:rsidRPr="00DA752A">
        <w:rPr>
          <w:rFonts w:ascii="Times New Roman" w:hAnsi="Times New Roman" w:cs="Times New Roman"/>
          <w:sz w:val="20"/>
          <w:szCs w:val="20"/>
          <w:lang w:val="en-GB"/>
        </w:rPr>
        <w:t>ing</w:t>
      </w:r>
      <w:r w:rsidR="00823F80" w:rsidRPr="00DA752A">
        <w:rPr>
          <w:rFonts w:ascii="Times New Roman" w:hAnsi="Times New Roman" w:cs="Times New Roman"/>
          <w:sz w:val="20"/>
          <w:szCs w:val="20"/>
          <w:lang w:val="en-GB"/>
        </w:rPr>
        <w:t xml:space="preserve"> MedDRA LLT</w:t>
      </w:r>
      <w:r w:rsidR="00CF7922" w:rsidRPr="00DA752A">
        <w:rPr>
          <w:rFonts w:ascii="Times New Roman" w:hAnsi="Times New Roman" w:cs="Times New Roman"/>
          <w:sz w:val="20"/>
          <w:szCs w:val="20"/>
          <w:lang w:val="en-GB"/>
        </w:rPr>
        <w:t xml:space="preserve">s, excluding LLTs </w:t>
      </w:r>
      <w:r w:rsidR="00025604" w:rsidRPr="00DA752A">
        <w:rPr>
          <w:rFonts w:ascii="Times New Roman" w:hAnsi="Times New Roman" w:cs="Times New Roman"/>
          <w:sz w:val="20"/>
          <w:szCs w:val="20"/>
          <w:lang w:val="en-GB"/>
        </w:rPr>
        <w:t xml:space="preserve">having their primary </w:t>
      </w:r>
      <w:r w:rsidR="00C955BA" w:rsidRPr="00DA752A">
        <w:rPr>
          <w:rFonts w:ascii="Times New Roman" w:hAnsi="Times New Roman" w:cs="Times New Roman"/>
          <w:sz w:val="20"/>
          <w:szCs w:val="20"/>
          <w:lang w:val="en-GB"/>
        </w:rPr>
        <w:t>System Organ Class (SOC)</w:t>
      </w:r>
      <w:r w:rsidR="00025604" w:rsidRPr="00DA752A">
        <w:rPr>
          <w:rFonts w:ascii="Times New Roman" w:hAnsi="Times New Roman" w:cs="Times New Roman"/>
          <w:sz w:val="20"/>
          <w:szCs w:val="20"/>
          <w:lang w:val="en-GB"/>
        </w:rPr>
        <w:t xml:space="preserve"> among the</w:t>
      </w:r>
      <w:r w:rsidR="0010400E" w:rsidRPr="00DA752A">
        <w:rPr>
          <w:rFonts w:ascii="Times New Roman" w:hAnsi="Times New Roman" w:cs="Times New Roman"/>
          <w:sz w:val="20"/>
          <w:szCs w:val="20"/>
          <w:lang w:val="en-GB"/>
        </w:rPr>
        <w:t xml:space="preserve"> four</w:t>
      </w:r>
      <w:r w:rsidR="00025604" w:rsidRPr="00DA752A">
        <w:rPr>
          <w:rFonts w:ascii="Times New Roman" w:hAnsi="Times New Roman" w:cs="Times New Roman"/>
          <w:sz w:val="20"/>
          <w:szCs w:val="20"/>
          <w:lang w:val="en-GB"/>
        </w:rPr>
        <w:t xml:space="preserve"> following SOCs</w:t>
      </w:r>
      <w:r w:rsidR="0010400E" w:rsidRPr="00DA752A">
        <w:rPr>
          <w:rFonts w:ascii="Times New Roman" w:hAnsi="Times New Roman" w:cs="Times New Roman"/>
          <w:sz w:val="20"/>
          <w:szCs w:val="20"/>
          <w:lang w:val="en-GB"/>
        </w:rPr>
        <w:t xml:space="preserve">: </w:t>
      </w:r>
      <w:r w:rsidR="0010400E" w:rsidRPr="00DA752A">
        <w:rPr>
          <w:rFonts w:ascii="Times New Roman" w:hAnsi="Times New Roman" w:cs="Times New Roman"/>
          <w:i/>
          <w:sz w:val="20"/>
          <w:szCs w:val="20"/>
          <w:lang w:val="en-GB"/>
        </w:rPr>
        <w:t>Investigations</w:t>
      </w:r>
      <w:r w:rsidR="0010400E" w:rsidRPr="00DA752A">
        <w:rPr>
          <w:rFonts w:ascii="Times New Roman" w:hAnsi="Times New Roman" w:cs="Times New Roman"/>
          <w:sz w:val="20"/>
          <w:szCs w:val="20"/>
          <w:lang w:val="en-GB"/>
        </w:rPr>
        <w:t xml:space="preserve">, </w:t>
      </w:r>
      <w:r w:rsidR="0010400E" w:rsidRPr="00DA752A">
        <w:rPr>
          <w:rFonts w:ascii="Times New Roman" w:hAnsi="Times New Roman" w:cs="Times New Roman"/>
          <w:i/>
          <w:sz w:val="20"/>
          <w:szCs w:val="20"/>
          <w:lang w:val="en-GB"/>
        </w:rPr>
        <w:t>Social circumstances</w:t>
      </w:r>
      <w:r w:rsidR="0010400E" w:rsidRPr="00DA752A">
        <w:rPr>
          <w:rFonts w:ascii="Times New Roman" w:hAnsi="Times New Roman" w:cs="Times New Roman"/>
          <w:sz w:val="20"/>
          <w:szCs w:val="20"/>
          <w:lang w:val="en-GB"/>
        </w:rPr>
        <w:t xml:space="preserve">, </w:t>
      </w:r>
      <w:r w:rsidR="0010400E" w:rsidRPr="00DA752A">
        <w:rPr>
          <w:rFonts w:ascii="Times New Roman" w:hAnsi="Times New Roman" w:cs="Times New Roman"/>
          <w:i/>
          <w:sz w:val="20"/>
          <w:szCs w:val="20"/>
          <w:lang w:val="en-GB"/>
        </w:rPr>
        <w:t>Surgical and medical procedures</w:t>
      </w:r>
      <w:r w:rsidR="0010400E" w:rsidRPr="00DA752A">
        <w:rPr>
          <w:rFonts w:ascii="Times New Roman" w:hAnsi="Times New Roman" w:cs="Times New Roman"/>
          <w:sz w:val="20"/>
          <w:szCs w:val="20"/>
          <w:lang w:val="en-GB"/>
        </w:rPr>
        <w:t xml:space="preserve"> and </w:t>
      </w:r>
      <w:r w:rsidR="0010400E" w:rsidRPr="00DA752A">
        <w:rPr>
          <w:rFonts w:ascii="Times New Roman" w:hAnsi="Times New Roman" w:cs="Times New Roman"/>
          <w:i/>
          <w:sz w:val="20"/>
          <w:szCs w:val="20"/>
          <w:lang w:val="en-GB"/>
        </w:rPr>
        <w:t>Product issues</w:t>
      </w:r>
      <w:r w:rsidR="001F3C4C" w:rsidRPr="00DA752A">
        <w:rPr>
          <w:rFonts w:ascii="Times New Roman" w:hAnsi="Times New Roman" w:cs="Times New Roman"/>
          <w:sz w:val="20"/>
          <w:szCs w:val="20"/>
          <w:lang w:val="en-GB"/>
        </w:rPr>
        <w:t>.</w:t>
      </w:r>
      <w:r w:rsidR="00A87012" w:rsidRPr="00DA752A">
        <w:rPr>
          <w:rFonts w:ascii="Times New Roman" w:hAnsi="Times New Roman" w:cs="Times New Roman"/>
          <w:sz w:val="20"/>
          <w:szCs w:val="20"/>
          <w:lang w:val="en-GB"/>
        </w:rPr>
        <w:t xml:space="preserve"> The second dictionary is created using </w:t>
      </w:r>
      <w:r w:rsidR="00BB39E0" w:rsidRPr="00DA752A">
        <w:rPr>
          <w:rFonts w:ascii="Times New Roman" w:hAnsi="Times New Roman" w:cs="Times New Roman"/>
          <w:sz w:val="20"/>
          <w:szCs w:val="20"/>
          <w:lang w:val="en-GB"/>
        </w:rPr>
        <w:t xml:space="preserve">the field </w:t>
      </w:r>
      <w:r w:rsidR="00B92C75" w:rsidRPr="00DA752A">
        <w:rPr>
          <w:rFonts w:ascii="Times New Roman" w:hAnsi="Times New Roman" w:cs="Times New Roman"/>
          <w:i/>
          <w:sz w:val="20"/>
          <w:szCs w:val="20"/>
          <w:lang w:val="en-GB"/>
        </w:rPr>
        <w:t>Primary source reaction</w:t>
      </w:r>
      <w:r w:rsidR="00B92C75" w:rsidRPr="00DA752A">
        <w:rPr>
          <w:rFonts w:ascii="Times New Roman" w:hAnsi="Times New Roman" w:cs="Times New Roman"/>
          <w:sz w:val="20"/>
          <w:szCs w:val="20"/>
          <w:lang w:val="en-GB"/>
        </w:rPr>
        <w:t xml:space="preserve"> from </w:t>
      </w:r>
      <w:r w:rsidR="004E7932" w:rsidRPr="00DA752A">
        <w:rPr>
          <w:rFonts w:ascii="Times New Roman" w:hAnsi="Times New Roman" w:cs="Times New Roman"/>
          <w:sz w:val="20"/>
          <w:szCs w:val="20"/>
          <w:lang w:val="en-GB"/>
        </w:rPr>
        <w:t>VigiBase</w:t>
      </w:r>
      <w:r w:rsidR="00E73621" w:rsidRPr="00DA752A">
        <w:rPr>
          <w:rFonts w:ascii="Times New Roman" w:hAnsi="Times New Roman" w:cs="Times New Roman"/>
          <w:sz w:val="20"/>
          <w:szCs w:val="20"/>
          <w:lang w:val="en-GB"/>
        </w:rPr>
        <w:t xml:space="preserve">. </w:t>
      </w:r>
      <w:r w:rsidR="00B92C75" w:rsidRPr="00DA752A">
        <w:rPr>
          <w:rFonts w:ascii="Times New Roman" w:hAnsi="Times New Roman" w:cs="Times New Roman"/>
          <w:sz w:val="20"/>
          <w:szCs w:val="20"/>
          <w:lang w:val="en-GB"/>
        </w:rPr>
        <w:t>In this field</w:t>
      </w:r>
      <w:r w:rsidR="007B3A4A" w:rsidRPr="00DA752A">
        <w:rPr>
          <w:rFonts w:ascii="Times New Roman" w:hAnsi="Times New Roman" w:cs="Times New Roman"/>
          <w:sz w:val="20"/>
          <w:szCs w:val="20"/>
          <w:lang w:val="en-GB"/>
        </w:rPr>
        <w:t>,</w:t>
      </w:r>
      <w:r w:rsidR="00B92C75" w:rsidRPr="00DA752A">
        <w:rPr>
          <w:rFonts w:ascii="Times New Roman" w:hAnsi="Times New Roman" w:cs="Times New Roman"/>
          <w:sz w:val="20"/>
          <w:szCs w:val="20"/>
          <w:lang w:val="en-GB"/>
        </w:rPr>
        <w:t xml:space="preserve"> the reporte</w:t>
      </w:r>
      <w:r w:rsidR="007B3A4A" w:rsidRPr="00DA752A">
        <w:rPr>
          <w:rFonts w:ascii="Times New Roman" w:hAnsi="Times New Roman" w:cs="Times New Roman"/>
          <w:sz w:val="20"/>
          <w:szCs w:val="20"/>
          <w:lang w:val="en-GB"/>
        </w:rPr>
        <w:t>r</w:t>
      </w:r>
      <w:r w:rsidR="00B92C75" w:rsidRPr="00DA752A">
        <w:rPr>
          <w:rFonts w:ascii="Times New Roman" w:hAnsi="Times New Roman" w:cs="Times New Roman"/>
          <w:sz w:val="20"/>
          <w:szCs w:val="20"/>
          <w:lang w:val="en-GB"/>
        </w:rPr>
        <w:t xml:space="preserve"> provides </w:t>
      </w:r>
      <w:r w:rsidR="007B3A4A" w:rsidRPr="00DA752A">
        <w:rPr>
          <w:rFonts w:ascii="Times New Roman" w:hAnsi="Times New Roman" w:cs="Times New Roman"/>
          <w:sz w:val="20"/>
          <w:szCs w:val="20"/>
          <w:lang w:val="en-GB"/>
        </w:rPr>
        <w:t xml:space="preserve">a free text description of the </w:t>
      </w:r>
      <w:r w:rsidR="00C31352" w:rsidRPr="00DA752A">
        <w:rPr>
          <w:rFonts w:ascii="Times New Roman" w:hAnsi="Times New Roman" w:cs="Times New Roman"/>
          <w:sz w:val="20"/>
          <w:szCs w:val="20"/>
          <w:lang w:val="en-GB"/>
        </w:rPr>
        <w:t xml:space="preserve">suspected adverse drug reaction. These descriptions </w:t>
      </w:r>
      <w:r w:rsidR="00781976" w:rsidRPr="00DA752A">
        <w:rPr>
          <w:rFonts w:ascii="Times New Roman" w:hAnsi="Times New Roman" w:cs="Times New Roman"/>
          <w:sz w:val="20"/>
          <w:szCs w:val="20"/>
          <w:lang w:val="en-GB"/>
        </w:rPr>
        <w:t>can thus include common misspellings and layman expressions describing events.</w:t>
      </w:r>
      <w:r w:rsidR="00D36292" w:rsidRPr="00DA752A">
        <w:rPr>
          <w:rFonts w:ascii="Times New Roman" w:hAnsi="Times New Roman" w:cs="Times New Roman"/>
          <w:sz w:val="20"/>
          <w:szCs w:val="20"/>
          <w:lang w:val="en-GB"/>
        </w:rPr>
        <w:t xml:space="preserve"> Both the LLT dictionary and the dictionary extracted from VigiBase have entries directly mapped to </w:t>
      </w:r>
      <w:proofErr w:type="spellStart"/>
      <w:r w:rsidR="00D36292" w:rsidRPr="00DA752A">
        <w:rPr>
          <w:rFonts w:ascii="Times New Roman" w:hAnsi="Times New Roman" w:cs="Times New Roman"/>
          <w:sz w:val="20"/>
          <w:szCs w:val="20"/>
          <w:lang w:val="en-GB"/>
        </w:rPr>
        <w:t>MedDRA</w:t>
      </w:r>
      <w:proofErr w:type="spellEnd"/>
      <w:r w:rsidR="009256C4" w:rsidRPr="00DA752A">
        <w:rPr>
          <w:rFonts w:ascii="Times New Roman" w:hAnsi="Times New Roman" w:cs="Times New Roman"/>
          <w:sz w:val="20"/>
          <w:szCs w:val="20"/>
          <w:lang w:val="en-GB"/>
        </w:rPr>
        <w:t xml:space="preserve"> </w:t>
      </w:r>
      <w:proofErr w:type="spellStart"/>
      <w:r w:rsidR="009256C4" w:rsidRPr="00DA752A">
        <w:rPr>
          <w:rFonts w:ascii="Times New Roman" w:hAnsi="Times New Roman" w:cs="Times New Roman"/>
          <w:sz w:val="20"/>
          <w:szCs w:val="20"/>
          <w:lang w:val="en-GB"/>
        </w:rPr>
        <w:t>PTs.</w:t>
      </w:r>
      <w:proofErr w:type="spellEnd"/>
    </w:p>
    <w:p w14:paraId="72EFAD73" w14:textId="6DB0D4BB" w:rsidR="00F031CE" w:rsidRPr="00DA752A" w:rsidRDefault="008866E9" w:rsidP="00B9224F">
      <w:pPr>
        <w:rPr>
          <w:rFonts w:ascii="Times New Roman" w:hAnsi="Times New Roman" w:cs="Times New Roman"/>
          <w:sz w:val="20"/>
          <w:szCs w:val="20"/>
          <w:lang w:val="en-GB"/>
        </w:rPr>
      </w:pPr>
      <w:r w:rsidRPr="00DA752A">
        <w:rPr>
          <w:rFonts w:ascii="Times New Roman" w:hAnsi="Times New Roman" w:cs="Times New Roman"/>
          <w:sz w:val="20"/>
          <w:szCs w:val="20"/>
          <w:lang w:val="en-GB"/>
        </w:rPr>
        <w:t>For the machine learning part of the event NER</w:t>
      </w:r>
      <w:r w:rsidR="00302142" w:rsidRPr="00DA752A">
        <w:rPr>
          <w:rFonts w:ascii="Times New Roman" w:hAnsi="Times New Roman" w:cs="Times New Roman"/>
          <w:sz w:val="20"/>
          <w:szCs w:val="20"/>
          <w:lang w:val="en-GB"/>
        </w:rPr>
        <w:t>, we trained 169 independent logistic regressions</w:t>
      </w:r>
      <w:r w:rsidR="00B77855" w:rsidRPr="00DA752A">
        <w:rPr>
          <w:rFonts w:ascii="Times New Roman" w:hAnsi="Times New Roman" w:cs="Times New Roman"/>
          <w:sz w:val="20"/>
          <w:szCs w:val="20"/>
          <w:lang w:val="en-GB"/>
        </w:rPr>
        <w:t xml:space="preserve">, one for each PT that has been annotated in at least 20 </w:t>
      </w:r>
      <w:r w:rsidR="00E51B70" w:rsidRPr="00DA752A">
        <w:rPr>
          <w:rFonts w:ascii="Times New Roman" w:hAnsi="Times New Roman" w:cs="Times New Roman"/>
          <w:sz w:val="20"/>
          <w:szCs w:val="20"/>
          <w:lang w:val="en-GB"/>
        </w:rPr>
        <w:t>T</w:t>
      </w:r>
      <w:r w:rsidR="00B77855" w:rsidRPr="00DA752A">
        <w:rPr>
          <w:rFonts w:ascii="Times New Roman" w:hAnsi="Times New Roman" w:cs="Times New Roman"/>
          <w:sz w:val="20"/>
          <w:szCs w:val="20"/>
          <w:lang w:val="en-GB"/>
        </w:rPr>
        <w:t>weet</w:t>
      </w:r>
      <w:r w:rsidR="00C41CE8" w:rsidRPr="00DA752A">
        <w:rPr>
          <w:rFonts w:ascii="Times New Roman" w:hAnsi="Times New Roman" w:cs="Times New Roman"/>
          <w:sz w:val="20"/>
          <w:szCs w:val="20"/>
          <w:lang w:val="en-GB"/>
        </w:rPr>
        <w:t>s of the training dataset. We use a processed</w:t>
      </w:r>
      <w:r w:rsidR="00213490" w:rsidRPr="00DA752A">
        <w:rPr>
          <w:rFonts w:ascii="Times New Roman" w:hAnsi="Times New Roman" w:cs="Times New Roman"/>
          <w:sz w:val="20"/>
          <w:szCs w:val="20"/>
          <w:lang w:val="en-GB"/>
        </w:rPr>
        <w:t xml:space="preserve"> version of the</w:t>
      </w:r>
      <w:r w:rsidR="00C41CE8" w:rsidRPr="00DA752A">
        <w:rPr>
          <w:rFonts w:ascii="Times New Roman" w:hAnsi="Times New Roman" w:cs="Times New Roman"/>
          <w:sz w:val="20"/>
          <w:szCs w:val="20"/>
          <w:lang w:val="en-GB"/>
        </w:rPr>
        <w:t xml:space="preserve"> </w:t>
      </w:r>
      <w:r w:rsidR="00E51B70" w:rsidRPr="00DA752A">
        <w:rPr>
          <w:rFonts w:ascii="Times New Roman" w:hAnsi="Times New Roman" w:cs="Times New Roman"/>
          <w:sz w:val="20"/>
          <w:szCs w:val="20"/>
          <w:lang w:val="en-GB"/>
        </w:rPr>
        <w:t>T</w:t>
      </w:r>
      <w:r w:rsidR="00C41CE8" w:rsidRPr="00DA752A">
        <w:rPr>
          <w:rFonts w:ascii="Times New Roman" w:hAnsi="Times New Roman" w:cs="Times New Roman"/>
          <w:sz w:val="20"/>
          <w:szCs w:val="20"/>
          <w:lang w:val="en-GB"/>
        </w:rPr>
        <w:t>weet</w:t>
      </w:r>
      <w:r w:rsidR="00213490" w:rsidRPr="00DA752A">
        <w:rPr>
          <w:rFonts w:ascii="Times New Roman" w:hAnsi="Times New Roman" w:cs="Times New Roman"/>
          <w:sz w:val="20"/>
          <w:szCs w:val="20"/>
          <w:lang w:val="en-GB"/>
        </w:rPr>
        <w:t>s</w:t>
      </w:r>
      <w:r w:rsidR="00C41CE8" w:rsidRPr="00DA752A">
        <w:rPr>
          <w:rFonts w:ascii="Times New Roman" w:hAnsi="Times New Roman" w:cs="Times New Roman"/>
          <w:sz w:val="20"/>
          <w:szCs w:val="20"/>
          <w:lang w:val="en-GB"/>
        </w:rPr>
        <w:t xml:space="preserve"> as input for each logi</w:t>
      </w:r>
      <w:r w:rsidR="00213490" w:rsidRPr="00DA752A">
        <w:rPr>
          <w:rFonts w:ascii="Times New Roman" w:hAnsi="Times New Roman" w:cs="Times New Roman"/>
          <w:sz w:val="20"/>
          <w:szCs w:val="20"/>
          <w:lang w:val="en-GB"/>
        </w:rPr>
        <w:t xml:space="preserve">stic regression. </w:t>
      </w:r>
      <w:r w:rsidR="00A86E4E" w:rsidRPr="00DA752A">
        <w:rPr>
          <w:rFonts w:ascii="Times New Roman" w:hAnsi="Times New Roman" w:cs="Times New Roman"/>
          <w:sz w:val="20"/>
          <w:szCs w:val="20"/>
          <w:lang w:val="en-GB"/>
        </w:rPr>
        <w:t xml:space="preserve">Each </w:t>
      </w:r>
      <w:r w:rsidR="00E51B70" w:rsidRPr="00DA752A">
        <w:rPr>
          <w:rFonts w:ascii="Times New Roman" w:hAnsi="Times New Roman" w:cs="Times New Roman"/>
          <w:sz w:val="20"/>
          <w:szCs w:val="20"/>
          <w:lang w:val="en-GB"/>
        </w:rPr>
        <w:t>T</w:t>
      </w:r>
      <w:r w:rsidR="00A86E4E" w:rsidRPr="00DA752A">
        <w:rPr>
          <w:rFonts w:ascii="Times New Roman" w:hAnsi="Times New Roman" w:cs="Times New Roman"/>
          <w:sz w:val="20"/>
          <w:szCs w:val="20"/>
          <w:lang w:val="en-GB"/>
        </w:rPr>
        <w:t>weet is tokenized</w:t>
      </w:r>
      <w:r w:rsidR="00E0006D" w:rsidRPr="00DA752A">
        <w:rPr>
          <w:rFonts w:ascii="Times New Roman" w:hAnsi="Times New Roman" w:cs="Times New Roman"/>
          <w:sz w:val="20"/>
          <w:szCs w:val="20"/>
          <w:lang w:val="en-GB"/>
        </w:rPr>
        <w:t xml:space="preserve">. </w:t>
      </w:r>
      <w:r w:rsidR="0046419D" w:rsidRPr="00DA752A">
        <w:rPr>
          <w:rFonts w:ascii="Times New Roman" w:hAnsi="Times New Roman" w:cs="Times New Roman"/>
          <w:sz w:val="20"/>
          <w:szCs w:val="20"/>
          <w:lang w:val="en-GB"/>
        </w:rPr>
        <w:t>Then, p</w:t>
      </w:r>
      <w:r w:rsidR="00BF192D" w:rsidRPr="00DA752A">
        <w:rPr>
          <w:rFonts w:ascii="Times New Roman" w:hAnsi="Times New Roman" w:cs="Times New Roman"/>
          <w:sz w:val="20"/>
          <w:szCs w:val="20"/>
          <w:lang w:val="en-GB"/>
        </w:rPr>
        <w:t xml:space="preserve">roduct names are replaced by a </w:t>
      </w:r>
      <w:r w:rsidR="00EE2018" w:rsidRPr="00DA752A">
        <w:rPr>
          <w:rFonts w:ascii="Times New Roman" w:hAnsi="Times New Roman" w:cs="Times New Roman"/>
          <w:sz w:val="20"/>
          <w:szCs w:val="20"/>
          <w:lang w:val="en-GB"/>
        </w:rPr>
        <w:t>&lt;</w:t>
      </w:r>
      <w:r w:rsidR="00BF192D" w:rsidRPr="00DA752A">
        <w:rPr>
          <w:rFonts w:ascii="Times New Roman" w:hAnsi="Times New Roman" w:cs="Times New Roman"/>
          <w:sz w:val="20"/>
          <w:szCs w:val="20"/>
          <w:lang w:val="en-GB"/>
        </w:rPr>
        <w:t>DRUG</w:t>
      </w:r>
      <w:r w:rsidR="00EE2018" w:rsidRPr="00DA752A">
        <w:rPr>
          <w:rFonts w:ascii="Times New Roman" w:hAnsi="Times New Roman" w:cs="Times New Roman"/>
          <w:sz w:val="20"/>
          <w:szCs w:val="20"/>
          <w:lang w:val="en-GB"/>
        </w:rPr>
        <w:t>&gt;</w:t>
      </w:r>
      <w:r w:rsidR="00BF192D" w:rsidRPr="00DA752A">
        <w:rPr>
          <w:rFonts w:ascii="Times New Roman" w:hAnsi="Times New Roman" w:cs="Times New Roman"/>
          <w:sz w:val="20"/>
          <w:szCs w:val="20"/>
          <w:lang w:val="en-GB"/>
        </w:rPr>
        <w:t xml:space="preserve"> tag to avoid the models to make associations between </w:t>
      </w:r>
      <w:r w:rsidR="002E66D0" w:rsidRPr="00DA752A">
        <w:rPr>
          <w:rFonts w:ascii="Times New Roman" w:hAnsi="Times New Roman" w:cs="Times New Roman"/>
          <w:sz w:val="20"/>
          <w:szCs w:val="20"/>
          <w:lang w:val="en-GB"/>
        </w:rPr>
        <w:t>given products and specific events</w:t>
      </w:r>
      <w:r w:rsidR="007960EE" w:rsidRPr="00DA752A">
        <w:rPr>
          <w:rFonts w:ascii="Times New Roman" w:hAnsi="Times New Roman" w:cs="Times New Roman"/>
          <w:sz w:val="20"/>
          <w:szCs w:val="20"/>
          <w:lang w:val="en-GB"/>
        </w:rPr>
        <w:t>. At training time, this replacement is performed using the products</w:t>
      </w:r>
      <w:r w:rsidR="00491438" w:rsidRPr="00DA752A">
        <w:rPr>
          <w:rFonts w:ascii="Times New Roman" w:hAnsi="Times New Roman" w:cs="Times New Roman"/>
          <w:sz w:val="20"/>
          <w:szCs w:val="20"/>
          <w:lang w:val="en-GB"/>
        </w:rPr>
        <w:t xml:space="preserve"> annotated in the </w:t>
      </w:r>
      <w:r w:rsidR="00E51B70" w:rsidRPr="00DA752A">
        <w:rPr>
          <w:rFonts w:ascii="Times New Roman" w:hAnsi="Times New Roman" w:cs="Times New Roman"/>
          <w:sz w:val="20"/>
          <w:szCs w:val="20"/>
          <w:lang w:val="en-GB"/>
        </w:rPr>
        <w:t>T</w:t>
      </w:r>
      <w:r w:rsidR="00491438" w:rsidRPr="00DA752A">
        <w:rPr>
          <w:rFonts w:ascii="Times New Roman" w:hAnsi="Times New Roman" w:cs="Times New Roman"/>
          <w:sz w:val="20"/>
          <w:szCs w:val="20"/>
          <w:lang w:val="en-GB"/>
        </w:rPr>
        <w:t xml:space="preserve">weet. At test time, the replacement is done using the results of the product NER described </w:t>
      </w:r>
      <w:r w:rsidR="0046419D" w:rsidRPr="00DA752A">
        <w:rPr>
          <w:rFonts w:ascii="Times New Roman" w:hAnsi="Times New Roman" w:cs="Times New Roman"/>
          <w:sz w:val="20"/>
          <w:szCs w:val="20"/>
          <w:lang w:val="en-GB"/>
        </w:rPr>
        <w:t xml:space="preserve">above. </w:t>
      </w:r>
      <w:r w:rsidR="0000262A" w:rsidRPr="00DA752A">
        <w:rPr>
          <w:rFonts w:ascii="Times New Roman" w:hAnsi="Times New Roman" w:cs="Times New Roman"/>
          <w:sz w:val="20"/>
          <w:szCs w:val="20"/>
          <w:lang w:val="en-GB"/>
        </w:rPr>
        <w:t xml:space="preserve">User names are replaced by a </w:t>
      </w:r>
      <w:r w:rsidR="00EE2018" w:rsidRPr="00DA752A">
        <w:rPr>
          <w:rFonts w:ascii="Times New Roman" w:hAnsi="Times New Roman" w:cs="Times New Roman"/>
          <w:sz w:val="20"/>
          <w:szCs w:val="20"/>
          <w:lang w:val="en-GB"/>
        </w:rPr>
        <w:t>&lt;</w:t>
      </w:r>
      <w:r w:rsidR="0000262A" w:rsidRPr="00DA752A">
        <w:rPr>
          <w:rFonts w:ascii="Times New Roman" w:hAnsi="Times New Roman" w:cs="Times New Roman"/>
          <w:sz w:val="20"/>
          <w:szCs w:val="20"/>
          <w:lang w:val="en-GB"/>
        </w:rPr>
        <w:t>USER</w:t>
      </w:r>
      <w:r w:rsidR="00EE2018" w:rsidRPr="00DA752A">
        <w:rPr>
          <w:rFonts w:ascii="Times New Roman" w:hAnsi="Times New Roman" w:cs="Times New Roman"/>
          <w:sz w:val="20"/>
          <w:szCs w:val="20"/>
          <w:lang w:val="en-GB"/>
        </w:rPr>
        <w:t>&gt;</w:t>
      </w:r>
      <w:r w:rsidR="0000262A" w:rsidRPr="00DA752A">
        <w:rPr>
          <w:rFonts w:ascii="Times New Roman" w:hAnsi="Times New Roman" w:cs="Times New Roman"/>
          <w:sz w:val="20"/>
          <w:szCs w:val="20"/>
          <w:lang w:val="en-GB"/>
        </w:rPr>
        <w:t xml:space="preserve"> tag, </w:t>
      </w:r>
      <w:proofErr w:type="spellStart"/>
      <w:r w:rsidR="0000262A" w:rsidRPr="00DA752A">
        <w:rPr>
          <w:rFonts w:ascii="Times New Roman" w:hAnsi="Times New Roman" w:cs="Times New Roman"/>
          <w:sz w:val="20"/>
          <w:szCs w:val="20"/>
          <w:lang w:val="en-GB"/>
        </w:rPr>
        <w:t>urls</w:t>
      </w:r>
      <w:proofErr w:type="spellEnd"/>
      <w:r w:rsidR="0000262A" w:rsidRPr="00DA752A">
        <w:rPr>
          <w:rFonts w:ascii="Times New Roman" w:hAnsi="Times New Roman" w:cs="Times New Roman"/>
          <w:sz w:val="20"/>
          <w:szCs w:val="20"/>
          <w:lang w:val="en-GB"/>
        </w:rPr>
        <w:t xml:space="preserve"> by a </w:t>
      </w:r>
      <w:r w:rsidR="00EE2018" w:rsidRPr="00DA752A">
        <w:rPr>
          <w:rFonts w:ascii="Times New Roman" w:hAnsi="Times New Roman" w:cs="Times New Roman"/>
          <w:sz w:val="20"/>
          <w:szCs w:val="20"/>
          <w:lang w:val="en-GB"/>
        </w:rPr>
        <w:t>&lt;</w:t>
      </w:r>
      <w:r w:rsidR="0000262A" w:rsidRPr="00DA752A">
        <w:rPr>
          <w:rFonts w:ascii="Times New Roman" w:hAnsi="Times New Roman" w:cs="Times New Roman"/>
          <w:sz w:val="20"/>
          <w:szCs w:val="20"/>
          <w:lang w:val="en-GB"/>
        </w:rPr>
        <w:t>URL</w:t>
      </w:r>
      <w:r w:rsidR="00EE2018" w:rsidRPr="00DA752A">
        <w:rPr>
          <w:rFonts w:ascii="Times New Roman" w:hAnsi="Times New Roman" w:cs="Times New Roman"/>
          <w:sz w:val="20"/>
          <w:szCs w:val="20"/>
          <w:lang w:val="en-GB"/>
        </w:rPr>
        <w:t>&gt;</w:t>
      </w:r>
      <w:r w:rsidR="0000262A" w:rsidRPr="00DA752A">
        <w:rPr>
          <w:rFonts w:ascii="Times New Roman" w:hAnsi="Times New Roman" w:cs="Times New Roman"/>
          <w:sz w:val="20"/>
          <w:szCs w:val="20"/>
          <w:lang w:val="en-GB"/>
        </w:rPr>
        <w:t xml:space="preserve"> tag</w:t>
      </w:r>
      <w:r w:rsidR="00631AF2" w:rsidRPr="00DA752A">
        <w:rPr>
          <w:rFonts w:ascii="Times New Roman" w:hAnsi="Times New Roman" w:cs="Times New Roman"/>
          <w:sz w:val="20"/>
          <w:szCs w:val="20"/>
          <w:lang w:val="en-GB"/>
        </w:rPr>
        <w:t>, numbers by a &lt;NUMBER&gt; tag</w:t>
      </w:r>
      <w:r w:rsidR="00EF5F8D" w:rsidRPr="00DA752A">
        <w:rPr>
          <w:rFonts w:ascii="Times New Roman" w:hAnsi="Times New Roman" w:cs="Times New Roman"/>
          <w:sz w:val="20"/>
          <w:szCs w:val="20"/>
          <w:lang w:val="en-GB"/>
        </w:rPr>
        <w:t xml:space="preserve">. Hashtags are </w:t>
      </w:r>
      <w:r w:rsidR="001838F4" w:rsidRPr="00DA752A">
        <w:rPr>
          <w:rFonts w:ascii="Times New Roman" w:hAnsi="Times New Roman" w:cs="Times New Roman"/>
          <w:sz w:val="20"/>
          <w:szCs w:val="20"/>
          <w:lang w:val="en-GB"/>
        </w:rPr>
        <w:t>divided into the hash and the text of the hashtag</w:t>
      </w:r>
      <w:r w:rsidR="00AF492C" w:rsidRPr="00DA752A">
        <w:rPr>
          <w:rFonts w:ascii="Times New Roman" w:hAnsi="Times New Roman" w:cs="Times New Roman"/>
          <w:sz w:val="20"/>
          <w:szCs w:val="20"/>
          <w:lang w:val="en-GB"/>
        </w:rPr>
        <w:t>. Rare tokens</w:t>
      </w:r>
      <w:r w:rsidR="00DF4544" w:rsidRPr="00DA752A">
        <w:rPr>
          <w:rFonts w:ascii="Times New Roman" w:hAnsi="Times New Roman" w:cs="Times New Roman"/>
          <w:sz w:val="20"/>
          <w:szCs w:val="20"/>
          <w:lang w:val="en-GB"/>
        </w:rPr>
        <w:t>, defined as tokens appearing less than 10 times in the training set, are converted to a &lt;RARE&gt; tag.</w:t>
      </w:r>
      <w:r w:rsidR="00E036AA" w:rsidRPr="00DA752A">
        <w:rPr>
          <w:rFonts w:ascii="Times New Roman" w:hAnsi="Times New Roman" w:cs="Times New Roman"/>
          <w:sz w:val="20"/>
          <w:szCs w:val="20"/>
          <w:lang w:val="en-GB"/>
        </w:rPr>
        <w:t xml:space="preserve"> After these replacements, the </w:t>
      </w:r>
      <w:r w:rsidR="00E51B70" w:rsidRPr="00DA752A">
        <w:rPr>
          <w:rFonts w:ascii="Times New Roman" w:hAnsi="Times New Roman" w:cs="Times New Roman"/>
          <w:sz w:val="20"/>
          <w:szCs w:val="20"/>
          <w:lang w:val="en-GB"/>
        </w:rPr>
        <w:t>T</w:t>
      </w:r>
      <w:r w:rsidR="00E036AA" w:rsidRPr="00DA752A">
        <w:rPr>
          <w:rFonts w:ascii="Times New Roman" w:hAnsi="Times New Roman" w:cs="Times New Roman"/>
          <w:sz w:val="20"/>
          <w:szCs w:val="20"/>
          <w:lang w:val="en-GB"/>
        </w:rPr>
        <w:t>weet</w:t>
      </w:r>
      <w:r w:rsidR="00CB10F2" w:rsidRPr="00DA752A">
        <w:rPr>
          <w:rFonts w:ascii="Times New Roman" w:hAnsi="Times New Roman" w:cs="Times New Roman"/>
          <w:sz w:val="20"/>
          <w:szCs w:val="20"/>
          <w:lang w:val="en-GB"/>
        </w:rPr>
        <w:t>s are converted to bags-of-grams (up to 3-grams)</w:t>
      </w:r>
      <w:r w:rsidR="00CC6F7A" w:rsidRPr="00DA752A">
        <w:rPr>
          <w:rFonts w:ascii="Times New Roman" w:hAnsi="Times New Roman" w:cs="Times New Roman"/>
          <w:sz w:val="20"/>
          <w:szCs w:val="20"/>
          <w:lang w:val="en-GB"/>
        </w:rPr>
        <w:t xml:space="preserve">. </w:t>
      </w:r>
      <w:r w:rsidR="0009703F" w:rsidRPr="00DA752A">
        <w:rPr>
          <w:rFonts w:ascii="Times New Roman" w:hAnsi="Times New Roman" w:cs="Times New Roman"/>
          <w:sz w:val="20"/>
          <w:szCs w:val="20"/>
          <w:lang w:val="en-GB"/>
        </w:rPr>
        <w:t xml:space="preserve">The logistic regressions were modelled as </w:t>
      </w:r>
      <w:r w:rsidR="00711F2A" w:rsidRPr="00DA752A">
        <w:rPr>
          <w:rFonts w:ascii="Times New Roman" w:hAnsi="Times New Roman" w:cs="Times New Roman"/>
          <w:sz w:val="20"/>
          <w:szCs w:val="20"/>
          <w:lang w:val="en-GB"/>
        </w:rPr>
        <w:t xml:space="preserve">single layer neural networks in </w:t>
      </w:r>
      <w:proofErr w:type="spellStart"/>
      <w:r w:rsidR="00711F2A" w:rsidRPr="00DA752A">
        <w:rPr>
          <w:rFonts w:ascii="Times New Roman" w:hAnsi="Times New Roman" w:cs="Times New Roman"/>
          <w:sz w:val="20"/>
          <w:szCs w:val="20"/>
          <w:lang w:val="en-GB"/>
        </w:rPr>
        <w:t>Keras</w:t>
      </w:r>
      <w:proofErr w:type="spellEnd"/>
      <w:r w:rsidR="00711F2A" w:rsidRPr="00DA752A">
        <w:rPr>
          <w:rFonts w:ascii="Times New Roman" w:hAnsi="Times New Roman" w:cs="Times New Roman"/>
          <w:sz w:val="20"/>
          <w:szCs w:val="20"/>
          <w:lang w:val="en-GB"/>
        </w:rPr>
        <w:t xml:space="preserve"> (Python), with sigmoid activations, categori</w:t>
      </w:r>
      <w:r w:rsidR="001065E7" w:rsidRPr="00DA752A">
        <w:rPr>
          <w:rFonts w:ascii="Times New Roman" w:hAnsi="Times New Roman" w:cs="Times New Roman"/>
          <w:sz w:val="20"/>
          <w:szCs w:val="20"/>
          <w:lang w:val="en-GB"/>
        </w:rPr>
        <w:t xml:space="preserve">cal hinge loss function with adapted weights using the </w:t>
      </w:r>
      <w:r w:rsidR="00EB434E" w:rsidRPr="00DA752A">
        <w:rPr>
          <w:rFonts w:ascii="Times New Roman" w:hAnsi="Times New Roman" w:cs="Times New Roman"/>
          <w:sz w:val="20"/>
          <w:szCs w:val="20"/>
          <w:lang w:val="en-GB"/>
        </w:rPr>
        <w:t>frequenci</w:t>
      </w:r>
      <w:r w:rsidR="004E0C29" w:rsidRPr="00DA752A">
        <w:rPr>
          <w:rFonts w:ascii="Times New Roman" w:hAnsi="Times New Roman" w:cs="Times New Roman"/>
          <w:sz w:val="20"/>
          <w:szCs w:val="20"/>
          <w:lang w:val="en-GB"/>
        </w:rPr>
        <w:t xml:space="preserve">es of the </w:t>
      </w:r>
      <w:proofErr w:type="spellStart"/>
      <w:r w:rsidR="004E0C29" w:rsidRPr="00DA752A">
        <w:rPr>
          <w:rFonts w:ascii="Times New Roman" w:hAnsi="Times New Roman" w:cs="Times New Roman"/>
          <w:sz w:val="20"/>
          <w:szCs w:val="20"/>
          <w:lang w:val="en-GB"/>
        </w:rPr>
        <w:t>PTs</w:t>
      </w:r>
      <w:proofErr w:type="spellEnd"/>
      <w:r w:rsidR="004E0C29" w:rsidRPr="00DA752A">
        <w:rPr>
          <w:rFonts w:ascii="Times New Roman" w:hAnsi="Times New Roman" w:cs="Times New Roman"/>
          <w:sz w:val="20"/>
          <w:szCs w:val="20"/>
          <w:lang w:val="en-GB"/>
        </w:rPr>
        <w:t xml:space="preserve"> (</w:t>
      </w:r>
      <w:r w:rsidR="005835F5" w:rsidRPr="00DA752A">
        <w:rPr>
          <w:rFonts w:ascii="Times New Roman" w:hAnsi="Times New Roman" w:cs="Times New Roman"/>
          <w:sz w:val="20"/>
          <w:szCs w:val="20"/>
          <w:lang w:val="en-GB"/>
        </w:rPr>
        <w:t>(1-f)/f</w:t>
      </w:r>
      <w:r w:rsidR="004E0C29" w:rsidRPr="00DA752A">
        <w:rPr>
          <w:rFonts w:ascii="Times New Roman" w:hAnsi="Times New Roman" w:cs="Times New Roman"/>
          <w:sz w:val="20"/>
          <w:szCs w:val="20"/>
          <w:lang w:val="en-GB"/>
        </w:rPr>
        <w:t>)</w:t>
      </w:r>
      <w:r w:rsidR="00F2386A" w:rsidRPr="00DA752A">
        <w:rPr>
          <w:rFonts w:ascii="Times New Roman" w:hAnsi="Times New Roman" w:cs="Times New Roman"/>
          <w:sz w:val="20"/>
          <w:szCs w:val="20"/>
          <w:lang w:val="en-GB"/>
        </w:rPr>
        <w:t xml:space="preserve">, </w:t>
      </w:r>
      <w:proofErr w:type="spellStart"/>
      <w:r w:rsidR="00F2386A" w:rsidRPr="00DA752A">
        <w:rPr>
          <w:rFonts w:ascii="Times New Roman" w:hAnsi="Times New Roman" w:cs="Times New Roman"/>
          <w:sz w:val="20"/>
          <w:szCs w:val="20"/>
          <w:lang w:val="en-GB"/>
        </w:rPr>
        <w:t>RMSprop</w:t>
      </w:r>
      <w:proofErr w:type="spellEnd"/>
      <w:r w:rsidR="00F2386A" w:rsidRPr="00DA752A">
        <w:rPr>
          <w:rFonts w:ascii="Times New Roman" w:hAnsi="Times New Roman" w:cs="Times New Roman"/>
          <w:sz w:val="20"/>
          <w:szCs w:val="20"/>
          <w:lang w:val="en-GB"/>
        </w:rPr>
        <w:t xml:space="preserve"> optimizer and </w:t>
      </w:r>
      <w:proofErr w:type="spellStart"/>
      <w:r w:rsidR="00F2386A" w:rsidRPr="00DA752A">
        <w:rPr>
          <w:rFonts w:ascii="Times New Roman" w:hAnsi="Times New Roman" w:cs="Times New Roman"/>
          <w:sz w:val="20"/>
          <w:szCs w:val="20"/>
          <w:lang w:val="en-GB"/>
        </w:rPr>
        <w:t>L2</w:t>
      </w:r>
      <w:proofErr w:type="spellEnd"/>
      <w:r w:rsidR="00F2386A" w:rsidRPr="00DA752A">
        <w:rPr>
          <w:rFonts w:ascii="Times New Roman" w:hAnsi="Times New Roman" w:cs="Times New Roman"/>
          <w:sz w:val="20"/>
          <w:szCs w:val="20"/>
          <w:lang w:val="en-GB"/>
        </w:rPr>
        <w:t>-regularization.</w:t>
      </w:r>
      <w:r w:rsidR="00711F2A" w:rsidRPr="00DA752A">
        <w:rPr>
          <w:rFonts w:ascii="Times New Roman" w:hAnsi="Times New Roman" w:cs="Times New Roman"/>
          <w:sz w:val="20"/>
          <w:szCs w:val="20"/>
          <w:lang w:val="en-GB"/>
        </w:rPr>
        <w:t xml:space="preserve"> </w:t>
      </w:r>
      <w:r w:rsidR="00F031CE" w:rsidRPr="00DA752A">
        <w:rPr>
          <w:rFonts w:ascii="Times New Roman" w:hAnsi="Times New Roman" w:cs="Times New Roman"/>
          <w:sz w:val="20"/>
          <w:szCs w:val="20"/>
          <w:lang w:val="en-GB"/>
        </w:rPr>
        <w:t>The validation dataset was used to set the L2-regularisation parameter (10</w:t>
      </w:r>
      <w:r w:rsidR="00F031CE" w:rsidRPr="00DA752A">
        <w:rPr>
          <w:rFonts w:ascii="Times New Roman" w:hAnsi="Times New Roman" w:cs="Times New Roman"/>
          <w:sz w:val="20"/>
          <w:szCs w:val="20"/>
          <w:vertAlign w:val="superscript"/>
          <w:lang w:val="en-GB"/>
        </w:rPr>
        <w:t>-6</w:t>
      </w:r>
      <w:r w:rsidR="00F031CE" w:rsidRPr="00DA752A">
        <w:rPr>
          <w:rFonts w:ascii="Times New Roman" w:hAnsi="Times New Roman" w:cs="Times New Roman"/>
          <w:sz w:val="20"/>
          <w:szCs w:val="20"/>
          <w:lang w:val="en-GB"/>
        </w:rPr>
        <w:t>), number of training epochs (100) and learning rate of the RMSProp optimizer (10</w:t>
      </w:r>
      <w:r w:rsidR="00F031CE" w:rsidRPr="00DA752A">
        <w:rPr>
          <w:rFonts w:ascii="Times New Roman" w:hAnsi="Times New Roman" w:cs="Times New Roman"/>
          <w:sz w:val="20"/>
          <w:szCs w:val="20"/>
          <w:vertAlign w:val="superscript"/>
          <w:lang w:val="en-GB"/>
        </w:rPr>
        <w:t>-</w:t>
      </w:r>
      <w:r w:rsidR="0015033F" w:rsidRPr="00DA752A">
        <w:rPr>
          <w:rFonts w:ascii="Times New Roman" w:hAnsi="Times New Roman" w:cs="Times New Roman"/>
          <w:sz w:val="20"/>
          <w:szCs w:val="20"/>
          <w:vertAlign w:val="superscript"/>
          <w:lang w:val="en-GB"/>
        </w:rPr>
        <w:t>2</w:t>
      </w:r>
      <w:r w:rsidR="00F031CE" w:rsidRPr="00DA752A">
        <w:rPr>
          <w:rFonts w:ascii="Times New Roman" w:hAnsi="Times New Roman" w:cs="Times New Roman"/>
          <w:sz w:val="20"/>
          <w:szCs w:val="20"/>
          <w:lang w:val="en-GB"/>
        </w:rPr>
        <w:t>).</w:t>
      </w:r>
      <w:r w:rsidR="00646A45" w:rsidRPr="00DA752A">
        <w:rPr>
          <w:rFonts w:ascii="Times New Roman" w:hAnsi="Times New Roman" w:cs="Times New Roman"/>
          <w:sz w:val="20"/>
          <w:szCs w:val="20"/>
          <w:lang w:val="en-GB"/>
        </w:rPr>
        <w:t xml:space="preserve"> </w:t>
      </w:r>
      <w:r w:rsidR="009C5B55" w:rsidRPr="00DA752A">
        <w:rPr>
          <w:rFonts w:ascii="Times New Roman" w:hAnsi="Times New Roman" w:cs="Times New Roman"/>
          <w:sz w:val="20"/>
          <w:szCs w:val="20"/>
          <w:lang w:val="en-GB"/>
        </w:rPr>
        <w:t xml:space="preserve">After training the 169 logistic regressions, we only kept </w:t>
      </w:r>
      <w:r w:rsidR="00516BEA" w:rsidRPr="00DA752A">
        <w:rPr>
          <w:rFonts w:ascii="Times New Roman" w:hAnsi="Times New Roman" w:cs="Times New Roman"/>
          <w:sz w:val="20"/>
          <w:szCs w:val="20"/>
          <w:lang w:val="en-GB"/>
        </w:rPr>
        <w:t xml:space="preserve">the PTs for which the performance of the logistic regression model exceeded </w:t>
      </w:r>
      <w:r w:rsidR="0065600C" w:rsidRPr="00DA752A">
        <w:rPr>
          <w:rFonts w:ascii="Times New Roman" w:hAnsi="Times New Roman" w:cs="Times New Roman"/>
          <w:sz w:val="20"/>
          <w:szCs w:val="20"/>
          <w:lang w:val="en-GB"/>
        </w:rPr>
        <w:t>0.4 on the validation set</w:t>
      </w:r>
      <w:r w:rsidR="006B47FC" w:rsidRPr="00DA752A">
        <w:rPr>
          <w:rFonts w:ascii="Times New Roman" w:hAnsi="Times New Roman" w:cs="Times New Roman"/>
          <w:sz w:val="20"/>
          <w:szCs w:val="20"/>
          <w:lang w:val="en-GB"/>
        </w:rPr>
        <w:t>; 124 models were retained and used as part of the event NER.</w:t>
      </w:r>
    </w:p>
    <w:p w14:paraId="53D1170B" w14:textId="672C5E90" w:rsidR="00D51794" w:rsidRPr="00DA752A" w:rsidRDefault="00D72506" w:rsidP="0001549D">
      <w:p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As the AE relation classifier </w:t>
      </w:r>
      <w:r w:rsidR="00FF65AE" w:rsidRPr="00DA752A">
        <w:rPr>
          <w:rFonts w:ascii="Times New Roman" w:hAnsi="Times New Roman" w:cs="Times New Roman"/>
          <w:sz w:val="20"/>
          <w:szCs w:val="20"/>
          <w:lang w:val="en-GB"/>
        </w:rPr>
        <w:t xml:space="preserve">uses contextual information on both the product and event, </w:t>
      </w:r>
      <w:r w:rsidR="006A4447" w:rsidRPr="00DA752A">
        <w:rPr>
          <w:rFonts w:ascii="Times New Roman" w:hAnsi="Times New Roman" w:cs="Times New Roman"/>
          <w:sz w:val="20"/>
          <w:szCs w:val="20"/>
          <w:lang w:val="en-GB"/>
        </w:rPr>
        <w:t xml:space="preserve">we </w:t>
      </w:r>
      <w:r w:rsidR="00231452" w:rsidRPr="00DA752A">
        <w:rPr>
          <w:rFonts w:ascii="Times New Roman" w:hAnsi="Times New Roman" w:cs="Times New Roman"/>
          <w:sz w:val="20"/>
          <w:szCs w:val="20"/>
          <w:lang w:val="en-GB"/>
        </w:rPr>
        <w:t xml:space="preserve">need to </w:t>
      </w:r>
      <w:r w:rsidR="00261FDF" w:rsidRPr="00DA752A">
        <w:rPr>
          <w:rFonts w:ascii="Times New Roman" w:hAnsi="Times New Roman" w:cs="Times New Roman"/>
          <w:sz w:val="20"/>
          <w:szCs w:val="20"/>
          <w:lang w:val="en-GB"/>
        </w:rPr>
        <w:t>return</w:t>
      </w:r>
      <w:r w:rsidR="00231452" w:rsidRPr="00DA752A">
        <w:rPr>
          <w:rFonts w:ascii="Times New Roman" w:hAnsi="Times New Roman" w:cs="Times New Roman"/>
          <w:sz w:val="20"/>
          <w:szCs w:val="20"/>
          <w:lang w:val="en-GB"/>
        </w:rPr>
        <w:t xml:space="preserve"> a </w:t>
      </w:r>
      <w:r w:rsidR="00CF5D9A" w:rsidRPr="00DA752A">
        <w:rPr>
          <w:rFonts w:ascii="Times New Roman" w:hAnsi="Times New Roman" w:cs="Times New Roman"/>
          <w:sz w:val="20"/>
          <w:szCs w:val="20"/>
          <w:lang w:val="en-GB"/>
        </w:rPr>
        <w:t xml:space="preserve">word (a hit term) for every PT </w:t>
      </w:r>
      <w:r w:rsidR="00B2780F" w:rsidRPr="00DA752A">
        <w:rPr>
          <w:rFonts w:ascii="Times New Roman" w:hAnsi="Times New Roman" w:cs="Times New Roman"/>
          <w:sz w:val="20"/>
          <w:szCs w:val="20"/>
          <w:lang w:val="en-GB"/>
        </w:rPr>
        <w:t xml:space="preserve">for which the logistic regression model gave a positive result </w:t>
      </w:r>
      <w:r w:rsidR="00971699" w:rsidRPr="00DA752A">
        <w:rPr>
          <w:rFonts w:ascii="Times New Roman" w:hAnsi="Times New Roman" w:cs="Times New Roman"/>
          <w:sz w:val="20"/>
          <w:szCs w:val="20"/>
          <w:lang w:val="en-GB"/>
        </w:rPr>
        <w:t xml:space="preserve">for </w:t>
      </w:r>
      <w:r w:rsidR="00261FDF" w:rsidRPr="00DA752A">
        <w:rPr>
          <w:rFonts w:ascii="Times New Roman" w:hAnsi="Times New Roman" w:cs="Times New Roman"/>
          <w:sz w:val="20"/>
          <w:szCs w:val="20"/>
          <w:lang w:val="en-GB"/>
        </w:rPr>
        <w:t xml:space="preserve">a given </w:t>
      </w:r>
      <w:r w:rsidR="00E51B70" w:rsidRPr="00DA752A">
        <w:rPr>
          <w:rFonts w:ascii="Times New Roman" w:hAnsi="Times New Roman" w:cs="Times New Roman"/>
          <w:sz w:val="20"/>
          <w:szCs w:val="20"/>
          <w:lang w:val="en-GB"/>
        </w:rPr>
        <w:t>T</w:t>
      </w:r>
      <w:r w:rsidR="00523EED" w:rsidRPr="00DA752A">
        <w:rPr>
          <w:rFonts w:ascii="Times New Roman" w:hAnsi="Times New Roman" w:cs="Times New Roman"/>
          <w:sz w:val="20"/>
          <w:szCs w:val="20"/>
          <w:lang w:val="en-GB"/>
        </w:rPr>
        <w:t>weet</w:t>
      </w:r>
      <w:r w:rsidR="00971699" w:rsidRPr="00DA752A">
        <w:rPr>
          <w:rFonts w:ascii="Times New Roman" w:hAnsi="Times New Roman" w:cs="Times New Roman"/>
          <w:sz w:val="20"/>
          <w:szCs w:val="20"/>
          <w:lang w:val="en-GB"/>
        </w:rPr>
        <w:t xml:space="preserve">. To do that we used the weights of the regression </w:t>
      </w:r>
      <w:r w:rsidR="009A4814" w:rsidRPr="00DA752A">
        <w:rPr>
          <w:rFonts w:ascii="Times New Roman" w:hAnsi="Times New Roman" w:cs="Times New Roman"/>
          <w:sz w:val="20"/>
          <w:szCs w:val="20"/>
          <w:lang w:val="en-GB"/>
        </w:rPr>
        <w:t xml:space="preserve">models to find the word in the </w:t>
      </w:r>
      <w:r w:rsidR="00E51B70" w:rsidRPr="00DA752A">
        <w:rPr>
          <w:rFonts w:ascii="Times New Roman" w:hAnsi="Times New Roman" w:cs="Times New Roman"/>
          <w:sz w:val="20"/>
          <w:szCs w:val="20"/>
          <w:lang w:val="en-GB"/>
        </w:rPr>
        <w:t>T</w:t>
      </w:r>
      <w:r w:rsidR="009A4814" w:rsidRPr="00DA752A">
        <w:rPr>
          <w:rFonts w:ascii="Times New Roman" w:hAnsi="Times New Roman" w:cs="Times New Roman"/>
          <w:sz w:val="20"/>
          <w:szCs w:val="20"/>
          <w:lang w:val="en-GB"/>
        </w:rPr>
        <w:t>weet that is most associated with the positive</w:t>
      </w:r>
      <w:r w:rsidR="00B579E6" w:rsidRPr="00DA752A">
        <w:rPr>
          <w:rFonts w:ascii="Times New Roman" w:hAnsi="Times New Roman" w:cs="Times New Roman"/>
          <w:sz w:val="20"/>
          <w:szCs w:val="20"/>
          <w:lang w:val="en-GB"/>
        </w:rPr>
        <w:t xml:space="preserve"> PT.</w:t>
      </w:r>
    </w:p>
    <w:p w14:paraId="3A0027E1" w14:textId="77777777" w:rsidR="009035F5" w:rsidRPr="00DA752A" w:rsidRDefault="009035F5" w:rsidP="009035F5">
      <w:pPr>
        <w:pStyle w:val="Heading2"/>
        <w:rPr>
          <w:rFonts w:ascii="Times New Roman" w:hAnsi="Times New Roman" w:cs="Times New Roman"/>
          <w:b w:val="0"/>
          <w:sz w:val="20"/>
          <w:szCs w:val="20"/>
          <w:lang w:val="en-US"/>
        </w:rPr>
      </w:pPr>
      <w:r w:rsidRPr="00DA752A">
        <w:rPr>
          <w:rFonts w:ascii="Times New Roman" w:hAnsi="Times New Roman" w:cs="Times New Roman"/>
          <w:b w:val="0"/>
          <w:sz w:val="20"/>
          <w:szCs w:val="20"/>
          <w:lang w:val="en-US"/>
        </w:rPr>
        <w:t>Adverse event relation classifier</w:t>
      </w:r>
    </w:p>
    <w:p w14:paraId="441B64AD" w14:textId="36D8EEE9" w:rsidR="00891677" w:rsidRPr="00DA752A" w:rsidRDefault="00BA0D9E" w:rsidP="00BB3FE0">
      <w:pPr>
        <w:rPr>
          <w:rFonts w:ascii="Times New Roman" w:hAnsi="Times New Roman" w:cs="Times New Roman"/>
          <w:sz w:val="20"/>
          <w:szCs w:val="20"/>
          <w:lang w:val="en-US"/>
        </w:rPr>
      </w:pPr>
      <w:r w:rsidRPr="00DA752A">
        <w:rPr>
          <w:rFonts w:ascii="Times New Roman" w:hAnsi="Times New Roman" w:cs="Times New Roman"/>
          <w:sz w:val="20"/>
          <w:szCs w:val="20"/>
          <w:lang w:val="en-US"/>
        </w:rPr>
        <w:t>With product-event pairs detected by the NER module and in posts with indicator score above 0.7</w:t>
      </w:r>
      <w:r w:rsidR="005F350A" w:rsidRPr="00DA752A">
        <w:rPr>
          <w:rFonts w:ascii="Times New Roman" w:hAnsi="Times New Roman" w:cs="Times New Roman"/>
          <w:sz w:val="20"/>
          <w:szCs w:val="20"/>
          <w:lang w:val="en-US"/>
        </w:rPr>
        <w:t>, we trained a classifier to recognize the pairs with an AE relationship</w:t>
      </w:r>
      <w:r w:rsidR="007E52C9" w:rsidRPr="00DA752A">
        <w:rPr>
          <w:rFonts w:ascii="Times New Roman" w:hAnsi="Times New Roman" w:cs="Times New Roman"/>
          <w:sz w:val="20"/>
          <w:szCs w:val="20"/>
          <w:lang w:val="en-US"/>
        </w:rPr>
        <w:t xml:space="preserve">. </w:t>
      </w:r>
      <w:r w:rsidR="00441B7D" w:rsidRPr="00DA752A">
        <w:rPr>
          <w:rFonts w:ascii="Times New Roman" w:hAnsi="Times New Roman" w:cs="Times New Roman"/>
          <w:sz w:val="20"/>
          <w:szCs w:val="20"/>
          <w:lang w:val="en-US"/>
        </w:rPr>
        <w:t xml:space="preserve">We used the </w:t>
      </w:r>
      <w:r w:rsidR="00831595" w:rsidRPr="00DA752A">
        <w:rPr>
          <w:rFonts w:ascii="Times New Roman" w:hAnsi="Times New Roman" w:cs="Times New Roman"/>
          <w:sz w:val="20"/>
          <w:szCs w:val="20"/>
          <w:lang w:val="en-US"/>
        </w:rPr>
        <w:t>62,099 product event pairs from the training set to train a logistic regression classifier based on a number of features</w:t>
      </w:r>
      <w:r w:rsidR="00C4252B" w:rsidRPr="00DA752A">
        <w:rPr>
          <w:rFonts w:ascii="Times New Roman" w:hAnsi="Times New Roman" w:cs="Times New Roman"/>
          <w:sz w:val="20"/>
          <w:szCs w:val="20"/>
          <w:lang w:val="en-US"/>
        </w:rPr>
        <w:t xml:space="preserve"> (2058 features in total)</w:t>
      </w:r>
      <w:r w:rsidR="007E0E6D" w:rsidRPr="00DA752A">
        <w:rPr>
          <w:rFonts w:ascii="Times New Roman" w:hAnsi="Times New Roman" w:cs="Times New Roman"/>
          <w:sz w:val="20"/>
          <w:szCs w:val="20"/>
          <w:lang w:val="en-US"/>
        </w:rPr>
        <w:t xml:space="preserve">. </w:t>
      </w:r>
      <w:r w:rsidR="001A0F87" w:rsidRPr="00DA752A">
        <w:rPr>
          <w:rFonts w:ascii="Times New Roman" w:hAnsi="Times New Roman" w:cs="Times New Roman"/>
          <w:sz w:val="20"/>
          <w:szCs w:val="20"/>
          <w:lang w:val="en-US"/>
        </w:rPr>
        <w:t xml:space="preserve">Some features </w:t>
      </w:r>
      <w:r w:rsidR="00F20953" w:rsidRPr="00DA752A">
        <w:rPr>
          <w:rFonts w:ascii="Times New Roman" w:hAnsi="Times New Roman" w:cs="Times New Roman"/>
          <w:sz w:val="20"/>
          <w:szCs w:val="20"/>
          <w:lang w:val="en-US"/>
        </w:rPr>
        <w:t xml:space="preserve">relate to the </w:t>
      </w:r>
      <w:r w:rsidR="00024CB8" w:rsidRPr="00DA752A">
        <w:rPr>
          <w:rFonts w:ascii="Times New Roman" w:hAnsi="Times New Roman" w:cs="Times New Roman"/>
          <w:sz w:val="20"/>
          <w:szCs w:val="20"/>
          <w:lang w:val="en-US"/>
        </w:rPr>
        <w:t>T</w:t>
      </w:r>
      <w:r w:rsidR="00F20953" w:rsidRPr="00DA752A">
        <w:rPr>
          <w:rFonts w:ascii="Times New Roman" w:hAnsi="Times New Roman" w:cs="Times New Roman"/>
          <w:sz w:val="20"/>
          <w:szCs w:val="20"/>
          <w:lang w:val="en-US"/>
        </w:rPr>
        <w:t>weet itself, some to the product, some to the event</w:t>
      </w:r>
      <w:r w:rsidR="000672F7" w:rsidRPr="00DA752A">
        <w:rPr>
          <w:rFonts w:ascii="Times New Roman" w:hAnsi="Times New Roman" w:cs="Times New Roman"/>
          <w:sz w:val="20"/>
          <w:szCs w:val="20"/>
          <w:lang w:val="en-US"/>
        </w:rPr>
        <w:t xml:space="preserve"> and some to the product-event pair. </w:t>
      </w:r>
      <w:r w:rsidR="00070EC4" w:rsidRPr="00DA752A">
        <w:rPr>
          <w:rFonts w:ascii="Times New Roman" w:hAnsi="Times New Roman" w:cs="Times New Roman"/>
          <w:sz w:val="20"/>
          <w:szCs w:val="20"/>
          <w:lang w:val="en-US"/>
        </w:rPr>
        <w:t>To capture semantic characteristics, we have used Word2Vec</w:t>
      </w:r>
      <w:r w:rsidR="0068658F" w:rsidRPr="00DA752A">
        <w:rPr>
          <w:rFonts w:ascii="Times New Roman" w:hAnsi="Times New Roman" w:cs="Times New Roman"/>
          <w:sz w:val="20"/>
          <w:szCs w:val="20"/>
          <w:lang w:val="en-US"/>
        </w:rPr>
        <w:t xml:space="preserve"> vectors</w:t>
      </w:r>
      <w:r w:rsidR="00070EC4" w:rsidRPr="00DA752A">
        <w:rPr>
          <w:rFonts w:ascii="Times New Roman" w:hAnsi="Times New Roman" w:cs="Times New Roman"/>
          <w:sz w:val="20"/>
          <w:szCs w:val="20"/>
          <w:lang w:val="en-US"/>
        </w:rPr>
        <w:t xml:space="preserve"> [</w:t>
      </w:r>
      <w:r w:rsidR="00A64EF8" w:rsidRPr="00DA752A">
        <w:rPr>
          <w:rFonts w:ascii="Times New Roman" w:hAnsi="Times New Roman" w:cs="Times New Roman"/>
          <w:sz w:val="20"/>
          <w:szCs w:val="20"/>
          <w:lang w:val="en-US"/>
        </w:rPr>
        <w:t>3</w:t>
      </w:r>
      <w:r w:rsidR="00070EC4" w:rsidRPr="00DA752A">
        <w:rPr>
          <w:rFonts w:ascii="Times New Roman" w:hAnsi="Times New Roman" w:cs="Times New Roman"/>
          <w:sz w:val="20"/>
          <w:szCs w:val="20"/>
          <w:lang w:val="en-US"/>
        </w:rPr>
        <w:t>]</w:t>
      </w:r>
      <w:r w:rsidR="0068658F" w:rsidRPr="00DA752A">
        <w:rPr>
          <w:rFonts w:ascii="Times New Roman" w:hAnsi="Times New Roman" w:cs="Times New Roman"/>
          <w:sz w:val="20"/>
          <w:szCs w:val="20"/>
          <w:lang w:val="en-US"/>
        </w:rPr>
        <w:t xml:space="preserve"> pre-trained on a large corpus of </w:t>
      </w:r>
      <w:r w:rsidR="009E1509" w:rsidRPr="00DA752A">
        <w:rPr>
          <w:rFonts w:ascii="Times New Roman" w:hAnsi="Times New Roman" w:cs="Times New Roman"/>
          <w:sz w:val="20"/>
          <w:szCs w:val="20"/>
          <w:lang w:val="en-US"/>
        </w:rPr>
        <w:t xml:space="preserve">400 million </w:t>
      </w:r>
      <w:r w:rsidR="00024CB8" w:rsidRPr="00DA752A">
        <w:rPr>
          <w:rFonts w:ascii="Times New Roman" w:hAnsi="Times New Roman" w:cs="Times New Roman"/>
          <w:sz w:val="20"/>
          <w:szCs w:val="20"/>
          <w:lang w:val="en-US"/>
        </w:rPr>
        <w:t>T</w:t>
      </w:r>
      <w:r w:rsidR="009E1509" w:rsidRPr="00DA752A">
        <w:rPr>
          <w:rFonts w:ascii="Times New Roman" w:hAnsi="Times New Roman" w:cs="Times New Roman"/>
          <w:sz w:val="20"/>
          <w:szCs w:val="20"/>
          <w:lang w:val="en-US"/>
        </w:rPr>
        <w:t>weets [</w:t>
      </w:r>
      <w:r w:rsidR="00A64EF8" w:rsidRPr="00DA752A">
        <w:rPr>
          <w:rFonts w:ascii="Times New Roman" w:hAnsi="Times New Roman" w:cs="Times New Roman"/>
          <w:sz w:val="20"/>
          <w:szCs w:val="20"/>
          <w:lang w:val="en-US"/>
        </w:rPr>
        <w:t>4</w:t>
      </w:r>
      <w:r w:rsidR="009E1509" w:rsidRPr="00DA752A">
        <w:rPr>
          <w:rFonts w:ascii="Times New Roman" w:hAnsi="Times New Roman" w:cs="Times New Roman"/>
          <w:sz w:val="20"/>
          <w:szCs w:val="20"/>
          <w:lang w:val="en-US"/>
        </w:rPr>
        <w:t xml:space="preserve">]. We </w:t>
      </w:r>
      <w:r w:rsidR="00803568" w:rsidRPr="00DA752A">
        <w:rPr>
          <w:rFonts w:ascii="Times New Roman" w:hAnsi="Times New Roman" w:cs="Times New Roman"/>
          <w:sz w:val="20"/>
          <w:szCs w:val="20"/>
          <w:lang w:val="en-US"/>
        </w:rPr>
        <w:t xml:space="preserve">clustered the vectors into 500 clusters using K-means, as was </w:t>
      </w:r>
      <w:r w:rsidR="00803568" w:rsidRPr="00DA752A">
        <w:rPr>
          <w:rStyle w:val="Strong"/>
          <w:rFonts w:ascii="Times New Roman" w:hAnsi="Times New Roman" w:cs="Times New Roman"/>
          <w:b w:val="0"/>
          <w:sz w:val="20"/>
          <w:szCs w:val="20"/>
          <w:lang w:val="en-GB"/>
        </w:rPr>
        <w:t>successfully done in a previous study [</w:t>
      </w:r>
      <w:r w:rsidR="00A64EF8" w:rsidRPr="00DA752A">
        <w:rPr>
          <w:rStyle w:val="Strong"/>
          <w:rFonts w:ascii="Times New Roman" w:hAnsi="Times New Roman" w:cs="Times New Roman"/>
          <w:b w:val="0"/>
          <w:sz w:val="20"/>
          <w:szCs w:val="20"/>
          <w:lang w:val="en-GB"/>
        </w:rPr>
        <w:t>5</w:t>
      </w:r>
      <w:r w:rsidR="00803568" w:rsidRPr="00DA752A">
        <w:rPr>
          <w:rStyle w:val="Strong"/>
          <w:rFonts w:ascii="Times New Roman" w:hAnsi="Times New Roman" w:cs="Times New Roman"/>
          <w:b w:val="0"/>
          <w:sz w:val="20"/>
          <w:szCs w:val="20"/>
          <w:lang w:val="en-GB"/>
        </w:rPr>
        <w:t xml:space="preserve">]. </w:t>
      </w:r>
      <w:r w:rsidR="00463CB0" w:rsidRPr="00DA752A">
        <w:rPr>
          <w:rStyle w:val="Strong"/>
          <w:rFonts w:ascii="Times New Roman" w:hAnsi="Times New Roman" w:cs="Times New Roman"/>
          <w:b w:val="0"/>
          <w:sz w:val="20"/>
          <w:szCs w:val="20"/>
          <w:lang w:val="en-GB"/>
        </w:rPr>
        <w:t>The list of features is the following:</w:t>
      </w:r>
    </w:p>
    <w:p w14:paraId="071610E2" w14:textId="465C61AB" w:rsidR="005F7FC6" w:rsidRPr="00DA752A" w:rsidRDefault="00463CB0" w:rsidP="005F7FC6">
      <w:pPr>
        <w:pStyle w:val="ListParagraph"/>
        <w:numPr>
          <w:ilvl w:val="0"/>
          <w:numId w:val="10"/>
        </w:numPr>
        <w:rPr>
          <w:rFonts w:ascii="Times New Roman" w:hAnsi="Times New Roman" w:cs="Times New Roman"/>
          <w:sz w:val="20"/>
          <w:szCs w:val="20"/>
        </w:rPr>
      </w:pPr>
      <w:r w:rsidRPr="00DA752A">
        <w:rPr>
          <w:rFonts w:ascii="Times New Roman" w:hAnsi="Times New Roman" w:cs="Times New Roman"/>
          <w:sz w:val="20"/>
          <w:szCs w:val="20"/>
        </w:rPr>
        <w:t>Tweet</w:t>
      </w:r>
      <w:r w:rsidR="005F7FC6" w:rsidRPr="00DA752A">
        <w:rPr>
          <w:rFonts w:ascii="Times New Roman" w:hAnsi="Times New Roman" w:cs="Times New Roman"/>
          <w:sz w:val="20"/>
          <w:szCs w:val="20"/>
        </w:rPr>
        <w:t xml:space="preserve"> features</w:t>
      </w:r>
    </w:p>
    <w:p w14:paraId="749259B5" w14:textId="13AA5286"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URLs in the post </w:t>
      </w:r>
    </w:p>
    <w:p w14:paraId="2D886A05" w14:textId="082CAA49"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hashtags in the post </w:t>
      </w:r>
    </w:p>
    <w:p w14:paraId="6557FFA1" w14:textId="348D7090"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user mentions in the post </w:t>
      </w:r>
    </w:p>
    <w:p w14:paraId="7BF6BE11" w14:textId="31240713"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tokens (words) in the post </w:t>
      </w:r>
    </w:p>
    <w:p w14:paraId="43E698AC" w14:textId="4E3037AC"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medicinal product dictionary hits in the post </w:t>
      </w:r>
    </w:p>
    <w:p w14:paraId="007BDA20" w14:textId="2AD49E2C"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event dictionary hits in the post </w:t>
      </w:r>
    </w:p>
    <w:p w14:paraId="2A6BB6B9" w14:textId="00E4D910"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Presence of tokens belonging to given Word2Vec clusters in the post </w:t>
      </w:r>
      <w:r w:rsidR="00463CB0" w:rsidRPr="00DA752A">
        <w:rPr>
          <w:rFonts w:ascii="Times New Roman" w:hAnsi="Times New Roman" w:cs="Times New Roman"/>
          <w:sz w:val="20"/>
          <w:szCs w:val="20"/>
          <w:lang w:val="en-GB"/>
        </w:rPr>
        <w:t>(binary)</w:t>
      </w:r>
      <w:r w:rsidR="008D1179" w:rsidRPr="00DA752A">
        <w:rPr>
          <w:rFonts w:ascii="Times New Roman" w:hAnsi="Times New Roman" w:cs="Times New Roman"/>
          <w:sz w:val="20"/>
          <w:szCs w:val="20"/>
          <w:lang w:val="en-GB"/>
        </w:rPr>
        <w:t>*</w:t>
      </w:r>
    </w:p>
    <w:p w14:paraId="014D9A6C" w14:textId="77777777" w:rsidR="005F7FC6" w:rsidRPr="00DA752A" w:rsidRDefault="005F7FC6" w:rsidP="005F7FC6">
      <w:pPr>
        <w:pStyle w:val="ListParagraph"/>
        <w:numPr>
          <w:ilvl w:val="0"/>
          <w:numId w:val="11"/>
        </w:numPr>
        <w:rPr>
          <w:rFonts w:ascii="Times New Roman" w:hAnsi="Times New Roman" w:cs="Times New Roman"/>
          <w:sz w:val="20"/>
          <w:szCs w:val="20"/>
        </w:rPr>
      </w:pPr>
      <w:r w:rsidRPr="00DA752A">
        <w:rPr>
          <w:rFonts w:ascii="Times New Roman" w:hAnsi="Times New Roman" w:cs="Times New Roman"/>
          <w:sz w:val="20"/>
          <w:szCs w:val="20"/>
        </w:rPr>
        <w:t>Medicinal product features</w:t>
      </w:r>
    </w:p>
    <w:p w14:paraId="1929DD98" w14:textId="4A0577B4"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Number of tokens in medicinal product hit</w:t>
      </w:r>
    </w:p>
    <w:p w14:paraId="7626BC76" w14:textId="295BD851"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Proportion of number of tokens in medicinal product hit and number of tokens in the total medicinal product hit span (1 if the hit is continuous) </w:t>
      </w:r>
    </w:p>
    <w:p w14:paraId="4718FD51" w14:textId="0DCCC73E"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VigiBase reports with this </w:t>
      </w:r>
      <w:bookmarkStart w:id="0" w:name="_GoBack"/>
      <w:r w:rsidRPr="00DA752A">
        <w:rPr>
          <w:rFonts w:ascii="Times New Roman" w:hAnsi="Times New Roman" w:cs="Times New Roman"/>
          <w:sz w:val="20"/>
          <w:szCs w:val="20"/>
          <w:lang w:val="en-GB"/>
        </w:rPr>
        <w:t>t</w:t>
      </w:r>
      <w:bookmarkEnd w:id="0"/>
      <w:r w:rsidRPr="00DA752A">
        <w:rPr>
          <w:rFonts w:ascii="Times New Roman" w:hAnsi="Times New Roman" w:cs="Times New Roman"/>
          <w:sz w:val="20"/>
          <w:szCs w:val="20"/>
          <w:lang w:val="en-GB"/>
        </w:rPr>
        <w:t>erm (log-</w:t>
      </w:r>
      <w:r w:rsidR="00404AB1" w:rsidRPr="00DA752A">
        <w:rPr>
          <w:rFonts w:ascii="Times New Roman" w:hAnsi="Times New Roman" w:cs="Times New Roman"/>
          <w:sz w:val="20"/>
          <w:szCs w:val="20"/>
          <w:lang w:val="en-GB"/>
        </w:rPr>
        <w:t>scaled</w:t>
      </w:r>
      <w:r w:rsidRPr="00DA752A">
        <w:rPr>
          <w:rFonts w:ascii="Times New Roman" w:hAnsi="Times New Roman" w:cs="Times New Roman"/>
          <w:sz w:val="20"/>
          <w:szCs w:val="20"/>
          <w:lang w:val="en-GB"/>
        </w:rPr>
        <w:t xml:space="preserve">) </w:t>
      </w:r>
    </w:p>
    <w:p w14:paraId="24BAEF68" w14:textId="561EFFEC" w:rsidR="005F7FC6" w:rsidRPr="00DA752A" w:rsidRDefault="00764E27"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lastRenderedPageBreak/>
        <w:t xml:space="preserve">Presence of </w:t>
      </w:r>
      <w:r w:rsidR="005B4016" w:rsidRPr="00DA752A">
        <w:rPr>
          <w:rFonts w:ascii="Times New Roman" w:hAnsi="Times New Roman" w:cs="Times New Roman"/>
          <w:sz w:val="20"/>
          <w:szCs w:val="20"/>
          <w:lang w:val="en-GB"/>
        </w:rPr>
        <w:t>tokens from given Word2Vec clusters in the 3 tokens before and 3 tokens after the product hit (binary)</w:t>
      </w:r>
      <w:r w:rsidR="00045084" w:rsidRPr="00DA752A">
        <w:rPr>
          <w:rFonts w:ascii="Times New Roman" w:hAnsi="Times New Roman" w:cs="Times New Roman"/>
          <w:sz w:val="20"/>
          <w:szCs w:val="20"/>
          <w:lang w:val="en-GB"/>
        </w:rPr>
        <w:t>**</w:t>
      </w:r>
    </w:p>
    <w:p w14:paraId="327F4099" w14:textId="77777777" w:rsidR="005F7FC6" w:rsidRPr="00DA752A" w:rsidRDefault="005F7FC6" w:rsidP="005F7FC6">
      <w:pPr>
        <w:pStyle w:val="ListParagraph"/>
        <w:numPr>
          <w:ilvl w:val="0"/>
          <w:numId w:val="11"/>
        </w:numPr>
        <w:rPr>
          <w:rFonts w:ascii="Times New Roman" w:hAnsi="Times New Roman" w:cs="Times New Roman"/>
          <w:sz w:val="20"/>
          <w:szCs w:val="20"/>
        </w:rPr>
      </w:pPr>
      <w:r w:rsidRPr="00DA752A">
        <w:rPr>
          <w:rFonts w:ascii="Times New Roman" w:hAnsi="Times New Roman" w:cs="Times New Roman"/>
          <w:sz w:val="20"/>
          <w:szCs w:val="20"/>
        </w:rPr>
        <w:t>Medical event features</w:t>
      </w:r>
    </w:p>
    <w:p w14:paraId="56DE02ED" w14:textId="6FA4DD3B"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Number of tokens in event hit </w:t>
      </w:r>
    </w:p>
    <w:p w14:paraId="1E2313AB" w14:textId="725C8D24"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Proportion of number of tokens in event hit and number of tokens in the total event hit span (1 if the hit is continuous)</w:t>
      </w:r>
    </w:p>
    <w:p w14:paraId="42B64B3B" w14:textId="4A852703" w:rsidR="005F7FC6" w:rsidRPr="00DA752A" w:rsidRDefault="005B401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N</w:t>
      </w:r>
      <w:r w:rsidR="005F7FC6" w:rsidRPr="00DA752A">
        <w:rPr>
          <w:rFonts w:ascii="Times New Roman" w:hAnsi="Times New Roman" w:cs="Times New Roman"/>
          <w:sz w:val="20"/>
          <w:szCs w:val="20"/>
          <w:lang w:val="en-GB"/>
        </w:rPr>
        <w:t xml:space="preserve">umber of VigiBase reports with this term </w:t>
      </w:r>
      <w:r w:rsidRPr="00DA752A">
        <w:rPr>
          <w:rFonts w:ascii="Times New Roman" w:hAnsi="Times New Roman" w:cs="Times New Roman"/>
          <w:sz w:val="20"/>
          <w:szCs w:val="20"/>
          <w:lang w:val="en-GB"/>
        </w:rPr>
        <w:t>(log-scaled)</w:t>
      </w:r>
    </w:p>
    <w:p w14:paraId="2C4C94DF" w14:textId="77777777" w:rsidR="00D939A3" w:rsidRPr="00DA752A" w:rsidRDefault="00D939A3" w:rsidP="00D939A3">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Presence of tokens from given Word2Vec clusters in the event hit (binary)*</w:t>
      </w:r>
    </w:p>
    <w:p w14:paraId="55CC759A" w14:textId="773624AC" w:rsidR="005F7FC6" w:rsidRPr="00DA752A" w:rsidRDefault="005B50A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F</w:t>
      </w:r>
      <w:r w:rsidR="005F7FC6" w:rsidRPr="00DA752A">
        <w:rPr>
          <w:rFonts w:ascii="Times New Roman" w:hAnsi="Times New Roman" w:cs="Times New Roman"/>
          <w:sz w:val="20"/>
          <w:szCs w:val="20"/>
          <w:lang w:val="en-GB"/>
        </w:rPr>
        <w:t xml:space="preserve">requency of the least common word in the event hit </w:t>
      </w:r>
      <w:r w:rsidRPr="00DA752A">
        <w:rPr>
          <w:rFonts w:ascii="Times New Roman" w:hAnsi="Times New Roman" w:cs="Times New Roman"/>
          <w:sz w:val="20"/>
          <w:szCs w:val="20"/>
          <w:lang w:val="en-GB"/>
        </w:rPr>
        <w:t>(log-scaled)</w:t>
      </w:r>
    </w:p>
    <w:p w14:paraId="2F42CA11" w14:textId="3668F6DB" w:rsidR="00D4427E" w:rsidRPr="00DA752A" w:rsidRDefault="00431A91" w:rsidP="00D4427E">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Presence of tokens from given Word2Vec clusters covered within the event hit if the hit is un-continuous</w:t>
      </w:r>
      <w:r w:rsidRPr="00DA752A" w:rsidDel="00431A91">
        <w:rPr>
          <w:rFonts w:ascii="Times New Roman" w:hAnsi="Times New Roman" w:cs="Times New Roman"/>
          <w:sz w:val="20"/>
          <w:szCs w:val="20"/>
          <w:lang w:val="en-GB"/>
        </w:rPr>
        <w:t xml:space="preserve"> </w:t>
      </w:r>
      <w:r w:rsidR="00D4427E" w:rsidRPr="00DA752A">
        <w:rPr>
          <w:rFonts w:ascii="Times New Roman" w:hAnsi="Times New Roman" w:cs="Times New Roman"/>
          <w:sz w:val="20"/>
          <w:szCs w:val="20"/>
          <w:lang w:val="en-GB"/>
        </w:rPr>
        <w:t>(binary)</w:t>
      </w:r>
      <w:r w:rsidR="00045084" w:rsidRPr="00DA752A">
        <w:rPr>
          <w:rFonts w:ascii="Times New Roman" w:hAnsi="Times New Roman" w:cs="Times New Roman"/>
          <w:sz w:val="20"/>
          <w:szCs w:val="20"/>
          <w:lang w:val="en-GB"/>
        </w:rPr>
        <w:t>*</w:t>
      </w:r>
    </w:p>
    <w:p w14:paraId="3874006D" w14:textId="5185BF62" w:rsidR="009848DE" w:rsidRPr="00DA752A" w:rsidRDefault="009848DE" w:rsidP="009848DE">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Presence of tokens from given Word2Vec clusters in the 3 tokens before and 3 tokens after the </w:t>
      </w:r>
      <w:r w:rsidR="00D4427E" w:rsidRPr="00DA752A">
        <w:rPr>
          <w:rFonts w:ascii="Times New Roman" w:hAnsi="Times New Roman" w:cs="Times New Roman"/>
          <w:sz w:val="20"/>
          <w:szCs w:val="20"/>
          <w:lang w:val="en-GB"/>
        </w:rPr>
        <w:t>event</w:t>
      </w:r>
      <w:r w:rsidRPr="00DA752A">
        <w:rPr>
          <w:rFonts w:ascii="Times New Roman" w:hAnsi="Times New Roman" w:cs="Times New Roman"/>
          <w:sz w:val="20"/>
          <w:szCs w:val="20"/>
          <w:lang w:val="en-GB"/>
        </w:rPr>
        <w:t xml:space="preserve"> hit (binary)</w:t>
      </w:r>
      <w:r w:rsidR="00045084" w:rsidRPr="00DA752A">
        <w:rPr>
          <w:rFonts w:ascii="Times New Roman" w:hAnsi="Times New Roman" w:cs="Times New Roman"/>
          <w:sz w:val="20"/>
          <w:szCs w:val="20"/>
          <w:lang w:val="en-GB"/>
        </w:rPr>
        <w:t>**</w:t>
      </w:r>
    </w:p>
    <w:p w14:paraId="68C495E0" w14:textId="77777777" w:rsidR="005F7FC6" w:rsidRPr="00DA752A" w:rsidRDefault="005F7FC6" w:rsidP="005F7FC6">
      <w:pPr>
        <w:pStyle w:val="ListParagraph"/>
        <w:numPr>
          <w:ilvl w:val="0"/>
          <w:numId w:val="11"/>
        </w:numPr>
        <w:rPr>
          <w:rFonts w:ascii="Times New Roman" w:hAnsi="Times New Roman" w:cs="Times New Roman"/>
          <w:sz w:val="20"/>
          <w:szCs w:val="20"/>
        </w:rPr>
      </w:pPr>
      <w:r w:rsidRPr="00DA752A">
        <w:rPr>
          <w:rFonts w:ascii="Times New Roman" w:hAnsi="Times New Roman" w:cs="Times New Roman"/>
          <w:sz w:val="20"/>
          <w:szCs w:val="20"/>
        </w:rPr>
        <w:t>MP/ME pair features</w:t>
      </w:r>
    </w:p>
    <w:p w14:paraId="58B6B37A" w14:textId="1B588B1F"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Number of tokens between the medicinal product and event hit</w:t>
      </w:r>
    </w:p>
    <w:p w14:paraId="12A3F0AF" w14:textId="59DE57E1" w:rsidR="00667355" w:rsidRPr="00DA752A" w:rsidRDefault="00667355" w:rsidP="00667355">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Presence of tokens from given Word2Vec clusters for the tokens </w:t>
      </w:r>
      <w:r w:rsidR="00EF2CAA" w:rsidRPr="00DA752A">
        <w:rPr>
          <w:rFonts w:ascii="Times New Roman" w:hAnsi="Times New Roman" w:cs="Times New Roman"/>
          <w:sz w:val="20"/>
          <w:szCs w:val="20"/>
          <w:lang w:val="en-GB"/>
        </w:rPr>
        <w:t xml:space="preserve">between the product hit and </w:t>
      </w:r>
      <w:r w:rsidRPr="00DA752A">
        <w:rPr>
          <w:rFonts w:ascii="Times New Roman" w:hAnsi="Times New Roman" w:cs="Times New Roman"/>
          <w:sz w:val="20"/>
          <w:szCs w:val="20"/>
          <w:lang w:val="en-GB"/>
        </w:rPr>
        <w:t>the event hit (binary)</w:t>
      </w:r>
      <w:r w:rsidR="005E054F" w:rsidRPr="00DA752A">
        <w:rPr>
          <w:rFonts w:ascii="Times New Roman" w:hAnsi="Times New Roman" w:cs="Times New Roman"/>
          <w:sz w:val="20"/>
          <w:szCs w:val="20"/>
          <w:lang w:val="en-GB"/>
        </w:rPr>
        <w:t>*</w:t>
      </w:r>
    </w:p>
    <w:p w14:paraId="2AD6FDC4" w14:textId="75738D8B"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The medicinal product is a treatment for the event according to the VigiBase</w:t>
      </w:r>
      <w:r w:rsidR="00EF2CAA" w:rsidRPr="00DA752A">
        <w:rPr>
          <w:rFonts w:ascii="Times New Roman" w:hAnsi="Times New Roman" w:cs="Times New Roman"/>
          <w:sz w:val="20"/>
          <w:szCs w:val="20"/>
          <w:lang w:val="en-GB"/>
        </w:rPr>
        <w:t xml:space="preserve"> </w:t>
      </w:r>
      <w:r w:rsidRPr="00DA752A">
        <w:rPr>
          <w:rFonts w:ascii="Times New Roman" w:hAnsi="Times New Roman" w:cs="Times New Roman"/>
          <w:sz w:val="20"/>
          <w:szCs w:val="20"/>
          <w:lang w:val="en-GB"/>
        </w:rPr>
        <w:t xml:space="preserve">indication dictionary </w:t>
      </w:r>
      <w:r w:rsidR="00EF2CAA" w:rsidRPr="00DA752A">
        <w:rPr>
          <w:rFonts w:ascii="Times New Roman" w:hAnsi="Times New Roman" w:cs="Times New Roman"/>
          <w:sz w:val="20"/>
          <w:szCs w:val="20"/>
          <w:lang w:val="en-GB"/>
        </w:rPr>
        <w:t>(binary)</w:t>
      </w:r>
    </w:p>
    <w:p w14:paraId="14D21B00" w14:textId="6234CF7A"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Number of product IDs that overlap between the product and the treatment list for the event in the indication dictionary</w:t>
      </w:r>
    </w:p>
    <w:p w14:paraId="5B629DD3" w14:textId="214CCE50"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product hit appears before the event hit </w:t>
      </w:r>
      <w:r w:rsidR="00E62845" w:rsidRPr="00DA752A">
        <w:rPr>
          <w:rFonts w:ascii="Times New Roman" w:hAnsi="Times New Roman" w:cs="Times New Roman"/>
          <w:sz w:val="20"/>
          <w:szCs w:val="20"/>
          <w:lang w:val="en-GB"/>
        </w:rPr>
        <w:t>(</w:t>
      </w:r>
      <w:r w:rsidR="00BE4E23" w:rsidRPr="00DA752A">
        <w:rPr>
          <w:rFonts w:ascii="Times New Roman" w:hAnsi="Times New Roman" w:cs="Times New Roman"/>
          <w:sz w:val="20"/>
          <w:szCs w:val="20"/>
          <w:lang w:val="en-GB"/>
        </w:rPr>
        <w:t>binary</w:t>
      </w:r>
      <w:r w:rsidR="00E62845" w:rsidRPr="00DA752A">
        <w:rPr>
          <w:rFonts w:ascii="Times New Roman" w:hAnsi="Times New Roman" w:cs="Times New Roman"/>
          <w:sz w:val="20"/>
          <w:szCs w:val="20"/>
          <w:lang w:val="en-GB"/>
        </w:rPr>
        <w:t>)</w:t>
      </w:r>
    </w:p>
    <w:p w14:paraId="714D84C9" w14:textId="45CB523A"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event </w:t>
      </w:r>
      <w:r w:rsidR="00E66424" w:rsidRPr="00DA752A">
        <w:rPr>
          <w:rFonts w:ascii="Times New Roman" w:hAnsi="Times New Roman" w:cs="Times New Roman"/>
          <w:sz w:val="20"/>
          <w:szCs w:val="20"/>
          <w:lang w:val="en-GB"/>
        </w:rPr>
        <w:t xml:space="preserve">hit </w:t>
      </w:r>
      <w:r w:rsidR="00226559" w:rsidRPr="00DA752A">
        <w:rPr>
          <w:rFonts w:ascii="Times New Roman" w:hAnsi="Times New Roman" w:cs="Times New Roman"/>
          <w:sz w:val="20"/>
          <w:szCs w:val="20"/>
          <w:lang w:val="en-GB"/>
        </w:rPr>
        <w:t xml:space="preserve">appears </w:t>
      </w:r>
      <w:r w:rsidR="00E66424" w:rsidRPr="00DA752A">
        <w:rPr>
          <w:rFonts w:ascii="Times New Roman" w:hAnsi="Times New Roman" w:cs="Times New Roman"/>
          <w:sz w:val="20"/>
          <w:szCs w:val="20"/>
          <w:lang w:val="en-GB"/>
        </w:rPr>
        <w:t>before the product hit and no other event hit is found between them</w:t>
      </w:r>
      <w:r w:rsidRPr="00DA752A">
        <w:rPr>
          <w:rFonts w:ascii="Times New Roman" w:hAnsi="Times New Roman" w:cs="Times New Roman"/>
          <w:sz w:val="20"/>
          <w:szCs w:val="20"/>
          <w:lang w:val="en-GB"/>
        </w:rPr>
        <w:t xml:space="preserve"> </w:t>
      </w:r>
      <w:r w:rsidR="00E66424" w:rsidRPr="00DA752A">
        <w:rPr>
          <w:rFonts w:ascii="Times New Roman" w:hAnsi="Times New Roman" w:cs="Times New Roman"/>
          <w:sz w:val="20"/>
          <w:szCs w:val="20"/>
          <w:lang w:val="en-GB"/>
        </w:rPr>
        <w:t>(binary)</w:t>
      </w:r>
    </w:p>
    <w:p w14:paraId="45EC0AC1" w14:textId="74797B1A"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product </w:t>
      </w:r>
      <w:r w:rsidR="00E66424" w:rsidRPr="00DA752A">
        <w:rPr>
          <w:rFonts w:ascii="Times New Roman" w:hAnsi="Times New Roman" w:cs="Times New Roman"/>
          <w:sz w:val="20"/>
          <w:szCs w:val="20"/>
          <w:lang w:val="en-GB"/>
        </w:rPr>
        <w:t xml:space="preserve">hit appears before the event hit and </w:t>
      </w:r>
      <w:r w:rsidR="00B47F7C" w:rsidRPr="00DA752A">
        <w:rPr>
          <w:rFonts w:ascii="Times New Roman" w:hAnsi="Times New Roman" w:cs="Times New Roman"/>
          <w:sz w:val="20"/>
          <w:szCs w:val="20"/>
          <w:lang w:val="en-GB"/>
        </w:rPr>
        <w:t>no other product hit is found between them</w:t>
      </w:r>
      <w:r w:rsidRPr="00DA752A">
        <w:rPr>
          <w:rFonts w:ascii="Times New Roman" w:hAnsi="Times New Roman" w:cs="Times New Roman"/>
          <w:sz w:val="20"/>
          <w:szCs w:val="20"/>
          <w:lang w:val="en-GB"/>
        </w:rPr>
        <w:t xml:space="preserve"> </w:t>
      </w:r>
      <w:r w:rsidR="00B47F7C" w:rsidRPr="00DA752A">
        <w:rPr>
          <w:rFonts w:ascii="Times New Roman" w:hAnsi="Times New Roman" w:cs="Times New Roman"/>
          <w:sz w:val="20"/>
          <w:szCs w:val="20"/>
          <w:lang w:val="en-GB"/>
        </w:rPr>
        <w:t>(binary)</w:t>
      </w:r>
    </w:p>
    <w:p w14:paraId="0B657225" w14:textId="20F3C885"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first token before the event hit is part of the medicinal product hit </w:t>
      </w:r>
      <w:r w:rsidR="00B47F7C" w:rsidRPr="00DA752A">
        <w:rPr>
          <w:rFonts w:ascii="Times New Roman" w:hAnsi="Times New Roman" w:cs="Times New Roman"/>
          <w:sz w:val="20"/>
          <w:szCs w:val="20"/>
          <w:lang w:val="en-GB"/>
        </w:rPr>
        <w:t>(binary)</w:t>
      </w:r>
    </w:p>
    <w:p w14:paraId="4DD8BBB9" w14:textId="61745179"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second token before the event hit is part of the medicinal product hit </w:t>
      </w:r>
      <w:r w:rsidR="00B47F7C" w:rsidRPr="00DA752A">
        <w:rPr>
          <w:rFonts w:ascii="Times New Roman" w:hAnsi="Times New Roman" w:cs="Times New Roman"/>
          <w:sz w:val="20"/>
          <w:szCs w:val="20"/>
          <w:lang w:val="en-GB"/>
        </w:rPr>
        <w:t>(binary)</w:t>
      </w:r>
    </w:p>
    <w:p w14:paraId="0EA69096" w14:textId="67134F20"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third token before the event hit is part of the medicinal product hit </w:t>
      </w:r>
      <w:r w:rsidR="00B47F7C" w:rsidRPr="00DA752A">
        <w:rPr>
          <w:rFonts w:ascii="Times New Roman" w:hAnsi="Times New Roman" w:cs="Times New Roman"/>
          <w:sz w:val="20"/>
          <w:szCs w:val="20"/>
          <w:lang w:val="en-GB"/>
        </w:rPr>
        <w:t>(binary)</w:t>
      </w:r>
    </w:p>
    <w:p w14:paraId="27057EF2" w14:textId="32FF96AF"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first token after the event hit is part of the medicinal product hit </w:t>
      </w:r>
      <w:r w:rsidR="00B47F7C" w:rsidRPr="00DA752A">
        <w:rPr>
          <w:rFonts w:ascii="Times New Roman" w:hAnsi="Times New Roman" w:cs="Times New Roman"/>
          <w:sz w:val="20"/>
          <w:szCs w:val="20"/>
          <w:lang w:val="en-GB"/>
        </w:rPr>
        <w:t>(binary)</w:t>
      </w:r>
    </w:p>
    <w:p w14:paraId="18E3C316" w14:textId="2E3F7680"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second token after the event hit is part of the medicinal product hit </w:t>
      </w:r>
      <w:r w:rsidR="00B47F7C" w:rsidRPr="00DA752A">
        <w:rPr>
          <w:rFonts w:ascii="Times New Roman" w:hAnsi="Times New Roman" w:cs="Times New Roman"/>
          <w:sz w:val="20"/>
          <w:szCs w:val="20"/>
          <w:lang w:val="en-GB"/>
        </w:rPr>
        <w:t>(binary)</w:t>
      </w:r>
    </w:p>
    <w:p w14:paraId="74BFED2B" w14:textId="689CA345" w:rsidR="005F7FC6" w:rsidRPr="00DA752A" w:rsidRDefault="005F7FC6" w:rsidP="005F7FC6">
      <w:pPr>
        <w:pStyle w:val="ListParagraph"/>
        <w:numPr>
          <w:ilvl w:val="1"/>
          <w:numId w:val="11"/>
        </w:num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The third token after the event hit is part of the medicinal product hit </w:t>
      </w:r>
      <w:r w:rsidR="00B47F7C" w:rsidRPr="00DA752A">
        <w:rPr>
          <w:rFonts w:ascii="Times New Roman" w:hAnsi="Times New Roman" w:cs="Times New Roman"/>
          <w:sz w:val="20"/>
          <w:szCs w:val="20"/>
          <w:lang w:val="en-GB"/>
        </w:rPr>
        <w:t>(binary)</w:t>
      </w:r>
    </w:p>
    <w:p w14:paraId="4CAEA59A" w14:textId="77777777" w:rsidR="00B56998" w:rsidRPr="00DA752A" w:rsidRDefault="00B56998" w:rsidP="009B6061">
      <w:pPr>
        <w:pStyle w:val="PlainText"/>
      </w:pPr>
      <w:r w:rsidRPr="00DA752A">
        <w:t>* feature that in practice constitute a number of features, one for each Word2Vec cluster</w:t>
      </w:r>
    </w:p>
    <w:p w14:paraId="6313E91F" w14:textId="77777777" w:rsidR="00B56998" w:rsidRPr="00DA752A" w:rsidRDefault="00B56998" w:rsidP="009B6061">
      <w:pPr>
        <w:pStyle w:val="PlainText"/>
      </w:pPr>
      <w:r w:rsidRPr="00DA752A">
        <w:t>** feature that in practice constitute 6 times a number of features, one for each Word2Vec cluster</w:t>
      </w:r>
    </w:p>
    <w:p w14:paraId="0FFCF7DA" w14:textId="77777777" w:rsidR="002F08F2" w:rsidRPr="00DA752A" w:rsidRDefault="002F08F2" w:rsidP="009B6061">
      <w:pPr>
        <w:pStyle w:val="ListParagraph"/>
        <w:ind w:left="1440"/>
        <w:rPr>
          <w:lang w:val="en-GB"/>
        </w:rPr>
      </w:pPr>
    </w:p>
    <w:p w14:paraId="260E2D8F" w14:textId="01158495" w:rsidR="00A80EB2" w:rsidRPr="00DA752A" w:rsidRDefault="00B47F7C" w:rsidP="00BB3FE0">
      <w:pPr>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Any feature based on </w:t>
      </w:r>
      <w:r w:rsidR="00406221" w:rsidRPr="00DA752A">
        <w:rPr>
          <w:rFonts w:ascii="Times New Roman" w:hAnsi="Times New Roman" w:cs="Times New Roman"/>
          <w:sz w:val="20"/>
          <w:szCs w:val="20"/>
          <w:lang w:val="en-GB"/>
        </w:rPr>
        <w:t>the presence of a Word2Vec cluster that is not observed at least 20 times in the training set is removed.</w:t>
      </w:r>
      <w:r w:rsidR="008A0CED" w:rsidRPr="00DA752A">
        <w:rPr>
          <w:rFonts w:ascii="Times New Roman" w:hAnsi="Times New Roman" w:cs="Times New Roman"/>
          <w:sz w:val="20"/>
          <w:szCs w:val="20"/>
          <w:lang w:val="en-GB"/>
        </w:rPr>
        <w:t xml:space="preserve"> All features are </w:t>
      </w:r>
      <w:r w:rsidR="0021154C" w:rsidRPr="00DA752A">
        <w:rPr>
          <w:rFonts w:ascii="Times New Roman" w:hAnsi="Times New Roman" w:cs="Times New Roman"/>
          <w:sz w:val="20"/>
          <w:szCs w:val="20"/>
          <w:lang w:val="en-GB"/>
        </w:rPr>
        <w:t>min-max-</w:t>
      </w:r>
      <w:r w:rsidR="008A0CED" w:rsidRPr="00DA752A">
        <w:rPr>
          <w:rFonts w:ascii="Times New Roman" w:hAnsi="Times New Roman" w:cs="Times New Roman"/>
          <w:sz w:val="20"/>
          <w:szCs w:val="20"/>
          <w:lang w:val="en-GB"/>
        </w:rPr>
        <w:t>normalized</w:t>
      </w:r>
      <w:r w:rsidR="004B218C" w:rsidRPr="00DA752A">
        <w:rPr>
          <w:rFonts w:ascii="Times New Roman" w:hAnsi="Times New Roman" w:cs="Times New Roman"/>
          <w:sz w:val="20"/>
          <w:szCs w:val="20"/>
          <w:lang w:val="en-GB"/>
        </w:rPr>
        <w:t xml:space="preserve">. The logistic </w:t>
      </w:r>
      <w:r w:rsidR="00A80EB2" w:rsidRPr="00DA752A">
        <w:rPr>
          <w:rFonts w:ascii="Times New Roman" w:hAnsi="Times New Roman" w:cs="Times New Roman"/>
          <w:sz w:val="20"/>
          <w:szCs w:val="20"/>
          <w:lang w:val="en-GB"/>
        </w:rPr>
        <w:t>regression</w:t>
      </w:r>
      <w:r w:rsidR="004B218C" w:rsidRPr="00DA752A">
        <w:rPr>
          <w:rFonts w:ascii="Times New Roman" w:hAnsi="Times New Roman" w:cs="Times New Roman"/>
          <w:sz w:val="20"/>
          <w:szCs w:val="20"/>
          <w:lang w:val="en-GB"/>
        </w:rPr>
        <w:t xml:space="preserve"> is trained as a single layer neural network using </w:t>
      </w:r>
      <w:proofErr w:type="spellStart"/>
      <w:r w:rsidR="004B218C" w:rsidRPr="00DA752A">
        <w:rPr>
          <w:rFonts w:ascii="Times New Roman" w:hAnsi="Times New Roman" w:cs="Times New Roman"/>
          <w:sz w:val="20"/>
          <w:szCs w:val="20"/>
          <w:lang w:val="en-GB"/>
        </w:rPr>
        <w:t>Keras</w:t>
      </w:r>
      <w:proofErr w:type="spellEnd"/>
      <w:r w:rsidR="004B218C" w:rsidRPr="00DA752A">
        <w:rPr>
          <w:rFonts w:ascii="Times New Roman" w:hAnsi="Times New Roman" w:cs="Times New Roman"/>
          <w:sz w:val="20"/>
          <w:szCs w:val="20"/>
          <w:lang w:val="en-GB"/>
        </w:rPr>
        <w:t xml:space="preserve"> (Python) with sigmoid activation</w:t>
      </w:r>
      <w:r w:rsidR="00A80EB2" w:rsidRPr="00DA752A">
        <w:rPr>
          <w:rFonts w:ascii="Times New Roman" w:hAnsi="Times New Roman" w:cs="Times New Roman"/>
          <w:sz w:val="20"/>
          <w:szCs w:val="20"/>
          <w:lang w:val="en-GB"/>
        </w:rPr>
        <w:t xml:space="preserve">, binary cross-entropy loss, </w:t>
      </w:r>
      <w:r w:rsidR="00C121D1" w:rsidRPr="00DA752A">
        <w:rPr>
          <w:rFonts w:ascii="Times New Roman" w:hAnsi="Times New Roman" w:cs="Times New Roman"/>
          <w:sz w:val="20"/>
          <w:szCs w:val="20"/>
          <w:lang w:val="en-GB"/>
        </w:rPr>
        <w:t>Adam optimizer and L2-regularization. Hyperparameters were tuned using the validation set</w:t>
      </w:r>
      <w:r w:rsidR="008B0439" w:rsidRPr="00DA752A">
        <w:rPr>
          <w:rFonts w:ascii="Times New Roman" w:hAnsi="Times New Roman" w:cs="Times New Roman"/>
          <w:sz w:val="20"/>
          <w:szCs w:val="20"/>
          <w:lang w:val="en-GB"/>
        </w:rPr>
        <w:t xml:space="preserve">: batch size of 2048, 50 training epochs, </w:t>
      </w:r>
      <w:r w:rsidR="00323944" w:rsidRPr="00DA752A">
        <w:rPr>
          <w:rFonts w:ascii="Times New Roman" w:hAnsi="Times New Roman" w:cs="Times New Roman"/>
          <w:sz w:val="20"/>
          <w:szCs w:val="20"/>
          <w:lang w:val="en-GB"/>
        </w:rPr>
        <w:t>10</w:t>
      </w:r>
      <w:r w:rsidR="00323944" w:rsidRPr="00DA752A">
        <w:rPr>
          <w:rFonts w:ascii="Times New Roman" w:hAnsi="Times New Roman" w:cs="Times New Roman"/>
          <w:sz w:val="20"/>
          <w:szCs w:val="20"/>
          <w:vertAlign w:val="superscript"/>
          <w:lang w:val="en-GB"/>
        </w:rPr>
        <w:t>-6</w:t>
      </w:r>
      <w:r w:rsidR="00323944" w:rsidRPr="00DA752A">
        <w:rPr>
          <w:rFonts w:ascii="Times New Roman" w:hAnsi="Times New Roman" w:cs="Times New Roman"/>
          <w:sz w:val="20"/>
          <w:szCs w:val="20"/>
          <w:lang w:val="en-GB"/>
        </w:rPr>
        <w:t xml:space="preserve"> regularization and 10</w:t>
      </w:r>
      <w:r w:rsidR="00323944" w:rsidRPr="00DA752A">
        <w:rPr>
          <w:rFonts w:ascii="Times New Roman" w:hAnsi="Times New Roman" w:cs="Times New Roman"/>
          <w:sz w:val="20"/>
          <w:szCs w:val="20"/>
          <w:vertAlign w:val="superscript"/>
          <w:lang w:val="en-GB"/>
        </w:rPr>
        <w:t>-3</w:t>
      </w:r>
      <w:r w:rsidR="00323944" w:rsidRPr="00DA752A">
        <w:rPr>
          <w:rFonts w:ascii="Times New Roman" w:hAnsi="Times New Roman" w:cs="Times New Roman"/>
          <w:sz w:val="20"/>
          <w:szCs w:val="20"/>
          <w:lang w:val="en-GB"/>
        </w:rPr>
        <w:t xml:space="preserve"> learning rate.</w:t>
      </w:r>
      <w:r w:rsidR="003161C2" w:rsidRPr="00DA752A">
        <w:rPr>
          <w:rFonts w:ascii="Times New Roman" w:hAnsi="Times New Roman" w:cs="Times New Roman"/>
          <w:sz w:val="20"/>
          <w:szCs w:val="20"/>
          <w:lang w:val="en-GB"/>
        </w:rPr>
        <w:t xml:space="preserve"> The classification threshold was chosen based on </w:t>
      </w:r>
      <w:r w:rsidR="00775735" w:rsidRPr="00DA752A">
        <w:rPr>
          <w:rFonts w:ascii="Times New Roman" w:hAnsi="Times New Roman" w:cs="Times New Roman"/>
          <w:sz w:val="20"/>
          <w:szCs w:val="20"/>
          <w:lang w:val="en-GB"/>
        </w:rPr>
        <w:t>the maximum obtained F1-score for the training set.</w:t>
      </w:r>
    </w:p>
    <w:p w14:paraId="318BFDA1" w14:textId="77777777" w:rsidR="00BA64DB" w:rsidRPr="00DA752A" w:rsidRDefault="00BA64DB" w:rsidP="00BB3FE0">
      <w:pPr>
        <w:rPr>
          <w:rFonts w:ascii="Times New Roman" w:hAnsi="Times New Roman" w:cs="Times New Roman"/>
          <w:sz w:val="20"/>
          <w:szCs w:val="20"/>
          <w:lang w:val="en-GB"/>
        </w:rPr>
      </w:pPr>
    </w:p>
    <w:p w14:paraId="4FC54AB1" w14:textId="7AC9B444" w:rsidR="008971DC" w:rsidRPr="00DA752A" w:rsidRDefault="008971DC" w:rsidP="008971DC">
      <w:pPr>
        <w:pStyle w:val="Heading2"/>
        <w:rPr>
          <w:rFonts w:ascii="Times New Roman" w:hAnsi="Times New Roman" w:cs="Times New Roman"/>
          <w:b w:val="0"/>
          <w:sz w:val="20"/>
          <w:szCs w:val="20"/>
          <w:lang w:val="en-GB"/>
        </w:rPr>
      </w:pPr>
      <w:r w:rsidRPr="00DA752A">
        <w:rPr>
          <w:rFonts w:ascii="Times New Roman" w:hAnsi="Times New Roman" w:cs="Times New Roman"/>
          <w:b w:val="0"/>
          <w:sz w:val="20"/>
          <w:szCs w:val="20"/>
          <w:lang w:val="en-GB"/>
        </w:rPr>
        <w:t>References</w:t>
      </w:r>
    </w:p>
    <w:p w14:paraId="27158ED7" w14:textId="77777777" w:rsidR="00BA64DB" w:rsidRPr="00DA752A" w:rsidRDefault="00BA64DB" w:rsidP="00BA64DB">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00"/>
      </w:tblGrid>
      <w:tr w:rsidR="00BA64DB" w:rsidRPr="00DA752A" w14:paraId="2A7058FE" w14:textId="77777777" w:rsidTr="00B77D27">
        <w:tc>
          <w:tcPr>
            <w:tcW w:w="562" w:type="dxa"/>
          </w:tcPr>
          <w:p w14:paraId="6E2368E3" w14:textId="6EDEC906" w:rsidR="00BA64DB" w:rsidRPr="00DA752A" w:rsidRDefault="00B77D27"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lang w:val="en-GB"/>
              </w:rPr>
              <w:t>[1]</w:t>
            </w:r>
          </w:p>
        </w:tc>
        <w:tc>
          <w:tcPr>
            <w:tcW w:w="8500" w:type="dxa"/>
          </w:tcPr>
          <w:p w14:paraId="5F7BC639" w14:textId="5C71CF24" w:rsidR="00BA64DB" w:rsidRPr="00DA752A" w:rsidRDefault="00667A1A"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Hedfors S, Bergvall T, Gilbert M, Pierce C, Dasgupta N, Ellenius J. Improving the Yield of Relevant Data for Pharmacovigilance Analysis by Reducing Search Term Complexity-A Study on Reddit Data. Abstract. </w:t>
            </w:r>
            <w:proofErr w:type="spellStart"/>
            <w:r w:rsidRPr="00DA752A">
              <w:rPr>
                <w:rFonts w:ascii="Times New Roman" w:hAnsi="Times New Roman" w:cs="Times New Roman"/>
                <w:sz w:val="20"/>
                <w:szCs w:val="20"/>
                <w:lang w:val="en-GB"/>
              </w:rPr>
              <w:t>Pharmacoepidemiol</w:t>
            </w:r>
            <w:proofErr w:type="spellEnd"/>
            <w:r w:rsidRPr="00DA752A">
              <w:rPr>
                <w:rFonts w:ascii="Times New Roman" w:hAnsi="Times New Roman" w:cs="Times New Roman"/>
                <w:sz w:val="20"/>
                <w:szCs w:val="20"/>
                <w:lang w:val="en-GB"/>
              </w:rPr>
              <w:t xml:space="preserve">. Drug </w:t>
            </w:r>
            <w:proofErr w:type="spellStart"/>
            <w:r w:rsidRPr="00DA752A">
              <w:rPr>
                <w:rFonts w:ascii="Times New Roman" w:hAnsi="Times New Roman" w:cs="Times New Roman"/>
                <w:sz w:val="20"/>
                <w:szCs w:val="20"/>
                <w:lang w:val="en-GB"/>
              </w:rPr>
              <w:t>Saf</w:t>
            </w:r>
            <w:proofErr w:type="spellEnd"/>
            <w:r w:rsidRPr="00DA752A">
              <w:rPr>
                <w:rFonts w:ascii="Times New Roman" w:hAnsi="Times New Roman" w:cs="Times New Roman"/>
                <w:sz w:val="20"/>
                <w:szCs w:val="20"/>
                <w:lang w:val="en-GB"/>
              </w:rPr>
              <w:t>. 2016; 25(S3): 412–413</w:t>
            </w:r>
          </w:p>
        </w:tc>
      </w:tr>
      <w:tr w:rsidR="00BA64DB" w:rsidRPr="00DA752A" w14:paraId="1FE329C6" w14:textId="77777777" w:rsidTr="00B77D27">
        <w:tc>
          <w:tcPr>
            <w:tcW w:w="562" w:type="dxa"/>
          </w:tcPr>
          <w:p w14:paraId="3312CB69" w14:textId="7E7DCC4B" w:rsidR="00BA64DB" w:rsidRPr="00DA752A" w:rsidRDefault="00B77D27"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lang w:val="en-GB"/>
              </w:rPr>
              <w:t>[2]</w:t>
            </w:r>
          </w:p>
        </w:tc>
        <w:tc>
          <w:tcPr>
            <w:tcW w:w="8500" w:type="dxa"/>
          </w:tcPr>
          <w:p w14:paraId="73124B64" w14:textId="437275CB" w:rsidR="00BA64DB" w:rsidRPr="00DA752A" w:rsidRDefault="005275E7"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lang w:val="en-GB"/>
              </w:rPr>
              <w:t xml:space="preserve">Robyn Speer, Joshua Chin, Andrew Lin, Sara Jewett, &amp; Lance Nathan. (2018, October 3). </w:t>
            </w:r>
            <w:proofErr w:type="spellStart"/>
            <w:r w:rsidRPr="00DA752A">
              <w:rPr>
                <w:rFonts w:ascii="Times New Roman" w:hAnsi="Times New Roman" w:cs="Times New Roman"/>
                <w:sz w:val="20"/>
                <w:szCs w:val="20"/>
                <w:lang w:val="en-GB"/>
              </w:rPr>
              <w:t>LuminosoInsight</w:t>
            </w:r>
            <w:proofErr w:type="spellEnd"/>
            <w:r w:rsidRPr="00DA752A">
              <w:rPr>
                <w:rFonts w:ascii="Times New Roman" w:hAnsi="Times New Roman" w:cs="Times New Roman"/>
                <w:sz w:val="20"/>
                <w:szCs w:val="20"/>
                <w:lang w:val="en-GB"/>
              </w:rPr>
              <w:t>/</w:t>
            </w:r>
            <w:proofErr w:type="spellStart"/>
            <w:r w:rsidRPr="00DA752A">
              <w:rPr>
                <w:rFonts w:ascii="Times New Roman" w:hAnsi="Times New Roman" w:cs="Times New Roman"/>
                <w:sz w:val="20"/>
                <w:szCs w:val="20"/>
                <w:lang w:val="en-GB"/>
              </w:rPr>
              <w:t>wordfreq</w:t>
            </w:r>
            <w:proofErr w:type="spellEnd"/>
            <w:r w:rsidRPr="00DA752A">
              <w:rPr>
                <w:rFonts w:ascii="Times New Roman" w:hAnsi="Times New Roman" w:cs="Times New Roman"/>
                <w:sz w:val="20"/>
                <w:szCs w:val="20"/>
                <w:lang w:val="en-GB"/>
              </w:rPr>
              <w:t xml:space="preserve">: </w:t>
            </w:r>
            <w:proofErr w:type="spellStart"/>
            <w:r w:rsidRPr="00DA752A">
              <w:rPr>
                <w:rFonts w:ascii="Times New Roman" w:hAnsi="Times New Roman" w:cs="Times New Roman"/>
                <w:sz w:val="20"/>
                <w:szCs w:val="20"/>
                <w:lang w:val="en-GB"/>
              </w:rPr>
              <w:t>v2.2</w:t>
            </w:r>
            <w:proofErr w:type="spellEnd"/>
            <w:r w:rsidRPr="00DA752A">
              <w:rPr>
                <w:rFonts w:ascii="Times New Roman" w:hAnsi="Times New Roman" w:cs="Times New Roman"/>
                <w:sz w:val="20"/>
                <w:szCs w:val="20"/>
                <w:lang w:val="en-GB"/>
              </w:rPr>
              <w:t xml:space="preserve">. </w:t>
            </w:r>
            <w:proofErr w:type="spellStart"/>
            <w:r w:rsidRPr="00DA752A">
              <w:rPr>
                <w:rFonts w:ascii="Times New Roman" w:hAnsi="Times New Roman" w:cs="Times New Roman"/>
                <w:sz w:val="20"/>
                <w:szCs w:val="20"/>
                <w:lang w:val="en-GB"/>
              </w:rPr>
              <w:t>Zenodo</w:t>
            </w:r>
            <w:proofErr w:type="spellEnd"/>
            <w:r w:rsidRPr="00DA752A">
              <w:rPr>
                <w:rFonts w:ascii="Times New Roman" w:hAnsi="Times New Roman" w:cs="Times New Roman"/>
                <w:sz w:val="20"/>
                <w:szCs w:val="20"/>
                <w:lang w:val="en-GB"/>
              </w:rPr>
              <w:t>. https://doi.org/10.5281/zenodo.1443582 (last accessed 5 Apr 2019)</w:t>
            </w:r>
          </w:p>
        </w:tc>
      </w:tr>
      <w:tr w:rsidR="00BA64DB" w:rsidRPr="00DA752A" w14:paraId="3C1E38FC" w14:textId="77777777" w:rsidTr="00B77D27">
        <w:tc>
          <w:tcPr>
            <w:tcW w:w="562" w:type="dxa"/>
          </w:tcPr>
          <w:p w14:paraId="68C660E0" w14:textId="066D7028" w:rsidR="00BA64DB" w:rsidRPr="00DA752A" w:rsidRDefault="00B77D27"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lang w:val="en-GB"/>
              </w:rPr>
              <w:lastRenderedPageBreak/>
              <w:t>[3]</w:t>
            </w:r>
          </w:p>
        </w:tc>
        <w:tc>
          <w:tcPr>
            <w:tcW w:w="8500" w:type="dxa"/>
          </w:tcPr>
          <w:p w14:paraId="1D7F6A50" w14:textId="3C9655C7" w:rsidR="00BA64DB" w:rsidRPr="00DA752A" w:rsidRDefault="0018217B" w:rsidP="00B77D27">
            <w:pPr>
              <w:pStyle w:val="Title"/>
              <w:spacing w:after="120"/>
              <w:rPr>
                <w:rFonts w:ascii="Times New Roman" w:hAnsi="Times New Roman" w:cs="Times New Roman"/>
                <w:sz w:val="20"/>
                <w:szCs w:val="20"/>
                <w:lang w:val="en-GB"/>
              </w:rPr>
            </w:pPr>
            <w:proofErr w:type="spellStart"/>
            <w:r w:rsidRPr="00DA752A">
              <w:rPr>
                <w:rFonts w:ascii="Times New Roman" w:hAnsi="Times New Roman" w:cs="Times New Roman"/>
                <w:sz w:val="20"/>
                <w:szCs w:val="20"/>
                <w:lang w:val="en-GB"/>
              </w:rPr>
              <w:t>Mikolov</w:t>
            </w:r>
            <w:proofErr w:type="spellEnd"/>
            <w:r w:rsidRPr="00DA752A">
              <w:rPr>
                <w:rFonts w:ascii="Times New Roman" w:hAnsi="Times New Roman" w:cs="Times New Roman"/>
                <w:sz w:val="20"/>
                <w:szCs w:val="20"/>
                <w:lang w:val="en-GB"/>
              </w:rPr>
              <w:t xml:space="preserve">, Tomas, </w:t>
            </w:r>
            <w:proofErr w:type="spellStart"/>
            <w:r w:rsidRPr="00DA752A">
              <w:rPr>
                <w:rFonts w:ascii="Times New Roman" w:hAnsi="Times New Roman" w:cs="Times New Roman"/>
                <w:sz w:val="20"/>
                <w:szCs w:val="20"/>
                <w:lang w:val="en-GB"/>
              </w:rPr>
              <w:t>Ilya</w:t>
            </w:r>
            <w:proofErr w:type="spellEnd"/>
            <w:r w:rsidRPr="00DA752A">
              <w:rPr>
                <w:rFonts w:ascii="Times New Roman" w:hAnsi="Times New Roman" w:cs="Times New Roman"/>
                <w:sz w:val="20"/>
                <w:szCs w:val="20"/>
                <w:lang w:val="en-GB"/>
              </w:rPr>
              <w:t xml:space="preserve"> </w:t>
            </w:r>
            <w:proofErr w:type="spellStart"/>
            <w:r w:rsidRPr="00DA752A">
              <w:rPr>
                <w:rFonts w:ascii="Times New Roman" w:hAnsi="Times New Roman" w:cs="Times New Roman"/>
                <w:sz w:val="20"/>
                <w:szCs w:val="20"/>
                <w:lang w:val="en-GB"/>
              </w:rPr>
              <w:t>Sutskever</w:t>
            </w:r>
            <w:proofErr w:type="spellEnd"/>
            <w:r w:rsidRPr="00DA752A">
              <w:rPr>
                <w:rFonts w:ascii="Times New Roman" w:hAnsi="Times New Roman" w:cs="Times New Roman"/>
                <w:sz w:val="20"/>
                <w:szCs w:val="20"/>
                <w:lang w:val="en-GB"/>
              </w:rPr>
              <w:t xml:space="preserve">, Kai Chen, Greg S. </w:t>
            </w:r>
            <w:proofErr w:type="spellStart"/>
            <w:r w:rsidRPr="00DA752A">
              <w:rPr>
                <w:rFonts w:ascii="Times New Roman" w:hAnsi="Times New Roman" w:cs="Times New Roman"/>
                <w:sz w:val="20"/>
                <w:szCs w:val="20"/>
                <w:lang w:val="en-GB"/>
              </w:rPr>
              <w:t>Corrado</w:t>
            </w:r>
            <w:proofErr w:type="spellEnd"/>
            <w:r w:rsidRPr="00DA752A">
              <w:rPr>
                <w:rFonts w:ascii="Times New Roman" w:hAnsi="Times New Roman" w:cs="Times New Roman"/>
                <w:sz w:val="20"/>
                <w:szCs w:val="20"/>
                <w:lang w:val="en-GB"/>
              </w:rPr>
              <w:t>, and Jeff Dean. "Distributed representations of words and phrases and their compositionality." In Advances in neural information processing systems, pp. 3111-3119. 2013.</w:t>
            </w:r>
          </w:p>
        </w:tc>
      </w:tr>
      <w:tr w:rsidR="00BA64DB" w:rsidRPr="00DA752A" w14:paraId="55A0F9CF" w14:textId="77777777" w:rsidTr="00B77D27">
        <w:tc>
          <w:tcPr>
            <w:tcW w:w="562" w:type="dxa"/>
          </w:tcPr>
          <w:p w14:paraId="6E7CDEAE" w14:textId="41521D4C" w:rsidR="00BA64DB" w:rsidRPr="00DA752A" w:rsidRDefault="00B77D27"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lang w:val="en-GB"/>
              </w:rPr>
              <w:t>[4]</w:t>
            </w:r>
          </w:p>
        </w:tc>
        <w:tc>
          <w:tcPr>
            <w:tcW w:w="8500" w:type="dxa"/>
          </w:tcPr>
          <w:p w14:paraId="4777AFD3" w14:textId="5FD6D2CD" w:rsidR="00BA64DB" w:rsidRPr="00DA752A" w:rsidRDefault="00EC43B0"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rPr>
              <w:t xml:space="preserve">Godin, F., Vandersmissen, B., De Neve, W., &amp; Van de Walle, R. (2015). </w:t>
            </w:r>
            <w:r w:rsidRPr="00DA752A">
              <w:rPr>
                <w:rFonts w:ascii="Times New Roman" w:hAnsi="Times New Roman" w:cs="Times New Roman"/>
                <w:sz w:val="20"/>
                <w:szCs w:val="20"/>
                <w:lang w:val="en-GB"/>
              </w:rPr>
              <w:t xml:space="preserve">Named entity recognition for Twitter </w:t>
            </w:r>
            <w:proofErr w:type="spellStart"/>
            <w:r w:rsidRPr="00DA752A">
              <w:rPr>
                <w:rFonts w:ascii="Times New Roman" w:hAnsi="Times New Roman" w:cs="Times New Roman"/>
                <w:sz w:val="20"/>
                <w:szCs w:val="20"/>
                <w:lang w:val="en-GB"/>
              </w:rPr>
              <w:t>microposts</w:t>
            </w:r>
            <w:proofErr w:type="spellEnd"/>
            <w:r w:rsidRPr="00DA752A">
              <w:rPr>
                <w:rFonts w:ascii="Times New Roman" w:hAnsi="Times New Roman" w:cs="Times New Roman"/>
                <w:sz w:val="20"/>
                <w:szCs w:val="20"/>
                <w:lang w:val="en-GB"/>
              </w:rPr>
              <w:t xml:space="preserve"> using distributed word representations. Workshop on Noisy User-generated Text, ACL 2015.</w:t>
            </w:r>
          </w:p>
        </w:tc>
      </w:tr>
      <w:tr w:rsidR="00BA64DB" w14:paraId="29CCF536" w14:textId="77777777" w:rsidTr="00B77D27">
        <w:tc>
          <w:tcPr>
            <w:tcW w:w="562" w:type="dxa"/>
          </w:tcPr>
          <w:p w14:paraId="1B9C50F8" w14:textId="6F504556" w:rsidR="00BA64DB" w:rsidRPr="00DA752A" w:rsidRDefault="00B77D27" w:rsidP="00B77D27">
            <w:pPr>
              <w:pStyle w:val="Title"/>
              <w:spacing w:after="120"/>
              <w:rPr>
                <w:rFonts w:ascii="Times New Roman" w:hAnsi="Times New Roman" w:cs="Times New Roman"/>
                <w:sz w:val="20"/>
                <w:szCs w:val="20"/>
                <w:lang w:val="en-GB"/>
              </w:rPr>
            </w:pPr>
            <w:r w:rsidRPr="00DA752A">
              <w:rPr>
                <w:rFonts w:ascii="Times New Roman" w:hAnsi="Times New Roman" w:cs="Times New Roman"/>
                <w:sz w:val="20"/>
                <w:szCs w:val="20"/>
                <w:lang w:val="en-GB"/>
              </w:rPr>
              <w:t>[5]</w:t>
            </w:r>
          </w:p>
        </w:tc>
        <w:tc>
          <w:tcPr>
            <w:tcW w:w="8500" w:type="dxa"/>
          </w:tcPr>
          <w:p w14:paraId="56DAFA9B" w14:textId="17B6A143" w:rsidR="00BA64DB" w:rsidRDefault="00B77D27" w:rsidP="00B77D27">
            <w:pPr>
              <w:pStyle w:val="Title"/>
              <w:spacing w:after="120"/>
              <w:rPr>
                <w:rFonts w:ascii="Times New Roman" w:hAnsi="Times New Roman" w:cs="Times New Roman"/>
                <w:sz w:val="20"/>
                <w:szCs w:val="20"/>
                <w:lang w:val="en-GB"/>
              </w:rPr>
            </w:pPr>
            <w:proofErr w:type="spellStart"/>
            <w:r w:rsidRPr="00DA752A">
              <w:rPr>
                <w:rFonts w:ascii="Times New Roman" w:hAnsi="Times New Roman" w:cs="Times New Roman"/>
                <w:sz w:val="20"/>
                <w:szCs w:val="20"/>
                <w:lang w:val="en-GB"/>
              </w:rPr>
              <w:t>Nikfarjam</w:t>
            </w:r>
            <w:proofErr w:type="spellEnd"/>
            <w:r w:rsidRPr="00DA752A">
              <w:rPr>
                <w:rFonts w:ascii="Times New Roman" w:hAnsi="Times New Roman" w:cs="Times New Roman"/>
                <w:sz w:val="20"/>
                <w:szCs w:val="20"/>
                <w:lang w:val="en-GB"/>
              </w:rPr>
              <w:t xml:space="preserve"> A, </w:t>
            </w:r>
            <w:proofErr w:type="spellStart"/>
            <w:r w:rsidRPr="00DA752A">
              <w:rPr>
                <w:rFonts w:ascii="Times New Roman" w:hAnsi="Times New Roman" w:cs="Times New Roman"/>
                <w:sz w:val="20"/>
                <w:szCs w:val="20"/>
                <w:lang w:val="en-GB"/>
              </w:rPr>
              <w:t>Sarker</w:t>
            </w:r>
            <w:proofErr w:type="spellEnd"/>
            <w:r w:rsidRPr="00DA752A">
              <w:rPr>
                <w:rFonts w:ascii="Times New Roman" w:hAnsi="Times New Roman" w:cs="Times New Roman"/>
                <w:sz w:val="20"/>
                <w:szCs w:val="20"/>
                <w:lang w:val="en-GB"/>
              </w:rPr>
              <w:t xml:space="preserve"> A, </w:t>
            </w:r>
            <w:proofErr w:type="spellStart"/>
            <w:r w:rsidRPr="00DA752A">
              <w:rPr>
                <w:rFonts w:ascii="Times New Roman" w:hAnsi="Times New Roman" w:cs="Times New Roman"/>
                <w:sz w:val="20"/>
                <w:szCs w:val="20"/>
                <w:lang w:val="en-GB"/>
              </w:rPr>
              <w:t>O’connor</w:t>
            </w:r>
            <w:proofErr w:type="spellEnd"/>
            <w:r w:rsidRPr="00DA752A">
              <w:rPr>
                <w:rFonts w:ascii="Times New Roman" w:hAnsi="Times New Roman" w:cs="Times New Roman"/>
                <w:sz w:val="20"/>
                <w:szCs w:val="20"/>
                <w:lang w:val="en-GB"/>
              </w:rPr>
              <w:t xml:space="preserve"> K, </w:t>
            </w:r>
            <w:proofErr w:type="spellStart"/>
            <w:r w:rsidRPr="00DA752A">
              <w:rPr>
                <w:rFonts w:ascii="Times New Roman" w:hAnsi="Times New Roman" w:cs="Times New Roman"/>
                <w:sz w:val="20"/>
                <w:szCs w:val="20"/>
                <w:lang w:val="en-GB"/>
              </w:rPr>
              <w:t>Ginn</w:t>
            </w:r>
            <w:proofErr w:type="spellEnd"/>
            <w:r w:rsidRPr="00DA752A">
              <w:rPr>
                <w:rFonts w:ascii="Times New Roman" w:hAnsi="Times New Roman" w:cs="Times New Roman"/>
                <w:sz w:val="20"/>
                <w:szCs w:val="20"/>
                <w:lang w:val="en-GB"/>
              </w:rPr>
              <w:t xml:space="preserve"> R, Gonzalez G. Pharmacovigilance from social media: mining adverse drug reaction mentions using sequence </w:t>
            </w:r>
            <w:proofErr w:type="spellStart"/>
            <w:r w:rsidRPr="00DA752A">
              <w:rPr>
                <w:rFonts w:ascii="Times New Roman" w:hAnsi="Times New Roman" w:cs="Times New Roman"/>
                <w:sz w:val="20"/>
                <w:szCs w:val="20"/>
                <w:lang w:val="en-GB"/>
              </w:rPr>
              <w:t>labeling</w:t>
            </w:r>
            <w:proofErr w:type="spellEnd"/>
            <w:r w:rsidRPr="00DA752A">
              <w:rPr>
                <w:rFonts w:ascii="Times New Roman" w:hAnsi="Times New Roman" w:cs="Times New Roman"/>
                <w:sz w:val="20"/>
                <w:szCs w:val="20"/>
                <w:lang w:val="en-GB"/>
              </w:rPr>
              <w:t xml:space="preserve"> with word embedding cluster features. Journal of the American Medical Informatics Association. 2015 Mar 9;22(3):671-81.</w:t>
            </w:r>
          </w:p>
        </w:tc>
      </w:tr>
    </w:tbl>
    <w:p w14:paraId="33D1A0B2" w14:textId="77777777" w:rsidR="00181896" w:rsidRPr="00EF5F94" w:rsidRDefault="00181896" w:rsidP="00EF5F94">
      <w:pPr>
        <w:pStyle w:val="Title"/>
        <w:rPr>
          <w:rFonts w:ascii="Times New Roman" w:hAnsi="Times New Roman" w:cs="Times New Roman"/>
          <w:sz w:val="20"/>
          <w:szCs w:val="20"/>
          <w:lang w:val="en-GB"/>
        </w:rPr>
      </w:pPr>
    </w:p>
    <w:sectPr w:rsidR="00181896" w:rsidRPr="00EF5F94" w:rsidSect="00C911A0">
      <w:headerReference w:type="default" r:id="rId12"/>
      <w:footerReference w:type="default" r:id="rId13"/>
      <w:footerReference w:type="first" r:id="rId14"/>
      <w:footnotePr>
        <w:numFmt w:val="chicago"/>
      </w:footnotePr>
      <w:pgSz w:w="11906" w:h="16838"/>
      <w:pgMar w:top="1417" w:right="1417" w:bottom="1417" w:left="1417" w:header="709" w:footer="4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573A9" w14:textId="77777777" w:rsidR="001F27B9" w:rsidRDefault="001F27B9" w:rsidP="00D500A6">
      <w:pPr>
        <w:spacing w:after="0" w:line="240" w:lineRule="auto"/>
      </w:pPr>
      <w:r>
        <w:separator/>
      </w:r>
    </w:p>
  </w:endnote>
  <w:endnote w:type="continuationSeparator" w:id="0">
    <w:p w14:paraId="2B36B5BE" w14:textId="77777777" w:rsidR="001F27B9" w:rsidRDefault="001F27B9" w:rsidP="00D500A6">
      <w:pPr>
        <w:spacing w:after="0" w:line="240" w:lineRule="auto"/>
      </w:pPr>
      <w:r>
        <w:continuationSeparator/>
      </w:r>
    </w:p>
  </w:endnote>
  <w:endnote w:type="continuationNotice" w:id="1">
    <w:p w14:paraId="74D2BAE8" w14:textId="77777777" w:rsidR="001F27B9" w:rsidRDefault="001F2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Linux Libertine">
    <w:altName w:val="Times New Roman"/>
    <w:charset w:val="00"/>
    <w:family w:val="auto"/>
    <w:pitch w:val="variable"/>
    <w:sig w:usb0="E0000AFF" w:usb1="5200E5FB" w:usb2="02000020" w:usb3="00000000" w:csb0="000001BF" w:csb1="00000000"/>
  </w:font>
  <w:font w:name="Linux Biolinum">
    <w:altName w:val="Calibri"/>
    <w:charset w:val="00"/>
    <w:family w:val="auto"/>
    <w:pitch w:val="variable"/>
    <w:sig w:usb0="E0000AFF" w:usb1="5000E5FB" w:usb2="0000002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499963"/>
      <w:docPartObj>
        <w:docPartGallery w:val="Page Numbers (Bottom of Page)"/>
        <w:docPartUnique/>
      </w:docPartObj>
    </w:sdtPr>
    <w:sdtEndPr>
      <w:rPr>
        <w:noProof/>
      </w:rPr>
    </w:sdtEndPr>
    <w:sdtContent>
      <w:p w14:paraId="68EBFFD5" w14:textId="01CDE859" w:rsidR="004E128F" w:rsidRDefault="004E128F">
        <w:pPr>
          <w:pStyle w:val="Footer"/>
          <w:jc w:val="right"/>
        </w:pPr>
        <w:r>
          <w:fldChar w:fldCharType="begin"/>
        </w:r>
        <w:r>
          <w:instrText xml:space="preserve"> PAGE   \* MERGEFORMAT </w:instrText>
        </w:r>
        <w:r>
          <w:fldChar w:fldCharType="separate"/>
        </w:r>
        <w:r w:rsidR="00DA752A">
          <w:rPr>
            <w:noProof/>
          </w:rPr>
          <w:t>3</w:t>
        </w:r>
        <w:r>
          <w:rPr>
            <w:noProof/>
          </w:rPr>
          <w:fldChar w:fldCharType="end"/>
        </w:r>
      </w:p>
    </w:sdtContent>
  </w:sdt>
  <w:p w14:paraId="2BF4A200" w14:textId="6F88A855" w:rsidR="004E128F" w:rsidRPr="002A1A49" w:rsidRDefault="004E128F" w:rsidP="00790B1A">
    <w:pPr>
      <w:spacing w:after="0" w:line="240" w:lineRule="auto"/>
      <w:ind w:left="3912"/>
      <w:jc w:val="both"/>
      <w:rPr>
        <w:rFonts w:eastAsia="Times New Roman" w:cs="Times New Roman"/>
        <w:color w:val="4B4B4B"/>
        <w:sz w:val="16"/>
        <w:szCs w:val="16"/>
        <w:shd w:val="clear" w:color="auto" w:fill="FFFFFF"/>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CC1FA" w14:textId="73D31229" w:rsidR="004E128F" w:rsidRPr="005438C8" w:rsidRDefault="004E128F" w:rsidP="005438C8">
    <w:pPr>
      <w:pStyle w:val="Footer"/>
    </w:pPr>
    <w:r>
      <w:rPr>
        <w:noProof/>
      </w:rPr>
      <w:fldChar w:fldCharType="begin"/>
    </w:r>
    <w:r>
      <w:rPr>
        <w:noProof/>
      </w:rPr>
      <w:instrText xml:space="preserve"> FILENAME \* MERGEFORMAT </w:instrText>
    </w:r>
    <w:r>
      <w:rPr>
        <w:noProof/>
      </w:rPr>
      <w:fldChar w:fldCharType="separate"/>
    </w:r>
    <w:r w:rsidR="000D250D">
      <w:rPr>
        <w:noProof/>
      </w:rPr>
      <w:t>OnlineResource1_reSubmission.docx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9E85E" w14:textId="77777777" w:rsidR="001F27B9" w:rsidRDefault="001F27B9" w:rsidP="00D500A6">
      <w:pPr>
        <w:spacing w:after="0" w:line="240" w:lineRule="auto"/>
      </w:pPr>
      <w:r>
        <w:separator/>
      </w:r>
    </w:p>
  </w:footnote>
  <w:footnote w:type="continuationSeparator" w:id="0">
    <w:p w14:paraId="3FC54384" w14:textId="77777777" w:rsidR="001F27B9" w:rsidRDefault="001F27B9" w:rsidP="00D500A6">
      <w:pPr>
        <w:spacing w:after="0" w:line="240" w:lineRule="auto"/>
      </w:pPr>
      <w:r>
        <w:continuationSeparator/>
      </w:r>
    </w:p>
  </w:footnote>
  <w:footnote w:type="continuationNotice" w:id="1">
    <w:p w14:paraId="7DB7A743" w14:textId="77777777" w:rsidR="001F27B9" w:rsidRDefault="001F27B9">
      <w:pPr>
        <w:spacing w:after="0" w:line="240" w:lineRule="auto"/>
      </w:pPr>
    </w:p>
  </w:footnote>
  <w:footnote w:id="2">
    <w:p w14:paraId="1B23A64D" w14:textId="1410407E" w:rsidR="003C3410" w:rsidRPr="00247F7F" w:rsidRDefault="003C3410">
      <w:pPr>
        <w:pStyle w:val="FootnoteText"/>
        <w:rPr>
          <w:lang w:val="en-GB"/>
        </w:rPr>
      </w:pPr>
      <w:r>
        <w:rPr>
          <w:rStyle w:val="FootnoteReference"/>
        </w:rPr>
        <w:footnoteRef/>
      </w:r>
      <w:r w:rsidRPr="00AE2557">
        <w:rPr>
          <w:lang w:val="en-GB"/>
        </w:rPr>
        <w:t xml:space="preserve"> Portions of the work performed b</w:t>
      </w:r>
      <w:r>
        <w:rPr>
          <w:lang w:val="en-GB"/>
        </w:rPr>
        <w:t xml:space="preserve">y Carrie E. Pierce were undertaken while employed at Booz Allen Hamilton (formerly Epidemico Inc.) </w:t>
      </w:r>
      <w:r w:rsidRPr="00EF5F94">
        <w:rPr>
          <w:rFonts w:ascii="Times New Roman" w:hAnsi="Times New Roman" w:cs="Times New Roman"/>
          <w:lang w:val="en-GB"/>
        </w:rPr>
        <w:t>268 Newbury Street Suite 2, Boston, MA 02116, United States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9B655" w14:textId="77777777" w:rsidR="004E128F" w:rsidRDefault="004E128F" w:rsidP="009E4C54">
    <w:pPr>
      <w:pStyle w:val="Header"/>
      <w:ind w:left="-1701" w:right="142" w:firstLine="141"/>
      <w:rPr>
        <w:sz w:val="18"/>
        <w:szCs w:val="18"/>
      </w:rPr>
    </w:pPr>
    <w:r>
      <w:rPr>
        <w:sz w:val="18"/>
        <w:szCs w:val="18"/>
      </w:rPr>
      <w:t xml:space="preserve"> </w:t>
    </w:r>
  </w:p>
  <w:p w14:paraId="4AB4C55A" w14:textId="77777777" w:rsidR="004E128F" w:rsidRDefault="004E128F" w:rsidP="009E4C54">
    <w:pPr>
      <w:pStyle w:val="Header"/>
      <w:ind w:left="-1701" w:right="142" w:firstLine="141"/>
      <w:rPr>
        <w:sz w:val="18"/>
        <w:szCs w:val="18"/>
      </w:rPr>
    </w:pPr>
  </w:p>
  <w:p w14:paraId="1403EBCF" w14:textId="77777777" w:rsidR="004E128F" w:rsidRDefault="004E128F" w:rsidP="009E4C54">
    <w:pPr>
      <w:pStyle w:val="Header"/>
      <w:ind w:left="-1701" w:right="142" w:firstLine="141"/>
      <w:rPr>
        <w:sz w:val="18"/>
        <w:szCs w:val="18"/>
      </w:rPr>
    </w:pPr>
  </w:p>
  <w:p w14:paraId="757A1D11" w14:textId="77777777" w:rsidR="004E128F" w:rsidRDefault="004E128F" w:rsidP="009E4C54">
    <w:pPr>
      <w:pStyle w:val="Header"/>
      <w:ind w:left="-1701" w:right="142" w:firstLine="141"/>
    </w:pPr>
    <w:r>
      <w:rPr>
        <w:sz w:val="18"/>
        <w:szCs w:val="18"/>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62CB"/>
    <w:multiLevelType w:val="multilevel"/>
    <w:tmpl w:val="56964222"/>
    <w:styleLink w:val="UMClista"/>
    <w:lvl w:ilvl="0">
      <w:start w:val="1"/>
      <w:numFmt w:val="bullet"/>
      <w:lvlText w:val=""/>
      <w:lvlJc w:val="left"/>
      <w:pPr>
        <w:ind w:left="454" w:hanging="284"/>
      </w:pPr>
      <w:rPr>
        <w:rFonts w:ascii="Wingdings" w:hAnsi="Wingdings" w:hint="default"/>
      </w:rPr>
    </w:lvl>
    <w:lvl w:ilvl="1">
      <w:start w:val="1"/>
      <w:numFmt w:val="bullet"/>
      <w:lvlText w:val=""/>
      <w:lvlJc w:val="left"/>
      <w:pPr>
        <w:ind w:left="737" w:hanging="283"/>
      </w:pPr>
      <w:rPr>
        <w:rFonts w:ascii="Wingdings" w:hAnsi="Wingdings" w:hint="default"/>
      </w:rPr>
    </w:lvl>
    <w:lvl w:ilvl="2">
      <w:start w:val="1"/>
      <w:numFmt w:val="bullet"/>
      <w:lvlText w:val=""/>
      <w:lvlJc w:val="left"/>
      <w:pPr>
        <w:ind w:left="1021" w:hanging="284"/>
      </w:pPr>
      <w:rPr>
        <w:rFonts w:ascii="Wingdings" w:hAnsi="Wingdings" w:hint="default"/>
      </w:rPr>
    </w:lvl>
    <w:lvl w:ilvl="3">
      <w:start w:val="1"/>
      <w:numFmt w:val="bullet"/>
      <w:lvlText w:val=""/>
      <w:lvlJc w:val="left"/>
      <w:pPr>
        <w:ind w:left="1304" w:hanging="283"/>
      </w:pPr>
      <w:rPr>
        <w:rFonts w:ascii="Wingdings" w:hAnsi="Wingdings" w:hint="default"/>
      </w:rPr>
    </w:lvl>
    <w:lvl w:ilvl="4">
      <w:start w:val="1"/>
      <w:numFmt w:val="lowerLetter"/>
      <w:lvlText w:val="(%5)"/>
      <w:lvlJc w:val="left"/>
      <w:pPr>
        <w:ind w:left="5590" w:hanging="360"/>
      </w:pPr>
      <w:rPr>
        <w:rFonts w:hint="default"/>
      </w:rPr>
    </w:lvl>
    <w:lvl w:ilvl="5">
      <w:start w:val="1"/>
      <w:numFmt w:val="lowerRoman"/>
      <w:lvlText w:val="(%6)"/>
      <w:lvlJc w:val="left"/>
      <w:pPr>
        <w:ind w:left="5950" w:hanging="360"/>
      </w:pPr>
      <w:rPr>
        <w:rFonts w:hint="default"/>
      </w:rPr>
    </w:lvl>
    <w:lvl w:ilvl="6">
      <w:start w:val="1"/>
      <w:numFmt w:val="decimal"/>
      <w:lvlText w:val="%7."/>
      <w:lvlJc w:val="left"/>
      <w:pPr>
        <w:ind w:left="6310" w:hanging="360"/>
      </w:pPr>
      <w:rPr>
        <w:rFonts w:hint="default"/>
      </w:rPr>
    </w:lvl>
    <w:lvl w:ilvl="7">
      <w:start w:val="1"/>
      <w:numFmt w:val="lowerLetter"/>
      <w:lvlText w:val="%8."/>
      <w:lvlJc w:val="left"/>
      <w:pPr>
        <w:ind w:left="6670" w:hanging="360"/>
      </w:pPr>
      <w:rPr>
        <w:rFonts w:hint="default"/>
      </w:rPr>
    </w:lvl>
    <w:lvl w:ilvl="8">
      <w:start w:val="1"/>
      <w:numFmt w:val="lowerRoman"/>
      <w:lvlText w:val="%9."/>
      <w:lvlJc w:val="left"/>
      <w:pPr>
        <w:ind w:left="7030" w:hanging="360"/>
      </w:pPr>
      <w:rPr>
        <w:rFonts w:hint="default"/>
      </w:rPr>
    </w:lvl>
  </w:abstractNum>
  <w:abstractNum w:abstractNumId="1">
    <w:nsid w:val="01401614"/>
    <w:multiLevelType w:val="hybridMultilevel"/>
    <w:tmpl w:val="78EA3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60DA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4786CBC"/>
    <w:multiLevelType w:val="hybridMultilevel"/>
    <w:tmpl w:val="3488A620"/>
    <w:lvl w:ilvl="0" w:tplc="ABA69F7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0A64429"/>
    <w:multiLevelType w:val="hybridMultilevel"/>
    <w:tmpl w:val="F572DCB6"/>
    <w:lvl w:ilvl="0" w:tplc="041D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4E20E83"/>
    <w:multiLevelType w:val="hybridMultilevel"/>
    <w:tmpl w:val="0D1E77EE"/>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0B60E7D"/>
    <w:multiLevelType w:val="multilevel"/>
    <w:tmpl w:val="DDCEBA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53E06E47"/>
    <w:multiLevelType w:val="multilevel"/>
    <w:tmpl w:val="56964222"/>
    <w:numStyleLink w:val="UMClista"/>
  </w:abstractNum>
  <w:abstractNum w:abstractNumId="9">
    <w:nsid w:val="654D7F3B"/>
    <w:multiLevelType w:val="multilevel"/>
    <w:tmpl w:val="56964222"/>
    <w:numStyleLink w:val="UMClista"/>
  </w:abstractNum>
  <w:abstractNum w:abstractNumId="10">
    <w:nsid w:val="672E2544"/>
    <w:multiLevelType w:val="hybridMultilevel"/>
    <w:tmpl w:val="A43E4766"/>
    <w:lvl w:ilvl="0" w:tplc="0524A0DC">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96B08ED"/>
    <w:multiLevelType w:val="hybridMultilevel"/>
    <w:tmpl w:val="79A2CB24"/>
    <w:lvl w:ilvl="0" w:tplc="876E057A">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79CE2D21"/>
    <w:multiLevelType w:val="multilevel"/>
    <w:tmpl w:val="56964222"/>
    <w:numStyleLink w:val="UMClista"/>
  </w:abstractNum>
  <w:abstractNum w:abstractNumId="13">
    <w:nsid w:val="7BC17879"/>
    <w:multiLevelType w:val="multilevel"/>
    <w:tmpl w:val="56964222"/>
    <w:numStyleLink w:val="UMClista"/>
  </w:abstractNum>
  <w:abstractNum w:abstractNumId="14">
    <w:nsid w:val="7F843B36"/>
    <w:multiLevelType w:val="multilevel"/>
    <w:tmpl w:val="56964222"/>
    <w:numStyleLink w:val="UMClista"/>
  </w:abstractNum>
  <w:num w:numId="1">
    <w:abstractNumId w:val="2"/>
  </w:num>
  <w:num w:numId="2">
    <w:abstractNumId w:val="0"/>
  </w:num>
  <w:num w:numId="3">
    <w:abstractNumId w:val="8"/>
  </w:num>
  <w:num w:numId="4">
    <w:abstractNumId w:val="12"/>
  </w:num>
  <w:num w:numId="5">
    <w:abstractNumId w:val="14"/>
  </w:num>
  <w:num w:numId="6">
    <w:abstractNumId w:val="13"/>
  </w:num>
  <w:num w:numId="7">
    <w:abstractNumId w:val="9"/>
  </w:num>
  <w:num w:numId="8">
    <w:abstractNumId w:val="3"/>
  </w:num>
  <w:num w:numId="9">
    <w:abstractNumId w:val="7"/>
  </w:num>
  <w:num w:numId="10">
    <w:abstractNumId w:val="6"/>
  </w:num>
  <w:num w:numId="11">
    <w:abstractNumId w:val="5"/>
  </w:num>
  <w:num w:numId="12">
    <w:abstractNumId w:val="1"/>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1304"/>
  <w:hyphenationZone w:val="425"/>
  <w:characterSpacingControl w:val="doNotCompress"/>
  <w:hdrShapeDefaults>
    <o:shapedefaults v:ext="edit" spidmax="6145"/>
  </w:hdrShapeDefaults>
  <w:footnotePr>
    <w:numFmt w:val="chicago"/>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7EE"/>
    <w:rsid w:val="00000277"/>
    <w:rsid w:val="00000649"/>
    <w:rsid w:val="000006B7"/>
    <w:rsid w:val="0000087B"/>
    <w:rsid w:val="000008CF"/>
    <w:rsid w:val="00000A84"/>
    <w:rsid w:val="00000AF5"/>
    <w:rsid w:val="00000B52"/>
    <w:rsid w:val="00000F9F"/>
    <w:rsid w:val="00001655"/>
    <w:rsid w:val="0000262A"/>
    <w:rsid w:val="00002B35"/>
    <w:rsid w:val="00002B3D"/>
    <w:rsid w:val="00003475"/>
    <w:rsid w:val="00003A74"/>
    <w:rsid w:val="0000430E"/>
    <w:rsid w:val="00004583"/>
    <w:rsid w:val="00005297"/>
    <w:rsid w:val="000056BD"/>
    <w:rsid w:val="00005A71"/>
    <w:rsid w:val="00006270"/>
    <w:rsid w:val="000063BC"/>
    <w:rsid w:val="000067A9"/>
    <w:rsid w:val="00006C60"/>
    <w:rsid w:val="00006DE1"/>
    <w:rsid w:val="00006EB5"/>
    <w:rsid w:val="00007229"/>
    <w:rsid w:val="00007617"/>
    <w:rsid w:val="000107A2"/>
    <w:rsid w:val="00010BF5"/>
    <w:rsid w:val="00010DAD"/>
    <w:rsid w:val="00011277"/>
    <w:rsid w:val="0001149C"/>
    <w:rsid w:val="00011B12"/>
    <w:rsid w:val="000123BC"/>
    <w:rsid w:val="00012820"/>
    <w:rsid w:val="0001284F"/>
    <w:rsid w:val="00012BF5"/>
    <w:rsid w:val="00012D7E"/>
    <w:rsid w:val="00012DA8"/>
    <w:rsid w:val="0001389B"/>
    <w:rsid w:val="00013B47"/>
    <w:rsid w:val="000144FC"/>
    <w:rsid w:val="0001453C"/>
    <w:rsid w:val="000152D3"/>
    <w:rsid w:val="000153BD"/>
    <w:rsid w:val="000153D9"/>
    <w:rsid w:val="0001549D"/>
    <w:rsid w:val="00015E03"/>
    <w:rsid w:val="000161A2"/>
    <w:rsid w:val="0001664B"/>
    <w:rsid w:val="00016D3B"/>
    <w:rsid w:val="000175C9"/>
    <w:rsid w:val="0001761D"/>
    <w:rsid w:val="000178C9"/>
    <w:rsid w:val="00017FB5"/>
    <w:rsid w:val="00020130"/>
    <w:rsid w:val="000203CF"/>
    <w:rsid w:val="00020525"/>
    <w:rsid w:val="000218E1"/>
    <w:rsid w:val="0002242A"/>
    <w:rsid w:val="00022753"/>
    <w:rsid w:val="0002348A"/>
    <w:rsid w:val="00023AA2"/>
    <w:rsid w:val="00023CBD"/>
    <w:rsid w:val="00023DEF"/>
    <w:rsid w:val="00023FB6"/>
    <w:rsid w:val="0002416E"/>
    <w:rsid w:val="0002433C"/>
    <w:rsid w:val="00024ADD"/>
    <w:rsid w:val="00024CB8"/>
    <w:rsid w:val="00025604"/>
    <w:rsid w:val="00025685"/>
    <w:rsid w:val="00025772"/>
    <w:rsid w:val="00025FD6"/>
    <w:rsid w:val="000260A6"/>
    <w:rsid w:val="00026209"/>
    <w:rsid w:val="000262B6"/>
    <w:rsid w:val="00026383"/>
    <w:rsid w:val="00026EF3"/>
    <w:rsid w:val="0002718D"/>
    <w:rsid w:val="0002741E"/>
    <w:rsid w:val="0002759A"/>
    <w:rsid w:val="0002781C"/>
    <w:rsid w:val="00027989"/>
    <w:rsid w:val="00027B61"/>
    <w:rsid w:val="00027FCF"/>
    <w:rsid w:val="0003158A"/>
    <w:rsid w:val="00031A90"/>
    <w:rsid w:val="000329F5"/>
    <w:rsid w:val="00032C81"/>
    <w:rsid w:val="00033108"/>
    <w:rsid w:val="000338F2"/>
    <w:rsid w:val="0003439B"/>
    <w:rsid w:val="00034498"/>
    <w:rsid w:val="00035482"/>
    <w:rsid w:val="0003554E"/>
    <w:rsid w:val="000356CA"/>
    <w:rsid w:val="00036022"/>
    <w:rsid w:val="00036275"/>
    <w:rsid w:val="0003645B"/>
    <w:rsid w:val="00036B95"/>
    <w:rsid w:val="00036FB5"/>
    <w:rsid w:val="00037359"/>
    <w:rsid w:val="00037BEF"/>
    <w:rsid w:val="000402B7"/>
    <w:rsid w:val="00040DA9"/>
    <w:rsid w:val="00040DCE"/>
    <w:rsid w:val="0004205E"/>
    <w:rsid w:val="000422A9"/>
    <w:rsid w:val="00042556"/>
    <w:rsid w:val="00044F65"/>
    <w:rsid w:val="00044FD0"/>
    <w:rsid w:val="00045084"/>
    <w:rsid w:val="00045100"/>
    <w:rsid w:val="000453EB"/>
    <w:rsid w:val="00045741"/>
    <w:rsid w:val="00045DA6"/>
    <w:rsid w:val="00045DC9"/>
    <w:rsid w:val="000464A5"/>
    <w:rsid w:val="00046EB4"/>
    <w:rsid w:val="00047E4A"/>
    <w:rsid w:val="00050A4E"/>
    <w:rsid w:val="00050FE1"/>
    <w:rsid w:val="000515C8"/>
    <w:rsid w:val="00051B09"/>
    <w:rsid w:val="000520B4"/>
    <w:rsid w:val="000520EB"/>
    <w:rsid w:val="00052418"/>
    <w:rsid w:val="00053804"/>
    <w:rsid w:val="00053AED"/>
    <w:rsid w:val="000544C8"/>
    <w:rsid w:val="00054EFA"/>
    <w:rsid w:val="00055036"/>
    <w:rsid w:val="00055684"/>
    <w:rsid w:val="000567D8"/>
    <w:rsid w:val="00056A0D"/>
    <w:rsid w:val="00056A80"/>
    <w:rsid w:val="00056CA5"/>
    <w:rsid w:val="00056CFF"/>
    <w:rsid w:val="00056D4F"/>
    <w:rsid w:val="000572DC"/>
    <w:rsid w:val="0005741E"/>
    <w:rsid w:val="000579B6"/>
    <w:rsid w:val="00057B9B"/>
    <w:rsid w:val="00057C8B"/>
    <w:rsid w:val="000600C7"/>
    <w:rsid w:val="0006015F"/>
    <w:rsid w:val="000603B9"/>
    <w:rsid w:val="00060687"/>
    <w:rsid w:val="00060991"/>
    <w:rsid w:val="00060B92"/>
    <w:rsid w:val="00060BD9"/>
    <w:rsid w:val="00060F02"/>
    <w:rsid w:val="00061B72"/>
    <w:rsid w:val="00061EE8"/>
    <w:rsid w:val="00062521"/>
    <w:rsid w:val="00062C41"/>
    <w:rsid w:val="0006311A"/>
    <w:rsid w:val="000634D9"/>
    <w:rsid w:val="00063A42"/>
    <w:rsid w:val="00063DA1"/>
    <w:rsid w:val="00064089"/>
    <w:rsid w:val="000640D9"/>
    <w:rsid w:val="00064345"/>
    <w:rsid w:val="00064604"/>
    <w:rsid w:val="00064EF5"/>
    <w:rsid w:val="00064FAD"/>
    <w:rsid w:val="00065300"/>
    <w:rsid w:val="0006593B"/>
    <w:rsid w:val="00065A20"/>
    <w:rsid w:val="00066F1D"/>
    <w:rsid w:val="000672F7"/>
    <w:rsid w:val="0006767F"/>
    <w:rsid w:val="00067B63"/>
    <w:rsid w:val="00070655"/>
    <w:rsid w:val="00070707"/>
    <w:rsid w:val="00070A11"/>
    <w:rsid w:val="00070EC4"/>
    <w:rsid w:val="000715F1"/>
    <w:rsid w:val="00072386"/>
    <w:rsid w:val="00072F6E"/>
    <w:rsid w:val="0007311E"/>
    <w:rsid w:val="000731F3"/>
    <w:rsid w:val="000737D6"/>
    <w:rsid w:val="00073A96"/>
    <w:rsid w:val="00073AED"/>
    <w:rsid w:val="00073B3C"/>
    <w:rsid w:val="00073E02"/>
    <w:rsid w:val="00073F06"/>
    <w:rsid w:val="00074DE0"/>
    <w:rsid w:val="0007508D"/>
    <w:rsid w:val="000752F6"/>
    <w:rsid w:val="000756F3"/>
    <w:rsid w:val="00075C99"/>
    <w:rsid w:val="00075D30"/>
    <w:rsid w:val="000764B1"/>
    <w:rsid w:val="000765DE"/>
    <w:rsid w:val="00076E65"/>
    <w:rsid w:val="00076FB6"/>
    <w:rsid w:val="000775F9"/>
    <w:rsid w:val="000778BC"/>
    <w:rsid w:val="00077A3C"/>
    <w:rsid w:val="00077BAD"/>
    <w:rsid w:val="00080602"/>
    <w:rsid w:val="00080C92"/>
    <w:rsid w:val="000812B8"/>
    <w:rsid w:val="00081836"/>
    <w:rsid w:val="000819BE"/>
    <w:rsid w:val="00081AF1"/>
    <w:rsid w:val="00081B13"/>
    <w:rsid w:val="00081C2D"/>
    <w:rsid w:val="00082AB2"/>
    <w:rsid w:val="00084873"/>
    <w:rsid w:val="0008490B"/>
    <w:rsid w:val="000852C8"/>
    <w:rsid w:val="00085FDE"/>
    <w:rsid w:val="00086513"/>
    <w:rsid w:val="00086FB4"/>
    <w:rsid w:val="00087058"/>
    <w:rsid w:val="00087418"/>
    <w:rsid w:val="00087701"/>
    <w:rsid w:val="00087AF1"/>
    <w:rsid w:val="000900B8"/>
    <w:rsid w:val="000900D8"/>
    <w:rsid w:val="0009017C"/>
    <w:rsid w:val="00090334"/>
    <w:rsid w:val="00090A9E"/>
    <w:rsid w:val="00090E9E"/>
    <w:rsid w:val="00091712"/>
    <w:rsid w:val="000917A8"/>
    <w:rsid w:val="00091ED2"/>
    <w:rsid w:val="00091FDD"/>
    <w:rsid w:val="0009335F"/>
    <w:rsid w:val="00093DD4"/>
    <w:rsid w:val="00094E60"/>
    <w:rsid w:val="000953E6"/>
    <w:rsid w:val="000954D1"/>
    <w:rsid w:val="000959CD"/>
    <w:rsid w:val="000963D8"/>
    <w:rsid w:val="0009642B"/>
    <w:rsid w:val="00096D66"/>
    <w:rsid w:val="0009703F"/>
    <w:rsid w:val="00097494"/>
    <w:rsid w:val="000A0467"/>
    <w:rsid w:val="000A0724"/>
    <w:rsid w:val="000A1087"/>
    <w:rsid w:val="000A1159"/>
    <w:rsid w:val="000A13B4"/>
    <w:rsid w:val="000A213A"/>
    <w:rsid w:val="000A22AA"/>
    <w:rsid w:val="000A2E93"/>
    <w:rsid w:val="000A3093"/>
    <w:rsid w:val="000A3950"/>
    <w:rsid w:val="000A3BD2"/>
    <w:rsid w:val="000A40CB"/>
    <w:rsid w:val="000A52F5"/>
    <w:rsid w:val="000A55EA"/>
    <w:rsid w:val="000A65F7"/>
    <w:rsid w:val="000A75D4"/>
    <w:rsid w:val="000A7B24"/>
    <w:rsid w:val="000B04AE"/>
    <w:rsid w:val="000B06E0"/>
    <w:rsid w:val="000B0F95"/>
    <w:rsid w:val="000B1327"/>
    <w:rsid w:val="000B1477"/>
    <w:rsid w:val="000B1CE4"/>
    <w:rsid w:val="000B2172"/>
    <w:rsid w:val="000B2375"/>
    <w:rsid w:val="000B2724"/>
    <w:rsid w:val="000B2CEF"/>
    <w:rsid w:val="000B2F53"/>
    <w:rsid w:val="000B38F4"/>
    <w:rsid w:val="000B3CA2"/>
    <w:rsid w:val="000B4108"/>
    <w:rsid w:val="000B4334"/>
    <w:rsid w:val="000B4678"/>
    <w:rsid w:val="000B51DF"/>
    <w:rsid w:val="000B54E5"/>
    <w:rsid w:val="000B5990"/>
    <w:rsid w:val="000B5F73"/>
    <w:rsid w:val="000B5FC8"/>
    <w:rsid w:val="000B632B"/>
    <w:rsid w:val="000B64F5"/>
    <w:rsid w:val="000B66CA"/>
    <w:rsid w:val="000B7095"/>
    <w:rsid w:val="000B71CD"/>
    <w:rsid w:val="000B77BA"/>
    <w:rsid w:val="000C01D8"/>
    <w:rsid w:val="000C1140"/>
    <w:rsid w:val="000C16EB"/>
    <w:rsid w:val="000C1AC1"/>
    <w:rsid w:val="000C1C07"/>
    <w:rsid w:val="000C2012"/>
    <w:rsid w:val="000C2EA9"/>
    <w:rsid w:val="000C39FD"/>
    <w:rsid w:val="000C409C"/>
    <w:rsid w:val="000C4736"/>
    <w:rsid w:val="000C478B"/>
    <w:rsid w:val="000C4792"/>
    <w:rsid w:val="000C4E1A"/>
    <w:rsid w:val="000C4F4E"/>
    <w:rsid w:val="000C5010"/>
    <w:rsid w:val="000C572D"/>
    <w:rsid w:val="000C6146"/>
    <w:rsid w:val="000C6547"/>
    <w:rsid w:val="000C65B3"/>
    <w:rsid w:val="000C7175"/>
    <w:rsid w:val="000C71C4"/>
    <w:rsid w:val="000C75B1"/>
    <w:rsid w:val="000C7A6E"/>
    <w:rsid w:val="000D0786"/>
    <w:rsid w:val="000D09FC"/>
    <w:rsid w:val="000D120C"/>
    <w:rsid w:val="000D1C4B"/>
    <w:rsid w:val="000D1F9D"/>
    <w:rsid w:val="000D2229"/>
    <w:rsid w:val="000D242D"/>
    <w:rsid w:val="000D250D"/>
    <w:rsid w:val="000D2BB0"/>
    <w:rsid w:val="000D33A9"/>
    <w:rsid w:val="000D496F"/>
    <w:rsid w:val="000D4A92"/>
    <w:rsid w:val="000D5031"/>
    <w:rsid w:val="000D67A2"/>
    <w:rsid w:val="000D6C9A"/>
    <w:rsid w:val="000D734A"/>
    <w:rsid w:val="000D759F"/>
    <w:rsid w:val="000D7640"/>
    <w:rsid w:val="000D7B26"/>
    <w:rsid w:val="000E1B56"/>
    <w:rsid w:val="000E1C62"/>
    <w:rsid w:val="000E1DC3"/>
    <w:rsid w:val="000E2021"/>
    <w:rsid w:val="000E20AC"/>
    <w:rsid w:val="000E25CB"/>
    <w:rsid w:val="000E2646"/>
    <w:rsid w:val="000E2F11"/>
    <w:rsid w:val="000E2F58"/>
    <w:rsid w:val="000E3027"/>
    <w:rsid w:val="000E3459"/>
    <w:rsid w:val="000E4557"/>
    <w:rsid w:val="000E60E6"/>
    <w:rsid w:val="000E614D"/>
    <w:rsid w:val="000E6277"/>
    <w:rsid w:val="000E686F"/>
    <w:rsid w:val="000E6C7A"/>
    <w:rsid w:val="000E6DC2"/>
    <w:rsid w:val="000E7058"/>
    <w:rsid w:val="000E72C9"/>
    <w:rsid w:val="000E736A"/>
    <w:rsid w:val="000E749A"/>
    <w:rsid w:val="000E7642"/>
    <w:rsid w:val="000E7E25"/>
    <w:rsid w:val="000F0006"/>
    <w:rsid w:val="000F00FF"/>
    <w:rsid w:val="000F04EC"/>
    <w:rsid w:val="000F05E9"/>
    <w:rsid w:val="000F070F"/>
    <w:rsid w:val="000F0F71"/>
    <w:rsid w:val="000F1598"/>
    <w:rsid w:val="000F1C1C"/>
    <w:rsid w:val="000F1C95"/>
    <w:rsid w:val="000F2661"/>
    <w:rsid w:val="000F2AD9"/>
    <w:rsid w:val="000F2B57"/>
    <w:rsid w:val="000F38C2"/>
    <w:rsid w:val="000F3DDE"/>
    <w:rsid w:val="000F533C"/>
    <w:rsid w:val="000F5522"/>
    <w:rsid w:val="000F63C9"/>
    <w:rsid w:val="000F6563"/>
    <w:rsid w:val="000F6997"/>
    <w:rsid w:val="000F6D50"/>
    <w:rsid w:val="000F704F"/>
    <w:rsid w:val="000F7145"/>
    <w:rsid w:val="000F7539"/>
    <w:rsid w:val="000F7C68"/>
    <w:rsid w:val="00100214"/>
    <w:rsid w:val="00100AD9"/>
    <w:rsid w:val="001013F1"/>
    <w:rsid w:val="001017D1"/>
    <w:rsid w:val="001028E7"/>
    <w:rsid w:val="001032CC"/>
    <w:rsid w:val="001034D3"/>
    <w:rsid w:val="0010399A"/>
    <w:rsid w:val="00103A34"/>
    <w:rsid w:val="00103C5E"/>
    <w:rsid w:val="0010400E"/>
    <w:rsid w:val="00104174"/>
    <w:rsid w:val="00104B3F"/>
    <w:rsid w:val="0010516A"/>
    <w:rsid w:val="00105812"/>
    <w:rsid w:val="0010589C"/>
    <w:rsid w:val="001058E6"/>
    <w:rsid w:val="00105B2B"/>
    <w:rsid w:val="0010609C"/>
    <w:rsid w:val="00106181"/>
    <w:rsid w:val="00106353"/>
    <w:rsid w:val="001065E7"/>
    <w:rsid w:val="00107AE1"/>
    <w:rsid w:val="00107B55"/>
    <w:rsid w:val="00110385"/>
    <w:rsid w:val="0011047A"/>
    <w:rsid w:val="0011076E"/>
    <w:rsid w:val="001107A1"/>
    <w:rsid w:val="00110A81"/>
    <w:rsid w:val="00110E0D"/>
    <w:rsid w:val="001113D8"/>
    <w:rsid w:val="00111CA6"/>
    <w:rsid w:val="00112B0B"/>
    <w:rsid w:val="00113D16"/>
    <w:rsid w:val="0011400C"/>
    <w:rsid w:val="001141A4"/>
    <w:rsid w:val="00114695"/>
    <w:rsid w:val="00114735"/>
    <w:rsid w:val="001149F6"/>
    <w:rsid w:val="00114A65"/>
    <w:rsid w:val="00114A7D"/>
    <w:rsid w:val="00114C79"/>
    <w:rsid w:val="00114DB1"/>
    <w:rsid w:val="0011508A"/>
    <w:rsid w:val="00115452"/>
    <w:rsid w:val="0011569C"/>
    <w:rsid w:val="00115D55"/>
    <w:rsid w:val="00115DA2"/>
    <w:rsid w:val="001162BF"/>
    <w:rsid w:val="00116744"/>
    <w:rsid w:val="00116850"/>
    <w:rsid w:val="0011728F"/>
    <w:rsid w:val="00117467"/>
    <w:rsid w:val="001175FB"/>
    <w:rsid w:val="001202D7"/>
    <w:rsid w:val="001205C7"/>
    <w:rsid w:val="001208BF"/>
    <w:rsid w:val="00121B55"/>
    <w:rsid w:val="00121C36"/>
    <w:rsid w:val="00121CF0"/>
    <w:rsid w:val="00121FBE"/>
    <w:rsid w:val="00122417"/>
    <w:rsid w:val="0012318C"/>
    <w:rsid w:val="00123630"/>
    <w:rsid w:val="00123F19"/>
    <w:rsid w:val="00124E54"/>
    <w:rsid w:val="001254CC"/>
    <w:rsid w:val="00125817"/>
    <w:rsid w:val="001259BF"/>
    <w:rsid w:val="00125D8B"/>
    <w:rsid w:val="001262E9"/>
    <w:rsid w:val="0012633B"/>
    <w:rsid w:val="00126BA0"/>
    <w:rsid w:val="00126D75"/>
    <w:rsid w:val="00127FC0"/>
    <w:rsid w:val="001304F5"/>
    <w:rsid w:val="001307A8"/>
    <w:rsid w:val="0013114C"/>
    <w:rsid w:val="0013119B"/>
    <w:rsid w:val="00131B2E"/>
    <w:rsid w:val="00131FCC"/>
    <w:rsid w:val="00132399"/>
    <w:rsid w:val="00132850"/>
    <w:rsid w:val="0013285E"/>
    <w:rsid w:val="00132CB7"/>
    <w:rsid w:val="00132EC4"/>
    <w:rsid w:val="00132F25"/>
    <w:rsid w:val="00133947"/>
    <w:rsid w:val="00133A0E"/>
    <w:rsid w:val="00133BB5"/>
    <w:rsid w:val="00134408"/>
    <w:rsid w:val="0013472E"/>
    <w:rsid w:val="00134CA1"/>
    <w:rsid w:val="001365F2"/>
    <w:rsid w:val="0013691D"/>
    <w:rsid w:val="00137686"/>
    <w:rsid w:val="00137B7A"/>
    <w:rsid w:val="00137BA5"/>
    <w:rsid w:val="0014000C"/>
    <w:rsid w:val="00140302"/>
    <w:rsid w:val="001408CF"/>
    <w:rsid w:val="00143301"/>
    <w:rsid w:val="001437AF"/>
    <w:rsid w:val="00144340"/>
    <w:rsid w:val="00144E57"/>
    <w:rsid w:val="001451A8"/>
    <w:rsid w:val="001454AC"/>
    <w:rsid w:val="001456A8"/>
    <w:rsid w:val="001459D0"/>
    <w:rsid w:val="00145A0F"/>
    <w:rsid w:val="00146452"/>
    <w:rsid w:val="00147395"/>
    <w:rsid w:val="001474A2"/>
    <w:rsid w:val="00147D44"/>
    <w:rsid w:val="0015020F"/>
    <w:rsid w:val="001502A6"/>
    <w:rsid w:val="0015033F"/>
    <w:rsid w:val="001504E2"/>
    <w:rsid w:val="00150931"/>
    <w:rsid w:val="00150BED"/>
    <w:rsid w:val="00150DE2"/>
    <w:rsid w:val="00150EA0"/>
    <w:rsid w:val="00150F3F"/>
    <w:rsid w:val="00151330"/>
    <w:rsid w:val="001514C4"/>
    <w:rsid w:val="00151F95"/>
    <w:rsid w:val="001525AD"/>
    <w:rsid w:val="00152EA1"/>
    <w:rsid w:val="00153307"/>
    <w:rsid w:val="001534E4"/>
    <w:rsid w:val="001538B5"/>
    <w:rsid w:val="00153C6A"/>
    <w:rsid w:val="00153DC6"/>
    <w:rsid w:val="00153E67"/>
    <w:rsid w:val="00154FDE"/>
    <w:rsid w:val="00155541"/>
    <w:rsid w:val="0015581C"/>
    <w:rsid w:val="00155859"/>
    <w:rsid w:val="00155874"/>
    <w:rsid w:val="001558A6"/>
    <w:rsid w:val="00155C53"/>
    <w:rsid w:val="00156071"/>
    <w:rsid w:val="00156387"/>
    <w:rsid w:val="001563AF"/>
    <w:rsid w:val="0015641B"/>
    <w:rsid w:val="00156C48"/>
    <w:rsid w:val="00156EA5"/>
    <w:rsid w:val="00156EC7"/>
    <w:rsid w:val="001571B9"/>
    <w:rsid w:val="001574A5"/>
    <w:rsid w:val="00160BC6"/>
    <w:rsid w:val="00160E05"/>
    <w:rsid w:val="00161C79"/>
    <w:rsid w:val="00162667"/>
    <w:rsid w:val="00162AB5"/>
    <w:rsid w:val="00163017"/>
    <w:rsid w:val="0016304F"/>
    <w:rsid w:val="00163C0B"/>
    <w:rsid w:val="00163EE6"/>
    <w:rsid w:val="001641F7"/>
    <w:rsid w:val="0016476F"/>
    <w:rsid w:val="00164956"/>
    <w:rsid w:val="00166979"/>
    <w:rsid w:val="001673EA"/>
    <w:rsid w:val="00167B32"/>
    <w:rsid w:val="0017003E"/>
    <w:rsid w:val="00170345"/>
    <w:rsid w:val="00170A84"/>
    <w:rsid w:val="00170AE6"/>
    <w:rsid w:val="00170B68"/>
    <w:rsid w:val="00170D7A"/>
    <w:rsid w:val="00171CA1"/>
    <w:rsid w:val="00172645"/>
    <w:rsid w:val="00172CF3"/>
    <w:rsid w:val="0017311D"/>
    <w:rsid w:val="00173C65"/>
    <w:rsid w:val="00173E04"/>
    <w:rsid w:val="00173F84"/>
    <w:rsid w:val="00174430"/>
    <w:rsid w:val="00174F22"/>
    <w:rsid w:val="00175843"/>
    <w:rsid w:val="00176134"/>
    <w:rsid w:val="00176D43"/>
    <w:rsid w:val="001774CF"/>
    <w:rsid w:val="00177526"/>
    <w:rsid w:val="001779E9"/>
    <w:rsid w:val="001802D2"/>
    <w:rsid w:val="00180937"/>
    <w:rsid w:val="00180B20"/>
    <w:rsid w:val="0018110C"/>
    <w:rsid w:val="00181430"/>
    <w:rsid w:val="001815FB"/>
    <w:rsid w:val="00181896"/>
    <w:rsid w:val="00181BB2"/>
    <w:rsid w:val="00181BD5"/>
    <w:rsid w:val="0018217B"/>
    <w:rsid w:val="001824BB"/>
    <w:rsid w:val="00182876"/>
    <w:rsid w:val="00183037"/>
    <w:rsid w:val="001831A3"/>
    <w:rsid w:val="00183481"/>
    <w:rsid w:val="001838F4"/>
    <w:rsid w:val="00183AA1"/>
    <w:rsid w:val="00183AE6"/>
    <w:rsid w:val="00184608"/>
    <w:rsid w:val="0018469B"/>
    <w:rsid w:val="001846E1"/>
    <w:rsid w:val="00185740"/>
    <w:rsid w:val="00185E0B"/>
    <w:rsid w:val="00185E69"/>
    <w:rsid w:val="00186162"/>
    <w:rsid w:val="00186C81"/>
    <w:rsid w:val="00186D3A"/>
    <w:rsid w:val="00186D8D"/>
    <w:rsid w:val="00187727"/>
    <w:rsid w:val="00187B28"/>
    <w:rsid w:val="00187C8F"/>
    <w:rsid w:val="00187ED1"/>
    <w:rsid w:val="0019122D"/>
    <w:rsid w:val="001919C0"/>
    <w:rsid w:val="00191ABC"/>
    <w:rsid w:val="00191BC2"/>
    <w:rsid w:val="00192748"/>
    <w:rsid w:val="00192909"/>
    <w:rsid w:val="00192AD7"/>
    <w:rsid w:val="001930CE"/>
    <w:rsid w:val="001931F9"/>
    <w:rsid w:val="00193CCB"/>
    <w:rsid w:val="00193D6C"/>
    <w:rsid w:val="00193E51"/>
    <w:rsid w:val="00194284"/>
    <w:rsid w:val="00194A71"/>
    <w:rsid w:val="001950AF"/>
    <w:rsid w:val="00195229"/>
    <w:rsid w:val="00196256"/>
    <w:rsid w:val="00196868"/>
    <w:rsid w:val="00196D32"/>
    <w:rsid w:val="00196FBE"/>
    <w:rsid w:val="001974EE"/>
    <w:rsid w:val="00197DEB"/>
    <w:rsid w:val="001A0326"/>
    <w:rsid w:val="001A0684"/>
    <w:rsid w:val="001A0F87"/>
    <w:rsid w:val="001A1951"/>
    <w:rsid w:val="001A1E64"/>
    <w:rsid w:val="001A239C"/>
    <w:rsid w:val="001A2688"/>
    <w:rsid w:val="001A278E"/>
    <w:rsid w:val="001A28C5"/>
    <w:rsid w:val="001A2EE9"/>
    <w:rsid w:val="001A38CE"/>
    <w:rsid w:val="001A3949"/>
    <w:rsid w:val="001A3950"/>
    <w:rsid w:val="001A4310"/>
    <w:rsid w:val="001A4481"/>
    <w:rsid w:val="001A45AB"/>
    <w:rsid w:val="001A46FA"/>
    <w:rsid w:val="001A4A92"/>
    <w:rsid w:val="001A4E8C"/>
    <w:rsid w:val="001A672C"/>
    <w:rsid w:val="001A6C6A"/>
    <w:rsid w:val="001A7288"/>
    <w:rsid w:val="001B0563"/>
    <w:rsid w:val="001B0909"/>
    <w:rsid w:val="001B099E"/>
    <w:rsid w:val="001B0ACE"/>
    <w:rsid w:val="001B1958"/>
    <w:rsid w:val="001B1E93"/>
    <w:rsid w:val="001B2160"/>
    <w:rsid w:val="001B2D56"/>
    <w:rsid w:val="001B2DA0"/>
    <w:rsid w:val="001B3136"/>
    <w:rsid w:val="001B35D2"/>
    <w:rsid w:val="001B39FB"/>
    <w:rsid w:val="001B3B3D"/>
    <w:rsid w:val="001B3C21"/>
    <w:rsid w:val="001B3C91"/>
    <w:rsid w:val="001B3FC5"/>
    <w:rsid w:val="001B4A06"/>
    <w:rsid w:val="001B4B3B"/>
    <w:rsid w:val="001B6543"/>
    <w:rsid w:val="001B6C58"/>
    <w:rsid w:val="001B77FD"/>
    <w:rsid w:val="001B7A74"/>
    <w:rsid w:val="001B7CAA"/>
    <w:rsid w:val="001C17A8"/>
    <w:rsid w:val="001C1A3C"/>
    <w:rsid w:val="001C1A64"/>
    <w:rsid w:val="001C1AEB"/>
    <w:rsid w:val="001C1F2B"/>
    <w:rsid w:val="001C23AB"/>
    <w:rsid w:val="001C272D"/>
    <w:rsid w:val="001C2C77"/>
    <w:rsid w:val="001C3397"/>
    <w:rsid w:val="001C3691"/>
    <w:rsid w:val="001C43AF"/>
    <w:rsid w:val="001C4793"/>
    <w:rsid w:val="001C4BC9"/>
    <w:rsid w:val="001C4CDF"/>
    <w:rsid w:val="001C4F2D"/>
    <w:rsid w:val="001C50EF"/>
    <w:rsid w:val="001C5838"/>
    <w:rsid w:val="001C6835"/>
    <w:rsid w:val="001C6B6C"/>
    <w:rsid w:val="001D0678"/>
    <w:rsid w:val="001D11C8"/>
    <w:rsid w:val="001D1289"/>
    <w:rsid w:val="001D1694"/>
    <w:rsid w:val="001D1A63"/>
    <w:rsid w:val="001D1CC2"/>
    <w:rsid w:val="001D21D9"/>
    <w:rsid w:val="001D2399"/>
    <w:rsid w:val="001D251B"/>
    <w:rsid w:val="001D27F7"/>
    <w:rsid w:val="001D2B06"/>
    <w:rsid w:val="001D3247"/>
    <w:rsid w:val="001D3C8B"/>
    <w:rsid w:val="001D3D5A"/>
    <w:rsid w:val="001D3F3A"/>
    <w:rsid w:val="001D4B74"/>
    <w:rsid w:val="001D51DC"/>
    <w:rsid w:val="001D5812"/>
    <w:rsid w:val="001D5D70"/>
    <w:rsid w:val="001D5FDC"/>
    <w:rsid w:val="001D64E0"/>
    <w:rsid w:val="001D68C9"/>
    <w:rsid w:val="001D6ECB"/>
    <w:rsid w:val="001D7833"/>
    <w:rsid w:val="001D7B74"/>
    <w:rsid w:val="001E0771"/>
    <w:rsid w:val="001E0DB0"/>
    <w:rsid w:val="001E0EDE"/>
    <w:rsid w:val="001E0F86"/>
    <w:rsid w:val="001E1728"/>
    <w:rsid w:val="001E219F"/>
    <w:rsid w:val="001E223F"/>
    <w:rsid w:val="001E233E"/>
    <w:rsid w:val="001E2480"/>
    <w:rsid w:val="001E280A"/>
    <w:rsid w:val="001E2CCC"/>
    <w:rsid w:val="001E3795"/>
    <w:rsid w:val="001E3A23"/>
    <w:rsid w:val="001E4257"/>
    <w:rsid w:val="001E4611"/>
    <w:rsid w:val="001E4833"/>
    <w:rsid w:val="001E4B0C"/>
    <w:rsid w:val="001E4FC3"/>
    <w:rsid w:val="001E51FB"/>
    <w:rsid w:val="001E54D8"/>
    <w:rsid w:val="001E5750"/>
    <w:rsid w:val="001E5B42"/>
    <w:rsid w:val="001E5CC5"/>
    <w:rsid w:val="001E5E35"/>
    <w:rsid w:val="001E5F20"/>
    <w:rsid w:val="001E6156"/>
    <w:rsid w:val="001E6344"/>
    <w:rsid w:val="001E6AF9"/>
    <w:rsid w:val="001E7B91"/>
    <w:rsid w:val="001F0749"/>
    <w:rsid w:val="001F0DB3"/>
    <w:rsid w:val="001F105A"/>
    <w:rsid w:val="001F1127"/>
    <w:rsid w:val="001F12F2"/>
    <w:rsid w:val="001F1A92"/>
    <w:rsid w:val="001F1EE9"/>
    <w:rsid w:val="001F27B9"/>
    <w:rsid w:val="001F28A2"/>
    <w:rsid w:val="001F3201"/>
    <w:rsid w:val="001F3C4C"/>
    <w:rsid w:val="001F4118"/>
    <w:rsid w:val="001F4199"/>
    <w:rsid w:val="001F444B"/>
    <w:rsid w:val="001F452E"/>
    <w:rsid w:val="001F49A7"/>
    <w:rsid w:val="001F4F2E"/>
    <w:rsid w:val="001F5EB7"/>
    <w:rsid w:val="001F6205"/>
    <w:rsid w:val="001F6572"/>
    <w:rsid w:val="001F6657"/>
    <w:rsid w:val="001F6B2D"/>
    <w:rsid w:val="001F712A"/>
    <w:rsid w:val="001F7A15"/>
    <w:rsid w:val="001F7CC0"/>
    <w:rsid w:val="002000D4"/>
    <w:rsid w:val="00200269"/>
    <w:rsid w:val="002003A5"/>
    <w:rsid w:val="0020048E"/>
    <w:rsid w:val="0020065E"/>
    <w:rsid w:val="00200BCA"/>
    <w:rsid w:val="0020188F"/>
    <w:rsid w:val="0020189F"/>
    <w:rsid w:val="002018B3"/>
    <w:rsid w:val="00201979"/>
    <w:rsid w:val="00201C89"/>
    <w:rsid w:val="002020B2"/>
    <w:rsid w:val="00202579"/>
    <w:rsid w:val="0020273F"/>
    <w:rsid w:val="00202830"/>
    <w:rsid w:val="00202A1A"/>
    <w:rsid w:val="00203686"/>
    <w:rsid w:val="00203A9B"/>
    <w:rsid w:val="00203BAD"/>
    <w:rsid w:val="00204726"/>
    <w:rsid w:val="00204A06"/>
    <w:rsid w:val="00204AFD"/>
    <w:rsid w:val="00204C3E"/>
    <w:rsid w:val="00205CDA"/>
    <w:rsid w:val="00205D03"/>
    <w:rsid w:val="00205D09"/>
    <w:rsid w:val="00205EE0"/>
    <w:rsid w:val="0020611F"/>
    <w:rsid w:val="0020628A"/>
    <w:rsid w:val="002067F5"/>
    <w:rsid w:val="002069B5"/>
    <w:rsid w:val="00206B0E"/>
    <w:rsid w:val="00206C4D"/>
    <w:rsid w:val="00206CB0"/>
    <w:rsid w:val="00206FDE"/>
    <w:rsid w:val="0020711A"/>
    <w:rsid w:val="00207195"/>
    <w:rsid w:val="00207D63"/>
    <w:rsid w:val="0021013C"/>
    <w:rsid w:val="00210353"/>
    <w:rsid w:val="00210DD9"/>
    <w:rsid w:val="002111E9"/>
    <w:rsid w:val="00211465"/>
    <w:rsid w:val="00211487"/>
    <w:rsid w:val="0021154C"/>
    <w:rsid w:val="00211645"/>
    <w:rsid w:val="00211968"/>
    <w:rsid w:val="00211D41"/>
    <w:rsid w:val="00211EAE"/>
    <w:rsid w:val="002127D4"/>
    <w:rsid w:val="00212F4C"/>
    <w:rsid w:val="0021333B"/>
    <w:rsid w:val="00213490"/>
    <w:rsid w:val="00213B0A"/>
    <w:rsid w:val="00214571"/>
    <w:rsid w:val="0021499E"/>
    <w:rsid w:val="00214DA4"/>
    <w:rsid w:val="00215353"/>
    <w:rsid w:val="002155B8"/>
    <w:rsid w:val="0021580D"/>
    <w:rsid w:val="00215D78"/>
    <w:rsid w:val="00215F29"/>
    <w:rsid w:val="002168EA"/>
    <w:rsid w:val="00216F5D"/>
    <w:rsid w:val="00217380"/>
    <w:rsid w:val="0021741D"/>
    <w:rsid w:val="00217503"/>
    <w:rsid w:val="00217578"/>
    <w:rsid w:val="00217976"/>
    <w:rsid w:val="002179B8"/>
    <w:rsid w:val="00217AEA"/>
    <w:rsid w:val="002201AB"/>
    <w:rsid w:val="00220A98"/>
    <w:rsid w:val="00221271"/>
    <w:rsid w:val="002218CD"/>
    <w:rsid w:val="00221909"/>
    <w:rsid w:val="00221A3A"/>
    <w:rsid w:val="00222C19"/>
    <w:rsid w:val="0022325D"/>
    <w:rsid w:val="0022349B"/>
    <w:rsid w:val="0022354A"/>
    <w:rsid w:val="002237D1"/>
    <w:rsid w:val="00223AB6"/>
    <w:rsid w:val="00223B10"/>
    <w:rsid w:val="00223B7D"/>
    <w:rsid w:val="00223C11"/>
    <w:rsid w:val="002243AC"/>
    <w:rsid w:val="00224AE2"/>
    <w:rsid w:val="00225108"/>
    <w:rsid w:val="00225BFE"/>
    <w:rsid w:val="00226559"/>
    <w:rsid w:val="00226B83"/>
    <w:rsid w:val="00227AA2"/>
    <w:rsid w:val="00227C57"/>
    <w:rsid w:val="00230655"/>
    <w:rsid w:val="00230887"/>
    <w:rsid w:val="00230F59"/>
    <w:rsid w:val="00231167"/>
    <w:rsid w:val="00231452"/>
    <w:rsid w:val="0023146B"/>
    <w:rsid w:val="0023185F"/>
    <w:rsid w:val="002322AD"/>
    <w:rsid w:val="0023240B"/>
    <w:rsid w:val="00232815"/>
    <w:rsid w:val="0023291A"/>
    <w:rsid w:val="00232BE8"/>
    <w:rsid w:val="002338AB"/>
    <w:rsid w:val="0023410B"/>
    <w:rsid w:val="002348A3"/>
    <w:rsid w:val="00234EE6"/>
    <w:rsid w:val="00235098"/>
    <w:rsid w:val="0023568A"/>
    <w:rsid w:val="002362F9"/>
    <w:rsid w:val="0023690D"/>
    <w:rsid w:val="00237290"/>
    <w:rsid w:val="00237518"/>
    <w:rsid w:val="00237A00"/>
    <w:rsid w:val="00237CC7"/>
    <w:rsid w:val="00237DE6"/>
    <w:rsid w:val="002402B4"/>
    <w:rsid w:val="002408D0"/>
    <w:rsid w:val="00241746"/>
    <w:rsid w:val="002420C2"/>
    <w:rsid w:val="00242599"/>
    <w:rsid w:val="00242645"/>
    <w:rsid w:val="00242888"/>
    <w:rsid w:val="0024367F"/>
    <w:rsid w:val="00243CAB"/>
    <w:rsid w:val="00244051"/>
    <w:rsid w:val="0024428F"/>
    <w:rsid w:val="002447E0"/>
    <w:rsid w:val="00244928"/>
    <w:rsid w:val="00245761"/>
    <w:rsid w:val="002459E9"/>
    <w:rsid w:val="002465EC"/>
    <w:rsid w:val="00246927"/>
    <w:rsid w:val="00246C88"/>
    <w:rsid w:val="00246CFE"/>
    <w:rsid w:val="002479D4"/>
    <w:rsid w:val="00247F7F"/>
    <w:rsid w:val="00250545"/>
    <w:rsid w:val="0025055B"/>
    <w:rsid w:val="002507B3"/>
    <w:rsid w:val="002514DD"/>
    <w:rsid w:val="00251BCF"/>
    <w:rsid w:val="00251CEB"/>
    <w:rsid w:val="002527A2"/>
    <w:rsid w:val="00252D6F"/>
    <w:rsid w:val="002534A2"/>
    <w:rsid w:val="00253CF2"/>
    <w:rsid w:val="002547AC"/>
    <w:rsid w:val="0025486E"/>
    <w:rsid w:val="00254C1A"/>
    <w:rsid w:val="00254DA2"/>
    <w:rsid w:val="002559BE"/>
    <w:rsid w:val="00255B06"/>
    <w:rsid w:val="0025667E"/>
    <w:rsid w:val="0025678F"/>
    <w:rsid w:val="002568FB"/>
    <w:rsid w:val="00256C11"/>
    <w:rsid w:val="00257626"/>
    <w:rsid w:val="00257631"/>
    <w:rsid w:val="00257D85"/>
    <w:rsid w:val="00257F33"/>
    <w:rsid w:val="0026039F"/>
    <w:rsid w:val="0026046A"/>
    <w:rsid w:val="002604BE"/>
    <w:rsid w:val="0026065E"/>
    <w:rsid w:val="00260979"/>
    <w:rsid w:val="00260E2F"/>
    <w:rsid w:val="00261144"/>
    <w:rsid w:val="002611AB"/>
    <w:rsid w:val="002611BD"/>
    <w:rsid w:val="00261603"/>
    <w:rsid w:val="002619D6"/>
    <w:rsid w:val="00261A75"/>
    <w:rsid w:val="00261B5E"/>
    <w:rsid w:val="00261FDF"/>
    <w:rsid w:val="00262023"/>
    <w:rsid w:val="00262433"/>
    <w:rsid w:val="002624B3"/>
    <w:rsid w:val="0026250A"/>
    <w:rsid w:val="00262AAF"/>
    <w:rsid w:val="00263A2E"/>
    <w:rsid w:val="0026432E"/>
    <w:rsid w:val="00264632"/>
    <w:rsid w:val="002650C0"/>
    <w:rsid w:val="0026530B"/>
    <w:rsid w:val="0026545F"/>
    <w:rsid w:val="00265E03"/>
    <w:rsid w:val="002669FB"/>
    <w:rsid w:val="00266C26"/>
    <w:rsid w:val="00266F42"/>
    <w:rsid w:val="002677B4"/>
    <w:rsid w:val="00267F04"/>
    <w:rsid w:val="0027025A"/>
    <w:rsid w:val="00271171"/>
    <w:rsid w:val="0027117D"/>
    <w:rsid w:val="00271198"/>
    <w:rsid w:val="0027164E"/>
    <w:rsid w:val="00271CDD"/>
    <w:rsid w:val="00271EDF"/>
    <w:rsid w:val="00272240"/>
    <w:rsid w:val="00272C30"/>
    <w:rsid w:val="00272F3F"/>
    <w:rsid w:val="00272FF3"/>
    <w:rsid w:val="00273396"/>
    <w:rsid w:val="00273880"/>
    <w:rsid w:val="00273D70"/>
    <w:rsid w:val="002747B2"/>
    <w:rsid w:val="00274AB9"/>
    <w:rsid w:val="0027578D"/>
    <w:rsid w:val="00275B38"/>
    <w:rsid w:val="0027626F"/>
    <w:rsid w:val="0027657B"/>
    <w:rsid w:val="0027684F"/>
    <w:rsid w:val="002769E6"/>
    <w:rsid w:val="00276A3B"/>
    <w:rsid w:val="00276E7A"/>
    <w:rsid w:val="00276F5A"/>
    <w:rsid w:val="0027739A"/>
    <w:rsid w:val="00277582"/>
    <w:rsid w:val="002775B0"/>
    <w:rsid w:val="002778A3"/>
    <w:rsid w:val="00280476"/>
    <w:rsid w:val="00281836"/>
    <w:rsid w:val="002828D4"/>
    <w:rsid w:val="00283689"/>
    <w:rsid w:val="00283711"/>
    <w:rsid w:val="00283C33"/>
    <w:rsid w:val="00283C6B"/>
    <w:rsid w:val="002851C2"/>
    <w:rsid w:val="002854B0"/>
    <w:rsid w:val="00285D08"/>
    <w:rsid w:val="00286228"/>
    <w:rsid w:val="0028632D"/>
    <w:rsid w:val="0028644A"/>
    <w:rsid w:val="00286931"/>
    <w:rsid w:val="002903B2"/>
    <w:rsid w:val="00290D93"/>
    <w:rsid w:val="00292762"/>
    <w:rsid w:val="0029327A"/>
    <w:rsid w:val="00293440"/>
    <w:rsid w:val="002939A4"/>
    <w:rsid w:val="00293F60"/>
    <w:rsid w:val="00294242"/>
    <w:rsid w:val="0029439F"/>
    <w:rsid w:val="00294CB4"/>
    <w:rsid w:val="002950E6"/>
    <w:rsid w:val="00295A9D"/>
    <w:rsid w:val="00295CC1"/>
    <w:rsid w:val="00296186"/>
    <w:rsid w:val="002963DE"/>
    <w:rsid w:val="00296D1C"/>
    <w:rsid w:val="0029747D"/>
    <w:rsid w:val="00297B06"/>
    <w:rsid w:val="00297B5D"/>
    <w:rsid w:val="002A037A"/>
    <w:rsid w:val="002A0727"/>
    <w:rsid w:val="002A0D01"/>
    <w:rsid w:val="002A0F47"/>
    <w:rsid w:val="002A150E"/>
    <w:rsid w:val="002A1A49"/>
    <w:rsid w:val="002A1AA9"/>
    <w:rsid w:val="002A25F9"/>
    <w:rsid w:val="002A2719"/>
    <w:rsid w:val="002A277E"/>
    <w:rsid w:val="002A2C08"/>
    <w:rsid w:val="002A2F5B"/>
    <w:rsid w:val="002A39DD"/>
    <w:rsid w:val="002A3F29"/>
    <w:rsid w:val="002A42C2"/>
    <w:rsid w:val="002A4594"/>
    <w:rsid w:val="002A45A8"/>
    <w:rsid w:val="002A492F"/>
    <w:rsid w:val="002A53BF"/>
    <w:rsid w:val="002A55A9"/>
    <w:rsid w:val="002A56BF"/>
    <w:rsid w:val="002A5C98"/>
    <w:rsid w:val="002A5D95"/>
    <w:rsid w:val="002A607C"/>
    <w:rsid w:val="002A6176"/>
    <w:rsid w:val="002A63FC"/>
    <w:rsid w:val="002A64AD"/>
    <w:rsid w:val="002A64E5"/>
    <w:rsid w:val="002A6EF2"/>
    <w:rsid w:val="002A7049"/>
    <w:rsid w:val="002A78D0"/>
    <w:rsid w:val="002A79C6"/>
    <w:rsid w:val="002A7CF0"/>
    <w:rsid w:val="002A7EFB"/>
    <w:rsid w:val="002B033F"/>
    <w:rsid w:val="002B06EF"/>
    <w:rsid w:val="002B0C60"/>
    <w:rsid w:val="002B1533"/>
    <w:rsid w:val="002B16B9"/>
    <w:rsid w:val="002B210D"/>
    <w:rsid w:val="002B2247"/>
    <w:rsid w:val="002B3115"/>
    <w:rsid w:val="002B3154"/>
    <w:rsid w:val="002B3969"/>
    <w:rsid w:val="002B3CB6"/>
    <w:rsid w:val="002B413E"/>
    <w:rsid w:val="002B418F"/>
    <w:rsid w:val="002B45CE"/>
    <w:rsid w:val="002B4803"/>
    <w:rsid w:val="002B4FCC"/>
    <w:rsid w:val="002B53FC"/>
    <w:rsid w:val="002B5A04"/>
    <w:rsid w:val="002B606F"/>
    <w:rsid w:val="002B67DE"/>
    <w:rsid w:val="002B699A"/>
    <w:rsid w:val="002B729C"/>
    <w:rsid w:val="002B75DB"/>
    <w:rsid w:val="002B7784"/>
    <w:rsid w:val="002B7900"/>
    <w:rsid w:val="002B7AF7"/>
    <w:rsid w:val="002C0521"/>
    <w:rsid w:val="002C094C"/>
    <w:rsid w:val="002C0FDA"/>
    <w:rsid w:val="002C108D"/>
    <w:rsid w:val="002C13F4"/>
    <w:rsid w:val="002C192E"/>
    <w:rsid w:val="002C1D1E"/>
    <w:rsid w:val="002C1F95"/>
    <w:rsid w:val="002C2032"/>
    <w:rsid w:val="002C255E"/>
    <w:rsid w:val="002C3394"/>
    <w:rsid w:val="002C350C"/>
    <w:rsid w:val="002C3A1D"/>
    <w:rsid w:val="002C3E7A"/>
    <w:rsid w:val="002C4526"/>
    <w:rsid w:val="002C5432"/>
    <w:rsid w:val="002C6A74"/>
    <w:rsid w:val="002C6EB9"/>
    <w:rsid w:val="002C74F5"/>
    <w:rsid w:val="002C7753"/>
    <w:rsid w:val="002C78F1"/>
    <w:rsid w:val="002C792B"/>
    <w:rsid w:val="002C795F"/>
    <w:rsid w:val="002D0DCF"/>
    <w:rsid w:val="002D0E15"/>
    <w:rsid w:val="002D1D42"/>
    <w:rsid w:val="002D1FBC"/>
    <w:rsid w:val="002D248E"/>
    <w:rsid w:val="002D2A3C"/>
    <w:rsid w:val="002D30AF"/>
    <w:rsid w:val="002D30B3"/>
    <w:rsid w:val="002D3F51"/>
    <w:rsid w:val="002D4251"/>
    <w:rsid w:val="002D4EEA"/>
    <w:rsid w:val="002D5CC7"/>
    <w:rsid w:val="002D5DC9"/>
    <w:rsid w:val="002D6689"/>
    <w:rsid w:val="002D67CF"/>
    <w:rsid w:val="002D6B79"/>
    <w:rsid w:val="002D6B92"/>
    <w:rsid w:val="002D6C68"/>
    <w:rsid w:val="002D6D6F"/>
    <w:rsid w:val="002E09C2"/>
    <w:rsid w:val="002E0A12"/>
    <w:rsid w:val="002E109F"/>
    <w:rsid w:val="002E10E8"/>
    <w:rsid w:val="002E157C"/>
    <w:rsid w:val="002E17D5"/>
    <w:rsid w:val="002E18DB"/>
    <w:rsid w:val="002E19B5"/>
    <w:rsid w:val="002E2376"/>
    <w:rsid w:val="002E3731"/>
    <w:rsid w:val="002E3D8E"/>
    <w:rsid w:val="002E46AE"/>
    <w:rsid w:val="002E4C9D"/>
    <w:rsid w:val="002E5325"/>
    <w:rsid w:val="002E536C"/>
    <w:rsid w:val="002E5B46"/>
    <w:rsid w:val="002E608B"/>
    <w:rsid w:val="002E6433"/>
    <w:rsid w:val="002E6475"/>
    <w:rsid w:val="002E65A6"/>
    <w:rsid w:val="002E66D0"/>
    <w:rsid w:val="002E683E"/>
    <w:rsid w:val="002E6B8F"/>
    <w:rsid w:val="002E71A0"/>
    <w:rsid w:val="002F02B9"/>
    <w:rsid w:val="002F08F2"/>
    <w:rsid w:val="002F1026"/>
    <w:rsid w:val="002F1037"/>
    <w:rsid w:val="002F14DD"/>
    <w:rsid w:val="002F190E"/>
    <w:rsid w:val="002F1E05"/>
    <w:rsid w:val="002F22C3"/>
    <w:rsid w:val="002F29BB"/>
    <w:rsid w:val="002F2FBD"/>
    <w:rsid w:val="002F2FC6"/>
    <w:rsid w:val="002F37AE"/>
    <w:rsid w:val="002F38CA"/>
    <w:rsid w:val="002F3A06"/>
    <w:rsid w:val="002F4864"/>
    <w:rsid w:val="002F5446"/>
    <w:rsid w:val="002F555C"/>
    <w:rsid w:val="002F62A0"/>
    <w:rsid w:val="002F63D8"/>
    <w:rsid w:val="002F6CBA"/>
    <w:rsid w:val="002F72A8"/>
    <w:rsid w:val="002F7978"/>
    <w:rsid w:val="00300648"/>
    <w:rsid w:val="00300659"/>
    <w:rsid w:val="00301A3B"/>
    <w:rsid w:val="00301B66"/>
    <w:rsid w:val="00301CCC"/>
    <w:rsid w:val="00301F2E"/>
    <w:rsid w:val="00302142"/>
    <w:rsid w:val="00303673"/>
    <w:rsid w:val="00303DA9"/>
    <w:rsid w:val="003041EE"/>
    <w:rsid w:val="00304436"/>
    <w:rsid w:val="003048FA"/>
    <w:rsid w:val="00304E53"/>
    <w:rsid w:val="0030500E"/>
    <w:rsid w:val="0030560D"/>
    <w:rsid w:val="00305793"/>
    <w:rsid w:val="00305AC0"/>
    <w:rsid w:val="00305F56"/>
    <w:rsid w:val="00306A05"/>
    <w:rsid w:val="00306AEB"/>
    <w:rsid w:val="00306B7F"/>
    <w:rsid w:val="00307645"/>
    <w:rsid w:val="00307ABD"/>
    <w:rsid w:val="00307B39"/>
    <w:rsid w:val="00307F36"/>
    <w:rsid w:val="003103B4"/>
    <w:rsid w:val="0031066A"/>
    <w:rsid w:val="00310DBE"/>
    <w:rsid w:val="00313E45"/>
    <w:rsid w:val="003147B7"/>
    <w:rsid w:val="00314B02"/>
    <w:rsid w:val="00314B1E"/>
    <w:rsid w:val="00315342"/>
    <w:rsid w:val="003153EE"/>
    <w:rsid w:val="003161C2"/>
    <w:rsid w:val="00317D0F"/>
    <w:rsid w:val="0032003F"/>
    <w:rsid w:val="0032077A"/>
    <w:rsid w:val="00320A92"/>
    <w:rsid w:val="00320F9D"/>
    <w:rsid w:val="003211A9"/>
    <w:rsid w:val="003212D2"/>
    <w:rsid w:val="00321C51"/>
    <w:rsid w:val="00321EC2"/>
    <w:rsid w:val="00322238"/>
    <w:rsid w:val="003223D5"/>
    <w:rsid w:val="00322DC1"/>
    <w:rsid w:val="00322FB1"/>
    <w:rsid w:val="0032393B"/>
    <w:rsid w:val="00323944"/>
    <w:rsid w:val="00323DDE"/>
    <w:rsid w:val="0032403A"/>
    <w:rsid w:val="00324298"/>
    <w:rsid w:val="00324349"/>
    <w:rsid w:val="00324AE3"/>
    <w:rsid w:val="003250BE"/>
    <w:rsid w:val="00325557"/>
    <w:rsid w:val="00325591"/>
    <w:rsid w:val="003268A0"/>
    <w:rsid w:val="00326D83"/>
    <w:rsid w:val="00326F3C"/>
    <w:rsid w:val="0032781D"/>
    <w:rsid w:val="00327A1C"/>
    <w:rsid w:val="00327D51"/>
    <w:rsid w:val="003303E5"/>
    <w:rsid w:val="00330D89"/>
    <w:rsid w:val="003318F5"/>
    <w:rsid w:val="00331A0E"/>
    <w:rsid w:val="00331A34"/>
    <w:rsid w:val="00332D18"/>
    <w:rsid w:val="00333FD1"/>
    <w:rsid w:val="00334805"/>
    <w:rsid w:val="00334B15"/>
    <w:rsid w:val="00334E70"/>
    <w:rsid w:val="00335280"/>
    <w:rsid w:val="0033535D"/>
    <w:rsid w:val="003356D5"/>
    <w:rsid w:val="00335A22"/>
    <w:rsid w:val="00335DA7"/>
    <w:rsid w:val="00336EDC"/>
    <w:rsid w:val="0033748B"/>
    <w:rsid w:val="00337512"/>
    <w:rsid w:val="00340563"/>
    <w:rsid w:val="0034067E"/>
    <w:rsid w:val="003408A8"/>
    <w:rsid w:val="00340AD2"/>
    <w:rsid w:val="00340E8B"/>
    <w:rsid w:val="00341709"/>
    <w:rsid w:val="003420A9"/>
    <w:rsid w:val="00342A49"/>
    <w:rsid w:val="00343782"/>
    <w:rsid w:val="00343A96"/>
    <w:rsid w:val="00343AC6"/>
    <w:rsid w:val="00343AFD"/>
    <w:rsid w:val="00343C11"/>
    <w:rsid w:val="00344747"/>
    <w:rsid w:val="0034494E"/>
    <w:rsid w:val="00344A56"/>
    <w:rsid w:val="00345457"/>
    <w:rsid w:val="0034551E"/>
    <w:rsid w:val="003456CB"/>
    <w:rsid w:val="00346C31"/>
    <w:rsid w:val="00346EE9"/>
    <w:rsid w:val="0034727D"/>
    <w:rsid w:val="0034755A"/>
    <w:rsid w:val="00347BCE"/>
    <w:rsid w:val="00347E29"/>
    <w:rsid w:val="00351153"/>
    <w:rsid w:val="003513C8"/>
    <w:rsid w:val="00351B39"/>
    <w:rsid w:val="00351E17"/>
    <w:rsid w:val="0035200B"/>
    <w:rsid w:val="0035367F"/>
    <w:rsid w:val="00353AF0"/>
    <w:rsid w:val="0035463A"/>
    <w:rsid w:val="00355801"/>
    <w:rsid w:val="00355B3C"/>
    <w:rsid w:val="00355E58"/>
    <w:rsid w:val="003560F1"/>
    <w:rsid w:val="00356414"/>
    <w:rsid w:val="0035674C"/>
    <w:rsid w:val="00356F3A"/>
    <w:rsid w:val="003577DA"/>
    <w:rsid w:val="00357B6C"/>
    <w:rsid w:val="00357C53"/>
    <w:rsid w:val="00357DDD"/>
    <w:rsid w:val="00360536"/>
    <w:rsid w:val="00360FB5"/>
    <w:rsid w:val="003617D1"/>
    <w:rsid w:val="00361B02"/>
    <w:rsid w:val="00362166"/>
    <w:rsid w:val="0036225B"/>
    <w:rsid w:val="0036258E"/>
    <w:rsid w:val="00363B3F"/>
    <w:rsid w:val="00363CA7"/>
    <w:rsid w:val="003648E3"/>
    <w:rsid w:val="00364A38"/>
    <w:rsid w:val="00364E79"/>
    <w:rsid w:val="0036525C"/>
    <w:rsid w:val="003654AE"/>
    <w:rsid w:val="0036582E"/>
    <w:rsid w:val="003659C0"/>
    <w:rsid w:val="0036602E"/>
    <w:rsid w:val="00367266"/>
    <w:rsid w:val="003677B0"/>
    <w:rsid w:val="00370403"/>
    <w:rsid w:val="00370593"/>
    <w:rsid w:val="0037065B"/>
    <w:rsid w:val="00370BEB"/>
    <w:rsid w:val="00370FD2"/>
    <w:rsid w:val="0037140C"/>
    <w:rsid w:val="003715DA"/>
    <w:rsid w:val="00371809"/>
    <w:rsid w:val="00371CC2"/>
    <w:rsid w:val="00372444"/>
    <w:rsid w:val="003728F4"/>
    <w:rsid w:val="003730CC"/>
    <w:rsid w:val="0037360F"/>
    <w:rsid w:val="003737DE"/>
    <w:rsid w:val="00373F76"/>
    <w:rsid w:val="00374081"/>
    <w:rsid w:val="003740D4"/>
    <w:rsid w:val="00374368"/>
    <w:rsid w:val="0037446A"/>
    <w:rsid w:val="00374928"/>
    <w:rsid w:val="00374C43"/>
    <w:rsid w:val="00374C82"/>
    <w:rsid w:val="00374D84"/>
    <w:rsid w:val="00374E9A"/>
    <w:rsid w:val="00375575"/>
    <w:rsid w:val="003756A7"/>
    <w:rsid w:val="00375B14"/>
    <w:rsid w:val="00375EB3"/>
    <w:rsid w:val="0037650D"/>
    <w:rsid w:val="00376772"/>
    <w:rsid w:val="00376816"/>
    <w:rsid w:val="00376AF5"/>
    <w:rsid w:val="00376DFD"/>
    <w:rsid w:val="003801FB"/>
    <w:rsid w:val="003802A1"/>
    <w:rsid w:val="0038046D"/>
    <w:rsid w:val="00380687"/>
    <w:rsid w:val="00381483"/>
    <w:rsid w:val="00381657"/>
    <w:rsid w:val="00381AA7"/>
    <w:rsid w:val="00382B71"/>
    <w:rsid w:val="00382CB6"/>
    <w:rsid w:val="00382F06"/>
    <w:rsid w:val="003834E3"/>
    <w:rsid w:val="00383592"/>
    <w:rsid w:val="003836DE"/>
    <w:rsid w:val="00384511"/>
    <w:rsid w:val="0038461D"/>
    <w:rsid w:val="003850CD"/>
    <w:rsid w:val="003852D2"/>
    <w:rsid w:val="003858A9"/>
    <w:rsid w:val="003858AE"/>
    <w:rsid w:val="0038642E"/>
    <w:rsid w:val="003866AB"/>
    <w:rsid w:val="003867EA"/>
    <w:rsid w:val="00386A98"/>
    <w:rsid w:val="00386CD5"/>
    <w:rsid w:val="00386DFA"/>
    <w:rsid w:val="003874D3"/>
    <w:rsid w:val="003900BF"/>
    <w:rsid w:val="003901D8"/>
    <w:rsid w:val="00390490"/>
    <w:rsid w:val="0039098C"/>
    <w:rsid w:val="00390D4C"/>
    <w:rsid w:val="00390E9A"/>
    <w:rsid w:val="003914AF"/>
    <w:rsid w:val="0039166F"/>
    <w:rsid w:val="00391FCD"/>
    <w:rsid w:val="00392013"/>
    <w:rsid w:val="0039241E"/>
    <w:rsid w:val="00392AD7"/>
    <w:rsid w:val="00392D3E"/>
    <w:rsid w:val="00393257"/>
    <w:rsid w:val="00393CD5"/>
    <w:rsid w:val="00393DAB"/>
    <w:rsid w:val="00393FC4"/>
    <w:rsid w:val="0039461A"/>
    <w:rsid w:val="00394809"/>
    <w:rsid w:val="0039513E"/>
    <w:rsid w:val="00395D61"/>
    <w:rsid w:val="00396002"/>
    <w:rsid w:val="003967C7"/>
    <w:rsid w:val="003967D3"/>
    <w:rsid w:val="00397D87"/>
    <w:rsid w:val="003A04D2"/>
    <w:rsid w:val="003A0707"/>
    <w:rsid w:val="003A0C73"/>
    <w:rsid w:val="003A0CA4"/>
    <w:rsid w:val="003A12B1"/>
    <w:rsid w:val="003A1718"/>
    <w:rsid w:val="003A174A"/>
    <w:rsid w:val="003A188A"/>
    <w:rsid w:val="003A1AEC"/>
    <w:rsid w:val="003A1CA8"/>
    <w:rsid w:val="003A1FAB"/>
    <w:rsid w:val="003A250F"/>
    <w:rsid w:val="003A2564"/>
    <w:rsid w:val="003A2723"/>
    <w:rsid w:val="003A2E2B"/>
    <w:rsid w:val="003A34EE"/>
    <w:rsid w:val="003A367D"/>
    <w:rsid w:val="003A3C68"/>
    <w:rsid w:val="003A3E81"/>
    <w:rsid w:val="003A42ED"/>
    <w:rsid w:val="003A4FC0"/>
    <w:rsid w:val="003A50D5"/>
    <w:rsid w:val="003A58D1"/>
    <w:rsid w:val="003A5CCF"/>
    <w:rsid w:val="003A68C8"/>
    <w:rsid w:val="003A6C7F"/>
    <w:rsid w:val="003A6FCA"/>
    <w:rsid w:val="003A71D5"/>
    <w:rsid w:val="003A7400"/>
    <w:rsid w:val="003A74D1"/>
    <w:rsid w:val="003A7619"/>
    <w:rsid w:val="003A7768"/>
    <w:rsid w:val="003B013D"/>
    <w:rsid w:val="003B10BB"/>
    <w:rsid w:val="003B1DD9"/>
    <w:rsid w:val="003B1E01"/>
    <w:rsid w:val="003B2544"/>
    <w:rsid w:val="003B25FF"/>
    <w:rsid w:val="003B28C0"/>
    <w:rsid w:val="003B2980"/>
    <w:rsid w:val="003B2B33"/>
    <w:rsid w:val="003B2F71"/>
    <w:rsid w:val="003B319E"/>
    <w:rsid w:val="003B35FD"/>
    <w:rsid w:val="003B3806"/>
    <w:rsid w:val="003B4806"/>
    <w:rsid w:val="003B4F4B"/>
    <w:rsid w:val="003B5372"/>
    <w:rsid w:val="003B5754"/>
    <w:rsid w:val="003B5E33"/>
    <w:rsid w:val="003B5FB5"/>
    <w:rsid w:val="003B6850"/>
    <w:rsid w:val="003B6991"/>
    <w:rsid w:val="003B6994"/>
    <w:rsid w:val="003B703B"/>
    <w:rsid w:val="003C0F25"/>
    <w:rsid w:val="003C0F34"/>
    <w:rsid w:val="003C1652"/>
    <w:rsid w:val="003C1867"/>
    <w:rsid w:val="003C20FC"/>
    <w:rsid w:val="003C3410"/>
    <w:rsid w:val="003C34F8"/>
    <w:rsid w:val="003C3E79"/>
    <w:rsid w:val="003C4099"/>
    <w:rsid w:val="003C516E"/>
    <w:rsid w:val="003C5195"/>
    <w:rsid w:val="003C528A"/>
    <w:rsid w:val="003C55A9"/>
    <w:rsid w:val="003C6200"/>
    <w:rsid w:val="003C63AC"/>
    <w:rsid w:val="003C63E2"/>
    <w:rsid w:val="003C6588"/>
    <w:rsid w:val="003C6EA4"/>
    <w:rsid w:val="003C6FE3"/>
    <w:rsid w:val="003C715C"/>
    <w:rsid w:val="003C726B"/>
    <w:rsid w:val="003C7625"/>
    <w:rsid w:val="003C7BC7"/>
    <w:rsid w:val="003C7DFE"/>
    <w:rsid w:val="003D01B9"/>
    <w:rsid w:val="003D0ED1"/>
    <w:rsid w:val="003D1167"/>
    <w:rsid w:val="003D1CB5"/>
    <w:rsid w:val="003D1ED6"/>
    <w:rsid w:val="003D1FB7"/>
    <w:rsid w:val="003D2506"/>
    <w:rsid w:val="003D2610"/>
    <w:rsid w:val="003D273C"/>
    <w:rsid w:val="003D36E1"/>
    <w:rsid w:val="003D3A10"/>
    <w:rsid w:val="003D3E77"/>
    <w:rsid w:val="003D3F3E"/>
    <w:rsid w:val="003D447C"/>
    <w:rsid w:val="003D4525"/>
    <w:rsid w:val="003D4EDB"/>
    <w:rsid w:val="003D6039"/>
    <w:rsid w:val="003D6ADA"/>
    <w:rsid w:val="003D6C0B"/>
    <w:rsid w:val="003D6E00"/>
    <w:rsid w:val="003D6E70"/>
    <w:rsid w:val="003D796A"/>
    <w:rsid w:val="003E0568"/>
    <w:rsid w:val="003E0C71"/>
    <w:rsid w:val="003E0D34"/>
    <w:rsid w:val="003E0EBA"/>
    <w:rsid w:val="003E1200"/>
    <w:rsid w:val="003E2069"/>
    <w:rsid w:val="003E2474"/>
    <w:rsid w:val="003E24EC"/>
    <w:rsid w:val="003E39C3"/>
    <w:rsid w:val="003E428A"/>
    <w:rsid w:val="003E4300"/>
    <w:rsid w:val="003E44E8"/>
    <w:rsid w:val="003E45B5"/>
    <w:rsid w:val="003E55B7"/>
    <w:rsid w:val="003E57D0"/>
    <w:rsid w:val="003E6956"/>
    <w:rsid w:val="003E6F99"/>
    <w:rsid w:val="003E7057"/>
    <w:rsid w:val="003E72ED"/>
    <w:rsid w:val="003E7358"/>
    <w:rsid w:val="003E7418"/>
    <w:rsid w:val="003E77FF"/>
    <w:rsid w:val="003E7E7A"/>
    <w:rsid w:val="003F066C"/>
    <w:rsid w:val="003F13FB"/>
    <w:rsid w:val="003F1CBD"/>
    <w:rsid w:val="003F1D6A"/>
    <w:rsid w:val="003F239A"/>
    <w:rsid w:val="003F29F1"/>
    <w:rsid w:val="003F2F75"/>
    <w:rsid w:val="003F2F9B"/>
    <w:rsid w:val="003F32DD"/>
    <w:rsid w:val="003F358A"/>
    <w:rsid w:val="003F39C0"/>
    <w:rsid w:val="003F3E01"/>
    <w:rsid w:val="003F3F0A"/>
    <w:rsid w:val="003F41BA"/>
    <w:rsid w:val="003F5DF7"/>
    <w:rsid w:val="003F656B"/>
    <w:rsid w:val="003F68B9"/>
    <w:rsid w:val="003F6E79"/>
    <w:rsid w:val="003F6EF6"/>
    <w:rsid w:val="003F7293"/>
    <w:rsid w:val="003F7D03"/>
    <w:rsid w:val="003F7FB9"/>
    <w:rsid w:val="00400116"/>
    <w:rsid w:val="004006C9"/>
    <w:rsid w:val="00400AD7"/>
    <w:rsid w:val="00400DE0"/>
    <w:rsid w:val="004012CD"/>
    <w:rsid w:val="0040223E"/>
    <w:rsid w:val="00403667"/>
    <w:rsid w:val="0040388A"/>
    <w:rsid w:val="00403B52"/>
    <w:rsid w:val="004040EA"/>
    <w:rsid w:val="00404AB1"/>
    <w:rsid w:val="00405207"/>
    <w:rsid w:val="0040579F"/>
    <w:rsid w:val="004060F7"/>
    <w:rsid w:val="004061CF"/>
    <w:rsid w:val="00406221"/>
    <w:rsid w:val="004063DC"/>
    <w:rsid w:val="00406FF5"/>
    <w:rsid w:val="00407906"/>
    <w:rsid w:val="004079CE"/>
    <w:rsid w:val="00407EBF"/>
    <w:rsid w:val="00410D5F"/>
    <w:rsid w:val="00411BC9"/>
    <w:rsid w:val="00411E9C"/>
    <w:rsid w:val="00412C32"/>
    <w:rsid w:val="00414C0C"/>
    <w:rsid w:val="0041603E"/>
    <w:rsid w:val="0041617D"/>
    <w:rsid w:val="004163ED"/>
    <w:rsid w:val="004165CC"/>
    <w:rsid w:val="004166D8"/>
    <w:rsid w:val="00416BE0"/>
    <w:rsid w:val="00416FD6"/>
    <w:rsid w:val="004173AF"/>
    <w:rsid w:val="004203A9"/>
    <w:rsid w:val="004204C1"/>
    <w:rsid w:val="00420829"/>
    <w:rsid w:val="00420C94"/>
    <w:rsid w:val="00420F3C"/>
    <w:rsid w:val="00421621"/>
    <w:rsid w:val="004216B3"/>
    <w:rsid w:val="00421B89"/>
    <w:rsid w:val="00421D5B"/>
    <w:rsid w:val="00421D60"/>
    <w:rsid w:val="00422584"/>
    <w:rsid w:val="004228A6"/>
    <w:rsid w:val="004238D9"/>
    <w:rsid w:val="00423D44"/>
    <w:rsid w:val="0042457D"/>
    <w:rsid w:val="00424A72"/>
    <w:rsid w:val="00424AFA"/>
    <w:rsid w:val="00424E42"/>
    <w:rsid w:val="004259FB"/>
    <w:rsid w:val="00425F5D"/>
    <w:rsid w:val="004267E3"/>
    <w:rsid w:val="004268D4"/>
    <w:rsid w:val="0042692E"/>
    <w:rsid w:val="00426985"/>
    <w:rsid w:val="004302ED"/>
    <w:rsid w:val="004305EF"/>
    <w:rsid w:val="004312AF"/>
    <w:rsid w:val="00431A91"/>
    <w:rsid w:val="004324FB"/>
    <w:rsid w:val="00432AD0"/>
    <w:rsid w:val="00432AEC"/>
    <w:rsid w:val="00432D65"/>
    <w:rsid w:val="0043335E"/>
    <w:rsid w:val="00433524"/>
    <w:rsid w:val="004336ED"/>
    <w:rsid w:val="0043425E"/>
    <w:rsid w:val="00434291"/>
    <w:rsid w:val="0043500D"/>
    <w:rsid w:val="0043501E"/>
    <w:rsid w:val="004351E8"/>
    <w:rsid w:val="0043569E"/>
    <w:rsid w:val="00435795"/>
    <w:rsid w:val="0043579A"/>
    <w:rsid w:val="00435C59"/>
    <w:rsid w:val="00436356"/>
    <w:rsid w:val="004363FB"/>
    <w:rsid w:val="00436750"/>
    <w:rsid w:val="00436793"/>
    <w:rsid w:val="00436826"/>
    <w:rsid w:val="00436C5B"/>
    <w:rsid w:val="00436D0E"/>
    <w:rsid w:val="00436D5C"/>
    <w:rsid w:val="0043755F"/>
    <w:rsid w:val="00437AFA"/>
    <w:rsid w:val="00437C04"/>
    <w:rsid w:val="00437EB7"/>
    <w:rsid w:val="0044024E"/>
    <w:rsid w:val="004404EE"/>
    <w:rsid w:val="00440772"/>
    <w:rsid w:val="00441071"/>
    <w:rsid w:val="0044188E"/>
    <w:rsid w:val="00441B7D"/>
    <w:rsid w:val="00441C3E"/>
    <w:rsid w:val="00441FEF"/>
    <w:rsid w:val="0044266E"/>
    <w:rsid w:val="0044268C"/>
    <w:rsid w:val="004428ED"/>
    <w:rsid w:val="00442FE6"/>
    <w:rsid w:val="00443D96"/>
    <w:rsid w:val="00444434"/>
    <w:rsid w:val="00444507"/>
    <w:rsid w:val="0044489D"/>
    <w:rsid w:val="004450ED"/>
    <w:rsid w:val="004450EE"/>
    <w:rsid w:val="00445215"/>
    <w:rsid w:val="0044607D"/>
    <w:rsid w:val="00447237"/>
    <w:rsid w:val="004476E5"/>
    <w:rsid w:val="00447879"/>
    <w:rsid w:val="004478FC"/>
    <w:rsid w:val="00447911"/>
    <w:rsid w:val="00447ED1"/>
    <w:rsid w:val="00447F16"/>
    <w:rsid w:val="00450284"/>
    <w:rsid w:val="00450608"/>
    <w:rsid w:val="00450A36"/>
    <w:rsid w:val="00450B94"/>
    <w:rsid w:val="004513FD"/>
    <w:rsid w:val="0045170E"/>
    <w:rsid w:val="00451AB9"/>
    <w:rsid w:val="00451F47"/>
    <w:rsid w:val="00452695"/>
    <w:rsid w:val="00452AE4"/>
    <w:rsid w:val="0045332E"/>
    <w:rsid w:val="00453382"/>
    <w:rsid w:val="00453FBB"/>
    <w:rsid w:val="004540EB"/>
    <w:rsid w:val="004542D2"/>
    <w:rsid w:val="00454751"/>
    <w:rsid w:val="00455B60"/>
    <w:rsid w:val="004560BA"/>
    <w:rsid w:val="004565A7"/>
    <w:rsid w:val="00456664"/>
    <w:rsid w:val="00456710"/>
    <w:rsid w:val="00456CF9"/>
    <w:rsid w:val="00457051"/>
    <w:rsid w:val="004578C4"/>
    <w:rsid w:val="00457C5B"/>
    <w:rsid w:val="00460393"/>
    <w:rsid w:val="00460410"/>
    <w:rsid w:val="004608B0"/>
    <w:rsid w:val="0046098E"/>
    <w:rsid w:val="00460E2E"/>
    <w:rsid w:val="00461825"/>
    <w:rsid w:val="00461915"/>
    <w:rsid w:val="0046199B"/>
    <w:rsid w:val="00461F50"/>
    <w:rsid w:val="004626BD"/>
    <w:rsid w:val="00462A2B"/>
    <w:rsid w:val="00462F47"/>
    <w:rsid w:val="00463325"/>
    <w:rsid w:val="00463CB0"/>
    <w:rsid w:val="0046419D"/>
    <w:rsid w:val="004643D5"/>
    <w:rsid w:val="0046496E"/>
    <w:rsid w:val="00464C2F"/>
    <w:rsid w:val="00464F15"/>
    <w:rsid w:val="00465411"/>
    <w:rsid w:val="0046589D"/>
    <w:rsid w:val="00465E3D"/>
    <w:rsid w:val="00466353"/>
    <w:rsid w:val="004668E1"/>
    <w:rsid w:val="00466B56"/>
    <w:rsid w:val="00467AF5"/>
    <w:rsid w:val="00467C62"/>
    <w:rsid w:val="00467EFD"/>
    <w:rsid w:val="00470111"/>
    <w:rsid w:val="00470138"/>
    <w:rsid w:val="004704C7"/>
    <w:rsid w:val="00471116"/>
    <w:rsid w:val="00471868"/>
    <w:rsid w:val="0047194D"/>
    <w:rsid w:val="004721F3"/>
    <w:rsid w:val="00472B3A"/>
    <w:rsid w:val="00472E34"/>
    <w:rsid w:val="00472EFF"/>
    <w:rsid w:val="004731D8"/>
    <w:rsid w:val="004731FA"/>
    <w:rsid w:val="0047367B"/>
    <w:rsid w:val="00473E23"/>
    <w:rsid w:val="00474016"/>
    <w:rsid w:val="004742F9"/>
    <w:rsid w:val="00474C3B"/>
    <w:rsid w:val="004756EF"/>
    <w:rsid w:val="00475C45"/>
    <w:rsid w:val="00475E88"/>
    <w:rsid w:val="00476348"/>
    <w:rsid w:val="0047642D"/>
    <w:rsid w:val="004764D5"/>
    <w:rsid w:val="004767A4"/>
    <w:rsid w:val="0047735C"/>
    <w:rsid w:val="004778C5"/>
    <w:rsid w:val="004809B6"/>
    <w:rsid w:val="004816F0"/>
    <w:rsid w:val="00481997"/>
    <w:rsid w:val="00481C6B"/>
    <w:rsid w:val="00481D1B"/>
    <w:rsid w:val="0048240D"/>
    <w:rsid w:val="0048270C"/>
    <w:rsid w:val="00482C69"/>
    <w:rsid w:val="0048375C"/>
    <w:rsid w:val="00484CC5"/>
    <w:rsid w:val="00485256"/>
    <w:rsid w:val="004853CC"/>
    <w:rsid w:val="00485805"/>
    <w:rsid w:val="00485B6E"/>
    <w:rsid w:val="00485D88"/>
    <w:rsid w:val="004861A5"/>
    <w:rsid w:val="00486EBC"/>
    <w:rsid w:val="00487749"/>
    <w:rsid w:val="00487A87"/>
    <w:rsid w:val="00487BF8"/>
    <w:rsid w:val="004900DB"/>
    <w:rsid w:val="00490685"/>
    <w:rsid w:val="004907B0"/>
    <w:rsid w:val="00490F12"/>
    <w:rsid w:val="00491243"/>
    <w:rsid w:val="004912D8"/>
    <w:rsid w:val="00491438"/>
    <w:rsid w:val="00491472"/>
    <w:rsid w:val="0049187F"/>
    <w:rsid w:val="00491CD8"/>
    <w:rsid w:val="0049289B"/>
    <w:rsid w:val="004928D9"/>
    <w:rsid w:val="00493949"/>
    <w:rsid w:val="0049489B"/>
    <w:rsid w:val="00494B61"/>
    <w:rsid w:val="00494E75"/>
    <w:rsid w:val="00495001"/>
    <w:rsid w:val="0049543A"/>
    <w:rsid w:val="0049649D"/>
    <w:rsid w:val="00496719"/>
    <w:rsid w:val="0049685E"/>
    <w:rsid w:val="004969D2"/>
    <w:rsid w:val="00496BCD"/>
    <w:rsid w:val="004972F1"/>
    <w:rsid w:val="00497374"/>
    <w:rsid w:val="004977C2"/>
    <w:rsid w:val="004A000A"/>
    <w:rsid w:val="004A015A"/>
    <w:rsid w:val="004A0914"/>
    <w:rsid w:val="004A0CF8"/>
    <w:rsid w:val="004A16CB"/>
    <w:rsid w:val="004A1712"/>
    <w:rsid w:val="004A18A5"/>
    <w:rsid w:val="004A18C3"/>
    <w:rsid w:val="004A1C8F"/>
    <w:rsid w:val="004A2235"/>
    <w:rsid w:val="004A27B2"/>
    <w:rsid w:val="004A2C76"/>
    <w:rsid w:val="004A2DAF"/>
    <w:rsid w:val="004A2E36"/>
    <w:rsid w:val="004A33F5"/>
    <w:rsid w:val="004A35DD"/>
    <w:rsid w:val="004A3705"/>
    <w:rsid w:val="004A3853"/>
    <w:rsid w:val="004A3DEB"/>
    <w:rsid w:val="004A40C0"/>
    <w:rsid w:val="004A459C"/>
    <w:rsid w:val="004A467C"/>
    <w:rsid w:val="004A469B"/>
    <w:rsid w:val="004A489F"/>
    <w:rsid w:val="004A5046"/>
    <w:rsid w:val="004A5C2A"/>
    <w:rsid w:val="004A5DA8"/>
    <w:rsid w:val="004A63AE"/>
    <w:rsid w:val="004A693B"/>
    <w:rsid w:val="004A6B45"/>
    <w:rsid w:val="004B04B9"/>
    <w:rsid w:val="004B06E8"/>
    <w:rsid w:val="004B1A35"/>
    <w:rsid w:val="004B1B06"/>
    <w:rsid w:val="004B1D9A"/>
    <w:rsid w:val="004B218C"/>
    <w:rsid w:val="004B2404"/>
    <w:rsid w:val="004B2C31"/>
    <w:rsid w:val="004B3257"/>
    <w:rsid w:val="004B344D"/>
    <w:rsid w:val="004B45DA"/>
    <w:rsid w:val="004B48F5"/>
    <w:rsid w:val="004B5613"/>
    <w:rsid w:val="004B56BD"/>
    <w:rsid w:val="004B59E0"/>
    <w:rsid w:val="004B6398"/>
    <w:rsid w:val="004B6D91"/>
    <w:rsid w:val="004B7111"/>
    <w:rsid w:val="004B73BB"/>
    <w:rsid w:val="004B74B3"/>
    <w:rsid w:val="004B77D1"/>
    <w:rsid w:val="004B7A6E"/>
    <w:rsid w:val="004C0AE7"/>
    <w:rsid w:val="004C0B24"/>
    <w:rsid w:val="004C0B40"/>
    <w:rsid w:val="004C0CB5"/>
    <w:rsid w:val="004C1539"/>
    <w:rsid w:val="004C17F7"/>
    <w:rsid w:val="004C2013"/>
    <w:rsid w:val="004C291E"/>
    <w:rsid w:val="004C2F6E"/>
    <w:rsid w:val="004C2FCF"/>
    <w:rsid w:val="004C30C0"/>
    <w:rsid w:val="004C3430"/>
    <w:rsid w:val="004C4010"/>
    <w:rsid w:val="004C4A65"/>
    <w:rsid w:val="004C5079"/>
    <w:rsid w:val="004C532F"/>
    <w:rsid w:val="004C560D"/>
    <w:rsid w:val="004C58A0"/>
    <w:rsid w:val="004C622A"/>
    <w:rsid w:val="004C66F1"/>
    <w:rsid w:val="004C6B26"/>
    <w:rsid w:val="004C6FD9"/>
    <w:rsid w:val="004C7F8C"/>
    <w:rsid w:val="004D0640"/>
    <w:rsid w:val="004D0B3A"/>
    <w:rsid w:val="004D0EB4"/>
    <w:rsid w:val="004D12A9"/>
    <w:rsid w:val="004D14FB"/>
    <w:rsid w:val="004D2128"/>
    <w:rsid w:val="004D26D8"/>
    <w:rsid w:val="004D2C45"/>
    <w:rsid w:val="004D2C88"/>
    <w:rsid w:val="004D2E9C"/>
    <w:rsid w:val="004D32C7"/>
    <w:rsid w:val="004D36F0"/>
    <w:rsid w:val="004D3856"/>
    <w:rsid w:val="004D462C"/>
    <w:rsid w:val="004D491B"/>
    <w:rsid w:val="004D4E17"/>
    <w:rsid w:val="004D582E"/>
    <w:rsid w:val="004D5C04"/>
    <w:rsid w:val="004D5E7C"/>
    <w:rsid w:val="004D6101"/>
    <w:rsid w:val="004D6109"/>
    <w:rsid w:val="004D682A"/>
    <w:rsid w:val="004D6A73"/>
    <w:rsid w:val="004D6C6B"/>
    <w:rsid w:val="004D6D9E"/>
    <w:rsid w:val="004D6EA7"/>
    <w:rsid w:val="004D716A"/>
    <w:rsid w:val="004D7279"/>
    <w:rsid w:val="004D74F7"/>
    <w:rsid w:val="004D7A70"/>
    <w:rsid w:val="004E003A"/>
    <w:rsid w:val="004E032A"/>
    <w:rsid w:val="004E0B7C"/>
    <w:rsid w:val="004E0C29"/>
    <w:rsid w:val="004E0C44"/>
    <w:rsid w:val="004E128F"/>
    <w:rsid w:val="004E1777"/>
    <w:rsid w:val="004E1AE0"/>
    <w:rsid w:val="004E1CE6"/>
    <w:rsid w:val="004E1DF1"/>
    <w:rsid w:val="004E2348"/>
    <w:rsid w:val="004E2D92"/>
    <w:rsid w:val="004E5341"/>
    <w:rsid w:val="004E5459"/>
    <w:rsid w:val="004E579A"/>
    <w:rsid w:val="004E57C1"/>
    <w:rsid w:val="004E5988"/>
    <w:rsid w:val="004E59FD"/>
    <w:rsid w:val="004E5BC7"/>
    <w:rsid w:val="004E6438"/>
    <w:rsid w:val="004E6DC5"/>
    <w:rsid w:val="004E7033"/>
    <w:rsid w:val="004E71D5"/>
    <w:rsid w:val="004E725F"/>
    <w:rsid w:val="004E7759"/>
    <w:rsid w:val="004E7801"/>
    <w:rsid w:val="004E7932"/>
    <w:rsid w:val="004E7EB2"/>
    <w:rsid w:val="004F00C3"/>
    <w:rsid w:val="004F035A"/>
    <w:rsid w:val="004F054A"/>
    <w:rsid w:val="004F0DFB"/>
    <w:rsid w:val="004F10F2"/>
    <w:rsid w:val="004F1359"/>
    <w:rsid w:val="004F2326"/>
    <w:rsid w:val="004F29E4"/>
    <w:rsid w:val="004F2BD5"/>
    <w:rsid w:val="004F2EDB"/>
    <w:rsid w:val="004F4362"/>
    <w:rsid w:val="004F439F"/>
    <w:rsid w:val="004F4D17"/>
    <w:rsid w:val="004F5454"/>
    <w:rsid w:val="004F54C0"/>
    <w:rsid w:val="004F59A6"/>
    <w:rsid w:val="004F5C0D"/>
    <w:rsid w:val="004F6302"/>
    <w:rsid w:val="004F6918"/>
    <w:rsid w:val="004F7246"/>
    <w:rsid w:val="004F797A"/>
    <w:rsid w:val="004F7C13"/>
    <w:rsid w:val="004F7FEC"/>
    <w:rsid w:val="005003F5"/>
    <w:rsid w:val="005007BD"/>
    <w:rsid w:val="005025FB"/>
    <w:rsid w:val="005026A4"/>
    <w:rsid w:val="005028D8"/>
    <w:rsid w:val="0050359C"/>
    <w:rsid w:val="00503F73"/>
    <w:rsid w:val="005045DA"/>
    <w:rsid w:val="005048FA"/>
    <w:rsid w:val="00504D7A"/>
    <w:rsid w:val="00504DE0"/>
    <w:rsid w:val="00504E6B"/>
    <w:rsid w:val="00504ECE"/>
    <w:rsid w:val="005051EE"/>
    <w:rsid w:val="00505575"/>
    <w:rsid w:val="005061F3"/>
    <w:rsid w:val="005065B4"/>
    <w:rsid w:val="005072F4"/>
    <w:rsid w:val="00507361"/>
    <w:rsid w:val="005077C1"/>
    <w:rsid w:val="00510A5F"/>
    <w:rsid w:val="00510EE9"/>
    <w:rsid w:val="00511426"/>
    <w:rsid w:val="00511674"/>
    <w:rsid w:val="0051180E"/>
    <w:rsid w:val="00511CA3"/>
    <w:rsid w:val="00512094"/>
    <w:rsid w:val="005122B3"/>
    <w:rsid w:val="00512367"/>
    <w:rsid w:val="00512DE9"/>
    <w:rsid w:val="00512E18"/>
    <w:rsid w:val="00513417"/>
    <w:rsid w:val="005135E3"/>
    <w:rsid w:val="0051428E"/>
    <w:rsid w:val="005143EE"/>
    <w:rsid w:val="005144D5"/>
    <w:rsid w:val="00514AD0"/>
    <w:rsid w:val="00514AD9"/>
    <w:rsid w:val="005157B2"/>
    <w:rsid w:val="00516223"/>
    <w:rsid w:val="0051629A"/>
    <w:rsid w:val="00516989"/>
    <w:rsid w:val="00516BEA"/>
    <w:rsid w:val="00516C30"/>
    <w:rsid w:val="0051727B"/>
    <w:rsid w:val="0051782E"/>
    <w:rsid w:val="005178AC"/>
    <w:rsid w:val="00517B45"/>
    <w:rsid w:val="0052040D"/>
    <w:rsid w:val="00520D62"/>
    <w:rsid w:val="00520DA3"/>
    <w:rsid w:val="00521609"/>
    <w:rsid w:val="00521648"/>
    <w:rsid w:val="005217B1"/>
    <w:rsid w:val="00521FBA"/>
    <w:rsid w:val="005225E6"/>
    <w:rsid w:val="00522CCC"/>
    <w:rsid w:val="0052330D"/>
    <w:rsid w:val="00523457"/>
    <w:rsid w:val="0052360B"/>
    <w:rsid w:val="00523D0A"/>
    <w:rsid w:val="00523EED"/>
    <w:rsid w:val="0052422B"/>
    <w:rsid w:val="0052437F"/>
    <w:rsid w:val="00524732"/>
    <w:rsid w:val="005248AE"/>
    <w:rsid w:val="00524E5B"/>
    <w:rsid w:val="00524F09"/>
    <w:rsid w:val="00525397"/>
    <w:rsid w:val="0052549B"/>
    <w:rsid w:val="00525870"/>
    <w:rsid w:val="00525BED"/>
    <w:rsid w:val="00525D80"/>
    <w:rsid w:val="00525E17"/>
    <w:rsid w:val="005262E3"/>
    <w:rsid w:val="00526AD8"/>
    <w:rsid w:val="0052721F"/>
    <w:rsid w:val="005275E7"/>
    <w:rsid w:val="00527815"/>
    <w:rsid w:val="00530817"/>
    <w:rsid w:val="00530B11"/>
    <w:rsid w:val="005315C6"/>
    <w:rsid w:val="005318AC"/>
    <w:rsid w:val="00531A9F"/>
    <w:rsid w:val="00533425"/>
    <w:rsid w:val="00534768"/>
    <w:rsid w:val="00534B54"/>
    <w:rsid w:val="00535C0D"/>
    <w:rsid w:val="00535E05"/>
    <w:rsid w:val="00536031"/>
    <w:rsid w:val="005362A4"/>
    <w:rsid w:val="00536E87"/>
    <w:rsid w:val="00537640"/>
    <w:rsid w:val="00537F06"/>
    <w:rsid w:val="005405CA"/>
    <w:rsid w:val="005407A2"/>
    <w:rsid w:val="0054086F"/>
    <w:rsid w:val="00540C64"/>
    <w:rsid w:val="00541161"/>
    <w:rsid w:val="005414EE"/>
    <w:rsid w:val="00541A59"/>
    <w:rsid w:val="00542028"/>
    <w:rsid w:val="0054238D"/>
    <w:rsid w:val="00542393"/>
    <w:rsid w:val="0054252D"/>
    <w:rsid w:val="005429CF"/>
    <w:rsid w:val="00542A4B"/>
    <w:rsid w:val="00542CE9"/>
    <w:rsid w:val="00542FB0"/>
    <w:rsid w:val="005438C8"/>
    <w:rsid w:val="00543B7F"/>
    <w:rsid w:val="00543DA4"/>
    <w:rsid w:val="00545249"/>
    <w:rsid w:val="00545F2E"/>
    <w:rsid w:val="00546B49"/>
    <w:rsid w:val="00547D9C"/>
    <w:rsid w:val="0055007A"/>
    <w:rsid w:val="00550CA0"/>
    <w:rsid w:val="00550F4D"/>
    <w:rsid w:val="00551686"/>
    <w:rsid w:val="00552192"/>
    <w:rsid w:val="00552268"/>
    <w:rsid w:val="005527CA"/>
    <w:rsid w:val="005528F6"/>
    <w:rsid w:val="00552EFE"/>
    <w:rsid w:val="00552F6F"/>
    <w:rsid w:val="005531B2"/>
    <w:rsid w:val="00553620"/>
    <w:rsid w:val="00553FD8"/>
    <w:rsid w:val="005540E5"/>
    <w:rsid w:val="0055424A"/>
    <w:rsid w:val="0055457F"/>
    <w:rsid w:val="00554D8A"/>
    <w:rsid w:val="00554E81"/>
    <w:rsid w:val="0055530B"/>
    <w:rsid w:val="0055536C"/>
    <w:rsid w:val="00555CBC"/>
    <w:rsid w:val="00556954"/>
    <w:rsid w:val="00556B77"/>
    <w:rsid w:val="00556CF2"/>
    <w:rsid w:val="00556F96"/>
    <w:rsid w:val="005571CF"/>
    <w:rsid w:val="005578E1"/>
    <w:rsid w:val="00561076"/>
    <w:rsid w:val="0056179E"/>
    <w:rsid w:val="005624DD"/>
    <w:rsid w:val="00562EAF"/>
    <w:rsid w:val="00563302"/>
    <w:rsid w:val="00563A42"/>
    <w:rsid w:val="00563CD2"/>
    <w:rsid w:val="005642CB"/>
    <w:rsid w:val="005642D8"/>
    <w:rsid w:val="005643BB"/>
    <w:rsid w:val="00564531"/>
    <w:rsid w:val="00564839"/>
    <w:rsid w:val="00564E8E"/>
    <w:rsid w:val="00565AF2"/>
    <w:rsid w:val="00565C34"/>
    <w:rsid w:val="005663FB"/>
    <w:rsid w:val="005667D7"/>
    <w:rsid w:val="00566B89"/>
    <w:rsid w:val="00566F74"/>
    <w:rsid w:val="00567105"/>
    <w:rsid w:val="00570183"/>
    <w:rsid w:val="00570538"/>
    <w:rsid w:val="00570806"/>
    <w:rsid w:val="00570FB7"/>
    <w:rsid w:val="00571267"/>
    <w:rsid w:val="00571352"/>
    <w:rsid w:val="00571D26"/>
    <w:rsid w:val="00571D5D"/>
    <w:rsid w:val="005720AA"/>
    <w:rsid w:val="005726FA"/>
    <w:rsid w:val="00572A63"/>
    <w:rsid w:val="005733BD"/>
    <w:rsid w:val="00573A77"/>
    <w:rsid w:val="00573F9A"/>
    <w:rsid w:val="00575681"/>
    <w:rsid w:val="005775F5"/>
    <w:rsid w:val="005775FF"/>
    <w:rsid w:val="00577B88"/>
    <w:rsid w:val="005800CE"/>
    <w:rsid w:val="0058051D"/>
    <w:rsid w:val="0058054A"/>
    <w:rsid w:val="005807FE"/>
    <w:rsid w:val="0058098A"/>
    <w:rsid w:val="00580994"/>
    <w:rsid w:val="00580B4C"/>
    <w:rsid w:val="00581F96"/>
    <w:rsid w:val="0058278E"/>
    <w:rsid w:val="00582BFA"/>
    <w:rsid w:val="005832EF"/>
    <w:rsid w:val="0058351F"/>
    <w:rsid w:val="005835F5"/>
    <w:rsid w:val="005839D8"/>
    <w:rsid w:val="00583A0D"/>
    <w:rsid w:val="00583EC7"/>
    <w:rsid w:val="005842F5"/>
    <w:rsid w:val="0058460B"/>
    <w:rsid w:val="00584B2B"/>
    <w:rsid w:val="00584BB8"/>
    <w:rsid w:val="005853B8"/>
    <w:rsid w:val="005856E2"/>
    <w:rsid w:val="005857BB"/>
    <w:rsid w:val="005859FF"/>
    <w:rsid w:val="00586433"/>
    <w:rsid w:val="005865C5"/>
    <w:rsid w:val="00586A55"/>
    <w:rsid w:val="00586D0B"/>
    <w:rsid w:val="00586E79"/>
    <w:rsid w:val="00586EB7"/>
    <w:rsid w:val="005875B2"/>
    <w:rsid w:val="00587694"/>
    <w:rsid w:val="005879DD"/>
    <w:rsid w:val="005906BE"/>
    <w:rsid w:val="00590D71"/>
    <w:rsid w:val="00591435"/>
    <w:rsid w:val="005916DD"/>
    <w:rsid w:val="00591D20"/>
    <w:rsid w:val="005924AF"/>
    <w:rsid w:val="00592923"/>
    <w:rsid w:val="00592E63"/>
    <w:rsid w:val="00593AE6"/>
    <w:rsid w:val="00594D46"/>
    <w:rsid w:val="00595299"/>
    <w:rsid w:val="00595382"/>
    <w:rsid w:val="00595B91"/>
    <w:rsid w:val="005961A2"/>
    <w:rsid w:val="00596409"/>
    <w:rsid w:val="00596C03"/>
    <w:rsid w:val="005A020C"/>
    <w:rsid w:val="005A10B3"/>
    <w:rsid w:val="005A10EB"/>
    <w:rsid w:val="005A130E"/>
    <w:rsid w:val="005A132F"/>
    <w:rsid w:val="005A180E"/>
    <w:rsid w:val="005A19B5"/>
    <w:rsid w:val="005A1A36"/>
    <w:rsid w:val="005A20F6"/>
    <w:rsid w:val="005A26B1"/>
    <w:rsid w:val="005A29EE"/>
    <w:rsid w:val="005A355D"/>
    <w:rsid w:val="005A3595"/>
    <w:rsid w:val="005A3F37"/>
    <w:rsid w:val="005A41E2"/>
    <w:rsid w:val="005A4A5E"/>
    <w:rsid w:val="005A4B06"/>
    <w:rsid w:val="005A5483"/>
    <w:rsid w:val="005A57EF"/>
    <w:rsid w:val="005A5ED6"/>
    <w:rsid w:val="005A5F15"/>
    <w:rsid w:val="005A689C"/>
    <w:rsid w:val="005A68F3"/>
    <w:rsid w:val="005A69FD"/>
    <w:rsid w:val="005A6AEC"/>
    <w:rsid w:val="005A742F"/>
    <w:rsid w:val="005A7F58"/>
    <w:rsid w:val="005B00FE"/>
    <w:rsid w:val="005B089B"/>
    <w:rsid w:val="005B0C3C"/>
    <w:rsid w:val="005B1625"/>
    <w:rsid w:val="005B1989"/>
    <w:rsid w:val="005B1BA4"/>
    <w:rsid w:val="005B1D83"/>
    <w:rsid w:val="005B1E69"/>
    <w:rsid w:val="005B2058"/>
    <w:rsid w:val="005B2A65"/>
    <w:rsid w:val="005B35FC"/>
    <w:rsid w:val="005B3D78"/>
    <w:rsid w:val="005B4016"/>
    <w:rsid w:val="005B43FE"/>
    <w:rsid w:val="005B4A3E"/>
    <w:rsid w:val="005B50A6"/>
    <w:rsid w:val="005B55C9"/>
    <w:rsid w:val="005B5C52"/>
    <w:rsid w:val="005B6387"/>
    <w:rsid w:val="005B65B8"/>
    <w:rsid w:val="005B7B39"/>
    <w:rsid w:val="005B7F1F"/>
    <w:rsid w:val="005C0032"/>
    <w:rsid w:val="005C0782"/>
    <w:rsid w:val="005C07BA"/>
    <w:rsid w:val="005C08D5"/>
    <w:rsid w:val="005C0986"/>
    <w:rsid w:val="005C0C56"/>
    <w:rsid w:val="005C0F99"/>
    <w:rsid w:val="005C17E9"/>
    <w:rsid w:val="005C1FD0"/>
    <w:rsid w:val="005C2192"/>
    <w:rsid w:val="005C21AF"/>
    <w:rsid w:val="005C24CA"/>
    <w:rsid w:val="005C2702"/>
    <w:rsid w:val="005C31DE"/>
    <w:rsid w:val="005C3DCE"/>
    <w:rsid w:val="005C3E7A"/>
    <w:rsid w:val="005C4474"/>
    <w:rsid w:val="005C4F92"/>
    <w:rsid w:val="005C5067"/>
    <w:rsid w:val="005C5242"/>
    <w:rsid w:val="005C571D"/>
    <w:rsid w:val="005C5891"/>
    <w:rsid w:val="005C5A38"/>
    <w:rsid w:val="005C5E30"/>
    <w:rsid w:val="005C6025"/>
    <w:rsid w:val="005C66DA"/>
    <w:rsid w:val="005C6FA1"/>
    <w:rsid w:val="005C7373"/>
    <w:rsid w:val="005C7EE0"/>
    <w:rsid w:val="005C7F8C"/>
    <w:rsid w:val="005D018B"/>
    <w:rsid w:val="005D05E8"/>
    <w:rsid w:val="005D0661"/>
    <w:rsid w:val="005D08DD"/>
    <w:rsid w:val="005D1288"/>
    <w:rsid w:val="005D138F"/>
    <w:rsid w:val="005D13BD"/>
    <w:rsid w:val="005D180F"/>
    <w:rsid w:val="005D1FE2"/>
    <w:rsid w:val="005D2382"/>
    <w:rsid w:val="005D25A5"/>
    <w:rsid w:val="005D36F7"/>
    <w:rsid w:val="005D3860"/>
    <w:rsid w:val="005D407A"/>
    <w:rsid w:val="005D4083"/>
    <w:rsid w:val="005D4C6C"/>
    <w:rsid w:val="005D4DB5"/>
    <w:rsid w:val="005D4FCA"/>
    <w:rsid w:val="005D5E25"/>
    <w:rsid w:val="005D6DFB"/>
    <w:rsid w:val="005D73BA"/>
    <w:rsid w:val="005E054F"/>
    <w:rsid w:val="005E084A"/>
    <w:rsid w:val="005E0BF7"/>
    <w:rsid w:val="005E1449"/>
    <w:rsid w:val="005E1C53"/>
    <w:rsid w:val="005E1EBE"/>
    <w:rsid w:val="005E204A"/>
    <w:rsid w:val="005E264E"/>
    <w:rsid w:val="005E2B32"/>
    <w:rsid w:val="005E37BC"/>
    <w:rsid w:val="005E3EDF"/>
    <w:rsid w:val="005E403C"/>
    <w:rsid w:val="005E49ED"/>
    <w:rsid w:val="005E5162"/>
    <w:rsid w:val="005E5451"/>
    <w:rsid w:val="005E5644"/>
    <w:rsid w:val="005E56AA"/>
    <w:rsid w:val="005E5E43"/>
    <w:rsid w:val="005E5F49"/>
    <w:rsid w:val="005E6180"/>
    <w:rsid w:val="005E65B2"/>
    <w:rsid w:val="005E68D9"/>
    <w:rsid w:val="005E6CB3"/>
    <w:rsid w:val="005E6D8D"/>
    <w:rsid w:val="005F04B2"/>
    <w:rsid w:val="005F087C"/>
    <w:rsid w:val="005F0E7A"/>
    <w:rsid w:val="005F1CA6"/>
    <w:rsid w:val="005F1CAB"/>
    <w:rsid w:val="005F21E1"/>
    <w:rsid w:val="005F350A"/>
    <w:rsid w:val="005F38B9"/>
    <w:rsid w:val="005F38FD"/>
    <w:rsid w:val="005F39EB"/>
    <w:rsid w:val="005F3F6B"/>
    <w:rsid w:val="005F4366"/>
    <w:rsid w:val="005F4884"/>
    <w:rsid w:val="005F4A14"/>
    <w:rsid w:val="005F4E81"/>
    <w:rsid w:val="005F4EA7"/>
    <w:rsid w:val="005F5B13"/>
    <w:rsid w:val="005F5B41"/>
    <w:rsid w:val="005F5EA7"/>
    <w:rsid w:val="005F6126"/>
    <w:rsid w:val="005F6400"/>
    <w:rsid w:val="005F647F"/>
    <w:rsid w:val="005F6505"/>
    <w:rsid w:val="005F6557"/>
    <w:rsid w:val="005F6647"/>
    <w:rsid w:val="005F6B49"/>
    <w:rsid w:val="005F788A"/>
    <w:rsid w:val="005F7C8F"/>
    <w:rsid w:val="005F7F57"/>
    <w:rsid w:val="005F7FC6"/>
    <w:rsid w:val="0060000F"/>
    <w:rsid w:val="0060019F"/>
    <w:rsid w:val="00600C2B"/>
    <w:rsid w:val="00600E10"/>
    <w:rsid w:val="0060108C"/>
    <w:rsid w:val="006013D1"/>
    <w:rsid w:val="006016BB"/>
    <w:rsid w:val="00601960"/>
    <w:rsid w:val="006021D7"/>
    <w:rsid w:val="00602971"/>
    <w:rsid w:val="00602A01"/>
    <w:rsid w:val="006033EE"/>
    <w:rsid w:val="00603FB8"/>
    <w:rsid w:val="00604262"/>
    <w:rsid w:val="006049C6"/>
    <w:rsid w:val="00604ECF"/>
    <w:rsid w:val="00604FBB"/>
    <w:rsid w:val="0060559E"/>
    <w:rsid w:val="00605A91"/>
    <w:rsid w:val="00606FBB"/>
    <w:rsid w:val="00607219"/>
    <w:rsid w:val="006073FC"/>
    <w:rsid w:val="006101C8"/>
    <w:rsid w:val="006101E6"/>
    <w:rsid w:val="006101F6"/>
    <w:rsid w:val="006102C4"/>
    <w:rsid w:val="00610477"/>
    <w:rsid w:val="006104BE"/>
    <w:rsid w:val="00610F72"/>
    <w:rsid w:val="006111FA"/>
    <w:rsid w:val="006112B1"/>
    <w:rsid w:val="00612655"/>
    <w:rsid w:val="00612828"/>
    <w:rsid w:val="00612D21"/>
    <w:rsid w:val="006131E8"/>
    <w:rsid w:val="0061436B"/>
    <w:rsid w:val="006143DA"/>
    <w:rsid w:val="00614B4D"/>
    <w:rsid w:val="00614B51"/>
    <w:rsid w:val="00614BE1"/>
    <w:rsid w:val="006150FF"/>
    <w:rsid w:val="006152CA"/>
    <w:rsid w:val="0061578D"/>
    <w:rsid w:val="00615930"/>
    <w:rsid w:val="00615BE7"/>
    <w:rsid w:val="00616253"/>
    <w:rsid w:val="00616CD1"/>
    <w:rsid w:val="006170D6"/>
    <w:rsid w:val="006171E5"/>
    <w:rsid w:val="006178CF"/>
    <w:rsid w:val="00617BC5"/>
    <w:rsid w:val="00617C87"/>
    <w:rsid w:val="00617D47"/>
    <w:rsid w:val="0062020D"/>
    <w:rsid w:val="006209F7"/>
    <w:rsid w:val="00620F5A"/>
    <w:rsid w:val="0062127D"/>
    <w:rsid w:val="0062196E"/>
    <w:rsid w:val="00621E17"/>
    <w:rsid w:val="006227B2"/>
    <w:rsid w:val="00622A38"/>
    <w:rsid w:val="00622CAA"/>
    <w:rsid w:val="00622F21"/>
    <w:rsid w:val="00623102"/>
    <w:rsid w:val="006232A0"/>
    <w:rsid w:val="006233E4"/>
    <w:rsid w:val="00623E1D"/>
    <w:rsid w:val="0062428D"/>
    <w:rsid w:val="0062455C"/>
    <w:rsid w:val="00624880"/>
    <w:rsid w:val="00624AB0"/>
    <w:rsid w:val="00624F9C"/>
    <w:rsid w:val="0062509E"/>
    <w:rsid w:val="006253D9"/>
    <w:rsid w:val="006257CA"/>
    <w:rsid w:val="00627BAC"/>
    <w:rsid w:val="00630124"/>
    <w:rsid w:val="00630461"/>
    <w:rsid w:val="00630515"/>
    <w:rsid w:val="00631056"/>
    <w:rsid w:val="00631320"/>
    <w:rsid w:val="00631A3D"/>
    <w:rsid w:val="00631AF2"/>
    <w:rsid w:val="00631D4B"/>
    <w:rsid w:val="00632393"/>
    <w:rsid w:val="006323C6"/>
    <w:rsid w:val="0063257C"/>
    <w:rsid w:val="006326E3"/>
    <w:rsid w:val="00632AA1"/>
    <w:rsid w:val="00633002"/>
    <w:rsid w:val="006334BC"/>
    <w:rsid w:val="00633C09"/>
    <w:rsid w:val="00633C47"/>
    <w:rsid w:val="00634982"/>
    <w:rsid w:val="006352E8"/>
    <w:rsid w:val="00635482"/>
    <w:rsid w:val="006358BE"/>
    <w:rsid w:val="0063636B"/>
    <w:rsid w:val="006369A9"/>
    <w:rsid w:val="00636EFA"/>
    <w:rsid w:val="00636F6E"/>
    <w:rsid w:val="0063735D"/>
    <w:rsid w:val="00637691"/>
    <w:rsid w:val="00640018"/>
    <w:rsid w:val="0064080D"/>
    <w:rsid w:val="0064088E"/>
    <w:rsid w:val="00640A8B"/>
    <w:rsid w:val="00640B66"/>
    <w:rsid w:val="0064192C"/>
    <w:rsid w:val="00641E73"/>
    <w:rsid w:val="00641F64"/>
    <w:rsid w:val="00642406"/>
    <w:rsid w:val="0064245F"/>
    <w:rsid w:val="006428CD"/>
    <w:rsid w:val="00642A93"/>
    <w:rsid w:val="0064325B"/>
    <w:rsid w:val="0064357E"/>
    <w:rsid w:val="00643811"/>
    <w:rsid w:val="0064417A"/>
    <w:rsid w:val="00644307"/>
    <w:rsid w:val="00644836"/>
    <w:rsid w:val="00644B21"/>
    <w:rsid w:val="00645C75"/>
    <w:rsid w:val="00645ECD"/>
    <w:rsid w:val="00645F4C"/>
    <w:rsid w:val="00646341"/>
    <w:rsid w:val="00646538"/>
    <w:rsid w:val="00646A22"/>
    <w:rsid w:val="00646A45"/>
    <w:rsid w:val="0064778B"/>
    <w:rsid w:val="006506AD"/>
    <w:rsid w:val="00652275"/>
    <w:rsid w:val="006523AC"/>
    <w:rsid w:val="00652806"/>
    <w:rsid w:val="00652A65"/>
    <w:rsid w:val="0065331B"/>
    <w:rsid w:val="00653377"/>
    <w:rsid w:val="00653422"/>
    <w:rsid w:val="006535F6"/>
    <w:rsid w:val="00653BCC"/>
    <w:rsid w:val="00653F43"/>
    <w:rsid w:val="00653FD2"/>
    <w:rsid w:val="00654510"/>
    <w:rsid w:val="006545FB"/>
    <w:rsid w:val="006547D1"/>
    <w:rsid w:val="00654D0C"/>
    <w:rsid w:val="00655605"/>
    <w:rsid w:val="006557FB"/>
    <w:rsid w:val="00655835"/>
    <w:rsid w:val="00655DF6"/>
    <w:rsid w:val="0065600C"/>
    <w:rsid w:val="00656624"/>
    <w:rsid w:val="006566C0"/>
    <w:rsid w:val="00656AA2"/>
    <w:rsid w:val="00656AD5"/>
    <w:rsid w:val="0065763B"/>
    <w:rsid w:val="006577F3"/>
    <w:rsid w:val="0065785C"/>
    <w:rsid w:val="006600A5"/>
    <w:rsid w:val="00660879"/>
    <w:rsid w:val="0066150E"/>
    <w:rsid w:val="006617D3"/>
    <w:rsid w:val="0066190D"/>
    <w:rsid w:val="00661C1D"/>
    <w:rsid w:val="00661FA3"/>
    <w:rsid w:val="00662AA6"/>
    <w:rsid w:val="0066374C"/>
    <w:rsid w:val="00663A9F"/>
    <w:rsid w:val="00663AB0"/>
    <w:rsid w:val="00663CAB"/>
    <w:rsid w:val="00663E5C"/>
    <w:rsid w:val="0066447E"/>
    <w:rsid w:val="006645A6"/>
    <w:rsid w:val="006652C7"/>
    <w:rsid w:val="006654A3"/>
    <w:rsid w:val="00665506"/>
    <w:rsid w:val="00665950"/>
    <w:rsid w:val="00665F8D"/>
    <w:rsid w:val="00666177"/>
    <w:rsid w:val="00667312"/>
    <w:rsid w:val="00667355"/>
    <w:rsid w:val="0066783C"/>
    <w:rsid w:val="006678E5"/>
    <w:rsid w:val="00667A1A"/>
    <w:rsid w:val="00667E84"/>
    <w:rsid w:val="00667F5C"/>
    <w:rsid w:val="0067062F"/>
    <w:rsid w:val="00670B77"/>
    <w:rsid w:val="00670BE7"/>
    <w:rsid w:val="00670CBA"/>
    <w:rsid w:val="00671392"/>
    <w:rsid w:val="00671CED"/>
    <w:rsid w:val="00671CFE"/>
    <w:rsid w:val="00671D30"/>
    <w:rsid w:val="00672248"/>
    <w:rsid w:val="0067271F"/>
    <w:rsid w:val="00673588"/>
    <w:rsid w:val="00674095"/>
    <w:rsid w:val="00674ECC"/>
    <w:rsid w:val="00675225"/>
    <w:rsid w:val="0067563E"/>
    <w:rsid w:val="0067585F"/>
    <w:rsid w:val="00676B25"/>
    <w:rsid w:val="00676BAD"/>
    <w:rsid w:val="00676C60"/>
    <w:rsid w:val="00676E7B"/>
    <w:rsid w:val="006772FF"/>
    <w:rsid w:val="0067773D"/>
    <w:rsid w:val="00677B57"/>
    <w:rsid w:val="006806FE"/>
    <w:rsid w:val="0068179F"/>
    <w:rsid w:val="00681DBA"/>
    <w:rsid w:val="0068241D"/>
    <w:rsid w:val="006825DE"/>
    <w:rsid w:val="006826BD"/>
    <w:rsid w:val="006826FA"/>
    <w:rsid w:val="00682C94"/>
    <w:rsid w:val="00682E23"/>
    <w:rsid w:val="006835B0"/>
    <w:rsid w:val="00683CC7"/>
    <w:rsid w:val="00684887"/>
    <w:rsid w:val="006848DF"/>
    <w:rsid w:val="0068492C"/>
    <w:rsid w:val="00684A5E"/>
    <w:rsid w:val="00685197"/>
    <w:rsid w:val="00685634"/>
    <w:rsid w:val="00685AE2"/>
    <w:rsid w:val="0068658F"/>
    <w:rsid w:val="006866BE"/>
    <w:rsid w:val="00686F81"/>
    <w:rsid w:val="006874EA"/>
    <w:rsid w:val="00690692"/>
    <w:rsid w:val="00690737"/>
    <w:rsid w:val="00690DD4"/>
    <w:rsid w:val="00690F41"/>
    <w:rsid w:val="00691053"/>
    <w:rsid w:val="006917AB"/>
    <w:rsid w:val="00692C16"/>
    <w:rsid w:val="00693191"/>
    <w:rsid w:val="006931C5"/>
    <w:rsid w:val="006935C4"/>
    <w:rsid w:val="00693AC9"/>
    <w:rsid w:val="00693F0E"/>
    <w:rsid w:val="00694467"/>
    <w:rsid w:val="00694487"/>
    <w:rsid w:val="0069453D"/>
    <w:rsid w:val="00694C6A"/>
    <w:rsid w:val="006951BC"/>
    <w:rsid w:val="006952D9"/>
    <w:rsid w:val="006955F3"/>
    <w:rsid w:val="0069598A"/>
    <w:rsid w:val="00695A7C"/>
    <w:rsid w:val="0069671C"/>
    <w:rsid w:val="00696F15"/>
    <w:rsid w:val="006971B8"/>
    <w:rsid w:val="00697B59"/>
    <w:rsid w:val="00697C9F"/>
    <w:rsid w:val="006A025B"/>
    <w:rsid w:val="006A07CE"/>
    <w:rsid w:val="006A08AD"/>
    <w:rsid w:val="006A0BA3"/>
    <w:rsid w:val="006A0D76"/>
    <w:rsid w:val="006A12D6"/>
    <w:rsid w:val="006A1369"/>
    <w:rsid w:val="006A1483"/>
    <w:rsid w:val="006A18C2"/>
    <w:rsid w:val="006A2AB8"/>
    <w:rsid w:val="006A2BF3"/>
    <w:rsid w:val="006A3312"/>
    <w:rsid w:val="006A39AC"/>
    <w:rsid w:val="006A3E79"/>
    <w:rsid w:val="006A4447"/>
    <w:rsid w:val="006A5101"/>
    <w:rsid w:val="006A519B"/>
    <w:rsid w:val="006A51CF"/>
    <w:rsid w:val="006A529D"/>
    <w:rsid w:val="006A566F"/>
    <w:rsid w:val="006A5BFC"/>
    <w:rsid w:val="006A5F8D"/>
    <w:rsid w:val="006A62D9"/>
    <w:rsid w:val="006A6305"/>
    <w:rsid w:val="006A6B98"/>
    <w:rsid w:val="006A6BF2"/>
    <w:rsid w:val="006A781C"/>
    <w:rsid w:val="006A7923"/>
    <w:rsid w:val="006A7973"/>
    <w:rsid w:val="006B018E"/>
    <w:rsid w:val="006B077E"/>
    <w:rsid w:val="006B0788"/>
    <w:rsid w:val="006B0B52"/>
    <w:rsid w:val="006B12B9"/>
    <w:rsid w:val="006B13A6"/>
    <w:rsid w:val="006B1501"/>
    <w:rsid w:val="006B1723"/>
    <w:rsid w:val="006B1758"/>
    <w:rsid w:val="006B1E5D"/>
    <w:rsid w:val="006B250B"/>
    <w:rsid w:val="006B2AC1"/>
    <w:rsid w:val="006B2C5D"/>
    <w:rsid w:val="006B2E33"/>
    <w:rsid w:val="006B30C9"/>
    <w:rsid w:val="006B3286"/>
    <w:rsid w:val="006B3973"/>
    <w:rsid w:val="006B41D9"/>
    <w:rsid w:val="006B47FC"/>
    <w:rsid w:val="006B4A8D"/>
    <w:rsid w:val="006B5179"/>
    <w:rsid w:val="006B569E"/>
    <w:rsid w:val="006B61EB"/>
    <w:rsid w:val="006B626E"/>
    <w:rsid w:val="006B6C45"/>
    <w:rsid w:val="006B728C"/>
    <w:rsid w:val="006B7451"/>
    <w:rsid w:val="006B7484"/>
    <w:rsid w:val="006B773E"/>
    <w:rsid w:val="006B7A3B"/>
    <w:rsid w:val="006B7CFE"/>
    <w:rsid w:val="006B7EFA"/>
    <w:rsid w:val="006C0B7E"/>
    <w:rsid w:val="006C0D59"/>
    <w:rsid w:val="006C109B"/>
    <w:rsid w:val="006C1959"/>
    <w:rsid w:val="006C1CB5"/>
    <w:rsid w:val="006C1CFE"/>
    <w:rsid w:val="006C2232"/>
    <w:rsid w:val="006C26A0"/>
    <w:rsid w:val="006C270D"/>
    <w:rsid w:val="006C2858"/>
    <w:rsid w:val="006C30FF"/>
    <w:rsid w:val="006C3287"/>
    <w:rsid w:val="006C37E8"/>
    <w:rsid w:val="006C3903"/>
    <w:rsid w:val="006C3AD9"/>
    <w:rsid w:val="006C40D2"/>
    <w:rsid w:val="006C45E2"/>
    <w:rsid w:val="006C47B2"/>
    <w:rsid w:val="006C4890"/>
    <w:rsid w:val="006C5934"/>
    <w:rsid w:val="006C6182"/>
    <w:rsid w:val="006C626B"/>
    <w:rsid w:val="006C6892"/>
    <w:rsid w:val="006C6950"/>
    <w:rsid w:val="006C6C8E"/>
    <w:rsid w:val="006C6DC4"/>
    <w:rsid w:val="006C7196"/>
    <w:rsid w:val="006C77B9"/>
    <w:rsid w:val="006C7B15"/>
    <w:rsid w:val="006C7F23"/>
    <w:rsid w:val="006C7FF2"/>
    <w:rsid w:val="006D01BA"/>
    <w:rsid w:val="006D0329"/>
    <w:rsid w:val="006D0665"/>
    <w:rsid w:val="006D0BCD"/>
    <w:rsid w:val="006D0FD6"/>
    <w:rsid w:val="006D1E75"/>
    <w:rsid w:val="006D1F30"/>
    <w:rsid w:val="006D1F45"/>
    <w:rsid w:val="006D1F88"/>
    <w:rsid w:val="006D2900"/>
    <w:rsid w:val="006D2A5E"/>
    <w:rsid w:val="006D2E3B"/>
    <w:rsid w:val="006D382A"/>
    <w:rsid w:val="006D410B"/>
    <w:rsid w:val="006D44B6"/>
    <w:rsid w:val="006D4EC2"/>
    <w:rsid w:val="006D51B9"/>
    <w:rsid w:val="006D52C2"/>
    <w:rsid w:val="006D5324"/>
    <w:rsid w:val="006D537D"/>
    <w:rsid w:val="006D57EC"/>
    <w:rsid w:val="006D6156"/>
    <w:rsid w:val="006D6217"/>
    <w:rsid w:val="006D6948"/>
    <w:rsid w:val="006D75A4"/>
    <w:rsid w:val="006D75DE"/>
    <w:rsid w:val="006E0C37"/>
    <w:rsid w:val="006E0DEF"/>
    <w:rsid w:val="006E170F"/>
    <w:rsid w:val="006E1C98"/>
    <w:rsid w:val="006E1D86"/>
    <w:rsid w:val="006E1D97"/>
    <w:rsid w:val="006E2612"/>
    <w:rsid w:val="006E2705"/>
    <w:rsid w:val="006E2EA0"/>
    <w:rsid w:val="006E38D9"/>
    <w:rsid w:val="006E484A"/>
    <w:rsid w:val="006E4A32"/>
    <w:rsid w:val="006E4BA0"/>
    <w:rsid w:val="006E50B4"/>
    <w:rsid w:val="006E52F8"/>
    <w:rsid w:val="006E545F"/>
    <w:rsid w:val="006E5915"/>
    <w:rsid w:val="006E5F04"/>
    <w:rsid w:val="006E6309"/>
    <w:rsid w:val="006E649C"/>
    <w:rsid w:val="006E6C85"/>
    <w:rsid w:val="006E7323"/>
    <w:rsid w:val="006E74B1"/>
    <w:rsid w:val="006E7893"/>
    <w:rsid w:val="006E7CC4"/>
    <w:rsid w:val="006F030E"/>
    <w:rsid w:val="006F08D7"/>
    <w:rsid w:val="006F16CD"/>
    <w:rsid w:val="006F1B7C"/>
    <w:rsid w:val="006F1D19"/>
    <w:rsid w:val="006F1E5A"/>
    <w:rsid w:val="006F2711"/>
    <w:rsid w:val="006F3156"/>
    <w:rsid w:val="006F3910"/>
    <w:rsid w:val="006F3C47"/>
    <w:rsid w:val="006F3E0C"/>
    <w:rsid w:val="006F4353"/>
    <w:rsid w:val="006F44C9"/>
    <w:rsid w:val="006F44F1"/>
    <w:rsid w:val="006F46E3"/>
    <w:rsid w:val="006F49FE"/>
    <w:rsid w:val="006F5137"/>
    <w:rsid w:val="006F5B71"/>
    <w:rsid w:val="006F5D09"/>
    <w:rsid w:val="006F62EB"/>
    <w:rsid w:val="006F63FD"/>
    <w:rsid w:val="006F6AB7"/>
    <w:rsid w:val="006F6CCA"/>
    <w:rsid w:val="006F6DC6"/>
    <w:rsid w:val="006F7191"/>
    <w:rsid w:val="006F7561"/>
    <w:rsid w:val="006F7D41"/>
    <w:rsid w:val="006F7E3C"/>
    <w:rsid w:val="00700050"/>
    <w:rsid w:val="00700731"/>
    <w:rsid w:val="00700F50"/>
    <w:rsid w:val="007010CD"/>
    <w:rsid w:val="00702269"/>
    <w:rsid w:val="00702985"/>
    <w:rsid w:val="00702992"/>
    <w:rsid w:val="00702D55"/>
    <w:rsid w:val="00703069"/>
    <w:rsid w:val="0070317B"/>
    <w:rsid w:val="007034A0"/>
    <w:rsid w:val="0070359F"/>
    <w:rsid w:val="007036D0"/>
    <w:rsid w:val="00703B05"/>
    <w:rsid w:val="00703F46"/>
    <w:rsid w:val="007040D7"/>
    <w:rsid w:val="00704774"/>
    <w:rsid w:val="00704C17"/>
    <w:rsid w:val="00704FA1"/>
    <w:rsid w:val="007052F2"/>
    <w:rsid w:val="00705643"/>
    <w:rsid w:val="00705840"/>
    <w:rsid w:val="00705A19"/>
    <w:rsid w:val="00705B35"/>
    <w:rsid w:val="00705BF4"/>
    <w:rsid w:val="00705E38"/>
    <w:rsid w:val="00706169"/>
    <w:rsid w:val="007066E7"/>
    <w:rsid w:val="00706746"/>
    <w:rsid w:val="007067BA"/>
    <w:rsid w:val="0070681D"/>
    <w:rsid w:val="00706BF8"/>
    <w:rsid w:val="00706CC9"/>
    <w:rsid w:val="00706D3B"/>
    <w:rsid w:val="00707163"/>
    <w:rsid w:val="00707C67"/>
    <w:rsid w:val="00707FE5"/>
    <w:rsid w:val="00710505"/>
    <w:rsid w:val="00711370"/>
    <w:rsid w:val="00711847"/>
    <w:rsid w:val="00711D34"/>
    <w:rsid w:val="00711F2A"/>
    <w:rsid w:val="007123AF"/>
    <w:rsid w:val="007124D0"/>
    <w:rsid w:val="00712508"/>
    <w:rsid w:val="007125FD"/>
    <w:rsid w:val="00712662"/>
    <w:rsid w:val="00712B6E"/>
    <w:rsid w:val="00712C88"/>
    <w:rsid w:val="0071302A"/>
    <w:rsid w:val="007131A3"/>
    <w:rsid w:val="00713272"/>
    <w:rsid w:val="007139E5"/>
    <w:rsid w:val="00714611"/>
    <w:rsid w:val="007149AA"/>
    <w:rsid w:val="00714E9A"/>
    <w:rsid w:val="007153F6"/>
    <w:rsid w:val="00715E2A"/>
    <w:rsid w:val="00716289"/>
    <w:rsid w:val="007162C3"/>
    <w:rsid w:val="00716762"/>
    <w:rsid w:val="00716D55"/>
    <w:rsid w:val="00716FE9"/>
    <w:rsid w:val="00717387"/>
    <w:rsid w:val="00717A7E"/>
    <w:rsid w:val="00720535"/>
    <w:rsid w:val="0072090F"/>
    <w:rsid w:val="00722676"/>
    <w:rsid w:val="00722A30"/>
    <w:rsid w:val="007230DA"/>
    <w:rsid w:val="00723930"/>
    <w:rsid w:val="00723B24"/>
    <w:rsid w:val="00723B48"/>
    <w:rsid w:val="00723E9A"/>
    <w:rsid w:val="0072401A"/>
    <w:rsid w:val="00724143"/>
    <w:rsid w:val="007241BF"/>
    <w:rsid w:val="00724273"/>
    <w:rsid w:val="0072545C"/>
    <w:rsid w:val="0072741E"/>
    <w:rsid w:val="00727799"/>
    <w:rsid w:val="00727B91"/>
    <w:rsid w:val="00727E24"/>
    <w:rsid w:val="007303C6"/>
    <w:rsid w:val="0073077A"/>
    <w:rsid w:val="007308D0"/>
    <w:rsid w:val="0073091C"/>
    <w:rsid w:val="007309DC"/>
    <w:rsid w:val="00730A68"/>
    <w:rsid w:val="0073195A"/>
    <w:rsid w:val="00731A69"/>
    <w:rsid w:val="007328CA"/>
    <w:rsid w:val="00732C1B"/>
    <w:rsid w:val="00732F02"/>
    <w:rsid w:val="007330A2"/>
    <w:rsid w:val="007346A0"/>
    <w:rsid w:val="00734B84"/>
    <w:rsid w:val="00734E48"/>
    <w:rsid w:val="00734E8E"/>
    <w:rsid w:val="00734EFD"/>
    <w:rsid w:val="0073526A"/>
    <w:rsid w:val="00735652"/>
    <w:rsid w:val="007359AC"/>
    <w:rsid w:val="00735DA8"/>
    <w:rsid w:val="00736110"/>
    <w:rsid w:val="00736223"/>
    <w:rsid w:val="007362DF"/>
    <w:rsid w:val="007364F2"/>
    <w:rsid w:val="00736990"/>
    <w:rsid w:val="007370FC"/>
    <w:rsid w:val="00737687"/>
    <w:rsid w:val="00737F77"/>
    <w:rsid w:val="00740698"/>
    <w:rsid w:val="0074092E"/>
    <w:rsid w:val="007409B2"/>
    <w:rsid w:val="00741637"/>
    <w:rsid w:val="00741B5E"/>
    <w:rsid w:val="0074216A"/>
    <w:rsid w:val="00742789"/>
    <w:rsid w:val="0074278D"/>
    <w:rsid w:val="007428A7"/>
    <w:rsid w:val="00743966"/>
    <w:rsid w:val="0074435D"/>
    <w:rsid w:val="0074476E"/>
    <w:rsid w:val="00744951"/>
    <w:rsid w:val="00745472"/>
    <w:rsid w:val="00745C6D"/>
    <w:rsid w:val="00746486"/>
    <w:rsid w:val="00746B92"/>
    <w:rsid w:val="00746C03"/>
    <w:rsid w:val="00746C31"/>
    <w:rsid w:val="00746F34"/>
    <w:rsid w:val="0074753A"/>
    <w:rsid w:val="00747B27"/>
    <w:rsid w:val="00747F96"/>
    <w:rsid w:val="007502F3"/>
    <w:rsid w:val="00750584"/>
    <w:rsid w:val="00750930"/>
    <w:rsid w:val="00750A11"/>
    <w:rsid w:val="00751D3C"/>
    <w:rsid w:val="00752318"/>
    <w:rsid w:val="00752E73"/>
    <w:rsid w:val="00752EC7"/>
    <w:rsid w:val="00753009"/>
    <w:rsid w:val="0075360C"/>
    <w:rsid w:val="007543AD"/>
    <w:rsid w:val="00754413"/>
    <w:rsid w:val="00754C12"/>
    <w:rsid w:val="00754EB4"/>
    <w:rsid w:val="007555FF"/>
    <w:rsid w:val="00755DBD"/>
    <w:rsid w:val="0075665A"/>
    <w:rsid w:val="00757ABD"/>
    <w:rsid w:val="0076055B"/>
    <w:rsid w:val="0076087F"/>
    <w:rsid w:val="00760ABD"/>
    <w:rsid w:val="00760DF0"/>
    <w:rsid w:val="0076142A"/>
    <w:rsid w:val="00761717"/>
    <w:rsid w:val="007625B0"/>
    <w:rsid w:val="0076265B"/>
    <w:rsid w:val="00762D71"/>
    <w:rsid w:val="0076328D"/>
    <w:rsid w:val="0076375F"/>
    <w:rsid w:val="00763BE9"/>
    <w:rsid w:val="00763F6F"/>
    <w:rsid w:val="007648A9"/>
    <w:rsid w:val="00764CFF"/>
    <w:rsid w:val="00764E27"/>
    <w:rsid w:val="00764E34"/>
    <w:rsid w:val="0076507A"/>
    <w:rsid w:val="00765FEF"/>
    <w:rsid w:val="0076680A"/>
    <w:rsid w:val="007668EB"/>
    <w:rsid w:val="00766C84"/>
    <w:rsid w:val="00766DD3"/>
    <w:rsid w:val="00767E23"/>
    <w:rsid w:val="00767FCA"/>
    <w:rsid w:val="007703A2"/>
    <w:rsid w:val="00770909"/>
    <w:rsid w:val="00770B2B"/>
    <w:rsid w:val="00771087"/>
    <w:rsid w:val="00771365"/>
    <w:rsid w:val="00771AB4"/>
    <w:rsid w:val="00771E62"/>
    <w:rsid w:val="00772651"/>
    <w:rsid w:val="007729F4"/>
    <w:rsid w:val="00772D31"/>
    <w:rsid w:val="00773278"/>
    <w:rsid w:val="007733FE"/>
    <w:rsid w:val="007735F8"/>
    <w:rsid w:val="007739D3"/>
    <w:rsid w:val="0077409E"/>
    <w:rsid w:val="007743F1"/>
    <w:rsid w:val="00775735"/>
    <w:rsid w:val="007758CE"/>
    <w:rsid w:val="00775C5E"/>
    <w:rsid w:val="00775E58"/>
    <w:rsid w:val="007763C3"/>
    <w:rsid w:val="00777101"/>
    <w:rsid w:val="007773BA"/>
    <w:rsid w:val="00777B15"/>
    <w:rsid w:val="00777D8F"/>
    <w:rsid w:val="00780033"/>
    <w:rsid w:val="0078009E"/>
    <w:rsid w:val="0078015A"/>
    <w:rsid w:val="00780728"/>
    <w:rsid w:val="007817C5"/>
    <w:rsid w:val="0078193B"/>
    <w:rsid w:val="00781976"/>
    <w:rsid w:val="0078226E"/>
    <w:rsid w:val="007822CF"/>
    <w:rsid w:val="0078285A"/>
    <w:rsid w:val="00782A44"/>
    <w:rsid w:val="00782CA9"/>
    <w:rsid w:val="00782E8F"/>
    <w:rsid w:val="007832A0"/>
    <w:rsid w:val="00783450"/>
    <w:rsid w:val="007843E6"/>
    <w:rsid w:val="00785249"/>
    <w:rsid w:val="007853AA"/>
    <w:rsid w:val="007853AE"/>
    <w:rsid w:val="00785763"/>
    <w:rsid w:val="00785AE3"/>
    <w:rsid w:val="00785D67"/>
    <w:rsid w:val="00786237"/>
    <w:rsid w:val="00786A81"/>
    <w:rsid w:val="00786BB6"/>
    <w:rsid w:val="00786C37"/>
    <w:rsid w:val="00786EF8"/>
    <w:rsid w:val="00787F55"/>
    <w:rsid w:val="007907BF"/>
    <w:rsid w:val="00790B1A"/>
    <w:rsid w:val="00790B1D"/>
    <w:rsid w:val="00790DC2"/>
    <w:rsid w:val="007927BA"/>
    <w:rsid w:val="00792C00"/>
    <w:rsid w:val="007930CB"/>
    <w:rsid w:val="007930F9"/>
    <w:rsid w:val="00793273"/>
    <w:rsid w:val="00793825"/>
    <w:rsid w:val="00793B63"/>
    <w:rsid w:val="00793FBD"/>
    <w:rsid w:val="00794376"/>
    <w:rsid w:val="007950C1"/>
    <w:rsid w:val="00795402"/>
    <w:rsid w:val="007960EE"/>
    <w:rsid w:val="00796744"/>
    <w:rsid w:val="007969A8"/>
    <w:rsid w:val="00796FAA"/>
    <w:rsid w:val="0079731A"/>
    <w:rsid w:val="00797637"/>
    <w:rsid w:val="00797B20"/>
    <w:rsid w:val="00797E06"/>
    <w:rsid w:val="00797EB0"/>
    <w:rsid w:val="007A06D7"/>
    <w:rsid w:val="007A1459"/>
    <w:rsid w:val="007A14C8"/>
    <w:rsid w:val="007A1AF1"/>
    <w:rsid w:val="007A1B8E"/>
    <w:rsid w:val="007A1C4C"/>
    <w:rsid w:val="007A3469"/>
    <w:rsid w:val="007A3AE6"/>
    <w:rsid w:val="007A4303"/>
    <w:rsid w:val="007A4FF1"/>
    <w:rsid w:val="007A52F9"/>
    <w:rsid w:val="007A5668"/>
    <w:rsid w:val="007A57B1"/>
    <w:rsid w:val="007A624D"/>
    <w:rsid w:val="007A682D"/>
    <w:rsid w:val="007A70AE"/>
    <w:rsid w:val="007A719C"/>
    <w:rsid w:val="007A7204"/>
    <w:rsid w:val="007A78E5"/>
    <w:rsid w:val="007A7B46"/>
    <w:rsid w:val="007B0268"/>
    <w:rsid w:val="007B02BA"/>
    <w:rsid w:val="007B094C"/>
    <w:rsid w:val="007B0A26"/>
    <w:rsid w:val="007B107A"/>
    <w:rsid w:val="007B10A3"/>
    <w:rsid w:val="007B10FA"/>
    <w:rsid w:val="007B1363"/>
    <w:rsid w:val="007B1414"/>
    <w:rsid w:val="007B15B5"/>
    <w:rsid w:val="007B1B14"/>
    <w:rsid w:val="007B1F0B"/>
    <w:rsid w:val="007B2ADB"/>
    <w:rsid w:val="007B3274"/>
    <w:rsid w:val="007B3A4A"/>
    <w:rsid w:val="007B3B16"/>
    <w:rsid w:val="007B3DD2"/>
    <w:rsid w:val="007B4CB3"/>
    <w:rsid w:val="007B5339"/>
    <w:rsid w:val="007B5E9F"/>
    <w:rsid w:val="007B689B"/>
    <w:rsid w:val="007B6B81"/>
    <w:rsid w:val="007B6BE3"/>
    <w:rsid w:val="007B6C9D"/>
    <w:rsid w:val="007B6DF1"/>
    <w:rsid w:val="007B732F"/>
    <w:rsid w:val="007B7B9A"/>
    <w:rsid w:val="007C0CE6"/>
    <w:rsid w:val="007C118C"/>
    <w:rsid w:val="007C1A50"/>
    <w:rsid w:val="007C1E9D"/>
    <w:rsid w:val="007C2261"/>
    <w:rsid w:val="007C2FF1"/>
    <w:rsid w:val="007C343E"/>
    <w:rsid w:val="007C42B8"/>
    <w:rsid w:val="007C4701"/>
    <w:rsid w:val="007C5778"/>
    <w:rsid w:val="007C5826"/>
    <w:rsid w:val="007C620C"/>
    <w:rsid w:val="007C62B5"/>
    <w:rsid w:val="007C69C7"/>
    <w:rsid w:val="007C6D05"/>
    <w:rsid w:val="007D0A21"/>
    <w:rsid w:val="007D0C33"/>
    <w:rsid w:val="007D14D8"/>
    <w:rsid w:val="007D1684"/>
    <w:rsid w:val="007D2056"/>
    <w:rsid w:val="007D2329"/>
    <w:rsid w:val="007D249D"/>
    <w:rsid w:val="007D2595"/>
    <w:rsid w:val="007D25E6"/>
    <w:rsid w:val="007D34D2"/>
    <w:rsid w:val="007D3625"/>
    <w:rsid w:val="007D37C1"/>
    <w:rsid w:val="007D3F61"/>
    <w:rsid w:val="007D3FE7"/>
    <w:rsid w:val="007D4003"/>
    <w:rsid w:val="007D5BB1"/>
    <w:rsid w:val="007D5C48"/>
    <w:rsid w:val="007D62B8"/>
    <w:rsid w:val="007D6C86"/>
    <w:rsid w:val="007D7713"/>
    <w:rsid w:val="007D77EC"/>
    <w:rsid w:val="007D7A48"/>
    <w:rsid w:val="007E0500"/>
    <w:rsid w:val="007E0707"/>
    <w:rsid w:val="007E072E"/>
    <w:rsid w:val="007E0E6D"/>
    <w:rsid w:val="007E1138"/>
    <w:rsid w:val="007E1BD6"/>
    <w:rsid w:val="007E25A0"/>
    <w:rsid w:val="007E2DCA"/>
    <w:rsid w:val="007E401B"/>
    <w:rsid w:val="007E46FE"/>
    <w:rsid w:val="007E51B3"/>
    <w:rsid w:val="007E526B"/>
    <w:rsid w:val="007E52C9"/>
    <w:rsid w:val="007E5994"/>
    <w:rsid w:val="007E5A15"/>
    <w:rsid w:val="007E5BB9"/>
    <w:rsid w:val="007E6069"/>
    <w:rsid w:val="007E63F7"/>
    <w:rsid w:val="007E7020"/>
    <w:rsid w:val="007E7080"/>
    <w:rsid w:val="007E7086"/>
    <w:rsid w:val="007E74AF"/>
    <w:rsid w:val="007E7A93"/>
    <w:rsid w:val="007E7B83"/>
    <w:rsid w:val="007F04E5"/>
    <w:rsid w:val="007F0689"/>
    <w:rsid w:val="007F0CCB"/>
    <w:rsid w:val="007F1269"/>
    <w:rsid w:val="007F1DD6"/>
    <w:rsid w:val="007F2879"/>
    <w:rsid w:val="007F289F"/>
    <w:rsid w:val="007F303C"/>
    <w:rsid w:val="007F35EA"/>
    <w:rsid w:val="007F3EFB"/>
    <w:rsid w:val="007F43C4"/>
    <w:rsid w:val="007F490C"/>
    <w:rsid w:val="007F4925"/>
    <w:rsid w:val="007F494B"/>
    <w:rsid w:val="007F49D7"/>
    <w:rsid w:val="007F4FF4"/>
    <w:rsid w:val="007F500C"/>
    <w:rsid w:val="007F58A7"/>
    <w:rsid w:val="007F5C43"/>
    <w:rsid w:val="007F7DBA"/>
    <w:rsid w:val="00801212"/>
    <w:rsid w:val="0080173F"/>
    <w:rsid w:val="008029C0"/>
    <w:rsid w:val="00803568"/>
    <w:rsid w:val="008035D1"/>
    <w:rsid w:val="00804425"/>
    <w:rsid w:val="00804653"/>
    <w:rsid w:val="008056B0"/>
    <w:rsid w:val="00805723"/>
    <w:rsid w:val="00805833"/>
    <w:rsid w:val="00805A86"/>
    <w:rsid w:val="00806727"/>
    <w:rsid w:val="00807062"/>
    <w:rsid w:val="008072D5"/>
    <w:rsid w:val="0080781B"/>
    <w:rsid w:val="00807A85"/>
    <w:rsid w:val="00807DD1"/>
    <w:rsid w:val="00810264"/>
    <w:rsid w:val="0081053D"/>
    <w:rsid w:val="008108DB"/>
    <w:rsid w:val="00811428"/>
    <w:rsid w:val="00811495"/>
    <w:rsid w:val="00811564"/>
    <w:rsid w:val="00811AC7"/>
    <w:rsid w:val="00811F13"/>
    <w:rsid w:val="008126C1"/>
    <w:rsid w:val="008128C4"/>
    <w:rsid w:val="00812DE5"/>
    <w:rsid w:val="008131AC"/>
    <w:rsid w:val="0081321D"/>
    <w:rsid w:val="0081376F"/>
    <w:rsid w:val="0081405E"/>
    <w:rsid w:val="0081408D"/>
    <w:rsid w:val="0081416B"/>
    <w:rsid w:val="0081495E"/>
    <w:rsid w:val="0081542C"/>
    <w:rsid w:val="00815957"/>
    <w:rsid w:val="00815DAC"/>
    <w:rsid w:val="0081688E"/>
    <w:rsid w:val="00816EB5"/>
    <w:rsid w:val="00816F0C"/>
    <w:rsid w:val="00817BFA"/>
    <w:rsid w:val="00817CEE"/>
    <w:rsid w:val="00820A11"/>
    <w:rsid w:val="00820D80"/>
    <w:rsid w:val="00821264"/>
    <w:rsid w:val="00821422"/>
    <w:rsid w:val="008218B4"/>
    <w:rsid w:val="00821B74"/>
    <w:rsid w:val="00822686"/>
    <w:rsid w:val="00822C3B"/>
    <w:rsid w:val="008230D6"/>
    <w:rsid w:val="008236B1"/>
    <w:rsid w:val="008236DF"/>
    <w:rsid w:val="008236F1"/>
    <w:rsid w:val="00823C08"/>
    <w:rsid w:val="00823CB0"/>
    <w:rsid w:val="00823F80"/>
    <w:rsid w:val="00824367"/>
    <w:rsid w:val="008246C4"/>
    <w:rsid w:val="008246F4"/>
    <w:rsid w:val="00824B53"/>
    <w:rsid w:val="0082522D"/>
    <w:rsid w:val="0082536F"/>
    <w:rsid w:val="00825CA1"/>
    <w:rsid w:val="00825D53"/>
    <w:rsid w:val="00826058"/>
    <w:rsid w:val="00826F72"/>
    <w:rsid w:val="00826FC0"/>
    <w:rsid w:val="008270C5"/>
    <w:rsid w:val="008270E0"/>
    <w:rsid w:val="008271E2"/>
    <w:rsid w:val="00827589"/>
    <w:rsid w:val="00827EE2"/>
    <w:rsid w:val="00830EAA"/>
    <w:rsid w:val="0083106C"/>
    <w:rsid w:val="00831595"/>
    <w:rsid w:val="00831707"/>
    <w:rsid w:val="00831AEB"/>
    <w:rsid w:val="00831F06"/>
    <w:rsid w:val="008327F4"/>
    <w:rsid w:val="00833B8D"/>
    <w:rsid w:val="00833E0C"/>
    <w:rsid w:val="00834572"/>
    <w:rsid w:val="00834B31"/>
    <w:rsid w:val="00834D06"/>
    <w:rsid w:val="00834EE1"/>
    <w:rsid w:val="00835598"/>
    <w:rsid w:val="00835705"/>
    <w:rsid w:val="00835977"/>
    <w:rsid w:val="00836617"/>
    <w:rsid w:val="00836C88"/>
    <w:rsid w:val="0083719F"/>
    <w:rsid w:val="008378BD"/>
    <w:rsid w:val="00837C14"/>
    <w:rsid w:val="008406E0"/>
    <w:rsid w:val="00840703"/>
    <w:rsid w:val="0084119D"/>
    <w:rsid w:val="008412DD"/>
    <w:rsid w:val="008415E8"/>
    <w:rsid w:val="00841C7B"/>
    <w:rsid w:val="00842464"/>
    <w:rsid w:val="008424FD"/>
    <w:rsid w:val="0084282F"/>
    <w:rsid w:val="008428FB"/>
    <w:rsid w:val="00842B20"/>
    <w:rsid w:val="00842E83"/>
    <w:rsid w:val="00843841"/>
    <w:rsid w:val="0084423E"/>
    <w:rsid w:val="0084458E"/>
    <w:rsid w:val="00844722"/>
    <w:rsid w:val="0084494D"/>
    <w:rsid w:val="00845346"/>
    <w:rsid w:val="00846C96"/>
    <w:rsid w:val="008477F2"/>
    <w:rsid w:val="008478D4"/>
    <w:rsid w:val="00847D8D"/>
    <w:rsid w:val="008509E8"/>
    <w:rsid w:val="00850DA3"/>
    <w:rsid w:val="00851A2A"/>
    <w:rsid w:val="00851C69"/>
    <w:rsid w:val="0085254A"/>
    <w:rsid w:val="008527F2"/>
    <w:rsid w:val="00852C0A"/>
    <w:rsid w:val="008536A8"/>
    <w:rsid w:val="008539CA"/>
    <w:rsid w:val="008542D7"/>
    <w:rsid w:val="00855032"/>
    <w:rsid w:val="0085552E"/>
    <w:rsid w:val="0085602C"/>
    <w:rsid w:val="00856777"/>
    <w:rsid w:val="00856829"/>
    <w:rsid w:val="008569E6"/>
    <w:rsid w:val="00856D7A"/>
    <w:rsid w:val="00857549"/>
    <w:rsid w:val="00857C00"/>
    <w:rsid w:val="00857CEF"/>
    <w:rsid w:val="00857F7A"/>
    <w:rsid w:val="00857F92"/>
    <w:rsid w:val="008602A4"/>
    <w:rsid w:val="00860CEE"/>
    <w:rsid w:val="00860F26"/>
    <w:rsid w:val="0086153E"/>
    <w:rsid w:val="008616C4"/>
    <w:rsid w:val="00861C8C"/>
    <w:rsid w:val="00861D35"/>
    <w:rsid w:val="00862725"/>
    <w:rsid w:val="0086282D"/>
    <w:rsid w:val="008628CB"/>
    <w:rsid w:val="00862A68"/>
    <w:rsid w:val="00862D79"/>
    <w:rsid w:val="0086310C"/>
    <w:rsid w:val="0086342F"/>
    <w:rsid w:val="00863B95"/>
    <w:rsid w:val="00863E30"/>
    <w:rsid w:val="00864357"/>
    <w:rsid w:val="00864642"/>
    <w:rsid w:val="00864B3D"/>
    <w:rsid w:val="00865DF1"/>
    <w:rsid w:val="00865EFA"/>
    <w:rsid w:val="00865F31"/>
    <w:rsid w:val="00865F74"/>
    <w:rsid w:val="008664C2"/>
    <w:rsid w:val="00866784"/>
    <w:rsid w:val="00867411"/>
    <w:rsid w:val="00867487"/>
    <w:rsid w:val="0087045D"/>
    <w:rsid w:val="008705EC"/>
    <w:rsid w:val="00870959"/>
    <w:rsid w:val="00870DDA"/>
    <w:rsid w:val="00872525"/>
    <w:rsid w:val="0087263B"/>
    <w:rsid w:val="008727D2"/>
    <w:rsid w:val="00872BC7"/>
    <w:rsid w:val="00872F78"/>
    <w:rsid w:val="00872F7F"/>
    <w:rsid w:val="00873808"/>
    <w:rsid w:val="00873A7C"/>
    <w:rsid w:val="00873BB4"/>
    <w:rsid w:val="00874489"/>
    <w:rsid w:val="00874519"/>
    <w:rsid w:val="0087456E"/>
    <w:rsid w:val="008747AD"/>
    <w:rsid w:val="00874AA1"/>
    <w:rsid w:val="00874F5D"/>
    <w:rsid w:val="0087510C"/>
    <w:rsid w:val="0087512D"/>
    <w:rsid w:val="00875267"/>
    <w:rsid w:val="0087566D"/>
    <w:rsid w:val="008765DD"/>
    <w:rsid w:val="008778B9"/>
    <w:rsid w:val="008800CB"/>
    <w:rsid w:val="00880303"/>
    <w:rsid w:val="008807A2"/>
    <w:rsid w:val="00880BA9"/>
    <w:rsid w:val="00880C56"/>
    <w:rsid w:val="00880D1B"/>
    <w:rsid w:val="00880D4B"/>
    <w:rsid w:val="008817B4"/>
    <w:rsid w:val="00881D84"/>
    <w:rsid w:val="0088256F"/>
    <w:rsid w:val="00882C61"/>
    <w:rsid w:val="00882DCE"/>
    <w:rsid w:val="0088305A"/>
    <w:rsid w:val="00883152"/>
    <w:rsid w:val="008837CE"/>
    <w:rsid w:val="00883986"/>
    <w:rsid w:val="00883CBA"/>
    <w:rsid w:val="008845E7"/>
    <w:rsid w:val="008849D4"/>
    <w:rsid w:val="00884A52"/>
    <w:rsid w:val="00884E18"/>
    <w:rsid w:val="00884ECA"/>
    <w:rsid w:val="00885436"/>
    <w:rsid w:val="0088567C"/>
    <w:rsid w:val="00885966"/>
    <w:rsid w:val="00885D58"/>
    <w:rsid w:val="00886313"/>
    <w:rsid w:val="00886609"/>
    <w:rsid w:val="008866E9"/>
    <w:rsid w:val="00886BD4"/>
    <w:rsid w:val="00886EED"/>
    <w:rsid w:val="00886F2B"/>
    <w:rsid w:val="00887434"/>
    <w:rsid w:val="00887769"/>
    <w:rsid w:val="00887DD0"/>
    <w:rsid w:val="008903D0"/>
    <w:rsid w:val="0089068A"/>
    <w:rsid w:val="00890937"/>
    <w:rsid w:val="00891039"/>
    <w:rsid w:val="0089106E"/>
    <w:rsid w:val="008911AE"/>
    <w:rsid w:val="00891677"/>
    <w:rsid w:val="008916A7"/>
    <w:rsid w:val="008916B3"/>
    <w:rsid w:val="0089173A"/>
    <w:rsid w:val="0089177E"/>
    <w:rsid w:val="00891830"/>
    <w:rsid w:val="008928E3"/>
    <w:rsid w:val="00892AD8"/>
    <w:rsid w:val="00893558"/>
    <w:rsid w:val="00893898"/>
    <w:rsid w:val="00894315"/>
    <w:rsid w:val="0089465D"/>
    <w:rsid w:val="008947C3"/>
    <w:rsid w:val="00894A0F"/>
    <w:rsid w:val="008958B6"/>
    <w:rsid w:val="008958D8"/>
    <w:rsid w:val="00895BE1"/>
    <w:rsid w:val="008966F5"/>
    <w:rsid w:val="0089695E"/>
    <w:rsid w:val="00896B2F"/>
    <w:rsid w:val="008971DC"/>
    <w:rsid w:val="0089736A"/>
    <w:rsid w:val="00897F55"/>
    <w:rsid w:val="008A0CED"/>
    <w:rsid w:val="008A0E34"/>
    <w:rsid w:val="008A0FEE"/>
    <w:rsid w:val="008A12A0"/>
    <w:rsid w:val="008A1945"/>
    <w:rsid w:val="008A19C5"/>
    <w:rsid w:val="008A21B0"/>
    <w:rsid w:val="008A225D"/>
    <w:rsid w:val="008A24A8"/>
    <w:rsid w:val="008A280E"/>
    <w:rsid w:val="008A30C4"/>
    <w:rsid w:val="008A3104"/>
    <w:rsid w:val="008A3147"/>
    <w:rsid w:val="008A36F5"/>
    <w:rsid w:val="008A389B"/>
    <w:rsid w:val="008A3EFE"/>
    <w:rsid w:val="008A444D"/>
    <w:rsid w:val="008A4E8D"/>
    <w:rsid w:val="008A5457"/>
    <w:rsid w:val="008A5C8D"/>
    <w:rsid w:val="008A606D"/>
    <w:rsid w:val="008A6284"/>
    <w:rsid w:val="008A6CD0"/>
    <w:rsid w:val="008A6F09"/>
    <w:rsid w:val="008A7D9F"/>
    <w:rsid w:val="008A7F0D"/>
    <w:rsid w:val="008B0283"/>
    <w:rsid w:val="008B0439"/>
    <w:rsid w:val="008B060E"/>
    <w:rsid w:val="008B06E1"/>
    <w:rsid w:val="008B14CC"/>
    <w:rsid w:val="008B17F4"/>
    <w:rsid w:val="008B244F"/>
    <w:rsid w:val="008B278F"/>
    <w:rsid w:val="008B2A8F"/>
    <w:rsid w:val="008B2B25"/>
    <w:rsid w:val="008B2D57"/>
    <w:rsid w:val="008B2DB7"/>
    <w:rsid w:val="008B385A"/>
    <w:rsid w:val="008B3CFE"/>
    <w:rsid w:val="008B42EB"/>
    <w:rsid w:val="008B49A8"/>
    <w:rsid w:val="008B4D13"/>
    <w:rsid w:val="008B52A5"/>
    <w:rsid w:val="008B5554"/>
    <w:rsid w:val="008B6EAB"/>
    <w:rsid w:val="008B790F"/>
    <w:rsid w:val="008B7D44"/>
    <w:rsid w:val="008C0222"/>
    <w:rsid w:val="008C10D8"/>
    <w:rsid w:val="008C1284"/>
    <w:rsid w:val="008C1381"/>
    <w:rsid w:val="008C1AD0"/>
    <w:rsid w:val="008C28C5"/>
    <w:rsid w:val="008C2ABC"/>
    <w:rsid w:val="008C3125"/>
    <w:rsid w:val="008C3A50"/>
    <w:rsid w:val="008C3E8F"/>
    <w:rsid w:val="008C4B8B"/>
    <w:rsid w:val="008C4D12"/>
    <w:rsid w:val="008C5195"/>
    <w:rsid w:val="008C56BE"/>
    <w:rsid w:val="008C58D2"/>
    <w:rsid w:val="008C5F58"/>
    <w:rsid w:val="008C64AA"/>
    <w:rsid w:val="008C661F"/>
    <w:rsid w:val="008C6638"/>
    <w:rsid w:val="008C6AEB"/>
    <w:rsid w:val="008C6BC7"/>
    <w:rsid w:val="008C7030"/>
    <w:rsid w:val="008C716B"/>
    <w:rsid w:val="008C72B0"/>
    <w:rsid w:val="008C74AE"/>
    <w:rsid w:val="008D05A1"/>
    <w:rsid w:val="008D0898"/>
    <w:rsid w:val="008D1179"/>
    <w:rsid w:val="008D12ED"/>
    <w:rsid w:val="008D27A9"/>
    <w:rsid w:val="008D2A6B"/>
    <w:rsid w:val="008D2A87"/>
    <w:rsid w:val="008D2BF3"/>
    <w:rsid w:val="008D2D73"/>
    <w:rsid w:val="008D2E08"/>
    <w:rsid w:val="008D32FC"/>
    <w:rsid w:val="008D332E"/>
    <w:rsid w:val="008D336A"/>
    <w:rsid w:val="008D3B67"/>
    <w:rsid w:val="008D4171"/>
    <w:rsid w:val="008D4218"/>
    <w:rsid w:val="008D42B6"/>
    <w:rsid w:val="008D4917"/>
    <w:rsid w:val="008D4BB9"/>
    <w:rsid w:val="008D57AB"/>
    <w:rsid w:val="008D5987"/>
    <w:rsid w:val="008D5B6A"/>
    <w:rsid w:val="008D6174"/>
    <w:rsid w:val="008D6320"/>
    <w:rsid w:val="008D681A"/>
    <w:rsid w:val="008D68B3"/>
    <w:rsid w:val="008E11DE"/>
    <w:rsid w:val="008E12C1"/>
    <w:rsid w:val="008E152C"/>
    <w:rsid w:val="008E1926"/>
    <w:rsid w:val="008E1A95"/>
    <w:rsid w:val="008E1E51"/>
    <w:rsid w:val="008E22E1"/>
    <w:rsid w:val="008E2585"/>
    <w:rsid w:val="008E28C5"/>
    <w:rsid w:val="008E2ADA"/>
    <w:rsid w:val="008E2FAB"/>
    <w:rsid w:val="008E35D1"/>
    <w:rsid w:val="008E3CFD"/>
    <w:rsid w:val="008E3CFF"/>
    <w:rsid w:val="008E3E4B"/>
    <w:rsid w:val="008E4AE4"/>
    <w:rsid w:val="008E4D97"/>
    <w:rsid w:val="008E5071"/>
    <w:rsid w:val="008E53FC"/>
    <w:rsid w:val="008E54DD"/>
    <w:rsid w:val="008E56D2"/>
    <w:rsid w:val="008E675D"/>
    <w:rsid w:val="008E6AD1"/>
    <w:rsid w:val="008E6B10"/>
    <w:rsid w:val="008E7449"/>
    <w:rsid w:val="008E77CC"/>
    <w:rsid w:val="008E7D42"/>
    <w:rsid w:val="008F08AA"/>
    <w:rsid w:val="008F0A69"/>
    <w:rsid w:val="008F0CEB"/>
    <w:rsid w:val="008F0F6D"/>
    <w:rsid w:val="008F1421"/>
    <w:rsid w:val="008F1A21"/>
    <w:rsid w:val="008F1EBB"/>
    <w:rsid w:val="008F23BA"/>
    <w:rsid w:val="008F253A"/>
    <w:rsid w:val="008F283F"/>
    <w:rsid w:val="008F302C"/>
    <w:rsid w:val="008F35B1"/>
    <w:rsid w:val="008F3C3B"/>
    <w:rsid w:val="008F48A5"/>
    <w:rsid w:val="008F5458"/>
    <w:rsid w:val="008F5699"/>
    <w:rsid w:val="008F6C4A"/>
    <w:rsid w:val="008F6C7E"/>
    <w:rsid w:val="008F6D56"/>
    <w:rsid w:val="008F7BFD"/>
    <w:rsid w:val="00900093"/>
    <w:rsid w:val="009002A8"/>
    <w:rsid w:val="00900558"/>
    <w:rsid w:val="00900B90"/>
    <w:rsid w:val="00900D32"/>
    <w:rsid w:val="0090107D"/>
    <w:rsid w:val="00901BB5"/>
    <w:rsid w:val="00902042"/>
    <w:rsid w:val="00902EA8"/>
    <w:rsid w:val="0090339D"/>
    <w:rsid w:val="00903482"/>
    <w:rsid w:val="009035F5"/>
    <w:rsid w:val="00903BF8"/>
    <w:rsid w:val="0090423C"/>
    <w:rsid w:val="009045DD"/>
    <w:rsid w:val="00904776"/>
    <w:rsid w:val="00904C96"/>
    <w:rsid w:val="009053F5"/>
    <w:rsid w:val="009069F3"/>
    <w:rsid w:val="00906EFC"/>
    <w:rsid w:val="009070A3"/>
    <w:rsid w:val="009073A1"/>
    <w:rsid w:val="00907454"/>
    <w:rsid w:val="00907991"/>
    <w:rsid w:val="009079F8"/>
    <w:rsid w:val="00910435"/>
    <w:rsid w:val="009105A6"/>
    <w:rsid w:val="0091096E"/>
    <w:rsid w:val="00910A0D"/>
    <w:rsid w:val="00910D5A"/>
    <w:rsid w:val="00910F36"/>
    <w:rsid w:val="009115DD"/>
    <w:rsid w:val="009116EB"/>
    <w:rsid w:val="00911C6E"/>
    <w:rsid w:val="00912938"/>
    <w:rsid w:val="00912CB4"/>
    <w:rsid w:val="00913119"/>
    <w:rsid w:val="009140D4"/>
    <w:rsid w:val="0091497C"/>
    <w:rsid w:val="0091519C"/>
    <w:rsid w:val="0091537F"/>
    <w:rsid w:val="009159FB"/>
    <w:rsid w:val="00915FE8"/>
    <w:rsid w:val="00916601"/>
    <w:rsid w:val="00916B98"/>
    <w:rsid w:val="00916EA4"/>
    <w:rsid w:val="009173FC"/>
    <w:rsid w:val="00917BFD"/>
    <w:rsid w:val="00917D15"/>
    <w:rsid w:val="0092028A"/>
    <w:rsid w:val="00920693"/>
    <w:rsid w:val="009207F1"/>
    <w:rsid w:val="009209E6"/>
    <w:rsid w:val="00920C32"/>
    <w:rsid w:val="009221A2"/>
    <w:rsid w:val="009228A5"/>
    <w:rsid w:val="00922FF9"/>
    <w:rsid w:val="0092356B"/>
    <w:rsid w:val="00923E0F"/>
    <w:rsid w:val="00924687"/>
    <w:rsid w:val="00924727"/>
    <w:rsid w:val="009248C4"/>
    <w:rsid w:val="0092506C"/>
    <w:rsid w:val="009256A4"/>
    <w:rsid w:val="009256C4"/>
    <w:rsid w:val="00926727"/>
    <w:rsid w:val="00926853"/>
    <w:rsid w:val="009277A6"/>
    <w:rsid w:val="00927CFA"/>
    <w:rsid w:val="00927D4E"/>
    <w:rsid w:val="00930996"/>
    <w:rsid w:val="00930C4B"/>
    <w:rsid w:val="00931601"/>
    <w:rsid w:val="00932070"/>
    <w:rsid w:val="009321F1"/>
    <w:rsid w:val="00932305"/>
    <w:rsid w:val="00932B78"/>
    <w:rsid w:val="00932BD0"/>
    <w:rsid w:val="00932FF7"/>
    <w:rsid w:val="00933BE7"/>
    <w:rsid w:val="00933F2D"/>
    <w:rsid w:val="00933FBE"/>
    <w:rsid w:val="009340AD"/>
    <w:rsid w:val="00934312"/>
    <w:rsid w:val="00934691"/>
    <w:rsid w:val="009349F4"/>
    <w:rsid w:val="00934A46"/>
    <w:rsid w:val="009354FD"/>
    <w:rsid w:val="0093561E"/>
    <w:rsid w:val="009356F7"/>
    <w:rsid w:val="009359BD"/>
    <w:rsid w:val="00935AB9"/>
    <w:rsid w:val="009366D2"/>
    <w:rsid w:val="00936831"/>
    <w:rsid w:val="00936A0B"/>
    <w:rsid w:val="00937409"/>
    <w:rsid w:val="00937633"/>
    <w:rsid w:val="00937696"/>
    <w:rsid w:val="0093770C"/>
    <w:rsid w:val="00937FF3"/>
    <w:rsid w:val="009402FC"/>
    <w:rsid w:val="0094034C"/>
    <w:rsid w:val="0094083C"/>
    <w:rsid w:val="00940B8F"/>
    <w:rsid w:val="00940BAF"/>
    <w:rsid w:val="0094109D"/>
    <w:rsid w:val="00941692"/>
    <w:rsid w:val="0094196A"/>
    <w:rsid w:val="00941A73"/>
    <w:rsid w:val="00941C64"/>
    <w:rsid w:val="00941DEE"/>
    <w:rsid w:val="0094271C"/>
    <w:rsid w:val="00942868"/>
    <w:rsid w:val="009429A0"/>
    <w:rsid w:val="00942C20"/>
    <w:rsid w:val="00942DD6"/>
    <w:rsid w:val="009431C0"/>
    <w:rsid w:val="00943CD6"/>
    <w:rsid w:val="00943D34"/>
    <w:rsid w:val="0094463D"/>
    <w:rsid w:val="00945FE5"/>
    <w:rsid w:val="00946783"/>
    <w:rsid w:val="009477B5"/>
    <w:rsid w:val="009477EC"/>
    <w:rsid w:val="00947C4B"/>
    <w:rsid w:val="00947C96"/>
    <w:rsid w:val="00947FAD"/>
    <w:rsid w:val="009506E2"/>
    <w:rsid w:val="00950A0E"/>
    <w:rsid w:val="00950FCD"/>
    <w:rsid w:val="00951284"/>
    <w:rsid w:val="009517FE"/>
    <w:rsid w:val="00951CD0"/>
    <w:rsid w:val="00951E2A"/>
    <w:rsid w:val="00951FED"/>
    <w:rsid w:val="009521DA"/>
    <w:rsid w:val="009530B2"/>
    <w:rsid w:val="00953689"/>
    <w:rsid w:val="00953958"/>
    <w:rsid w:val="00953A83"/>
    <w:rsid w:val="00953EC9"/>
    <w:rsid w:val="0095419F"/>
    <w:rsid w:val="00954369"/>
    <w:rsid w:val="0095510B"/>
    <w:rsid w:val="009556BB"/>
    <w:rsid w:val="0095583E"/>
    <w:rsid w:val="00955D60"/>
    <w:rsid w:val="00955E92"/>
    <w:rsid w:val="00955F21"/>
    <w:rsid w:val="009564D0"/>
    <w:rsid w:val="009564F3"/>
    <w:rsid w:val="00956527"/>
    <w:rsid w:val="009569C5"/>
    <w:rsid w:val="00956C87"/>
    <w:rsid w:val="0095743B"/>
    <w:rsid w:val="009575A6"/>
    <w:rsid w:val="009576A5"/>
    <w:rsid w:val="00957C6C"/>
    <w:rsid w:val="00957DA7"/>
    <w:rsid w:val="00960181"/>
    <w:rsid w:val="009607E7"/>
    <w:rsid w:val="00960D24"/>
    <w:rsid w:val="009610C7"/>
    <w:rsid w:val="00961833"/>
    <w:rsid w:val="00961980"/>
    <w:rsid w:val="00961D84"/>
    <w:rsid w:val="009620DA"/>
    <w:rsid w:val="00962E2C"/>
    <w:rsid w:val="00963A8C"/>
    <w:rsid w:val="00963CB6"/>
    <w:rsid w:val="0096581E"/>
    <w:rsid w:val="00965A0D"/>
    <w:rsid w:val="00965C20"/>
    <w:rsid w:val="00965CBC"/>
    <w:rsid w:val="00967A5B"/>
    <w:rsid w:val="00967B47"/>
    <w:rsid w:val="00967CB5"/>
    <w:rsid w:val="00967E9F"/>
    <w:rsid w:val="00970122"/>
    <w:rsid w:val="0097128C"/>
    <w:rsid w:val="00971699"/>
    <w:rsid w:val="009728C3"/>
    <w:rsid w:val="00972A94"/>
    <w:rsid w:val="009731AE"/>
    <w:rsid w:val="00973382"/>
    <w:rsid w:val="00973553"/>
    <w:rsid w:val="0097380C"/>
    <w:rsid w:val="00974298"/>
    <w:rsid w:val="009743C5"/>
    <w:rsid w:val="00974A9F"/>
    <w:rsid w:val="00974B69"/>
    <w:rsid w:val="00974DC8"/>
    <w:rsid w:val="00975200"/>
    <w:rsid w:val="0097572C"/>
    <w:rsid w:val="00975811"/>
    <w:rsid w:val="00975FC1"/>
    <w:rsid w:val="009762DA"/>
    <w:rsid w:val="009764AD"/>
    <w:rsid w:val="009769C0"/>
    <w:rsid w:val="00976EC9"/>
    <w:rsid w:val="00977745"/>
    <w:rsid w:val="009777AC"/>
    <w:rsid w:val="00977CAF"/>
    <w:rsid w:val="0098039B"/>
    <w:rsid w:val="00980982"/>
    <w:rsid w:val="00980D96"/>
    <w:rsid w:val="0098102B"/>
    <w:rsid w:val="00981667"/>
    <w:rsid w:val="009819F3"/>
    <w:rsid w:val="00981C35"/>
    <w:rsid w:val="00981F39"/>
    <w:rsid w:val="0098338F"/>
    <w:rsid w:val="00983BC5"/>
    <w:rsid w:val="00983DD5"/>
    <w:rsid w:val="00983FFA"/>
    <w:rsid w:val="009848DE"/>
    <w:rsid w:val="0098550E"/>
    <w:rsid w:val="009855E1"/>
    <w:rsid w:val="00985A0A"/>
    <w:rsid w:val="00986C38"/>
    <w:rsid w:val="00986D09"/>
    <w:rsid w:val="00986F02"/>
    <w:rsid w:val="0098721F"/>
    <w:rsid w:val="00987352"/>
    <w:rsid w:val="009873DF"/>
    <w:rsid w:val="009875F0"/>
    <w:rsid w:val="009908BC"/>
    <w:rsid w:val="00991169"/>
    <w:rsid w:val="009912CA"/>
    <w:rsid w:val="009914FE"/>
    <w:rsid w:val="00991694"/>
    <w:rsid w:val="00991DC0"/>
    <w:rsid w:val="00991F11"/>
    <w:rsid w:val="00992031"/>
    <w:rsid w:val="00992075"/>
    <w:rsid w:val="00992325"/>
    <w:rsid w:val="00992740"/>
    <w:rsid w:val="00992CC0"/>
    <w:rsid w:val="00992D01"/>
    <w:rsid w:val="00992E1B"/>
    <w:rsid w:val="009952F7"/>
    <w:rsid w:val="00995DFA"/>
    <w:rsid w:val="009961F7"/>
    <w:rsid w:val="00997018"/>
    <w:rsid w:val="009970EA"/>
    <w:rsid w:val="0099728E"/>
    <w:rsid w:val="0099764B"/>
    <w:rsid w:val="00997754"/>
    <w:rsid w:val="0099792B"/>
    <w:rsid w:val="009A026B"/>
    <w:rsid w:val="009A0B4B"/>
    <w:rsid w:val="009A0B5A"/>
    <w:rsid w:val="009A0D80"/>
    <w:rsid w:val="009A0DA6"/>
    <w:rsid w:val="009A127C"/>
    <w:rsid w:val="009A2E13"/>
    <w:rsid w:val="009A2E95"/>
    <w:rsid w:val="009A3137"/>
    <w:rsid w:val="009A3C8F"/>
    <w:rsid w:val="009A4034"/>
    <w:rsid w:val="009A43DF"/>
    <w:rsid w:val="009A4814"/>
    <w:rsid w:val="009A4CB2"/>
    <w:rsid w:val="009A4E80"/>
    <w:rsid w:val="009A4F85"/>
    <w:rsid w:val="009A5800"/>
    <w:rsid w:val="009A5C06"/>
    <w:rsid w:val="009A601D"/>
    <w:rsid w:val="009A64DD"/>
    <w:rsid w:val="009A68BB"/>
    <w:rsid w:val="009A6ECA"/>
    <w:rsid w:val="009A6F1D"/>
    <w:rsid w:val="009A74A6"/>
    <w:rsid w:val="009A7C7F"/>
    <w:rsid w:val="009A7E5D"/>
    <w:rsid w:val="009B01DB"/>
    <w:rsid w:val="009B0566"/>
    <w:rsid w:val="009B0F4E"/>
    <w:rsid w:val="009B1BB6"/>
    <w:rsid w:val="009B2231"/>
    <w:rsid w:val="009B2499"/>
    <w:rsid w:val="009B27DB"/>
    <w:rsid w:val="009B29E5"/>
    <w:rsid w:val="009B2C09"/>
    <w:rsid w:val="009B32A5"/>
    <w:rsid w:val="009B43A6"/>
    <w:rsid w:val="009B45DC"/>
    <w:rsid w:val="009B507F"/>
    <w:rsid w:val="009B6061"/>
    <w:rsid w:val="009B65F9"/>
    <w:rsid w:val="009B7CA7"/>
    <w:rsid w:val="009B7E7C"/>
    <w:rsid w:val="009C028A"/>
    <w:rsid w:val="009C02E8"/>
    <w:rsid w:val="009C083D"/>
    <w:rsid w:val="009C0A05"/>
    <w:rsid w:val="009C0FD0"/>
    <w:rsid w:val="009C143E"/>
    <w:rsid w:val="009C180A"/>
    <w:rsid w:val="009C1D93"/>
    <w:rsid w:val="009C1FE9"/>
    <w:rsid w:val="009C2795"/>
    <w:rsid w:val="009C2C48"/>
    <w:rsid w:val="009C2EE1"/>
    <w:rsid w:val="009C31F7"/>
    <w:rsid w:val="009C3779"/>
    <w:rsid w:val="009C3B56"/>
    <w:rsid w:val="009C3BBF"/>
    <w:rsid w:val="009C3E21"/>
    <w:rsid w:val="009C3EF2"/>
    <w:rsid w:val="009C4A4F"/>
    <w:rsid w:val="009C549B"/>
    <w:rsid w:val="009C563D"/>
    <w:rsid w:val="009C5B55"/>
    <w:rsid w:val="009C5BD1"/>
    <w:rsid w:val="009C5EB5"/>
    <w:rsid w:val="009C5F6F"/>
    <w:rsid w:val="009C60A7"/>
    <w:rsid w:val="009C63EB"/>
    <w:rsid w:val="009C6AA6"/>
    <w:rsid w:val="009C6C55"/>
    <w:rsid w:val="009C76D0"/>
    <w:rsid w:val="009C7A5D"/>
    <w:rsid w:val="009D0720"/>
    <w:rsid w:val="009D0B75"/>
    <w:rsid w:val="009D1320"/>
    <w:rsid w:val="009D19AF"/>
    <w:rsid w:val="009D1CEB"/>
    <w:rsid w:val="009D2755"/>
    <w:rsid w:val="009D28FA"/>
    <w:rsid w:val="009D3BC0"/>
    <w:rsid w:val="009D3D68"/>
    <w:rsid w:val="009D436B"/>
    <w:rsid w:val="009D45CB"/>
    <w:rsid w:val="009D4C4C"/>
    <w:rsid w:val="009D522E"/>
    <w:rsid w:val="009D63FF"/>
    <w:rsid w:val="009D6919"/>
    <w:rsid w:val="009D72F0"/>
    <w:rsid w:val="009D7847"/>
    <w:rsid w:val="009D7E55"/>
    <w:rsid w:val="009E0177"/>
    <w:rsid w:val="009E0950"/>
    <w:rsid w:val="009E0D68"/>
    <w:rsid w:val="009E1411"/>
    <w:rsid w:val="009E1509"/>
    <w:rsid w:val="009E1BA6"/>
    <w:rsid w:val="009E2389"/>
    <w:rsid w:val="009E23FC"/>
    <w:rsid w:val="009E251D"/>
    <w:rsid w:val="009E35EE"/>
    <w:rsid w:val="009E3A3F"/>
    <w:rsid w:val="009E3C14"/>
    <w:rsid w:val="009E4358"/>
    <w:rsid w:val="009E4475"/>
    <w:rsid w:val="009E4682"/>
    <w:rsid w:val="009E4C54"/>
    <w:rsid w:val="009E547D"/>
    <w:rsid w:val="009E5567"/>
    <w:rsid w:val="009E5F62"/>
    <w:rsid w:val="009E60E0"/>
    <w:rsid w:val="009E6967"/>
    <w:rsid w:val="009E70BB"/>
    <w:rsid w:val="009E71AA"/>
    <w:rsid w:val="009E7383"/>
    <w:rsid w:val="009E7679"/>
    <w:rsid w:val="009E7945"/>
    <w:rsid w:val="009F00DC"/>
    <w:rsid w:val="009F01EB"/>
    <w:rsid w:val="009F03E3"/>
    <w:rsid w:val="009F0987"/>
    <w:rsid w:val="009F0F51"/>
    <w:rsid w:val="009F0F6A"/>
    <w:rsid w:val="009F147A"/>
    <w:rsid w:val="009F16D3"/>
    <w:rsid w:val="009F1AB7"/>
    <w:rsid w:val="009F1F36"/>
    <w:rsid w:val="009F2A56"/>
    <w:rsid w:val="009F2C6F"/>
    <w:rsid w:val="009F2D7A"/>
    <w:rsid w:val="009F31D6"/>
    <w:rsid w:val="009F31F8"/>
    <w:rsid w:val="009F3383"/>
    <w:rsid w:val="009F347B"/>
    <w:rsid w:val="009F35D4"/>
    <w:rsid w:val="009F3760"/>
    <w:rsid w:val="009F3845"/>
    <w:rsid w:val="009F3A56"/>
    <w:rsid w:val="009F3A66"/>
    <w:rsid w:val="009F47DF"/>
    <w:rsid w:val="009F4912"/>
    <w:rsid w:val="009F4E11"/>
    <w:rsid w:val="009F5146"/>
    <w:rsid w:val="009F55BC"/>
    <w:rsid w:val="009F5A1C"/>
    <w:rsid w:val="009F5B6B"/>
    <w:rsid w:val="009F5F22"/>
    <w:rsid w:val="009F660D"/>
    <w:rsid w:val="009F6712"/>
    <w:rsid w:val="009F6969"/>
    <w:rsid w:val="009F713C"/>
    <w:rsid w:val="009F7579"/>
    <w:rsid w:val="009F7F45"/>
    <w:rsid w:val="00A002A9"/>
    <w:rsid w:val="00A0066F"/>
    <w:rsid w:val="00A00C65"/>
    <w:rsid w:val="00A0102D"/>
    <w:rsid w:val="00A011CE"/>
    <w:rsid w:val="00A02087"/>
    <w:rsid w:val="00A0262C"/>
    <w:rsid w:val="00A028FC"/>
    <w:rsid w:val="00A02CDD"/>
    <w:rsid w:val="00A02D4A"/>
    <w:rsid w:val="00A0354B"/>
    <w:rsid w:val="00A03664"/>
    <w:rsid w:val="00A036E2"/>
    <w:rsid w:val="00A039E4"/>
    <w:rsid w:val="00A03DAE"/>
    <w:rsid w:val="00A03F67"/>
    <w:rsid w:val="00A041A0"/>
    <w:rsid w:val="00A043FC"/>
    <w:rsid w:val="00A04459"/>
    <w:rsid w:val="00A04497"/>
    <w:rsid w:val="00A053DD"/>
    <w:rsid w:val="00A05796"/>
    <w:rsid w:val="00A05EF9"/>
    <w:rsid w:val="00A0685F"/>
    <w:rsid w:val="00A06938"/>
    <w:rsid w:val="00A07AB9"/>
    <w:rsid w:val="00A07F70"/>
    <w:rsid w:val="00A10700"/>
    <w:rsid w:val="00A109AE"/>
    <w:rsid w:val="00A10B49"/>
    <w:rsid w:val="00A10CA4"/>
    <w:rsid w:val="00A11301"/>
    <w:rsid w:val="00A11750"/>
    <w:rsid w:val="00A129A6"/>
    <w:rsid w:val="00A129F7"/>
    <w:rsid w:val="00A131E4"/>
    <w:rsid w:val="00A138F5"/>
    <w:rsid w:val="00A139EC"/>
    <w:rsid w:val="00A13C34"/>
    <w:rsid w:val="00A140C9"/>
    <w:rsid w:val="00A14E82"/>
    <w:rsid w:val="00A14F5F"/>
    <w:rsid w:val="00A150A4"/>
    <w:rsid w:val="00A15509"/>
    <w:rsid w:val="00A162F4"/>
    <w:rsid w:val="00A168D9"/>
    <w:rsid w:val="00A170E3"/>
    <w:rsid w:val="00A17395"/>
    <w:rsid w:val="00A176AE"/>
    <w:rsid w:val="00A17841"/>
    <w:rsid w:val="00A17AD8"/>
    <w:rsid w:val="00A20BE5"/>
    <w:rsid w:val="00A210F0"/>
    <w:rsid w:val="00A214BF"/>
    <w:rsid w:val="00A21783"/>
    <w:rsid w:val="00A220E8"/>
    <w:rsid w:val="00A223A7"/>
    <w:rsid w:val="00A223B5"/>
    <w:rsid w:val="00A22584"/>
    <w:rsid w:val="00A226AE"/>
    <w:rsid w:val="00A227ED"/>
    <w:rsid w:val="00A22B91"/>
    <w:rsid w:val="00A23298"/>
    <w:rsid w:val="00A232E8"/>
    <w:rsid w:val="00A232FF"/>
    <w:rsid w:val="00A23702"/>
    <w:rsid w:val="00A23BDE"/>
    <w:rsid w:val="00A23E21"/>
    <w:rsid w:val="00A24D74"/>
    <w:rsid w:val="00A25169"/>
    <w:rsid w:val="00A25EB2"/>
    <w:rsid w:val="00A25FFD"/>
    <w:rsid w:val="00A2607B"/>
    <w:rsid w:val="00A26E4D"/>
    <w:rsid w:val="00A26FC0"/>
    <w:rsid w:val="00A272BA"/>
    <w:rsid w:val="00A27A4D"/>
    <w:rsid w:val="00A30421"/>
    <w:rsid w:val="00A30C91"/>
    <w:rsid w:val="00A30D97"/>
    <w:rsid w:val="00A312B5"/>
    <w:rsid w:val="00A32504"/>
    <w:rsid w:val="00A32665"/>
    <w:rsid w:val="00A329BF"/>
    <w:rsid w:val="00A33563"/>
    <w:rsid w:val="00A335C0"/>
    <w:rsid w:val="00A339C2"/>
    <w:rsid w:val="00A339D6"/>
    <w:rsid w:val="00A33C7F"/>
    <w:rsid w:val="00A34D09"/>
    <w:rsid w:val="00A34D52"/>
    <w:rsid w:val="00A3542F"/>
    <w:rsid w:val="00A3567C"/>
    <w:rsid w:val="00A356A7"/>
    <w:rsid w:val="00A359C1"/>
    <w:rsid w:val="00A35C1C"/>
    <w:rsid w:val="00A35CF0"/>
    <w:rsid w:val="00A36603"/>
    <w:rsid w:val="00A366E8"/>
    <w:rsid w:val="00A36EF8"/>
    <w:rsid w:val="00A37124"/>
    <w:rsid w:val="00A3730C"/>
    <w:rsid w:val="00A379B2"/>
    <w:rsid w:val="00A37B24"/>
    <w:rsid w:val="00A37EEC"/>
    <w:rsid w:val="00A4043B"/>
    <w:rsid w:val="00A40E9D"/>
    <w:rsid w:val="00A41548"/>
    <w:rsid w:val="00A417AB"/>
    <w:rsid w:val="00A41A68"/>
    <w:rsid w:val="00A42016"/>
    <w:rsid w:val="00A42736"/>
    <w:rsid w:val="00A42C36"/>
    <w:rsid w:val="00A42C4C"/>
    <w:rsid w:val="00A42E50"/>
    <w:rsid w:val="00A42F70"/>
    <w:rsid w:val="00A43E43"/>
    <w:rsid w:val="00A441BD"/>
    <w:rsid w:val="00A44DBD"/>
    <w:rsid w:val="00A4556E"/>
    <w:rsid w:val="00A45570"/>
    <w:rsid w:val="00A458DB"/>
    <w:rsid w:val="00A45A5D"/>
    <w:rsid w:val="00A45C63"/>
    <w:rsid w:val="00A45F14"/>
    <w:rsid w:val="00A46274"/>
    <w:rsid w:val="00A462F1"/>
    <w:rsid w:val="00A46494"/>
    <w:rsid w:val="00A46787"/>
    <w:rsid w:val="00A46922"/>
    <w:rsid w:val="00A47507"/>
    <w:rsid w:val="00A475C2"/>
    <w:rsid w:val="00A47A71"/>
    <w:rsid w:val="00A47BF8"/>
    <w:rsid w:val="00A500B8"/>
    <w:rsid w:val="00A501F5"/>
    <w:rsid w:val="00A5113E"/>
    <w:rsid w:val="00A51883"/>
    <w:rsid w:val="00A51A9D"/>
    <w:rsid w:val="00A526BF"/>
    <w:rsid w:val="00A53111"/>
    <w:rsid w:val="00A534A6"/>
    <w:rsid w:val="00A53691"/>
    <w:rsid w:val="00A53BFA"/>
    <w:rsid w:val="00A53F10"/>
    <w:rsid w:val="00A54865"/>
    <w:rsid w:val="00A54BF0"/>
    <w:rsid w:val="00A55247"/>
    <w:rsid w:val="00A55AAB"/>
    <w:rsid w:val="00A56ED4"/>
    <w:rsid w:val="00A5785C"/>
    <w:rsid w:val="00A578C9"/>
    <w:rsid w:val="00A57D1C"/>
    <w:rsid w:val="00A60195"/>
    <w:rsid w:val="00A613BF"/>
    <w:rsid w:val="00A615F4"/>
    <w:rsid w:val="00A61960"/>
    <w:rsid w:val="00A61AF1"/>
    <w:rsid w:val="00A61BAC"/>
    <w:rsid w:val="00A62BF1"/>
    <w:rsid w:val="00A64EF8"/>
    <w:rsid w:val="00A65712"/>
    <w:rsid w:val="00A657B4"/>
    <w:rsid w:val="00A661A8"/>
    <w:rsid w:val="00A6640D"/>
    <w:rsid w:val="00A667E5"/>
    <w:rsid w:val="00A67062"/>
    <w:rsid w:val="00A67612"/>
    <w:rsid w:val="00A67A29"/>
    <w:rsid w:val="00A67AF3"/>
    <w:rsid w:val="00A67C45"/>
    <w:rsid w:val="00A701D6"/>
    <w:rsid w:val="00A70C47"/>
    <w:rsid w:val="00A7165C"/>
    <w:rsid w:val="00A7167D"/>
    <w:rsid w:val="00A717BC"/>
    <w:rsid w:val="00A71D8B"/>
    <w:rsid w:val="00A72698"/>
    <w:rsid w:val="00A7286D"/>
    <w:rsid w:val="00A72D0D"/>
    <w:rsid w:val="00A7376F"/>
    <w:rsid w:val="00A73B07"/>
    <w:rsid w:val="00A741F8"/>
    <w:rsid w:val="00A74A46"/>
    <w:rsid w:val="00A74E7D"/>
    <w:rsid w:val="00A75E63"/>
    <w:rsid w:val="00A75FD6"/>
    <w:rsid w:val="00A76010"/>
    <w:rsid w:val="00A76654"/>
    <w:rsid w:val="00A76656"/>
    <w:rsid w:val="00A76BA2"/>
    <w:rsid w:val="00A771C4"/>
    <w:rsid w:val="00A77CEC"/>
    <w:rsid w:val="00A77E42"/>
    <w:rsid w:val="00A77FAC"/>
    <w:rsid w:val="00A800A5"/>
    <w:rsid w:val="00A80630"/>
    <w:rsid w:val="00A80677"/>
    <w:rsid w:val="00A80A67"/>
    <w:rsid w:val="00A80A69"/>
    <w:rsid w:val="00A80E06"/>
    <w:rsid w:val="00A80EB2"/>
    <w:rsid w:val="00A8131B"/>
    <w:rsid w:val="00A813B3"/>
    <w:rsid w:val="00A81A03"/>
    <w:rsid w:val="00A81E6D"/>
    <w:rsid w:val="00A82470"/>
    <w:rsid w:val="00A82719"/>
    <w:rsid w:val="00A82776"/>
    <w:rsid w:val="00A82883"/>
    <w:rsid w:val="00A82DD5"/>
    <w:rsid w:val="00A83056"/>
    <w:rsid w:val="00A837C9"/>
    <w:rsid w:val="00A83CA2"/>
    <w:rsid w:val="00A842F3"/>
    <w:rsid w:val="00A84754"/>
    <w:rsid w:val="00A847E4"/>
    <w:rsid w:val="00A8498F"/>
    <w:rsid w:val="00A84F38"/>
    <w:rsid w:val="00A8547F"/>
    <w:rsid w:val="00A855FA"/>
    <w:rsid w:val="00A857FB"/>
    <w:rsid w:val="00A85B51"/>
    <w:rsid w:val="00A85FAC"/>
    <w:rsid w:val="00A8654A"/>
    <w:rsid w:val="00A86E4E"/>
    <w:rsid w:val="00A86FC1"/>
    <w:rsid w:val="00A87012"/>
    <w:rsid w:val="00A870E5"/>
    <w:rsid w:val="00A873A4"/>
    <w:rsid w:val="00A87F35"/>
    <w:rsid w:val="00A9034B"/>
    <w:rsid w:val="00A90508"/>
    <w:rsid w:val="00A91A4B"/>
    <w:rsid w:val="00A91BAF"/>
    <w:rsid w:val="00A91F38"/>
    <w:rsid w:val="00A933E7"/>
    <w:rsid w:val="00A935F1"/>
    <w:rsid w:val="00A938D0"/>
    <w:rsid w:val="00A956ED"/>
    <w:rsid w:val="00A9599F"/>
    <w:rsid w:val="00A9618D"/>
    <w:rsid w:val="00A96DFB"/>
    <w:rsid w:val="00A97B70"/>
    <w:rsid w:val="00AA007B"/>
    <w:rsid w:val="00AA0207"/>
    <w:rsid w:val="00AA0F35"/>
    <w:rsid w:val="00AA125E"/>
    <w:rsid w:val="00AA1AE2"/>
    <w:rsid w:val="00AA1B1C"/>
    <w:rsid w:val="00AA225F"/>
    <w:rsid w:val="00AA22CA"/>
    <w:rsid w:val="00AA2E65"/>
    <w:rsid w:val="00AA32FC"/>
    <w:rsid w:val="00AA3346"/>
    <w:rsid w:val="00AA3B48"/>
    <w:rsid w:val="00AA3C27"/>
    <w:rsid w:val="00AA3D6A"/>
    <w:rsid w:val="00AA44C7"/>
    <w:rsid w:val="00AA470C"/>
    <w:rsid w:val="00AA5503"/>
    <w:rsid w:val="00AA5D5D"/>
    <w:rsid w:val="00AA5DA1"/>
    <w:rsid w:val="00AA6347"/>
    <w:rsid w:val="00AA63E7"/>
    <w:rsid w:val="00AA65DA"/>
    <w:rsid w:val="00AA6CFF"/>
    <w:rsid w:val="00AA6EBA"/>
    <w:rsid w:val="00AA70D2"/>
    <w:rsid w:val="00AA72E9"/>
    <w:rsid w:val="00AA7384"/>
    <w:rsid w:val="00AB04F8"/>
    <w:rsid w:val="00AB13FC"/>
    <w:rsid w:val="00AB1E4E"/>
    <w:rsid w:val="00AB214D"/>
    <w:rsid w:val="00AB2616"/>
    <w:rsid w:val="00AB2DBC"/>
    <w:rsid w:val="00AB35F0"/>
    <w:rsid w:val="00AB3821"/>
    <w:rsid w:val="00AB4728"/>
    <w:rsid w:val="00AB4E68"/>
    <w:rsid w:val="00AB4EEA"/>
    <w:rsid w:val="00AB52D3"/>
    <w:rsid w:val="00AB54A6"/>
    <w:rsid w:val="00AB562B"/>
    <w:rsid w:val="00AB58CA"/>
    <w:rsid w:val="00AB5A40"/>
    <w:rsid w:val="00AB5F76"/>
    <w:rsid w:val="00AB6151"/>
    <w:rsid w:val="00AB6241"/>
    <w:rsid w:val="00AB63D8"/>
    <w:rsid w:val="00AB656E"/>
    <w:rsid w:val="00AB729E"/>
    <w:rsid w:val="00AB7E26"/>
    <w:rsid w:val="00AC096A"/>
    <w:rsid w:val="00AC0A73"/>
    <w:rsid w:val="00AC0BD2"/>
    <w:rsid w:val="00AC18CA"/>
    <w:rsid w:val="00AC197F"/>
    <w:rsid w:val="00AC1B6C"/>
    <w:rsid w:val="00AC2277"/>
    <w:rsid w:val="00AC2328"/>
    <w:rsid w:val="00AC28C6"/>
    <w:rsid w:val="00AC327D"/>
    <w:rsid w:val="00AC3675"/>
    <w:rsid w:val="00AC38D8"/>
    <w:rsid w:val="00AC3D11"/>
    <w:rsid w:val="00AC4E60"/>
    <w:rsid w:val="00AC4F0F"/>
    <w:rsid w:val="00AC5662"/>
    <w:rsid w:val="00AC56A8"/>
    <w:rsid w:val="00AC625F"/>
    <w:rsid w:val="00AC6642"/>
    <w:rsid w:val="00AC68D1"/>
    <w:rsid w:val="00AC6C43"/>
    <w:rsid w:val="00AC6F17"/>
    <w:rsid w:val="00AC71D1"/>
    <w:rsid w:val="00AC72A0"/>
    <w:rsid w:val="00AC7B40"/>
    <w:rsid w:val="00AC7EC9"/>
    <w:rsid w:val="00AD0D7C"/>
    <w:rsid w:val="00AD1289"/>
    <w:rsid w:val="00AD1CC9"/>
    <w:rsid w:val="00AD25D0"/>
    <w:rsid w:val="00AD2A1C"/>
    <w:rsid w:val="00AD2EE6"/>
    <w:rsid w:val="00AD30CB"/>
    <w:rsid w:val="00AD3223"/>
    <w:rsid w:val="00AD3BFE"/>
    <w:rsid w:val="00AD404C"/>
    <w:rsid w:val="00AD4F8C"/>
    <w:rsid w:val="00AD5024"/>
    <w:rsid w:val="00AD53A8"/>
    <w:rsid w:val="00AD5439"/>
    <w:rsid w:val="00AD5718"/>
    <w:rsid w:val="00AD585D"/>
    <w:rsid w:val="00AD5EAA"/>
    <w:rsid w:val="00AD5EC1"/>
    <w:rsid w:val="00AD5F73"/>
    <w:rsid w:val="00AD6771"/>
    <w:rsid w:val="00AD67D4"/>
    <w:rsid w:val="00AD6898"/>
    <w:rsid w:val="00AD6BC1"/>
    <w:rsid w:val="00AD70CF"/>
    <w:rsid w:val="00AD7347"/>
    <w:rsid w:val="00AD77CF"/>
    <w:rsid w:val="00AD7979"/>
    <w:rsid w:val="00AD7B6E"/>
    <w:rsid w:val="00AE036A"/>
    <w:rsid w:val="00AE06CF"/>
    <w:rsid w:val="00AE094C"/>
    <w:rsid w:val="00AE1B96"/>
    <w:rsid w:val="00AE1FA9"/>
    <w:rsid w:val="00AE2F12"/>
    <w:rsid w:val="00AE38AA"/>
    <w:rsid w:val="00AE3E8D"/>
    <w:rsid w:val="00AE410F"/>
    <w:rsid w:val="00AE45F5"/>
    <w:rsid w:val="00AE49DD"/>
    <w:rsid w:val="00AE4B74"/>
    <w:rsid w:val="00AE4D70"/>
    <w:rsid w:val="00AE5A44"/>
    <w:rsid w:val="00AE66D8"/>
    <w:rsid w:val="00AE6A01"/>
    <w:rsid w:val="00AE7731"/>
    <w:rsid w:val="00AE7782"/>
    <w:rsid w:val="00AE7965"/>
    <w:rsid w:val="00AE7A04"/>
    <w:rsid w:val="00AF0336"/>
    <w:rsid w:val="00AF087C"/>
    <w:rsid w:val="00AF1392"/>
    <w:rsid w:val="00AF17DC"/>
    <w:rsid w:val="00AF17E0"/>
    <w:rsid w:val="00AF1822"/>
    <w:rsid w:val="00AF22D9"/>
    <w:rsid w:val="00AF2865"/>
    <w:rsid w:val="00AF2896"/>
    <w:rsid w:val="00AF28D2"/>
    <w:rsid w:val="00AF2FC6"/>
    <w:rsid w:val="00AF318B"/>
    <w:rsid w:val="00AF3536"/>
    <w:rsid w:val="00AF3F05"/>
    <w:rsid w:val="00AF3FA2"/>
    <w:rsid w:val="00AF4379"/>
    <w:rsid w:val="00AF492C"/>
    <w:rsid w:val="00AF4CFE"/>
    <w:rsid w:val="00AF5B38"/>
    <w:rsid w:val="00AF6210"/>
    <w:rsid w:val="00AF62CB"/>
    <w:rsid w:val="00AF65D9"/>
    <w:rsid w:val="00AF696A"/>
    <w:rsid w:val="00AF69D4"/>
    <w:rsid w:val="00AF7932"/>
    <w:rsid w:val="00B00779"/>
    <w:rsid w:val="00B00916"/>
    <w:rsid w:val="00B0099B"/>
    <w:rsid w:val="00B00FAF"/>
    <w:rsid w:val="00B01AF5"/>
    <w:rsid w:val="00B01FE2"/>
    <w:rsid w:val="00B029F0"/>
    <w:rsid w:val="00B029F7"/>
    <w:rsid w:val="00B03002"/>
    <w:rsid w:val="00B03256"/>
    <w:rsid w:val="00B033F6"/>
    <w:rsid w:val="00B03691"/>
    <w:rsid w:val="00B03B09"/>
    <w:rsid w:val="00B04423"/>
    <w:rsid w:val="00B044DE"/>
    <w:rsid w:val="00B0524D"/>
    <w:rsid w:val="00B05424"/>
    <w:rsid w:val="00B05581"/>
    <w:rsid w:val="00B058FD"/>
    <w:rsid w:val="00B062CE"/>
    <w:rsid w:val="00B06401"/>
    <w:rsid w:val="00B06461"/>
    <w:rsid w:val="00B064A4"/>
    <w:rsid w:val="00B06566"/>
    <w:rsid w:val="00B06643"/>
    <w:rsid w:val="00B06A1D"/>
    <w:rsid w:val="00B06FD2"/>
    <w:rsid w:val="00B072FC"/>
    <w:rsid w:val="00B0730A"/>
    <w:rsid w:val="00B077A4"/>
    <w:rsid w:val="00B077B5"/>
    <w:rsid w:val="00B07EEE"/>
    <w:rsid w:val="00B101B3"/>
    <w:rsid w:val="00B102A8"/>
    <w:rsid w:val="00B10AA2"/>
    <w:rsid w:val="00B10E8F"/>
    <w:rsid w:val="00B10FFF"/>
    <w:rsid w:val="00B11202"/>
    <w:rsid w:val="00B1135D"/>
    <w:rsid w:val="00B11BF3"/>
    <w:rsid w:val="00B11E42"/>
    <w:rsid w:val="00B123C8"/>
    <w:rsid w:val="00B12C77"/>
    <w:rsid w:val="00B12D46"/>
    <w:rsid w:val="00B12D52"/>
    <w:rsid w:val="00B12F1E"/>
    <w:rsid w:val="00B138C1"/>
    <w:rsid w:val="00B142DD"/>
    <w:rsid w:val="00B15145"/>
    <w:rsid w:val="00B15A29"/>
    <w:rsid w:val="00B1679D"/>
    <w:rsid w:val="00B169B4"/>
    <w:rsid w:val="00B169E0"/>
    <w:rsid w:val="00B16E15"/>
    <w:rsid w:val="00B17220"/>
    <w:rsid w:val="00B20100"/>
    <w:rsid w:val="00B20487"/>
    <w:rsid w:val="00B205CC"/>
    <w:rsid w:val="00B207AB"/>
    <w:rsid w:val="00B20C00"/>
    <w:rsid w:val="00B2137C"/>
    <w:rsid w:val="00B21DB2"/>
    <w:rsid w:val="00B220B6"/>
    <w:rsid w:val="00B223AC"/>
    <w:rsid w:val="00B226B6"/>
    <w:rsid w:val="00B22956"/>
    <w:rsid w:val="00B22BBD"/>
    <w:rsid w:val="00B22BDB"/>
    <w:rsid w:val="00B23160"/>
    <w:rsid w:val="00B23378"/>
    <w:rsid w:val="00B23F7A"/>
    <w:rsid w:val="00B24BC8"/>
    <w:rsid w:val="00B24C39"/>
    <w:rsid w:val="00B255D4"/>
    <w:rsid w:val="00B258C0"/>
    <w:rsid w:val="00B258C7"/>
    <w:rsid w:val="00B25A0B"/>
    <w:rsid w:val="00B25E55"/>
    <w:rsid w:val="00B26309"/>
    <w:rsid w:val="00B26D24"/>
    <w:rsid w:val="00B26D8B"/>
    <w:rsid w:val="00B27420"/>
    <w:rsid w:val="00B27775"/>
    <w:rsid w:val="00B2780F"/>
    <w:rsid w:val="00B27925"/>
    <w:rsid w:val="00B311DE"/>
    <w:rsid w:val="00B31512"/>
    <w:rsid w:val="00B3154B"/>
    <w:rsid w:val="00B323EC"/>
    <w:rsid w:val="00B32437"/>
    <w:rsid w:val="00B32B1D"/>
    <w:rsid w:val="00B3379C"/>
    <w:rsid w:val="00B33854"/>
    <w:rsid w:val="00B34242"/>
    <w:rsid w:val="00B343C0"/>
    <w:rsid w:val="00B34694"/>
    <w:rsid w:val="00B349A0"/>
    <w:rsid w:val="00B34A8E"/>
    <w:rsid w:val="00B34ACE"/>
    <w:rsid w:val="00B34ADC"/>
    <w:rsid w:val="00B34DBD"/>
    <w:rsid w:val="00B34E7B"/>
    <w:rsid w:val="00B35AC9"/>
    <w:rsid w:val="00B36005"/>
    <w:rsid w:val="00B360A0"/>
    <w:rsid w:val="00B37272"/>
    <w:rsid w:val="00B372D1"/>
    <w:rsid w:val="00B37394"/>
    <w:rsid w:val="00B37785"/>
    <w:rsid w:val="00B37A65"/>
    <w:rsid w:val="00B4015D"/>
    <w:rsid w:val="00B40820"/>
    <w:rsid w:val="00B40BC3"/>
    <w:rsid w:val="00B42290"/>
    <w:rsid w:val="00B427A8"/>
    <w:rsid w:val="00B4283F"/>
    <w:rsid w:val="00B42B89"/>
    <w:rsid w:val="00B430CB"/>
    <w:rsid w:val="00B43704"/>
    <w:rsid w:val="00B4371F"/>
    <w:rsid w:val="00B439C9"/>
    <w:rsid w:val="00B43D98"/>
    <w:rsid w:val="00B43EF8"/>
    <w:rsid w:val="00B4405C"/>
    <w:rsid w:val="00B44069"/>
    <w:rsid w:val="00B4470F"/>
    <w:rsid w:val="00B44A13"/>
    <w:rsid w:val="00B44C93"/>
    <w:rsid w:val="00B45427"/>
    <w:rsid w:val="00B464BE"/>
    <w:rsid w:val="00B466ED"/>
    <w:rsid w:val="00B46E2A"/>
    <w:rsid w:val="00B47489"/>
    <w:rsid w:val="00B47F7C"/>
    <w:rsid w:val="00B50204"/>
    <w:rsid w:val="00B50670"/>
    <w:rsid w:val="00B5067F"/>
    <w:rsid w:val="00B5083D"/>
    <w:rsid w:val="00B51575"/>
    <w:rsid w:val="00B5205B"/>
    <w:rsid w:val="00B52152"/>
    <w:rsid w:val="00B5274B"/>
    <w:rsid w:val="00B5304E"/>
    <w:rsid w:val="00B532E8"/>
    <w:rsid w:val="00B53FC8"/>
    <w:rsid w:val="00B5440A"/>
    <w:rsid w:val="00B55073"/>
    <w:rsid w:val="00B550EF"/>
    <w:rsid w:val="00B5534B"/>
    <w:rsid w:val="00B557E9"/>
    <w:rsid w:val="00B55824"/>
    <w:rsid w:val="00B55A8A"/>
    <w:rsid w:val="00B56998"/>
    <w:rsid w:val="00B573A5"/>
    <w:rsid w:val="00B574F0"/>
    <w:rsid w:val="00B576AE"/>
    <w:rsid w:val="00B579E6"/>
    <w:rsid w:val="00B57F82"/>
    <w:rsid w:val="00B603B6"/>
    <w:rsid w:val="00B60780"/>
    <w:rsid w:val="00B61005"/>
    <w:rsid w:val="00B611CD"/>
    <w:rsid w:val="00B611DF"/>
    <w:rsid w:val="00B61ACD"/>
    <w:rsid w:val="00B61DEF"/>
    <w:rsid w:val="00B621A3"/>
    <w:rsid w:val="00B62CCF"/>
    <w:rsid w:val="00B63B28"/>
    <w:rsid w:val="00B63DA1"/>
    <w:rsid w:val="00B64184"/>
    <w:rsid w:val="00B64204"/>
    <w:rsid w:val="00B6436B"/>
    <w:rsid w:val="00B64522"/>
    <w:rsid w:val="00B6469E"/>
    <w:rsid w:val="00B64723"/>
    <w:rsid w:val="00B650EF"/>
    <w:rsid w:val="00B656A8"/>
    <w:rsid w:val="00B659DF"/>
    <w:rsid w:val="00B65E5C"/>
    <w:rsid w:val="00B6657D"/>
    <w:rsid w:val="00B66D0F"/>
    <w:rsid w:val="00B67B04"/>
    <w:rsid w:val="00B7017B"/>
    <w:rsid w:val="00B70478"/>
    <w:rsid w:val="00B705E3"/>
    <w:rsid w:val="00B70CA0"/>
    <w:rsid w:val="00B70E4F"/>
    <w:rsid w:val="00B71476"/>
    <w:rsid w:val="00B7182F"/>
    <w:rsid w:val="00B718F7"/>
    <w:rsid w:val="00B71D77"/>
    <w:rsid w:val="00B720BE"/>
    <w:rsid w:val="00B72259"/>
    <w:rsid w:val="00B72B4F"/>
    <w:rsid w:val="00B73085"/>
    <w:rsid w:val="00B731DD"/>
    <w:rsid w:val="00B73211"/>
    <w:rsid w:val="00B74072"/>
    <w:rsid w:val="00B7429D"/>
    <w:rsid w:val="00B74484"/>
    <w:rsid w:val="00B74610"/>
    <w:rsid w:val="00B754E9"/>
    <w:rsid w:val="00B75C68"/>
    <w:rsid w:val="00B75F9B"/>
    <w:rsid w:val="00B76968"/>
    <w:rsid w:val="00B76B51"/>
    <w:rsid w:val="00B76C5D"/>
    <w:rsid w:val="00B76DD3"/>
    <w:rsid w:val="00B77445"/>
    <w:rsid w:val="00B77634"/>
    <w:rsid w:val="00B77855"/>
    <w:rsid w:val="00B77B9F"/>
    <w:rsid w:val="00B77D27"/>
    <w:rsid w:val="00B80D44"/>
    <w:rsid w:val="00B8260E"/>
    <w:rsid w:val="00B832E8"/>
    <w:rsid w:val="00B833FA"/>
    <w:rsid w:val="00B834BA"/>
    <w:rsid w:val="00B83A61"/>
    <w:rsid w:val="00B83A63"/>
    <w:rsid w:val="00B84021"/>
    <w:rsid w:val="00B8453F"/>
    <w:rsid w:val="00B849E8"/>
    <w:rsid w:val="00B84A50"/>
    <w:rsid w:val="00B84D8E"/>
    <w:rsid w:val="00B84E0D"/>
    <w:rsid w:val="00B856E0"/>
    <w:rsid w:val="00B85B89"/>
    <w:rsid w:val="00B8659F"/>
    <w:rsid w:val="00B86682"/>
    <w:rsid w:val="00B8695D"/>
    <w:rsid w:val="00B86E8C"/>
    <w:rsid w:val="00B879CB"/>
    <w:rsid w:val="00B87D60"/>
    <w:rsid w:val="00B87E32"/>
    <w:rsid w:val="00B902A0"/>
    <w:rsid w:val="00B902E8"/>
    <w:rsid w:val="00B90517"/>
    <w:rsid w:val="00B90B2A"/>
    <w:rsid w:val="00B90B8F"/>
    <w:rsid w:val="00B9171E"/>
    <w:rsid w:val="00B91740"/>
    <w:rsid w:val="00B9224F"/>
    <w:rsid w:val="00B92780"/>
    <w:rsid w:val="00B92A0E"/>
    <w:rsid w:val="00B92C75"/>
    <w:rsid w:val="00B92F05"/>
    <w:rsid w:val="00B9371B"/>
    <w:rsid w:val="00B93EFD"/>
    <w:rsid w:val="00B94013"/>
    <w:rsid w:val="00B941B0"/>
    <w:rsid w:val="00B9459F"/>
    <w:rsid w:val="00B94B74"/>
    <w:rsid w:val="00B94EDA"/>
    <w:rsid w:val="00B955F3"/>
    <w:rsid w:val="00B959A4"/>
    <w:rsid w:val="00B95E7D"/>
    <w:rsid w:val="00B96259"/>
    <w:rsid w:val="00B96B3E"/>
    <w:rsid w:val="00B96DE7"/>
    <w:rsid w:val="00BA0275"/>
    <w:rsid w:val="00BA0BC2"/>
    <w:rsid w:val="00BA0D9E"/>
    <w:rsid w:val="00BA1053"/>
    <w:rsid w:val="00BA10DB"/>
    <w:rsid w:val="00BA12DF"/>
    <w:rsid w:val="00BA1363"/>
    <w:rsid w:val="00BA1D99"/>
    <w:rsid w:val="00BA218B"/>
    <w:rsid w:val="00BA2371"/>
    <w:rsid w:val="00BA24A3"/>
    <w:rsid w:val="00BA30AF"/>
    <w:rsid w:val="00BA34E9"/>
    <w:rsid w:val="00BA35A2"/>
    <w:rsid w:val="00BA3CB7"/>
    <w:rsid w:val="00BA3DAD"/>
    <w:rsid w:val="00BA437A"/>
    <w:rsid w:val="00BA4722"/>
    <w:rsid w:val="00BA485A"/>
    <w:rsid w:val="00BA4C25"/>
    <w:rsid w:val="00BA4DE5"/>
    <w:rsid w:val="00BA5576"/>
    <w:rsid w:val="00BA59F1"/>
    <w:rsid w:val="00BA5BF5"/>
    <w:rsid w:val="00BA643F"/>
    <w:rsid w:val="00BA64DB"/>
    <w:rsid w:val="00BA6831"/>
    <w:rsid w:val="00BA701A"/>
    <w:rsid w:val="00BA718B"/>
    <w:rsid w:val="00BA71CC"/>
    <w:rsid w:val="00BA7432"/>
    <w:rsid w:val="00BA7683"/>
    <w:rsid w:val="00BB0396"/>
    <w:rsid w:val="00BB03B9"/>
    <w:rsid w:val="00BB0C84"/>
    <w:rsid w:val="00BB14A1"/>
    <w:rsid w:val="00BB20F3"/>
    <w:rsid w:val="00BB2D4C"/>
    <w:rsid w:val="00BB340C"/>
    <w:rsid w:val="00BB3441"/>
    <w:rsid w:val="00BB3734"/>
    <w:rsid w:val="00BB39E0"/>
    <w:rsid w:val="00BB39E7"/>
    <w:rsid w:val="00BB3FE0"/>
    <w:rsid w:val="00BB4134"/>
    <w:rsid w:val="00BB437F"/>
    <w:rsid w:val="00BB5035"/>
    <w:rsid w:val="00BB5F1F"/>
    <w:rsid w:val="00BB6013"/>
    <w:rsid w:val="00BB6165"/>
    <w:rsid w:val="00BB64A2"/>
    <w:rsid w:val="00BB7106"/>
    <w:rsid w:val="00BB7744"/>
    <w:rsid w:val="00BC003A"/>
    <w:rsid w:val="00BC04D3"/>
    <w:rsid w:val="00BC0562"/>
    <w:rsid w:val="00BC0CA8"/>
    <w:rsid w:val="00BC0F6B"/>
    <w:rsid w:val="00BC160D"/>
    <w:rsid w:val="00BC2279"/>
    <w:rsid w:val="00BC3574"/>
    <w:rsid w:val="00BC41CA"/>
    <w:rsid w:val="00BC46CB"/>
    <w:rsid w:val="00BC47E0"/>
    <w:rsid w:val="00BC5225"/>
    <w:rsid w:val="00BC5286"/>
    <w:rsid w:val="00BC543F"/>
    <w:rsid w:val="00BC55A5"/>
    <w:rsid w:val="00BC58D1"/>
    <w:rsid w:val="00BC5B3E"/>
    <w:rsid w:val="00BC5D2F"/>
    <w:rsid w:val="00BC5EF7"/>
    <w:rsid w:val="00BC6163"/>
    <w:rsid w:val="00BC6598"/>
    <w:rsid w:val="00BC65EB"/>
    <w:rsid w:val="00BC68AB"/>
    <w:rsid w:val="00BC7868"/>
    <w:rsid w:val="00BC79B7"/>
    <w:rsid w:val="00BD0140"/>
    <w:rsid w:val="00BD0BB6"/>
    <w:rsid w:val="00BD12DE"/>
    <w:rsid w:val="00BD24AB"/>
    <w:rsid w:val="00BD3308"/>
    <w:rsid w:val="00BD4180"/>
    <w:rsid w:val="00BD461D"/>
    <w:rsid w:val="00BD526A"/>
    <w:rsid w:val="00BD5277"/>
    <w:rsid w:val="00BD55C9"/>
    <w:rsid w:val="00BD5B5F"/>
    <w:rsid w:val="00BD6425"/>
    <w:rsid w:val="00BD64C3"/>
    <w:rsid w:val="00BD6B63"/>
    <w:rsid w:val="00BD6E80"/>
    <w:rsid w:val="00BD708E"/>
    <w:rsid w:val="00BD7387"/>
    <w:rsid w:val="00BD7891"/>
    <w:rsid w:val="00BD7897"/>
    <w:rsid w:val="00BD7CD3"/>
    <w:rsid w:val="00BE019F"/>
    <w:rsid w:val="00BE1893"/>
    <w:rsid w:val="00BE1EAA"/>
    <w:rsid w:val="00BE1EBC"/>
    <w:rsid w:val="00BE2002"/>
    <w:rsid w:val="00BE2183"/>
    <w:rsid w:val="00BE2378"/>
    <w:rsid w:val="00BE23AB"/>
    <w:rsid w:val="00BE2F4B"/>
    <w:rsid w:val="00BE3291"/>
    <w:rsid w:val="00BE4197"/>
    <w:rsid w:val="00BE4314"/>
    <w:rsid w:val="00BE446F"/>
    <w:rsid w:val="00BE482F"/>
    <w:rsid w:val="00BE49D3"/>
    <w:rsid w:val="00BE4D50"/>
    <w:rsid w:val="00BE4E23"/>
    <w:rsid w:val="00BE56FC"/>
    <w:rsid w:val="00BE5872"/>
    <w:rsid w:val="00BE5C9C"/>
    <w:rsid w:val="00BE5E29"/>
    <w:rsid w:val="00BE6C33"/>
    <w:rsid w:val="00BE786B"/>
    <w:rsid w:val="00BF0472"/>
    <w:rsid w:val="00BF0A95"/>
    <w:rsid w:val="00BF0E01"/>
    <w:rsid w:val="00BF0E86"/>
    <w:rsid w:val="00BF0EBF"/>
    <w:rsid w:val="00BF16DB"/>
    <w:rsid w:val="00BF192D"/>
    <w:rsid w:val="00BF1ED0"/>
    <w:rsid w:val="00BF235E"/>
    <w:rsid w:val="00BF23D5"/>
    <w:rsid w:val="00BF576E"/>
    <w:rsid w:val="00BF5933"/>
    <w:rsid w:val="00BF5BA4"/>
    <w:rsid w:val="00BF5E73"/>
    <w:rsid w:val="00BF647C"/>
    <w:rsid w:val="00BF6524"/>
    <w:rsid w:val="00BF6968"/>
    <w:rsid w:val="00BF6C1F"/>
    <w:rsid w:val="00BF6C34"/>
    <w:rsid w:val="00BF6C51"/>
    <w:rsid w:val="00BF7330"/>
    <w:rsid w:val="00BF79FB"/>
    <w:rsid w:val="00BF7FEC"/>
    <w:rsid w:val="00C00517"/>
    <w:rsid w:val="00C005E4"/>
    <w:rsid w:val="00C006AF"/>
    <w:rsid w:val="00C0079D"/>
    <w:rsid w:val="00C0081F"/>
    <w:rsid w:val="00C00C74"/>
    <w:rsid w:val="00C00D9D"/>
    <w:rsid w:val="00C01562"/>
    <w:rsid w:val="00C016BD"/>
    <w:rsid w:val="00C0201D"/>
    <w:rsid w:val="00C0311C"/>
    <w:rsid w:val="00C035BC"/>
    <w:rsid w:val="00C035E9"/>
    <w:rsid w:val="00C03CC1"/>
    <w:rsid w:val="00C04841"/>
    <w:rsid w:val="00C0496C"/>
    <w:rsid w:val="00C04CF7"/>
    <w:rsid w:val="00C05A76"/>
    <w:rsid w:val="00C05E02"/>
    <w:rsid w:val="00C063FB"/>
    <w:rsid w:val="00C0643A"/>
    <w:rsid w:val="00C066EA"/>
    <w:rsid w:val="00C0688A"/>
    <w:rsid w:val="00C07344"/>
    <w:rsid w:val="00C0790C"/>
    <w:rsid w:val="00C07D44"/>
    <w:rsid w:val="00C07FEE"/>
    <w:rsid w:val="00C102D7"/>
    <w:rsid w:val="00C10829"/>
    <w:rsid w:val="00C1090A"/>
    <w:rsid w:val="00C11D13"/>
    <w:rsid w:val="00C12159"/>
    <w:rsid w:val="00C121D1"/>
    <w:rsid w:val="00C124EF"/>
    <w:rsid w:val="00C12DF0"/>
    <w:rsid w:val="00C13053"/>
    <w:rsid w:val="00C132F2"/>
    <w:rsid w:val="00C13A2F"/>
    <w:rsid w:val="00C13B43"/>
    <w:rsid w:val="00C14A0B"/>
    <w:rsid w:val="00C1519E"/>
    <w:rsid w:val="00C16089"/>
    <w:rsid w:val="00C16533"/>
    <w:rsid w:val="00C1734F"/>
    <w:rsid w:val="00C17A25"/>
    <w:rsid w:val="00C17A27"/>
    <w:rsid w:val="00C17F98"/>
    <w:rsid w:val="00C20C93"/>
    <w:rsid w:val="00C20E15"/>
    <w:rsid w:val="00C20F56"/>
    <w:rsid w:val="00C21084"/>
    <w:rsid w:val="00C21585"/>
    <w:rsid w:val="00C21672"/>
    <w:rsid w:val="00C2185B"/>
    <w:rsid w:val="00C21910"/>
    <w:rsid w:val="00C21B5A"/>
    <w:rsid w:val="00C21C5D"/>
    <w:rsid w:val="00C21C94"/>
    <w:rsid w:val="00C2226D"/>
    <w:rsid w:val="00C235E1"/>
    <w:rsid w:val="00C2437B"/>
    <w:rsid w:val="00C2482A"/>
    <w:rsid w:val="00C249EB"/>
    <w:rsid w:val="00C24A93"/>
    <w:rsid w:val="00C24FB6"/>
    <w:rsid w:val="00C252E5"/>
    <w:rsid w:val="00C2576B"/>
    <w:rsid w:val="00C25A6B"/>
    <w:rsid w:val="00C265C2"/>
    <w:rsid w:val="00C26E20"/>
    <w:rsid w:val="00C272BC"/>
    <w:rsid w:val="00C27AA6"/>
    <w:rsid w:val="00C27F18"/>
    <w:rsid w:val="00C31352"/>
    <w:rsid w:val="00C31400"/>
    <w:rsid w:val="00C3146C"/>
    <w:rsid w:val="00C31849"/>
    <w:rsid w:val="00C31A46"/>
    <w:rsid w:val="00C31B0D"/>
    <w:rsid w:val="00C31DD3"/>
    <w:rsid w:val="00C31E79"/>
    <w:rsid w:val="00C323BA"/>
    <w:rsid w:val="00C323FD"/>
    <w:rsid w:val="00C327ED"/>
    <w:rsid w:val="00C32A67"/>
    <w:rsid w:val="00C32A97"/>
    <w:rsid w:val="00C3315A"/>
    <w:rsid w:val="00C33276"/>
    <w:rsid w:val="00C33BC5"/>
    <w:rsid w:val="00C34044"/>
    <w:rsid w:val="00C34737"/>
    <w:rsid w:val="00C34B65"/>
    <w:rsid w:val="00C35943"/>
    <w:rsid w:val="00C35948"/>
    <w:rsid w:val="00C35C28"/>
    <w:rsid w:val="00C360D7"/>
    <w:rsid w:val="00C361DA"/>
    <w:rsid w:val="00C3678E"/>
    <w:rsid w:val="00C36930"/>
    <w:rsid w:val="00C36A36"/>
    <w:rsid w:val="00C36BDD"/>
    <w:rsid w:val="00C37167"/>
    <w:rsid w:val="00C37294"/>
    <w:rsid w:val="00C37739"/>
    <w:rsid w:val="00C3779C"/>
    <w:rsid w:val="00C37A1B"/>
    <w:rsid w:val="00C37DFD"/>
    <w:rsid w:val="00C37E7E"/>
    <w:rsid w:val="00C403E8"/>
    <w:rsid w:val="00C406A7"/>
    <w:rsid w:val="00C408E8"/>
    <w:rsid w:val="00C40D8F"/>
    <w:rsid w:val="00C41087"/>
    <w:rsid w:val="00C415C1"/>
    <w:rsid w:val="00C41B1C"/>
    <w:rsid w:val="00C41CE8"/>
    <w:rsid w:val="00C41F4B"/>
    <w:rsid w:val="00C42297"/>
    <w:rsid w:val="00C4252B"/>
    <w:rsid w:val="00C4292A"/>
    <w:rsid w:val="00C42964"/>
    <w:rsid w:val="00C42DB2"/>
    <w:rsid w:val="00C42E27"/>
    <w:rsid w:val="00C432A7"/>
    <w:rsid w:val="00C432AB"/>
    <w:rsid w:val="00C442F6"/>
    <w:rsid w:val="00C44BE0"/>
    <w:rsid w:val="00C44ED2"/>
    <w:rsid w:val="00C4522F"/>
    <w:rsid w:val="00C463D2"/>
    <w:rsid w:val="00C46E45"/>
    <w:rsid w:val="00C46EA0"/>
    <w:rsid w:val="00C47E1E"/>
    <w:rsid w:val="00C50A47"/>
    <w:rsid w:val="00C50E39"/>
    <w:rsid w:val="00C51EB3"/>
    <w:rsid w:val="00C52089"/>
    <w:rsid w:val="00C529ED"/>
    <w:rsid w:val="00C52FA1"/>
    <w:rsid w:val="00C531D9"/>
    <w:rsid w:val="00C538DB"/>
    <w:rsid w:val="00C53B49"/>
    <w:rsid w:val="00C53EDC"/>
    <w:rsid w:val="00C54440"/>
    <w:rsid w:val="00C54B3B"/>
    <w:rsid w:val="00C54BA6"/>
    <w:rsid w:val="00C55095"/>
    <w:rsid w:val="00C5510A"/>
    <w:rsid w:val="00C55284"/>
    <w:rsid w:val="00C553A7"/>
    <w:rsid w:val="00C55B81"/>
    <w:rsid w:val="00C55C3E"/>
    <w:rsid w:val="00C55E12"/>
    <w:rsid w:val="00C56368"/>
    <w:rsid w:val="00C565D2"/>
    <w:rsid w:val="00C56693"/>
    <w:rsid w:val="00C566D5"/>
    <w:rsid w:val="00C56E35"/>
    <w:rsid w:val="00C57443"/>
    <w:rsid w:val="00C57C7A"/>
    <w:rsid w:val="00C57CAA"/>
    <w:rsid w:val="00C60066"/>
    <w:rsid w:val="00C6090B"/>
    <w:rsid w:val="00C60B85"/>
    <w:rsid w:val="00C6120F"/>
    <w:rsid w:val="00C6219B"/>
    <w:rsid w:val="00C627D4"/>
    <w:rsid w:val="00C63047"/>
    <w:rsid w:val="00C630B7"/>
    <w:rsid w:val="00C63CB2"/>
    <w:rsid w:val="00C64133"/>
    <w:rsid w:val="00C64A63"/>
    <w:rsid w:val="00C64E46"/>
    <w:rsid w:val="00C65220"/>
    <w:rsid w:val="00C654F8"/>
    <w:rsid w:val="00C65712"/>
    <w:rsid w:val="00C65853"/>
    <w:rsid w:val="00C6640C"/>
    <w:rsid w:val="00C6677F"/>
    <w:rsid w:val="00C66DEF"/>
    <w:rsid w:val="00C67653"/>
    <w:rsid w:val="00C677A6"/>
    <w:rsid w:val="00C67E85"/>
    <w:rsid w:val="00C70110"/>
    <w:rsid w:val="00C70419"/>
    <w:rsid w:val="00C70622"/>
    <w:rsid w:val="00C70A8D"/>
    <w:rsid w:val="00C7156C"/>
    <w:rsid w:val="00C73115"/>
    <w:rsid w:val="00C73347"/>
    <w:rsid w:val="00C73BC6"/>
    <w:rsid w:val="00C74091"/>
    <w:rsid w:val="00C74456"/>
    <w:rsid w:val="00C74775"/>
    <w:rsid w:val="00C747B8"/>
    <w:rsid w:val="00C748F1"/>
    <w:rsid w:val="00C74CF0"/>
    <w:rsid w:val="00C74EFB"/>
    <w:rsid w:val="00C7533A"/>
    <w:rsid w:val="00C758EB"/>
    <w:rsid w:val="00C75AA6"/>
    <w:rsid w:val="00C75C3A"/>
    <w:rsid w:val="00C76204"/>
    <w:rsid w:val="00C7691A"/>
    <w:rsid w:val="00C76B8F"/>
    <w:rsid w:val="00C76C08"/>
    <w:rsid w:val="00C772B5"/>
    <w:rsid w:val="00C804E3"/>
    <w:rsid w:val="00C80524"/>
    <w:rsid w:val="00C80DF3"/>
    <w:rsid w:val="00C811EA"/>
    <w:rsid w:val="00C81287"/>
    <w:rsid w:val="00C81340"/>
    <w:rsid w:val="00C814ED"/>
    <w:rsid w:val="00C81561"/>
    <w:rsid w:val="00C81684"/>
    <w:rsid w:val="00C816D5"/>
    <w:rsid w:val="00C82A09"/>
    <w:rsid w:val="00C82A7D"/>
    <w:rsid w:val="00C83082"/>
    <w:rsid w:val="00C8381B"/>
    <w:rsid w:val="00C83824"/>
    <w:rsid w:val="00C83A57"/>
    <w:rsid w:val="00C84314"/>
    <w:rsid w:val="00C8433E"/>
    <w:rsid w:val="00C84364"/>
    <w:rsid w:val="00C8455C"/>
    <w:rsid w:val="00C84706"/>
    <w:rsid w:val="00C8525D"/>
    <w:rsid w:val="00C852A3"/>
    <w:rsid w:val="00C8569E"/>
    <w:rsid w:val="00C85BF3"/>
    <w:rsid w:val="00C85C0E"/>
    <w:rsid w:val="00C85FB8"/>
    <w:rsid w:val="00C86015"/>
    <w:rsid w:val="00C864D6"/>
    <w:rsid w:val="00C8657C"/>
    <w:rsid w:val="00C86AE2"/>
    <w:rsid w:val="00C86E51"/>
    <w:rsid w:val="00C8753C"/>
    <w:rsid w:val="00C87932"/>
    <w:rsid w:val="00C87EA7"/>
    <w:rsid w:val="00C90602"/>
    <w:rsid w:val="00C9065D"/>
    <w:rsid w:val="00C907EE"/>
    <w:rsid w:val="00C90A83"/>
    <w:rsid w:val="00C911A0"/>
    <w:rsid w:val="00C91BA2"/>
    <w:rsid w:val="00C91EAD"/>
    <w:rsid w:val="00C9215A"/>
    <w:rsid w:val="00C922AE"/>
    <w:rsid w:val="00C92354"/>
    <w:rsid w:val="00C92AF6"/>
    <w:rsid w:val="00C93130"/>
    <w:rsid w:val="00C93317"/>
    <w:rsid w:val="00C93511"/>
    <w:rsid w:val="00C938E3"/>
    <w:rsid w:val="00C93FCD"/>
    <w:rsid w:val="00C94185"/>
    <w:rsid w:val="00C94268"/>
    <w:rsid w:val="00C94423"/>
    <w:rsid w:val="00C944E8"/>
    <w:rsid w:val="00C946D5"/>
    <w:rsid w:val="00C94B0C"/>
    <w:rsid w:val="00C955BA"/>
    <w:rsid w:val="00C96161"/>
    <w:rsid w:val="00C962F2"/>
    <w:rsid w:val="00C966BC"/>
    <w:rsid w:val="00C96C89"/>
    <w:rsid w:val="00C970CB"/>
    <w:rsid w:val="00C97262"/>
    <w:rsid w:val="00C9731F"/>
    <w:rsid w:val="00C9798E"/>
    <w:rsid w:val="00CA0329"/>
    <w:rsid w:val="00CA08FE"/>
    <w:rsid w:val="00CA1007"/>
    <w:rsid w:val="00CA144F"/>
    <w:rsid w:val="00CA15AF"/>
    <w:rsid w:val="00CA1D1A"/>
    <w:rsid w:val="00CA2955"/>
    <w:rsid w:val="00CA2991"/>
    <w:rsid w:val="00CA2A34"/>
    <w:rsid w:val="00CA4B6F"/>
    <w:rsid w:val="00CA4CC7"/>
    <w:rsid w:val="00CA5666"/>
    <w:rsid w:val="00CA63F4"/>
    <w:rsid w:val="00CA647F"/>
    <w:rsid w:val="00CA71A5"/>
    <w:rsid w:val="00CA758A"/>
    <w:rsid w:val="00CA77DA"/>
    <w:rsid w:val="00CA78B8"/>
    <w:rsid w:val="00CA7AA9"/>
    <w:rsid w:val="00CA7DAB"/>
    <w:rsid w:val="00CA7DEE"/>
    <w:rsid w:val="00CB09AC"/>
    <w:rsid w:val="00CB0C93"/>
    <w:rsid w:val="00CB0CD0"/>
    <w:rsid w:val="00CB10F2"/>
    <w:rsid w:val="00CB11EB"/>
    <w:rsid w:val="00CB1BBE"/>
    <w:rsid w:val="00CB1D04"/>
    <w:rsid w:val="00CB1DA9"/>
    <w:rsid w:val="00CB2817"/>
    <w:rsid w:val="00CB2844"/>
    <w:rsid w:val="00CB29B4"/>
    <w:rsid w:val="00CB3710"/>
    <w:rsid w:val="00CB3CCE"/>
    <w:rsid w:val="00CB3F5B"/>
    <w:rsid w:val="00CB406E"/>
    <w:rsid w:val="00CB4881"/>
    <w:rsid w:val="00CB4CE7"/>
    <w:rsid w:val="00CB4F74"/>
    <w:rsid w:val="00CB507D"/>
    <w:rsid w:val="00CB5570"/>
    <w:rsid w:val="00CB55C5"/>
    <w:rsid w:val="00CB5A60"/>
    <w:rsid w:val="00CB5D78"/>
    <w:rsid w:val="00CB5E29"/>
    <w:rsid w:val="00CB639C"/>
    <w:rsid w:val="00CB6753"/>
    <w:rsid w:val="00CB7057"/>
    <w:rsid w:val="00CB7634"/>
    <w:rsid w:val="00CB772D"/>
    <w:rsid w:val="00CC0283"/>
    <w:rsid w:val="00CC0369"/>
    <w:rsid w:val="00CC0792"/>
    <w:rsid w:val="00CC0886"/>
    <w:rsid w:val="00CC0A93"/>
    <w:rsid w:val="00CC0A94"/>
    <w:rsid w:val="00CC0AC6"/>
    <w:rsid w:val="00CC0D36"/>
    <w:rsid w:val="00CC1515"/>
    <w:rsid w:val="00CC1786"/>
    <w:rsid w:val="00CC1CFA"/>
    <w:rsid w:val="00CC2123"/>
    <w:rsid w:val="00CC221B"/>
    <w:rsid w:val="00CC24ED"/>
    <w:rsid w:val="00CC260B"/>
    <w:rsid w:val="00CC2783"/>
    <w:rsid w:val="00CC2996"/>
    <w:rsid w:val="00CC3077"/>
    <w:rsid w:val="00CC32A5"/>
    <w:rsid w:val="00CC37B5"/>
    <w:rsid w:val="00CC4988"/>
    <w:rsid w:val="00CC5AD9"/>
    <w:rsid w:val="00CC5B9C"/>
    <w:rsid w:val="00CC5E46"/>
    <w:rsid w:val="00CC6968"/>
    <w:rsid w:val="00CC6D1E"/>
    <w:rsid w:val="00CC6F7A"/>
    <w:rsid w:val="00CC6FD3"/>
    <w:rsid w:val="00CC7019"/>
    <w:rsid w:val="00CC734E"/>
    <w:rsid w:val="00CD0290"/>
    <w:rsid w:val="00CD0941"/>
    <w:rsid w:val="00CD0C79"/>
    <w:rsid w:val="00CD0C99"/>
    <w:rsid w:val="00CD0D8B"/>
    <w:rsid w:val="00CD0EB3"/>
    <w:rsid w:val="00CD12A7"/>
    <w:rsid w:val="00CD1693"/>
    <w:rsid w:val="00CD186A"/>
    <w:rsid w:val="00CD2329"/>
    <w:rsid w:val="00CD2C30"/>
    <w:rsid w:val="00CD2CA9"/>
    <w:rsid w:val="00CD322D"/>
    <w:rsid w:val="00CD3244"/>
    <w:rsid w:val="00CD401C"/>
    <w:rsid w:val="00CD415B"/>
    <w:rsid w:val="00CD42EA"/>
    <w:rsid w:val="00CD4377"/>
    <w:rsid w:val="00CD4455"/>
    <w:rsid w:val="00CD45B6"/>
    <w:rsid w:val="00CD4819"/>
    <w:rsid w:val="00CD4A1E"/>
    <w:rsid w:val="00CD4C85"/>
    <w:rsid w:val="00CD5490"/>
    <w:rsid w:val="00CD5866"/>
    <w:rsid w:val="00CD6440"/>
    <w:rsid w:val="00CD667C"/>
    <w:rsid w:val="00CD693B"/>
    <w:rsid w:val="00CD6DD5"/>
    <w:rsid w:val="00CD7659"/>
    <w:rsid w:val="00CD7FC5"/>
    <w:rsid w:val="00CE0644"/>
    <w:rsid w:val="00CE1392"/>
    <w:rsid w:val="00CE13B9"/>
    <w:rsid w:val="00CE15AE"/>
    <w:rsid w:val="00CE1A30"/>
    <w:rsid w:val="00CE1EDE"/>
    <w:rsid w:val="00CE28C8"/>
    <w:rsid w:val="00CE2D89"/>
    <w:rsid w:val="00CE2D97"/>
    <w:rsid w:val="00CE3186"/>
    <w:rsid w:val="00CE31C5"/>
    <w:rsid w:val="00CE4DF8"/>
    <w:rsid w:val="00CE4EA1"/>
    <w:rsid w:val="00CE5574"/>
    <w:rsid w:val="00CE5683"/>
    <w:rsid w:val="00CE59EE"/>
    <w:rsid w:val="00CE7BD7"/>
    <w:rsid w:val="00CE7E48"/>
    <w:rsid w:val="00CF0B7D"/>
    <w:rsid w:val="00CF1243"/>
    <w:rsid w:val="00CF12D5"/>
    <w:rsid w:val="00CF1A4C"/>
    <w:rsid w:val="00CF1A73"/>
    <w:rsid w:val="00CF2422"/>
    <w:rsid w:val="00CF2E9D"/>
    <w:rsid w:val="00CF39F0"/>
    <w:rsid w:val="00CF3F47"/>
    <w:rsid w:val="00CF40A2"/>
    <w:rsid w:val="00CF4206"/>
    <w:rsid w:val="00CF44C7"/>
    <w:rsid w:val="00CF458A"/>
    <w:rsid w:val="00CF4F3C"/>
    <w:rsid w:val="00CF501C"/>
    <w:rsid w:val="00CF5D9A"/>
    <w:rsid w:val="00CF63F9"/>
    <w:rsid w:val="00CF742C"/>
    <w:rsid w:val="00CF75CA"/>
    <w:rsid w:val="00CF7922"/>
    <w:rsid w:val="00D0001C"/>
    <w:rsid w:val="00D00268"/>
    <w:rsid w:val="00D004A9"/>
    <w:rsid w:val="00D006E6"/>
    <w:rsid w:val="00D00BE1"/>
    <w:rsid w:val="00D00CFB"/>
    <w:rsid w:val="00D00F16"/>
    <w:rsid w:val="00D010EC"/>
    <w:rsid w:val="00D0150B"/>
    <w:rsid w:val="00D01664"/>
    <w:rsid w:val="00D017FE"/>
    <w:rsid w:val="00D02333"/>
    <w:rsid w:val="00D0400F"/>
    <w:rsid w:val="00D04243"/>
    <w:rsid w:val="00D0473E"/>
    <w:rsid w:val="00D052E3"/>
    <w:rsid w:val="00D05329"/>
    <w:rsid w:val="00D05E70"/>
    <w:rsid w:val="00D06B15"/>
    <w:rsid w:val="00D06E1F"/>
    <w:rsid w:val="00D105FC"/>
    <w:rsid w:val="00D10CAC"/>
    <w:rsid w:val="00D10D13"/>
    <w:rsid w:val="00D1157D"/>
    <w:rsid w:val="00D11CA6"/>
    <w:rsid w:val="00D122F0"/>
    <w:rsid w:val="00D12312"/>
    <w:rsid w:val="00D12A3E"/>
    <w:rsid w:val="00D12B80"/>
    <w:rsid w:val="00D13149"/>
    <w:rsid w:val="00D132AA"/>
    <w:rsid w:val="00D142D2"/>
    <w:rsid w:val="00D14C95"/>
    <w:rsid w:val="00D151F1"/>
    <w:rsid w:val="00D15286"/>
    <w:rsid w:val="00D15424"/>
    <w:rsid w:val="00D15A62"/>
    <w:rsid w:val="00D15C47"/>
    <w:rsid w:val="00D16367"/>
    <w:rsid w:val="00D16759"/>
    <w:rsid w:val="00D17CFB"/>
    <w:rsid w:val="00D17F21"/>
    <w:rsid w:val="00D20109"/>
    <w:rsid w:val="00D20663"/>
    <w:rsid w:val="00D20B97"/>
    <w:rsid w:val="00D20D70"/>
    <w:rsid w:val="00D20EE2"/>
    <w:rsid w:val="00D2103A"/>
    <w:rsid w:val="00D212BE"/>
    <w:rsid w:val="00D214BD"/>
    <w:rsid w:val="00D21CE5"/>
    <w:rsid w:val="00D22A71"/>
    <w:rsid w:val="00D22F4C"/>
    <w:rsid w:val="00D231E0"/>
    <w:rsid w:val="00D23D92"/>
    <w:rsid w:val="00D23EAC"/>
    <w:rsid w:val="00D23F95"/>
    <w:rsid w:val="00D23FEF"/>
    <w:rsid w:val="00D240ED"/>
    <w:rsid w:val="00D2488F"/>
    <w:rsid w:val="00D24AD9"/>
    <w:rsid w:val="00D253CF"/>
    <w:rsid w:val="00D2632A"/>
    <w:rsid w:val="00D264B0"/>
    <w:rsid w:val="00D269A7"/>
    <w:rsid w:val="00D26A19"/>
    <w:rsid w:val="00D26C8D"/>
    <w:rsid w:val="00D26CF6"/>
    <w:rsid w:val="00D26D19"/>
    <w:rsid w:val="00D27AC5"/>
    <w:rsid w:val="00D303A3"/>
    <w:rsid w:val="00D307BD"/>
    <w:rsid w:val="00D3098A"/>
    <w:rsid w:val="00D30BF5"/>
    <w:rsid w:val="00D30F37"/>
    <w:rsid w:val="00D3113B"/>
    <w:rsid w:val="00D311A9"/>
    <w:rsid w:val="00D31815"/>
    <w:rsid w:val="00D3182D"/>
    <w:rsid w:val="00D31EE6"/>
    <w:rsid w:val="00D3220A"/>
    <w:rsid w:val="00D324BF"/>
    <w:rsid w:val="00D326E3"/>
    <w:rsid w:val="00D32AEB"/>
    <w:rsid w:val="00D33BF4"/>
    <w:rsid w:val="00D3567C"/>
    <w:rsid w:val="00D3585E"/>
    <w:rsid w:val="00D35898"/>
    <w:rsid w:val="00D35F3C"/>
    <w:rsid w:val="00D36292"/>
    <w:rsid w:val="00D366C8"/>
    <w:rsid w:val="00D36B8A"/>
    <w:rsid w:val="00D36EAF"/>
    <w:rsid w:val="00D37505"/>
    <w:rsid w:val="00D3753F"/>
    <w:rsid w:val="00D37554"/>
    <w:rsid w:val="00D375A5"/>
    <w:rsid w:val="00D40209"/>
    <w:rsid w:val="00D4063F"/>
    <w:rsid w:val="00D409AE"/>
    <w:rsid w:val="00D41701"/>
    <w:rsid w:val="00D41E34"/>
    <w:rsid w:val="00D42892"/>
    <w:rsid w:val="00D4289D"/>
    <w:rsid w:val="00D429CC"/>
    <w:rsid w:val="00D42BF5"/>
    <w:rsid w:val="00D431C4"/>
    <w:rsid w:val="00D43D53"/>
    <w:rsid w:val="00D4427E"/>
    <w:rsid w:val="00D44372"/>
    <w:rsid w:val="00D4443A"/>
    <w:rsid w:val="00D4467F"/>
    <w:rsid w:val="00D446D4"/>
    <w:rsid w:val="00D44776"/>
    <w:rsid w:val="00D449B9"/>
    <w:rsid w:val="00D4549D"/>
    <w:rsid w:val="00D45584"/>
    <w:rsid w:val="00D45628"/>
    <w:rsid w:val="00D45C96"/>
    <w:rsid w:val="00D45D4D"/>
    <w:rsid w:val="00D46FF2"/>
    <w:rsid w:val="00D47166"/>
    <w:rsid w:val="00D47372"/>
    <w:rsid w:val="00D47D8A"/>
    <w:rsid w:val="00D500A6"/>
    <w:rsid w:val="00D5110A"/>
    <w:rsid w:val="00D5176D"/>
    <w:rsid w:val="00D51794"/>
    <w:rsid w:val="00D51FA2"/>
    <w:rsid w:val="00D5240C"/>
    <w:rsid w:val="00D52569"/>
    <w:rsid w:val="00D53135"/>
    <w:rsid w:val="00D53541"/>
    <w:rsid w:val="00D538F4"/>
    <w:rsid w:val="00D53CBE"/>
    <w:rsid w:val="00D54110"/>
    <w:rsid w:val="00D54689"/>
    <w:rsid w:val="00D54A96"/>
    <w:rsid w:val="00D54BAA"/>
    <w:rsid w:val="00D54DCF"/>
    <w:rsid w:val="00D54F6F"/>
    <w:rsid w:val="00D55649"/>
    <w:rsid w:val="00D55772"/>
    <w:rsid w:val="00D56ABF"/>
    <w:rsid w:val="00D57585"/>
    <w:rsid w:val="00D575F3"/>
    <w:rsid w:val="00D57624"/>
    <w:rsid w:val="00D60037"/>
    <w:rsid w:val="00D60447"/>
    <w:rsid w:val="00D60559"/>
    <w:rsid w:val="00D613FF"/>
    <w:rsid w:val="00D619CA"/>
    <w:rsid w:val="00D61BB5"/>
    <w:rsid w:val="00D625D5"/>
    <w:rsid w:val="00D62773"/>
    <w:rsid w:val="00D62A7C"/>
    <w:rsid w:val="00D63659"/>
    <w:rsid w:val="00D63F7B"/>
    <w:rsid w:val="00D640B7"/>
    <w:rsid w:val="00D64818"/>
    <w:rsid w:val="00D64E85"/>
    <w:rsid w:val="00D64E88"/>
    <w:rsid w:val="00D65C23"/>
    <w:rsid w:val="00D65E06"/>
    <w:rsid w:val="00D661AA"/>
    <w:rsid w:val="00D662CE"/>
    <w:rsid w:val="00D66389"/>
    <w:rsid w:val="00D670E9"/>
    <w:rsid w:val="00D6733B"/>
    <w:rsid w:val="00D6784A"/>
    <w:rsid w:val="00D67BC3"/>
    <w:rsid w:val="00D7009C"/>
    <w:rsid w:val="00D7160F"/>
    <w:rsid w:val="00D7214E"/>
    <w:rsid w:val="00D72163"/>
    <w:rsid w:val="00D72506"/>
    <w:rsid w:val="00D72C4F"/>
    <w:rsid w:val="00D73261"/>
    <w:rsid w:val="00D73C16"/>
    <w:rsid w:val="00D74ED8"/>
    <w:rsid w:val="00D7504B"/>
    <w:rsid w:val="00D760B7"/>
    <w:rsid w:val="00D7645F"/>
    <w:rsid w:val="00D769B0"/>
    <w:rsid w:val="00D7721F"/>
    <w:rsid w:val="00D774ED"/>
    <w:rsid w:val="00D777BE"/>
    <w:rsid w:val="00D8090B"/>
    <w:rsid w:val="00D80AF2"/>
    <w:rsid w:val="00D81A9B"/>
    <w:rsid w:val="00D8214A"/>
    <w:rsid w:val="00D82B2F"/>
    <w:rsid w:val="00D82FB8"/>
    <w:rsid w:val="00D832D1"/>
    <w:rsid w:val="00D834B4"/>
    <w:rsid w:val="00D8468C"/>
    <w:rsid w:val="00D84ADD"/>
    <w:rsid w:val="00D854B8"/>
    <w:rsid w:val="00D855C6"/>
    <w:rsid w:val="00D8562F"/>
    <w:rsid w:val="00D8624A"/>
    <w:rsid w:val="00D873A4"/>
    <w:rsid w:val="00D87A7A"/>
    <w:rsid w:val="00D87A8A"/>
    <w:rsid w:val="00D9118B"/>
    <w:rsid w:val="00D91B69"/>
    <w:rsid w:val="00D9279C"/>
    <w:rsid w:val="00D92A8F"/>
    <w:rsid w:val="00D92CCA"/>
    <w:rsid w:val="00D92D5F"/>
    <w:rsid w:val="00D92DAA"/>
    <w:rsid w:val="00D92DE8"/>
    <w:rsid w:val="00D92DF9"/>
    <w:rsid w:val="00D92E7B"/>
    <w:rsid w:val="00D9359B"/>
    <w:rsid w:val="00D939A3"/>
    <w:rsid w:val="00D93BDB"/>
    <w:rsid w:val="00D93E9B"/>
    <w:rsid w:val="00D94D7F"/>
    <w:rsid w:val="00D94EAD"/>
    <w:rsid w:val="00D954F7"/>
    <w:rsid w:val="00D95DB6"/>
    <w:rsid w:val="00D96933"/>
    <w:rsid w:val="00D96E4A"/>
    <w:rsid w:val="00D971FC"/>
    <w:rsid w:val="00D97759"/>
    <w:rsid w:val="00DA02A9"/>
    <w:rsid w:val="00DA08BE"/>
    <w:rsid w:val="00DA0D35"/>
    <w:rsid w:val="00DA0ED3"/>
    <w:rsid w:val="00DA23DF"/>
    <w:rsid w:val="00DA25C3"/>
    <w:rsid w:val="00DA26FF"/>
    <w:rsid w:val="00DA28E9"/>
    <w:rsid w:val="00DA2D6E"/>
    <w:rsid w:val="00DA3373"/>
    <w:rsid w:val="00DA347E"/>
    <w:rsid w:val="00DA35C4"/>
    <w:rsid w:val="00DA3A4E"/>
    <w:rsid w:val="00DA3CAB"/>
    <w:rsid w:val="00DA4660"/>
    <w:rsid w:val="00DA4AEC"/>
    <w:rsid w:val="00DA4B52"/>
    <w:rsid w:val="00DA4DEB"/>
    <w:rsid w:val="00DA4E8D"/>
    <w:rsid w:val="00DA5038"/>
    <w:rsid w:val="00DA5A8B"/>
    <w:rsid w:val="00DA6A3B"/>
    <w:rsid w:val="00DA73EB"/>
    <w:rsid w:val="00DA746B"/>
    <w:rsid w:val="00DA7492"/>
    <w:rsid w:val="00DA752A"/>
    <w:rsid w:val="00DA7615"/>
    <w:rsid w:val="00DA7B19"/>
    <w:rsid w:val="00DA7BE9"/>
    <w:rsid w:val="00DA7BF8"/>
    <w:rsid w:val="00DA7FF7"/>
    <w:rsid w:val="00DB004B"/>
    <w:rsid w:val="00DB07F8"/>
    <w:rsid w:val="00DB1111"/>
    <w:rsid w:val="00DB1DBD"/>
    <w:rsid w:val="00DB2036"/>
    <w:rsid w:val="00DB238E"/>
    <w:rsid w:val="00DB26A2"/>
    <w:rsid w:val="00DB27F2"/>
    <w:rsid w:val="00DB2938"/>
    <w:rsid w:val="00DB2D40"/>
    <w:rsid w:val="00DB38D1"/>
    <w:rsid w:val="00DB3CF4"/>
    <w:rsid w:val="00DB4992"/>
    <w:rsid w:val="00DB4FCB"/>
    <w:rsid w:val="00DB5047"/>
    <w:rsid w:val="00DB543B"/>
    <w:rsid w:val="00DB5BFF"/>
    <w:rsid w:val="00DB5FC3"/>
    <w:rsid w:val="00DB6585"/>
    <w:rsid w:val="00DB6D4C"/>
    <w:rsid w:val="00DB723F"/>
    <w:rsid w:val="00DB7851"/>
    <w:rsid w:val="00DB7A06"/>
    <w:rsid w:val="00DB7E2E"/>
    <w:rsid w:val="00DC0314"/>
    <w:rsid w:val="00DC088B"/>
    <w:rsid w:val="00DC0EA9"/>
    <w:rsid w:val="00DC18BD"/>
    <w:rsid w:val="00DC1934"/>
    <w:rsid w:val="00DC1E85"/>
    <w:rsid w:val="00DC258E"/>
    <w:rsid w:val="00DC29BE"/>
    <w:rsid w:val="00DC2A7A"/>
    <w:rsid w:val="00DC2C05"/>
    <w:rsid w:val="00DC2C17"/>
    <w:rsid w:val="00DC2DD0"/>
    <w:rsid w:val="00DC2F3D"/>
    <w:rsid w:val="00DC33EA"/>
    <w:rsid w:val="00DC400D"/>
    <w:rsid w:val="00DC4280"/>
    <w:rsid w:val="00DC45B2"/>
    <w:rsid w:val="00DC4706"/>
    <w:rsid w:val="00DC49AD"/>
    <w:rsid w:val="00DC49BF"/>
    <w:rsid w:val="00DC4F53"/>
    <w:rsid w:val="00DC5580"/>
    <w:rsid w:val="00DC6442"/>
    <w:rsid w:val="00DC69B5"/>
    <w:rsid w:val="00DC709D"/>
    <w:rsid w:val="00DC73EE"/>
    <w:rsid w:val="00DC79A1"/>
    <w:rsid w:val="00DC7ACA"/>
    <w:rsid w:val="00DC7CFC"/>
    <w:rsid w:val="00DD05DA"/>
    <w:rsid w:val="00DD07A2"/>
    <w:rsid w:val="00DD10C1"/>
    <w:rsid w:val="00DD1441"/>
    <w:rsid w:val="00DD1EEC"/>
    <w:rsid w:val="00DD2404"/>
    <w:rsid w:val="00DD25C9"/>
    <w:rsid w:val="00DD3257"/>
    <w:rsid w:val="00DD32CB"/>
    <w:rsid w:val="00DD348F"/>
    <w:rsid w:val="00DD3761"/>
    <w:rsid w:val="00DD480E"/>
    <w:rsid w:val="00DD49C0"/>
    <w:rsid w:val="00DD4A90"/>
    <w:rsid w:val="00DD4AE5"/>
    <w:rsid w:val="00DD4DFB"/>
    <w:rsid w:val="00DD69CB"/>
    <w:rsid w:val="00DD6C3B"/>
    <w:rsid w:val="00DD6D1E"/>
    <w:rsid w:val="00DD6D8E"/>
    <w:rsid w:val="00DD71AD"/>
    <w:rsid w:val="00DD7394"/>
    <w:rsid w:val="00DD7512"/>
    <w:rsid w:val="00DD77C2"/>
    <w:rsid w:val="00DD784B"/>
    <w:rsid w:val="00DD7FC6"/>
    <w:rsid w:val="00DE046F"/>
    <w:rsid w:val="00DE0537"/>
    <w:rsid w:val="00DE0541"/>
    <w:rsid w:val="00DE0D62"/>
    <w:rsid w:val="00DE10DC"/>
    <w:rsid w:val="00DE1639"/>
    <w:rsid w:val="00DE1870"/>
    <w:rsid w:val="00DE2AB0"/>
    <w:rsid w:val="00DE2B95"/>
    <w:rsid w:val="00DE2E28"/>
    <w:rsid w:val="00DE371E"/>
    <w:rsid w:val="00DE395B"/>
    <w:rsid w:val="00DE4191"/>
    <w:rsid w:val="00DE4A74"/>
    <w:rsid w:val="00DE4A84"/>
    <w:rsid w:val="00DE4C1B"/>
    <w:rsid w:val="00DE515A"/>
    <w:rsid w:val="00DE53CA"/>
    <w:rsid w:val="00DE608A"/>
    <w:rsid w:val="00DE6385"/>
    <w:rsid w:val="00DE777B"/>
    <w:rsid w:val="00DE7AA8"/>
    <w:rsid w:val="00DE7CCF"/>
    <w:rsid w:val="00DE7D41"/>
    <w:rsid w:val="00DF0995"/>
    <w:rsid w:val="00DF0F87"/>
    <w:rsid w:val="00DF13AE"/>
    <w:rsid w:val="00DF162F"/>
    <w:rsid w:val="00DF1AF6"/>
    <w:rsid w:val="00DF1C7C"/>
    <w:rsid w:val="00DF2FFC"/>
    <w:rsid w:val="00DF32FA"/>
    <w:rsid w:val="00DF34F2"/>
    <w:rsid w:val="00DF3C58"/>
    <w:rsid w:val="00DF3D20"/>
    <w:rsid w:val="00DF3E4A"/>
    <w:rsid w:val="00DF411B"/>
    <w:rsid w:val="00DF42DB"/>
    <w:rsid w:val="00DF4410"/>
    <w:rsid w:val="00DF4544"/>
    <w:rsid w:val="00DF4859"/>
    <w:rsid w:val="00DF4B93"/>
    <w:rsid w:val="00DF4FB7"/>
    <w:rsid w:val="00DF54FE"/>
    <w:rsid w:val="00DF5808"/>
    <w:rsid w:val="00DF62B8"/>
    <w:rsid w:val="00DF66D9"/>
    <w:rsid w:val="00DF6A56"/>
    <w:rsid w:val="00DF6FDB"/>
    <w:rsid w:val="00DF70AF"/>
    <w:rsid w:val="00DF73BD"/>
    <w:rsid w:val="00DF7446"/>
    <w:rsid w:val="00E0006D"/>
    <w:rsid w:val="00E00354"/>
    <w:rsid w:val="00E004BE"/>
    <w:rsid w:val="00E004EE"/>
    <w:rsid w:val="00E006D8"/>
    <w:rsid w:val="00E009CF"/>
    <w:rsid w:val="00E009D2"/>
    <w:rsid w:val="00E00BAC"/>
    <w:rsid w:val="00E00E36"/>
    <w:rsid w:val="00E011C0"/>
    <w:rsid w:val="00E012BD"/>
    <w:rsid w:val="00E01403"/>
    <w:rsid w:val="00E01638"/>
    <w:rsid w:val="00E01899"/>
    <w:rsid w:val="00E01917"/>
    <w:rsid w:val="00E026D6"/>
    <w:rsid w:val="00E02B14"/>
    <w:rsid w:val="00E02E13"/>
    <w:rsid w:val="00E030EA"/>
    <w:rsid w:val="00E032BA"/>
    <w:rsid w:val="00E03572"/>
    <w:rsid w:val="00E036AA"/>
    <w:rsid w:val="00E03C26"/>
    <w:rsid w:val="00E048B6"/>
    <w:rsid w:val="00E0505D"/>
    <w:rsid w:val="00E0550F"/>
    <w:rsid w:val="00E05A4B"/>
    <w:rsid w:val="00E068C1"/>
    <w:rsid w:val="00E06DF0"/>
    <w:rsid w:val="00E073F6"/>
    <w:rsid w:val="00E07B1C"/>
    <w:rsid w:val="00E07BFF"/>
    <w:rsid w:val="00E10196"/>
    <w:rsid w:val="00E10315"/>
    <w:rsid w:val="00E10488"/>
    <w:rsid w:val="00E105D7"/>
    <w:rsid w:val="00E1081E"/>
    <w:rsid w:val="00E1160F"/>
    <w:rsid w:val="00E118A7"/>
    <w:rsid w:val="00E1197B"/>
    <w:rsid w:val="00E11C24"/>
    <w:rsid w:val="00E11F6D"/>
    <w:rsid w:val="00E12267"/>
    <w:rsid w:val="00E1252D"/>
    <w:rsid w:val="00E12B58"/>
    <w:rsid w:val="00E12D76"/>
    <w:rsid w:val="00E12FE7"/>
    <w:rsid w:val="00E13C66"/>
    <w:rsid w:val="00E143F4"/>
    <w:rsid w:val="00E145FF"/>
    <w:rsid w:val="00E14689"/>
    <w:rsid w:val="00E146BD"/>
    <w:rsid w:val="00E1523C"/>
    <w:rsid w:val="00E152CB"/>
    <w:rsid w:val="00E15685"/>
    <w:rsid w:val="00E15CCE"/>
    <w:rsid w:val="00E167E2"/>
    <w:rsid w:val="00E16BD6"/>
    <w:rsid w:val="00E16CC2"/>
    <w:rsid w:val="00E16D74"/>
    <w:rsid w:val="00E16DB2"/>
    <w:rsid w:val="00E16FA1"/>
    <w:rsid w:val="00E17304"/>
    <w:rsid w:val="00E17A97"/>
    <w:rsid w:val="00E20EAF"/>
    <w:rsid w:val="00E2157C"/>
    <w:rsid w:val="00E21AE5"/>
    <w:rsid w:val="00E21BC4"/>
    <w:rsid w:val="00E21E48"/>
    <w:rsid w:val="00E22162"/>
    <w:rsid w:val="00E22A76"/>
    <w:rsid w:val="00E22EA5"/>
    <w:rsid w:val="00E22EE8"/>
    <w:rsid w:val="00E23630"/>
    <w:rsid w:val="00E236E5"/>
    <w:rsid w:val="00E238AD"/>
    <w:rsid w:val="00E23980"/>
    <w:rsid w:val="00E23F62"/>
    <w:rsid w:val="00E2421F"/>
    <w:rsid w:val="00E252CE"/>
    <w:rsid w:val="00E25608"/>
    <w:rsid w:val="00E26EBD"/>
    <w:rsid w:val="00E2737C"/>
    <w:rsid w:val="00E278C5"/>
    <w:rsid w:val="00E27B43"/>
    <w:rsid w:val="00E304DB"/>
    <w:rsid w:val="00E305C2"/>
    <w:rsid w:val="00E30BAB"/>
    <w:rsid w:val="00E322A8"/>
    <w:rsid w:val="00E32960"/>
    <w:rsid w:val="00E32B40"/>
    <w:rsid w:val="00E33207"/>
    <w:rsid w:val="00E3338F"/>
    <w:rsid w:val="00E3357D"/>
    <w:rsid w:val="00E335E8"/>
    <w:rsid w:val="00E33CBE"/>
    <w:rsid w:val="00E33E7F"/>
    <w:rsid w:val="00E33EFE"/>
    <w:rsid w:val="00E33F4D"/>
    <w:rsid w:val="00E34353"/>
    <w:rsid w:val="00E35474"/>
    <w:rsid w:val="00E3554C"/>
    <w:rsid w:val="00E358B8"/>
    <w:rsid w:val="00E36F1E"/>
    <w:rsid w:val="00E37009"/>
    <w:rsid w:val="00E40181"/>
    <w:rsid w:val="00E403ED"/>
    <w:rsid w:val="00E40BEF"/>
    <w:rsid w:val="00E41BB2"/>
    <w:rsid w:val="00E41C45"/>
    <w:rsid w:val="00E41CD5"/>
    <w:rsid w:val="00E41E6A"/>
    <w:rsid w:val="00E42C0A"/>
    <w:rsid w:val="00E42D96"/>
    <w:rsid w:val="00E43BE2"/>
    <w:rsid w:val="00E44010"/>
    <w:rsid w:val="00E45C3A"/>
    <w:rsid w:val="00E460E7"/>
    <w:rsid w:val="00E4623E"/>
    <w:rsid w:val="00E46B17"/>
    <w:rsid w:val="00E47203"/>
    <w:rsid w:val="00E4752A"/>
    <w:rsid w:val="00E4790E"/>
    <w:rsid w:val="00E500DB"/>
    <w:rsid w:val="00E50603"/>
    <w:rsid w:val="00E5090C"/>
    <w:rsid w:val="00E51560"/>
    <w:rsid w:val="00E51AFB"/>
    <w:rsid w:val="00E51B70"/>
    <w:rsid w:val="00E51BC8"/>
    <w:rsid w:val="00E51C42"/>
    <w:rsid w:val="00E51CF4"/>
    <w:rsid w:val="00E51DD0"/>
    <w:rsid w:val="00E52ADC"/>
    <w:rsid w:val="00E5333D"/>
    <w:rsid w:val="00E53BB2"/>
    <w:rsid w:val="00E53F68"/>
    <w:rsid w:val="00E545C1"/>
    <w:rsid w:val="00E548FF"/>
    <w:rsid w:val="00E54EC4"/>
    <w:rsid w:val="00E5537E"/>
    <w:rsid w:val="00E55A17"/>
    <w:rsid w:val="00E5616E"/>
    <w:rsid w:val="00E56448"/>
    <w:rsid w:val="00E564E0"/>
    <w:rsid w:val="00E56627"/>
    <w:rsid w:val="00E56C64"/>
    <w:rsid w:val="00E57CC1"/>
    <w:rsid w:val="00E57F9E"/>
    <w:rsid w:val="00E601D8"/>
    <w:rsid w:val="00E602A1"/>
    <w:rsid w:val="00E6094E"/>
    <w:rsid w:val="00E6105F"/>
    <w:rsid w:val="00E610DB"/>
    <w:rsid w:val="00E61808"/>
    <w:rsid w:val="00E61E52"/>
    <w:rsid w:val="00E62449"/>
    <w:rsid w:val="00E62816"/>
    <w:rsid w:val="00E62845"/>
    <w:rsid w:val="00E62932"/>
    <w:rsid w:val="00E62C86"/>
    <w:rsid w:val="00E6304B"/>
    <w:rsid w:val="00E635C7"/>
    <w:rsid w:val="00E63634"/>
    <w:rsid w:val="00E63668"/>
    <w:rsid w:val="00E639DA"/>
    <w:rsid w:val="00E63BFE"/>
    <w:rsid w:val="00E642D8"/>
    <w:rsid w:val="00E645B0"/>
    <w:rsid w:val="00E64B7A"/>
    <w:rsid w:val="00E64D7C"/>
    <w:rsid w:val="00E65163"/>
    <w:rsid w:val="00E654BA"/>
    <w:rsid w:val="00E65609"/>
    <w:rsid w:val="00E65850"/>
    <w:rsid w:val="00E65D56"/>
    <w:rsid w:val="00E65E29"/>
    <w:rsid w:val="00E66424"/>
    <w:rsid w:val="00E668AF"/>
    <w:rsid w:val="00E66D84"/>
    <w:rsid w:val="00E670FC"/>
    <w:rsid w:val="00E70381"/>
    <w:rsid w:val="00E708C5"/>
    <w:rsid w:val="00E7140B"/>
    <w:rsid w:val="00E715E2"/>
    <w:rsid w:val="00E71797"/>
    <w:rsid w:val="00E71D87"/>
    <w:rsid w:val="00E71F38"/>
    <w:rsid w:val="00E730CB"/>
    <w:rsid w:val="00E731F9"/>
    <w:rsid w:val="00E7323A"/>
    <w:rsid w:val="00E7346E"/>
    <w:rsid w:val="00E73621"/>
    <w:rsid w:val="00E738FB"/>
    <w:rsid w:val="00E73E5D"/>
    <w:rsid w:val="00E7462B"/>
    <w:rsid w:val="00E748C2"/>
    <w:rsid w:val="00E74AA9"/>
    <w:rsid w:val="00E74CEA"/>
    <w:rsid w:val="00E751D6"/>
    <w:rsid w:val="00E7535C"/>
    <w:rsid w:val="00E75BB1"/>
    <w:rsid w:val="00E75D72"/>
    <w:rsid w:val="00E76AAC"/>
    <w:rsid w:val="00E76F5D"/>
    <w:rsid w:val="00E77D29"/>
    <w:rsid w:val="00E802A7"/>
    <w:rsid w:val="00E807DC"/>
    <w:rsid w:val="00E81334"/>
    <w:rsid w:val="00E81AA0"/>
    <w:rsid w:val="00E81DC3"/>
    <w:rsid w:val="00E822F9"/>
    <w:rsid w:val="00E82C33"/>
    <w:rsid w:val="00E82EE3"/>
    <w:rsid w:val="00E83270"/>
    <w:rsid w:val="00E832A4"/>
    <w:rsid w:val="00E83531"/>
    <w:rsid w:val="00E83557"/>
    <w:rsid w:val="00E8417C"/>
    <w:rsid w:val="00E8478D"/>
    <w:rsid w:val="00E848B3"/>
    <w:rsid w:val="00E8515A"/>
    <w:rsid w:val="00E85563"/>
    <w:rsid w:val="00E86571"/>
    <w:rsid w:val="00E86858"/>
    <w:rsid w:val="00E86E72"/>
    <w:rsid w:val="00E8726D"/>
    <w:rsid w:val="00E8779E"/>
    <w:rsid w:val="00E87876"/>
    <w:rsid w:val="00E9088A"/>
    <w:rsid w:val="00E90B13"/>
    <w:rsid w:val="00E91500"/>
    <w:rsid w:val="00E917C3"/>
    <w:rsid w:val="00E920CF"/>
    <w:rsid w:val="00E9240F"/>
    <w:rsid w:val="00E92F52"/>
    <w:rsid w:val="00E93813"/>
    <w:rsid w:val="00E9384E"/>
    <w:rsid w:val="00E9398B"/>
    <w:rsid w:val="00E93D80"/>
    <w:rsid w:val="00E940C8"/>
    <w:rsid w:val="00E95307"/>
    <w:rsid w:val="00E95325"/>
    <w:rsid w:val="00E954EE"/>
    <w:rsid w:val="00E95C48"/>
    <w:rsid w:val="00E964FE"/>
    <w:rsid w:val="00E9696B"/>
    <w:rsid w:val="00E9771F"/>
    <w:rsid w:val="00E97881"/>
    <w:rsid w:val="00E97AE4"/>
    <w:rsid w:val="00E97D3C"/>
    <w:rsid w:val="00E97F38"/>
    <w:rsid w:val="00EA03A8"/>
    <w:rsid w:val="00EA0C9F"/>
    <w:rsid w:val="00EA13EC"/>
    <w:rsid w:val="00EA1E2F"/>
    <w:rsid w:val="00EA21F3"/>
    <w:rsid w:val="00EA2846"/>
    <w:rsid w:val="00EA2997"/>
    <w:rsid w:val="00EA2C7F"/>
    <w:rsid w:val="00EA2FAE"/>
    <w:rsid w:val="00EA38F4"/>
    <w:rsid w:val="00EA3AB1"/>
    <w:rsid w:val="00EA4392"/>
    <w:rsid w:val="00EA600C"/>
    <w:rsid w:val="00EA620D"/>
    <w:rsid w:val="00EA6817"/>
    <w:rsid w:val="00EA6B58"/>
    <w:rsid w:val="00EA6C96"/>
    <w:rsid w:val="00EA6DFC"/>
    <w:rsid w:val="00EA757A"/>
    <w:rsid w:val="00EA7823"/>
    <w:rsid w:val="00EA7A55"/>
    <w:rsid w:val="00EA7C5B"/>
    <w:rsid w:val="00EB0851"/>
    <w:rsid w:val="00EB09B5"/>
    <w:rsid w:val="00EB1047"/>
    <w:rsid w:val="00EB1A2F"/>
    <w:rsid w:val="00EB20A4"/>
    <w:rsid w:val="00EB23F3"/>
    <w:rsid w:val="00EB252E"/>
    <w:rsid w:val="00EB354F"/>
    <w:rsid w:val="00EB3602"/>
    <w:rsid w:val="00EB3B8D"/>
    <w:rsid w:val="00EB3E76"/>
    <w:rsid w:val="00EB3E79"/>
    <w:rsid w:val="00EB3F4D"/>
    <w:rsid w:val="00EB4044"/>
    <w:rsid w:val="00EB434E"/>
    <w:rsid w:val="00EB4ED7"/>
    <w:rsid w:val="00EB50DD"/>
    <w:rsid w:val="00EB54B1"/>
    <w:rsid w:val="00EB5CDA"/>
    <w:rsid w:val="00EB62A5"/>
    <w:rsid w:val="00EB64BC"/>
    <w:rsid w:val="00EB6B38"/>
    <w:rsid w:val="00EB6D45"/>
    <w:rsid w:val="00EB703A"/>
    <w:rsid w:val="00EB70FE"/>
    <w:rsid w:val="00EC0026"/>
    <w:rsid w:val="00EC075E"/>
    <w:rsid w:val="00EC1337"/>
    <w:rsid w:val="00EC2BD2"/>
    <w:rsid w:val="00EC2C78"/>
    <w:rsid w:val="00EC30CE"/>
    <w:rsid w:val="00EC31E8"/>
    <w:rsid w:val="00EC3787"/>
    <w:rsid w:val="00EC392E"/>
    <w:rsid w:val="00EC43B0"/>
    <w:rsid w:val="00EC471C"/>
    <w:rsid w:val="00EC5208"/>
    <w:rsid w:val="00EC56C0"/>
    <w:rsid w:val="00EC57C4"/>
    <w:rsid w:val="00EC59E9"/>
    <w:rsid w:val="00EC5FF9"/>
    <w:rsid w:val="00EC6943"/>
    <w:rsid w:val="00EC6AC4"/>
    <w:rsid w:val="00EC7B8C"/>
    <w:rsid w:val="00EC7D73"/>
    <w:rsid w:val="00ED000E"/>
    <w:rsid w:val="00ED017C"/>
    <w:rsid w:val="00ED09A2"/>
    <w:rsid w:val="00ED0C0B"/>
    <w:rsid w:val="00ED1882"/>
    <w:rsid w:val="00ED2648"/>
    <w:rsid w:val="00ED2ABF"/>
    <w:rsid w:val="00ED2CE9"/>
    <w:rsid w:val="00ED2DDC"/>
    <w:rsid w:val="00ED3028"/>
    <w:rsid w:val="00ED30BB"/>
    <w:rsid w:val="00ED386E"/>
    <w:rsid w:val="00ED3C2C"/>
    <w:rsid w:val="00ED463D"/>
    <w:rsid w:val="00ED4CDC"/>
    <w:rsid w:val="00ED5349"/>
    <w:rsid w:val="00ED53D0"/>
    <w:rsid w:val="00ED5A75"/>
    <w:rsid w:val="00ED64C2"/>
    <w:rsid w:val="00ED67F6"/>
    <w:rsid w:val="00ED6934"/>
    <w:rsid w:val="00ED6B49"/>
    <w:rsid w:val="00ED7C99"/>
    <w:rsid w:val="00EE023C"/>
    <w:rsid w:val="00EE0A59"/>
    <w:rsid w:val="00EE0FDB"/>
    <w:rsid w:val="00EE1406"/>
    <w:rsid w:val="00EE144B"/>
    <w:rsid w:val="00EE1A73"/>
    <w:rsid w:val="00EE2018"/>
    <w:rsid w:val="00EE20FE"/>
    <w:rsid w:val="00EE2332"/>
    <w:rsid w:val="00EE2915"/>
    <w:rsid w:val="00EE29BE"/>
    <w:rsid w:val="00EE29FC"/>
    <w:rsid w:val="00EE3021"/>
    <w:rsid w:val="00EE3715"/>
    <w:rsid w:val="00EE3C28"/>
    <w:rsid w:val="00EE3DD6"/>
    <w:rsid w:val="00EE3E81"/>
    <w:rsid w:val="00EE4421"/>
    <w:rsid w:val="00EE4DE5"/>
    <w:rsid w:val="00EE50DB"/>
    <w:rsid w:val="00EE56D5"/>
    <w:rsid w:val="00EE645D"/>
    <w:rsid w:val="00EE6920"/>
    <w:rsid w:val="00EE6A74"/>
    <w:rsid w:val="00EE6EA4"/>
    <w:rsid w:val="00EE792D"/>
    <w:rsid w:val="00EE7AA6"/>
    <w:rsid w:val="00EE7C93"/>
    <w:rsid w:val="00EE7FC2"/>
    <w:rsid w:val="00EF0152"/>
    <w:rsid w:val="00EF049D"/>
    <w:rsid w:val="00EF058A"/>
    <w:rsid w:val="00EF0A86"/>
    <w:rsid w:val="00EF1137"/>
    <w:rsid w:val="00EF1ACF"/>
    <w:rsid w:val="00EF2BBC"/>
    <w:rsid w:val="00EF2CAA"/>
    <w:rsid w:val="00EF31AF"/>
    <w:rsid w:val="00EF3A28"/>
    <w:rsid w:val="00EF4584"/>
    <w:rsid w:val="00EF48B1"/>
    <w:rsid w:val="00EF4B44"/>
    <w:rsid w:val="00EF5416"/>
    <w:rsid w:val="00EF57CE"/>
    <w:rsid w:val="00EF5F8D"/>
    <w:rsid w:val="00EF5F94"/>
    <w:rsid w:val="00EF65C2"/>
    <w:rsid w:val="00EF671D"/>
    <w:rsid w:val="00EF76FF"/>
    <w:rsid w:val="00EF7702"/>
    <w:rsid w:val="00F006C8"/>
    <w:rsid w:val="00F01286"/>
    <w:rsid w:val="00F01586"/>
    <w:rsid w:val="00F01591"/>
    <w:rsid w:val="00F017CF"/>
    <w:rsid w:val="00F01FBA"/>
    <w:rsid w:val="00F02B48"/>
    <w:rsid w:val="00F02B6B"/>
    <w:rsid w:val="00F02D45"/>
    <w:rsid w:val="00F02DF2"/>
    <w:rsid w:val="00F0308C"/>
    <w:rsid w:val="00F031CE"/>
    <w:rsid w:val="00F039E3"/>
    <w:rsid w:val="00F03A27"/>
    <w:rsid w:val="00F0484D"/>
    <w:rsid w:val="00F04E5D"/>
    <w:rsid w:val="00F04F61"/>
    <w:rsid w:val="00F05656"/>
    <w:rsid w:val="00F05B7A"/>
    <w:rsid w:val="00F05CE6"/>
    <w:rsid w:val="00F0645D"/>
    <w:rsid w:val="00F06B57"/>
    <w:rsid w:val="00F06D8C"/>
    <w:rsid w:val="00F0719E"/>
    <w:rsid w:val="00F07564"/>
    <w:rsid w:val="00F07779"/>
    <w:rsid w:val="00F07D81"/>
    <w:rsid w:val="00F07DAC"/>
    <w:rsid w:val="00F101BC"/>
    <w:rsid w:val="00F10370"/>
    <w:rsid w:val="00F103EE"/>
    <w:rsid w:val="00F109E6"/>
    <w:rsid w:val="00F10B0B"/>
    <w:rsid w:val="00F10C87"/>
    <w:rsid w:val="00F10E63"/>
    <w:rsid w:val="00F11ADC"/>
    <w:rsid w:val="00F11CDC"/>
    <w:rsid w:val="00F12C56"/>
    <w:rsid w:val="00F12D68"/>
    <w:rsid w:val="00F133FA"/>
    <w:rsid w:val="00F13CB6"/>
    <w:rsid w:val="00F13EA9"/>
    <w:rsid w:val="00F14215"/>
    <w:rsid w:val="00F14DEF"/>
    <w:rsid w:val="00F14E5C"/>
    <w:rsid w:val="00F14F74"/>
    <w:rsid w:val="00F15241"/>
    <w:rsid w:val="00F15A68"/>
    <w:rsid w:val="00F16223"/>
    <w:rsid w:val="00F1639D"/>
    <w:rsid w:val="00F1639E"/>
    <w:rsid w:val="00F165F6"/>
    <w:rsid w:val="00F1689E"/>
    <w:rsid w:val="00F16DE8"/>
    <w:rsid w:val="00F16E41"/>
    <w:rsid w:val="00F176EA"/>
    <w:rsid w:val="00F17925"/>
    <w:rsid w:val="00F179B8"/>
    <w:rsid w:val="00F17C80"/>
    <w:rsid w:val="00F2000A"/>
    <w:rsid w:val="00F20052"/>
    <w:rsid w:val="00F20454"/>
    <w:rsid w:val="00F20953"/>
    <w:rsid w:val="00F20D78"/>
    <w:rsid w:val="00F20F89"/>
    <w:rsid w:val="00F21216"/>
    <w:rsid w:val="00F21285"/>
    <w:rsid w:val="00F21884"/>
    <w:rsid w:val="00F21AA0"/>
    <w:rsid w:val="00F2214B"/>
    <w:rsid w:val="00F221AA"/>
    <w:rsid w:val="00F22558"/>
    <w:rsid w:val="00F229BC"/>
    <w:rsid w:val="00F22E21"/>
    <w:rsid w:val="00F235B7"/>
    <w:rsid w:val="00F2386A"/>
    <w:rsid w:val="00F239D2"/>
    <w:rsid w:val="00F24323"/>
    <w:rsid w:val="00F2450D"/>
    <w:rsid w:val="00F24B65"/>
    <w:rsid w:val="00F24E9D"/>
    <w:rsid w:val="00F253C5"/>
    <w:rsid w:val="00F25925"/>
    <w:rsid w:val="00F25EE2"/>
    <w:rsid w:val="00F26328"/>
    <w:rsid w:val="00F26BF5"/>
    <w:rsid w:val="00F26C42"/>
    <w:rsid w:val="00F271B2"/>
    <w:rsid w:val="00F2729F"/>
    <w:rsid w:val="00F277D3"/>
    <w:rsid w:val="00F27954"/>
    <w:rsid w:val="00F30767"/>
    <w:rsid w:val="00F308B9"/>
    <w:rsid w:val="00F3105A"/>
    <w:rsid w:val="00F31096"/>
    <w:rsid w:val="00F31928"/>
    <w:rsid w:val="00F32D12"/>
    <w:rsid w:val="00F33018"/>
    <w:rsid w:val="00F330FE"/>
    <w:rsid w:val="00F33D18"/>
    <w:rsid w:val="00F33D1A"/>
    <w:rsid w:val="00F346CD"/>
    <w:rsid w:val="00F34817"/>
    <w:rsid w:val="00F349D2"/>
    <w:rsid w:val="00F34C67"/>
    <w:rsid w:val="00F34CD9"/>
    <w:rsid w:val="00F3509A"/>
    <w:rsid w:val="00F3578D"/>
    <w:rsid w:val="00F35966"/>
    <w:rsid w:val="00F35973"/>
    <w:rsid w:val="00F35BD5"/>
    <w:rsid w:val="00F35C13"/>
    <w:rsid w:val="00F3622B"/>
    <w:rsid w:val="00F36993"/>
    <w:rsid w:val="00F36F6B"/>
    <w:rsid w:val="00F3739C"/>
    <w:rsid w:val="00F3769A"/>
    <w:rsid w:val="00F376A2"/>
    <w:rsid w:val="00F378E4"/>
    <w:rsid w:val="00F401A5"/>
    <w:rsid w:val="00F40365"/>
    <w:rsid w:val="00F40A1C"/>
    <w:rsid w:val="00F40C8B"/>
    <w:rsid w:val="00F40F17"/>
    <w:rsid w:val="00F4149B"/>
    <w:rsid w:val="00F414AF"/>
    <w:rsid w:val="00F416F9"/>
    <w:rsid w:val="00F4194F"/>
    <w:rsid w:val="00F41A67"/>
    <w:rsid w:val="00F41FD1"/>
    <w:rsid w:val="00F425A3"/>
    <w:rsid w:val="00F42AD8"/>
    <w:rsid w:val="00F42E18"/>
    <w:rsid w:val="00F434F1"/>
    <w:rsid w:val="00F43E49"/>
    <w:rsid w:val="00F45093"/>
    <w:rsid w:val="00F45611"/>
    <w:rsid w:val="00F458FC"/>
    <w:rsid w:val="00F46B9E"/>
    <w:rsid w:val="00F4754F"/>
    <w:rsid w:val="00F504F5"/>
    <w:rsid w:val="00F5095C"/>
    <w:rsid w:val="00F50A97"/>
    <w:rsid w:val="00F521CD"/>
    <w:rsid w:val="00F522DD"/>
    <w:rsid w:val="00F52932"/>
    <w:rsid w:val="00F52DE9"/>
    <w:rsid w:val="00F5387A"/>
    <w:rsid w:val="00F540AF"/>
    <w:rsid w:val="00F5441F"/>
    <w:rsid w:val="00F5490C"/>
    <w:rsid w:val="00F54E32"/>
    <w:rsid w:val="00F5525E"/>
    <w:rsid w:val="00F552A1"/>
    <w:rsid w:val="00F55560"/>
    <w:rsid w:val="00F55AD7"/>
    <w:rsid w:val="00F56CCD"/>
    <w:rsid w:val="00F56CFB"/>
    <w:rsid w:val="00F56FEF"/>
    <w:rsid w:val="00F57379"/>
    <w:rsid w:val="00F57EFE"/>
    <w:rsid w:val="00F60B70"/>
    <w:rsid w:val="00F61780"/>
    <w:rsid w:val="00F61D7D"/>
    <w:rsid w:val="00F62009"/>
    <w:rsid w:val="00F62651"/>
    <w:rsid w:val="00F62F72"/>
    <w:rsid w:val="00F62FAB"/>
    <w:rsid w:val="00F63BC4"/>
    <w:rsid w:val="00F63EFD"/>
    <w:rsid w:val="00F63FB1"/>
    <w:rsid w:val="00F64675"/>
    <w:rsid w:val="00F647F5"/>
    <w:rsid w:val="00F64BE7"/>
    <w:rsid w:val="00F64F14"/>
    <w:rsid w:val="00F6519A"/>
    <w:rsid w:val="00F657A2"/>
    <w:rsid w:val="00F6660F"/>
    <w:rsid w:val="00F66BE2"/>
    <w:rsid w:val="00F67D4B"/>
    <w:rsid w:val="00F70400"/>
    <w:rsid w:val="00F70701"/>
    <w:rsid w:val="00F70ADC"/>
    <w:rsid w:val="00F70FFB"/>
    <w:rsid w:val="00F71352"/>
    <w:rsid w:val="00F71690"/>
    <w:rsid w:val="00F71EEE"/>
    <w:rsid w:val="00F71F8A"/>
    <w:rsid w:val="00F72827"/>
    <w:rsid w:val="00F7294F"/>
    <w:rsid w:val="00F72B8F"/>
    <w:rsid w:val="00F74F60"/>
    <w:rsid w:val="00F75061"/>
    <w:rsid w:val="00F7548C"/>
    <w:rsid w:val="00F7559D"/>
    <w:rsid w:val="00F755D8"/>
    <w:rsid w:val="00F75CC4"/>
    <w:rsid w:val="00F764AC"/>
    <w:rsid w:val="00F76B46"/>
    <w:rsid w:val="00F76B6E"/>
    <w:rsid w:val="00F7788A"/>
    <w:rsid w:val="00F77BDA"/>
    <w:rsid w:val="00F77C05"/>
    <w:rsid w:val="00F77C76"/>
    <w:rsid w:val="00F800E7"/>
    <w:rsid w:val="00F8065D"/>
    <w:rsid w:val="00F80BD5"/>
    <w:rsid w:val="00F8121D"/>
    <w:rsid w:val="00F8247B"/>
    <w:rsid w:val="00F82BD3"/>
    <w:rsid w:val="00F8303F"/>
    <w:rsid w:val="00F8304D"/>
    <w:rsid w:val="00F83855"/>
    <w:rsid w:val="00F8414D"/>
    <w:rsid w:val="00F84289"/>
    <w:rsid w:val="00F84478"/>
    <w:rsid w:val="00F84839"/>
    <w:rsid w:val="00F848F0"/>
    <w:rsid w:val="00F84B12"/>
    <w:rsid w:val="00F84FC2"/>
    <w:rsid w:val="00F8576D"/>
    <w:rsid w:val="00F859E3"/>
    <w:rsid w:val="00F85A74"/>
    <w:rsid w:val="00F85D21"/>
    <w:rsid w:val="00F85F53"/>
    <w:rsid w:val="00F86747"/>
    <w:rsid w:val="00F86B2D"/>
    <w:rsid w:val="00F86E43"/>
    <w:rsid w:val="00F87085"/>
    <w:rsid w:val="00F87753"/>
    <w:rsid w:val="00F877A4"/>
    <w:rsid w:val="00F90AC2"/>
    <w:rsid w:val="00F910B7"/>
    <w:rsid w:val="00F91795"/>
    <w:rsid w:val="00F91A7A"/>
    <w:rsid w:val="00F91A9F"/>
    <w:rsid w:val="00F91B06"/>
    <w:rsid w:val="00F91B7B"/>
    <w:rsid w:val="00F91D72"/>
    <w:rsid w:val="00F92BED"/>
    <w:rsid w:val="00F92FA2"/>
    <w:rsid w:val="00F931DD"/>
    <w:rsid w:val="00F93553"/>
    <w:rsid w:val="00F946F7"/>
    <w:rsid w:val="00F94BB9"/>
    <w:rsid w:val="00F94FC1"/>
    <w:rsid w:val="00F95343"/>
    <w:rsid w:val="00F95FCA"/>
    <w:rsid w:val="00F97638"/>
    <w:rsid w:val="00F97880"/>
    <w:rsid w:val="00F978D0"/>
    <w:rsid w:val="00FA0724"/>
    <w:rsid w:val="00FA0DF8"/>
    <w:rsid w:val="00FA119D"/>
    <w:rsid w:val="00FA1423"/>
    <w:rsid w:val="00FA184F"/>
    <w:rsid w:val="00FA1968"/>
    <w:rsid w:val="00FA1CD2"/>
    <w:rsid w:val="00FA2533"/>
    <w:rsid w:val="00FA261C"/>
    <w:rsid w:val="00FA3C27"/>
    <w:rsid w:val="00FA3DA8"/>
    <w:rsid w:val="00FA3F88"/>
    <w:rsid w:val="00FA43BA"/>
    <w:rsid w:val="00FA5092"/>
    <w:rsid w:val="00FA51E7"/>
    <w:rsid w:val="00FA528A"/>
    <w:rsid w:val="00FA53F4"/>
    <w:rsid w:val="00FA6A8D"/>
    <w:rsid w:val="00FA708D"/>
    <w:rsid w:val="00FA7699"/>
    <w:rsid w:val="00FA783F"/>
    <w:rsid w:val="00FA794F"/>
    <w:rsid w:val="00FA795C"/>
    <w:rsid w:val="00FA79BE"/>
    <w:rsid w:val="00FA7CBB"/>
    <w:rsid w:val="00FB05D8"/>
    <w:rsid w:val="00FB12F5"/>
    <w:rsid w:val="00FB1FC1"/>
    <w:rsid w:val="00FB204C"/>
    <w:rsid w:val="00FB20B6"/>
    <w:rsid w:val="00FB2254"/>
    <w:rsid w:val="00FB2F4E"/>
    <w:rsid w:val="00FB335B"/>
    <w:rsid w:val="00FB37D7"/>
    <w:rsid w:val="00FB38EA"/>
    <w:rsid w:val="00FB3C2D"/>
    <w:rsid w:val="00FB40E0"/>
    <w:rsid w:val="00FB43D1"/>
    <w:rsid w:val="00FB4479"/>
    <w:rsid w:val="00FB4C28"/>
    <w:rsid w:val="00FB4D06"/>
    <w:rsid w:val="00FB4D47"/>
    <w:rsid w:val="00FB4D7F"/>
    <w:rsid w:val="00FB4F8D"/>
    <w:rsid w:val="00FB5B63"/>
    <w:rsid w:val="00FB6D1D"/>
    <w:rsid w:val="00FB6DB4"/>
    <w:rsid w:val="00FB722E"/>
    <w:rsid w:val="00FB76F7"/>
    <w:rsid w:val="00FB774F"/>
    <w:rsid w:val="00FB7EFF"/>
    <w:rsid w:val="00FC060F"/>
    <w:rsid w:val="00FC15F1"/>
    <w:rsid w:val="00FC1DFA"/>
    <w:rsid w:val="00FC2D0D"/>
    <w:rsid w:val="00FC360C"/>
    <w:rsid w:val="00FC3B63"/>
    <w:rsid w:val="00FC48C2"/>
    <w:rsid w:val="00FC4C28"/>
    <w:rsid w:val="00FC4D8E"/>
    <w:rsid w:val="00FC52D7"/>
    <w:rsid w:val="00FC5B99"/>
    <w:rsid w:val="00FC5BFF"/>
    <w:rsid w:val="00FC5E69"/>
    <w:rsid w:val="00FC604B"/>
    <w:rsid w:val="00FC60E4"/>
    <w:rsid w:val="00FC6212"/>
    <w:rsid w:val="00FC653E"/>
    <w:rsid w:val="00FD0519"/>
    <w:rsid w:val="00FD08B6"/>
    <w:rsid w:val="00FD2038"/>
    <w:rsid w:val="00FD2208"/>
    <w:rsid w:val="00FD2AD8"/>
    <w:rsid w:val="00FD3513"/>
    <w:rsid w:val="00FD3545"/>
    <w:rsid w:val="00FD361F"/>
    <w:rsid w:val="00FD373F"/>
    <w:rsid w:val="00FD3805"/>
    <w:rsid w:val="00FD3865"/>
    <w:rsid w:val="00FD44A8"/>
    <w:rsid w:val="00FD45B9"/>
    <w:rsid w:val="00FD4C2C"/>
    <w:rsid w:val="00FD506D"/>
    <w:rsid w:val="00FD513B"/>
    <w:rsid w:val="00FD5DCC"/>
    <w:rsid w:val="00FD6161"/>
    <w:rsid w:val="00FD6197"/>
    <w:rsid w:val="00FD6773"/>
    <w:rsid w:val="00FD6C64"/>
    <w:rsid w:val="00FD6D40"/>
    <w:rsid w:val="00FD6F64"/>
    <w:rsid w:val="00FD72F9"/>
    <w:rsid w:val="00FD795A"/>
    <w:rsid w:val="00FD7DD6"/>
    <w:rsid w:val="00FE002B"/>
    <w:rsid w:val="00FE0B8E"/>
    <w:rsid w:val="00FE0DC3"/>
    <w:rsid w:val="00FE12B2"/>
    <w:rsid w:val="00FE2535"/>
    <w:rsid w:val="00FE2CC7"/>
    <w:rsid w:val="00FE2E9B"/>
    <w:rsid w:val="00FE3297"/>
    <w:rsid w:val="00FE34FE"/>
    <w:rsid w:val="00FE37A0"/>
    <w:rsid w:val="00FE3E7B"/>
    <w:rsid w:val="00FE4108"/>
    <w:rsid w:val="00FE4334"/>
    <w:rsid w:val="00FE44EB"/>
    <w:rsid w:val="00FE4D5D"/>
    <w:rsid w:val="00FE5588"/>
    <w:rsid w:val="00FE55AF"/>
    <w:rsid w:val="00FE584E"/>
    <w:rsid w:val="00FE5DA2"/>
    <w:rsid w:val="00FE5F05"/>
    <w:rsid w:val="00FE6258"/>
    <w:rsid w:val="00FE6536"/>
    <w:rsid w:val="00FE6C7A"/>
    <w:rsid w:val="00FE6CD4"/>
    <w:rsid w:val="00FE7156"/>
    <w:rsid w:val="00FE7594"/>
    <w:rsid w:val="00FE7855"/>
    <w:rsid w:val="00FE7E6E"/>
    <w:rsid w:val="00FF033B"/>
    <w:rsid w:val="00FF049D"/>
    <w:rsid w:val="00FF0A46"/>
    <w:rsid w:val="00FF0FD7"/>
    <w:rsid w:val="00FF1071"/>
    <w:rsid w:val="00FF1F8F"/>
    <w:rsid w:val="00FF2161"/>
    <w:rsid w:val="00FF25F3"/>
    <w:rsid w:val="00FF2CB8"/>
    <w:rsid w:val="00FF368E"/>
    <w:rsid w:val="00FF38F4"/>
    <w:rsid w:val="00FF39BC"/>
    <w:rsid w:val="00FF3FC8"/>
    <w:rsid w:val="00FF4586"/>
    <w:rsid w:val="00FF45D7"/>
    <w:rsid w:val="00FF4C84"/>
    <w:rsid w:val="00FF4E0C"/>
    <w:rsid w:val="00FF4E78"/>
    <w:rsid w:val="00FF4FB4"/>
    <w:rsid w:val="00FF519B"/>
    <w:rsid w:val="00FF65AE"/>
    <w:rsid w:val="00FF7452"/>
    <w:rsid w:val="00FF7859"/>
    <w:rsid w:val="01B007F9"/>
    <w:rsid w:val="0DE5DAA4"/>
    <w:rsid w:val="1A116E5B"/>
    <w:rsid w:val="69E090E1"/>
    <w:rsid w:val="6EA51A2D"/>
    <w:rsid w:val="7AD8AD70"/>
    <w:rsid w:val="7C4BF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567169"/>
  <w15:chartTrackingRefBased/>
  <w15:docId w15:val="{F7D493F7-C5A9-45FB-B388-062723B5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FCF"/>
  </w:style>
  <w:style w:type="paragraph" w:styleId="Heading1">
    <w:name w:val="heading 1"/>
    <w:basedOn w:val="Normal"/>
    <w:next w:val="Normal"/>
    <w:link w:val="Heading1Char"/>
    <w:uiPriority w:val="9"/>
    <w:qFormat/>
    <w:rsid w:val="00027FCF"/>
    <w:pPr>
      <w:keepNext/>
      <w:keepLines/>
      <w:numPr>
        <w:numId w:val="2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27FCF"/>
    <w:pPr>
      <w:keepNext/>
      <w:keepLines/>
      <w:numPr>
        <w:ilvl w:val="1"/>
        <w:numId w:val="2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027FCF"/>
    <w:pPr>
      <w:keepNext/>
      <w:keepLines/>
      <w:numPr>
        <w:ilvl w:val="2"/>
        <w:numId w:val="2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027FCF"/>
    <w:pPr>
      <w:keepNext/>
      <w:keepLines/>
      <w:numPr>
        <w:ilvl w:val="3"/>
        <w:numId w:val="2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027FCF"/>
    <w:pPr>
      <w:keepNext/>
      <w:keepLines/>
      <w:numPr>
        <w:ilvl w:val="4"/>
        <w:numId w:val="22"/>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027FCF"/>
    <w:pPr>
      <w:keepNext/>
      <w:keepLines/>
      <w:numPr>
        <w:ilvl w:val="5"/>
        <w:numId w:val="22"/>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027FCF"/>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27FCF"/>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27FCF"/>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FCF"/>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027FCF"/>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27FCF"/>
    <w:rPr>
      <w:rFonts w:asciiTheme="majorHAnsi" w:eastAsiaTheme="majorEastAsia" w:hAnsiTheme="majorHAnsi" w:cstheme="majorBidi"/>
      <w:b/>
      <w:bCs/>
      <w:color w:val="000000" w:themeColor="text1"/>
    </w:rPr>
  </w:style>
  <w:style w:type="paragraph" w:styleId="Header">
    <w:name w:val="header"/>
    <w:basedOn w:val="Normal"/>
    <w:link w:val="HeaderChar"/>
    <w:uiPriority w:val="99"/>
    <w:unhideWhenUsed/>
    <w:rsid w:val="00D500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00A6"/>
    <w:rPr>
      <w:rFonts w:ascii="Palatino Linotype" w:hAnsi="Palatino Linotype"/>
      <w:sz w:val="20"/>
    </w:rPr>
  </w:style>
  <w:style w:type="paragraph" w:styleId="Footer">
    <w:name w:val="footer"/>
    <w:basedOn w:val="Normal"/>
    <w:link w:val="FooterChar"/>
    <w:uiPriority w:val="99"/>
    <w:unhideWhenUsed/>
    <w:rsid w:val="005438C8"/>
    <w:pPr>
      <w:tabs>
        <w:tab w:val="center" w:pos="4536"/>
        <w:tab w:val="right" w:pos="9072"/>
      </w:tabs>
      <w:spacing w:after="0" w:line="240" w:lineRule="auto"/>
    </w:pPr>
    <w:rPr>
      <w:sz w:val="20"/>
    </w:rPr>
  </w:style>
  <w:style w:type="character" w:customStyle="1" w:styleId="FooterChar">
    <w:name w:val="Footer Char"/>
    <w:basedOn w:val="DefaultParagraphFont"/>
    <w:link w:val="Footer"/>
    <w:uiPriority w:val="99"/>
    <w:rsid w:val="005438C8"/>
    <w:rPr>
      <w:sz w:val="20"/>
    </w:rPr>
  </w:style>
  <w:style w:type="paragraph" w:styleId="BalloonText">
    <w:name w:val="Balloon Text"/>
    <w:basedOn w:val="Normal"/>
    <w:link w:val="BalloonTextChar"/>
    <w:uiPriority w:val="99"/>
    <w:semiHidden/>
    <w:unhideWhenUsed/>
    <w:rsid w:val="00D50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0A6"/>
    <w:rPr>
      <w:rFonts w:ascii="Tahoma" w:hAnsi="Tahoma" w:cs="Tahoma"/>
      <w:sz w:val="16"/>
      <w:szCs w:val="16"/>
    </w:rPr>
  </w:style>
  <w:style w:type="character" w:styleId="Hyperlink">
    <w:name w:val="Hyperlink"/>
    <w:basedOn w:val="DefaultParagraphFont"/>
    <w:uiPriority w:val="99"/>
    <w:unhideWhenUsed/>
    <w:rsid w:val="00D500A6"/>
    <w:rPr>
      <w:color w:val="0000FF" w:themeColor="hyperlink"/>
      <w:u w:val="single"/>
    </w:rPr>
  </w:style>
  <w:style w:type="table" w:styleId="TableGrid">
    <w:name w:val="Table Grid"/>
    <w:basedOn w:val="TableNormal"/>
    <w:uiPriority w:val="59"/>
    <w:rsid w:val="00A5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UNC">
    <w:name w:val="UNC"/>
    <w:basedOn w:val="TableNormal"/>
    <w:uiPriority w:val="99"/>
    <w:rsid w:val="00581F96"/>
    <w:pPr>
      <w:spacing w:after="0" w:line="240" w:lineRule="auto"/>
    </w:pPr>
    <w:rPr>
      <w:rFonts w:ascii="Arial" w:hAnsi="Arial"/>
      <w:sz w:val="17"/>
    </w:rPr>
    <w:tblPr>
      <w:tblStyleRowBandSize w:val="1"/>
      <w:tblInd w:w="0" w:type="dxa"/>
      <w:tblCellMar>
        <w:top w:w="0" w:type="dxa"/>
        <w:left w:w="108" w:type="dxa"/>
        <w:bottom w:w="0" w:type="dxa"/>
        <w:right w:w="108" w:type="dxa"/>
      </w:tblCellMar>
    </w:tblPr>
    <w:tblStylePr w:type="firstRow">
      <w:pPr>
        <w:wordWrap/>
        <w:spacing w:afterLines="0" w:afterAutospacing="0"/>
      </w:pPr>
      <w:rPr>
        <w:rFonts w:ascii="Arial" w:hAnsi="Arial"/>
        <w:b/>
        <w:sz w:val="17"/>
      </w:rPr>
      <w:tblPr/>
      <w:tcPr>
        <w:tcBorders>
          <w:top w:val="nil"/>
          <w:left w:val="nil"/>
          <w:bottom w:val="single" w:sz="6" w:space="0" w:color="005192"/>
          <w:right w:val="nil"/>
          <w:insideH w:val="nil"/>
          <w:insideV w:val="nil"/>
          <w:tl2br w:val="nil"/>
          <w:tr2bl w:val="nil"/>
        </w:tcBorders>
      </w:tcPr>
    </w:tblStylePr>
    <w:tblStylePr w:type="band1Horz">
      <w:rPr>
        <w:rFonts w:ascii="Lucida Grande" w:hAnsi="Lucida Grande"/>
        <w:sz w:val="17"/>
      </w:rPr>
    </w:tblStylePr>
    <w:tblStylePr w:type="band2Horz">
      <w:rPr>
        <w:rFonts w:ascii="Arial" w:hAnsi="Arial"/>
        <w:sz w:val="17"/>
      </w:rPr>
      <w:tblPr/>
      <w:tcPr>
        <w:shd w:val="clear" w:color="auto" w:fill="E6E9F2"/>
      </w:tcPr>
    </w:tblStylePr>
  </w:style>
  <w:style w:type="paragraph" w:styleId="Caption">
    <w:name w:val="caption"/>
    <w:basedOn w:val="Normal"/>
    <w:next w:val="Normal"/>
    <w:uiPriority w:val="35"/>
    <w:unhideWhenUsed/>
    <w:qFormat/>
    <w:rsid w:val="00027FCF"/>
    <w:pPr>
      <w:spacing w:after="200" w:line="240" w:lineRule="auto"/>
    </w:pPr>
    <w:rPr>
      <w:i/>
      <w:iCs/>
      <w:color w:val="1F497D" w:themeColor="text2"/>
      <w:sz w:val="18"/>
      <w:szCs w:val="18"/>
    </w:rPr>
  </w:style>
  <w:style w:type="table" w:styleId="LightShading-Accent5">
    <w:name w:val="Light Shading Accent 5"/>
    <w:basedOn w:val="TableNormal"/>
    <w:uiPriority w:val="60"/>
    <w:rsid w:val="00F133F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
    <w:name w:val="Light List"/>
    <w:basedOn w:val="TableNormal"/>
    <w:uiPriority w:val="61"/>
    <w:rsid w:val="00F133F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4731FA"/>
    <w:pPr>
      <w:ind w:left="720"/>
      <w:contextualSpacing/>
    </w:pPr>
  </w:style>
  <w:style w:type="numbering" w:customStyle="1" w:styleId="UMClista">
    <w:name w:val="UMC lista"/>
    <w:uiPriority w:val="99"/>
    <w:rsid w:val="00EF0A86"/>
    <w:pPr>
      <w:numPr>
        <w:numId w:val="2"/>
      </w:numPr>
    </w:pPr>
  </w:style>
  <w:style w:type="character" w:customStyle="1" w:styleId="Heading4Char">
    <w:name w:val="Heading 4 Char"/>
    <w:basedOn w:val="DefaultParagraphFont"/>
    <w:link w:val="Heading4"/>
    <w:uiPriority w:val="9"/>
    <w:rsid w:val="00027FCF"/>
    <w:rPr>
      <w:rFonts w:asciiTheme="majorHAnsi" w:eastAsiaTheme="majorEastAsia" w:hAnsiTheme="majorHAnsi" w:cstheme="majorBidi"/>
      <w:b/>
      <w:bCs/>
      <w:i/>
      <w:iCs/>
      <w:color w:val="000000" w:themeColor="text1"/>
    </w:rPr>
  </w:style>
  <w:style w:type="table" w:styleId="LightShading">
    <w:name w:val="Light Shading"/>
    <w:basedOn w:val="TableNormal"/>
    <w:uiPriority w:val="60"/>
    <w:rsid w:val="00AB5A4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AB5A4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6A025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NoSpacing">
    <w:name w:val="No Spacing"/>
    <w:uiPriority w:val="1"/>
    <w:qFormat/>
    <w:rsid w:val="00027FCF"/>
    <w:pPr>
      <w:spacing w:after="0" w:line="240" w:lineRule="auto"/>
    </w:pPr>
  </w:style>
  <w:style w:type="paragraph" w:styleId="BodyText">
    <w:name w:val="Body Text"/>
    <w:basedOn w:val="Normal"/>
    <w:link w:val="BodyTextChar"/>
    <w:uiPriority w:val="99"/>
    <w:unhideWhenUsed/>
    <w:rsid w:val="00581F96"/>
    <w:pPr>
      <w:spacing w:after="120"/>
    </w:pPr>
  </w:style>
  <w:style w:type="paragraph" w:styleId="Title">
    <w:name w:val="Title"/>
    <w:basedOn w:val="Normal"/>
    <w:next w:val="Normal"/>
    <w:link w:val="TitleChar"/>
    <w:uiPriority w:val="10"/>
    <w:qFormat/>
    <w:rsid w:val="00027FC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BodyTextChar">
    <w:name w:val="Body Text Char"/>
    <w:basedOn w:val="DefaultParagraphFont"/>
    <w:link w:val="BodyText"/>
    <w:uiPriority w:val="99"/>
    <w:rsid w:val="00581F96"/>
    <w:rPr>
      <w:rFonts w:ascii="Palatino Linotype" w:hAnsi="Palatino Linotype"/>
      <w:sz w:val="20"/>
    </w:rPr>
  </w:style>
  <w:style w:type="table" w:styleId="LightShading-Accent1">
    <w:name w:val="Light Shading Accent 1"/>
    <w:basedOn w:val="TableNormal"/>
    <w:uiPriority w:val="60"/>
    <w:rsid w:val="00581F9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246C88"/>
    <w:rPr>
      <w:color w:val="808080"/>
    </w:rPr>
  </w:style>
  <w:style w:type="character" w:customStyle="1" w:styleId="TitleChar">
    <w:name w:val="Title Char"/>
    <w:basedOn w:val="DefaultParagraphFont"/>
    <w:link w:val="Title"/>
    <w:uiPriority w:val="10"/>
    <w:rsid w:val="00027FCF"/>
    <w:rPr>
      <w:rFonts w:asciiTheme="majorHAnsi" w:eastAsiaTheme="majorEastAsia" w:hAnsiTheme="majorHAnsi" w:cstheme="majorBidi"/>
      <w:color w:val="000000" w:themeColor="text1"/>
      <w:sz w:val="56"/>
      <w:szCs w:val="56"/>
    </w:rPr>
  </w:style>
  <w:style w:type="character" w:styleId="PageNumber">
    <w:name w:val="page number"/>
    <w:basedOn w:val="DefaultParagraphFont"/>
    <w:uiPriority w:val="99"/>
    <w:semiHidden/>
    <w:unhideWhenUsed/>
    <w:rsid w:val="006D0BCD"/>
  </w:style>
  <w:style w:type="character" w:customStyle="1" w:styleId="Heading5Char">
    <w:name w:val="Heading 5 Char"/>
    <w:basedOn w:val="DefaultParagraphFont"/>
    <w:link w:val="Heading5"/>
    <w:uiPriority w:val="9"/>
    <w:rsid w:val="00027FCF"/>
    <w:rPr>
      <w:rFonts w:asciiTheme="majorHAnsi" w:eastAsiaTheme="majorEastAsia" w:hAnsiTheme="majorHAnsi" w:cstheme="majorBidi"/>
      <w:color w:val="17365D" w:themeColor="text2" w:themeShade="BF"/>
    </w:rPr>
  </w:style>
  <w:style w:type="paragraph" w:styleId="Subtitle">
    <w:name w:val="Subtitle"/>
    <w:basedOn w:val="Normal"/>
    <w:next w:val="Normal"/>
    <w:link w:val="SubtitleChar"/>
    <w:uiPriority w:val="11"/>
    <w:qFormat/>
    <w:rsid w:val="00027FCF"/>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27FCF"/>
    <w:rPr>
      <w:color w:val="5A5A5A" w:themeColor="text1" w:themeTint="A5"/>
      <w:spacing w:val="10"/>
    </w:rPr>
  </w:style>
  <w:style w:type="character" w:styleId="SubtleEmphasis">
    <w:name w:val="Subtle Emphasis"/>
    <w:basedOn w:val="DefaultParagraphFont"/>
    <w:uiPriority w:val="19"/>
    <w:qFormat/>
    <w:rsid w:val="00027FCF"/>
    <w:rPr>
      <w:i/>
      <w:iCs/>
      <w:color w:val="404040" w:themeColor="text1" w:themeTint="BF"/>
    </w:rPr>
  </w:style>
  <w:style w:type="character" w:styleId="Emphasis">
    <w:name w:val="Emphasis"/>
    <w:basedOn w:val="DefaultParagraphFont"/>
    <w:uiPriority w:val="20"/>
    <w:qFormat/>
    <w:rsid w:val="00027FCF"/>
    <w:rPr>
      <w:i/>
      <w:iCs/>
      <w:color w:val="auto"/>
    </w:rPr>
  </w:style>
  <w:style w:type="character" w:styleId="IntenseEmphasis">
    <w:name w:val="Intense Emphasis"/>
    <w:basedOn w:val="DefaultParagraphFont"/>
    <w:uiPriority w:val="21"/>
    <w:qFormat/>
    <w:rsid w:val="00027FCF"/>
    <w:rPr>
      <w:b/>
      <w:bCs/>
      <w:i/>
      <w:iCs/>
      <w:caps/>
    </w:rPr>
  </w:style>
  <w:style w:type="character" w:styleId="Strong">
    <w:name w:val="Strong"/>
    <w:basedOn w:val="DefaultParagraphFont"/>
    <w:uiPriority w:val="22"/>
    <w:qFormat/>
    <w:rsid w:val="00027FCF"/>
    <w:rPr>
      <w:b/>
      <w:bCs/>
      <w:color w:val="000000" w:themeColor="text1"/>
    </w:rPr>
  </w:style>
  <w:style w:type="paragraph" w:styleId="Quote">
    <w:name w:val="Quote"/>
    <w:basedOn w:val="Normal"/>
    <w:next w:val="Normal"/>
    <w:link w:val="QuoteChar"/>
    <w:uiPriority w:val="29"/>
    <w:qFormat/>
    <w:rsid w:val="00027FCF"/>
    <w:pPr>
      <w:spacing w:before="160"/>
      <w:ind w:left="720" w:right="720"/>
    </w:pPr>
    <w:rPr>
      <w:i/>
      <w:iCs/>
      <w:color w:val="000000" w:themeColor="text1"/>
    </w:rPr>
  </w:style>
  <w:style w:type="character" w:customStyle="1" w:styleId="QuoteChar">
    <w:name w:val="Quote Char"/>
    <w:basedOn w:val="DefaultParagraphFont"/>
    <w:link w:val="Quote"/>
    <w:uiPriority w:val="29"/>
    <w:rsid w:val="00027FCF"/>
    <w:rPr>
      <w:i/>
      <w:iCs/>
      <w:color w:val="000000" w:themeColor="text1"/>
    </w:rPr>
  </w:style>
  <w:style w:type="paragraph" w:styleId="IntenseQuote">
    <w:name w:val="Intense Quote"/>
    <w:basedOn w:val="Normal"/>
    <w:next w:val="Normal"/>
    <w:link w:val="IntenseQuoteChar"/>
    <w:uiPriority w:val="30"/>
    <w:qFormat/>
    <w:rsid w:val="00027FC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27FCF"/>
    <w:rPr>
      <w:color w:val="000000" w:themeColor="text1"/>
      <w:shd w:val="clear" w:color="auto" w:fill="F2F2F2" w:themeFill="background1" w:themeFillShade="F2"/>
    </w:rPr>
  </w:style>
  <w:style w:type="character" w:customStyle="1" w:styleId="Heading6Char">
    <w:name w:val="Heading 6 Char"/>
    <w:basedOn w:val="DefaultParagraphFont"/>
    <w:link w:val="Heading6"/>
    <w:uiPriority w:val="9"/>
    <w:semiHidden/>
    <w:rsid w:val="00027FCF"/>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27F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27F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27FCF"/>
    <w:rPr>
      <w:rFonts w:asciiTheme="majorHAnsi" w:eastAsiaTheme="majorEastAsia" w:hAnsiTheme="majorHAnsi" w:cstheme="majorBidi"/>
      <w:i/>
      <w:iCs/>
      <w:color w:val="404040" w:themeColor="text1" w:themeTint="BF"/>
      <w:sz w:val="20"/>
      <w:szCs w:val="20"/>
    </w:rPr>
  </w:style>
  <w:style w:type="character" w:styleId="SubtleReference">
    <w:name w:val="Subtle Reference"/>
    <w:basedOn w:val="DefaultParagraphFont"/>
    <w:uiPriority w:val="31"/>
    <w:qFormat/>
    <w:rsid w:val="00027FC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27FCF"/>
    <w:rPr>
      <w:b/>
      <w:bCs/>
      <w:smallCaps/>
      <w:u w:val="single"/>
    </w:rPr>
  </w:style>
  <w:style w:type="character" w:styleId="BookTitle">
    <w:name w:val="Book Title"/>
    <w:basedOn w:val="DefaultParagraphFont"/>
    <w:uiPriority w:val="33"/>
    <w:qFormat/>
    <w:rsid w:val="00027FCF"/>
    <w:rPr>
      <w:b w:val="0"/>
      <w:bCs w:val="0"/>
      <w:smallCaps/>
      <w:spacing w:val="5"/>
    </w:rPr>
  </w:style>
  <w:style w:type="paragraph" w:styleId="TOCHeading">
    <w:name w:val="TOC Heading"/>
    <w:basedOn w:val="Heading1"/>
    <w:next w:val="Normal"/>
    <w:uiPriority w:val="39"/>
    <w:semiHidden/>
    <w:unhideWhenUsed/>
    <w:qFormat/>
    <w:rsid w:val="00027FCF"/>
    <w:pPr>
      <w:outlineLvl w:val="9"/>
    </w:pPr>
  </w:style>
  <w:style w:type="character" w:customStyle="1" w:styleId="UnresolvedMention">
    <w:name w:val="Unresolved Mention"/>
    <w:basedOn w:val="DefaultParagraphFont"/>
    <w:uiPriority w:val="99"/>
    <w:semiHidden/>
    <w:unhideWhenUsed/>
    <w:rsid w:val="00B73211"/>
    <w:rPr>
      <w:color w:val="808080"/>
      <w:shd w:val="clear" w:color="auto" w:fill="E6E6E6"/>
    </w:rPr>
  </w:style>
  <w:style w:type="character" w:styleId="CommentReference">
    <w:name w:val="annotation reference"/>
    <w:basedOn w:val="DefaultParagraphFont"/>
    <w:semiHidden/>
    <w:unhideWhenUsed/>
    <w:rsid w:val="006B12B9"/>
    <w:rPr>
      <w:sz w:val="16"/>
      <w:szCs w:val="16"/>
    </w:rPr>
  </w:style>
  <w:style w:type="paragraph" w:styleId="CommentText">
    <w:name w:val="annotation text"/>
    <w:basedOn w:val="Normal"/>
    <w:link w:val="CommentTextChar"/>
    <w:semiHidden/>
    <w:unhideWhenUsed/>
    <w:rsid w:val="006B12B9"/>
    <w:pPr>
      <w:spacing w:line="240" w:lineRule="auto"/>
    </w:pPr>
    <w:rPr>
      <w:sz w:val="20"/>
      <w:szCs w:val="20"/>
    </w:rPr>
  </w:style>
  <w:style w:type="character" w:customStyle="1" w:styleId="CommentTextChar">
    <w:name w:val="Comment Text Char"/>
    <w:basedOn w:val="DefaultParagraphFont"/>
    <w:link w:val="CommentText"/>
    <w:semiHidden/>
    <w:rsid w:val="006B12B9"/>
    <w:rPr>
      <w:sz w:val="20"/>
      <w:szCs w:val="20"/>
    </w:rPr>
  </w:style>
  <w:style w:type="paragraph" w:styleId="CommentSubject">
    <w:name w:val="annotation subject"/>
    <w:basedOn w:val="CommentText"/>
    <w:next w:val="CommentText"/>
    <w:link w:val="CommentSubjectChar"/>
    <w:uiPriority w:val="99"/>
    <w:semiHidden/>
    <w:unhideWhenUsed/>
    <w:rsid w:val="006B12B9"/>
    <w:rPr>
      <w:b/>
      <w:bCs/>
    </w:rPr>
  </w:style>
  <w:style w:type="character" w:customStyle="1" w:styleId="CommentSubjectChar">
    <w:name w:val="Comment Subject Char"/>
    <w:basedOn w:val="CommentTextChar"/>
    <w:link w:val="CommentSubject"/>
    <w:uiPriority w:val="99"/>
    <w:semiHidden/>
    <w:rsid w:val="006B12B9"/>
    <w:rPr>
      <w:b/>
      <w:bCs/>
      <w:sz w:val="20"/>
      <w:szCs w:val="20"/>
    </w:rPr>
  </w:style>
  <w:style w:type="paragraph" w:customStyle="1" w:styleId="Para">
    <w:name w:val="Para"/>
    <w:autoRedefine/>
    <w:rsid w:val="007E74AF"/>
    <w:pPr>
      <w:spacing w:after="0" w:line="264" w:lineRule="auto"/>
      <w:ind w:firstLine="240"/>
    </w:pPr>
    <w:rPr>
      <w:rFonts w:ascii="Linux Libertine" w:eastAsiaTheme="minorHAnsi" w:hAnsi="Linux Libertine"/>
      <w:sz w:val="20"/>
      <w:szCs w:val="20"/>
      <w:lang w:val="en-US"/>
    </w:rPr>
  </w:style>
  <w:style w:type="paragraph" w:customStyle="1" w:styleId="Head1">
    <w:name w:val="Head1"/>
    <w:autoRedefine/>
    <w:rsid w:val="007E74AF"/>
    <w:pPr>
      <w:spacing w:before="220" w:after="80" w:line="240" w:lineRule="auto"/>
      <w:ind w:left="280" w:hanging="280"/>
    </w:pPr>
    <w:rPr>
      <w:rFonts w:ascii="Linux Biolinum" w:eastAsia="Times New Roman" w:hAnsi="Linux Biolinum" w:cs="Times New Roman"/>
      <w:b/>
      <w:szCs w:val="20"/>
      <w:lang w:val="en-US"/>
    </w:rPr>
  </w:style>
  <w:style w:type="paragraph" w:styleId="Revision">
    <w:name w:val="Revision"/>
    <w:hidden/>
    <w:uiPriority w:val="99"/>
    <w:semiHidden/>
    <w:rsid w:val="00AE6A01"/>
    <w:pPr>
      <w:spacing w:after="0" w:line="240" w:lineRule="auto"/>
    </w:pPr>
  </w:style>
  <w:style w:type="paragraph" w:styleId="HTMLPreformatted">
    <w:name w:val="HTML Preformatted"/>
    <w:basedOn w:val="Normal"/>
    <w:link w:val="HTMLPreformattedChar"/>
    <w:uiPriority w:val="99"/>
    <w:semiHidden/>
    <w:unhideWhenUsed/>
    <w:rsid w:val="0057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73F9A"/>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6150FF"/>
    <w:rPr>
      <w:color w:val="800080" w:themeColor="followedHyperlink"/>
      <w:u w:val="single"/>
    </w:rPr>
  </w:style>
  <w:style w:type="paragraph" w:styleId="PlainText">
    <w:name w:val="Plain Text"/>
    <w:basedOn w:val="Normal"/>
    <w:link w:val="PlainTextChar"/>
    <w:uiPriority w:val="99"/>
    <w:semiHidden/>
    <w:unhideWhenUsed/>
    <w:rsid w:val="00B56998"/>
    <w:pPr>
      <w:spacing w:after="0" w:line="240" w:lineRule="auto"/>
    </w:pPr>
    <w:rPr>
      <w:rFonts w:ascii="Calibri" w:eastAsiaTheme="minorHAnsi" w:hAnsi="Calibri"/>
      <w:szCs w:val="21"/>
      <w:lang w:val="x-none"/>
    </w:rPr>
  </w:style>
  <w:style w:type="character" w:customStyle="1" w:styleId="PlainTextChar">
    <w:name w:val="Plain Text Char"/>
    <w:basedOn w:val="DefaultParagraphFont"/>
    <w:link w:val="PlainText"/>
    <w:uiPriority w:val="99"/>
    <w:semiHidden/>
    <w:rsid w:val="00B56998"/>
    <w:rPr>
      <w:rFonts w:ascii="Calibri" w:eastAsiaTheme="minorHAnsi" w:hAnsi="Calibri"/>
      <w:szCs w:val="21"/>
      <w:lang w:val="x-none"/>
    </w:rPr>
  </w:style>
  <w:style w:type="paragraph" w:styleId="FootnoteText">
    <w:name w:val="footnote text"/>
    <w:basedOn w:val="Normal"/>
    <w:link w:val="FootnoteTextChar"/>
    <w:uiPriority w:val="99"/>
    <w:semiHidden/>
    <w:unhideWhenUsed/>
    <w:rsid w:val="003A6F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6FCA"/>
    <w:rPr>
      <w:sz w:val="20"/>
      <w:szCs w:val="20"/>
    </w:rPr>
  </w:style>
  <w:style w:type="character" w:styleId="FootnoteReference">
    <w:name w:val="footnote reference"/>
    <w:basedOn w:val="DefaultParagraphFont"/>
    <w:uiPriority w:val="99"/>
    <w:semiHidden/>
    <w:unhideWhenUsed/>
    <w:rsid w:val="003A6F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36567">
      <w:bodyDiv w:val="1"/>
      <w:marLeft w:val="0"/>
      <w:marRight w:val="0"/>
      <w:marTop w:val="0"/>
      <w:marBottom w:val="0"/>
      <w:divBdr>
        <w:top w:val="none" w:sz="0" w:space="0" w:color="auto"/>
        <w:left w:val="none" w:sz="0" w:space="0" w:color="auto"/>
        <w:bottom w:val="none" w:sz="0" w:space="0" w:color="auto"/>
        <w:right w:val="none" w:sz="0" w:space="0" w:color="auto"/>
      </w:divBdr>
    </w:div>
    <w:div w:id="364795484">
      <w:bodyDiv w:val="1"/>
      <w:marLeft w:val="0"/>
      <w:marRight w:val="0"/>
      <w:marTop w:val="0"/>
      <w:marBottom w:val="0"/>
      <w:divBdr>
        <w:top w:val="none" w:sz="0" w:space="0" w:color="auto"/>
        <w:left w:val="none" w:sz="0" w:space="0" w:color="auto"/>
        <w:bottom w:val="none" w:sz="0" w:space="0" w:color="auto"/>
        <w:right w:val="none" w:sz="0" w:space="0" w:color="auto"/>
      </w:divBdr>
    </w:div>
    <w:div w:id="418018214">
      <w:bodyDiv w:val="1"/>
      <w:marLeft w:val="0"/>
      <w:marRight w:val="0"/>
      <w:marTop w:val="0"/>
      <w:marBottom w:val="0"/>
      <w:divBdr>
        <w:top w:val="none" w:sz="0" w:space="0" w:color="auto"/>
        <w:left w:val="none" w:sz="0" w:space="0" w:color="auto"/>
        <w:bottom w:val="none" w:sz="0" w:space="0" w:color="auto"/>
        <w:right w:val="none" w:sz="0" w:space="0" w:color="auto"/>
      </w:divBdr>
    </w:div>
    <w:div w:id="559173769">
      <w:bodyDiv w:val="1"/>
      <w:marLeft w:val="0"/>
      <w:marRight w:val="0"/>
      <w:marTop w:val="0"/>
      <w:marBottom w:val="0"/>
      <w:divBdr>
        <w:top w:val="none" w:sz="0" w:space="0" w:color="auto"/>
        <w:left w:val="none" w:sz="0" w:space="0" w:color="auto"/>
        <w:bottom w:val="none" w:sz="0" w:space="0" w:color="auto"/>
        <w:right w:val="none" w:sz="0" w:space="0" w:color="auto"/>
      </w:divBdr>
      <w:divsChild>
        <w:div w:id="16782419">
          <w:marLeft w:val="0"/>
          <w:marRight w:val="0"/>
          <w:marTop w:val="0"/>
          <w:marBottom w:val="0"/>
          <w:divBdr>
            <w:top w:val="none" w:sz="0" w:space="0" w:color="auto"/>
            <w:left w:val="none" w:sz="0" w:space="0" w:color="auto"/>
            <w:bottom w:val="none" w:sz="0" w:space="0" w:color="auto"/>
            <w:right w:val="none" w:sz="0" w:space="0" w:color="auto"/>
          </w:divBdr>
        </w:div>
        <w:div w:id="297152940">
          <w:marLeft w:val="0"/>
          <w:marRight w:val="0"/>
          <w:marTop w:val="0"/>
          <w:marBottom w:val="0"/>
          <w:divBdr>
            <w:top w:val="none" w:sz="0" w:space="0" w:color="auto"/>
            <w:left w:val="none" w:sz="0" w:space="0" w:color="auto"/>
            <w:bottom w:val="none" w:sz="0" w:space="0" w:color="auto"/>
            <w:right w:val="none" w:sz="0" w:space="0" w:color="auto"/>
          </w:divBdr>
          <w:divsChild>
            <w:div w:id="1146630835">
              <w:marLeft w:val="0"/>
              <w:marRight w:val="0"/>
              <w:marTop w:val="0"/>
              <w:marBottom w:val="0"/>
              <w:divBdr>
                <w:top w:val="none" w:sz="0" w:space="0" w:color="auto"/>
                <w:left w:val="none" w:sz="0" w:space="0" w:color="auto"/>
                <w:bottom w:val="none" w:sz="0" w:space="0" w:color="auto"/>
                <w:right w:val="none" w:sz="0" w:space="0" w:color="auto"/>
              </w:divBdr>
            </w:div>
            <w:div w:id="524563734">
              <w:marLeft w:val="0"/>
              <w:marRight w:val="0"/>
              <w:marTop w:val="0"/>
              <w:marBottom w:val="0"/>
              <w:divBdr>
                <w:top w:val="none" w:sz="0" w:space="0" w:color="auto"/>
                <w:left w:val="none" w:sz="0" w:space="0" w:color="auto"/>
                <w:bottom w:val="none" w:sz="0" w:space="0" w:color="auto"/>
                <w:right w:val="none" w:sz="0" w:space="0" w:color="auto"/>
              </w:divBdr>
              <w:divsChild>
                <w:div w:id="5485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349491">
      <w:bodyDiv w:val="1"/>
      <w:marLeft w:val="0"/>
      <w:marRight w:val="0"/>
      <w:marTop w:val="0"/>
      <w:marBottom w:val="0"/>
      <w:divBdr>
        <w:top w:val="none" w:sz="0" w:space="0" w:color="auto"/>
        <w:left w:val="none" w:sz="0" w:space="0" w:color="auto"/>
        <w:bottom w:val="none" w:sz="0" w:space="0" w:color="auto"/>
        <w:right w:val="none" w:sz="0" w:space="0" w:color="auto"/>
      </w:divBdr>
    </w:div>
    <w:div w:id="801772704">
      <w:bodyDiv w:val="1"/>
      <w:marLeft w:val="0"/>
      <w:marRight w:val="0"/>
      <w:marTop w:val="0"/>
      <w:marBottom w:val="0"/>
      <w:divBdr>
        <w:top w:val="none" w:sz="0" w:space="0" w:color="auto"/>
        <w:left w:val="none" w:sz="0" w:space="0" w:color="auto"/>
        <w:bottom w:val="none" w:sz="0" w:space="0" w:color="auto"/>
        <w:right w:val="none" w:sz="0" w:space="0" w:color="auto"/>
      </w:divBdr>
    </w:div>
    <w:div w:id="973483820">
      <w:bodyDiv w:val="1"/>
      <w:marLeft w:val="0"/>
      <w:marRight w:val="0"/>
      <w:marTop w:val="0"/>
      <w:marBottom w:val="0"/>
      <w:divBdr>
        <w:top w:val="none" w:sz="0" w:space="0" w:color="auto"/>
        <w:left w:val="none" w:sz="0" w:space="0" w:color="auto"/>
        <w:bottom w:val="none" w:sz="0" w:space="0" w:color="auto"/>
        <w:right w:val="none" w:sz="0" w:space="0" w:color="auto"/>
      </w:divBdr>
    </w:div>
    <w:div w:id="990446120">
      <w:bodyDiv w:val="1"/>
      <w:marLeft w:val="0"/>
      <w:marRight w:val="0"/>
      <w:marTop w:val="0"/>
      <w:marBottom w:val="0"/>
      <w:divBdr>
        <w:top w:val="none" w:sz="0" w:space="0" w:color="auto"/>
        <w:left w:val="none" w:sz="0" w:space="0" w:color="auto"/>
        <w:bottom w:val="none" w:sz="0" w:space="0" w:color="auto"/>
        <w:right w:val="none" w:sz="0" w:space="0" w:color="auto"/>
      </w:divBdr>
    </w:div>
    <w:div w:id="993146676">
      <w:bodyDiv w:val="1"/>
      <w:marLeft w:val="0"/>
      <w:marRight w:val="0"/>
      <w:marTop w:val="0"/>
      <w:marBottom w:val="0"/>
      <w:divBdr>
        <w:top w:val="none" w:sz="0" w:space="0" w:color="auto"/>
        <w:left w:val="none" w:sz="0" w:space="0" w:color="auto"/>
        <w:bottom w:val="none" w:sz="0" w:space="0" w:color="auto"/>
        <w:right w:val="none" w:sz="0" w:space="0" w:color="auto"/>
      </w:divBdr>
    </w:div>
    <w:div w:id="1047946116">
      <w:bodyDiv w:val="1"/>
      <w:marLeft w:val="0"/>
      <w:marRight w:val="0"/>
      <w:marTop w:val="0"/>
      <w:marBottom w:val="0"/>
      <w:divBdr>
        <w:top w:val="none" w:sz="0" w:space="0" w:color="auto"/>
        <w:left w:val="none" w:sz="0" w:space="0" w:color="auto"/>
        <w:bottom w:val="none" w:sz="0" w:space="0" w:color="auto"/>
        <w:right w:val="none" w:sz="0" w:space="0" w:color="auto"/>
      </w:divBdr>
    </w:div>
    <w:div w:id="1142120700">
      <w:bodyDiv w:val="1"/>
      <w:marLeft w:val="0"/>
      <w:marRight w:val="0"/>
      <w:marTop w:val="0"/>
      <w:marBottom w:val="0"/>
      <w:divBdr>
        <w:top w:val="none" w:sz="0" w:space="0" w:color="auto"/>
        <w:left w:val="none" w:sz="0" w:space="0" w:color="auto"/>
        <w:bottom w:val="none" w:sz="0" w:space="0" w:color="auto"/>
        <w:right w:val="none" w:sz="0" w:space="0" w:color="auto"/>
      </w:divBdr>
    </w:div>
    <w:div w:id="1287737582">
      <w:bodyDiv w:val="1"/>
      <w:marLeft w:val="0"/>
      <w:marRight w:val="0"/>
      <w:marTop w:val="0"/>
      <w:marBottom w:val="0"/>
      <w:divBdr>
        <w:top w:val="none" w:sz="0" w:space="0" w:color="auto"/>
        <w:left w:val="none" w:sz="0" w:space="0" w:color="auto"/>
        <w:bottom w:val="none" w:sz="0" w:space="0" w:color="auto"/>
        <w:right w:val="none" w:sz="0" w:space="0" w:color="auto"/>
      </w:divBdr>
    </w:div>
    <w:div w:id="1306662458">
      <w:bodyDiv w:val="1"/>
      <w:marLeft w:val="0"/>
      <w:marRight w:val="0"/>
      <w:marTop w:val="0"/>
      <w:marBottom w:val="0"/>
      <w:divBdr>
        <w:top w:val="none" w:sz="0" w:space="0" w:color="auto"/>
        <w:left w:val="none" w:sz="0" w:space="0" w:color="auto"/>
        <w:bottom w:val="none" w:sz="0" w:space="0" w:color="auto"/>
        <w:right w:val="none" w:sz="0" w:space="0" w:color="auto"/>
      </w:divBdr>
    </w:div>
    <w:div w:id="1614701796">
      <w:bodyDiv w:val="1"/>
      <w:marLeft w:val="0"/>
      <w:marRight w:val="0"/>
      <w:marTop w:val="0"/>
      <w:marBottom w:val="0"/>
      <w:divBdr>
        <w:top w:val="none" w:sz="0" w:space="0" w:color="auto"/>
        <w:left w:val="none" w:sz="0" w:space="0" w:color="auto"/>
        <w:bottom w:val="none" w:sz="0" w:space="0" w:color="auto"/>
        <w:right w:val="none" w:sz="0" w:space="0" w:color="auto"/>
      </w:divBdr>
    </w:div>
    <w:div w:id="1697193797">
      <w:bodyDiv w:val="1"/>
      <w:marLeft w:val="0"/>
      <w:marRight w:val="0"/>
      <w:marTop w:val="0"/>
      <w:marBottom w:val="0"/>
      <w:divBdr>
        <w:top w:val="none" w:sz="0" w:space="0" w:color="auto"/>
        <w:left w:val="none" w:sz="0" w:space="0" w:color="auto"/>
        <w:bottom w:val="none" w:sz="0" w:space="0" w:color="auto"/>
        <w:right w:val="none" w:sz="0" w:space="0" w:color="auto"/>
      </w:divBdr>
    </w:div>
    <w:div w:id="1741168484">
      <w:bodyDiv w:val="1"/>
      <w:marLeft w:val="0"/>
      <w:marRight w:val="0"/>
      <w:marTop w:val="0"/>
      <w:marBottom w:val="0"/>
      <w:divBdr>
        <w:top w:val="none" w:sz="0" w:space="0" w:color="auto"/>
        <w:left w:val="none" w:sz="0" w:space="0" w:color="auto"/>
        <w:bottom w:val="none" w:sz="0" w:space="0" w:color="auto"/>
        <w:right w:val="none" w:sz="0" w:space="0" w:color="auto"/>
      </w:divBdr>
    </w:div>
    <w:div w:id="1822845241">
      <w:bodyDiv w:val="1"/>
      <w:marLeft w:val="0"/>
      <w:marRight w:val="0"/>
      <w:marTop w:val="0"/>
      <w:marBottom w:val="0"/>
      <w:divBdr>
        <w:top w:val="none" w:sz="0" w:space="0" w:color="auto"/>
        <w:left w:val="none" w:sz="0" w:space="0" w:color="auto"/>
        <w:bottom w:val="none" w:sz="0" w:space="0" w:color="auto"/>
        <w:right w:val="none" w:sz="0" w:space="0" w:color="auto"/>
      </w:divBdr>
    </w:div>
    <w:div w:id="19189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cie.gattepaille@who-umc.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5FE117AF594284E8390895D540C71B6" ma:contentTypeVersion="4" ma:contentTypeDescription="Skapa ett nytt dokument." ma:contentTypeScope="" ma:versionID="64c591fd74394b538354b8575b1eb3c4">
  <xsd:schema xmlns:xsd="http://www.w3.org/2001/XMLSchema" xmlns:xs="http://www.w3.org/2001/XMLSchema" xmlns:p="http://schemas.microsoft.com/office/2006/metadata/properties" xmlns:ns2="39570381-b7a4-4df0-9ade-39a6ae6598bf" targetNamespace="http://schemas.microsoft.com/office/2006/metadata/properties" ma:root="true" ma:fieldsID="7b62694a6de9e6dc370f759de14f9f75" ns2:_="">
    <xsd:import namespace="39570381-b7a4-4df0-9ade-39a6ae6598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70381-b7a4-4df0-9ade-39a6ae6598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17D84-C328-4FB4-9023-0256F4E698AE}">
  <ds:schemaRefs>
    <ds:schemaRef ds:uri="http://schemas.microsoft.com/sharepoint/v3/contenttype/forms"/>
  </ds:schemaRefs>
</ds:datastoreItem>
</file>

<file path=customXml/itemProps2.xml><?xml version="1.0" encoding="utf-8"?>
<ds:datastoreItem xmlns:ds="http://schemas.openxmlformats.org/officeDocument/2006/customXml" ds:itemID="{3CE10F09-BD93-45FD-A71C-1DC7ED5630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840509-B65C-4E53-A77E-04437E5A5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70381-b7a4-4df0-9ade-39a6ae659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778669-043F-4439-8FF9-698321440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Gattepaille</dc:creator>
  <cp:keywords/>
  <dc:description/>
  <cp:lastModifiedBy>Amala Gracy M.</cp:lastModifiedBy>
  <cp:revision>45</cp:revision>
  <cp:lastPrinted>2020-04-17T11:49:00Z</cp:lastPrinted>
  <dcterms:created xsi:type="dcterms:W3CDTF">2020-04-16T10:08:00Z</dcterms:created>
  <dcterms:modified xsi:type="dcterms:W3CDTF">2020-05-01T18:01:00Z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0x010100F5FE117AF594284E8390895D540C71B6</vt:lpwstr>
  </property>
  <property fmtid="{D5CDD505-2E9C-101B-9397-08002B2CF9AE}" pid="3" name="AuthorIds_UIVersion_173568">
    <vt:lpwstr>16</vt:lpwstr>
  </property>
  <property fmtid="{D5CDD505-2E9C-101B-9397-08002B2CF9AE}" pid="4" name="AuthorIds_UIVersion_212992">
    <vt:lpwstr>13</vt:lpwstr>
  </property>
  <property fmtid="{D5CDD505-2E9C-101B-9397-08002B2CF9AE}" pid="5" name="AuthorIds_UIVersion_215552">
    <vt:lpwstr>16</vt:lpwstr>
  </property>
  <property fmtid="{D5CDD505-2E9C-101B-9397-08002B2CF9AE}" pid="6" name="AuthorIds_UIVersion_218112">
    <vt:lpwstr>13</vt:lpwstr>
  </property>
  <property fmtid="{D5CDD505-2E9C-101B-9397-08002B2CF9AE}" pid="7" name="AuthorIds_UIVersion_235520">
    <vt:lpwstr>16</vt:lpwstr>
  </property>
  <property fmtid="{D5CDD505-2E9C-101B-9397-08002B2CF9AE}" pid="8" name="AuthorIds_UIVersion_252928">
    <vt:lpwstr>3</vt:lpwstr>
  </property>
  <property fmtid="{D5CDD505-2E9C-101B-9397-08002B2CF9AE}" pid="9" name="AuthorIds_UIVersion_253952">
    <vt:lpwstr>16</vt:lpwstr>
  </property>
  <property fmtid="{D5CDD505-2E9C-101B-9397-08002B2CF9AE}" pid="10" name="AuthorIds_UIVersion_254976">
    <vt:lpwstr>3</vt:lpwstr>
  </property>
  <property fmtid="{D5CDD505-2E9C-101B-9397-08002B2CF9AE}" pid="11" name="AuthorIds_UIVersion_257024">
    <vt:lpwstr>3,16</vt:lpwstr>
  </property>
  <property fmtid="{D5CDD505-2E9C-101B-9397-08002B2CF9AE}" pid="12" name="AuthorIds_UIVersion_257536">
    <vt:lpwstr>3</vt:lpwstr>
  </property>
  <property fmtid="{D5CDD505-2E9C-101B-9397-08002B2CF9AE}" pid="13" name="AuthorIds_UIVersion_258048">
    <vt:lpwstr>3</vt:lpwstr>
  </property>
  <property fmtid="{D5CDD505-2E9C-101B-9397-08002B2CF9AE}" pid="14" name="AuthorIds_UIVersion_258560">
    <vt:lpwstr>16</vt:lpwstr>
  </property>
  <property fmtid="{D5CDD505-2E9C-101B-9397-08002B2CF9AE}" pid="15" name="AuthorIds_UIVersion_259072">
    <vt:lpwstr>3,16</vt:lpwstr>
  </property>
  <property fmtid="{D5CDD505-2E9C-101B-9397-08002B2CF9AE}" pid="16" name="AuthorIds_UIVersion_259584">
    <vt:lpwstr>3</vt:lpwstr>
  </property>
  <property fmtid="{D5CDD505-2E9C-101B-9397-08002B2CF9AE}" pid="17" name="AuthorIds_UIVersion_260096">
    <vt:lpwstr>16</vt:lpwstr>
  </property>
  <property fmtid="{D5CDD505-2E9C-101B-9397-08002B2CF9AE}" pid="18" name="AuthorIds_UIVersion_260608">
    <vt:lpwstr>3</vt:lpwstr>
  </property>
  <property fmtid="{D5CDD505-2E9C-101B-9397-08002B2CF9AE}" pid="19" name="AuthorIds_UIVersion_261120">
    <vt:lpwstr>3</vt:lpwstr>
  </property>
  <property fmtid="{D5CDD505-2E9C-101B-9397-08002B2CF9AE}" pid="20" name="AuthorIds_UIVersion_261632">
    <vt:lpwstr>3</vt:lpwstr>
  </property>
  <property fmtid="{D5CDD505-2E9C-101B-9397-08002B2CF9AE}" pid="21" name="AuthorIds_UIVersion_267264">
    <vt:lpwstr>16</vt:lpwstr>
  </property>
  <property fmtid="{D5CDD505-2E9C-101B-9397-08002B2CF9AE}" pid="22" name="AuthorIds_UIVersion_279040">
    <vt:lpwstr>16</vt:lpwstr>
  </property>
  <property fmtid="{D5CDD505-2E9C-101B-9397-08002B2CF9AE}" pid="23" name="AuthorIds_UIVersion_279552">
    <vt:lpwstr>67</vt:lpwstr>
  </property>
  <property fmtid="{D5CDD505-2E9C-101B-9397-08002B2CF9AE}" pid="24" name="AuthorIds_UIVersion_280064">
    <vt:lpwstr>67</vt:lpwstr>
  </property>
  <property fmtid="{D5CDD505-2E9C-101B-9397-08002B2CF9AE}" pid="25" name="AuthorIds_UIVersion_290304">
    <vt:lpwstr>14,67,16</vt:lpwstr>
  </property>
  <property fmtid="{D5CDD505-2E9C-101B-9397-08002B2CF9AE}" pid="26" name="AuthorIds_UIVersion_290816">
    <vt:lpwstr>67</vt:lpwstr>
  </property>
  <property fmtid="{D5CDD505-2E9C-101B-9397-08002B2CF9AE}" pid="27" name="AuthorIds_UIVersion_292352">
    <vt:lpwstr>67,16</vt:lpwstr>
  </property>
  <property fmtid="{D5CDD505-2E9C-101B-9397-08002B2CF9AE}" pid="28" name="AuthorIds_UIVersion_292864">
    <vt:lpwstr>67</vt:lpwstr>
  </property>
  <property fmtid="{D5CDD505-2E9C-101B-9397-08002B2CF9AE}" pid="29" name="AuthorIds_UIVersion_293376">
    <vt:lpwstr>16</vt:lpwstr>
  </property>
  <property fmtid="{D5CDD505-2E9C-101B-9397-08002B2CF9AE}" pid="30" name="AuthorIds_UIVersion_293888">
    <vt:lpwstr>67</vt:lpwstr>
  </property>
  <property fmtid="{D5CDD505-2E9C-101B-9397-08002B2CF9AE}" pid="31" name="AuthorIds_UIVersion_309760">
    <vt:lpwstr>16</vt:lpwstr>
  </property>
</Properties>
</file>