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84B50" w14:textId="58CBDB27" w:rsidR="007F2CED" w:rsidRDefault="003738AC">
      <w:r>
        <w:rPr>
          <w:b/>
          <w:sz w:val="28"/>
          <w:szCs w:val="28"/>
        </w:rPr>
        <w:t xml:space="preserve">ELECTRONIC </w:t>
      </w:r>
      <w:r w:rsidRPr="005842BE">
        <w:rPr>
          <w:b/>
          <w:sz w:val="28"/>
          <w:szCs w:val="28"/>
        </w:rPr>
        <w:t>SUPPLEMENTARY MATERIAL</w:t>
      </w:r>
    </w:p>
    <w:p w14:paraId="5DC0DC84" w14:textId="77777777" w:rsidR="003738AC" w:rsidRDefault="003738AC" w:rsidP="003738AC">
      <w:pPr>
        <w:pStyle w:val="Kop1"/>
        <w:spacing w:before="0" w:line="240" w:lineRule="auto"/>
      </w:pPr>
      <w:r w:rsidRPr="005842BE">
        <w:t xml:space="preserve">GP consultations for herpes zoster after COVID-19 vaccination: a self-controlled cohort study </w:t>
      </w:r>
      <w:r>
        <w:t>based on electronic health record data from the Netherlands</w:t>
      </w:r>
    </w:p>
    <w:p w14:paraId="4AD8A552" w14:textId="77777777" w:rsidR="003738AC" w:rsidRDefault="003738AC" w:rsidP="003738AC"/>
    <w:p w14:paraId="744B0DCF" w14:textId="77777777" w:rsidR="003738AC" w:rsidRDefault="003738AC" w:rsidP="003738AC">
      <w:r>
        <w:t>Running header: A</w:t>
      </w:r>
      <w:r w:rsidRPr="005842BE">
        <w:t xml:space="preserve"> self-controlled cohort </w:t>
      </w:r>
      <w:r>
        <w:t xml:space="preserve">on </w:t>
      </w:r>
      <w:r w:rsidRPr="005842BE">
        <w:t>GP consultations for herpes zoster after COVID-19 vaccination</w:t>
      </w:r>
    </w:p>
    <w:p w14:paraId="7E5DA1ED" w14:textId="77777777" w:rsidR="003738AC" w:rsidRDefault="003738AC" w:rsidP="003738AC">
      <w:pPr>
        <w:spacing w:after="0" w:line="240" w:lineRule="auto"/>
      </w:pPr>
    </w:p>
    <w:p w14:paraId="6919F84E" w14:textId="77777777" w:rsidR="003738AC" w:rsidRPr="00B46B8F" w:rsidRDefault="003738AC" w:rsidP="003738AC">
      <w:pPr>
        <w:spacing w:after="0" w:line="240" w:lineRule="auto"/>
        <w:rPr>
          <w:b/>
          <w:bCs/>
          <w:i/>
          <w:iCs/>
          <w:lang w:val="nl-NL"/>
        </w:rPr>
      </w:pPr>
      <w:r w:rsidRPr="00B46B8F">
        <w:rPr>
          <w:b/>
          <w:bCs/>
          <w:i/>
          <w:iCs/>
          <w:lang w:val="nl-NL"/>
        </w:rPr>
        <w:t>Drug Safety – Original Research</w:t>
      </w:r>
    </w:p>
    <w:p w14:paraId="2457C83E" w14:textId="77777777" w:rsidR="003738AC" w:rsidRPr="0038683C" w:rsidRDefault="003738AC" w:rsidP="003738AC">
      <w:pPr>
        <w:spacing w:after="0" w:line="240" w:lineRule="auto"/>
        <w:rPr>
          <w:lang w:val="nl-NL"/>
        </w:rPr>
      </w:pPr>
    </w:p>
    <w:p w14:paraId="56A9A852" w14:textId="77777777" w:rsidR="003738AC" w:rsidRPr="0038683C" w:rsidRDefault="003738AC" w:rsidP="003738AC">
      <w:pPr>
        <w:spacing w:after="0" w:line="240" w:lineRule="auto"/>
        <w:rPr>
          <w:lang w:val="nl-NL"/>
        </w:rPr>
      </w:pPr>
    </w:p>
    <w:p w14:paraId="45AB3BAA" w14:textId="77777777" w:rsidR="003738AC" w:rsidRPr="007E6E05" w:rsidRDefault="003738AC" w:rsidP="003738AC">
      <w:pPr>
        <w:spacing w:after="0" w:line="240" w:lineRule="auto"/>
        <w:rPr>
          <w:vertAlign w:val="superscript"/>
          <w:lang w:val="nl-NL"/>
        </w:rPr>
      </w:pPr>
      <w:r>
        <w:rPr>
          <w:lang w:val="nl-NL"/>
        </w:rPr>
        <w:t xml:space="preserve">Rana </w:t>
      </w:r>
      <w:r w:rsidRPr="007E6E05">
        <w:rPr>
          <w:lang w:val="nl-NL"/>
        </w:rPr>
        <w:t>Jajou</w:t>
      </w:r>
      <w:r w:rsidRPr="007E6E05">
        <w:rPr>
          <w:vertAlign w:val="superscript"/>
          <w:lang w:val="nl-NL"/>
        </w:rPr>
        <w:t>1</w:t>
      </w:r>
      <w:r w:rsidRPr="007E6E05">
        <w:rPr>
          <w:lang w:val="nl-NL"/>
        </w:rPr>
        <w:t xml:space="preserve">, </w:t>
      </w:r>
      <w:r>
        <w:rPr>
          <w:lang w:val="nl-NL"/>
        </w:rPr>
        <w:t xml:space="preserve">Eugène </w:t>
      </w:r>
      <w:r w:rsidRPr="007E6E05">
        <w:rPr>
          <w:lang w:val="nl-NL"/>
        </w:rPr>
        <w:t>van Puijenbroek</w:t>
      </w:r>
      <w:r w:rsidRPr="007E6E05">
        <w:rPr>
          <w:vertAlign w:val="superscript"/>
          <w:lang w:val="nl-NL"/>
        </w:rPr>
        <w:t>1,2</w:t>
      </w:r>
      <w:r w:rsidRPr="007E6E05">
        <w:rPr>
          <w:lang w:val="nl-NL"/>
        </w:rPr>
        <w:t xml:space="preserve">, </w:t>
      </w:r>
      <w:r>
        <w:rPr>
          <w:lang w:val="nl-NL"/>
        </w:rPr>
        <w:t xml:space="preserve">Jetty </w:t>
      </w:r>
      <w:r w:rsidRPr="007E6E05">
        <w:rPr>
          <w:lang w:val="nl-NL"/>
        </w:rPr>
        <w:t>Overbeek</w:t>
      </w:r>
      <w:r w:rsidRPr="007E6E05">
        <w:rPr>
          <w:vertAlign w:val="superscript"/>
          <w:lang w:val="nl-NL"/>
        </w:rPr>
        <w:t>3</w:t>
      </w:r>
      <w:r w:rsidRPr="007E6E05">
        <w:rPr>
          <w:lang w:val="nl-NL"/>
        </w:rPr>
        <w:t xml:space="preserve">, </w:t>
      </w:r>
      <w:r>
        <w:rPr>
          <w:lang w:val="nl-NL"/>
        </w:rPr>
        <w:t xml:space="preserve">Karin </w:t>
      </w:r>
      <w:r w:rsidRPr="007E6E05">
        <w:rPr>
          <w:lang w:val="nl-NL"/>
        </w:rPr>
        <w:t>Hek</w:t>
      </w:r>
      <w:r w:rsidRPr="007E6E05">
        <w:rPr>
          <w:vertAlign w:val="superscript"/>
          <w:lang w:val="nl-NL"/>
        </w:rPr>
        <w:t>4</w:t>
      </w:r>
      <w:r w:rsidRPr="007E6E05">
        <w:rPr>
          <w:lang w:val="nl-NL"/>
        </w:rPr>
        <w:t xml:space="preserve">, </w:t>
      </w:r>
      <w:r>
        <w:rPr>
          <w:lang w:val="nl-NL"/>
        </w:rPr>
        <w:t>Erik Mulder</w:t>
      </w:r>
      <w:r w:rsidRPr="002F7530">
        <w:rPr>
          <w:vertAlign w:val="superscript"/>
          <w:lang w:val="nl-NL"/>
        </w:rPr>
        <w:t>1</w:t>
      </w:r>
      <w:r>
        <w:rPr>
          <w:lang w:val="nl-NL"/>
        </w:rPr>
        <w:t xml:space="preserve">, Florence </w:t>
      </w:r>
      <w:r w:rsidRPr="007E6E05">
        <w:rPr>
          <w:lang w:val="nl-NL"/>
        </w:rPr>
        <w:t>van Hunsel</w:t>
      </w:r>
      <w:r w:rsidRPr="007E6E05">
        <w:rPr>
          <w:vertAlign w:val="superscript"/>
          <w:lang w:val="nl-NL"/>
        </w:rPr>
        <w:t>1,2</w:t>
      </w:r>
      <w:r w:rsidRPr="007E6E05">
        <w:rPr>
          <w:lang w:val="nl-NL"/>
        </w:rPr>
        <w:t xml:space="preserve">, </w:t>
      </w:r>
      <w:r>
        <w:rPr>
          <w:lang w:val="nl-NL"/>
        </w:rPr>
        <w:t xml:space="preserve">Agnes </w:t>
      </w:r>
      <w:r w:rsidRPr="007E6E05">
        <w:rPr>
          <w:lang w:val="nl-NL"/>
        </w:rPr>
        <w:t>Kant</w:t>
      </w:r>
      <w:r w:rsidRPr="007E6E05">
        <w:rPr>
          <w:vertAlign w:val="superscript"/>
          <w:lang w:val="nl-NL"/>
        </w:rPr>
        <w:t>1,5</w:t>
      </w:r>
    </w:p>
    <w:p w14:paraId="551CB57C" w14:textId="77777777" w:rsidR="003738AC" w:rsidRPr="007E6E05" w:rsidRDefault="003738AC" w:rsidP="003738AC">
      <w:pPr>
        <w:spacing w:after="0" w:line="240" w:lineRule="auto"/>
        <w:rPr>
          <w:lang w:val="nl-NL"/>
        </w:rPr>
      </w:pPr>
    </w:p>
    <w:p w14:paraId="496B2FE3" w14:textId="77777777" w:rsidR="003738AC" w:rsidRPr="007E6E05" w:rsidRDefault="003738AC" w:rsidP="003738AC">
      <w:pPr>
        <w:spacing w:after="0" w:line="240" w:lineRule="auto"/>
        <w:rPr>
          <w:lang w:val="nl-NL"/>
        </w:rPr>
      </w:pPr>
    </w:p>
    <w:p w14:paraId="3018E923" w14:textId="77777777" w:rsidR="003738AC" w:rsidRPr="005842BE" w:rsidRDefault="003738AC" w:rsidP="003738AC">
      <w:pPr>
        <w:spacing w:after="0" w:line="240" w:lineRule="auto"/>
      </w:pPr>
      <w:r w:rsidRPr="005842BE">
        <w:rPr>
          <w:vertAlign w:val="superscript"/>
        </w:rPr>
        <w:t>1</w:t>
      </w:r>
      <w:r w:rsidRPr="005842BE">
        <w:t xml:space="preserve"> Netherlands Pharmacovigilance Centre Lareb, 's-Hertogenbosch, The Netherlands</w:t>
      </w:r>
    </w:p>
    <w:p w14:paraId="46B4BD1B" w14:textId="77777777" w:rsidR="003738AC" w:rsidRPr="005842BE" w:rsidRDefault="003738AC" w:rsidP="003738AC">
      <w:pPr>
        <w:spacing w:after="0" w:line="240" w:lineRule="auto"/>
      </w:pPr>
      <w:r w:rsidRPr="005842BE">
        <w:rPr>
          <w:vertAlign w:val="superscript"/>
        </w:rPr>
        <w:t xml:space="preserve">2 </w:t>
      </w:r>
      <w:r w:rsidRPr="005842BE">
        <w:t>Department of PharmacoTherapy, Epidemiology and Economics, Groningen Research Institute of Pharmacy (GRIP), University of Groningen, Groningen, Netherlands</w:t>
      </w:r>
    </w:p>
    <w:p w14:paraId="1EC78309" w14:textId="77777777" w:rsidR="003738AC" w:rsidRPr="005842BE" w:rsidRDefault="003738AC" w:rsidP="003738AC">
      <w:pPr>
        <w:spacing w:after="0" w:line="240" w:lineRule="auto"/>
      </w:pPr>
      <w:r w:rsidRPr="005842BE">
        <w:rPr>
          <w:vertAlign w:val="superscript"/>
        </w:rPr>
        <w:t>3</w:t>
      </w:r>
      <w:r w:rsidRPr="005842BE">
        <w:t xml:space="preserve"> PHARMO Institute for Drug Outcomes Research, Utrecht, Netherlands </w:t>
      </w:r>
    </w:p>
    <w:p w14:paraId="66FABC05" w14:textId="77777777" w:rsidR="003738AC" w:rsidRPr="005842BE" w:rsidRDefault="003738AC" w:rsidP="003738AC">
      <w:pPr>
        <w:spacing w:after="0" w:line="240" w:lineRule="auto"/>
        <w:rPr>
          <w:vertAlign w:val="superscript"/>
        </w:rPr>
      </w:pPr>
      <w:r w:rsidRPr="005842BE">
        <w:rPr>
          <w:vertAlign w:val="superscript"/>
        </w:rPr>
        <w:t>4</w:t>
      </w:r>
      <w:r w:rsidRPr="005842BE">
        <w:t xml:space="preserve"> Nivel (Netherlands Institute for Health Services Research), Utrecht, Netherlands</w:t>
      </w:r>
    </w:p>
    <w:p w14:paraId="3C0BFE28" w14:textId="77777777" w:rsidR="003738AC" w:rsidRPr="005842BE" w:rsidRDefault="003738AC" w:rsidP="003738AC">
      <w:pPr>
        <w:spacing w:after="0" w:line="240" w:lineRule="auto"/>
      </w:pPr>
      <w:r w:rsidRPr="005842BE">
        <w:rPr>
          <w:vertAlign w:val="superscript"/>
        </w:rPr>
        <w:t>5</w:t>
      </w:r>
      <w:r w:rsidRPr="005842BE">
        <w:t xml:space="preserve"> Department of Clinical Pharmacy and Toxicology, Leiden University Medical </w:t>
      </w:r>
      <w:proofErr w:type="spellStart"/>
      <w:r w:rsidRPr="005842BE">
        <w:t>Center</w:t>
      </w:r>
      <w:proofErr w:type="spellEnd"/>
      <w:r w:rsidRPr="005842BE">
        <w:t>, Leiden, Netherlands</w:t>
      </w:r>
    </w:p>
    <w:p w14:paraId="3322256A" w14:textId="77777777" w:rsidR="003738AC" w:rsidRDefault="003738AC" w:rsidP="003738AC">
      <w:pPr>
        <w:spacing w:after="0" w:line="240" w:lineRule="auto"/>
      </w:pPr>
    </w:p>
    <w:p w14:paraId="40022807" w14:textId="77777777" w:rsidR="003738AC" w:rsidRPr="005842BE" w:rsidRDefault="003738AC" w:rsidP="003738AC">
      <w:pPr>
        <w:spacing w:after="0" w:line="240" w:lineRule="auto"/>
      </w:pPr>
      <w:r w:rsidRPr="00B46B8F">
        <w:rPr>
          <w:b/>
          <w:bCs/>
        </w:rPr>
        <w:t>Corresponding author</w:t>
      </w:r>
      <w:r>
        <w:t xml:space="preserve">: Florence van Hunsel, </w:t>
      </w:r>
      <w:hyperlink r:id="rId5" w:history="1">
        <w:r w:rsidRPr="00B82FEE">
          <w:rPr>
            <w:rStyle w:val="Hyperlink"/>
          </w:rPr>
          <w:t>f.vanhunsel@lareb.nl</w:t>
        </w:r>
      </w:hyperlink>
      <w:r>
        <w:t xml:space="preserve"> </w:t>
      </w:r>
      <w:r w:rsidRPr="00B46B8F">
        <w:t>(ORCID ID: 0000-0001-8965-3224)</w:t>
      </w:r>
    </w:p>
    <w:p w14:paraId="1A74462A" w14:textId="55AAF6FD" w:rsidR="003738AC" w:rsidRPr="005842BE" w:rsidRDefault="003738AC" w:rsidP="003738AC">
      <w:pPr>
        <w:spacing w:after="0" w:line="240" w:lineRule="auto"/>
        <w:rPr>
          <w:b/>
          <w:sz w:val="28"/>
          <w:szCs w:val="28"/>
        </w:rPr>
      </w:pPr>
    </w:p>
    <w:p w14:paraId="79B47CFD" w14:textId="77777777" w:rsidR="003738AC" w:rsidRPr="005842BE" w:rsidRDefault="003738AC" w:rsidP="003738AC">
      <w:pPr>
        <w:spacing w:after="0" w:line="240" w:lineRule="auto"/>
        <w:rPr>
          <w:b/>
          <w:sz w:val="28"/>
          <w:szCs w:val="28"/>
        </w:rPr>
      </w:pPr>
    </w:p>
    <w:p w14:paraId="1C2BFDE8" w14:textId="77777777" w:rsidR="003738AC" w:rsidRPr="005842BE" w:rsidRDefault="003738AC" w:rsidP="003738AC">
      <w:pPr>
        <w:spacing w:after="0" w:line="240" w:lineRule="auto"/>
        <w:rPr>
          <w:rFonts w:cstheme="minorHAnsi"/>
        </w:rPr>
      </w:pPr>
      <w:r w:rsidRPr="00716D39">
        <w:rPr>
          <w:rFonts w:cstheme="minorHAnsi"/>
          <w:b/>
        </w:rPr>
        <w:t xml:space="preserve">Supplementary material 1 </w:t>
      </w:r>
      <w:r w:rsidRPr="00716D39">
        <w:rPr>
          <w:rFonts w:cstheme="minorHAnsi"/>
        </w:rPr>
        <w:t xml:space="preserve">Information on the GP </w:t>
      </w:r>
      <w:r>
        <w:rPr>
          <w:rFonts w:cstheme="minorHAnsi"/>
        </w:rPr>
        <w:t xml:space="preserve">databases </w:t>
      </w:r>
      <w:r w:rsidRPr="00716D39">
        <w:rPr>
          <w:rFonts w:cstheme="minorHAnsi"/>
        </w:rPr>
        <w:t>and vaccination database used.</w:t>
      </w:r>
    </w:p>
    <w:p w14:paraId="5EB87AD5" w14:textId="77777777" w:rsidR="003738AC" w:rsidRPr="005842BE" w:rsidRDefault="003738AC" w:rsidP="003738AC">
      <w:pPr>
        <w:spacing w:after="0" w:line="240" w:lineRule="auto"/>
        <w:rPr>
          <w:rFonts w:cstheme="minorHAnsi"/>
        </w:rPr>
      </w:pPr>
    </w:p>
    <w:p w14:paraId="664D1724" w14:textId="77777777" w:rsidR="003738AC" w:rsidRPr="00C4780F" w:rsidRDefault="003738AC" w:rsidP="003738AC">
      <w:pPr>
        <w:spacing w:after="0" w:line="240" w:lineRule="auto"/>
        <w:rPr>
          <w:rFonts w:cstheme="minorHAnsi"/>
          <w:b/>
          <w:sz w:val="20"/>
          <w:szCs w:val="20"/>
        </w:rPr>
      </w:pPr>
      <w:r w:rsidRPr="00C4780F">
        <w:rPr>
          <w:rFonts w:cstheme="minorHAnsi"/>
          <w:b/>
          <w:sz w:val="20"/>
          <w:szCs w:val="20"/>
        </w:rPr>
        <w:t xml:space="preserve">GP databases </w:t>
      </w:r>
    </w:p>
    <w:p w14:paraId="367DB125" w14:textId="77777777" w:rsidR="003738AC" w:rsidRPr="00ED38F5" w:rsidRDefault="003738AC" w:rsidP="003738AC">
      <w:pPr>
        <w:spacing w:after="0" w:line="240" w:lineRule="auto"/>
        <w:rPr>
          <w:rFonts w:cstheme="minorHAnsi"/>
          <w:sz w:val="20"/>
          <w:szCs w:val="20"/>
        </w:rPr>
      </w:pPr>
      <w:r w:rsidRPr="00ED38F5">
        <w:rPr>
          <w:rFonts w:cstheme="minorHAnsi"/>
          <w:sz w:val="20"/>
          <w:szCs w:val="20"/>
        </w:rPr>
        <w:t xml:space="preserve">Information regarding age, sex, herpes zoster, SARS-CoV-2 infection, and the preselected comorbidities were obtained from the PHARMO and Nivel-PCD GP databases. These variables were collected over the years 2016-2021 and were defined (except age and gender) based on International Classification of Primary Care (ICPC) codes, Anatomical Therapeutic Chemical (ATC) codes, or a combination of ICPC and ATC codes. </w:t>
      </w:r>
      <w:r w:rsidRPr="00ED38F5">
        <w:rPr>
          <w:sz w:val="20"/>
          <w:szCs w:val="20"/>
        </w:rPr>
        <w:t>SARS-CoV-2 infection was defined based on the following ICPC code:</w:t>
      </w:r>
      <w:r w:rsidRPr="00ED38F5">
        <w:rPr>
          <w:rFonts w:cstheme="minorHAnsi"/>
          <w:sz w:val="20"/>
          <w:szCs w:val="20"/>
        </w:rPr>
        <w:t xml:space="preserve"> R83.03 SARS-CoV-2 (COVID-19). </w:t>
      </w:r>
    </w:p>
    <w:p w14:paraId="0F01B5F5" w14:textId="77777777" w:rsidR="003738AC" w:rsidRPr="00ED38F5" w:rsidRDefault="003738AC" w:rsidP="003738AC">
      <w:pPr>
        <w:spacing w:after="0" w:line="240" w:lineRule="auto"/>
        <w:rPr>
          <w:rFonts w:cstheme="minorHAnsi"/>
          <w:sz w:val="20"/>
          <w:szCs w:val="20"/>
        </w:rPr>
      </w:pPr>
    </w:p>
    <w:p w14:paraId="4FAE1F7E" w14:textId="77777777" w:rsidR="003738AC" w:rsidRPr="00ED38F5" w:rsidRDefault="003738AC" w:rsidP="003738AC">
      <w:pPr>
        <w:spacing w:after="0" w:line="240" w:lineRule="auto"/>
        <w:rPr>
          <w:rFonts w:cstheme="minorHAnsi"/>
          <w:sz w:val="20"/>
          <w:szCs w:val="20"/>
        </w:rPr>
      </w:pPr>
      <w:r w:rsidRPr="00ED38F5">
        <w:rPr>
          <w:rFonts w:cstheme="minorHAnsi"/>
          <w:sz w:val="20"/>
          <w:szCs w:val="20"/>
        </w:rPr>
        <w:t xml:space="preserve">The PHARMO GP database covers approximately 20% of the Dutch population and the Nivel GP database (the Nivel Primary Care Database, Nivel-PCD) approximately 8-10% of the Dutch population. Of the persons aged ≥12 years from 2021, approximately 5% was overlapping between the PHARMO and Nivel GP databases, meaning present in both GP databases. For the overlapping persons, the information from the PHARMO database was used as it also uses free text fields to collect data, which could result in more complete data. </w:t>
      </w:r>
    </w:p>
    <w:p w14:paraId="65FAF40C" w14:textId="77777777" w:rsidR="003738AC" w:rsidRPr="00ED38F5" w:rsidRDefault="003738AC" w:rsidP="003738AC">
      <w:pPr>
        <w:spacing w:after="0" w:line="240" w:lineRule="auto"/>
        <w:rPr>
          <w:rFonts w:cstheme="minorHAnsi"/>
          <w:sz w:val="20"/>
          <w:szCs w:val="20"/>
        </w:rPr>
      </w:pPr>
    </w:p>
    <w:p w14:paraId="677150F1" w14:textId="77777777" w:rsidR="003738AC" w:rsidRPr="00C4780F" w:rsidRDefault="003738AC" w:rsidP="003738AC">
      <w:pPr>
        <w:spacing w:after="0" w:line="240" w:lineRule="auto"/>
        <w:rPr>
          <w:rFonts w:cstheme="minorHAnsi"/>
          <w:b/>
          <w:sz w:val="20"/>
          <w:szCs w:val="20"/>
        </w:rPr>
      </w:pPr>
      <w:r w:rsidRPr="00C4780F">
        <w:rPr>
          <w:rFonts w:cstheme="minorHAnsi"/>
          <w:b/>
          <w:sz w:val="20"/>
          <w:szCs w:val="20"/>
        </w:rPr>
        <w:t xml:space="preserve">Vaccination database </w:t>
      </w:r>
    </w:p>
    <w:p w14:paraId="013B0C90" w14:textId="77777777" w:rsidR="003738AC" w:rsidRPr="00ED38F5" w:rsidRDefault="003738AC" w:rsidP="003738AC">
      <w:pPr>
        <w:spacing w:after="0" w:line="240" w:lineRule="auto"/>
        <w:rPr>
          <w:rFonts w:cstheme="minorHAnsi"/>
          <w:sz w:val="20"/>
          <w:szCs w:val="20"/>
        </w:rPr>
      </w:pPr>
      <w:r w:rsidRPr="00ED38F5">
        <w:rPr>
          <w:rFonts w:cstheme="minorHAnsi"/>
          <w:sz w:val="20"/>
          <w:szCs w:val="20"/>
        </w:rPr>
        <w:t xml:space="preserve">COVID-19 vaccination </w:t>
      </w:r>
      <w:r>
        <w:rPr>
          <w:rFonts w:cstheme="minorHAnsi"/>
          <w:sz w:val="20"/>
          <w:szCs w:val="20"/>
        </w:rPr>
        <w:t xml:space="preserve">data (i.e. </w:t>
      </w:r>
      <w:r w:rsidRPr="00ED38F5">
        <w:rPr>
          <w:rFonts w:cstheme="minorHAnsi"/>
          <w:sz w:val="20"/>
          <w:szCs w:val="20"/>
        </w:rPr>
        <w:t>vaccination date and vaccination brand per vaccination dose</w:t>
      </w:r>
      <w:r>
        <w:rPr>
          <w:rFonts w:cstheme="minorHAnsi"/>
          <w:sz w:val="20"/>
          <w:szCs w:val="20"/>
        </w:rPr>
        <w:t xml:space="preserve"> in 2021)</w:t>
      </w:r>
      <w:r w:rsidRPr="00ED38F5">
        <w:rPr>
          <w:rFonts w:cstheme="minorHAnsi"/>
          <w:sz w:val="20"/>
          <w:szCs w:val="20"/>
        </w:rPr>
        <w:t xml:space="preserve"> </w:t>
      </w:r>
      <w:r>
        <w:rPr>
          <w:rFonts w:cstheme="minorHAnsi"/>
          <w:sz w:val="20"/>
          <w:szCs w:val="20"/>
        </w:rPr>
        <w:t xml:space="preserve">was obtained from the national </w:t>
      </w:r>
      <w:r w:rsidRPr="00ED38F5">
        <w:rPr>
          <w:rFonts w:cstheme="minorHAnsi"/>
          <w:sz w:val="20"/>
          <w:szCs w:val="20"/>
        </w:rPr>
        <w:t>COVID Vaccination Information and Monitoring System (CIMS)</w:t>
      </w:r>
      <w:r>
        <w:rPr>
          <w:rFonts w:cstheme="minorHAnsi"/>
          <w:sz w:val="20"/>
          <w:szCs w:val="20"/>
        </w:rPr>
        <w:t xml:space="preserve"> database, which is maintained by t</w:t>
      </w:r>
      <w:r w:rsidRPr="00ED38F5">
        <w:rPr>
          <w:rFonts w:cstheme="minorHAnsi"/>
          <w:sz w:val="20"/>
          <w:szCs w:val="20"/>
        </w:rPr>
        <w:t xml:space="preserve">he </w:t>
      </w:r>
      <w:bookmarkStart w:id="0" w:name="_Hlk191628217"/>
      <w:r w:rsidRPr="00ED38F5">
        <w:rPr>
          <w:rFonts w:cstheme="minorHAnsi"/>
          <w:sz w:val="20"/>
          <w:szCs w:val="20"/>
        </w:rPr>
        <w:t xml:space="preserve">National Institute for Public Health and the Environment </w:t>
      </w:r>
      <w:bookmarkEnd w:id="0"/>
      <w:r w:rsidRPr="00ED38F5">
        <w:rPr>
          <w:rFonts w:cstheme="minorHAnsi"/>
          <w:sz w:val="20"/>
          <w:szCs w:val="20"/>
        </w:rPr>
        <w:t>(RIVM)</w:t>
      </w:r>
      <w:r>
        <w:rPr>
          <w:rFonts w:cstheme="minorHAnsi"/>
          <w:sz w:val="20"/>
          <w:szCs w:val="20"/>
        </w:rPr>
        <w:t xml:space="preserve">. The CIMS </w:t>
      </w:r>
      <w:r>
        <w:rPr>
          <w:rFonts w:cstheme="minorHAnsi"/>
          <w:sz w:val="20"/>
          <w:szCs w:val="20"/>
        </w:rPr>
        <w:lastRenderedPageBreak/>
        <w:t xml:space="preserve">database includes COVID-19 vaccination data from all persons in the Netherlands </w:t>
      </w:r>
      <w:r w:rsidRPr="00ED38F5">
        <w:rPr>
          <w:rFonts w:cstheme="minorHAnsi"/>
          <w:sz w:val="20"/>
          <w:szCs w:val="20"/>
        </w:rPr>
        <w:t>that gave consent to share their data in CIMS</w:t>
      </w:r>
      <w:r>
        <w:rPr>
          <w:rFonts w:cstheme="minorHAnsi"/>
          <w:sz w:val="20"/>
          <w:szCs w:val="20"/>
        </w:rPr>
        <w:t>. It is estimated that approximately 6% of the Dutch vaccinated persons did not consent to share their data in CIMS</w:t>
      </w:r>
      <w:r w:rsidRPr="00ED38F5">
        <w:rPr>
          <w:rFonts w:cstheme="minorHAnsi"/>
          <w:sz w:val="20"/>
          <w:szCs w:val="20"/>
        </w:rPr>
        <w:t xml:space="preserve">. The CIMS database contains vaccinations that were administered by </w:t>
      </w:r>
      <w:r>
        <w:rPr>
          <w:rFonts w:cstheme="minorHAnsi"/>
          <w:sz w:val="20"/>
          <w:szCs w:val="20"/>
        </w:rPr>
        <w:t>several</w:t>
      </w:r>
      <w:r w:rsidRPr="00ED38F5">
        <w:rPr>
          <w:rFonts w:cstheme="minorHAnsi"/>
          <w:sz w:val="20"/>
          <w:szCs w:val="20"/>
        </w:rPr>
        <w:t xml:space="preserve"> institutions, </w:t>
      </w:r>
      <w:r>
        <w:rPr>
          <w:rFonts w:cstheme="minorHAnsi"/>
          <w:sz w:val="20"/>
          <w:szCs w:val="20"/>
        </w:rPr>
        <w:t xml:space="preserve">like </w:t>
      </w:r>
      <w:r w:rsidRPr="00ED38F5">
        <w:rPr>
          <w:rFonts w:cstheme="minorHAnsi"/>
          <w:sz w:val="20"/>
          <w:szCs w:val="20"/>
        </w:rPr>
        <w:t xml:space="preserve">Municipal Health Services, GP’s, and nursing homes. </w:t>
      </w:r>
      <w:r>
        <w:rPr>
          <w:rFonts w:cstheme="minorHAnsi"/>
          <w:sz w:val="20"/>
          <w:szCs w:val="20"/>
        </w:rPr>
        <w:t>T</w:t>
      </w:r>
      <w:r w:rsidRPr="00ED38F5">
        <w:rPr>
          <w:rFonts w:cstheme="minorHAnsi"/>
          <w:sz w:val="20"/>
          <w:szCs w:val="20"/>
        </w:rPr>
        <w:t>o supplement the CIMS data</w:t>
      </w:r>
      <w:r>
        <w:rPr>
          <w:rFonts w:cstheme="minorHAnsi"/>
          <w:sz w:val="20"/>
          <w:szCs w:val="20"/>
        </w:rPr>
        <w:t xml:space="preserve">, </w:t>
      </w:r>
      <w:r w:rsidRPr="00ED38F5">
        <w:rPr>
          <w:rFonts w:cstheme="minorHAnsi"/>
          <w:sz w:val="20"/>
          <w:szCs w:val="20"/>
        </w:rPr>
        <w:t xml:space="preserve">COVID-19 vaccination </w:t>
      </w:r>
      <w:r>
        <w:rPr>
          <w:rFonts w:cstheme="minorHAnsi"/>
          <w:sz w:val="20"/>
          <w:szCs w:val="20"/>
        </w:rPr>
        <w:t xml:space="preserve">data </w:t>
      </w:r>
      <w:r w:rsidRPr="00ED38F5">
        <w:rPr>
          <w:rFonts w:cstheme="minorHAnsi"/>
          <w:sz w:val="20"/>
          <w:szCs w:val="20"/>
        </w:rPr>
        <w:t xml:space="preserve">was also obtained from the PHARMO and Nivel-PCD GP databases. </w:t>
      </w:r>
      <w:r>
        <w:rPr>
          <w:rFonts w:cstheme="minorHAnsi"/>
          <w:sz w:val="20"/>
          <w:szCs w:val="20"/>
        </w:rPr>
        <w:t xml:space="preserve">In case of </w:t>
      </w:r>
      <w:r w:rsidRPr="00ED38F5">
        <w:rPr>
          <w:rFonts w:cstheme="minorHAnsi"/>
          <w:sz w:val="20"/>
          <w:szCs w:val="20"/>
        </w:rPr>
        <w:t xml:space="preserve">overlapping COVID-19 vaccination data, i.e. vaccination data available in both the CIMS and GP database for the same person, the vaccination data from CIMS was used. </w:t>
      </w:r>
      <w:r>
        <w:rPr>
          <w:rFonts w:cstheme="minorHAnsi"/>
          <w:sz w:val="20"/>
          <w:szCs w:val="20"/>
        </w:rPr>
        <w:t>T</w:t>
      </w:r>
      <w:r w:rsidRPr="00ED38F5">
        <w:rPr>
          <w:rFonts w:cstheme="minorHAnsi"/>
          <w:sz w:val="20"/>
          <w:szCs w:val="20"/>
        </w:rPr>
        <w:t>he following criteria were applied to clean the COVID-19 vaccination data:</w:t>
      </w:r>
    </w:p>
    <w:p w14:paraId="515DB013" w14:textId="77777777" w:rsidR="003738AC" w:rsidRPr="00ED38F5" w:rsidRDefault="003738AC" w:rsidP="003738AC">
      <w:pPr>
        <w:pStyle w:val="Lijstalinea"/>
        <w:numPr>
          <w:ilvl w:val="0"/>
          <w:numId w:val="1"/>
        </w:numPr>
        <w:spacing w:after="0" w:line="240" w:lineRule="auto"/>
        <w:rPr>
          <w:rFonts w:cstheme="minorHAnsi"/>
          <w:sz w:val="20"/>
          <w:szCs w:val="20"/>
        </w:rPr>
      </w:pPr>
      <w:r w:rsidRPr="00ED38F5">
        <w:rPr>
          <w:rFonts w:cstheme="minorHAnsi"/>
          <w:sz w:val="20"/>
          <w:szCs w:val="20"/>
        </w:rPr>
        <w:t>All vaccinations are valid seven days before the campaign starts/a vaccine is put into use to build in a margin. Especially for the booster campaign, it is known that some institutions started vaccinating earlier than the start date of the campaign.</w:t>
      </w:r>
    </w:p>
    <w:p w14:paraId="1238B8D9" w14:textId="77777777" w:rsidR="003738AC" w:rsidRPr="00ED38F5" w:rsidRDefault="003738AC" w:rsidP="003738AC">
      <w:pPr>
        <w:pStyle w:val="Lijstalinea"/>
        <w:numPr>
          <w:ilvl w:val="0"/>
          <w:numId w:val="1"/>
        </w:numPr>
        <w:spacing w:after="0" w:line="240" w:lineRule="auto"/>
        <w:rPr>
          <w:rFonts w:cstheme="minorHAnsi"/>
          <w:sz w:val="20"/>
          <w:szCs w:val="20"/>
        </w:rPr>
      </w:pPr>
      <w:r w:rsidRPr="00ED38F5">
        <w:rPr>
          <w:rFonts w:cstheme="minorHAnsi"/>
          <w:sz w:val="20"/>
          <w:szCs w:val="20"/>
        </w:rPr>
        <w:t xml:space="preserve">There must be </w:t>
      </w:r>
      <w:r>
        <w:rPr>
          <w:rFonts w:cstheme="minorHAnsi"/>
          <w:sz w:val="20"/>
          <w:szCs w:val="20"/>
        </w:rPr>
        <w:t>≥</w:t>
      </w:r>
      <w:r w:rsidRPr="00ED38F5">
        <w:rPr>
          <w:rFonts w:cstheme="minorHAnsi"/>
          <w:sz w:val="20"/>
          <w:szCs w:val="20"/>
        </w:rPr>
        <w:t>21 days between vaccinations of the basic series (-7 days margin, i.e. 14 days between vaccinations is accepted)</w:t>
      </w:r>
      <w:r>
        <w:rPr>
          <w:rFonts w:cstheme="minorHAnsi"/>
          <w:sz w:val="20"/>
          <w:szCs w:val="20"/>
        </w:rPr>
        <w:t>.</w:t>
      </w:r>
    </w:p>
    <w:p w14:paraId="25182A03" w14:textId="77777777" w:rsidR="003738AC" w:rsidRPr="00ED38F5" w:rsidRDefault="003738AC" w:rsidP="003738AC">
      <w:pPr>
        <w:pStyle w:val="Lijstalinea"/>
        <w:numPr>
          <w:ilvl w:val="0"/>
          <w:numId w:val="1"/>
        </w:numPr>
        <w:spacing w:after="0" w:line="240" w:lineRule="auto"/>
        <w:rPr>
          <w:rFonts w:cstheme="minorHAnsi"/>
          <w:sz w:val="20"/>
          <w:szCs w:val="20"/>
        </w:rPr>
      </w:pPr>
      <w:r w:rsidRPr="00ED38F5">
        <w:rPr>
          <w:rFonts w:cstheme="minorHAnsi"/>
          <w:sz w:val="20"/>
          <w:szCs w:val="20"/>
        </w:rPr>
        <w:t>Starting date of the first two vaccinations of the basic series, by vaccine brand:</w:t>
      </w:r>
    </w:p>
    <w:p w14:paraId="2B106C04" w14:textId="77777777" w:rsidR="003738AC" w:rsidRPr="00ED38F5" w:rsidRDefault="003738AC" w:rsidP="003738AC">
      <w:pPr>
        <w:pStyle w:val="Lijstalinea"/>
        <w:numPr>
          <w:ilvl w:val="0"/>
          <w:numId w:val="2"/>
        </w:numPr>
        <w:spacing w:after="0" w:line="240" w:lineRule="auto"/>
        <w:rPr>
          <w:rFonts w:cstheme="minorHAnsi"/>
          <w:sz w:val="20"/>
          <w:szCs w:val="20"/>
        </w:rPr>
      </w:pPr>
      <w:r w:rsidRPr="00ED38F5">
        <w:rPr>
          <w:rFonts w:cstheme="minorHAnsi"/>
          <w:sz w:val="20"/>
          <w:szCs w:val="20"/>
        </w:rPr>
        <w:t>Pfizer/unknown: January 4, 2021 (-7 days margin, i.e. January 1, 2021 is accepted)</w:t>
      </w:r>
    </w:p>
    <w:p w14:paraId="300C8E66" w14:textId="77777777" w:rsidR="003738AC" w:rsidRPr="00ED38F5" w:rsidRDefault="003738AC" w:rsidP="003738AC">
      <w:pPr>
        <w:pStyle w:val="Lijstalinea"/>
        <w:numPr>
          <w:ilvl w:val="0"/>
          <w:numId w:val="2"/>
        </w:numPr>
        <w:spacing w:after="0" w:line="240" w:lineRule="auto"/>
        <w:rPr>
          <w:rFonts w:cstheme="minorHAnsi"/>
          <w:sz w:val="20"/>
          <w:szCs w:val="20"/>
        </w:rPr>
      </w:pPr>
      <w:r w:rsidRPr="00ED38F5">
        <w:rPr>
          <w:rFonts w:cstheme="minorHAnsi"/>
          <w:sz w:val="20"/>
          <w:szCs w:val="20"/>
        </w:rPr>
        <w:t>Moderna: January 18, 2021 (-7 days margin, i.e. January 11, 2021 is accepted)</w:t>
      </w:r>
    </w:p>
    <w:p w14:paraId="6CBFBAB1" w14:textId="77777777" w:rsidR="003738AC" w:rsidRPr="00ED38F5" w:rsidRDefault="003738AC" w:rsidP="003738AC">
      <w:pPr>
        <w:pStyle w:val="Lijstalinea"/>
        <w:numPr>
          <w:ilvl w:val="0"/>
          <w:numId w:val="2"/>
        </w:numPr>
        <w:spacing w:after="0" w:line="240" w:lineRule="auto"/>
        <w:rPr>
          <w:rFonts w:cstheme="minorHAnsi"/>
          <w:sz w:val="20"/>
          <w:szCs w:val="20"/>
        </w:rPr>
      </w:pPr>
      <w:proofErr w:type="spellStart"/>
      <w:r w:rsidRPr="00ED38F5">
        <w:rPr>
          <w:rFonts w:cstheme="minorHAnsi"/>
          <w:sz w:val="20"/>
          <w:szCs w:val="20"/>
        </w:rPr>
        <w:t>Astrazeneca</w:t>
      </w:r>
      <w:proofErr w:type="spellEnd"/>
      <w:r w:rsidRPr="00ED38F5">
        <w:rPr>
          <w:rFonts w:cstheme="minorHAnsi"/>
          <w:sz w:val="20"/>
          <w:szCs w:val="20"/>
        </w:rPr>
        <w:t>: February 8, 2021 (-7 days margin, i.e. February 1, 2021 is accepted)</w:t>
      </w:r>
    </w:p>
    <w:p w14:paraId="1269F7C3" w14:textId="77777777" w:rsidR="003738AC" w:rsidRPr="00ED38F5" w:rsidRDefault="003738AC" w:rsidP="003738AC">
      <w:pPr>
        <w:pStyle w:val="Lijstalinea"/>
        <w:numPr>
          <w:ilvl w:val="0"/>
          <w:numId w:val="2"/>
        </w:numPr>
        <w:spacing w:after="0" w:line="240" w:lineRule="auto"/>
        <w:rPr>
          <w:rFonts w:cstheme="minorHAnsi"/>
          <w:sz w:val="20"/>
          <w:szCs w:val="20"/>
        </w:rPr>
      </w:pPr>
      <w:r w:rsidRPr="00ED38F5">
        <w:rPr>
          <w:rFonts w:cstheme="minorHAnsi"/>
          <w:sz w:val="20"/>
          <w:szCs w:val="20"/>
        </w:rPr>
        <w:t>Johnson &amp; Johnson: April 19, 2021 (-7 days margin, i.e. April 12, 2021 is accepted)</w:t>
      </w:r>
    </w:p>
    <w:p w14:paraId="0652B734" w14:textId="77777777" w:rsidR="003738AC" w:rsidRPr="00ED38F5" w:rsidRDefault="003738AC" w:rsidP="003738AC">
      <w:pPr>
        <w:pStyle w:val="Lijstalinea"/>
        <w:numPr>
          <w:ilvl w:val="0"/>
          <w:numId w:val="2"/>
        </w:numPr>
        <w:spacing w:after="0" w:line="240" w:lineRule="auto"/>
        <w:rPr>
          <w:rFonts w:cstheme="minorHAnsi"/>
          <w:sz w:val="20"/>
          <w:szCs w:val="20"/>
        </w:rPr>
      </w:pPr>
      <w:r w:rsidRPr="00ED38F5">
        <w:rPr>
          <w:rFonts w:cstheme="minorHAnsi"/>
          <w:sz w:val="20"/>
          <w:szCs w:val="20"/>
        </w:rPr>
        <w:t>Pfizer bivalent: September 19, 2022 (vaccinations in 2021 are accepted)</w:t>
      </w:r>
    </w:p>
    <w:p w14:paraId="2E4B04AF" w14:textId="77777777" w:rsidR="003738AC" w:rsidRPr="00ED38F5" w:rsidRDefault="003738AC" w:rsidP="003738AC">
      <w:pPr>
        <w:pStyle w:val="Lijstalinea"/>
        <w:numPr>
          <w:ilvl w:val="0"/>
          <w:numId w:val="1"/>
        </w:numPr>
        <w:spacing w:after="0" w:line="240" w:lineRule="auto"/>
        <w:rPr>
          <w:rFonts w:cstheme="minorHAnsi"/>
          <w:sz w:val="20"/>
          <w:szCs w:val="20"/>
        </w:rPr>
      </w:pPr>
      <w:r w:rsidRPr="00ED38F5">
        <w:rPr>
          <w:rFonts w:cstheme="minorHAnsi"/>
          <w:sz w:val="20"/>
          <w:szCs w:val="20"/>
        </w:rPr>
        <w:t>Starting date of the third vaccination of the basic series: October 1, 2021 (-7 days mar-gin, i.e. September 24, 2021 is accepted). Only the Pfizer or Moderna vaccine (monovalent) is accepted for the third vaccination of the basic series.</w:t>
      </w:r>
    </w:p>
    <w:p w14:paraId="0EFF694C" w14:textId="77777777" w:rsidR="003738AC" w:rsidRPr="00ED38F5" w:rsidRDefault="003738AC" w:rsidP="003738AC">
      <w:pPr>
        <w:pStyle w:val="Lijstalinea"/>
        <w:numPr>
          <w:ilvl w:val="0"/>
          <w:numId w:val="1"/>
        </w:numPr>
        <w:spacing w:after="0" w:line="240" w:lineRule="auto"/>
        <w:rPr>
          <w:rFonts w:cstheme="minorHAnsi"/>
          <w:sz w:val="20"/>
          <w:szCs w:val="20"/>
        </w:rPr>
      </w:pPr>
      <w:r w:rsidRPr="00ED38F5">
        <w:rPr>
          <w:rFonts w:cstheme="minorHAnsi"/>
          <w:sz w:val="20"/>
          <w:szCs w:val="20"/>
        </w:rPr>
        <w:t xml:space="preserve">There must be </w:t>
      </w:r>
      <w:r>
        <w:rPr>
          <w:rFonts w:cstheme="minorHAnsi"/>
          <w:sz w:val="20"/>
          <w:szCs w:val="20"/>
        </w:rPr>
        <w:t>≥</w:t>
      </w:r>
      <w:r w:rsidRPr="00ED38F5">
        <w:rPr>
          <w:rFonts w:cstheme="minorHAnsi"/>
          <w:sz w:val="20"/>
          <w:szCs w:val="20"/>
        </w:rPr>
        <w:t>60 days between vaccinations from the basic series and the booster vaccination or between two booster vaccinations (-7 days margin, i.e. at least 53 days is accepted)</w:t>
      </w:r>
      <w:r>
        <w:rPr>
          <w:rFonts w:cstheme="minorHAnsi"/>
          <w:sz w:val="20"/>
          <w:szCs w:val="20"/>
        </w:rPr>
        <w:t>.</w:t>
      </w:r>
    </w:p>
    <w:p w14:paraId="7777332A" w14:textId="77777777" w:rsidR="003738AC" w:rsidRPr="005842BE" w:rsidRDefault="003738AC" w:rsidP="003738AC">
      <w:pPr>
        <w:pStyle w:val="Lijstalinea"/>
        <w:numPr>
          <w:ilvl w:val="0"/>
          <w:numId w:val="1"/>
        </w:numPr>
        <w:spacing w:after="0" w:line="240" w:lineRule="auto"/>
        <w:rPr>
          <w:rFonts w:cstheme="minorHAnsi"/>
        </w:rPr>
      </w:pPr>
      <w:r w:rsidRPr="00ED38F5">
        <w:rPr>
          <w:rFonts w:cstheme="minorHAnsi"/>
          <w:sz w:val="20"/>
          <w:szCs w:val="20"/>
        </w:rPr>
        <w:t xml:space="preserve">Starting date of the booster vaccinations: November 18, 2021 (-7 days margin, i.e. November 11, 2021 is accepted). Only the Pfizer, Moderna or unknown brand is accepted for the booster vaccinations and only for persons aged </w:t>
      </w:r>
      <w:r>
        <w:rPr>
          <w:rFonts w:cstheme="minorHAnsi"/>
          <w:sz w:val="20"/>
          <w:szCs w:val="20"/>
        </w:rPr>
        <w:t>≥</w:t>
      </w:r>
      <w:r w:rsidRPr="00ED38F5">
        <w:rPr>
          <w:rFonts w:cstheme="minorHAnsi"/>
          <w:sz w:val="20"/>
          <w:szCs w:val="20"/>
        </w:rPr>
        <w:t>18 years.</w:t>
      </w:r>
      <w:r w:rsidRPr="005842BE">
        <w:rPr>
          <w:rFonts w:cstheme="minorHAnsi"/>
          <w:b/>
        </w:rPr>
        <w:br w:type="page"/>
      </w:r>
    </w:p>
    <w:p w14:paraId="32F2D90E" w14:textId="77777777" w:rsidR="003738AC" w:rsidRDefault="003738AC" w:rsidP="003738AC">
      <w:pPr>
        <w:spacing w:after="0" w:line="240" w:lineRule="auto"/>
        <w:rPr>
          <w:bCs/>
          <w:sz w:val="18"/>
          <w:szCs w:val="18"/>
        </w:rPr>
      </w:pPr>
      <w:r w:rsidRPr="004C2C6D">
        <w:rPr>
          <w:b/>
          <w:sz w:val="18"/>
          <w:szCs w:val="18"/>
        </w:rPr>
        <w:t>Supplementary table 1</w:t>
      </w:r>
      <w:r w:rsidRPr="004C2C6D">
        <w:rPr>
          <w:bCs/>
          <w:sz w:val="18"/>
          <w:szCs w:val="18"/>
        </w:rPr>
        <w:t xml:space="preserve"> Incidence rates (95% CI) per 100,000 person-years of herpes zoster in the exposed and non-exposed period by doses, vaccine type and vaccine brand. F</w:t>
      </w:r>
      <w:r w:rsidRPr="008F1553">
        <w:rPr>
          <w:bCs/>
          <w:sz w:val="18"/>
          <w:szCs w:val="18"/>
        </w:rPr>
        <w:t>or</w:t>
      </w:r>
      <w:r>
        <w:rPr>
          <w:bCs/>
          <w:sz w:val="18"/>
          <w:szCs w:val="18"/>
        </w:rPr>
        <w:t xml:space="preserve"> vaccine type with a</w:t>
      </w:r>
      <w:r w:rsidRPr="008F1553">
        <w:rPr>
          <w:bCs/>
          <w:sz w:val="18"/>
          <w:szCs w:val="18"/>
        </w:rPr>
        <w:t xml:space="preserve"> homogenous vaccin</w:t>
      </w:r>
      <w:r>
        <w:rPr>
          <w:bCs/>
          <w:sz w:val="18"/>
          <w:szCs w:val="18"/>
        </w:rPr>
        <w:t>e sequential</w:t>
      </w:r>
      <w:r w:rsidRPr="008F1553">
        <w:rPr>
          <w:bCs/>
          <w:sz w:val="18"/>
          <w:szCs w:val="18"/>
        </w:rPr>
        <w:t xml:space="preserve">, combinations of brands were allowed as long as they belonged to the same type. Therefore, the group of homogenous vaccinations of a specific type of vaccine (mRNA or vector) is larger than the sum of homogenous vaccinations by brand.     </w:t>
      </w:r>
      <w:r w:rsidRPr="004C2C6D">
        <w:rPr>
          <w:bCs/>
          <w:sz w:val="18"/>
          <w:szCs w:val="18"/>
        </w:rPr>
        <w:t xml:space="preserve"> </w:t>
      </w:r>
    </w:p>
    <w:p w14:paraId="297DBF3C" w14:textId="77777777" w:rsidR="003738AC" w:rsidRDefault="003738AC" w:rsidP="003738AC">
      <w:pPr>
        <w:spacing w:after="0" w:line="240" w:lineRule="auto"/>
        <w:rPr>
          <w:bCs/>
          <w:sz w:val="18"/>
          <w:szCs w:val="18"/>
        </w:rPr>
      </w:pPr>
    </w:p>
    <w:tbl>
      <w:tblPr>
        <w:tblStyle w:val="Tabelraster"/>
        <w:tblW w:w="0" w:type="auto"/>
        <w:tblInd w:w="-572" w:type="dxa"/>
        <w:shd w:val="clear" w:color="auto" w:fill="FFFFFF" w:themeFill="background1"/>
        <w:tblLayout w:type="fixed"/>
        <w:tblLook w:val="04A0" w:firstRow="1" w:lastRow="0" w:firstColumn="1" w:lastColumn="0" w:noHBand="0" w:noVBand="1"/>
      </w:tblPr>
      <w:tblGrid>
        <w:gridCol w:w="1371"/>
        <w:gridCol w:w="762"/>
        <w:gridCol w:w="844"/>
        <w:gridCol w:w="851"/>
        <w:gridCol w:w="1417"/>
        <w:gridCol w:w="1276"/>
        <w:gridCol w:w="1785"/>
        <w:gridCol w:w="1326"/>
      </w:tblGrid>
      <w:tr w:rsidR="003738AC" w:rsidRPr="00421213" w14:paraId="2D940454" w14:textId="77777777" w:rsidTr="00750D3D">
        <w:trPr>
          <w:trHeight w:val="288"/>
        </w:trPr>
        <w:tc>
          <w:tcPr>
            <w:tcW w:w="1371" w:type="dxa"/>
            <w:shd w:val="clear" w:color="auto" w:fill="FFFFFF" w:themeFill="background1"/>
            <w:noWrap/>
            <w:hideMark/>
          </w:tcPr>
          <w:p w14:paraId="581E2FC5" w14:textId="77777777" w:rsidR="003738AC" w:rsidRPr="00421213" w:rsidRDefault="003738AC" w:rsidP="00750D3D">
            <w:pPr>
              <w:rPr>
                <w:rFonts w:ascii="Aptos Narrow" w:eastAsia="Times New Roman" w:hAnsi="Aptos Narrow" w:cs="Times New Roman"/>
                <w:b/>
                <w:bCs/>
                <w:color w:val="000000"/>
                <w:sz w:val="16"/>
                <w:szCs w:val="16"/>
                <w:lang w:eastAsia="nl-NL"/>
              </w:rPr>
            </w:pPr>
            <w:r w:rsidRPr="00421213">
              <w:rPr>
                <w:rFonts w:ascii="Aptos Narrow" w:eastAsia="Times New Roman" w:hAnsi="Aptos Narrow" w:cs="Times New Roman"/>
                <w:b/>
                <w:bCs/>
                <w:color w:val="000000"/>
                <w:sz w:val="16"/>
                <w:szCs w:val="16"/>
                <w:lang w:eastAsia="nl-NL"/>
              </w:rPr>
              <w:t>Vaccine type or brand</w:t>
            </w:r>
          </w:p>
        </w:tc>
        <w:tc>
          <w:tcPr>
            <w:tcW w:w="762" w:type="dxa"/>
            <w:shd w:val="clear" w:color="auto" w:fill="FFFFFF" w:themeFill="background1"/>
            <w:noWrap/>
            <w:hideMark/>
          </w:tcPr>
          <w:p w14:paraId="191B83A4" w14:textId="77777777" w:rsidR="003738AC" w:rsidRPr="00421213" w:rsidRDefault="003738AC" w:rsidP="00750D3D">
            <w:pPr>
              <w:rPr>
                <w:rFonts w:ascii="Aptos Narrow" w:eastAsia="Times New Roman" w:hAnsi="Aptos Narrow" w:cs="Times New Roman"/>
                <w:b/>
                <w:bCs/>
                <w:color w:val="000000"/>
                <w:sz w:val="16"/>
                <w:szCs w:val="16"/>
                <w:lang w:eastAsia="nl-NL"/>
              </w:rPr>
            </w:pPr>
            <w:proofErr w:type="spellStart"/>
            <w:r w:rsidRPr="00421213">
              <w:rPr>
                <w:rFonts w:ascii="Aptos Narrow" w:eastAsia="Times New Roman" w:hAnsi="Aptos Narrow" w:cs="Times New Roman"/>
                <w:b/>
                <w:bCs/>
                <w:color w:val="000000"/>
                <w:sz w:val="16"/>
                <w:szCs w:val="16"/>
                <w:lang w:eastAsia="nl-NL"/>
              </w:rPr>
              <w:t>Dose</w:t>
            </w:r>
            <w:proofErr w:type="spellEnd"/>
          </w:p>
        </w:tc>
        <w:tc>
          <w:tcPr>
            <w:tcW w:w="844" w:type="dxa"/>
            <w:shd w:val="clear" w:color="auto" w:fill="FFFFFF" w:themeFill="background1"/>
            <w:noWrap/>
            <w:hideMark/>
          </w:tcPr>
          <w:p w14:paraId="4F95F3B5" w14:textId="77777777" w:rsidR="003738AC" w:rsidRPr="00421213" w:rsidRDefault="003738AC" w:rsidP="00750D3D">
            <w:pPr>
              <w:rPr>
                <w:rFonts w:ascii="Aptos Narrow" w:eastAsia="Times New Roman" w:hAnsi="Aptos Narrow" w:cs="Times New Roman"/>
                <w:b/>
                <w:bCs/>
                <w:color w:val="000000"/>
                <w:sz w:val="16"/>
                <w:szCs w:val="16"/>
                <w:lang w:eastAsia="nl-NL"/>
              </w:rPr>
            </w:pPr>
            <w:r w:rsidRPr="00421213">
              <w:rPr>
                <w:rFonts w:ascii="Aptos Narrow" w:eastAsia="Times New Roman" w:hAnsi="Aptos Narrow" w:cs="Times New Roman"/>
                <w:b/>
                <w:bCs/>
                <w:color w:val="000000"/>
                <w:sz w:val="16"/>
                <w:szCs w:val="16"/>
                <w:lang w:eastAsia="nl-NL"/>
              </w:rPr>
              <w:t>N</w:t>
            </w:r>
          </w:p>
        </w:tc>
        <w:tc>
          <w:tcPr>
            <w:tcW w:w="851" w:type="dxa"/>
            <w:shd w:val="clear" w:color="auto" w:fill="FFFFFF" w:themeFill="background1"/>
            <w:noWrap/>
            <w:hideMark/>
          </w:tcPr>
          <w:p w14:paraId="46B34B62" w14:textId="77777777" w:rsidR="003738AC" w:rsidRPr="00421213" w:rsidRDefault="003738AC" w:rsidP="00750D3D">
            <w:pPr>
              <w:rPr>
                <w:rFonts w:ascii="Aptos Narrow" w:eastAsia="Times New Roman" w:hAnsi="Aptos Narrow" w:cs="Times New Roman"/>
                <w:b/>
                <w:bCs/>
                <w:color w:val="000000"/>
                <w:sz w:val="16"/>
                <w:szCs w:val="16"/>
                <w:lang w:eastAsia="nl-NL"/>
              </w:rPr>
            </w:pPr>
            <w:r w:rsidRPr="00421213">
              <w:rPr>
                <w:rFonts w:ascii="Aptos Narrow" w:eastAsia="Times New Roman" w:hAnsi="Aptos Narrow" w:cs="Times New Roman"/>
                <w:b/>
                <w:bCs/>
                <w:color w:val="000000"/>
                <w:sz w:val="16"/>
                <w:szCs w:val="16"/>
                <w:lang w:eastAsia="nl-NL"/>
              </w:rPr>
              <w:t>Person-</w:t>
            </w:r>
            <w:proofErr w:type="spellStart"/>
            <w:r w:rsidRPr="00421213">
              <w:rPr>
                <w:rFonts w:ascii="Aptos Narrow" w:eastAsia="Times New Roman" w:hAnsi="Aptos Narrow" w:cs="Times New Roman"/>
                <w:b/>
                <w:bCs/>
                <w:color w:val="000000"/>
                <w:sz w:val="16"/>
                <w:szCs w:val="16"/>
                <w:lang w:eastAsia="nl-NL"/>
              </w:rPr>
              <w:t>years</w:t>
            </w:r>
            <w:proofErr w:type="spellEnd"/>
            <w:r w:rsidRPr="00421213">
              <w:rPr>
                <w:rFonts w:ascii="Aptos Narrow" w:eastAsia="Times New Roman" w:hAnsi="Aptos Narrow" w:cs="Times New Roman"/>
                <w:b/>
                <w:bCs/>
                <w:color w:val="000000"/>
                <w:sz w:val="16"/>
                <w:szCs w:val="16"/>
                <w:lang w:eastAsia="nl-NL"/>
              </w:rPr>
              <w:t xml:space="preserve"> </w:t>
            </w:r>
            <w:proofErr w:type="spellStart"/>
            <w:r w:rsidRPr="00421213">
              <w:rPr>
                <w:rFonts w:ascii="Aptos Narrow" w:eastAsia="Times New Roman" w:hAnsi="Aptos Narrow" w:cs="Times New Roman"/>
                <w:b/>
                <w:bCs/>
                <w:color w:val="000000"/>
                <w:sz w:val="16"/>
                <w:szCs w:val="16"/>
                <w:lang w:eastAsia="nl-NL"/>
              </w:rPr>
              <w:t>exposed</w:t>
            </w:r>
            <w:proofErr w:type="spellEnd"/>
          </w:p>
        </w:tc>
        <w:tc>
          <w:tcPr>
            <w:tcW w:w="1417" w:type="dxa"/>
            <w:shd w:val="clear" w:color="auto" w:fill="FFFFFF" w:themeFill="background1"/>
            <w:noWrap/>
            <w:hideMark/>
          </w:tcPr>
          <w:p w14:paraId="675FC644" w14:textId="77777777" w:rsidR="003738AC" w:rsidRPr="00421213" w:rsidRDefault="003738AC" w:rsidP="00750D3D">
            <w:pPr>
              <w:rPr>
                <w:rFonts w:ascii="Aptos Narrow" w:eastAsia="Times New Roman" w:hAnsi="Aptos Narrow" w:cs="Times New Roman"/>
                <w:b/>
                <w:bCs/>
                <w:color w:val="000000"/>
                <w:sz w:val="16"/>
                <w:szCs w:val="16"/>
                <w:lang w:val="en-US" w:eastAsia="nl-NL"/>
              </w:rPr>
            </w:pPr>
            <w:r w:rsidRPr="00421213">
              <w:rPr>
                <w:rFonts w:ascii="Aptos Narrow" w:eastAsia="Times New Roman" w:hAnsi="Aptos Narrow" w:cs="Times New Roman"/>
                <w:b/>
                <w:bCs/>
                <w:color w:val="000000"/>
                <w:sz w:val="16"/>
                <w:szCs w:val="16"/>
                <w:lang w:val="en-US" w:eastAsia="nl-NL"/>
              </w:rPr>
              <w:t>Events in exposed period (IR per 100,000 person-years)</w:t>
            </w:r>
          </w:p>
        </w:tc>
        <w:tc>
          <w:tcPr>
            <w:tcW w:w="1276" w:type="dxa"/>
            <w:shd w:val="clear" w:color="auto" w:fill="FFFFFF" w:themeFill="background1"/>
            <w:noWrap/>
            <w:hideMark/>
          </w:tcPr>
          <w:p w14:paraId="60460C79" w14:textId="77777777" w:rsidR="003738AC" w:rsidRPr="00421213" w:rsidRDefault="003738AC" w:rsidP="00750D3D">
            <w:pPr>
              <w:rPr>
                <w:rFonts w:ascii="Aptos Narrow" w:eastAsia="Times New Roman" w:hAnsi="Aptos Narrow" w:cs="Times New Roman"/>
                <w:b/>
                <w:bCs/>
                <w:color w:val="000000"/>
                <w:sz w:val="16"/>
                <w:szCs w:val="16"/>
                <w:lang w:eastAsia="nl-NL"/>
              </w:rPr>
            </w:pPr>
            <w:r w:rsidRPr="00421213">
              <w:rPr>
                <w:rFonts w:ascii="Aptos Narrow" w:eastAsia="Times New Roman" w:hAnsi="Aptos Narrow" w:cs="Times New Roman"/>
                <w:b/>
                <w:bCs/>
                <w:color w:val="000000"/>
                <w:sz w:val="16"/>
                <w:szCs w:val="16"/>
                <w:lang w:eastAsia="nl-NL"/>
              </w:rPr>
              <w:t>Person-</w:t>
            </w:r>
            <w:proofErr w:type="spellStart"/>
            <w:r w:rsidRPr="00421213">
              <w:rPr>
                <w:rFonts w:ascii="Aptos Narrow" w:eastAsia="Times New Roman" w:hAnsi="Aptos Narrow" w:cs="Times New Roman"/>
                <w:b/>
                <w:bCs/>
                <w:color w:val="000000"/>
                <w:sz w:val="16"/>
                <w:szCs w:val="16"/>
                <w:lang w:eastAsia="nl-NL"/>
              </w:rPr>
              <w:t>years</w:t>
            </w:r>
            <w:proofErr w:type="spellEnd"/>
            <w:r w:rsidRPr="00421213">
              <w:rPr>
                <w:rFonts w:ascii="Aptos Narrow" w:eastAsia="Times New Roman" w:hAnsi="Aptos Narrow" w:cs="Times New Roman"/>
                <w:b/>
                <w:bCs/>
                <w:color w:val="000000"/>
                <w:sz w:val="16"/>
                <w:szCs w:val="16"/>
                <w:lang w:eastAsia="nl-NL"/>
              </w:rPr>
              <w:t xml:space="preserve"> non-</w:t>
            </w:r>
            <w:proofErr w:type="spellStart"/>
            <w:r w:rsidRPr="00421213">
              <w:rPr>
                <w:rFonts w:ascii="Aptos Narrow" w:eastAsia="Times New Roman" w:hAnsi="Aptos Narrow" w:cs="Times New Roman"/>
                <w:b/>
                <w:bCs/>
                <w:color w:val="000000"/>
                <w:sz w:val="16"/>
                <w:szCs w:val="16"/>
                <w:lang w:eastAsia="nl-NL"/>
              </w:rPr>
              <w:t>exposed</w:t>
            </w:r>
            <w:proofErr w:type="spellEnd"/>
          </w:p>
        </w:tc>
        <w:tc>
          <w:tcPr>
            <w:tcW w:w="1785" w:type="dxa"/>
            <w:shd w:val="clear" w:color="auto" w:fill="FFFFFF" w:themeFill="background1"/>
            <w:noWrap/>
            <w:hideMark/>
          </w:tcPr>
          <w:p w14:paraId="7A595BC4" w14:textId="77777777" w:rsidR="003738AC" w:rsidRPr="00421213" w:rsidRDefault="003738AC" w:rsidP="00750D3D">
            <w:pPr>
              <w:rPr>
                <w:rFonts w:ascii="Aptos Narrow" w:eastAsia="Times New Roman" w:hAnsi="Aptos Narrow" w:cs="Times New Roman"/>
                <w:b/>
                <w:bCs/>
                <w:color w:val="000000"/>
                <w:sz w:val="16"/>
                <w:szCs w:val="16"/>
                <w:lang w:val="en-US" w:eastAsia="nl-NL"/>
              </w:rPr>
            </w:pPr>
            <w:r w:rsidRPr="00421213">
              <w:rPr>
                <w:rFonts w:ascii="Aptos Narrow" w:eastAsia="Times New Roman" w:hAnsi="Aptos Narrow" w:cs="Times New Roman"/>
                <w:b/>
                <w:bCs/>
                <w:color w:val="000000"/>
                <w:sz w:val="16"/>
                <w:szCs w:val="16"/>
                <w:lang w:val="en-US" w:eastAsia="nl-NL"/>
              </w:rPr>
              <w:t>Events in non-exposed period (IR per 100,000 person-years)</w:t>
            </w:r>
          </w:p>
        </w:tc>
        <w:tc>
          <w:tcPr>
            <w:tcW w:w="1326" w:type="dxa"/>
            <w:shd w:val="clear" w:color="auto" w:fill="FFFFFF" w:themeFill="background1"/>
            <w:noWrap/>
            <w:hideMark/>
          </w:tcPr>
          <w:p w14:paraId="512257ED" w14:textId="77777777" w:rsidR="003738AC" w:rsidRPr="00421213" w:rsidRDefault="003738AC" w:rsidP="00750D3D">
            <w:pPr>
              <w:rPr>
                <w:rFonts w:ascii="Aptos Narrow" w:eastAsia="Times New Roman" w:hAnsi="Aptos Narrow" w:cs="Times New Roman"/>
                <w:b/>
                <w:bCs/>
                <w:color w:val="000000"/>
                <w:sz w:val="16"/>
                <w:szCs w:val="16"/>
                <w:lang w:eastAsia="nl-NL"/>
              </w:rPr>
            </w:pPr>
            <w:proofErr w:type="spellStart"/>
            <w:r w:rsidRPr="00421213">
              <w:rPr>
                <w:rFonts w:ascii="Aptos Narrow" w:eastAsia="Times New Roman" w:hAnsi="Aptos Narrow" w:cs="Times New Roman"/>
                <w:b/>
                <w:bCs/>
                <w:color w:val="000000"/>
                <w:sz w:val="16"/>
                <w:szCs w:val="16"/>
                <w:lang w:eastAsia="nl-NL"/>
              </w:rPr>
              <w:t>Unadjusted</w:t>
            </w:r>
            <w:proofErr w:type="spellEnd"/>
            <w:r w:rsidRPr="00421213">
              <w:rPr>
                <w:rFonts w:ascii="Aptos Narrow" w:eastAsia="Times New Roman" w:hAnsi="Aptos Narrow" w:cs="Times New Roman"/>
                <w:b/>
                <w:bCs/>
                <w:color w:val="000000"/>
                <w:sz w:val="16"/>
                <w:szCs w:val="16"/>
                <w:lang w:eastAsia="nl-NL"/>
              </w:rPr>
              <w:t xml:space="preserve"> IRR (95% CI)</w:t>
            </w:r>
          </w:p>
        </w:tc>
      </w:tr>
      <w:tr w:rsidR="003738AC" w:rsidRPr="00421213" w14:paraId="42AB10B1" w14:textId="77777777" w:rsidTr="00750D3D">
        <w:trPr>
          <w:trHeight w:val="288"/>
        </w:trPr>
        <w:tc>
          <w:tcPr>
            <w:tcW w:w="9632" w:type="dxa"/>
            <w:gridSpan w:val="8"/>
            <w:shd w:val="clear" w:color="auto" w:fill="FFFFFF" w:themeFill="background1"/>
            <w:noWrap/>
          </w:tcPr>
          <w:p w14:paraId="2276CD34" w14:textId="77777777" w:rsidR="003738AC" w:rsidRPr="00DA388F" w:rsidRDefault="003738AC" w:rsidP="00750D3D">
            <w:pPr>
              <w:rPr>
                <w:rFonts w:ascii="Aptos Narrow" w:eastAsia="Times New Roman" w:hAnsi="Aptos Narrow" w:cs="Times New Roman"/>
                <w:b/>
                <w:bCs/>
                <w:i/>
                <w:iCs/>
                <w:color w:val="000000"/>
                <w:sz w:val="16"/>
                <w:szCs w:val="16"/>
                <w:lang w:val="en-US" w:eastAsia="nl-NL"/>
              </w:rPr>
            </w:pPr>
            <w:r w:rsidRPr="00DA388F">
              <w:rPr>
                <w:rFonts w:ascii="Calibri" w:eastAsia="NSimSun" w:hAnsi="Calibri" w:cs="Calibri"/>
                <w:b/>
                <w:bCs/>
                <w:i/>
                <w:iCs/>
                <w:color w:val="000000"/>
                <w:kern w:val="1"/>
                <w:sz w:val="16"/>
                <w:szCs w:val="16"/>
                <w:lang w:eastAsia="zh-CN" w:bidi="hi-IN"/>
              </w:rPr>
              <w:t>All COVID-19 vaccines (including unknown</w:t>
            </w:r>
            <w:r w:rsidRPr="00DA388F">
              <w:rPr>
                <w:rFonts w:ascii="Calibri" w:eastAsia="NSimSun" w:hAnsi="Calibri" w:cs="Calibri"/>
                <w:b/>
                <w:bCs/>
                <w:i/>
                <w:iCs/>
                <w:kern w:val="1"/>
                <w:sz w:val="16"/>
                <w:szCs w:val="16"/>
                <w:lang w:eastAsia="zh-CN" w:bidi="hi-IN"/>
              </w:rPr>
              <w:t xml:space="preserve">), </w:t>
            </w:r>
            <w:r w:rsidRPr="00DA388F">
              <w:rPr>
                <w:rFonts w:ascii="Calibri" w:eastAsia="NSimSun" w:hAnsi="Calibri" w:cs="Calibri"/>
                <w:b/>
                <w:bCs/>
                <w:i/>
                <w:iCs/>
                <w:kern w:val="1"/>
                <w:sz w:val="16"/>
                <w:szCs w:val="16"/>
              </w:rPr>
              <w:t>n = 2,098,683 (total cohort)</w:t>
            </w:r>
          </w:p>
        </w:tc>
      </w:tr>
      <w:tr w:rsidR="003738AC" w:rsidRPr="00421213" w14:paraId="6AA7E2B2" w14:textId="77777777" w:rsidTr="00750D3D">
        <w:trPr>
          <w:trHeight w:val="288"/>
        </w:trPr>
        <w:tc>
          <w:tcPr>
            <w:tcW w:w="1371" w:type="dxa"/>
            <w:shd w:val="clear" w:color="auto" w:fill="FFFFFF" w:themeFill="background1"/>
            <w:noWrap/>
            <w:hideMark/>
          </w:tcPr>
          <w:p w14:paraId="37AC371C"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All COVID-19 vaccines</w:t>
            </w:r>
          </w:p>
        </w:tc>
        <w:tc>
          <w:tcPr>
            <w:tcW w:w="762" w:type="dxa"/>
            <w:shd w:val="clear" w:color="auto" w:fill="FFFFFF" w:themeFill="background1"/>
            <w:noWrap/>
            <w:hideMark/>
          </w:tcPr>
          <w:p w14:paraId="64CAFAB9"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Total, all vaccine doses</w:t>
            </w:r>
          </w:p>
        </w:tc>
        <w:tc>
          <w:tcPr>
            <w:tcW w:w="844" w:type="dxa"/>
            <w:shd w:val="clear" w:color="auto" w:fill="FFFFFF" w:themeFill="background1"/>
            <w:noWrap/>
            <w:hideMark/>
          </w:tcPr>
          <w:p w14:paraId="5A0164F8"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2098683</w:t>
            </w:r>
          </w:p>
        </w:tc>
        <w:tc>
          <w:tcPr>
            <w:tcW w:w="851" w:type="dxa"/>
            <w:shd w:val="clear" w:color="auto" w:fill="FFFFFF" w:themeFill="background1"/>
            <w:noWrap/>
            <w:hideMark/>
          </w:tcPr>
          <w:p w14:paraId="028B6F2A"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316865</w:t>
            </w:r>
          </w:p>
        </w:tc>
        <w:tc>
          <w:tcPr>
            <w:tcW w:w="1417" w:type="dxa"/>
            <w:shd w:val="clear" w:color="auto" w:fill="FFFFFF" w:themeFill="background1"/>
            <w:noWrap/>
            <w:hideMark/>
          </w:tcPr>
          <w:p w14:paraId="3A345568"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1710 (540)</w:t>
            </w:r>
          </w:p>
        </w:tc>
        <w:tc>
          <w:tcPr>
            <w:tcW w:w="1276" w:type="dxa"/>
            <w:shd w:val="clear" w:color="auto" w:fill="FFFFFF" w:themeFill="background1"/>
            <w:noWrap/>
            <w:hideMark/>
          </w:tcPr>
          <w:p w14:paraId="04BD44A3"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1725225</w:t>
            </w:r>
          </w:p>
        </w:tc>
        <w:tc>
          <w:tcPr>
            <w:tcW w:w="1785" w:type="dxa"/>
            <w:shd w:val="clear" w:color="auto" w:fill="FFFFFF" w:themeFill="background1"/>
            <w:noWrap/>
            <w:hideMark/>
          </w:tcPr>
          <w:p w14:paraId="6BFEE120"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8675 (503)</w:t>
            </w:r>
          </w:p>
        </w:tc>
        <w:tc>
          <w:tcPr>
            <w:tcW w:w="1326" w:type="dxa"/>
            <w:shd w:val="clear" w:color="auto" w:fill="FFFFFF" w:themeFill="background1"/>
            <w:noWrap/>
            <w:hideMark/>
          </w:tcPr>
          <w:p w14:paraId="2C0F8682"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1.07 (1.02-1.13)</w:t>
            </w:r>
          </w:p>
        </w:tc>
      </w:tr>
      <w:tr w:rsidR="003738AC" w:rsidRPr="00421213" w14:paraId="3F2CB5F8" w14:textId="77777777" w:rsidTr="00750D3D">
        <w:trPr>
          <w:trHeight w:val="288"/>
        </w:trPr>
        <w:tc>
          <w:tcPr>
            <w:tcW w:w="1371" w:type="dxa"/>
            <w:shd w:val="clear" w:color="auto" w:fill="FFFFFF" w:themeFill="background1"/>
            <w:noWrap/>
            <w:hideMark/>
          </w:tcPr>
          <w:p w14:paraId="45B0ACB7"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All COVID-19 vaccines</w:t>
            </w:r>
          </w:p>
        </w:tc>
        <w:tc>
          <w:tcPr>
            <w:tcW w:w="762" w:type="dxa"/>
            <w:shd w:val="clear" w:color="auto" w:fill="FFFFFF" w:themeFill="background1"/>
            <w:noWrap/>
            <w:hideMark/>
          </w:tcPr>
          <w:p w14:paraId="25DED175"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 xml:space="preserve">Vaccine </w:t>
            </w:r>
            <w:proofErr w:type="spellStart"/>
            <w:r w:rsidRPr="00421213">
              <w:rPr>
                <w:rFonts w:ascii="Aptos Narrow" w:eastAsia="Times New Roman" w:hAnsi="Aptos Narrow" w:cs="Times New Roman"/>
                <w:color w:val="000000"/>
                <w:sz w:val="16"/>
                <w:szCs w:val="16"/>
                <w:lang w:eastAsia="nl-NL"/>
              </w:rPr>
              <w:t>dose</w:t>
            </w:r>
            <w:proofErr w:type="spellEnd"/>
            <w:r w:rsidRPr="00421213">
              <w:rPr>
                <w:rFonts w:ascii="Aptos Narrow" w:eastAsia="Times New Roman" w:hAnsi="Aptos Narrow" w:cs="Times New Roman"/>
                <w:color w:val="000000"/>
                <w:sz w:val="16"/>
                <w:szCs w:val="16"/>
                <w:lang w:eastAsia="nl-NL"/>
              </w:rPr>
              <w:t xml:space="preserve"> 1</w:t>
            </w:r>
          </w:p>
        </w:tc>
        <w:tc>
          <w:tcPr>
            <w:tcW w:w="844" w:type="dxa"/>
            <w:shd w:val="clear" w:color="auto" w:fill="FFFFFF" w:themeFill="background1"/>
            <w:noWrap/>
            <w:hideMark/>
          </w:tcPr>
          <w:p w14:paraId="70163B56"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2098683</w:t>
            </w:r>
          </w:p>
        </w:tc>
        <w:tc>
          <w:tcPr>
            <w:tcW w:w="851" w:type="dxa"/>
            <w:shd w:val="clear" w:color="auto" w:fill="FFFFFF" w:themeFill="background1"/>
            <w:noWrap/>
            <w:hideMark/>
          </w:tcPr>
          <w:p w14:paraId="1FEF372C"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155149</w:t>
            </w:r>
          </w:p>
        </w:tc>
        <w:tc>
          <w:tcPr>
            <w:tcW w:w="1417" w:type="dxa"/>
            <w:shd w:val="clear" w:color="auto" w:fill="FFFFFF" w:themeFill="background1"/>
            <w:noWrap/>
            <w:hideMark/>
          </w:tcPr>
          <w:p w14:paraId="3724603C"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790 (509)</w:t>
            </w:r>
          </w:p>
        </w:tc>
        <w:tc>
          <w:tcPr>
            <w:tcW w:w="1276" w:type="dxa"/>
            <w:shd w:val="clear" w:color="auto" w:fill="FFFFFF" w:themeFill="background1"/>
            <w:noWrap/>
            <w:hideMark/>
          </w:tcPr>
          <w:p w14:paraId="098CC20E"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1725225</w:t>
            </w:r>
          </w:p>
        </w:tc>
        <w:tc>
          <w:tcPr>
            <w:tcW w:w="1785" w:type="dxa"/>
            <w:shd w:val="clear" w:color="auto" w:fill="FFFFFF" w:themeFill="background1"/>
            <w:noWrap/>
            <w:hideMark/>
          </w:tcPr>
          <w:p w14:paraId="77FD47E8"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8675 (503)</w:t>
            </w:r>
          </w:p>
        </w:tc>
        <w:tc>
          <w:tcPr>
            <w:tcW w:w="1326" w:type="dxa"/>
            <w:shd w:val="clear" w:color="auto" w:fill="FFFFFF" w:themeFill="background1"/>
            <w:noWrap/>
            <w:hideMark/>
          </w:tcPr>
          <w:p w14:paraId="4ABC91A8"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1.01 (0.94-1.09)</w:t>
            </w:r>
          </w:p>
        </w:tc>
      </w:tr>
      <w:tr w:rsidR="003738AC" w:rsidRPr="00421213" w14:paraId="34E457C4" w14:textId="77777777" w:rsidTr="00750D3D">
        <w:trPr>
          <w:trHeight w:val="288"/>
        </w:trPr>
        <w:tc>
          <w:tcPr>
            <w:tcW w:w="1371" w:type="dxa"/>
            <w:shd w:val="clear" w:color="auto" w:fill="FFFFFF" w:themeFill="background1"/>
            <w:noWrap/>
            <w:hideMark/>
          </w:tcPr>
          <w:p w14:paraId="314DC010"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All COVID-19 vaccines</w:t>
            </w:r>
          </w:p>
        </w:tc>
        <w:tc>
          <w:tcPr>
            <w:tcW w:w="762" w:type="dxa"/>
            <w:shd w:val="clear" w:color="auto" w:fill="FFFFFF" w:themeFill="background1"/>
            <w:noWrap/>
            <w:hideMark/>
          </w:tcPr>
          <w:p w14:paraId="0ECDFEE8"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 xml:space="preserve">Vaccine </w:t>
            </w:r>
            <w:proofErr w:type="spellStart"/>
            <w:r w:rsidRPr="00421213">
              <w:rPr>
                <w:rFonts w:ascii="Aptos Narrow" w:eastAsia="Times New Roman" w:hAnsi="Aptos Narrow" w:cs="Times New Roman"/>
                <w:color w:val="000000"/>
                <w:sz w:val="16"/>
                <w:szCs w:val="16"/>
                <w:lang w:eastAsia="nl-NL"/>
              </w:rPr>
              <w:t>dose</w:t>
            </w:r>
            <w:proofErr w:type="spellEnd"/>
            <w:r w:rsidRPr="00421213">
              <w:rPr>
                <w:rFonts w:ascii="Aptos Narrow" w:eastAsia="Times New Roman" w:hAnsi="Aptos Narrow" w:cs="Times New Roman"/>
                <w:color w:val="000000"/>
                <w:sz w:val="16"/>
                <w:szCs w:val="16"/>
                <w:lang w:eastAsia="nl-NL"/>
              </w:rPr>
              <w:t xml:space="preserve"> 2</w:t>
            </w:r>
          </w:p>
        </w:tc>
        <w:tc>
          <w:tcPr>
            <w:tcW w:w="844" w:type="dxa"/>
            <w:shd w:val="clear" w:color="auto" w:fill="FFFFFF" w:themeFill="background1"/>
            <w:noWrap/>
            <w:hideMark/>
          </w:tcPr>
          <w:p w14:paraId="0FB8BCA3"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1871037</w:t>
            </w:r>
          </w:p>
        </w:tc>
        <w:tc>
          <w:tcPr>
            <w:tcW w:w="851" w:type="dxa"/>
            <w:shd w:val="clear" w:color="auto" w:fill="FFFFFF" w:themeFill="background1"/>
            <w:noWrap/>
            <w:hideMark/>
          </w:tcPr>
          <w:p w14:paraId="3D296F17"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137195</w:t>
            </w:r>
          </w:p>
        </w:tc>
        <w:tc>
          <w:tcPr>
            <w:tcW w:w="1417" w:type="dxa"/>
            <w:shd w:val="clear" w:color="auto" w:fill="FFFFFF" w:themeFill="background1"/>
            <w:noWrap/>
            <w:hideMark/>
          </w:tcPr>
          <w:p w14:paraId="79978FD5"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701 (511)</w:t>
            </w:r>
          </w:p>
        </w:tc>
        <w:tc>
          <w:tcPr>
            <w:tcW w:w="1276" w:type="dxa"/>
            <w:shd w:val="clear" w:color="auto" w:fill="FFFFFF" w:themeFill="background1"/>
            <w:noWrap/>
            <w:hideMark/>
          </w:tcPr>
          <w:p w14:paraId="4675CD59"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1521580</w:t>
            </w:r>
          </w:p>
        </w:tc>
        <w:tc>
          <w:tcPr>
            <w:tcW w:w="1785" w:type="dxa"/>
            <w:shd w:val="clear" w:color="auto" w:fill="FFFFFF" w:themeFill="background1"/>
            <w:noWrap/>
            <w:hideMark/>
          </w:tcPr>
          <w:p w14:paraId="3053A99F"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7995 (525)</w:t>
            </w:r>
          </w:p>
        </w:tc>
        <w:tc>
          <w:tcPr>
            <w:tcW w:w="1326" w:type="dxa"/>
            <w:shd w:val="clear" w:color="auto" w:fill="FFFFFF" w:themeFill="background1"/>
            <w:noWrap/>
            <w:hideMark/>
          </w:tcPr>
          <w:p w14:paraId="149F0DE2"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0.97 (0.90-1.05)</w:t>
            </w:r>
          </w:p>
        </w:tc>
      </w:tr>
      <w:tr w:rsidR="003738AC" w:rsidRPr="00421213" w14:paraId="4C57329D" w14:textId="77777777" w:rsidTr="00750D3D">
        <w:trPr>
          <w:trHeight w:val="288"/>
        </w:trPr>
        <w:tc>
          <w:tcPr>
            <w:tcW w:w="1371" w:type="dxa"/>
            <w:shd w:val="clear" w:color="auto" w:fill="FFFFFF" w:themeFill="background1"/>
            <w:noWrap/>
            <w:hideMark/>
          </w:tcPr>
          <w:p w14:paraId="3707CAAD"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All COVID-19 vaccines</w:t>
            </w:r>
          </w:p>
        </w:tc>
        <w:tc>
          <w:tcPr>
            <w:tcW w:w="762" w:type="dxa"/>
            <w:shd w:val="clear" w:color="auto" w:fill="FFFFFF" w:themeFill="background1"/>
            <w:noWrap/>
            <w:hideMark/>
          </w:tcPr>
          <w:p w14:paraId="40F72BD5"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 xml:space="preserve">Vaccine </w:t>
            </w:r>
            <w:proofErr w:type="spellStart"/>
            <w:r w:rsidRPr="00421213">
              <w:rPr>
                <w:rFonts w:ascii="Aptos Narrow" w:eastAsia="Times New Roman" w:hAnsi="Aptos Narrow" w:cs="Times New Roman"/>
                <w:color w:val="000000"/>
                <w:sz w:val="16"/>
                <w:szCs w:val="16"/>
                <w:lang w:eastAsia="nl-NL"/>
              </w:rPr>
              <w:t>dose</w:t>
            </w:r>
            <w:proofErr w:type="spellEnd"/>
            <w:r w:rsidRPr="00421213">
              <w:rPr>
                <w:rFonts w:ascii="Aptos Narrow" w:eastAsia="Times New Roman" w:hAnsi="Aptos Narrow" w:cs="Times New Roman"/>
                <w:color w:val="000000"/>
                <w:sz w:val="16"/>
                <w:szCs w:val="16"/>
                <w:lang w:eastAsia="nl-NL"/>
              </w:rPr>
              <w:t xml:space="preserve"> 3</w:t>
            </w:r>
          </w:p>
        </w:tc>
        <w:tc>
          <w:tcPr>
            <w:tcW w:w="844" w:type="dxa"/>
            <w:shd w:val="clear" w:color="auto" w:fill="FFFFFF" w:themeFill="background1"/>
            <w:noWrap/>
            <w:hideMark/>
          </w:tcPr>
          <w:p w14:paraId="6559742D"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725825</w:t>
            </w:r>
          </w:p>
        </w:tc>
        <w:tc>
          <w:tcPr>
            <w:tcW w:w="851" w:type="dxa"/>
            <w:shd w:val="clear" w:color="auto" w:fill="FFFFFF" w:themeFill="background1"/>
            <w:noWrap/>
            <w:hideMark/>
          </w:tcPr>
          <w:p w14:paraId="33CACE78"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24519</w:t>
            </w:r>
          </w:p>
        </w:tc>
        <w:tc>
          <w:tcPr>
            <w:tcW w:w="1417" w:type="dxa"/>
            <w:shd w:val="clear" w:color="auto" w:fill="FFFFFF" w:themeFill="background1"/>
            <w:noWrap/>
            <w:hideMark/>
          </w:tcPr>
          <w:p w14:paraId="065FAF8F"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219 (893)</w:t>
            </w:r>
          </w:p>
        </w:tc>
        <w:tc>
          <w:tcPr>
            <w:tcW w:w="1276" w:type="dxa"/>
            <w:shd w:val="clear" w:color="auto" w:fill="FFFFFF" w:themeFill="background1"/>
            <w:noWrap/>
            <w:hideMark/>
          </w:tcPr>
          <w:p w14:paraId="1FDEABE3"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574602</w:t>
            </w:r>
          </w:p>
        </w:tc>
        <w:tc>
          <w:tcPr>
            <w:tcW w:w="1785" w:type="dxa"/>
            <w:shd w:val="clear" w:color="auto" w:fill="FFFFFF" w:themeFill="background1"/>
            <w:noWrap/>
            <w:hideMark/>
          </w:tcPr>
          <w:p w14:paraId="3C74DA03"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4262 (742)</w:t>
            </w:r>
          </w:p>
        </w:tc>
        <w:tc>
          <w:tcPr>
            <w:tcW w:w="1326" w:type="dxa"/>
            <w:shd w:val="clear" w:color="auto" w:fill="FFFFFF" w:themeFill="background1"/>
            <w:noWrap/>
            <w:hideMark/>
          </w:tcPr>
          <w:p w14:paraId="69DC87EB"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1.20 (1.05-1.38)</w:t>
            </w:r>
          </w:p>
        </w:tc>
      </w:tr>
      <w:tr w:rsidR="003738AC" w:rsidRPr="00F53805" w14:paraId="7C953E94" w14:textId="77777777" w:rsidTr="00750D3D">
        <w:trPr>
          <w:trHeight w:val="288"/>
        </w:trPr>
        <w:tc>
          <w:tcPr>
            <w:tcW w:w="9632" w:type="dxa"/>
            <w:gridSpan w:val="8"/>
            <w:shd w:val="clear" w:color="auto" w:fill="FFFFFF" w:themeFill="background1"/>
            <w:noWrap/>
          </w:tcPr>
          <w:p w14:paraId="483D8E9F" w14:textId="77777777" w:rsidR="003738AC" w:rsidRPr="00DA388F" w:rsidRDefault="003738AC" w:rsidP="00750D3D">
            <w:pPr>
              <w:rPr>
                <w:rFonts w:ascii="Aptos Narrow" w:eastAsia="Times New Roman" w:hAnsi="Aptos Narrow" w:cs="Times New Roman"/>
                <w:b/>
                <w:bCs/>
                <w:i/>
                <w:iCs/>
                <w:color w:val="000000"/>
                <w:sz w:val="16"/>
                <w:szCs w:val="16"/>
                <w:lang w:val="en-US" w:eastAsia="nl-NL"/>
              </w:rPr>
            </w:pPr>
            <w:r w:rsidRPr="00DA388F">
              <w:rPr>
                <w:rFonts w:ascii="Aptos Narrow" w:eastAsia="Times New Roman" w:hAnsi="Aptos Narrow" w:cs="Times New Roman"/>
                <w:b/>
                <w:bCs/>
                <w:i/>
                <w:iCs/>
                <w:color w:val="000000"/>
                <w:sz w:val="16"/>
                <w:szCs w:val="16"/>
                <w:lang w:val="en-US" w:eastAsia="nl-NL"/>
              </w:rPr>
              <w:t xml:space="preserve">Vaccine type (mRNA versus vector), n = 1,920,230 persons with a homogeneous vaccine sequential </w:t>
            </w:r>
            <w:r w:rsidRPr="00DA388F">
              <w:rPr>
                <w:rFonts w:ascii="Aptos Narrow" w:eastAsia="Times New Roman" w:hAnsi="Aptos Narrow" w:cs="Times New Roman"/>
                <w:b/>
                <w:bCs/>
                <w:i/>
                <w:iCs/>
                <w:color w:val="000000"/>
                <w:sz w:val="16"/>
                <w:szCs w:val="16"/>
                <w:lang w:val="en-US" w:eastAsia="nl-NL"/>
              </w:rPr>
              <w:tab/>
            </w:r>
          </w:p>
        </w:tc>
      </w:tr>
      <w:tr w:rsidR="003738AC" w:rsidRPr="00421213" w14:paraId="64C520E7" w14:textId="77777777" w:rsidTr="00750D3D">
        <w:trPr>
          <w:trHeight w:val="288"/>
        </w:trPr>
        <w:tc>
          <w:tcPr>
            <w:tcW w:w="1371" w:type="dxa"/>
            <w:shd w:val="clear" w:color="auto" w:fill="FFFFFF" w:themeFill="background1"/>
            <w:noWrap/>
            <w:hideMark/>
          </w:tcPr>
          <w:p w14:paraId="048EA549"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mRNA vaccines</w:t>
            </w:r>
          </w:p>
        </w:tc>
        <w:tc>
          <w:tcPr>
            <w:tcW w:w="762" w:type="dxa"/>
            <w:shd w:val="clear" w:color="auto" w:fill="FFFFFF" w:themeFill="background1"/>
            <w:noWrap/>
            <w:hideMark/>
          </w:tcPr>
          <w:p w14:paraId="6F679C30"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Total, all vaccine doses</w:t>
            </w:r>
          </w:p>
        </w:tc>
        <w:tc>
          <w:tcPr>
            <w:tcW w:w="844" w:type="dxa"/>
            <w:shd w:val="clear" w:color="auto" w:fill="FFFFFF" w:themeFill="background1"/>
            <w:noWrap/>
            <w:hideMark/>
          </w:tcPr>
          <w:p w14:paraId="74DFBFE4"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1740047</w:t>
            </w:r>
          </w:p>
        </w:tc>
        <w:tc>
          <w:tcPr>
            <w:tcW w:w="851" w:type="dxa"/>
            <w:shd w:val="clear" w:color="auto" w:fill="FFFFFF" w:themeFill="background1"/>
            <w:noWrap/>
            <w:hideMark/>
          </w:tcPr>
          <w:p w14:paraId="46D181BE"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268175</w:t>
            </w:r>
          </w:p>
        </w:tc>
        <w:tc>
          <w:tcPr>
            <w:tcW w:w="1417" w:type="dxa"/>
            <w:shd w:val="clear" w:color="auto" w:fill="FFFFFF" w:themeFill="background1"/>
            <w:noWrap/>
            <w:hideMark/>
          </w:tcPr>
          <w:p w14:paraId="6E6B2FDC"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1435 (535)</w:t>
            </w:r>
          </w:p>
        </w:tc>
        <w:tc>
          <w:tcPr>
            <w:tcW w:w="1276" w:type="dxa"/>
            <w:shd w:val="clear" w:color="auto" w:fill="FFFFFF" w:themeFill="background1"/>
            <w:noWrap/>
            <w:hideMark/>
          </w:tcPr>
          <w:p w14:paraId="211802F6"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1424579</w:t>
            </w:r>
          </w:p>
        </w:tc>
        <w:tc>
          <w:tcPr>
            <w:tcW w:w="1785" w:type="dxa"/>
            <w:shd w:val="clear" w:color="auto" w:fill="FFFFFF" w:themeFill="background1"/>
            <w:noWrap/>
            <w:hideMark/>
          </w:tcPr>
          <w:p w14:paraId="31364A8B"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7190 (505)</w:t>
            </w:r>
          </w:p>
        </w:tc>
        <w:tc>
          <w:tcPr>
            <w:tcW w:w="1326" w:type="dxa"/>
            <w:shd w:val="clear" w:color="auto" w:fill="FFFFFF" w:themeFill="background1"/>
            <w:noWrap/>
            <w:hideMark/>
          </w:tcPr>
          <w:p w14:paraId="0AD692A9"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1.06 (1.00-1.12)</w:t>
            </w:r>
          </w:p>
        </w:tc>
      </w:tr>
      <w:tr w:rsidR="003738AC" w:rsidRPr="00421213" w14:paraId="61058753" w14:textId="77777777" w:rsidTr="00750D3D">
        <w:trPr>
          <w:trHeight w:val="288"/>
        </w:trPr>
        <w:tc>
          <w:tcPr>
            <w:tcW w:w="1371" w:type="dxa"/>
            <w:shd w:val="clear" w:color="auto" w:fill="FFFFFF" w:themeFill="background1"/>
            <w:noWrap/>
            <w:hideMark/>
          </w:tcPr>
          <w:p w14:paraId="798C3101"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mRNA vaccines</w:t>
            </w:r>
          </w:p>
        </w:tc>
        <w:tc>
          <w:tcPr>
            <w:tcW w:w="762" w:type="dxa"/>
            <w:shd w:val="clear" w:color="auto" w:fill="FFFFFF" w:themeFill="background1"/>
            <w:noWrap/>
            <w:hideMark/>
          </w:tcPr>
          <w:p w14:paraId="1240F392"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 xml:space="preserve">Vaccine </w:t>
            </w:r>
            <w:proofErr w:type="spellStart"/>
            <w:r w:rsidRPr="00421213">
              <w:rPr>
                <w:rFonts w:ascii="Aptos Narrow" w:eastAsia="Times New Roman" w:hAnsi="Aptos Narrow" w:cs="Times New Roman"/>
                <w:color w:val="000000"/>
                <w:sz w:val="16"/>
                <w:szCs w:val="16"/>
                <w:lang w:eastAsia="nl-NL"/>
              </w:rPr>
              <w:t>dose</w:t>
            </w:r>
            <w:proofErr w:type="spellEnd"/>
            <w:r w:rsidRPr="00421213">
              <w:rPr>
                <w:rFonts w:ascii="Aptos Narrow" w:eastAsia="Times New Roman" w:hAnsi="Aptos Narrow" w:cs="Times New Roman"/>
                <w:color w:val="000000"/>
                <w:sz w:val="16"/>
                <w:szCs w:val="16"/>
                <w:lang w:eastAsia="nl-NL"/>
              </w:rPr>
              <w:t xml:space="preserve"> 1</w:t>
            </w:r>
          </w:p>
        </w:tc>
        <w:tc>
          <w:tcPr>
            <w:tcW w:w="844" w:type="dxa"/>
            <w:shd w:val="clear" w:color="auto" w:fill="FFFFFF" w:themeFill="background1"/>
            <w:noWrap/>
            <w:hideMark/>
          </w:tcPr>
          <w:p w14:paraId="60CCD36C"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1740047</w:t>
            </w:r>
          </w:p>
        </w:tc>
        <w:tc>
          <w:tcPr>
            <w:tcW w:w="851" w:type="dxa"/>
            <w:shd w:val="clear" w:color="auto" w:fill="FFFFFF" w:themeFill="background1"/>
            <w:noWrap/>
            <w:hideMark/>
          </w:tcPr>
          <w:p w14:paraId="2CD7B698"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128219</w:t>
            </w:r>
          </w:p>
        </w:tc>
        <w:tc>
          <w:tcPr>
            <w:tcW w:w="1417" w:type="dxa"/>
            <w:shd w:val="clear" w:color="auto" w:fill="FFFFFF" w:themeFill="background1"/>
            <w:noWrap/>
            <w:hideMark/>
          </w:tcPr>
          <w:p w14:paraId="6A84AF52"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649 (506)</w:t>
            </w:r>
          </w:p>
        </w:tc>
        <w:tc>
          <w:tcPr>
            <w:tcW w:w="1276" w:type="dxa"/>
            <w:shd w:val="clear" w:color="auto" w:fill="FFFFFF" w:themeFill="background1"/>
            <w:noWrap/>
            <w:hideMark/>
          </w:tcPr>
          <w:p w14:paraId="7F46CF47"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1424579</w:t>
            </w:r>
          </w:p>
        </w:tc>
        <w:tc>
          <w:tcPr>
            <w:tcW w:w="1785" w:type="dxa"/>
            <w:shd w:val="clear" w:color="auto" w:fill="FFFFFF" w:themeFill="background1"/>
            <w:noWrap/>
            <w:hideMark/>
          </w:tcPr>
          <w:p w14:paraId="5A8AC59C"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7190 (505)</w:t>
            </w:r>
          </w:p>
        </w:tc>
        <w:tc>
          <w:tcPr>
            <w:tcW w:w="1326" w:type="dxa"/>
            <w:shd w:val="clear" w:color="auto" w:fill="FFFFFF" w:themeFill="background1"/>
            <w:noWrap/>
            <w:hideMark/>
          </w:tcPr>
          <w:p w14:paraId="18CBE464"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1.00 (0.93-1.09)</w:t>
            </w:r>
          </w:p>
        </w:tc>
      </w:tr>
      <w:tr w:rsidR="003738AC" w:rsidRPr="00421213" w14:paraId="4A9AF370" w14:textId="77777777" w:rsidTr="00750D3D">
        <w:trPr>
          <w:trHeight w:val="288"/>
        </w:trPr>
        <w:tc>
          <w:tcPr>
            <w:tcW w:w="1371" w:type="dxa"/>
            <w:shd w:val="clear" w:color="auto" w:fill="FFFFFF" w:themeFill="background1"/>
            <w:noWrap/>
            <w:hideMark/>
          </w:tcPr>
          <w:p w14:paraId="2C25616E"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mRNA vaccines</w:t>
            </w:r>
          </w:p>
        </w:tc>
        <w:tc>
          <w:tcPr>
            <w:tcW w:w="762" w:type="dxa"/>
            <w:shd w:val="clear" w:color="auto" w:fill="FFFFFF" w:themeFill="background1"/>
            <w:noWrap/>
            <w:hideMark/>
          </w:tcPr>
          <w:p w14:paraId="3117907A"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 xml:space="preserve">Vaccine </w:t>
            </w:r>
            <w:proofErr w:type="spellStart"/>
            <w:r w:rsidRPr="00421213">
              <w:rPr>
                <w:rFonts w:ascii="Aptos Narrow" w:eastAsia="Times New Roman" w:hAnsi="Aptos Narrow" w:cs="Times New Roman"/>
                <w:color w:val="000000"/>
                <w:sz w:val="16"/>
                <w:szCs w:val="16"/>
                <w:lang w:eastAsia="nl-NL"/>
              </w:rPr>
              <w:t>dose</w:t>
            </w:r>
            <w:proofErr w:type="spellEnd"/>
            <w:r w:rsidRPr="00421213">
              <w:rPr>
                <w:rFonts w:ascii="Aptos Narrow" w:eastAsia="Times New Roman" w:hAnsi="Aptos Narrow" w:cs="Times New Roman"/>
                <w:color w:val="000000"/>
                <w:sz w:val="16"/>
                <w:szCs w:val="16"/>
                <w:lang w:eastAsia="nl-NL"/>
              </w:rPr>
              <w:t xml:space="preserve"> 2</w:t>
            </w:r>
          </w:p>
        </w:tc>
        <w:tc>
          <w:tcPr>
            <w:tcW w:w="844" w:type="dxa"/>
            <w:shd w:val="clear" w:color="auto" w:fill="FFFFFF" w:themeFill="background1"/>
            <w:noWrap/>
            <w:hideMark/>
          </w:tcPr>
          <w:p w14:paraId="700E7827"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1613030</w:t>
            </w:r>
          </w:p>
        </w:tc>
        <w:tc>
          <w:tcPr>
            <w:tcW w:w="851" w:type="dxa"/>
            <w:shd w:val="clear" w:color="auto" w:fill="FFFFFF" w:themeFill="background1"/>
            <w:noWrap/>
            <w:hideMark/>
          </w:tcPr>
          <w:p w14:paraId="76245638"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119133</w:t>
            </w:r>
          </w:p>
        </w:tc>
        <w:tc>
          <w:tcPr>
            <w:tcW w:w="1417" w:type="dxa"/>
            <w:shd w:val="clear" w:color="auto" w:fill="FFFFFF" w:themeFill="background1"/>
            <w:noWrap/>
            <w:hideMark/>
          </w:tcPr>
          <w:p w14:paraId="6B0C8B77"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592 (497)</w:t>
            </w:r>
          </w:p>
        </w:tc>
        <w:tc>
          <w:tcPr>
            <w:tcW w:w="1276" w:type="dxa"/>
            <w:shd w:val="clear" w:color="auto" w:fill="FFFFFF" w:themeFill="background1"/>
            <w:noWrap/>
            <w:hideMark/>
          </w:tcPr>
          <w:p w14:paraId="5B4F4E70"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1310918</w:t>
            </w:r>
          </w:p>
        </w:tc>
        <w:tc>
          <w:tcPr>
            <w:tcW w:w="1785" w:type="dxa"/>
            <w:shd w:val="clear" w:color="auto" w:fill="FFFFFF" w:themeFill="background1"/>
            <w:noWrap/>
            <w:hideMark/>
          </w:tcPr>
          <w:p w14:paraId="0C81026C"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6793 (518)</w:t>
            </w:r>
          </w:p>
        </w:tc>
        <w:tc>
          <w:tcPr>
            <w:tcW w:w="1326" w:type="dxa"/>
            <w:shd w:val="clear" w:color="auto" w:fill="FFFFFF" w:themeFill="background1"/>
            <w:noWrap/>
            <w:hideMark/>
          </w:tcPr>
          <w:p w14:paraId="4C4693A5"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0.96 (0.88-1.04)</w:t>
            </w:r>
          </w:p>
        </w:tc>
      </w:tr>
      <w:tr w:rsidR="003738AC" w:rsidRPr="00421213" w14:paraId="4B2B018F" w14:textId="77777777" w:rsidTr="00750D3D">
        <w:trPr>
          <w:trHeight w:val="288"/>
        </w:trPr>
        <w:tc>
          <w:tcPr>
            <w:tcW w:w="1371" w:type="dxa"/>
            <w:shd w:val="clear" w:color="auto" w:fill="FFFFFF" w:themeFill="background1"/>
            <w:noWrap/>
            <w:hideMark/>
          </w:tcPr>
          <w:p w14:paraId="3579E901"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mRNA vaccines</w:t>
            </w:r>
          </w:p>
        </w:tc>
        <w:tc>
          <w:tcPr>
            <w:tcW w:w="762" w:type="dxa"/>
            <w:shd w:val="clear" w:color="auto" w:fill="FFFFFF" w:themeFill="background1"/>
            <w:noWrap/>
            <w:hideMark/>
          </w:tcPr>
          <w:p w14:paraId="20EC929F"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 xml:space="preserve">Vaccine </w:t>
            </w:r>
            <w:proofErr w:type="spellStart"/>
            <w:r w:rsidRPr="00421213">
              <w:rPr>
                <w:rFonts w:ascii="Aptos Narrow" w:eastAsia="Times New Roman" w:hAnsi="Aptos Narrow" w:cs="Times New Roman"/>
                <w:color w:val="000000"/>
                <w:sz w:val="16"/>
                <w:szCs w:val="16"/>
                <w:lang w:eastAsia="nl-NL"/>
              </w:rPr>
              <w:t>dose</w:t>
            </w:r>
            <w:proofErr w:type="spellEnd"/>
            <w:r w:rsidRPr="00421213">
              <w:rPr>
                <w:rFonts w:ascii="Aptos Narrow" w:eastAsia="Times New Roman" w:hAnsi="Aptos Narrow" w:cs="Times New Roman"/>
                <w:color w:val="000000"/>
                <w:sz w:val="16"/>
                <w:szCs w:val="16"/>
                <w:lang w:eastAsia="nl-NL"/>
              </w:rPr>
              <w:t xml:space="preserve"> 3</w:t>
            </w:r>
          </w:p>
        </w:tc>
        <w:tc>
          <w:tcPr>
            <w:tcW w:w="844" w:type="dxa"/>
            <w:shd w:val="clear" w:color="auto" w:fill="FFFFFF" w:themeFill="background1"/>
            <w:noWrap/>
            <w:hideMark/>
          </w:tcPr>
          <w:p w14:paraId="2EC1ADA3"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592426</w:t>
            </w:r>
          </w:p>
        </w:tc>
        <w:tc>
          <w:tcPr>
            <w:tcW w:w="851" w:type="dxa"/>
            <w:shd w:val="clear" w:color="auto" w:fill="FFFFFF" w:themeFill="background1"/>
            <w:noWrap/>
            <w:hideMark/>
          </w:tcPr>
          <w:p w14:paraId="572F11D1"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20822</w:t>
            </w:r>
          </w:p>
        </w:tc>
        <w:tc>
          <w:tcPr>
            <w:tcW w:w="1417" w:type="dxa"/>
            <w:shd w:val="clear" w:color="auto" w:fill="FFFFFF" w:themeFill="background1"/>
            <w:noWrap/>
            <w:hideMark/>
          </w:tcPr>
          <w:p w14:paraId="43CB6354"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194 (932)</w:t>
            </w:r>
          </w:p>
        </w:tc>
        <w:tc>
          <w:tcPr>
            <w:tcW w:w="1276" w:type="dxa"/>
            <w:shd w:val="clear" w:color="auto" w:fill="FFFFFF" w:themeFill="background1"/>
            <w:noWrap/>
            <w:hideMark/>
          </w:tcPr>
          <w:p w14:paraId="6CAE76A3"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467949</w:t>
            </w:r>
          </w:p>
        </w:tc>
        <w:tc>
          <w:tcPr>
            <w:tcW w:w="1785" w:type="dxa"/>
            <w:shd w:val="clear" w:color="auto" w:fill="FFFFFF" w:themeFill="background1"/>
            <w:noWrap/>
            <w:hideMark/>
          </w:tcPr>
          <w:p w14:paraId="7C0A4558"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3602 (770)</w:t>
            </w:r>
          </w:p>
        </w:tc>
        <w:tc>
          <w:tcPr>
            <w:tcW w:w="1326" w:type="dxa"/>
            <w:shd w:val="clear" w:color="auto" w:fill="FFFFFF" w:themeFill="background1"/>
            <w:noWrap/>
            <w:hideMark/>
          </w:tcPr>
          <w:p w14:paraId="3113442B"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1.21 (1.05-1.40)</w:t>
            </w:r>
          </w:p>
        </w:tc>
      </w:tr>
      <w:tr w:rsidR="003738AC" w:rsidRPr="00421213" w14:paraId="2E677E9B" w14:textId="77777777" w:rsidTr="00750D3D">
        <w:trPr>
          <w:trHeight w:val="288"/>
        </w:trPr>
        <w:tc>
          <w:tcPr>
            <w:tcW w:w="1371" w:type="dxa"/>
            <w:shd w:val="clear" w:color="auto" w:fill="FFFFFF" w:themeFill="background1"/>
            <w:noWrap/>
            <w:hideMark/>
          </w:tcPr>
          <w:p w14:paraId="4BE79FEB"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Vector vaccines</w:t>
            </w:r>
          </w:p>
        </w:tc>
        <w:tc>
          <w:tcPr>
            <w:tcW w:w="762" w:type="dxa"/>
            <w:shd w:val="clear" w:color="auto" w:fill="FFFFFF" w:themeFill="background1"/>
            <w:noWrap/>
            <w:hideMark/>
          </w:tcPr>
          <w:p w14:paraId="0FEED377"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Total, all vaccine doses</w:t>
            </w:r>
          </w:p>
        </w:tc>
        <w:tc>
          <w:tcPr>
            <w:tcW w:w="844" w:type="dxa"/>
            <w:shd w:val="clear" w:color="auto" w:fill="FFFFFF" w:themeFill="background1"/>
            <w:noWrap/>
            <w:hideMark/>
          </w:tcPr>
          <w:p w14:paraId="58332E95"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180183</w:t>
            </w:r>
          </w:p>
        </w:tc>
        <w:tc>
          <w:tcPr>
            <w:tcW w:w="851" w:type="dxa"/>
            <w:shd w:val="clear" w:color="auto" w:fill="FFFFFF" w:themeFill="background1"/>
            <w:noWrap/>
            <w:hideMark/>
          </w:tcPr>
          <w:p w14:paraId="3E8EE65E"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19862</w:t>
            </w:r>
          </w:p>
        </w:tc>
        <w:tc>
          <w:tcPr>
            <w:tcW w:w="1417" w:type="dxa"/>
            <w:shd w:val="clear" w:color="auto" w:fill="FFFFFF" w:themeFill="background1"/>
            <w:noWrap/>
            <w:hideMark/>
          </w:tcPr>
          <w:p w14:paraId="0B286EA1"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96 (483)</w:t>
            </w:r>
          </w:p>
        </w:tc>
        <w:tc>
          <w:tcPr>
            <w:tcW w:w="1276" w:type="dxa"/>
            <w:shd w:val="clear" w:color="auto" w:fill="FFFFFF" w:themeFill="background1"/>
            <w:noWrap/>
            <w:hideMark/>
          </w:tcPr>
          <w:p w14:paraId="2928DF18"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155336</w:t>
            </w:r>
          </w:p>
        </w:tc>
        <w:tc>
          <w:tcPr>
            <w:tcW w:w="1785" w:type="dxa"/>
            <w:shd w:val="clear" w:color="auto" w:fill="FFFFFF" w:themeFill="background1"/>
            <w:noWrap/>
            <w:hideMark/>
          </w:tcPr>
          <w:p w14:paraId="200375EF"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654 (421)</w:t>
            </w:r>
          </w:p>
        </w:tc>
        <w:tc>
          <w:tcPr>
            <w:tcW w:w="1326" w:type="dxa"/>
            <w:shd w:val="clear" w:color="auto" w:fill="FFFFFF" w:themeFill="background1"/>
            <w:noWrap/>
            <w:hideMark/>
          </w:tcPr>
          <w:p w14:paraId="3FD01FFA"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1.15 (0.93-1.42)</w:t>
            </w:r>
          </w:p>
        </w:tc>
      </w:tr>
      <w:tr w:rsidR="003738AC" w:rsidRPr="00421213" w14:paraId="321D549B" w14:textId="77777777" w:rsidTr="00750D3D">
        <w:trPr>
          <w:trHeight w:val="288"/>
        </w:trPr>
        <w:tc>
          <w:tcPr>
            <w:tcW w:w="1371" w:type="dxa"/>
            <w:shd w:val="clear" w:color="auto" w:fill="FFFFFF" w:themeFill="background1"/>
            <w:noWrap/>
            <w:hideMark/>
          </w:tcPr>
          <w:p w14:paraId="5370D068"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Vector vaccines</w:t>
            </w:r>
          </w:p>
        </w:tc>
        <w:tc>
          <w:tcPr>
            <w:tcW w:w="762" w:type="dxa"/>
            <w:shd w:val="clear" w:color="auto" w:fill="FFFFFF" w:themeFill="background1"/>
            <w:noWrap/>
            <w:hideMark/>
          </w:tcPr>
          <w:p w14:paraId="29F8064A"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 xml:space="preserve">Vaccine </w:t>
            </w:r>
            <w:proofErr w:type="spellStart"/>
            <w:r w:rsidRPr="00421213">
              <w:rPr>
                <w:rFonts w:ascii="Aptos Narrow" w:eastAsia="Times New Roman" w:hAnsi="Aptos Narrow" w:cs="Times New Roman"/>
                <w:color w:val="000000"/>
                <w:sz w:val="16"/>
                <w:szCs w:val="16"/>
                <w:lang w:eastAsia="nl-NL"/>
              </w:rPr>
              <w:t>dose</w:t>
            </w:r>
            <w:proofErr w:type="spellEnd"/>
            <w:r w:rsidRPr="00421213">
              <w:rPr>
                <w:rFonts w:ascii="Aptos Narrow" w:eastAsia="Times New Roman" w:hAnsi="Aptos Narrow" w:cs="Times New Roman"/>
                <w:color w:val="000000"/>
                <w:sz w:val="16"/>
                <w:szCs w:val="16"/>
                <w:lang w:eastAsia="nl-NL"/>
              </w:rPr>
              <w:t xml:space="preserve"> 1</w:t>
            </w:r>
          </w:p>
        </w:tc>
        <w:tc>
          <w:tcPr>
            <w:tcW w:w="844" w:type="dxa"/>
            <w:shd w:val="clear" w:color="auto" w:fill="FFFFFF" w:themeFill="background1"/>
            <w:noWrap/>
            <w:hideMark/>
          </w:tcPr>
          <w:p w14:paraId="2B161CED"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180183</w:t>
            </w:r>
          </w:p>
        </w:tc>
        <w:tc>
          <w:tcPr>
            <w:tcW w:w="851" w:type="dxa"/>
            <w:shd w:val="clear" w:color="auto" w:fill="FFFFFF" w:themeFill="background1"/>
            <w:noWrap/>
            <w:hideMark/>
          </w:tcPr>
          <w:p w14:paraId="0A6073FC"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13511</w:t>
            </w:r>
          </w:p>
        </w:tc>
        <w:tc>
          <w:tcPr>
            <w:tcW w:w="1417" w:type="dxa"/>
            <w:shd w:val="clear" w:color="auto" w:fill="FFFFFF" w:themeFill="background1"/>
            <w:noWrap/>
            <w:hideMark/>
          </w:tcPr>
          <w:p w14:paraId="314E53C1"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64 (474)</w:t>
            </w:r>
          </w:p>
        </w:tc>
        <w:tc>
          <w:tcPr>
            <w:tcW w:w="1276" w:type="dxa"/>
            <w:shd w:val="clear" w:color="auto" w:fill="FFFFFF" w:themeFill="background1"/>
            <w:noWrap/>
            <w:hideMark/>
          </w:tcPr>
          <w:p w14:paraId="24EFD859"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155336</w:t>
            </w:r>
          </w:p>
        </w:tc>
        <w:tc>
          <w:tcPr>
            <w:tcW w:w="1785" w:type="dxa"/>
            <w:shd w:val="clear" w:color="auto" w:fill="FFFFFF" w:themeFill="background1"/>
            <w:noWrap/>
            <w:hideMark/>
          </w:tcPr>
          <w:p w14:paraId="204BA1E1"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654 (421)</w:t>
            </w:r>
          </w:p>
        </w:tc>
        <w:tc>
          <w:tcPr>
            <w:tcW w:w="1326" w:type="dxa"/>
            <w:shd w:val="clear" w:color="auto" w:fill="FFFFFF" w:themeFill="background1"/>
            <w:noWrap/>
            <w:hideMark/>
          </w:tcPr>
          <w:p w14:paraId="108DFC86"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1.13 (0.87-1.45)</w:t>
            </w:r>
          </w:p>
        </w:tc>
      </w:tr>
      <w:tr w:rsidR="003738AC" w:rsidRPr="00421213" w14:paraId="1C137CE0" w14:textId="77777777" w:rsidTr="00750D3D">
        <w:trPr>
          <w:trHeight w:val="288"/>
        </w:trPr>
        <w:tc>
          <w:tcPr>
            <w:tcW w:w="1371" w:type="dxa"/>
            <w:shd w:val="clear" w:color="auto" w:fill="FFFFFF" w:themeFill="background1"/>
            <w:noWrap/>
            <w:hideMark/>
          </w:tcPr>
          <w:p w14:paraId="2A43936E"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Vector vaccines</w:t>
            </w:r>
          </w:p>
        </w:tc>
        <w:tc>
          <w:tcPr>
            <w:tcW w:w="762" w:type="dxa"/>
            <w:shd w:val="clear" w:color="auto" w:fill="FFFFFF" w:themeFill="background1"/>
            <w:noWrap/>
            <w:hideMark/>
          </w:tcPr>
          <w:p w14:paraId="7D7BA39F"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 xml:space="preserve">Vaccine </w:t>
            </w:r>
            <w:proofErr w:type="spellStart"/>
            <w:r w:rsidRPr="00421213">
              <w:rPr>
                <w:rFonts w:ascii="Aptos Narrow" w:eastAsia="Times New Roman" w:hAnsi="Aptos Narrow" w:cs="Times New Roman"/>
                <w:color w:val="000000"/>
                <w:sz w:val="16"/>
                <w:szCs w:val="16"/>
                <w:lang w:eastAsia="nl-NL"/>
              </w:rPr>
              <w:t>dose</w:t>
            </w:r>
            <w:proofErr w:type="spellEnd"/>
            <w:r w:rsidRPr="00421213">
              <w:rPr>
                <w:rFonts w:ascii="Aptos Narrow" w:eastAsia="Times New Roman" w:hAnsi="Aptos Narrow" w:cs="Times New Roman"/>
                <w:color w:val="000000"/>
                <w:sz w:val="16"/>
                <w:szCs w:val="16"/>
                <w:lang w:eastAsia="nl-NL"/>
              </w:rPr>
              <w:t xml:space="preserve"> 2</w:t>
            </w:r>
          </w:p>
        </w:tc>
        <w:tc>
          <w:tcPr>
            <w:tcW w:w="844" w:type="dxa"/>
            <w:shd w:val="clear" w:color="auto" w:fill="FFFFFF" w:themeFill="background1"/>
            <w:noWrap/>
            <w:hideMark/>
          </w:tcPr>
          <w:p w14:paraId="0B41019A"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84575</w:t>
            </w:r>
          </w:p>
        </w:tc>
        <w:tc>
          <w:tcPr>
            <w:tcW w:w="851" w:type="dxa"/>
            <w:shd w:val="clear" w:color="auto" w:fill="FFFFFF" w:themeFill="background1"/>
            <w:noWrap/>
            <w:hideMark/>
          </w:tcPr>
          <w:p w14:paraId="57E727B7"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6350</w:t>
            </w:r>
          </w:p>
        </w:tc>
        <w:tc>
          <w:tcPr>
            <w:tcW w:w="1417" w:type="dxa"/>
            <w:shd w:val="clear" w:color="auto" w:fill="FFFFFF" w:themeFill="background1"/>
            <w:noWrap/>
            <w:hideMark/>
          </w:tcPr>
          <w:p w14:paraId="59EB8F37"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32 (504)</w:t>
            </w:r>
          </w:p>
        </w:tc>
        <w:tc>
          <w:tcPr>
            <w:tcW w:w="1276" w:type="dxa"/>
            <w:shd w:val="clear" w:color="auto" w:fill="FFFFFF" w:themeFill="background1"/>
            <w:noWrap/>
            <w:hideMark/>
          </w:tcPr>
          <w:p w14:paraId="3CE214DC"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69819</w:t>
            </w:r>
          </w:p>
        </w:tc>
        <w:tc>
          <w:tcPr>
            <w:tcW w:w="1785" w:type="dxa"/>
            <w:shd w:val="clear" w:color="auto" w:fill="FFFFFF" w:themeFill="background1"/>
            <w:noWrap/>
            <w:hideMark/>
          </w:tcPr>
          <w:p w14:paraId="48471AA2"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407 (583)</w:t>
            </w:r>
          </w:p>
        </w:tc>
        <w:tc>
          <w:tcPr>
            <w:tcW w:w="1326" w:type="dxa"/>
            <w:shd w:val="clear" w:color="auto" w:fill="FFFFFF" w:themeFill="background1"/>
            <w:noWrap/>
            <w:hideMark/>
          </w:tcPr>
          <w:p w14:paraId="6AD5831A"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0.86 (0.60-1.24)</w:t>
            </w:r>
          </w:p>
        </w:tc>
      </w:tr>
      <w:tr w:rsidR="003738AC" w:rsidRPr="00F53805" w14:paraId="4CDAF69F" w14:textId="77777777" w:rsidTr="00750D3D">
        <w:trPr>
          <w:trHeight w:val="288"/>
        </w:trPr>
        <w:tc>
          <w:tcPr>
            <w:tcW w:w="9632" w:type="dxa"/>
            <w:gridSpan w:val="8"/>
            <w:shd w:val="clear" w:color="auto" w:fill="FFFFFF" w:themeFill="background1"/>
            <w:noWrap/>
          </w:tcPr>
          <w:p w14:paraId="32AA5DBD" w14:textId="77777777" w:rsidR="003738AC" w:rsidRPr="00DA388F" w:rsidRDefault="003738AC" w:rsidP="00750D3D">
            <w:pPr>
              <w:rPr>
                <w:rFonts w:ascii="Aptos Narrow" w:eastAsia="Times New Roman" w:hAnsi="Aptos Narrow" w:cs="Times New Roman"/>
                <w:b/>
                <w:bCs/>
                <w:i/>
                <w:iCs/>
                <w:color w:val="000000"/>
                <w:sz w:val="16"/>
                <w:szCs w:val="16"/>
                <w:lang w:val="en-US" w:eastAsia="nl-NL"/>
              </w:rPr>
            </w:pPr>
            <w:r w:rsidRPr="00DA388F">
              <w:rPr>
                <w:rFonts w:ascii="Aptos Narrow" w:eastAsia="Times New Roman" w:hAnsi="Aptos Narrow" w:cs="Times New Roman"/>
                <w:b/>
                <w:bCs/>
                <w:i/>
                <w:iCs/>
                <w:color w:val="000000"/>
                <w:sz w:val="16"/>
                <w:szCs w:val="16"/>
                <w:lang w:val="en-US" w:eastAsia="nl-NL"/>
              </w:rPr>
              <w:t>Vaccine brand (Pfizer/BioNTech, Moderna, AstraZeneca, Johnson &amp; Johnson), n = 1,505,714 persons with a homogeneous vaccine sequential</w:t>
            </w:r>
          </w:p>
        </w:tc>
      </w:tr>
      <w:tr w:rsidR="003738AC" w:rsidRPr="00421213" w14:paraId="28C11D5E" w14:textId="77777777" w:rsidTr="00750D3D">
        <w:trPr>
          <w:trHeight w:val="288"/>
        </w:trPr>
        <w:tc>
          <w:tcPr>
            <w:tcW w:w="1371" w:type="dxa"/>
            <w:shd w:val="clear" w:color="auto" w:fill="FFFFFF" w:themeFill="background1"/>
            <w:noWrap/>
            <w:hideMark/>
          </w:tcPr>
          <w:p w14:paraId="07341F3C"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Pfizer/BioNTech</w:t>
            </w:r>
          </w:p>
        </w:tc>
        <w:tc>
          <w:tcPr>
            <w:tcW w:w="762" w:type="dxa"/>
            <w:shd w:val="clear" w:color="auto" w:fill="FFFFFF" w:themeFill="background1"/>
            <w:noWrap/>
            <w:hideMark/>
          </w:tcPr>
          <w:p w14:paraId="759F02BB"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Total, all vaccine doses</w:t>
            </w:r>
          </w:p>
        </w:tc>
        <w:tc>
          <w:tcPr>
            <w:tcW w:w="844" w:type="dxa"/>
            <w:shd w:val="clear" w:color="auto" w:fill="FFFFFF" w:themeFill="background1"/>
            <w:noWrap/>
            <w:hideMark/>
          </w:tcPr>
          <w:p w14:paraId="7038BA24"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1166934</w:t>
            </w:r>
          </w:p>
        </w:tc>
        <w:tc>
          <w:tcPr>
            <w:tcW w:w="851" w:type="dxa"/>
            <w:shd w:val="clear" w:color="auto" w:fill="FFFFFF" w:themeFill="background1"/>
            <w:noWrap/>
            <w:hideMark/>
          </w:tcPr>
          <w:p w14:paraId="4B49DACF"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169805</w:t>
            </w:r>
          </w:p>
        </w:tc>
        <w:tc>
          <w:tcPr>
            <w:tcW w:w="1417" w:type="dxa"/>
            <w:shd w:val="clear" w:color="auto" w:fill="FFFFFF" w:themeFill="background1"/>
            <w:noWrap/>
            <w:hideMark/>
          </w:tcPr>
          <w:p w14:paraId="6B5C080B"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726 (428)</w:t>
            </w:r>
          </w:p>
        </w:tc>
        <w:tc>
          <w:tcPr>
            <w:tcW w:w="1276" w:type="dxa"/>
            <w:shd w:val="clear" w:color="auto" w:fill="FFFFFF" w:themeFill="background1"/>
            <w:noWrap/>
            <w:hideMark/>
          </w:tcPr>
          <w:p w14:paraId="44AD8DD3"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962123</w:t>
            </w:r>
          </w:p>
        </w:tc>
        <w:tc>
          <w:tcPr>
            <w:tcW w:w="1785" w:type="dxa"/>
            <w:shd w:val="clear" w:color="auto" w:fill="FFFFFF" w:themeFill="background1"/>
            <w:noWrap/>
            <w:hideMark/>
          </w:tcPr>
          <w:p w14:paraId="5126ACFF"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4035 (419)</w:t>
            </w:r>
          </w:p>
        </w:tc>
        <w:tc>
          <w:tcPr>
            <w:tcW w:w="1326" w:type="dxa"/>
            <w:shd w:val="clear" w:color="auto" w:fill="FFFFFF" w:themeFill="background1"/>
            <w:noWrap/>
            <w:hideMark/>
          </w:tcPr>
          <w:p w14:paraId="53C78834"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1.02 (0.94-1.10)</w:t>
            </w:r>
          </w:p>
        </w:tc>
      </w:tr>
      <w:tr w:rsidR="003738AC" w:rsidRPr="00421213" w14:paraId="07D4E587" w14:textId="77777777" w:rsidTr="00750D3D">
        <w:trPr>
          <w:trHeight w:val="288"/>
        </w:trPr>
        <w:tc>
          <w:tcPr>
            <w:tcW w:w="1371" w:type="dxa"/>
            <w:shd w:val="clear" w:color="auto" w:fill="FFFFFF" w:themeFill="background1"/>
            <w:noWrap/>
            <w:hideMark/>
          </w:tcPr>
          <w:p w14:paraId="139056E6"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Pfizer/BioNTech</w:t>
            </w:r>
          </w:p>
        </w:tc>
        <w:tc>
          <w:tcPr>
            <w:tcW w:w="762" w:type="dxa"/>
            <w:shd w:val="clear" w:color="auto" w:fill="FFFFFF" w:themeFill="background1"/>
            <w:noWrap/>
            <w:hideMark/>
          </w:tcPr>
          <w:p w14:paraId="23626E6D"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 xml:space="preserve">Vaccine </w:t>
            </w:r>
            <w:proofErr w:type="spellStart"/>
            <w:r w:rsidRPr="00421213">
              <w:rPr>
                <w:rFonts w:ascii="Aptos Narrow" w:eastAsia="Times New Roman" w:hAnsi="Aptos Narrow" w:cs="Times New Roman"/>
                <w:color w:val="000000"/>
                <w:sz w:val="16"/>
                <w:szCs w:val="16"/>
                <w:lang w:eastAsia="nl-NL"/>
              </w:rPr>
              <w:t>dose</w:t>
            </w:r>
            <w:proofErr w:type="spellEnd"/>
            <w:r w:rsidRPr="00421213">
              <w:rPr>
                <w:rFonts w:ascii="Aptos Narrow" w:eastAsia="Times New Roman" w:hAnsi="Aptos Narrow" w:cs="Times New Roman"/>
                <w:color w:val="000000"/>
                <w:sz w:val="16"/>
                <w:szCs w:val="16"/>
                <w:lang w:eastAsia="nl-NL"/>
              </w:rPr>
              <w:t xml:space="preserve"> 1</w:t>
            </w:r>
          </w:p>
        </w:tc>
        <w:tc>
          <w:tcPr>
            <w:tcW w:w="844" w:type="dxa"/>
            <w:shd w:val="clear" w:color="auto" w:fill="FFFFFF" w:themeFill="background1"/>
            <w:noWrap/>
            <w:hideMark/>
          </w:tcPr>
          <w:p w14:paraId="12332045"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1166934</w:t>
            </w:r>
          </w:p>
        </w:tc>
        <w:tc>
          <w:tcPr>
            <w:tcW w:w="851" w:type="dxa"/>
            <w:shd w:val="clear" w:color="auto" w:fill="FFFFFF" w:themeFill="background1"/>
            <w:noWrap/>
            <w:hideMark/>
          </w:tcPr>
          <w:p w14:paraId="4E69B448"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85116</w:t>
            </w:r>
          </w:p>
        </w:tc>
        <w:tc>
          <w:tcPr>
            <w:tcW w:w="1417" w:type="dxa"/>
            <w:shd w:val="clear" w:color="auto" w:fill="FFFFFF" w:themeFill="background1"/>
            <w:noWrap/>
            <w:hideMark/>
          </w:tcPr>
          <w:p w14:paraId="4836175B"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367 (431)</w:t>
            </w:r>
          </w:p>
        </w:tc>
        <w:tc>
          <w:tcPr>
            <w:tcW w:w="1276" w:type="dxa"/>
            <w:shd w:val="clear" w:color="auto" w:fill="FFFFFF" w:themeFill="background1"/>
            <w:noWrap/>
            <w:hideMark/>
          </w:tcPr>
          <w:p w14:paraId="5E2AD8CC"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962123</w:t>
            </w:r>
          </w:p>
        </w:tc>
        <w:tc>
          <w:tcPr>
            <w:tcW w:w="1785" w:type="dxa"/>
            <w:shd w:val="clear" w:color="auto" w:fill="FFFFFF" w:themeFill="background1"/>
            <w:noWrap/>
            <w:hideMark/>
          </w:tcPr>
          <w:p w14:paraId="2CCBE2AD"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4035 (419)</w:t>
            </w:r>
          </w:p>
        </w:tc>
        <w:tc>
          <w:tcPr>
            <w:tcW w:w="1326" w:type="dxa"/>
            <w:shd w:val="clear" w:color="auto" w:fill="FFFFFF" w:themeFill="background1"/>
            <w:noWrap/>
            <w:hideMark/>
          </w:tcPr>
          <w:p w14:paraId="24C3D526"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1.03 (0.92-1.14)</w:t>
            </w:r>
          </w:p>
        </w:tc>
      </w:tr>
      <w:tr w:rsidR="003738AC" w:rsidRPr="00421213" w14:paraId="02DDF815" w14:textId="77777777" w:rsidTr="00750D3D">
        <w:trPr>
          <w:trHeight w:val="288"/>
        </w:trPr>
        <w:tc>
          <w:tcPr>
            <w:tcW w:w="1371" w:type="dxa"/>
            <w:shd w:val="clear" w:color="auto" w:fill="FFFFFF" w:themeFill="background1"/>
            <w:noWrap/>
            <w:hideMark/>
          </w:tcPr>
          <w:p w14:paraId="0D7633E7"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Pfizer/BioNTech</w:t>
            </w:r>
          </w:p>
        </w:tc>
        <w:tc>
          <w:tcPr>
            <w:tcW w:w="762" w:type="dxa"/>
            <w:shd w:val="clear" w:color="auto" w:fill="FFFFFF" w:themeFill="background1"/>
            <w:noWrap/>
            <w:hideMark/>
          </w:tcPr>
          <w:p w14:paraId="0AB1DFD1"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 xml:space="preserve">Vaccine </w:t>
            </w:r>
            <w:proofErr w:type="spellStart"/>
            <w:r w:rsidRPr="00421213">
              <w:rPr>
                <w:rFonts w:ascii="Aptos Narrow" w:eastAsia="Times New Roman" w:hAnsi="Aptos Narrow" w:cs="Times New Roman"/>
                <w:color w:val="000000"/>
                <w:sz w:val="16"/>
                <w:szCs w:val="16"/>
                <w:lang w:eastAsia="nl-NL"/>
              </w:rPr>
              <w:t>dose</w:t>
            </w:r>
            <w:proofErr w:type="spellEnd"/>
            <w:r w:rsidRPr="00421213">
              <w:rPr>
                <w:rFonts w:ascii="Aptos Narrow" w:eastAsia="Times New Roman" w:hAnsi="Aptos Narrow" w:cs="Times New Roman"/>
                <w:color w:val="000000"/>
                <w:sz w:val="16"/>
                <w:szCs w:val="16"/>
                <w:lang w:eastAsia="nl-NL"/>
              </w:rPr>
              <w:t xml:space="preserve"> 2</w:t>
            </w:r>
          </w:p>
        </w:tc>
        <w:tc>
          <w:tcPr>
            <w:tcW w:w="844" w:type="dxa"/>
            <w:shd w:val="clear" w:color="auto" w:fill="FFFFFF" w:themeFill="background1"/>
            <w:noWrap/>
            <w:hideMark/>
          </w:tcPr>
          <w:p w14:paraId="64E3FF8F"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1055475</w:t>
            </w:r>
          </w:p>
        </w:tc>
        <w:tc>
          <w:tcPr>
            <w:tcW w:w="851" w:type="dxa"/>
            <w:shd w:val="clear" w:color="auto" w:fill="FFFFFF" w:themeFill="background1"/>
            <w:noWrap/>
            <w:hideMark/>
          </w:tcPr>
          <w:p w14:paraId="19CFF85A"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77828</w:t>
            </w:r>
          </w:p>
        </w:tc>
        <w:tc>
          <w:tcPr>
            <w:tcW w:w="1417" w:type="dxa"/>
            <w:shd w:val="clear" w:color="auto" w:fill="FFFFFF" w:themeFill="background1"/>
            <w:noWrap/>
            <w:hideMark/>
          </w:tcPr>
          <w:p w14:paraId="5A7761A5"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308 (396)</w:t>
            </w:r>
          </w:p>
        </w:tc>
        <w:tc>
          <w:tcPr>
            <w:tcW w:w="1276" w:type="dxa"/>
            <w:shd w:val="clear" w:color="auto" w:fill="FFFFFF" w:themeFill="background1"/>
            <w:noWrap/>
            <w:hideMark/>
          </w:tcPr>
          <w:p w14:paraId="30E9E5B0"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862463</w:t>
            </w:r>
          </w:p>
        </w:tc>
        <w:tc>
          <w:tcPr>
            <w:tcW w:w="1785" w:type="dxa"/>
            <w:shd w:val="clear" w:color="auto" w:fill="FFFFFF" w:themeFill="background1"/>
            <w:noWrap/>
            <w:hideMark/>
          </w:tcPr>
          <w:p w14:paraId="181D5640"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3699 (429)</w:t>
            </w:r>
          </w:p>
        </w:tc>
        <w:tc>
          <w:tcPr>
            <w:tcW w:w="1326" w:type="dxa"/>
            <w:shd w:val="clear" w:color="auto" w:fill="FFFFFF" w:themeFill="background1"/>
            <w:noWrap/>
            <w:hideMark/>
          </w:tcPr>
          <w:p w14:paraId="38828967"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0.92 (0.82-1.04)</w:t>
            </w:r>
          </w:p>
        </w:tc>
      </w:tr>
      <w:tr w:rsidR="003738AC" w:rsidRPr="00421213" w14:paraId="597CC094" w14:textId="77777777" w:rsidTr="00750D3D">
        <w:trPr>
          <w:trHeight w:val="288"/>
        </w:trPr>
        <w:tc>
          <w:tcPr>
            <w:tcW w:w="1371" w:type="dxa"/>
            <w:shd w:val="clear" w:color="auto" w:fill="FFFFFF" w:themeFill="background1"/>
            <w:noWrap/>
            <w:hideMark/>
          </w:tcPr>
          <w:p w14:paraId="1882F1EE"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Pfizer/BioNTech</w:t>
            </w:r>
          </w:p>
        </w:tc>
        <w:tc>
          <w:tcPr>
            <w:tcW w:w="762" w:type="dxa"/>
            <w:shd w:val="clear" w:color="auto" w:fill="FFFFFF" w:themeFill="background1"/>
            <w:noWrap/>
            <w:hideMark/>
          </w:tcPr>
          <w:p w14:paraId="7288090F"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 xml:space="preserve">Vaccine </w:t>
            </w:r>
            <w:proofErr w:type="spellStart"/>
            <w:r w:rsidRPr="00421213">
              <w:rPr>
                <w:rFonts w:ascii="Aptos Narrow" w:eastAsia="Times New Roman" w:hAnsi="Aptos Narrow" w:cs="Times New Roman"/>
                <w:color w:val="000000"/>
                <w:sz w:val="16"/>
                <w:szCs w:val="16"/>
                <w:lang w:eastAsia="nl-NL"/>
              </w:rPr>
              <w:t>dose</w:t>
            </w:r>
            <w:proofErr w:type="spellEnd"/>
            <w:r w:rsidRPr="00421213">
              <w:rPr>
                <w:rFonts w:ascii="Aptos Narrow" w:eastAsia="Times New Roman" w:hAnsi="Aptos Narrow" w:cs="Times New Roman"/>
                <w:color w:val="000000"/>
                <w:sz w:val="16"/>
                <w:szCs w:val="16"/>
                <w:lang w:eastAsia="nl-NL"/>
              </w:rPr>
              <w:t xml:space="preserve"> 3</w:t>
            </w:r>
          </w:p>
        </w:tc>
        <w:tc>
          <w:tcPr>
            <w:tcW w:w="844" w:type="dxa"/>
            <w:shd w:val="clear" w:color="auto" w:fill="FFFFFF" w:themeFill="background1"/>
            <w:noWrap/>
            <w:hideMark/>
          </w:tcPr>
          <w:p w14:paraId="67D06DDF"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170590</w:t>
            </w:r>
          </w:p>
        </w:tc>
        <w:tc>
          <w:tcPr>
            <w:tcW w:w="851" w:type="dxa"/>
            <w:shd w:val="clear" w:color="auto" w:fill="FFFFFF" w:themeFill="background1"/>
            <w:noWrap/>
            <w:hideMark/>
          </w:tcPr>
          <w:p w14:paraId="4213F3BB"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6861</w:t>
            </w:r>
          </w:p>
        </w:tc>
        <w:tc>
          <w:tcPr>
            <w:tcW w:w="1417" w:type="dxa"/>
            <w:shd w:val="clear" w:color="auto" w:fill="FFFFFF" w:themeFill="background1"/>
            <w:noWrap/>
            <w:hideMark/>
          </w:tcPr>
          <w:p w14:paraId="127A201B"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51 (743)</w:t>
            </w:r>
          </w:p>
        </w:tc>
        <w:tc>
          <w:tcPr>
            <w:tcW w:w="1276" w:type="dxa"/>
            <w:shd w:val="clear" w:color="auto" w:fill="FFFFFF" w:themeFill="background1"/>
            <w:noWrap/>
            <w:hideMark/>
          </w:tcPr>
          <w:p w14:paraId="722E771C"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132311</w:t>
            </w:r>
          </w:p>
        </w:tc>
        <w:tc>
          <w:tcPr>
            <w:tcW w:w="1785" w:type="dxa"/>
            <w:shd w:val="clear" w:color="auto" w:fill="FFFFFF" w:themeFill="background1"/>
            <w:noWrap/>
            <w:hideMark/>
          </w:tcPr>
          <w:p w14:paraId="7B9C5C10"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877 (663)</w:t>
            </w:r>
          </w:p>
        </w:tc>
        <w:tc>
          <w:tcPr>
            <w:tcW w:w="1326" w:type="dxa"/>
            <w:shd w:val="clear" w:color="auto" w:fill="FFFFFF" w:themeFill="background1"/>
            <w:noWrap/>
            <w:hideMark/>
          </w:tcPr>
          <w:p w14:paraId="3884CB6C"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1.12 (0.85-1.49)</w:t>
            </w:r>
          </w:p>
        </w:tc>
      </w:tr>
      <w:tr w:rsidR="003738AC" w:rsidRPr="00421213" w14:paraId="570C6E7C" w14:textId="77777777" w:rsidTr="00750D3D">
        <w:trPr>
          <w:trHeight w:val="288"/>
        </w:trPr>
        <w:tc>
          <w:tcPr>
            <w:tcW w:w="1371" w:type="dxa"/>
            <w:shd w:val="clear" w:color="auto" w:fill="FFFFFF" w:themeFill="background1"/>
            <w:noWrap/>
            <w:hideMark/>
          </w:tcPr>
          <w:p w14:paraId="21F4DF82"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Moderna</w:t>
            </w:r>
          </w:p>
        </w:tc>
        <w:tc>
          <w:tcPr>
            <w:tcW w:w="762" w:type="dxa"/>
            <w:shd w:val="clear" w:color="auto" w:fill="FFFFFF" w:themeFill="background1"/>
            <w:noWrap/>
            <w:hideMark/>
          </w:tcPr>
          <w:p w14:paraId="4A2F4DBA"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Total, all vaccine doses</w:t>
            </w:r>
          </w:p>
        </w:tc>
        <w:tc>
          <w:tcPr>
            <w:tcW w:w="844" w:type="dxa"/>
            <w:shd w:val="clear" w:color="auto" w:fill="FFFFFF" w:themeFill="background1"/>
            <w:noWrap/>
            <w:hideMark/>
          </w:tcPr>
          <w:p w14:paraId="13C5A7B3"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158618</w:t>
            </w:r>
          </w:p>
        </w:tc>
        <w:tc>
          <w:tcPr>
            <w:tcW w:w="851" w:type="dxa"/>
            <w:shd w:val="clear" w:color="auto" w:fill="FFFFFF" w:themeFill="background1"/>
            <w:noWrap/>
            <w:hideMark/>
          </w:tcPr>
          <w:p w14:paraId="20BF2A50"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22839</w:t>
            </w:r>
          </w:p>
        </w:tc>
        <w:tc>
          <w:tcPr>
            <w:tcW w:w="1417" w:type="dxa"/>
            <w:shd w:val="clear" w:color="auto" w:fill="FFFFFF" w:themeFill="background1"/>
            <w:noWrap/>
            <w:hideMark/>
          </w:tcPr>
          <w:p w14:paraId="60C6FFF3"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81 (355)</w:t>
            </w:r>
          </w:p>
        </w:tc>
        <w:tc>
          <w:tcPr>
            <w:tcW w:w="1276" w:type="dxa"/>
            <w:shd w:val="clear" w:color="auto" w:fill="FFFFFF" w:themeFill="background1"/>
            <w:noWrap/>
            <w:hideMark/>
          </w:tcPr>
          <w:p w14:paraId="4D55F2A8"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132187</w:t>
            </w:r>
          </w:p>
        </w:tc>
        <w:tc>
          <w:tcPr>
            <w:tcW w:w="1785" w:type="dxa"/>
            <w:shd w:val="clear" w:color="auto" w:fill="FFFFFF" w:themeFill="background1"/>
            <w:noWrap/>
            <w:hideMark/>
          </w:tcPr>
          <w:p w14:paraId="754AE7A7"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454 (343)</w:t>
            </w:r>
          </w:p>
        </w:tc>
        <w:tc>
          <w:tcPr>
            <w:tcW w:w="1326" w:type="dxa"/>
            <w:shd w:val="clear" w:color="auto" w:fill="FFFFFF" w:themeFill="background1"/>
            <w:noWrap/>
            <w:hideMark/>
          </w:tcPr>
          <w:p w14:paraId="55A5DC97"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1.03 (0.82-1.31)</w:t>
            </w:r>
          </w:p>
        </w:tc>
      </w:tr>
      <w:tr w:rsidR="003738AC" w:rsidRPr="00421213" w14:paraId="1CE084CC" w14:textId="77777777" w:rsidTr="00750D3D">
        <w:trPr>
          <w:trHeight w:val="288"/>
        </w:trPr>
        <w:tc>
          <w:tcPr>
            <w:tcW w:w="1371" w:type="dxa"/>
            <w:shd w:val="clear" w:color="auto" w:fill="FFFFFF" w:themeFill="background1"/>
            <w:noWrap/>
            <w:hideMark/>
          </w:tcPr>
          <w:p w14:paraId="12F77EE4"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Moderna</w:t>
            </w:r>
          </w:p>
        </w:tc>
        <w:tc>
          <w:tcPr>
            <w:tcW w:w="762" w:type="dxa"/>
            <w:shd w:val="clear" w:color="auto" w:fill="FFFFFF" w:themeFill="background1"/>
            <w:noWrap/>
            <w:hideMark/>
          </w:tcPr>
          <w:p w14:paraId="3BCB9D43"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 xml:space="preserve">Vaccine </w:t>
            </w:r>
            <w:proofErr w:type="spellStart"/>
            <w:r w:rsidRPr="00421213">
              <w:rPr>
                <w:rFonts w:ascii="Aptos Narrow" w:eastAsia="Times New Roman" w:hAnsi="Aptos Narrow" w:cs="Times New Roman"/>
                <w:color w:val="000000"/>
                <w:sz w:val="16"/>
                <w:szCs w:val="16"/>
                <w:lang w:eastAsia="nl-NL"/>
              </w:rPr>
              <w:t>dose</w:t>
            </w:r>
            <w:proofErr w:type="spellEnd"/>
            <w:r w:rsidRPr="00421213">
              <w:rPr>
                <w:rFonts w:ascii="Aptos Narrow" w:eastAsia="Times New Roman" w:hAnsi="Aptos Narrow" w:cs="Times New Roman"/>
                <w:color w:val="000000"/>
                <w:sz w:val="16"/>
                <w:szCs w:val="16"/>
                <w:lang w:eastAsia="nl-NL"/>
              </w:rPr>
              <w:t xml:space="preserve"> 1</w:t>
            </w:r>
          </w:p>
        </w:tc>
        <w:tc>
          <w:tcPr>
            <w:tcW w:w="844" w:type="dxa"/>
            <w:shd w:val="clear" w:color="auto" w:fill="FFFFFF" w:themeFill="background1"/>
            <w:noWrap/>
            <w:hideMark/>
          </w:tcPr>
          <w:p w14:paraId="0D5CE22B"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158618</w:t>
            </w:r>
          </w:p>
        </w:tc>
        <w:tc>
          <w:tcPr>
            <w:tcW w:w="851" w:type="dxa"/>
            <w:shd w:val="clear" w:color="auto" w:fill="FFFFFF" w:themeFill="background1"/>
            <w:noWrap/>
            <w:hideMark/>
          </w:tcPr>
          <w:p w14:paraId="3F5D4265"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11879</w:t>
            </w:r>
          </w:p>
        </w:tc>
        <w:tc>
          <w:tcPr>
            <w:tcW w:w="1417" w:type="dxa"/>
            <w:shd w:val="clear" w:color="auto" w:fill="FFFFFF" w:themeFill="background1"/>
            <w:noWrap/>
            <w:hideMark/>
          </w:tcPr>
          <w:p w14:paraId="77C8EE0F"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41 (345)</w:t>
            </w:r>
          </w:p>
        </w:tc>
        <w:tc>
          <w:tcPr>
            <w:tcW w:w="1276" w:type="dxa"/>
            <w:shd w:val="clear" w:color="auto" w:fill="FFFFFF" w:themeFill="background1"/>
            <w:noWrap/>
            <w:hideMark/>
          </w:tcPr>
          <w:p w14:paraId="7261BFB0"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132187</w:t>
            </w:r>
          </w:p>
        </w:tc>
        <w:tc>
          <w:tcPr>
            <w:tcW w:w="1785" w:type="dxa"/>
            <w:shd w:val="clear" w:color="auto" w:fill="FFFFFF" w:themeFill="background1"/>
            <w:noWrap/>
            <w:hideMark/>
          </w:tcPr>
          <w:p w14:paraId="2B03C816"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454 (343)</w:t>
            </w:r>
          </w:p>
        </w:tc>
        <w:tc>
          <w:tcPr>
            <w:tcW w:w="1326" w:type="dxa"/>
            <w:shd w:val="clear" w:color="auto" w:fill="FFFFFF" w:themeFill="background1"/>
            <w:noWrap/>
            <w:hideMark/>
          </w:tcPr>
          <w:p w14:paraId="4B1FC54A"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1.00 (0.73-1.38)</w:t>
            </w:r>
          </w:p>
        </w:tc>
      </w:tr>
      <w:tr w:rsidR="003738AC" w:rsidRPr="00421213" w14:paraId="164A7FFD" w14:textId="77777777" w:rsidTr="00750D3D">
        <w:trPr>
          <w:trHeight w:val="288"/>
        </w:trPr>
        <w:tc>
          <w:tcPr>
            <w:tcW w:w="1371" w:type="dxa"/>
            <w:shd w:val="clear" w:color="auto" w:fill="FFFFFF" w:themeFill="background1"/>
            <w:noWrap/>
            <w:hideMark/>
          </w:tcPr>
          <w:p w14:paraId="6C534293"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Moderna</w:t>
            </w:r>
          </w:p>
        </w:tc>
        <w:tc>
          <w:tcPr>
            <w:tcW w:w="762" w:type="dxa"/>
            <w:shd w:val="clear" w:color="auto" w:fill="FFFFFF" w:themeFill="background1"/>
            <w:noWrap/>
            <w:hideMark/>
          </w:tcPr>
          <w:p w14:paraId="512DF1A5"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 xml:space="preserve">Vaccine </w:t>
            </w:r>
            <w:proofErr w:type="spellStart"/>
            <w:r w:rsidRPr="00421213">
              <w:rPr>
                <w:rFonts w:ascii="Aptos Narrow" w:eastAsia="Times New Roman" w:hAnsi="Aptos Narrow" w:cs="Times New Roman"/>
                <w:color w:val="000000"/>
                <w:sz w:val="16"/>
                <w:szCs w:val="16"/>
                <w:lang w:eastAsia="nl-NL"/>
              </w:rPr>
              <w:t>dose</w:t>
            </w:r>
            <w:proofErr w:type="spellEnd"/>
            <w:r w:rsidRPr="00421213">
              <w:rPr>
                <w:rFonts w:ascii="Aptos Narrow" w:eastAsia="Times New Roman" w:hAnsi="Aptos Narrow" w:cs="Times New Roman"/>
                <w:color w:val="000000"/>
                <w:sz w:val="16"/>
                <w:szCs w:val="16"/>
                <w:lang w:eastAsia="nl-NL"/>
              </w:rPr>
              <w:t xml:space="preserve"> 2</w:t>
            </w:r>
          </w:p>
        </w:tc>
        <w:tc>
          <w:tcPr>
            <w:tcW w:w="844" w:type="dxa"/>
            <w:shd w:val="clear" w:color="auto" w:fill="FFFFFF" w:themeFill="background1"/>
            <w:noWrap/>
            <w:hideMark/>
          </w:tcPr>
          <w:p w14:paraId="6A9C24AD"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143060</w:t>
            </w:r>
          </w:p>
        </w:tc>
        <w:tc>
          <w:tcPr>
            <w:tcW w:w="851" w:type="dxa"/>
            <w:shd w:val="clear" w:color="auto" w:fill="FFFFFF" w:themeFill="background1"/>
            <w:noWrap/>
            <w:hideMark/>
          </w:tcPr>
          <w:p w14:paraId="0337E39B"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10661</w:t>
            </w:r>
          </w:p>
        </w:tc>
        <w:tc>
          <w:tcPr>
            <w:tcW w:w="1417" w:type="dxa"/>
            <w:shd w:val="clear" w:color="auto" w:fill="FFFFFF" w:themeFill="background1"/>
            <w:noWrap/>
            <w:hideMark/>
          </w:tcPr>
          <w:p w14:paraId="12237439"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38 (356)</w:t>
            </w:r>
          </w:p>
        </w:tc>
        <w:tc>
          <w:tcPr>
            <w:tcW w:w="1276" w:type="dxa"/>
            <w:shd w:val="clear" w:color="auto" w:fill="FFFFFF" w:themeFill="background1"/>
            <w:noWrap/>
            <w:hideMark/>
          </w:tcPr>
          <w:p w14:paraId="752E6A0D"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118186</w:t>
            </w:r>
          </w:p>
        </w:tc>
        <w:tc>
          <w:tcPr>
            <w:tcW w:w="1785" w:type="dxa"/>
            <w:shd w:val="clear" w:color="auto" w:fill="FFFFFF" w:themeFill="background1"/>
            <w:noWrap/>
            <w:hideMark/>
          </w:tcPr>
          <w:p w14:paraId="10A7602C"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393 (333)</w:t>
            </w:r>
          </w:p>
        </w:tc>
        <w:tc>
          <w:tcPr>
            <w:tcW w:w="1326" w:type="dxa"/>
            <w:shd w:val="clear" w:color="auto" w:fill="FFFFFF" w:themeFill="background1"/>
            <w:noWrap/>
            <w:hideMark/>
          </w:tcPr>
          <w:p w14:paraId="00213DBF"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1.07 (0.77-1.50)</w:t>
            </w:r>
          </w:p>
        </w:tc>
      </w:tr>
      <w:tr w:rsidR="003738AC" w:rsidRPr="00421213" w14:paraId="6D4E047A" w14:textId="77777777" w:rsidTr="00750D3D">
        <w:trPr>
          <w:trHeight w:val="288"/>
        </w:trPr>
        <w:tc>
          <w:tcPr>
            <w:tcW w:w="1371" w:type="dxa"/>
            <w:shd w:val="clear" w:color="auto" w:fill="FFFFFF" w:themeFill="background1"/>
            <w:noWrap/>
            <w:hideMark/>
          </w:tcPr>
          <w:p w14:paraId="431CB7D8"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AstraZeneca</w:t>
            </w:r>
          </w:p>
        </w:tc>
        <w:tc>
          <w:tcPr>
            <w:tcW w:w="762" w:type="dxa"/>
            <w:shd w:val="clear" w:color="auto" w:fill="FFFFFF" w:themeFill="background1"/>
            <w:noWrap/>
            <w:hideMark/>
          </w:tcPr>
          <w:p w14:paraId="3FC5C4BF"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Total, all vaccine doses</w:t>
            </w:r>
          </w:p>
        </w:tc>
        <w:tc>
          <w:tcPr>
            <w:tcW w:w="844" w:type="dxa"/>
            <w:shd w:val="clear" w:color="auto" w:fill="FFFFFF" w:themeFill="background1"/>
            <w:noWrap/>
            <w:hideMark/>
          </w:tcPr>
          <w:p w14:paraId="2119B94B"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90013</w:t>
            </w:r>
          </w:p>
        </w:tc>
        <w:tc>
          <w:tcPr>
            <w:tcW w:w="851" w:type="dxa"/>
            <w:shd w:val="clear" w:color="auto" w:fill="FFFFFF" w:themeFill="background1"/>
            <w:noWrap/>
            <w:hideMark/>
          </w:tcPr>
          <w:p w14:paraId="72E626EB"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13132</w:t>
            </w:r>
          </w:p>
        </w:tc>
        <w:tc>
          <w:tcPr>
            <w:tcW w:w="1417" w:type="dxa"/>
            <w:shd w:val="clear" w:color="auto" w:fill="FFFFFF" w:themeFill="background1"/>
            <w:noWrap/>
            <w:hideMark/>
          </w:tcPr>
          <w:p w14:paraId="026FF9D0"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74 (564)</w:t>
            </w:r>
          </w:p>
        </w:tc>
        <w:tc>
          <w:tcPr>
            <w:tcW w:w="1276" w:type="dxa"/>
            <w:shd w:val="clear" w:color="auto" w:fill="FFFFFF" w:themeFill="background1"/>
            <w:noWrap/>
            <w:hideMark/>
          </w:tcPr>
          <w:p w14:paraId="1CCF5E88"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74456</w:t>
            </w:r>
          </w:p>
        </w:tc>
        <w:tc>
          <w:tcPr>
            <w:tcW w:w="1785" w:type="dxa"/>
            <w:shd w:val="clear" w:color="auto" w:fill="FFFFFF" w:themeFill="background1"/>
            <w:noWrap/>
            <w:hideMark/>
          </w:tcPr>
          <w:p w14:paraId="5A6A4333"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437 (587)</w:t>
            </w:r>
          </w:p>
        </w:tc>
        <w:tc>
          <w:tcPr>
            <w:tcW w:w="1326" w:type="dxa"/>
            <w:shd w:val="clear" w:color="auto" w:fill="FFFFFF" w:themeFill="background1"/>
            <w:noWrap/>
            <w:hideMark/>
          </w:tcPr>
          <w:p w14:paraId="39A0EA6C"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0.96 (0.75-1.23)</w:t>
            </w:r>
          </w:p>
        </w:tc>
      </w:tr>
      <w:tr w:rsidR="003738AC" w:rsidRPr="00421213" w14:paraId="22109BE3" w14:textId="77777777" w:rsidTr="00750D3D">
        <w:trPr>
          <w:trHeight w:val="288"/>
        </w:trPr>
        <w:tc>
          <w:tcPr>
            <w:tcW w:w="1371" w:type="dxa"/>
            <w:shd w:val="clear" w:color="auto" w:fill="FFFFFF" w:themeFill="background1"/>
            <w:noWrap/>
            <w:hideMark/>
          </w:tcPr>
          <w:p w14:paraId="650EB4F4"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AstraZeneca</w:t>
            </w:r>
          </w:p>
        </w:tc>
        <w:tc>
          <w:tcPr>
            <w:tcW w:w="762" w:type="dxa"/>
            <w:shd w:val="clear" w:color="auto" w:fill="FFFFFF" w:themeFill="background1"/>
            <w:noWrap/>
            <w:hideMark/>
          </w:tcPr>
          <w:p w14:paraId="0040DF91"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 xml:space="preserve">Vaccine </w:t>
            </w:r>
            <w:proofErr w:type="spellStart"/>
            <w:r w:rsidRPr="00421213">
              <w:rPr>
                <w:rFonts w:ascii="Aptos Narrow" w:eastAsia="Times New Roman" w:hAnsi="Aptos Narrow" w:cs="Times New Roman"/>
                <w:color w:val="000000"/>
                <w:sz w:val="16"/>
                <w:szCs w:val="16"/>
                <w:lang w:eastAsia="nl-NL"/>
              </w:rPr>
              <w:t>dose</w:t>
            </w:r>
            <w:proofErr w:type="spellEnd"/>
            <w:r w:rsidRPr="00421213">
              <w:rPr>
                <w:rFonts w:ascii="Aptos Narrow" w:eastAsia="Times New Roman" w:hAnsi="Aptos Narrow" w:cs="Times New Roman"/>
                <w:color w:val="000000"/>
                <w:sz w:val="16"/>
                <w:szCs w:val="16"/>
                <w:lang w:eastAsia="nl-NL"/>
              </w:rPr>
              <w:t xml:space="preserve"> 1</w:t>
            </w:r>
          </w:p>
        </w:tc>
        <w:tc>
          <w:tcPr>
            <w:tcW w:w="844" w:type="dxa"/>
            <w:shd w:val="clear" w:color="auto" w:fill="FFFFFF" w:themeFill="background1"/>
            <w:noWrap/>
            <w:hideMark/>
          </w:tcPr>
          <w:p w14:paraId="53CD78DE"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90013</w:t>
            </w:r>
          </w:p>
        </w:tc>
        <w:tc>
          <w:tcPr>
            <w:tcW w:w="851" w:type="dxa"/>
            <w:shd w:val="clear" w:color="auto" w:fill="FFFFFF" w:themeFill="background1"/>
            <w:noWrap/>
            <w:hideMark/>
          </w:tcPr>
          <w:p w14:paraId="0CA2C986"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6785</w:t>
            </w:r>
          </w:p>
        </w:tc>
        <w:tc>
          <w:tcPr>
            <w:tcW w:w="1417" w:type="dxa"/>
            <w:shd w:val="clear" w:color="auto" w:fill="FFFFFF" w:themeFill="background1"/>
            <w:noWrap/>
            <w:hideMark/>
          </w:tcPr>
          <w:p w14:paraId="5C19D89E"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42 (619)</w:t>
            </w:r>
          </w:p>
        </w:tc>
        <w:tc>
          <w:tcPr>
            <w:tcW w:w="1276" w:type="dxa"/>
            <w:shd w:val="clear" w:color="auto" w:fill="FFFFFF" w:themeFill="background1"/>
            <w:noWrap/>
            <w:hideMark/>
          </w:tcPr>
          <w:p w14:paraId="6698156A"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74456</w:t>
            </w:r>
          </w:p>
        </w:tc>
        <w:tc>
          <w:tcPr>
            <w:tcW w:w="1785" w:type="dxa"/>
            <w:shd w:val="clear" w:color="auto" w:fill="FFFFFF" w:themeFill="background1"/>
            <w:noWrap/>
            <w:hideMark/>
          </w:tcPr>
          <w:p w14:paraId="737A728C"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437 (587)</w:t>
            </w:r>
          </w:p>
        </w:tc>
        <w:tc>
          <w:tcPr>
            <w:tcW w:w="1326" w:type="dxa"/>
            <w:shd w:val="clear" w:color="auto" w:fill="FFFFFF" w:themeFill="background1"/>
            <w:noWrap/>
            <w:hideMark/>
          </w:tcPr>
          <w:p w14:paraId="3B896C68"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1.05 (0.77-1.45)</w:t>
            </w:r>
          </w:p>
        </w:tc>
      </w:tr>
      <w:tr w:rsidR="003738AC" w:rsidRPr="00421213" w14:paraId="45076D80" w14:textId="77777777" w:rsidTr="00750D3D">
        <w:trPr>
          <w:trHeight w:val="288"/>
        </w:trPr>
        <w:tc>
          <w:tcPr>
            <w:tcW w:w="1371" w:type="dxa"/>
            <w:shd w:val="clear" w:color="auto" w:fill="FFFFFF" w:themeFill="background1"/>
            <w:noWrap/>
            <w:hideMark/>
          </w:tcPr>
          <w:p w14:paraId="72391F97"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AstraZeneca</w:t>
            </w:r>
          </w:p>
        </w:tc>
        <w:tc>
          <w:tcPr>
            <w:tcW w:w="762" w:type="dxa"/>
            <w:shd w:val="clear" w:color="auto" w:fill="FFFFFF" w:themeFill="background1"/>
            <w:noWrap/>
            <w:hideMark/>
          </w:tcPr>
          <w:p w14:paraId="147DD2AD"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 xml:space="preserve">Vaccine </w:t>
            </w:r>
            <w:proofErr w:type="spellStart"/>
            <w:r w:rsidRPr="00421213">
              <w:rPr>
                <w:rFonts w:ascii="Aptos Narrow" w:eastAsia="Times New Roman" w:hAnsi="Aptos Narrow" w:cs="Times New Roman"/>
                <w:color w:val="000000"/>
                <w:sz w:val="16"/>
                <w:szCs w:val="16"/>
                <w:lang w:eastAsia="nl-NL"/>
              </w:rPr>
              <w:t>dose</w:t>
            </w:r>
            <w:proofErr w:type="spellEnd"/>
            <w:r w:rsidRPr="00421213">
              <w:rPr>
                <w:rFonts w:ascii="Aptos Narrow" w:eastAsia="Times New Roman" w:hAnsi="Aptos Narrow" w:cs="Times New Roman"/>
                <w:color w:val="000000"/>
                <w:sz w:val="16"/>
                <w:szCs w:val="16"/>
                <w:lang w:eastAsia="nl-NL"/>
              </w:rPr>
              <w:t xml:space="preserve"> 2</w:t>
            </w:r>
          </w:p>
        </w:tc>
        <w:tc>
          <w:tcPr>
            <w:tcW w:w="844" w:type="dxa"/>
            <w:shd w:val="clear" w:color="auto" w:fill="FFFFFF" w:themeFill="background1"/>
            <w:noWrap/>
            <w:hideMark/>
          </w:tcPr>
          <w:p w14:paraId="3A080333"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84531</w:t>
            </w:r>
          </w:p>
        </w:tc>
        <w:tc>
          <w:tcPr>
            <w:tcW w:w="851" w:type="dxa"/>
            <w:shd w:val="clear" w:color="auto" w:fill="FFFFFF" w:themeFill="background1"/>
            <w:noWrap/>
            <w:hideMark/>
          </w:tcPr>
          <w:p w14:paraId="606F98E3"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6347</w:t>
            </w:r>
          </w:p>
        </w:tc>
        <w:tc>
          <w:tcPr>
            <w:tcW w:w="1417" w:type="dxa"/>
            <w:shd w:val="clear" w:color="auto" w:fill="FFFFFF" w:themeFill="background1"/>
            <w:noWrap/>
            <w:hideMark/>
          </w:tcPr>
          <w:p w14:paraId="344922BE"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32 (504)</w:t>
            </w:r>
          </w:p>
        </w:tc>
        <w:tc>
          <w:tcPr>
            <w:tcW w:w="1276" w:type="dxa"/>
            <w:shd w:val="clear" w:color="auto" w:fill="FFFFFF" w:themeFill="background1"/>
            <w:noWrap/>
            <w:hideMark/>
          </w:tcPr>
          <w:p w14:paraId="74C6AA89"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69783</w:t>
            </w:r>
          </w:p>
        </w:tc>
        <w:tc>
          <w:tcPr>
            <w:tcW w:w="1785" w:type="dxa"/>
            <w:shd w:val="clear" w:color="auto" w:fill="FFFFFF" w:themeFill="background1"/>
            <w:noWrap/>
            <w:hideMark/>
          </w:tcPr>
          <w:p w14:paraId="04894FF8"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407 (583)</w:t>
            </w:r>
          </w:p>
        </w:tc>
        <w:tc>
          <w:tcPr>
            <w:tcW w:w="1326" w:type="dxa"/>
            <w:shd w:val="clear" w:color="auto" w:fill="FFFFFF" w:themeFill="background1"/>
            <w:noWrap/>
            <w:hideMark/>
          </w:tcPr>
          <w:p w14:paraId="22CD9CDC"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0.86 (0.60-1.24)</w:t>
            </w:r>
          </w:p>
        </w:tc>
      </w:tr>
      <w:tr w:rsidR="003738AC" w:rsidRPr="00421213" w14:paraId="14C331BB" w14:textId="77777777" w:rsidTr="00750D3D">
        <w:trPr>
          <w:trHeight w:val="288"/>
        </w:trPr>
        <w:tc>
          <w:tcPr>
            <w:tcW w:w="1371" w:type="dxa"/>
            <w:shd w:val="clear" w:color="auto" w:fill="FFFFFF" w:themeFill="background1"/>
            <w:noWrap/>
            <w:hideMark/>
          </w:tcPr>
          <w:p w14:paraId="4900AF93"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Johnson &amp; Johnson</w:t>
            </w:r>
          </w:p>
        </w:tc>
        <w:tc>
          <w:tcPr>
            <w:tcW w:w="762" w:type="dxa"/>
            <w:shd w:val="clear" w:color="auto" w:fill="FFFFFF" w:themeFill="background1"/>
            <w:noWrap/>
            <w:hideMark/>
          </w:tcPr>
          <w:p w14:paraId="3A5C7FB5"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Total, all vaccine doses</w:t>
            </w:r>
          </w:p>
        </w:tc>
        <w:tc>
          <w:tcPr>
            <w:tcW w:w="844" w:type="dxa"/>
            <w:shd w:val="clear" w:color="auto" w:fill="FFFFFF" w:themeFill="background1"/>
            <w:noWrap/>
            <w:hideMark/>
          </w:tcPr>
          <w:p w14:paraId="099C0C69"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90149</w:t>
            </w:r>
          </w:p>
        </w:tc>
        <w:tc>
          <w:tcPr>
            <w:tcW w:w="851" w:type="dxa"/>
            <w:shd w:val="clear" w:color="auto" w:fill="FFFFFF" w:themeFill="background1"/>
            <w:noWrap/>
            <w:hideMark/>
          </w:tcPr>
          <w:p w14:paraId="4294E0D3"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6727</w:t>
            </w:r>
          </w:p>
        </w:tc>
        <w:tc>
          <w:tcPr>
            <w:tcW w:w="1417" w:type="dxa"/>
            <w:shd w:val="clear" w:color="auto" w:fill="FFFFFF" w:themeFill="background1"/>
            <w:noWrap/>
            <w:hideMark/>
          </w:tcPr>
          <w:p w14:paraId="6481DFD5"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22 (327)</w:t>
            </w:r>
          </w:p>
        </w:tc>
        <w:tc>
          <w:tcPr>
            <w:tcW w:w="1276" w:type="dxa"/>
            <w:shd w:val="clear" w:color="auto" w:fill="FFFFFF" w:themeFill="background1"/>
            <w:noWrap/>
            <w:hideMark/>
          </w:tcPr>
          <w:p w14:paraId="6574DEC5"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80863</w:t>
            </w:r>
          </w:p>
        </w:tc>
        <w:tc>
          <w:tcPr>
            <w:tcW w:w="1785" w:type="dxa"/>
            <w:shd w:val="clear" w:color="auto" w:fill="FFFFFF" w:themeFill="background1"/>
            <w:noWrap/>
            <w:hideMark/>
          </w:tcPr>
          <w:p w14:paraId="4F931716"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217 (268)</w:t>
            </w:r>
          </w:p>
        </w:tc>
        <w:tc>
          <w:tcPr>
            <w:tcW w:w="1326" w:type="dxa"/>
            <w:shd w:val="clear" w:color="auto" w:fill="FFFFFF" w:themeFill="background1"/>
            <w:noWrap/>
            <w:hideMark/>
          </w:tcPr>
          <w:p w14:paraId="58E999EE"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1.22 (0.79-1.89)</w:t>
            </w:r>
          </w:p>
        </w:tc>
      </w:tr>
      <w:tr w:rsidR="003738AC" w:rsidRPr="00421213" w14:paraId="18295013" w14:textId="77777777" w:rsidTr="00750D3D">
        <w:trPr>
          <w:trHeight w:val="288"/>
        </w:trPr>
        <w:tc>
          <w:tcPr>
            <w:tcW w:w="1371" w:type="dxa"/>
            <w:shd w:val="clear" w:color="auto" w:fill="FFFFFF" w:themeFill="background1"/>
            <w:noWrap/>
            <w:hideMark/>
          </w:tcPr>
          <w:p w14:paraId="1F57867D"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Johnson &amp; Johnson</w:t>
            </w:r>
          </w:p>
        </w:tc>
        <w:tc>
          <w:tcPr>
            <w:tcW w:w="762" w:type="dxa"/>
            <w:shd w:val="clear" w:color="auto" w:fill="FFFFFF" w:themeFill="background1"/>
            <w:noWrap/>
            <w:hideMark/>
          </w:tcPr>
          <w:p w14:paraId="7BCF1BAF"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 xml:space="preserve">Vaccine </w:t>
            </w:r>
            <w:proofErr w:type="spellStart"/>
            <w:r w:rsidRPr="00421213">
              <w:rPr>
                <w:rFonts w:ascii="Aptos Narrow" w:eastAsia="Times New Roman" w:hAnsi="Aptos Narrow" w:cs="Times New Roman"/>
                <w:color w:val="000000"/>
                <w:sz w:val="16"/>
                <w:szCs w:val="16"/>
                <w:lang w:eastAsia="nl-NL"/>
              </w:rPr>
              <w:t>dose</w:t>
            </w:r>
            <w:proofErr w:type="spellEnd"/>
            <w:r w:rsidRPr="00421213">
              <w:rPr>
                <w:rFonts w:ascii="Aptos Narrow" w:eastAsia="Times New Roman" w:hAnsi="Aptos Narrow" w:cs="Times New Roman"/>
                <w:color w:val="000000"/>
                <w:sz w:val="16"/>
                <w:szCs w:val="16"/>
                <w:lang w:eastAsia="nl-NL"/>
              </w:rPr>
              <w:t xml:space="preserve"> 1</w:t>
            </w:r>
          </w:p>
        </w:tc>
        <w:tc>
          <w:tcPr>
            <w:tcW w:w="844" w:type="dxa"/>
            <w:shd w:val="clear" w:color="auto" w:fill="FFFFFF" w:themeFill="background1"/>
            <w:noWrap/>
            <w:hideMark/>
          </w:tcPr>
          <w:p w14:paraId="53660434"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90149</w:t>
            </w:r>
          </w:p>
        </w:tc>
        <w:tc>
          <w:tcPr>
            <w:tcW w:w="851" w:type="dxa"/>
            <w:shd w:val="clear" w:color="auto" w:fill="FFFFFF" w:themeFill="background1"/>
            <w:noWrap/>
            <w:hideMark/>
          </w:tcPr>
          <w:p w14:paraId="0BBC3402"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6725</w:t>
            </w:r>
          </w:p>
        </w:tc>
        <w:tc>
          <w:tcPr>
            <w:tcW w:w="1417" w:type="dxa"/>
            <w:shd w:val="clear" w:color="auto" w:fill="FFFFFF" w:themeFill="background1"/>
            <w:noWrap/>
            <w:hideMark/>
          </w:tcPr>
          <w:p w14:paraId="4E23E088"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22 (327)</w:t>
            </w:r>
          </w:p>
        </w:tc>
        <w:tc>
          <w:tcPr>
            <w:tcW w:w="1276" w:type="dxa"/>
            <w:shd w:val="clear" w:color="auto" w:fill="FFFFFF" w:themeFill="background1"/>
            <w:noWrap/>
            <w:hideMark/>
          </w:tcPr>
          <w:p w14:paraId="516996E6" w14:textId="77777777" w:rsidR="003738AC" w:rsidRPr="00421213" w:rsidRDefault="003738AC" w:rsidP="00750D3D">
            <w:pPr>
              <w:jc w:val="right"/>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80863</w:t>
            </w:r>
          </w:p>
        </w:tc>
        <w:tc>
          <w:tcPr>
            <w:tcW w:w="1785" w:type="dxa"/>
            <w:shd w:val="clear" w:color="auto" w:fill="FFFFFF" w:themeFill="background1"/>
            <w:noWrap/>
            <w:hideMark/>
          </w:tcPr>
          <w:p w14:paraId="5ACED90F"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217 (268)</w:t>
            </w:r>
          </w:p>
        </w:tc>
        <w:tc>
          <w:tcPr>
            <w:tcW w:w="1326" w:type="dxa"/>
            <w:shd w:val="clear" w:color="auto" w:fill="FFFFFF" w:themeFill="background1"/>
            <w:noWrap/>
            <w:hideMark/>
          </w:tcPr>
          <w:p w14:paraId="4C69F6AE" w14:textId="77777777" w:rsidR="003738AC" w:rsidRPr="00421213" w:rsidRDefault="003738AC" w:rsidP="00750D3D">
            <w:pPr>
              <w:rPr>
                <w:rFonts w:ascii="Aptos Narrow" w:eastAsia="Times New Roman" w:hAnsi="Aptos Narrow" w:cs="Times New Roman"/>
                <w:color w:val="000000"/>
                <w:sz w:val="16"/>
                <w:szCs w:val="16"/>
                <w:lang w:eastAsia="nl-NL"/>
              </w:rPr>
            </w:pPr>
            <w:r w:rsidRPr="00421213">
              <w:rPr>
                <w:rFonts w:ascii="Aptos Narrow" w:eastAsia="Times New Roman" w:hAnsi="Aptos Narrow" w:cs="Times New Roman"/>
                <w:color w:val="000000"/>
                <w:sz w:val="16"/>
                <w:szCs w:val="16"/>
                <w:lang w:eastAsia="nl-NL"/>
              </w:rPr>
              <w:t>1.22 (0.79-1.89)</w:t>
            </w:r>
          </w:p>
        </w:tc>
      </w:tr>
    </w:tbl>
    <w:p w14:paraId="03F19ABC" w14:textId="77777777" w:rsidR="003738AC" w:rsidRDefault="003738AC" w:rsidP="003738AC">
      <w:pPr>
        <w:spacing w:after="0" w:line="240" w:lineRule="auto"/>
        <w:rPr>
          <w:bCs/>
          <w:sz w:val="18"/>
          <w:szCs w:val="18"/>
        </w:rPr>
      </w:pPr>
    </w:p>
    <w:p w14:paraId="66C9C9C1" w14:textId="77777777" w:rsidR="003738AC" w:rsidRPr="005842BE" w:rsidRDefault="003738AC" w:rsidP="003738AC">
      <w:pPr>
        <w:spacing w:after="0" w:line="240" w:lineRule="auto"/>
        <w:rPr>
          <w:rFonts w:cstheme="minorHAnsi"/>
        </w:rPr>
      </w:pPr>
    </w:p>
    <w:p w14:paraId="664DD870" w14:textId="77777777" w:rsidR="003738AC" w:rsidRDefault="003738AC" w:rsidP="003738AC">
      <w:pPr>
        <w:spacing w:after="0" w:line="240" w:lineRule="auto"/>
        <w:rPr>
          <w:bCs/>
          <w:sz w:val="18"/>
          <w:szCs w:val="18"/>
        </w:rPr>
      </w:pPr>
      <w:r w:rsidRPr="004C2C6D">
        <w:rPr>
          <w:b/>
          <w:sz w:val="18"/>
          <w:szCs w:val="18"/>
        </w:rPr>
        <w:t xml:space="preserve">Supplementary table 2 </w:t>
      </w:r>
      <w:r w:rsidRPr="004C2C6D">
        <w:rPr>
          <w:bCs/>
          <w:sz w:val="18"/>
          <w:szCs w:val="18"/>
        </w:rPr>
        <w:t>Incidence rates (95% CI) per 100,000 person-years of herpes zoster in the exposed and non-exposed period by sex, age category, vaccine type and vaccine brand.</w:t>
      </w:r>
    </w:p>
    <w:p w14:paraId="53752D08" w14:textId="77777777" w:rsidR="003738AC" w:rsidRDefault="003738AC" w:rsidP="003738AC">
      <w:pPr>
        <w:spacing w:after="0" w:line="240" w:lineRule="auto"/>
        <w:rPr>
          <w:b/>
          <w:bCs/>
          <w:sz w:val="18"/>
          <w:szCs w:val="18"/>
        </w:rPr>
      </w:pPr>
    </w:p>
    <w:tbl>
      <w:tblPr>
        <w:tblW w:w="547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6"/>
        <w:gridCol w:w="718"/>
        <w:gridCol w:w="992"/>
        <w:gridCol w:w="850"/>
        <w:gridCol w:w="995"/>
        <w:gridCol w:w="1136"/>
        <w:gridCol w:w="993"/>
        <w:gridCol w:w="1557"/>
        <w:gridCol w:w="1410"/>
      </w:tblGrid>
      <w:tr w:rsidR="003738AC" w:rsidRPr="00F53805" w14:paraId="48105FF9" w14:textId="77777777" w:rsidTr="00750D3D">
        <w:trPr>
          <w:trHeight w:val="288"/>
        </w:trPr>
        <w:tc>
          <w:tcPr>
            <w:tcW w:w="643" w:type="pct"/>
            <w:noWrap/>
            <w:vAlign w:val="bottom"/>
            <w:hideMark/>
          </w:tcPr>
          <w:p w14:paraId="514D7EC5" w14:textId="77777777" w:rsidR="003738AC" w:rsidRPr="00F53805" w:rsidRDefault="003738AC" w:rsidP="00750D3D">
            <w:pPr>
              <w:spacing w:after="0" w:line="240" w:lineRule="auto"/>
              <w:rPr>
                <w:rFonts w:ascii="Aptos Narrow" w:eastAsia="Times New Roman" w:hAnsi="Aptos Narrow" w:cs="Times New Roman"/>
                <w:b/>
                <w:bCs/>
                <w:color w:val="000000"/>
                <w:sz w:val="16"/>
                <w:szCs w:val="16"/>
                <w:lang w:val="nl-NL" w:eastAsia="nl-NL"/>
              </w:rPr>
            </w:pPr>
            <w:r w:rsidRPr="008352BA">
              <w:rPr>
                <w:rFonts w:ascii="Aptos Narrow" w:eastAsia="Times New Roman" w:hAnsi="Aptos Narrow" w:cs="Times New Roman"/>
                <w:b/>
                <w:bCs/>
                <w:color w:val="000000"/>
                <w:sz w:val="16"/>
                <w:szCs w:val="16"/>
                <w:lang w:val="nl-NL" w:eastAsia="nl-NL"/>
              </w:rPr>
              <w:t>Vaccine type or brand</w:t>
            </w:r>
          </w:p>
        </w:tc>
        <w:tc>
          <w:tcPr>
            <w:tcW w:w="362" w:type="pct"/>
            <w:noWrap/>
            <w:vAlign w:val="bottom"/>
            <w:hideMark/>
          </w:tcPr>
          <w:p w14:paraId="250536DE" w14:textId="77777777" w:rsidR="003738AC" w:rsidRPr="00F53805" w:rsidRDefault="003738AC" w:rsidP="00750D3D">
            <w:pPr>
              <w:spacing w:after="0" w:line="240" w:lineRule="auto"/>
              <w:rPr>
                <w:rFonts w:ascii="Aptos Narrow" w:eastAsia="Times New Roman" w:hAnsi="Aptos Narrow" w:cs="Times New Roman"/>
                <w:b/>
                <w:bCs/>
                <w:color w:val="000000"/>
                <w:sz w:val="16"/>
                <w:szCs w:val="16"/>
                <w:lang w:val="nl-NL" w:eastAsia="nl-NL"/>
              </w:rPr>
            </w:pPr>
            <w:proofErr w:type="spellStart"/>
            <w:r w:rsidRPr="008352BA">
              <w:rPr>
                <w:rFonts w:ascii="Aptos Narrow" w:eastAsia="Times New Roman" w:hAnsi="Aptos Narrow" w:cs="Times New Roman"/>
                <w:b/>
                <w:bCs/>
                <w:color w:val="000000"/>
                <w:sz w:val="16"/>
                <w:szCs w:val="16"/>
                <w:lang w:val="nl-NL" w:eastAsia="nl-NL"/>
              </w:rPr>
              <w:t>Sex</w:t>
            </w:r>
            <w:proofErr w:type="spellEnd"/>
          </w:p>
        </w:tc>
        <w:tc>
          <w:tcPr>
            <w:tcW w:w="500" w:type="pct"/>
            <w:noWrap/>
            <w:vAlign w:val="bottom"/>
            <w:hideMark/>
          </w:tcPr>
          <w:p w14:paraId="54169A52" w14:textId="77777777" w:rsidR="003738AC" w:rsidRPr="00F53805" w:rsidRDefault="003738AC" w:rsidP="00750D3D">
            <w:pPr>
              <w:spacing w:after="0" w:line="240" w:lineRule="auto"/>
              <w:rPr>
                <w:rFonts w:ascii="Aptos Narrow" w:eastAsia="Times New Roman" w:hAnsi="Aptos Narrow" w:cs="Times New Roman"/>
                <w:b/>
                <w:bCs/>
                <w:color w:val="000000"/>
                <w:sz w:val="16"/>
                <w:szCs w:val="16"/>
                <w:lang w:val="nl-NL" w:eastAsia="nl-NL"/>
              </w:rPr>
            </w:pPr>
            <w:r w:rsidRPr="008352BA">
              <w:rPr>
                <w:rFonts w:ascii="Aptos Narrow" w:eastAsia="Times New Roman" w:hAnsi="Aptos Narrow" w:cs="Times New Roman"/>
                <w:b/>
                <w:bCs/>
                <w:color w:val="000000"/>
                <w:sz w:val="16"/>
                <w:szCs w:val="16"/>
                <w:lang w:val="nl-NL" w:eastAsia="nl-NL"/>
              </w:rPr>
              <w:t>Age</w:t>
            </w:r>
          </w:p>
        </w:tc>
        <w:tc>
          <w:tcPr>
            <w:tcW w:w="428" w:type="pct"/>
            <w:noWrap/>
            <w:vAlign w:val="bottom"/>
            <w:hideMark/>
          </w:tcPr>
          <w:p w14:paraId="022B140F" w14:textId="77777777" w:rsidR="003738AC" w:rsidRPr="00F53805" w:rsidRDefault="003738AC" w:rsidP="00750D3D">
            <w:pPr>
              <w:spacing w:after="0" w:line="240" w:lineRule="auto"/>
              <w:rPr>
                <w:rFonts w:ascii="Aptos Narrow" w:eastAsia="Times New Roman" w:hAnsi="Aptos Narrow" w:cs="Times New Roman"/>
                <w:b/>
                <w:bCs/>
                <w:color w:val="000000"/>
                <w:sz w:val="16"/>
                <w:szCs w:val="16"/>
                <w:lang w:val="nl-NL" w:eastAsia="nl-NL"/>
              </w:rPr>
            </w:pPr>
            <w:r w:rsidRPr="00F53805">
              <w:rPr>
                <w:rFonts w:ascii="Aptos Narrow" w:eastAsia="Times New Roman" w:hAnsi="Aptos Narrow" w:cs="Times New Roman"/>
                <w:b/>
                <w:bCs/>
                <w:color w:val="000000"/>
                <w:sz w:val="16"/>
                <w:szCs w:val="16"/>
                <w:lang w:val="nl-NL" w:eastAsia="nl-NL"/>
              </w:rPr>
              <w:t>N</w:t>
            </w:r>
          </w:p>
        </w:tc>
        <w:tc>
          <w:tcPr>
            <w:tcW w:w="501" w:type="pct"/>
            <w:noWrap/>
            <w:vAlign w:val="bottom"/>
            <w:hideMark/>
          </w:tcPr>
          <w:p w14:paraId="49AD35E0" w14:textId="77777777" w:rsidR="003738AC" w:rsidRPr="00F53805" w:rsidRDefault="003738AC" w:rsidP="00750D3D">
            <w:pPr>
              <w:spacing w:after="0" w:line="240" w:lineRule="auto"/>
              <w:rPr>
                <w:rFonts w:ascii="Aptos Narrow" w:eastAsia="Times New Roman" w:hAnsi="Aptos Narrow" w:cs="Times New Roman"/>
                <w:b/>
                <w:bCs/>
                <w:color w:val="000000"/>
                <w:sz w:val="16"/>
                <w:szCs w:val="16"/>
                <w:lang w:val="nl-NL" w:eastAsia="nl-NL"/>
              </w:rPr>
            </w:pPr>
            <w:r w:rsidRPr="00F53805">
              <w:rPr>
                <w:rFonts w:ascii="Aptos Narrow" w:eastAsia="Times New Roman" w:hAnsi="Aptos Narrow" w:cs="Times New Roman"/>
                <w:b/>
                <w:bCs/>
                <w:color w:val="000000"/>
                <w:sz w:val="16"/>
                <w:szCs w:val="16"/>
                <w:lang w:val="nl-NL" w:eastAsia="nl-NL"/>
              </w:rPr>
              <w:t>Person-</w:t>
            </w:r>
            <w:proofErr w:type="spellStart"/>
            <w:r w:rsidRPr="00F53805">
              <w:rPr>
                <w:rFonts w:ascii="Aptos Narrow" w:eastAsia="Times New Roman" w:hAnsi="Aptos Narrow" w:cs="Times New Roman"/>
                <w:b/>
                <w:bCs/>
                <w:color w:val="000000"/>
                <w:sz w:val="16"/>
                <w:szCs w:val="16"/>
                <w:lang w:val="nl-NL" w:eastAsia="nl-NL"/>
              </w:rPr>
              <w:t>years</w:t>
            </w:r>
            <w:proofErr w:type="spellEnd"/>
            <w:r w:rsidRPr="00F53805">
              <w:rPr>
                <w:rFonts w:ascii="Aptos Narrow" w:eastAsia="Times New Roman" w:hAnsi="Aptos Narrow" w:cs="Times New Roman"/>
                <w:b/>
                <w:bCs/>
                <w:color w:val="000000"/>
                <w:sz w:val="16"/>
                <w:szCs w:val="16"/>
                <w:lang w:val="nl-NL" w:eastAsia="nl-NL"/>
              </w:rPr>
              <w:t xml:space="preserve"> </w:t>
            </w:r>
            <w:proofErr w:type="spellStart"/>
            <w:r w:rsidRPr="00F53805">
              <w:rPr>
                <w:rFonts w:ascii="Aptos Narrow" w:eastAsia="Times New Roman" w:hAnsi="Aptos Narrow" w:cs="Times New Roman"/>
                <w:b/>
                <w:bCs/>
                <w:color w:val="000000"/>
                <w:sz w:val="16"/>
                <w:szCs w:val="16"/>
                <w:lang w:val="nl-NL" w:eastAsia="nl-NL"/>
              </w:rPr>
              <w:t>exposed</w:t>
            </w:r>
            <w:proofErr w:type="spellEnd"/>
          </w:p>
        </w:tc>
        <w:tc>
          <w:tcPr>
            <w:tcW w:w="572" w:type="pct"/>
            <w:noWrap/>
            <w:vAlign w:val="bottom"/>
            <w:hideMark/>
          </w:tcPr>
          <w:p w14:paraId="14F8B596" w14:textId="77777777" w:rsidR="003738AC" w:rsidRPr="00F53805" w:rsidRDefault="003738AC" w:rsidP="00750D3D">
            <w:pPr>
              <w:spacing w:after="0" w:line="240" w:lineRule="auto"/>
              <w:rPr>
                <w:rFonts w:ascii="Aptos Narrow" w:eastAsia="Times New Roman" w:hAnsi="Aptos Narrow" w:cs="Times New Roman"/>
                <w:b/>
                <w:bCs/>
                <w:color w:val="000000"/>
                <w:sz w:val="16"/>
                <w:szCs w:val="16"/>
                <w:lang w:val="en-US" w:eastAsia="nl-NL"/>
              </w:rPr>
            </w:pPr>
            <w:r w:rsidRPr="00F53805">
              <w:rPr>
                <w:rFonts w:ascii="Aptos Narrow" w:eastAsia="Times New Roman" w:hAnsi="Aptos Narrow" w:cs="Times New Roman"/>
                <w:b/>
                <w:bCs/>
                <w:color w:val="000000"/>
                <w:sz w:val="16"/>
                <w:szCs w:val="16"/>
                <w:lang w:val="en-US" w:eastAsia="nl-NL"/>
              </w:rPr>
              <w:t>Events in exposed period (IR per 100,000 person-years)</w:t>
            </w:r>
          </w:p>
        </w:tc>
        <w:tc>
          <w:tcPr>
            <w:tcW w:w="500" w:type="pct"/>
            <w:noWrap/>
            <w:vAlign w:val="bottom"/>
            <w:hideMark/>
          </w:tcPr>
          <w:p w14:paraId="245AF27E" w14:textId="77777777" w:rsidR="003738AC" w:rsidRPr="00F53805" w:rsidRDefault="003738AC" w:rsidP="00750D3D">
            <w:pPr>
              <w:spacing w:after="0" w:line="240" w:lineRule="auto"/>
              <w:rPr>
                <w:rFonts w:ascii="Aptos Narrow" w:eastAsia="Times New Roman" w:hAnsi="Aptos Narrow" w:cs="Times New Roman"/>
                <w:b/>
                <w:bCs/>
                <w:color w:val="000000"/>
                <w:sz w:val="16"/>
                <w:szCs w:val="16"/>
                <w:lang w:val="nl-NL" w:eastAsia="nl-NL"/>
              </w:rPr>
            </w:pPr>
            <w:r w:rsidRPr="00F53805">
              <w:rPr>
                <w:rFonts w:ascii="Aptos Narrow" w:eastAsia="Times New Roman" w:hAnsi="Aptos Narrow" w:cs="Times New Roman"/>
                <w:b/>
                <w:bCs/>
                <w:color w:val="000000"/>
                <w:sz w:val="16"/>
                <w:szCs w:val="16"/>
                <w:lang w:val="nl-NL" w:eastAsia="nl-NL"/>
              </w:rPr>
              <w:t>Person-</w:t>
            </w:r>
            <w:proofErr w:type="spellStart"/>
            <w:r w:rsidRPr="00F53805">
              <w:rPr>
                <w:rFonts w:ascii="Aptos Narrow" w:eastAsia="Times New Roman" w:hAnsi="Aptos Narrow" w:cs="Times New Roman"/>
                <w:b/>
                <w:bCs/>
                <w:color w:val="000000"/>
                <w:sz w:val="16"/>
                <w:szCs w:val="16"/>
                <w:lang w:val="nl-NL" w:eastAsia="nl-NL"/>
              </w:rPr>
              <w:t>years</w:t>
            </w:r>
            <w:proofErr w:type="spellEnd"/>
            <w:r w:rsidRPr="00F53805">
              <w:rPr>
                <w:rFonts w:ascii="Aptos Narrow" w:eastAsia="Times New Roman" w:hAnsi="Aptos Narrow" w:cs="Times New Roman"/>
                <w:b/>
                <w:bCs/>
                <w:color w:val="000000"/>
                <w:sz w:val="16"/>
                <w:szCs w:val="16"/>
                <w:lang w:val="nl-NL" w:eastAsia="nl-NL"/>
              </w:rPr>
              <w:t xml:space="preserve"> non-</w:t>
            </w:r>
            <w:proofErr w:type="spellStart"/>
            <w:r w:rsidRPr="00F53805">
              <w:rPr>
                <w:rFonts w:ascii="Aptos Narrow" w:eastAsia="Times New Roman" w:hAnsi="Aptos Narrow" w:cs="Times New Roman"/>
                <w:b/>
                <w:bCs/>
                <w:color w:val="000000"/>
                <w:sz w:val="16"/>
                <w:szCs w:val="16"/>
                <w:lang w:val="nl-NL" w:eastAsia="nl-NL"/>
              </w:rPr>
              <w:t>exposed</w:t>
            </w:r>
            <w:proofErr w:type="spellEnd"/>
          </w:p>
        </w:tc>
        <w:tc>
          <w:tcPr>
            <w:tcW w:w="784" w:type="pct"/>
            <w:noWrap/>
            <w:vAlign w:val="bottom"/>
            <w:hideMark/>
          </w:tcPr>
          <w:p w14:paraId="50158BB0" w14:textId="77777777" w:rsidR="003738AC" w:rsidRPr="00F53805" w:rsidRDefault="003738AC" w:rsidP="00750D3D">
            <w:pPr>
              <w:spacing w:after="0" w:line="240" w:lineRule="auto"/>
              <w:rPr>
                <w:rFonts w:ascii="Aptos Narrow" w:eastAsia="Times New Roman" w:hAnsi="Aptos Narrow" w:cs="Times New Roman"/>
                <w:b/>
                <w:bCs/>
                <w:color w:val="000000"/>
                <w:sz w:val="16"/>
                <w:szCs w:val="16"/>
                <w:lang w:val="en-US" w:eastAsia="nl-NL"/>
              </w:rPr>
            </w:pPr>
            <w:r w:rsidRPr="00F53805">
              <w:rPr>
                <w:rFonts w:ascii="Aptos Narrow" w:eastAsia="Times New Roman" w:hAnsi="Aptos Narrow" w:cs="Times New Roman"/>
                <w:b/>
                <w:bCs/>
                <w:color w:val="000000"/>
                <w:sz w:val="16"/>
                <w:szCs w:val="16"/>
                <w:lang w:val="en-US" w:eastAsia="nl-NL"/>
              </w:rPr>
              <w:t>Events in non-exposed period (IR per 100,000 person-years)</w:t>
            </w:r>
          </w:p>
        </w:tc>
        <w:tc>
          <w:tcPr>
            <w:tcW w:w="711" w:type="pct"/>
            <w:noWrap/>
            <w:vAlign w:val="bottom"/>
            <w:hideMark/>
          </w:tcPr>
          <w:p w14:paraId="659CB674" w14:textId="77777777" w:rsidR="003738AC" w:rsidRPr="00F53805" w:rsidRDefault="003738AC" w:rsidP="00750D3D">
            <w:pPr>
              <w:spacing w:after="0" w:line="240" w:lineRule="auto"/>
              <w:rPr>
                <w:rFonts w:ascii="Aptos Narrow" w:eastAsia="Times New Roman" w:hAnsi="Aptos Narrow" w:cs="Times New Roman"/>
                <w:b/>
                <w:bCs/>
                <w:color w:val="000000"/>
                <w:sz w:val="16"/>
                <w:szCs w:val="16"/>
                <w:lang w:val="nl-NL" w:eastAsia="nl-NL"/>
              </w:rPr>
            </w:pPr>
            <w:proofErr w:type="spellStart"/>
            <w:r w:rsidRPr="00F53805">
              <w:rPr>
                <w:rFonts w:ascii="Aptos Narrow" w:eastAsia="Times New Roman" w:hAnsi="Aptos Narrow" w:cs="Times New Roman"/>
                <w:b/>
                <w:bCs/>
                <w:color w:val="000000"/>
                <w:sz w:val="16"/>
                <w:szCs w:val="16"/>
                <w:lang w:val="nl-NL" w:eastAsia="nl-NL"/>
              </w:rPr>
              <w:t>Unadjusted</w:t>
            </w:r>
            <w:proofErr w:type="spellEnd"/>
            <w:r w:rsidRPr="00F53805">
              <w:rPr>
                <w:rFonts w:ascii="Aptos Narrow" w:eastAsia="Times New Roman" w:hAnsi="Aptos Narrow" w:cs="Times New Roman"/>
                <w:b/>
                <w:bCs/>
                <w:color w:val="000000"/>
                <w:sz w:val="16"/>
                <w:szCs w:val="16"/>
                <w:lang w:val="nl-NL" w:eastAsia="nl-NL"/>
              </w:rPr>
              <w:t xml:space="preserve"> IRR (95% CI)</w:t>
            </w:r>
          </w:p>
        </w:tc>
      </w:tr>
      <w:tr w:rsidR="003738AC" w:rsidRPr="00DA388F" w14:paraId="7C5F9933" w14:textId="77777777" w:rsidTr="00750D3D">
        <w:trPr>
          <w:trHeight w:val="288"/>
        </w:trPr>
        <w:tc>
          <w:tcPr>
            <w:tcW w:w="5000" w:type="pct"/>
            <w:gridSpan w:val="9"/>
            <w:noWrap/>
          </w:tcPr>
          <w:p w14:paraId="373EB983" w14:textId="77777777" w:rsidR="003738AC" w:rsidRPr="00DA388F" w:rsidRDefault="003738AC" w:rsidP="00750D3D">
            <w:pPr>
              <w:spacing w:after="0" w:line="240" w:lineRule="auto"/>
              <w:rPr>
                <w:rFonts w:ascii="Aptos Narrow" w:eastAsia="Times New Roman" w:hAnsi="Aptos Narrow" w:cs="Times New Roman"/>
                <w:b/>
                <w:bCs/>
                <w:color w:val="000000"/>
                <w:sz w:val="16"/>
                <w:szCs w:val="16"/>
                <w:lang w:val="en-US" w:eastAsia="nl-NL"/>
              </w:rPr>
            </w:pPr>
            <w:r w:rsidRPr="005842BE">
              <w:rPr>
                <w:rFonts w:eastAsia="NSimSun" w:cstheme="minorHAnsi"/>
                <w:b/>
                <w:bCs/>
                <w:i/>
                <w:kern w:val="1"/>
                <w:sz w:val="16"/>
                <w:szCs w:val="16"/>
              </w:rPr>
              <w:t>Vaccine type (mRNA versus vector), n = 1</w:t>
            </w:r>
            <w:r>
              <w:rPr>
                <w:rFonts w:eastAsia="NSimSun" w:cstheme="minorHAnsi"/>
                <w:b/>
                <w:bCs/>
                <w:i/>
                <w:kern w:val="1"/>
                <w:sz w:val="16"/>
                <w:szCs w:val="16"/>
              </w:rPr>
              <w:t>,</w:t>
            </w:r>
            <w:r w:rsidRPr="005842BE">
              <w:rPr>
                <w:rFonts w:eastAsia="NSimSun" w:cstheme="minorHAnsi"/>
                <w:b/>
                <w:bCs/>
                <w:i/>
                <w:kern w:val="1"/>
                <w:sz w:val="16"/>
                <w:szCs w:val="16"/>
              </w:rPr>
              <w:t>920</w:t>
            </w:r>
            <w:r>
              <w:rPr>
                <w:rFonts w:eastAsia="NSimSun" w:cstheme="minorHAnsi"/>
                <w:b/>
                <w:bCs/>
                <w:i/>
                <w:kern w:val="1"/>
                <w:sz w:val="16"/>
                <w:szCs w:val="16"/>
              </w:rPr>
              <w:t>,</w:t>
            </w:r>
            <w:r w:rsidRPr="005842BE">
              <w:rPr>
                <w:rFonts w:eastAsia="NSimSun" w:cstheme="minorHAnsi"/>
                <w:b/>
                <w:bCs/>
                <w:i/>
                <w:kern w:val="1"/>
                <w:sz w:val="16"/>
                <w:szCs w:val="16"/>
              </w:rPr>
              <w:t xml:space="preserve">230 persons with a homogeneous vaccine sequential </w:t>
            </w:r>
          </w:p>
        </w:tc>
      </w:tr>
      <w:tr w:rsidR="003738AC" w:rsidRPr="00F53805" w14:paraId="6A8CF6F8" w14:textId="77777777" w:rsidTr="00750D3D">
        <w:trPr>
          <w:trHeight w:val="288"/>
        </w:trPr>
        <w:tc>
          <w:tcPr>
            <w:tcW w:w="643" w:type="pct"/>
            <w:noWrap/>
            <w:vAlign w:val="bottom"/>
            <w:hideMark/>
          </w:tcPr>
          <w:p w14:paraId="7A8525B8"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mRNA vaccines</w:t>
            </w:r>
          </w:p>
        </w:tc>
        <w:tc>
          <w:tcPr>
            <w:tcW w:w="362" w:type="pct"/>
            <w:noWrap/>
            <w:vAlign w:val="bottom"/>
            <w:hideMark/>
          </w:tcPr>
          <w:p w14:paraId="61050F22"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Males</w:t>
            </w:r>
            <w:proofErr w:type="spellEnd"/>
          </w:p>
        </w:tc>
        <w:tc>
          <w:tcPr>
            <w:tcW w:w="500" w:type="pct"/>
            <w:noWrap/>
            <w:vAlign w:val="bottom"/>
            <w:hideMark/>
          </w:tcPr>
          <w:p w14:paraId="1A227EF8"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 xml:space="preserve">All </w:t>
            </w:r>
            <w:proofErr w:type="spellStart"/>
            <w:r w:rsidRPr="00F53805">
              <w:rPr>
                <w:rFonts w:ascii="Aptos Narrow" w:eastAsia="Times New Roman" w:hAnsi="Aptos Narrow" w:cs="Times New Roman"/>
                <w:color w:val="000000"/>
                <w:sz w:val="16"/>
                <w:szCs w:val="16"/>
                <w:lang w:val="nl-NL" w:eastAsia="nl-NL"/>
              </w:rPr>
              <w:t>ages</w:t>
            </w:r>
            <w:proofErr w:type="spellEnd"/>
          </w:p>
        </w:tc>
        <w:tc>
          <w:tcPr>
            <w:tcW w:w="428" w:type="pct"/>
            <w:noWrap/>
            <w:vAlign w:val="bottom"/>
            <w:hideMark/>
          </w:tcPr>
          <w:p w14:paraId="386DADFC"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859476</w:t>
            </w:r>
          </w:p>
        </w:tc>
        <w:tc>
          <w:tcPr>
            <w:tcW w:w="501" w:type="pct"/>
            <w:noWrap/>
            <w:vAlign w:val="bottom"/>
            <w:hideMark/>
          </w:tcPr>
          <w:p w14:paraId="62B877BC"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131156</w:t>
            </w:r>
          </w:p>
        </w:tc>
        <w:tc>
          <w:tcPr>
            <w:tcW w:w="572" w:type="pct"/>
            <w:noWrap/>
            <w:vAlign w:val="bottom"/>
            <w:hideMark/>
          </w:tcPr>
          <w:p w14:paraId="59D6434F"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609 (464)</w:t>
            </w:r>
          </w:p>
        </w:tc>
        <w:tc>
          <w:tcPr>
            <w:tcW w:w="500" w:type="pct"/>
            <w:noWrap/>
            <w:vAlign w:val="bottom"/>
            <w:hideMark/>
          </w:tcPr>
          <w:p w14:paraId="0BE109A4"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705395</w:t>
            </w:r>
          </w:p>
        </w:tc>
        <w:tc>
          <w:tcPr>
            <w:tcW w:w="784" w:type="pct"/>
            <w:noWrap/>
            <w:vAlign w:val="bottom"/>
            <w:hideMark/>
          </w:tcPr>
          <w:p w14:paraId="533B872F"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3140 (445)</w:t>
            </w:r>
          </w:p>
        </w:tc>
        <w:tc>
          <w:tcPr>
            <w:tcW w:w="711" w:type="pct"/>
            <w:noWrap/>
            <w:vAlign w:val="bottom"/>
            <w:hideMark/>
          </w:tcPr>
          <w:p w14:paraId="2DBDEF2A"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1.04 (0.96-1.14)</w:t>
            </w:r>
          </w:p>
        </w:tc>
      </w:tr>
      <w:tr w:rsidR="003738AC" w:rsidRPr="00F53805" w14:paraId="41CA9100" w14:textId="77777777" w:rsidTr="00750D3D">
        <w:trPr>
          <w:trHeight w:val="288"/>
        </w:trPr>
        <w:tc>
          <w:tcPr>
            <w:tcW w:w="643" w:type="pct"/>
            <w:noWrap/>
            <w:vAlign w:val="bottom"/>
            <w:hideMark/>
          </w:tcPr>
          <w:p w14:paraId="3CEB8AB2"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mRNA vaccines</w:t>
            </w:r>
          </w:p>
        </w:tc>
        <w:tc>
          <w:tcPr>
            <w:tcW w:w="362" w:type="pct"/>
            <w:noWrap/>
            <w:vAlign w:val="bottom"/>
            <w:hideMark/>
          </w:tcPr>
          <w:p w14:paraId="33349925"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Males</w:t>
            </w:r>
            <w:proofErr w:type="spellEnd"/>
          </w:p>
        </w:tc>
        <w:tc>
          <w:tcPr>
            <w:tcW w:w="500" w:type="pct"/>
            <w:noWrap/>
            <w:vAlign w:val="bottom"/>
            <w:hideMark/>
          </w:tcPr>
          <w:p w14:paraId="03E3E90D"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"12-18"</w:t>
            </w:r>
          </w:p>
        </w:tc>
        <w:tc>
          <w:tcPr>
            <w:tcW w:w="428" w:type="pct"/>
            <w:noWrap/>
            <w:vAlign w:val="bottom"/>
            <w:hideMark/>
          </w:tcPr>
          <w:p w14:paraId="59704B92"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86329</w:t>
            </w:r>
          </w:p>
        </w:tc>
        <w:tc>
          <w:tcPr>
            <w:tcW w:w="501" w:type="pct"/>
            <w:noWrap/>
            <w:vAlign w:val="bottom"/>
            <w:hideMark/>
          </w:tcPr>
          <w:p w14:paraId="4410148D"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11731</w:t>
            </w:r>
          </w:p>
        </w:tc>
        <w:tc>
          <w:tcPr>
            <w:tcW w:w="572" w:type="pct"/>
            <w:noWrap/>
            <w:vAlign w:val="bottom"/>
            <w:hideMark/>
          </w:tcPr>
          <w:p w14:paraId="37F1505F"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23 (196)</w:t>
            </w:r>
          </w:p>
        </w:tc>
        <w:tc>
          <w:tcPr>
            <w:tcW w:w="500" w:type="pct"/>
            <w:noWrap/>
            <w:vAlign w:val="bottom"/>
            <w:hideMark/>
          </w:tcPr>
          <w:p w14:paraId="3FA51C9C"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72990</w:t>
            </w:r>
          </w:p>
        </w:tc>
        <w:tc>
          <w:tcPr>
            <w:tcW w:w="784" w:type="pct"/>
            <w:noWrap/>
            <w:vAlign w:val="bottom"/>
            <w:hideMark/>
          </w:tcPr>
          <w:p w14:paraId="3C476D2E"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180 (247)</w:t>
            </w:r>
          </w:p>
        </w:tc>
        <w:tc>
          <w:tcPr>
            <w:tcW w:w="711" w:type="pct"/>
            <w:noWrap/>
            <w:vAlign w:val="bottom"/>
            <w:hideMark/>
          </w:tcPr>
          <w:p w14:paraId="1B3455C1"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0.80 (0.52-1.23)</w:t>
            </w:r>
          </w:p>
        </w:tc>
      </w:tr>
      <w:tr w:rsidR="003738AC" w:rsidRPr="00F53805" w14:paraId="58DD903C" w14:textId="77777777" w:rsidTr="00750D3D">
        <w:trPr>
          <w:trHeight w:val="288"/>
        </w:trPr>
        <w:tc>
          <w:tcPr>
            <w:tcW w:w="643" w:type="pct"/>
            <w:noWrap/>
            <w:vAlign w:val="bottom"/>
            <w:hideMark/>
          </w:tcPr>
          <w:p w14:paraId="13297635"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mRNA vaccines</w:t>
            </w:r>
          </w:p>
        </w:tc>
        <w:tc>
          <w:tcPr>
            <w:tcW w:w="362" w:type="pct"/>
            <w:noWrap/>
            <w:vAlign w:val="bottom"/>
            <w:hideMark/>
          </w:tcPr>
          <w:p w14:paraId="38A8947D"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Males</w:t>
            </w:r>
            <w:proofErr w:type="spellEnd"/>
          </w:p>
        </w:tc>
        <w:tc>
          <w:tcPr>
            <w:tcW w:w="500" w:type="pct"/>
            <w:noWrap/>
            <w:vAlign w:val="bottom"/>
            <w:hideMark/>
          </w:tcPr>
          <w:p w14:paraId="365552F5"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19-39</w:t>
            </w:r>
          </w:p>
        </w:tc>
        <w:tc>
          <w:tcPr>
            <w:tcW w:w="428" w:type="pct"/>
            <w:noWrap/>
            <w:vAlign w:val="bottom"/>
            <w:hideMark/>
          </w:tcPr>
          <w:p w14:paraId="025C48CA"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219729</w:t>
            </w:r>
          </w:p>
        </w:tc>
        <w:tc>
          <w:tcPr>
            <w:tcW w:w="501" w:type="pct"/>
            <w:noWrap/>
            <w:vAlign w:val="bottom"/>
            <w:hideMark/>
          </w:tcPr>
          <w:p w14:paraId="2961214F"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30626</w:t>
            </w:r>
          </w:p>
        </w:tc>
        <w:tc>
          <w:tcPr>
            <w:tcW w:w="572" w:type="pct"/>
            <w:noWrap/>
            <w:vAlign w:val="bottom"/>
            <w:hideMark/>
          </w:tcPr>
          <w:p w14:paraId="0E47A8D3"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70 (229)</w:t>
            </w:r>
          </w:p>
        </w:tc>
        <w:tc>
          <w:tcPr>
            <w:tcW w:w="500" w:type="pct"/>
            <w:noWrap/>
            <w:vAlign w:val="bottom"/>
            <w:hideMark/>
          </w:tcPr>
          <w:p w14:paraId="6E2457F4"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182039</w:t>
            </w:r>
          </w:p>
        </w:tc>
        <w:tc>
          <w:tcPr>
            <w:tcW w:w="784" w:type="pct"/>
            <w:noWrap/>
            <w:vAlign w:val="bottom"/>
            <w:hideMark/>
          </w:tcPr>
          <w:p w14:paraId="034F196A"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448 (246)</w:t>
            </w:r>
          </w:p>
        </w:tc>
        <w:tc>
          <w:tcPr>
            <w:tcW w:w="711" w:type="pct"/>
            <w:noWrap/>
            <w:vAlign w:val="bottom"/>
            <w:hideMark/>
          </w:tcPr>
          <w:p w14:paraId="0C8EAF08"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0.93 (0.72-1.19)</w:t>
            </w:r>
          </w:p>
        </w:tc>
      </w:tr>
      <w:tr w:rsidR="003738AC" w:rsidRPr="00F53805" w14:paraId="01070B20" w14:textId="77777777" w:rsidTr="00750D3D">
        <w:trPr>
          <w:trHeight w:val="288"/>
        </w:trPr>
        <w:tc>
          <w:tcPr>
            <w:tcW w:w="643" w:type="pct"/>
            <w:noWrap/>
            <w:vAlign w:val="bottom"/>
            <w:hideMark/>
          </w:tcPr>
          <w:p w14:paraId="46F345D3"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mRNA vaccines</w:t>
            </w:r>
          </w:p>
        </w:tc>
        <w:tc>
          <w:tcPr>
            <w:tcW w:w="362" w:type="pct"/>
            <w:noWrap/>
            <w:vAlign w:val="bottom"/>
            <w:hideMark/>
          </w:tcPr>
          <w:p w14:paraId="7DCA79C1"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Males</w:t>
            </w:r>
            <w:proofErr w:type="spellEnd"/>
          </w:p>
        </w:tc>
        <w:tc>
          <w:tcPr>
            <w:tcW w:w="500" w:type="pct"/>
            <w:noWrap/>
            <w:vAlign w:val="bottom"/>
            <w:hideMark/>
          </w:tcPr>
          <w:p w14:paraId="5BADD39A"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40-59</w:t>
            </w:r>
          </w:p>
        </w:tc>
        <w:tc>
          <w:tcPr>
            <w:tcW w:w="428" w:type="pct"/>
            <w:noWrap/>
            <w:vAlign w:val="bottom"/>
            <w:hideMark/>
          </w:tcPr>
          <w:p w14:paraId="369BA9C4"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298787</w:t>
            </w:r>
          </w:p>
        </w:tc>
        <w:tc>
          <w:tcPr>
            <w:tcW w:w="501" w:type="pct"/>
            <w:noWrap/>
            <w:vAlign w:val="bottom"/>
            <w:hideMark/>
          </w:tcPr>
          <w:p w14:paraId="0CCC907C"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44308</w:t>
            </w:r>
          </w:p>
        </w:tc>
        <w:tc>
          <w:tcPr>
            <w:tcW w:w="572" w:type="pct"/>
            <w:noWrap/>
            <w:vAlign w:val="bottom"/>
            <w:hideMark/>
          </w:tcPr>
          <w:p w14:paraId="1ECF9514"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123 (278)</w:t>
            </w:r>
          </w:p>
        </w:tc>
        <w:tc>
          <w:tcPr>
            <w:tcW w:w="500" w:type="pct"/>
            <w:noWrap/>
            <w:vAlign w:val="bottom"/>
            <w:hideMark/>
          </w:tcPr>
          <w:p w14:paraId="1C96E44E"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248077</w:t>
            </w:r>
          </w:p>
        </w:tc>
        <w:tc>
          <w:tcPr>
            <w:tcW w:w="784" w:type="pct"/>
            <w:noWrap/>
            <w:vAlign w:val="bottom"/>
            <w:hideMark/>
          </w:tcPr>
          <w:p w14:paraId="63C1351D"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812 (327)</w:t>
            </w:r>
          </w:p>
        </w:tc>
        <w:tc>
          <w:tcPr>
            <w:tcW w:w="711" w:type="pct"/>
            <w:noWrap/>
            <w:vAlign w:val="bottom"/>
            <w:hideMark/>
          </w:tcPr>
          <w:p w14:paraId="061F7CE5"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0.85 (0.70-1.03)</w:t>
            </w:r>
          </w:p>
        </w:tc>
      </w:tr>
      <w:tr w:rsidR="003738AC" w:rsidRPr="00F53805" w14:paraId="1A03B8A9" w14:textId="77777777" w:rsidTr="00750D3D">
        <w:trPr>
          <w:trHeight w:val="288"/>
        </w:trPr>
        <w:tc>
          <w:tcPr>
            <w:tcW w:w="643" w:type="pct"/>
            <w:noWrap/>
            <w:vAlign w:val="bottom"/>
            <w:hideMark/>
          </w:tcPr>
          <w:p w14:paraId="06428B5E"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mRNA vaccines</w:t>
            </w:r>
          </w:p>
        </w:tc>
        <w:tc>
          <w:tcPr>
            <w:tcW w:w="362" w:type="pct"/>
            <w:noWrap/>
            <w:vAlign w:val="bottom"/>
            <w:hideMark/>
          </w:tcPr>
          <w:p w14:paraId="41E9463A"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Males</w:t>
            </w:r>
            <w:proofErr w:type="spellEnd"/>
          </w:p>
        </w:tc>
        <w:tc>
          <w:tcPr>
            <w:tcW w:w="500" w:type="pct"/>
            <w:noWrap/>
            <w:vAlign w:val="bottom"/>
            <w:hideMark/>
          </w:tcPr>
          <w:p w14:paraId="2D38036F"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 xml:space="preserve">60 </w:t>
            </w:r>
            <w:proofErr w:type="spellStart"/>
            <w:r w:rsidRPr="00F53805">
              <w:rPr>
                <w:rFonts w:ascii="Aptos Narrow" w:eastAsia="Times New Roman" w:hAnsi="Aptos Narrow" w:cs="Times New Roman"/>
                <w:color w:val="000000"/>
                <w:sz w:val="16"/>
                <w:szCs w:val="16"/>
                <w:lang w:val="nl-NL" w:eastAsia="nl-NL"/>
              </w:rPr>
              <w:t>and</w:t>
            </w:r>
            <w:proofErr w:type="spellEnd"/>
            <w:r w:rsidRPr="00F53805">
              <w:rPr>
                <w:rFonts w:ascii="Aptos Narrow" w:eastAsia="Times New Roman" w:hAnsi="Aptos Narrow" w:cs="Times New Roman"/>
                <w:color w:val="000000"/>
                <w:sz w:val="16"/>
                <w:szCs w:val="16"/>
                <w:lang w:val="nl-NL" w:eastAsia="nl-NL"/>
              </w:rPr>
              <w:t xml:space="preserve"> </w:t>
            </w:r>
            <w:proofErr w:type="spellStart"/>
            <w:r w:rsidRPr="00F53805">
              <w:rPr>
                <w:rFonts w:ascii="Aptos Narrow" w:eastAsia="Times New Roman" w:hAnsi="Aptos Narrow" w:cs="Times New Roman"/>
                <w:color w:val="000000"/>
                <w:sz w:val="16"/>
                <w:szCs w:val="16"/>
                <w:lang w:val="nl-NL" w:eastAsia="nl-NL"/>
              </w:rPr>
              <w:t>older</w:t>
            </w:r>
            <w:proofErr w:type="spellEnd"/>
          </w:p>
        </w:tc>
        <w:tc>
          <w:tcPr>
            <w:tcW w:w="428" w:type="pct"/>
            <w:noWrap/>
            <w:vAlign w:val="bottom"/>
            <w:hideMark/>
          </w:tcPr>
          <w:p w14:paraId="58E8842D"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254631</w:t>
            </w:r>
          </w:p>
        </w:tc>
        <w:tc>
          <w:tcPr>
            <w:tcW w:w="501" w:type="pct"/>
            <w:noWrap/>
            <w:vAlign w:val="bottom"/>
            <w:hideMark/>
          </w:tcPr>
          <w:p w14:paraId="6B239DCB"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44491</w:t>
            </w:r>
          </w:p>
        </w:tc>
        <w:tc>
          <w:tcPr>
            <w:tcW w:w="572" w:type="pct"/>
            <w:noWrap/>
            <w:vAlign w:val="bottom"/>
            <w:hideMark/>
          </w:tcPr>
          <w:p w14:paraId="506960B8"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393 (883)</w:t>
            </w:r>
          </w:p>
        </w:tc>
        <w:tc>
          <w:tcPr>
            <w:tcW w:w="500" w:type="pct"/>
            <w:noWrap/>
            <w:vAlign w:val="bottom"/>
            <w:hideMark/>
          </w:tcPr>
          <w:p w14:paraId="75B042F0"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202289</w:t>
            </w:r>
          </w:p>
        </w:tc>
        <w:tc>
          <w:tcPr>
            <w:tcW w:w="784" w:type="pct"/>
            <w:noWrap/>
            <w:vAlign w:val="bottom"/>
            <w:hideMark/>
          </w:tcPr>
          <w:p w14:paraId="0604F810"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1700 (840)</w:t>
            </w:r>
          </w:p>
        </w:tc>
        <w:tc>
          <w:tcPr>
            <w:tcW w:w="711" w:type="pct"/>
            <w:noWrap/>
            <w:vAlign w:val="bottom"/>
            <w:hideMark/>
          </w:tcPr>
          <w:p w14:paraId="07AD2F7E"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1.05 (0.94-1.17)</w:t>
            </w:r>
          </w:p>
        </w:tc>
      </w:tr>
      <w:tr w:rsidR="003738AC" w:rsidRPr="00F53805" w14:paraId="2FC53182" w14:textId="77777777" w:rsidTr="00750D3D">
        <w:trPr>
          <w:trHeight w:val="288"/>
        </w:trPr>
        <w:tc>
          <w:tcPr>
            <w:tcW w:w="643" w:type="pct"/>
            <w:noWrap/>
            <w:vAlign w:val="bottom"/>
            <w:hideMark/>
          </w:tcPr>
          <w:p w14:paraId="1BCFF49A"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mRNA vaccines</w:t>
            </w:r>
          </w:p>
        </w:tc>
        <w:tc>
          <w:tcPr>
            <w:tcW w:w="362" w:type="pct"/>
            <w:noWrap/>
            <w:vAlign w:val="bottom"/>
            <w:hideMark/>
          </w:tcPr>
          <w:p w14:paraId="13E77D2F"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Females</w:t>
            </w:r>
            <w:proofErr w:type="spellEnd"/>
          </w:p>
        </w:tc>
        <w:tc>
          <w:tcPr>
            <w:tcW w:w="500" w:type="pct"/>
            <w:noWrap/>
            <w:vAlign w:val="bottom"/>
            <w:hideMark/>
          </w:tcPr>
          <w:p w14:paraId="32BA2142"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 xml:space="preserve">All </w:t>
            </w:r>
            <w:proofErr w:type="spellStart"/>
            <w:r w:rsidRPr="00F53805">
              <w:rPr>
                <w:rFonts w:ascii="Aptos Narrow" w:eastAsia="Times New Roman" w:hAnsi="Aptos Narrow" w:cs="Times New Roman"/>
                <w:color w:val="000000"/>
                <w:sz w:val="16"/>
                <w:szCs w:val="16"/>
                <w:lang w:val="nl-NL" w:eastAsia="nl-NL"/>
              </w:rPr>
              <w:t>ages</w:t>
            </w:r>
            <w:proofErr w:type="spellEnd"/>
          </w:p>
        </w:tc>
        <w:tc>
          <w:tcPr>
            <w:tcW w:w="428" w:type="pct"/>
            <w:noWrap/>
            <w:vAlign w:val="bottom"/>
            <w:hideMark/>
          </w:tcPr>
          <w:p w14:paraId="299AA8C2"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880571</w:t>
            </w:r>
          </w:p>
        </w:tc>
        <w:tc>
          <w:tcPr>
            <w:tcW w:w="501" w:type="pct"/>
            <w:noWrap/>
            <w:vAlign w:val="bottom"/>
            <w:hideMark/>
          </w:tcPr>
          <w:p w14:paraId="2D48F4C4"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137019</w:t>
            </w:r>
          </w:p>
        </w:tc>
        <w:tc>
          <w:tcPr>
            <w:tcW w:w="572" w:type="pct"/>
            <w:noWrap/>
            <w:vAlign w:val="bottom"/>
            <w:hideMark/>
          </w:tcPr>
          <w:p w14:paraId="62E2D852"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826 (603)</w:t>
            </w:r>
          </w:p>
        </w:tc>
        <w:tc>
          <w:tcPr>
            <w:tcW w:w="500" w:type="pct"/>
            <w:noWrap/>
            <w:vAlign w:val="bottom"/>
            <w:hideMark/>
          </w:tcPr>
          <w:p w14:paraId="3391A8D1"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719184</w:t>
            </w:r>
          </w:p>
        </w:tc>
        <w:tc>
          <w:tcPr>
            <w:tcW w:w="784" w:type="pct"/>
            <w:noWrap/>
            <w:vAlign w:val="bottom"/>
            <w:hideMark/>
          </w:tcPr>
          <w:p w14:paraId="76062A65"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4050 (563)</w:t>
            </w:r>
          </w:p>
        </w:tc>
        <w:tc>
          <w:tcPr>
            <w:tcW w:w="711" w:type="pct"/>
            <w:noWrap/>
            <w:vAlign w:val="bottom"/>
            <w:hideMark/>
          </w:tcPr>
          <w:p w14:paraId="6595680A"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1.07 (0.99-1.15)</w:t>
            </w:r>
          </w:p>
        </w:tc>
      </w:tr>
      <w:tr w:rsidR="003738AC" w:rsidRPr="00F53805" w14:paraId="370B27BA" w14:textId="77777777" w:rsidTr="00750D3D">
        <w:trPr>
          <w:trHeight w:val="288"/>
        </w:trPr>
        <w:tc>
          <w:tcPr>
            <w:tcW w:w="643" w:type="pct"/>
            <w:noWrap/>
            <w:vAlign w:val="bottom"/>
            <w:hideMark/>
          </w:tcPr>
          <w:p w14:paraId="3B0914F4"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mRNA vaccines</w:t>
            </w:r>
          </w:p>
        </w:tc>
        <w:tc>
          <w:tcPr>
            <w:tcW w:w="362" w:type="pct"/>
            <w:noWrap/>
            <w:vAlign w:val="bottom"/>
            <w:hideMark/>
          </w:tcPr>
          <w:p w14:paraId="6675AE7A"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Females</w:t>
            </w:r>
            <w:proofErr w:type="spellEnd"/>
          </w:p>
        </w:tc>
        <w:tc>
          <w:tcPr>
            <w:tcW w:w="500" w:type="pct"/>
            <w:noWrap/>
            <w:vAlign w:val="bottom"/>
            <w:hideMark/>
          </w:tcPr>
          <w:p w14:paraId="4BB3765B"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"12-18"</w:t>
            </w:r>
          </w:p>
        </w:tc>
        <w:tc>
          <w:tcPr>
            <w:tcW w:w="428" w:type="pct"/>
            <w:noWrap/>
            <w:vAlign w:val="bottom"/>
            <w:hideMark/>
          </w:tcPr>
          <w:p w14:paraId="3ED05A73"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83679</w:t>
            </w:r>
          </w:p>
        </w:tc>
        <w:tc>
          <w:tcPr>
            <w:tcW w:w="501" w:type="pct"/>
            <w:noWrap/>
            <w:vAlign w:val="bottom"/>
            <w:hideMark/>
          </w:tcPr>
          <w:p w14:paraId="5A2ABC00"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11349</w:t>
            </w:r>
          </w:p>
        </w:tc>
        <w:tc>
          <w:tcPr>
            <w:tcW w:w="572" w:type="pct"/>
            <w:noWrap/>
            <w:vAlign w:val="bottom"/>
            <w:hideMark/>
          </w:tcPr>
          <w:p w14:paraId="347B3E1E"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17 (150)</w:t>
            </w:r>
          </w:p>
        </w:tc>
        <w:tc>
          <w:tcPr>
            <w:tcW w:w="500" w:type="pct"/>
            <w:noWrap/>
            <w:vAlign w:val="bottom"/>
            <w:hideMark/>
          </w:tcPr>
          <w:p w14:paraId="770AD0DF"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70775</w:t>
            </w:r>
          </w:p>
        </w:tc>
        <w:tc>
          <w:tcPr>
            <w:tcW w:w="784" w:type="pct"/>
            <w:noWrap/>
            <w:vAlign w:val="bottom"/>
            <w:hideMark/>
          </w:tcPr>
          <w:p w14:paraId="74FC0241"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146 (206)</w:t>
            </w:r>
          </w:p>
        </w:tc>
        <w:tc>
          <w:tcPr>
            <w:tcW w:w="711" w:type="pct"/>
            <w:noWrap/>
            <w:vAlign w:val="bottom"/>
            <w:hideMark/>
          </w:tcPr>
          <w:p w14:paraId="02EF7293"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0.73 (0.44-1.20)</w:t>
            </w:r>
          </w:p>
        </w:tc>
      </w:tr>
      <w:tr w:rsidR="003738AC" w:rsidRPr="00F53805" w14:paraId="50769FA8" w14:textId="77777777" w:rsidTr="00750D3D">
        <w:trPr>
          <w:trHeight w:val="288"/>
        </w:trPr>
        <w:tc>
          <w:tcPr>
            <w:tcW w:w="643" w:type="pct"/>
            <w:noWrap/>
            <w:vAlign w:val="bottom"/>
            <w:hideMark/>
          </w:tcPr>
          <w:p w14:paraId="41FFD880"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mRNA vaccines</w:t>
            </w:r>
          </w:p>
        </w:tc>
        <w:tc>
          <w:tcPr>
            <w:tcW w:w="362" w:type="pct"/>
            <w:noWrap/>
            <w:vAlign w:val="bottom"/>
            <w:hideMark/>
          </w:tcPr>
          <w:p w14:paraId="0F216D63"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Females</w:t>
            </w:r>
            <w:proofErr w:type="spellEnd"/>
          </w:p>
        </w:tc>
        <w:tc>
          <w:tcPr>
            <w:tcW w:w="500" w:type="pct"/>
            <w:noWrap/>
            <w:vAlign w:val="bottom"/>
            <w:hideMark/>
          </w:tcPr>
          <w:p w14:paraId="106E1C00"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19-39</w:t>
            </w:r>
          </w:p>
        </w:tc>
        <w:tc>
          <w:tcPr>
            <w:tcW w:w="428" w:type="pct"/>
            <w:noWrap/>
            <w:vAlign w:val="bottom"/>
            <w:hideMark/>
          </w:tcPr>
          <w:p w14:paraId="6B34E5D8"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217210</w:t>
            </w:r>
          </w:p>
        </w:tc>
        <w:tc>
          <w:tcPr>
            <w:tcW w:w="501" w:type="pct"/>
            <w:noWrap/>
            <w:vAlign w:val="bottom"/>
            <w:hideMark/>
          </w:tcPr>
          <w:p w14:paraId="676271FF"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30665</w:t>
            </w:r>
          </w:p>
        </w:tc>
        <w:tc>
          <w:tcPr>
            <w:tcW w:w="572" w:type="pct"/>
            <w:noWrap/>
            <w:vAlign w:val="bottom"/>
            <w:hideMark/>
          </w:tcPr>
          <w:p w14:paraId="46BC3E72"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88 (287)</w:t>
            </w:r>
          </w:p>
        </w:tc>
        <w:tc>
          <w:tcPr>
            <w:tcW w:w="500" w:type="pct"/>
            <w:noWrap/>
            <w:vAlign w:val="bottom"/>
            <w:hideMark/>
          </w:tcPr>
          <w:p w14:paraId="3EB46A17"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178812</w:t>
            </w:r>
          </w:p>
        </w:tc>
        <w:tc>
          <w:tcPr>
            <w:tcW w:w="784" w:type="pct"/>
            <w:noWrap/>
            <w:vAlign w:val="bottom"/>
            <w:hideMark/>
          </w:tcPr>
          <w:p w14:paraId="2A56C38E"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458 (256)</w:t>
            </w:r>
          </w:p>
        </w:tc>
        <w:tc>
          <w:tcPr>
            <w:tcW w:w="711" w:type="pct"/>
            <w:noWrap/>
            <w:vAlign w:val="bottom"/>
            <w:hideMark/>
          </w:tcPr>
          <w:p w14:paraId="5D98F833"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1.12 (0.89-1.41)</w:t>
            </w:r>
          </w:p>
        </w:tc>
      </w:tr>
      <w:tr w:rsidR="003738AC" w:rsidRPr="00F53805" w14:paraId="2D1A445C" w14:textId="77777777" w:rsidTr="00750D3D">
        <w:trPr>
          <w:trHeight w:val="288"/>
        </w:trPr>
        <w:tc>
          <w:tcPr>
            <w:tcW w:w="643" w:type="pct"/>
            <w:noWrap/>
            <w:vAlign w:val="bottom"/>
            <w:hideMark/>
          </w:tcPr>
          <w:p w14:paraId="71D7D5C8"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mRNA vaccines</w:t>
            </w:r>
          </w:p>
        </w:tc>
        <w:tc>
          <w:tcPr>
            <w:tcW w:w="362" w:type="pct"/>
            <w:noWrap/>
            <w:vAlign w:val="bottom"/>
            <w:hideMark/>
          </w:tcPr>
          <w:p w14:paraId="00314D20"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Females</w:t>
            </w:r>
            <w:proofErr w:type="spellEnd"/>
          </w:p>
        </w:tc>
        <w:tc>
          <w:tcPr>
            <w:tcW w:w="500" w:type="pct"/>
            <w:noWrap/>
            <w:vAlign w:val="bottom"/>
            <w:hideMark/>
          </w:tcPr>
          <w:p w14:paraId="7E6874A7"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40-59</w:t>
            </w:r>
          </w:p>
        </w:tc>
        <w:tc>
          <w:tcPr>
            <w:tcW w:w="428" w:type="pct"/>
            <w:noWrap/>
            <w:vAlign w:val="bottom"/>
            <w:hideMark/>
          </w:tcPr>
          <w:p w14:paraId="08501512"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292807</w:t>
            </w:r>
          </w:p>
        </w:tc>
        <w:tc>
          <w:tcPr>
            <w:tcW w:w="501" w:type="pct"/>
            <w:noWrap/>
            <w:vAlign w:val="bottom"/>
            <w:hideMark/>
          </w:tcPr>
          <w:p w14:paraId="034512B5"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44452</w:t>
            </w:r>
          </w:p>
        </w:tc>
        <w:tc>
          <w:tcPr>
            <w:tcW w:w="572" w:type="pct"/>
            <w:noWrap/>
            <w:vAlign w:val="bottom"/>
            <w:hideMark/>
          </w:tcPr>
          <w:p w14:paraId="0BEB61F4"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208 (468)</w:t>
            </w:r>
          </w:p>
        </w:tc>
        <w:tc>
          <w:tcPr>
            <w:tcW w:w="500" w:type="pct"/>
            <w:noWrap/>
            <w:vAlign w:val="bottom"/>
            <w:hideMark/>
          </w:tcPr>
          <w:p w14:paraId="601989F5"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242365</w:t>
            </w:r>
          </w:p>
        </w:tc>
        <w:tc>
          <w:tcPr>
            <w:tcW w:w="784" w:type="pct"/>
            <w:noWrap/>
            <w:vAlign w:val="bottom"/>
            <w:hideMark/>
          </w:tcPr>
          <w:p w14:paraId="4ECE754E"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1088 (449)</w:t>
            </w:r>
          </w:p>
        </w:tc>
        <w:tc>
          <w:tcPr>
            <w:tcW w:w="711" w:type="pct"/>
            <w:noWrap/>
            <w:vAlign w:val="bottom"/>
            <w:hideMark/>
          </w:tcPr>
          <w:p w14:paraId="6176FECF"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1.04 (0.90-1.21)</w:t>
            </w:r>
          </w:p>
        </w:tc>
      </w:tr>
      <w:tr w:rsidR="003738AC" w:rsidRPr="00F53805" w14:paraId="4975CED0" w14:textId="77777777" w:rsidTr="00750D3D">
        <w:trPr>
          <w:trHeight w:val="288"/>
        </w:trPr>
        <w:tc>
          <w:tcPr>
            <w:tcW w:w="643" w:type="pct"/>
            <w:noWrap/>
            <w:vAlign w:val="bottom"/>
            <w:hideMark/>
          </w:tcPr>
          <w:p w14:paraId="63BD4C3F"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mRNA vaccines</w:t>
            </w:r>
          </w:p>
        </w:tc>
        <w:tc>
          <w:tcPr>
            <w:tcW w:w="362" w:type="pct"/>
            <w:noWrap/>
            <w:vAlign w:val="bottom"/>
            <w:hideMark/>
          </w:tcPr>
          <w:p w14:paraId="7022EA05"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Females</w:t>
            </w:r>
            <w:proofErr w:type="spellEnd"/>
          </w:p>
        </w:tc>
        <w:tc>
          <w:tcPr>
            <w:tcW w:w="500" w:type="pct"/>
            <w:noWrap/>
            <w:vAlign w:val="bottom"/>
            <w:hideMark/>
          </w:tcPr>
          <w:p w14:paraId="0678B98E"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 xml:space="preserve">60 </w:t>
            </w:r>
            <w:proofErr w:type="spellStart"/>
            <w:r w:rsidRPr="00F53805">
              <w:rPr>
                <w:rFonts w:ascii="Aptos Narrow" w:eastAsia="Times New Roman" w:hAnsi="Aptos Narrow" w:cs="Times New Roman"/>
                <w:color w:val="000000"/>
                <w:sz w:val="16"/>
                <w:szCs w:val="16"/>
                <w:lang w:val="nl-NL" w:eastAsia="nl-NL"/>
              </w:rPr>
              <w:t>and</w:t>
            </w:r>
            <w:proofErr w:type="spellEnd"/>
            <w:r w:rsidRPr="00F53805">
              <w:rPr>
                <w:rFonts w:ascii="Aptos Narrow" w:eastAsia="Times New Roman" w:hAnsi="Aptos Narrow" w:cs="Times New Roman"/>
                <w:color w:val="000000"/>
                <w:sz w:val="16"/>
                <w:szCs w:val="16"/>
                <w:lang w:val="nl-NL" w:eastAsia="nl-NL"/>
              </w:rPr>
              <w:t xml:space="preserve"> </w:t>
            </w:r>
            <w:proofErr w:type="spellStart"/>
            <w:r w:rsidRPr="00F53805">
              <w:rPr>
                <w:rFonts w:ascii="Aptos Narrow" w:eastAsia="Times New Roman" w:hAnsi="Aptos Narrow" w:cs="Times New Roman"/>
                <w:color w:val="000000"/>
                <w:sz w:val="16"/>
                <w:szCs w:val="16"/>
                <w:lang w:val="nl-NL" w:eastAsia="nl-NL"/>
              </w:rPr>
              <w:t>older</w:t>
            </w:r>
            <w:proofErr w:type="spellEnd"/>
          </w:p>
        </w:tc>
        <w:tc>
          <w:tcPr>
            <w:tcW w:w="428" w:type="pct"/>
            <w:noWrap/>
            <w:vAlign w:val="bottom"/>
            <w:hideMark/>
          </w:tcPr>
          <w:p w14:paraId="60733A40"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286875</w:t>
            </w:r>
          </w:p>
        </w:tc>
        <w:tc>
          <w:tcPr>
            <w:tcW w:w="501" w:type="pct"/>
            <w:noWrap/>
            <w:vAlign w:val="bottom"/>
            <w:hideMark/>
          </w:tcPr>
          <w:p w14:paraId="3F8E95E5"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50553</w:t>
            </w:r>
          </w:p>
        </w:tc>
        <w:tc>
          <w:tcPr>
            <w:tcW w:w="572" w:type="pct"/>
            <w:noWrap/>
            <w:vAlign w:val="bottom"/>
            <w:hideMark/>
          </w:tcPr>
          <w:p w14:paraId="5C195A91"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513 (1015)</w:t>
            </w:r>
          </w:p>
        </w:tc>
        <w:tc>
          <w:tcPr>
            <w:tcW w:w="500" w:type="pct"/>
            <w:noWrap/>
            <w:vAlign w:val="bottom"/>
            <w:hideMark/>
          </w:tcPr>
          <w:p w14:paraId="53B4477D"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227232</w:t>
            </w:r>
          </w:p>
        </w:tc>
        <w:tc>
          <w:tcPr>
            <w:tcW w:w="784" w:type="pct"/>
            <w:noWrap/>
            <w:vAlign w:val="bottom"/>
            <w:hideMark/>
          </w:tcPr>
          <w:p w14:paraId="462765F2"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2358 (1038)</w:t>
            </w:r>
          </w:p>
        </w:tc>
        <w:tc>
          <w:tcPr>
            <w:tcW w:w="711" w:type="pct"/>
            <w:noWrap/>
            <w:vAlign w:val="bottom"/>
            <w:hideMark/>
          </w:tcPr>
          <w:p w14:paraId="707EBF17"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0.98 (0.89-1.08)</w:t>
            </w:r>
          </w:p>
        </w:tc>
      </w:tr>
      <w:tr w:rsidR="003738AC" w:rsidRPr="00F53805" w14:paraId="3B8C7EA3" w14:textId="77777777" w:rsidTr="00750D3D">
        <w:trPr>
          <w:trHeight w:val="288"/>
        </w:trPr>
        <w:tc>
          <w:tcPr>
            <w:tcW w:w="643" w:type="pct"/>
            <w:noWrap/>
            <w:vAlign w:val="bottom"/>
            <w:hideMark/>
          </w:tcPr>
          <w:p w14:paraId="478BEC56"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Vector vaccines</w:t>
            </w:r>
          </w:p>
        </w:tc>
        <w:tc>
          <w:tcPr>
            <w:tcW w:w="362" w:type="pct"/>
            <w:noWrap/>
            <w:vAlign w:val="bottom"/>
            <w:hideMark/>
          </w:tcPr>
          <w:p w14:paraId="5DF672DC"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Males</w:t>
            </w:r>
            <w:proofErr w:type="spellEnd"/>
          </w:p>
        </w:tc>
        <w:tc>
          <w:tcPr>
            <w:tcW w:w="500" w:type="pct"/>
            <w:noWrap/>
            <w:vAlign w:val="bottom"/>
            <w:hideMark/>
          </w:tcPr>
          <w:p w14:paraId="52A15709"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 xml:space="preserve">All </w:t>
            </w:r>
            <w:proofErr w:type="spellStart"/>
            <w:r w:rsidRPr="00F53805">
              <w:rPr>
                <w:rFonts w:ascii="Aptos Narrow" w:eastAsia="Times New Roman" w:hAnsi="Aptos Narrow" w:cs="Times New Roman"/>
                <w:color w:val="000000"/>
                <w:sz w:val="16"/>
                <w:szCs w:val="16"/>
                <w:lang w:val="nl-NL" w:eastAsia="nl-NL"/>
              </w:rPr>
              <w:t>ages</w:t>
            </w:r>
            <w:proofErr w:type="spellEnd"/>
          </w:p>
        </w:tc>
        <w:tc>
          <w:tcPr>
            <w:tcW w:w="428" w:type="pct"/>
            <w:noWrap/>
            <w:vAlign w:val="bottom"/>
            <w:hideMark/>
          </w:tcPr>
          <w:p w14:paraId="1294CA71"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99141</w:t>
            </w:r>
          </w:p>
        </w:tc>
        <w:tc>
          <w:tcPr>
            <w:tcW w:w="501" w:type="pct"/>
            <w:noWrap/>
            <w:vAlign w:val="bottom"/>
            <w:hideMark/>
          </w:tcPr>
          <w:p w14:paraId="7127002E"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10502</w:t>
            </w:r>
          </w:p>
        </w:tc>
        <w:tc>
          <w:tcPr>
            <w:tcW w:w="572" w:type="pct"/>
            <w:noWrap/>
            <w:vAlign w:val="bottom"/>
            <w:hideMark/>
          </w:tcPr>
          <w:p w14:paraId="003EC838"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49 (467)</w:t>
            </w:r>
          </w:p>
        </w:tc>
        <w:tc>
          <w:tcPr>
            <w:tcW w:w="500" w:type="pct"/>
            <w:noWrap/>
            <w:vAlign w:val="bottom"/>
            <w:hideMark/>
          </w:tcPr>
          <w:p w14:paraId="0393C837"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85841</w:t>
            </w:r>
          </w:p>
        </w:tc>
        <w:tc>
          <w:tcPr>
            <w:tcW w:w="784" w:type="pct"/>
            <w:noWrap/>
            <w:vAlign w:val="bottom"/>
            <w:hideMark/>
          </w:tcPr>
          <w:p w14:paraId="57749E7A"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299 (348)</w:t>
            </w:r>
          </w:p>
        </w:tc>
        <w:tc>
          <w:tcPr>
            <w:tcW w:w="711" w:type="pct"/>
            <w:noWrap/>
            <w:vAlign w:val="bottom"/>
            <w:hideMark/>
          </w:tcPr>
          <w:p w14:paraId="2FF094E2"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1.34 (0.99-1.81)</w:t>
            </w:r>
          </w:p>
        </w:tc>
      </w:tr>
      <w:tr w:rsidR="003738AC" w:rsidRPr="00F53805" w14:paraId="043867E9" w14:textId="77777777" w:rsidTr="00750D3D">
        <w:trPr>
          <w:trHeight w:val="288"/>
        </w:trPr>
        <w:tc>
          <w:tcPr>
            <w:tcW w:w="643" w:type="pct"/>
            <w:noWrap/>
            <w:vAlign w:val="bottom"/>
            <w:hideMark/>
          </w:tcPr>
          <w:p w14:paraId="17E31992"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Vector vaccines</w:t>
            </w:r>
          </w:p>
        </w:tc>
        <w:tc>
          <w:tcPr>
            <w:tcW w:w="362" w:type="pct"/>
            <w:noWrap/>
            <w:vAlign w:val="bottom"/>
            <w:hideMark/>
          </w:tcPr>
          <w:p w14:paraId="7E58AE28"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Males</w:t>
            </w:r>
            <w:proofErr w:type="spellEnd"/>
          </w:p>
        </w:tc>
        <w:tc>
          <w:tcPr>
            <w:tcW w:w="500" w:type="pct"/>
            <w:noWrap/>
            <w:vAlign w:val="bottom"/>
            <w:hideMark/>
          </w:tcPr>
          <w:p w14:paraId="2B1E369C"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19-39</w:t>
            </w:r>
          </w:p>
        </w:tc>
        <w:tc>
          <w:tcPr>
            <w:tcW w:w="428" w:type="pct"/>
            <w:noWrap/>
            <w:vAlign w:val="bottom"/>
            <w:hideMark/>
          </w:tcPr>
          <w:p w14:paraId="4121BEBC"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29933</w:t>
            </w:r>
          </w:p>
        </w:tc>
        <w:tc>
          <w:tcPr>
            <w:tcW w:w="501" w:type="pct"/>
            <w:noWrap/>
            <w:vAlign w:val="bottom"/>
            <w:hideMark/>
          </w:tcPr>
          <w:p w14:paraId="469F17C0"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2442</w:t>
            </w:r>
          </w:p>
        </w:tc>
        <w:tc>
          <w:tcPr>
            <w:tcW w:w="572" w:type="pct"/>
            <w:noWrap/>
            <w:vAlign w:val="bottom"/>
            <w:hideMark/>
          </w:tcPr>
          <w:p w14:paraId="605EF857"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11 (451)</w:t>
            </w:r>
          </w:p>
        </w:tc>
        <w:tc>
          <w:tcPr>
            <w:tcW w:w="500" w:type="pct"/>
            <w:noWrap/>
            <w:vAlign w:val="bottom"/>
            <w:hideMark/>
          </w:tcPr>
          <w:p w14:paraId="366A0868"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26396</w:t>
            </w:r>
          </w:p>
        </w:tc>
        <w:tc>
          <w:tcPr>
            <w:tcW w:w="784" w:type="pct"/>
            <w:noWrap/>
            <w:vAlign w:val="bottom"/>
            <w:hideMark/>
          </w:tcPr>
          <w:p w14:paraId="1CD15FB7"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73 (277)</w:t>
            </w:r>
          </w:p>
        </w:tc>
        <w:tc>
          <w:tcPr>
            <w:tcW w:w="711" w:type="pct"/>
            <w:noWrap/>
            <w:vAlign w:val="bottom"/>
            <w:hideMark/>
          </w:tcPr>
          <w:p w14:paraId="2751B278"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1.63 (0.86-3.07)</w:t>
            </w:r>
          </w:p>
        </w:tc>
      </w:tr>
      <w:tr w:rsidR="003738AC" w:rsidRPr="00F53805" w14:paraId="2EDB99BF" w14:textId="77777777" w:rsidTr="00750D3D">
        <w:trPr>
          <w:trHeight w:val="288"/>
        </w:trPr>
        <w:tc>
          <w:tcPr>
            <w:tcW w:w="643" w:type="pct"/>
            <w:noWrap/>
            <w:vAlign w:val="bottom"/>
            <w:hideMark/>
          </w:tcPr>
          <w:p w14:paraId="02F6FF9C"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Vector vaccines</w:t>
            </w:r>
          </w:p>
        </w:tc>
        <w:tc>
          <w:tcPr>
            <w:tcW w:w="362" w:type="pct"/>
            <w:noWrap/>
            <w:vAlign w:val="bottom"/>
            <w:hideMark/>
          </w:tcPr>
          <w:p w14:paraId="58B8AC5B"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Males</w:t>
            </w:r>
            <w:proofErr w:type="spellEnd"/>
          </w:p>
        </w:tc>
        <w:tc>
          <w:tcPr>
            <w:tcW w:w="500" w:type="pct"/>
            <w:noWrap/>
            <w:vAlign w:val="bottom"/>
            <w:hideMark/>
          </w:tcPr>
          <w:p w14:paraId="3FB9111A"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40-59</w:t>
            </w:r>
          </w:p>
        </w:tc>
        <w:tc>
          <w:tcPr>
            <w:tcW w:w="428" w:type="pct"/>
            <w:noWrap/>
            <w:vAlign w:val="bottom"/>
            <w:hideMark/>
          </w:tcPr>
          <w:p w14:paraId="39D1EE75"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28395</w:t>
            </w:r>
          </w:p>
        </w:tc>
        <w:tc>
          <w:tcPr>
            <w:tcW w:w="501" w:type="pct"/>
            <w:noWrap/>
            <w:vAlign w:val="bottom"/>
            <w:hideMark/>
          </w:tcPr>
          <w:p w14:paraId="45B5DA71"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2466</w:t>
            </w:r>
          </w:p>
        </w:tc>
        <w:tc>
          <w:tcPr>
            <w:tcW w:w="572" w:type="pct"/>
            <w:noWrap/>
            <w:vAlign w:val="bottom"/>
            <w:hideMark/>
          </w:tcPr>
          <w:p w14:paraId="6C89F604"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8 (324)</w:t>
            </w:r>
          </w:p>
        </w:tc>
        <w:tc>
          <w:tcPr>
            <w:tcW w:w="500" w:type="pct"/>
            <w:noWrap/>
            <w:vAlign w:val="bottom"/>
            <w:hideMark/>
          </w:tcPr>
          <w:p w14:paraId="03AFF6E9"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25276</w:t>
            </w:r>
          </w:p>
        </w:tc>
        <w:tc>
          <w:tcPr>
            <w:tcW w:w="784" w:type="pct"/>
            <w:noWrap/>
            <w:vAlign w:val="bottom"/>
            <w:hideMark/>
          </w:tcPr>
          <w:p w14:paraId="109FFB13"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54 (214)</w:t>
            </w:r>
          </w:p>
        </w:tc>
        <w:tc>
          <w:tcPr>
            <w:tcW w:w="711" w:type="pct"/>
            <w:noWrap/>
            <w:vAlign w:val="bottom"/>
            <w:hideMark/>
          </w:tcPr>
          <w:p w14:paraId="646FC4BE"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1.52 (0.72-3.19)</w:t>
            </w:r>
          </w:p>
        </w:tc>
      </w:tr>
      <w:tr w:rsidR="003738AC" w:rsidRPr="00F53805" w14:paraId="70D0B330" w14:textId="77777777" w:rsidTr="00750D3D">
        <w:trPr>
          <w:trHeight w:val="288"/>
        </w:trPr>
        <w:tc>
          <w:tcPr>
            <w:tcW w:w="643" w:type="pct"/>
            <w:noWrap/>
            <w:vAlign w:val="bottom"/>
            <w:hideMark/>
          </w:tcPr>
          <w:p w14:paraId="39A5FD5E"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Vector vaccines</w:t>
            </w:r>
          </w:p>
        </w:tc>
        <w:tc>
          <w:tcPr>
            <w:tcW w:w="362" w:type="pct"/>
            <w:noWrap/>
            <w:vAlign w:val="bottom"/>
            <w:hideMark/>
          </w:tcPr>
          <w:p w14:paraId="2FF5D5D7"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Males</w:t>
            </w:r>
            <w:proofErr w:type="spellEnd"/>
          </w:p>
        </w:tc>
        <w:tc>
          <w:tcPr>
            <w:tcW w:w="500" w:type="pct"/>
            <w:noWrap/>
            <w:vAlign w:val="bottom"/>
            <w:hideMark/>
          </w:tcPr>
          <w:p w14:paraId="05197905"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 xml:space="preserve">60 </w:t>
            </w:r>
            <w:proofErr w:type="spellStart"/>
            <w:r w:rsidRPr="00F53805">
              <w:rPr>
                <w:rFonts w:ascii="Aptos Narrow" w:eastAsia="Times New Roman" w:hAnsi="Aptos Narrow" w:cs="Times New Roman"/>
                <w:color w:val="000000"/>
                <w:sz w:val="16"/>
                <w:szCs w:val="16"/>
                <w:lang w:val="nl-NL" w:eastAsia="nl-NL"/>
              </w:rPr>
              <w:t>and</w:t>
            </w:r>
            <w:proofErr w:type="spellEnd"/>
            <w:r w:rsidRPr="00F53805">
              <w:rPr>
                <w:rFonts w:ascii="Aptos Narrow" w:eastAsia="Times New Roman" w:hAnsi="Aptos Narrow" w:cs="Times New Roman"/>
                <w:color w:val="000000"/>
                <w:sz w:val="16"/>
                <w:szCs w:val="16"/>
                <w:lang w:val="nl-NL" w:eastAsia="nl-NL"/>
              </w:rPr>
              <w:t xml:space="preserve"> </w:t>
            </w:r>
            <w:proofErr w:type="spellStart"/>
            <w:r w:rsidRPr="00F53805">
              <w:rPr>
                <w:rFonts w:ascii="Aptos Narrow" w:eastAsia="Times New Roman" w:hAnsi="Aptos Narrow" w:cs="Times New Roman"/>
                <w:color w:val="000000"/>
                <w:sz w:val="16"/>
                <w:szCs w:val="16"/>
                <w:lang w:val="nl-NL" w:eastAsia="nl-NL"/>
              </w:rPr>
              <w:t>older</w:t>
            </w:r>
            <w:proofErr w:type="spellEnd"/>
          </w:p>
        </w:tc>
        <w:tc>
          <w:tcPr>
            <w:tcW w:w="428" w:type="pct"/>
            <w:noWrap/>
            <w:vAlign w:val="bottom"/>
            <w:hideMark/>
          </w:tcPr>
          <w:p w14:paraId="3D44551C"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36243</w:t>
            </w:r>
          </w:p>
        </w:tc>
        <w:tc>
          <w:tcPr>
            <w:tcW w:w="501" w:type="pct"/>
            <w:noWrap/>
            <w:vAlign w:val="bottom"/>
            <w:hideMark/>
          </w:tcPr>
          <w:p w14:paraId="0181F808"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5237</w:t>
            </w:r>
          </w:p>
        </w:tc>
        <w:tc>
          <w:tcPr>
            <w:tcW w:w="572" w:type="pct"/>
            <w:noWrap/>
            <w:vAlign w:val="bottom"/>
            <w:hideMark/>
          </w:tcPr>
          <w:p w14:paraId="7214EAC0"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29 (554)</w:t>
            </w:r>
          </w:p>
        </w:tc>
        <w:tc>
          <w:tcPr>
            <w:tcW w:w="500" w:type="pct"/>
            <w:noWrap/>
            <w:vAlign w:val="bottom"/>
            <w:hideMark/>
          </w:tcPr>
          <w:p w14:paraId="277EA929"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30064</w:t>
            </w:r>
          </w:p>
        </w:tc>
        <w:tc>
          <w:tcPr>
            <w:tcW w:w="784" w:type="pct"/>
            <w:noWrap/>
            <w:vAlign w:val="bottom"/>
            <w:hideMark/>
          </w:tcPr>
          <w:p w14:paraId="412C4E01"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162 (539)</w:t>
            </w:r>
          </w:p>
        </w:tc>
        <w:tc>
          <w:tcPr>
            <w:tcW w:w="711" w:type="pct"/>
            <w:noWrap/>
            <w:vAlign w:val="bottom"/>
            <w:hideMark/>
          </w:tcPr>
          <w:p w14:paraId="5BB95A79"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1.03 (0.69-1.53)</w:t>
            </w:r>
          </w:p>
        </w:tc>
      </w:tr>
      <w:tr w:rsidR="003738AC" w:rsidRPr="00F53805" w14:paraId="737E0B8B" w14:textId="77777777" w:rsidTr="00750D3D">
        <w:trPr>
          <w:trHeight w:val="288"/>
        </w:trPr>
        <w:tc>
          <w:tcPr>
            <w:tcW w:w="643" w:type="pct"/>
            <w:noWrap/>
            <w:vAlign w:val="bottom"/>
            <w:hideMark/>
          </w:tcPr>
          <w:p w14:paraId="11773379"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Vector vaccines</w:t>
            </w:r>
          </w:p>
        </w:tc>
        <w:tc>
          <w:tcPr>
            <w:tcW w:w="362" w:type="pct"/>
            <w:noWrap/>
            <w:vAlign w:val="bottom"/>
            <w:hideMark/>
          </w:tcPr>
          <w:p w14:paraId="24FE6653"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Females</w:t>
            </w:r>
            <w:proofErr w:type="spellEnd"/>
          </w:p>
        </w:tc>
        <w:tc>
          <w:tcPr>
            <w:tcW w:w="500" w:type="pct"/>
            <w:noWrap/>
            <w:vAlign w:val="bottom"/>
            <w:hideMark/>
          </w:tcPr>
          <w:p w14:paraId="4EA84EED"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 xml:space="preserve">All </w:t>
            </w:r>
            <w:proofErr w:type="spellStart"/>
            <w:r w:rsidRPr="00F53805">
              <w:rPr>
                <w:rFonts w:ascii="Aptos Narrow" w:eastAsia="Times New Roman" w:hAnsi="Aptos Narrow" w:cs="Times New Roman"/>
                <w:color w:val="000000"/>
                <w:sz w:val="16"/>
                <w:szCs w:val="16"/>
                <w:lang w:val="nl-NL" w:eastAsia="nl-NL"/>
              </w:rPr>
              <w:t>ages</w:t>
            </w:r>
            <w:proofErr w:type="spellEnd"/>
          </w:p>
        </w:tc>
        <w:tc>
          <w:tcPr>
            <w:tcW w:w="428" w:type="pct"/>
            <w:noWrap/>
            <w:vAlign w:val="bottom"/>
            <w:hideMark/>
          </w:tcPr>
          <w:p w14:paraId="29E8AC98"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81042</w:t>
            </w:r>
          </w:p>
        </w:tc>
        <w:tc>
          <w:tcPr>
            <w:tcW w:w="501" w:type="pct"/>
            <w:noWrap/>
            <w:vAlign w:val="bottom"/>
            <w:hideMark/>
          </w:tcPr>
          <w:p w14:paraId="5E321C88"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9360</w:t>
            </w:r>
          </w:p>
        </w:tc>
        <w:tc>
          <w:tcPr>
            <w:tcW w:w="572" w:type="pct"/>
            <w:noWrap/>
            <w:vAlign w:val="bottom"/>
            <w:hideMark/>
          </w:tcPr>
          <w:p w14:paraId="437D7B07"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47 (502)</w:t>
            </w:r>
          </w:p>
        </w:tc>
        <w:tc>
          <w:tcPr>
            <w:tcW w:w="500" w:type="pct"/>
            <w:noWrap/>
            <w:vAlign w:val="bottom"/>
            <w:hideMark/>
          </w:tcPr>
          <w:p w14:paraId="3FE58B6B"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69496</w:t>
            </w:r>
          </w:p>
        </w:tc>
        <w:tc>
          <w:tcPr>
            <w:tcW w:w="784" w:type="pct"/>
            <w:noWrap/>
            <w:vAlign w:val="bottom"/>
            <w:hideMark/>
          </w:tcPr>
          <w:p w14:paraId="64225379"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355 (511)</w:t>
            </w:r>
          </w:p>
        </w:tc>
        <w:tc>
          <w:tcPr>
            <w:tcW w:w="711" w:type="pct"/>
            <w:noWrap/>
            <w:vAlign w:val="bottom"/>
            <w:hideMark/>
          </w:tcPr>
          <w:p w14:paraId="13E92D5D"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0.98 (0.73-1.33)</w:t>
            </w:r>
          </w:p>
        </w:tc>
      </w:tr>
      <w:tr w:rsidR="003738AC" w:rsidRPr="00F53805" w14:paraId="65A5E4AD" w14:textId="77777777" w:rsidTr="00750D3D">
        <w:trPr>
          <w:trHeight w:val="288"/>
        </w:trPr>
        <w:tc>
          <w:tcPr>
            <w:tcW w:w="643" w:type="pct"/>
            <w:noWrap/>
            <w:vAlign w:val="bottom"/>
            <w:hideMark/>
          </w:tcPr>
          <w:p w14:paraId="458DCDA1"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Vector vaccines</w:t>
            </w:r>
          </w:p>
        </w:tc>
        <w:tc>
          <w:tcPr>
            <w:tcW w:w="362" w:type="pct"/>
            <w:noWrap/>
            <w:vAlign w:val="bottom"/>
            <w:hideMark/>
          </w:tcPr>
          <w:p w14:paraId="6C167652"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Females</w:t>
            </w:r>
            <w:proofErr w:type="spellEnd"/>
          </w:p>
        </w:tc>
        <w:tc>
          <w:tcPr>
            <w:tcW w:w="500" w:type="pct"/>
            <w:noWrap/>
            <w:vAlign w:val="bottom"/>
            <w:hideMark/>
          </w:tcPr>
          <w:p w14:paraId="34C62A04"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40-59</w:t>
            </w:r>
          </w:p>
        </w:tc>
        <w:tc>
          <w:tcPr>
            <w:tcW w:w="428" w:type="pct"/>
            <w:noWrap/>
            <w:vAlign w:val="bottom"/>
            <w:hideMark/>
          </w:tcPr>
          <w:p w14:paraId="3146A99B"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26913</w:t>
            </w:r>
          </w:p>
        </w:tc>
        <w:tc>
          <w:tcPr>
            <w:tcW w:w="501" w:type="pct"/>
            <w:noWrap/>
            <w:vAlign w:val="bottom"/>
            <w:hideMark/>
          </w:tcPr>
          <w:p w14:paraId="7EE56417"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2712</w:t>
            </w:r>
          </w:p>
        </w:tc>
        <w:tc>
          <w:tcPr>
            <w:tcW w:w="572" w:type="pct"/>
            <w:noWrap/>
            <w:vAlign w:val="bottom"/>
            <w:hideMark/>
          </w:tcPr>
          <w:p w14:paraId="413DBCD1"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13 (479)</w:t>
            </w:r>
          </w:p>
        </w:tc>
        <w:tc>
          <w:tcPr>
            <w:tcW w:w="500" w:type="pct"/>
            <w:noWrap/>
            <w:vAlign w:val="bottom"/>
            <w:hideMark/>
          </w:tcPr>
          <w:p w14:paraId="78817E81"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23639</w:t>
            </w:r>
          </w:p>
        </w:tc>
        <w:tc>
          <w:tcPr>
            <w:tcW w:w="784" w:type="pct"/>
            <w:noWrap/>
            <w:vAlign w:val="bottom"/>
            <w:hideMark/>
          </w:tcPr>
          <w:p w14:paraId="1ADF203D"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97 (410)</w:t>
            </w:r>
          </w:p>
        </w:tc>
        <w:tc>
          <w:tcPr>
            <w:tcW w:w="711" w:type="pct"/>
            <w:noWrap/>
            <w:vAlign w:val="bottom"/>
            <w:hideMark/>
          </w:tcPr>
          <w:p w14:paraId="7CE483EC"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1.17 (0.65-2.08)</w:t>
            </w:r>
          </w:p>
        </w:tc>
      </w:tr>
      <w:tr w:rsidR="003738AC" w:rsidRPr="00F53805" w14:paraId="277E584D" w14:textId="77777777" w:rsidTr="00750D3D">
        <w:trPr>
          <w:trHeight w:val="288"/>
        </w:trPr>
        <w:tc>
          <w:tcPr>
            <w:tcW w:w="643" w:type="pct"/>
            <w:noWrap/>
            <w:vAlign w:val="bottom"/>
            <w:hideMark/>
          </w:tcPr>
          <w:p w14:paraId="2842A913"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Vector vaccines</w:t>
            </w:r>
          </w:p>
        </w:tc>
        <w:tc>
          <w:tcPr>
            <w:tcW w:w="362" w:type="pct"/>
            <w:noWrap/>
            <w:vAlign w:val="bottom"/>
            <w:hideMark/>
          </w:tcPr>
          <w:p w14:paraId="205D0AC8"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Females</w:t>
            </w:r>
            <w:proofErr w:type="spellEnd"/>
          </w:p>
        </w:tc>
        <w:tc>
          <w:tcPr>
            <w:tcW w:w="500" w:type="pct"/>
            <w:noWrap/>
            <w:vAlign w:val="bottom"/>
            <w:hideMark/>
          </w:tcPr>
          <w:p w14:paraId="2C735C12"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 xml:space="preserve">60 </w:t>
            </w:r>
            <w:proofErr w:type="spellStart"/>
            <w:r w:rsidRPr="00F53805">
              <w:rPr>
                <w:rFonts w:ascii="Aptos Narrow" w:eastAsia="Times New Roman" w:hAnsi="Aptos Narrow" w:cs="Times New Roman"/>
                <w:color w:val="000000"/>
                <w:sz w:val="16"/>
                <w:szCs w:val="16"/>
                <w:lang w:val="nl-NL" w:eastAsia="nl-NL"/>
              </w:rPr>
              <w:t>and</w:t>
            </w:r>
            <w:proofErr w:type="spellEnd"/>
            <w:r w:rsidRPr="00F53805">
              <w:rPr>
                <w:rFonts w:ascii="Aptos Narrow" w:eastAsia="Times New Roman" w:hAnsi="Aptos Narrow" w:cs="Times New Roman"/>
                <w:color w:val="000000"/>
                <w:sz w:val="16"/>
                <w:szCs w:val="16"/>
                <w:lang w:val="nl-NL" w:eastAsia="nl-NL"/>
              </w:rPr>
              <w:t xml:space="preserve"> </w:t>
            </w:r>
            <w:proofErr w:type="spellStart"/>
            <w:r w:rsidRPr="00F53805">
              <w:rPr>
                <w:rFonts w:ascii="Aptos Narrow" w:eastAsia="Times New Roman" w:hAnsi="Aptos Narrow" w:cs="Times New Roman"/>
                <w:color w:val="000000"/>
                <w:sz w:val="16"/>
                <w:szCs w:val="16"/>
                <w:lang w:val="nl-NL" w:eastAsia="nl-NL"/>
              </w:rPr>
              <w:t>older</w:t>
            </w:r>
            <w:proofErr w:type="spellEnd"/>
          </w:p>
        </w:tc>
        <w:tc>
          <w:tcPr>
            <w:tcW w:w="428" w:type="pct"/>
            <w:noWrap/>
            <w:vAlign w:val="bottom"/>
            <w:hideMark/>
          </w:tcPr>
          <w:p w14:paraId="609FE7F8"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30204</w:t>
            </w:r>
          </w:p>
        </w:tc>
        <w:tc>
          <w:tcPr>
            <w:tcW w:w="501" w:type="pct"/>
            <w:noWrap/>
            <w:vAlign w:val="bottom"/>
            <w:hideMark/>
          </w:tcPr>
          <w:p w14:paraId="7192EF3B"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4363</w:t>
            </w:r>
          </w:p>
        </w:tc>
        <w:tc>
          <w:tcPr>
            <w:tcW w:w="572" w:type="pct"/>
            <w:noWrap/>
            <w:vAlign w:val="bottom"/>
            <w:hideMark/>
          </w:tcPr>
          <w:p w14:paraId="2CF097FB"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31 (711)</w:t>
            </w:r>
          </w:p>
        </w:tc>
        <w:tc>
          <w:tcPr>
            <w:tcW w:w="500" w:type="pct"/>
            <w:noWrap/>
            <w:vAlign w:val="bottom"/>
            <w:hideMark/>
          </w:tcPr>
          <w:p w14:paraId="2503413E"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25077</w:t>
            </w:r>
          </w:p>
        </w:tc>
        <w:tc>
          <w:tcPr>
            <w:tcW w:w="784" w:type="pct"/>
            <w:noWrap/>
            <w:vAlign w:val="bottom"/>
            <w:hideMark/>
          </w:tcPr>
          <w:p w14:paraId="08EA9ED3"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212 (845)</w:t>
            </w:r>
          </w:p>
        </w:tc>
        <w:tc>
          <w:tcPr>
            <w:tcW w:w="711" w:type="pct"/>
            <w:noWrap/>
            <w:vAlign w:val="bottom"/>
            <w:hideMark/>
          </w:tcPr>
          <w:p w14:paraId="2BDBBA14"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0.84 (0.58-1.23)</w:t>
            </w:r>
          </w:p>
        </w:tc>
      </w:tr>
      <w:tr w:rsidR="003738AC" w:rsidRPr="00DA388F" w14:paraId="7E44C183" w14:textId="77777777" w:rsidTr="00750D3D">
        <w:trPr>
          <w:trHeight w:val="288"/>
        </w:trPr>
        <w:tc>
          <w:tcPr>
            <w:tcW w:w="5000" w:type="pct"/>
            <w:gridSpan w:val="9"/>
            <w:noWrap/>
            <w:vAlign w:val="bottom"/>
          </w:tcPr>
          <w:p w14:paraId="350E3CF1" w14:textId="77777777" w:rsidR="003738AC" w:rsidRPr="00DA388F" w:rsidRDefault="003738AC" w:rsidP="00750D3D">
            <w:pPr>
              <w:spacing w:after="0" w:line="240" w:lineRule="auto"/>
              <w:rPr>
                <w:rFonts w:ascii="Aptos Narrow" w:eastAsia="Times New Roman" w:hAnsi="Aptos Narrow" w:cs="Times New Roman"/>
                <w:color w:val="000000"/>
                <w:sz w:val="16"/>
                <w:szCs w:val="16"/>
                <w:lang w:val="en-US" w:eastAsia="nl-NL"/>
              </w:rPr>
            </w:pPr>
            <w:r w:rsidRPr="005842BE">
              <w:rPr>
                <w:rFonts w:eastAsia="NSimSun" w:cstheme="minorHAnsi"/>
                <w:b/>
                <w:bCs/>
                <w:i/>
                <w:kern w:val="1"/>
                <w:sz w:val="16"/>
                <w:szCs w:val="16"/>
              </w:rPr>
              <w:t>Vaccine brand (Pfizer/BioNTech, Moderna, AstraZeneca, Johnson &amp; Johnson), n = 1</w:t>
            </w:r>
            <w:r>
              <w:rPr>
                <w:rFonts w:eastAsia="NSimSun" w:cstheme="minorHAnsi"/>
                <w:b/>
                <w:bCs/>
                <w:i/>
                <w:kern w:val="1"/>
                <w:sz w:val="16"/>
                <w:szCs w:val="16"/>
              </w:rPr>
              <w:t>,</w:t>
            </w:r>
            <w:r w:rsidRPr="005842BE">
              <w:rPr>
                <w:rFonts w:eastAsia="NSimSun" w:cstheme="minorHAnsi"/>
                <w:b/>
                <w:bCs/>
                <w:i/>
                <w:kern w:val="1"/>
                <w:sz w:val="16"/>
                <w:szCs w:val="16"/>
              </w:rPr>
              <w:t>505</w:t>
            </w:r>
            <w:r>
              <w:rPr>
                <w:rFonts w:eastAsia="NSimSun" w:cstheme="minorHAnsi"/>
                <w:b/>
                <w:bCs/>
                <w:i/>
                <w:kern w:val="1"/>
                <w:sz w:val="16"/>
                <w:szCs w:val="16"/>
              </w:rPr>
              <w:t>,</w:t>
            </w:r>
            <w:r w:rsidRPr="005842BE">
              <w:rPr>
                <w:rFonts w:eastAsia="NSimSun" w:cstheme="minorHAnsi"/>
                <w:b/>
                <w:bCs/>
                <w:i/>
                <w:kern w:val="1"/>
                <w:sz w:val="16"/>
                <w:szCs w:val="16"/>
              </w:rPr>
              <w:t>714 persons with a homogeneous vaccine sequential</w:t>
            </w:r>
          </w:p>
        </w:tc>
      </w:tr>
      <w:tr w:rsidR="003738AC" w:rsidRPr="00F53805" w14:paraId="786ED267" w14:textId="77777777" w:rsidTr="00750D3D">
        <w:trPr>
          <w:trHeight w:val="288"/>
        </w:trPr>
        <w:tc>
          <w:tcPr>
            <w:tcW w:w="643" w:type="pct"/>
            <w:noWrap/>
            <w:vAlign w:val="bottom"/>
            <w:hideMark/>
          </w:tcPr>
          <w:p w14:paraId="2EC0C83C"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Pfizer/BioNTech</w:t>
            </w:r>
          </w:p>
        </w:tc>
        <w:tc>
          <w:tcPr>
            <w:tcW w:w="362" w:type="pct"/>
            <w:noWrap/>
            <w:vAlign w:val="bottom"/>
            <w:hideMark/>
          </w:tcPr>
          <w:p w14:paraId="34CE7333"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Males</w:t>
            </w:r>
            <w:proofErr w:type="spellEnd"/>
          </w:p>
        </w:tc>
        <w:tc>
          <w:tcPr>
            <w:tcW w:w="500" w:type="pct"/>
            <w:noWrap/>
            <w:vAlign w:val="bottom"/>
            <w:hideMark/>
          </w:tcPr>
          <w:p w14:paraId="6F26375A"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 xml:space="preserve">All </w:t>
            </w:r>
            <w:proofErr w:type="spellStart"/>
            <w:r w:rsidRPr="00F53805">
              <w:rPr>
                <w:rFonts w:ascii="Aptos Narrow" w:eastAsia="Times New Roman" w:hAnsi="Aptos Narrow" w:cs="Times New Roman"/>
                <w:color w:val="000000"/>
                <w:sz w:val="16"/>
                <w:szCs w:val="16"/>
                <w:lang w:val="nl-NL" w:eastAsia="nl-NL"/>
              </w:rPr>
              <w:t>ages</w:t>
            </w:r>
            <w:proofErr w:type="spellEnd"/>
          </w:p>
        </w:tc>
        <w:tc>
          <w:tcPr>
            <w:tcW w:w="428" w:type="pct"/>
            <w:noWrap/>
            <w:vAlign w:val="bottom"/>
            <w:hideMark/>
          </w:tcPr>
          <w:p w14:paraId="28267102"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576245</w:t>
            </w:r>
          </w:p>
        </w:tc>
        <w:tc>
          <w:tcPr>
            <w:tcW w:w="501" w:type="pct"/>
            <w:noWrap/>
            <w:vAlign w:val="bottom"/>
            <w:hideMark/>
          </w:tcPr>
          <w:p w14:paraId="65CA1033"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83113</w:t>
            </w:r>
          </w:p>
        </w:tc>
        <w:tc>
          <w:tcPr>
            <w:tcW w:w="572" w:type="pct"/>
            <w:noWrap/>
            <w:vAlign w:val="bottom"/>
            <w:hideMark/>
          </w:tcPr>
          <w:p w14:paraId="13DC5064"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291 (350)</w:t>
            </w:r>
          </w:p>
        </w:tc>
        <w:tc>
          <w:tcPr>
            <w:tcW w:w="500" w:type="pct"/>
            <w:noWrap/>
            <w:vAlign w:val="bottom"/>
            <w:hideMark/>
          </w:tcPr>
          <w:p w14:paraId="0604DA55"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476237</w:t>
            </w:r>
          </w:p>
        </w:tc>
        <w:tc>
          <w:tcPr>
            <w:tcW w:w="784" w:type="pct"/>
            <w:noWrap/>
            <w:vAlign w:val="bottom"/>
            <w:hideMark/>
          </w:tcPr>
          <w:p w14:paraId="0338A5BB"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1734 (364)</w:t>
            </w:r>
          </w:p>
        </w:tc>
        <w:tc>
          <w:tcPr>
            <w:tcW w:w="711" w:type="pct"/>
            <w:noWrap/>
            <w:vAlign w:val="bottom"/>
            <w:hideMark/>
          </w:tcPr>
          <w:p w14:paraId="2F3AA8EA"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0.96 (0.85-1.09)</w:t>
            </w:r>
          </w:p>
        </w:tc>
      </w:tr>
      <w:tr w:rsidR="003738AC" w:rsidRPr="00F53805" w14:paraId="1889DB56" w14:textId="77777777" w:rsidTr="00750D3D">
        <w:trPr>
          <w:trHeight w:val="288"/>
        </w:trPr>
        <w:tc>
          <w:tcPr>
            <w:tcW w:w="643" w:type="pct"/>
            <w:noWrap/>
            <w:vAlign w:val="bottom"/>
            <w:hideMark/>
          </w:tcPr>
          <w:p w14:paraId="4E8AAF81"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Pfizer/BioNTech</w:t>
            </w:r>
          </w:p>
        </w:tc>
        <w:tc>
          <w:tcPr>
            <w:tcW w:w="362" w:type="pct"/>
            <w:noWrap/>
            <w:vAlign w:val="bottom"/>
            <w:hideMark/>
          </w:tcPr>
          <w:p w14:paraId="397BCBE5"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Males</w:t>
            </w:r>
            <w:proofErr w:type="spellEnd"/>
          </w:p>
        </w:tc>
        <w:tc>
          <w:tcPr>
            <w:tcW w:w="500" w:type="pct"/>
            <w:noWrap/>
            <w:vAlign w:val="bottom"/>
            <w:hideMark/>
          </w:tcPr>
          <w:p w14:paraId="5D49D679"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"12-18"</w:t>
            </w:r>
          </w:p>
        </w:tc>
        <w:tc>
          <w:tcPr>
            <w:tcW w:w="428" w:type="pct"/>
            <w:noWrap/>
            <w:vAlign w:val="bottom"/>
            <w:hideMark/>
          </w:tcPr>
          <w:p w14:paraId="74B5C854"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83225</w:t>
            </w:r>
          </w:p>
        </w:tc>
        <w:tc>
          <w:tcPr>
            <w:tcW w:w="501" w:type="pct"/>
            <w:noWrap/>
            <w:vAlign w:val="bottom"/>
            <w:hideMark/>
          </w:tcPr>
          <w:p w14:paraId="7CD33FB0"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11293</w:t>
            </w:r>
          </w:p>
        </w:tc>
        <w:tc>
          <w:tcPr>
            <w:tcW w:w="572" w:type="pct"/>
            <w:noWrap/>
            <w:vAlign w:val="bottom"/>
            <w:hideMark/>
          </w:tcPr>
          <w:p w14:paraId="4F3F48D5"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23 (204)</w:t>
            </w:r>
          </w:p>
        </w:tc>
        <w:tc>
          <w:tcPr>
            <w:tcW w:w="500" w:type="pct"/>
            <w:noWrap/>
            <w:vAlign w:val="bottom"/>
            <w:hideMark/>
          </w:tcPr>
          <w:p w14:paraId="49DA03FF"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70375</w:t>
            </w:r>
          </w:p>
        </w:tc>
        <w:tc>
          <w:tcPr>
            <w:tcW w:w="784" w:type="pct"/>
            <w:noWrap/>
            <w:vAlign w:val="bottom"/>
            <w:hideMark/>
          </w:tcPr>
          <w:p w14:paraId="4BD827B3"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174 (247)</w:t>
            </w:r>
          </w:p>
        </w:tc>
        <w:tc>
          <w:tcPr>
            <w:tcW w:w="711" w:type="pct"/>
            <w:noWrap/>
            <w:vAlign w:val="bottom"/>
            <w:hideMark/>
          </w:tcPr>
          <w:p w14:paraId="3E77E49B"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0.82 (0.53-1.27)</w:t>
            </w:r>
          </w:p>
        </w:tc>
      </w:tr>
      <w:tr w:rsidR="003738AC" w:rsidRPr="00F53805" w14:paraId="4CBF0008" w14:textId="77777777" w:rsidTr="00750D3D">
        <w:trPr>
          <w:trHeight w:val="288"/>
        </w:trPr>
        <w:tc>
          <w:tcPr>
            <w:tcW w:w="643" w:type="pct"/>
            <w:noWrap/>
            <w:vAlign w:val="bottom"/>
            <w:hideMark/>
          </w:tcPr>
          <w:p w14:paraId="7BB04197"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Pfizer/BioNTech</w:t>
            </w:r>
          </w:p>
        </w:tc>
        <w:tc>
          <w:tcPr>
            <w:tcW w:w="362" w:type="pct"/>
            <w:noWrap/>
            <w:vAlign w:val="bottom"/>
            <w:hideMark/>
          </w:tcPr>
          <w:p w14:paraId="33D12568"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Males</w:t>
            </w:r>
            <w:proofErr w:type="spellEnd"/>
          </w:p>
        </w:tc>
        <w:tc>
          <w:tcPr>
            <w:tcW w:w="500" w:type="pct"/>
            <w:noWrap/>
            <w:vAlign w:val="bottom"/>
            <w:hideMark/>
          </w:tcPr>
          <w:p w14:paraId="7994E1D1"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19-39</w:t>
            </w:r>
          </w:p>
        </w:tc>
        <w:tc>
          <w:tcPr>
            <w:tcW w:w="428" w:type="pct"/>
            <w:noWrap/>
            <w:vAlign w:val="bottom"/>
            <w:hideMark/>
          </w:tcPr>
          <w:p w14:paraId="5FA8035D"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187208</w:t>
            </w:r>
          </w:p>
        </w:tc>
        <w:tc>
          <w:tcPr>
            <w:tcW w:w="501" w:type="pct"/>
            <w:noWrap/>
            <w:vAlign w:val="bottom"/>
            <w:hideMark/>
          </w:tcPr>
          <w:p w14:paraId="4B95EB1D"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25910</w:t>
            </w:r>
          </w:p>
        </w:tc>
        <w:tc>
          <w:tcPr>
            <w:tcW w:w="572" w:type="pct"/>
            <w:noWrap/>
            <w:vAlign w:val="bottom"/>
            <w:hideMark/>
          </w:tcPr>
          <w:p w14:paraId="516999B1"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57 (220)</w:t>
            </w:r>
          </w:p>
        </w:tc>
        <w:tc>
          <w:tcPr>
            <w:tcW w:w="500" w:type="pct"/>
            <w:noWrap/>
            <w:vAlign w:val="bottom"/>
            <w:hideMark/>
          </w:tcPr>
          <w:p w14:paraId="5B39F331"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155194</w:t>
            </w:r>
          </w:p>
        </w:tc>
        <w:tc>
          <w:tcPr>
            <w:tcW w:w="784" w:type="pct"/>
            <w:noWrap/>
            <w:vAlign w:val="bottom"/>
            <w:hideMark/>
          </w:tcPr>
          <w:p w14:paraId="59337B1C"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381 (245)</w:t>
            </w:r>
          </w:p>
        </w:tc>
        <w:tc>
          <w:tcPr>
            <w:tcW w:w="711" w:type="pct"/>
            <w:noWrap/>
            <w:vAlign w:val="bottom"/>
            <w:hideMark/>
          </w:tcPr>
          <w:p w14:paraId="2706D8FC"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0.90 (0.68-1.18)</w:t>
            </w:r>
          </w:p>
        </w:tc>
      </w:tr>
      <w:tr w:rsidR="003738AC" w:rsidRPr="00F53805" w14:paraId="128ECA10" w14:textId="77777777" w:rsidTr="00750D3D">
        <w:trPr>
          <w:trHeight w:val="288"/>
        </w:trPr>
        <w:tc>
          <w:tcPr>
            <w:tcW w:w="643" w:type="pct"/>
            <w:noWrap/>
            <w:vAlign w:val="bottom"/>
            <w:hideMark/>
          </w:tcPr>
          <w:p w14:paraId="56710D7E"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Pfizer/BioNTech</w:t>
            </w:r>
          </w:p>
        </w:tc>
        <w:tc>
          <w:tcPr>
            <w:tcW w:w="362" w:type="pct"/>
            <w:noWrap/>
            <w:vAlign w:val="bottom"/>
            <w:hideMark/>
          </w:tcPr>
          <w:p w14:paraId="4A1F8BC4"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Males</w:t>
            </w:r>
            <w:proofErr w:type="spellEnd"/>
          </w:p>
        </w:tc>
        <w:tc>
          <w:tcPr>
            <w:tcW w:w="500" w:type="pct"/>
            <w:noWrap/>
            <w:vAlign w:val="bottom"/>
            <w:hideMark/>
          </w:tcPr>
          <w:p w14:paraId="3741B4BF"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40-59</w:t>
            </w:r>
          </w:p>
        </w:tc>
        <w:tc>
          <w:tcPr>
            <w:tcW w:w="428" w:type="pct"/>
            <w:noWrap/>
            <w:vAlign w:val="bottom"/>
            <w:hideMark/>
          </w:tcPr>
          <w:p w14:paraId="6EBFD55B"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201745</w:t>
            </w:r>
          </w:p>
        </w:tc>
        <w:tc>
          <w:tcPr>
            <w:tcW w:w="501" w:type="pct"/>
            <w:noWrap/>
            <w:vAlign w:val="bottom"/>
            <w:hideMark/>
          </w:tcPr>
          <w:p w14:paraId="5068F952"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29205</w:t>
            </w:r>
          </w:p>
        </w:tc>
        <w:tc>
          <w:tcPr>
            <w:tcW w:w="572" w:type="pct"/>
            <w:noWrap/>
            <w:vAlign w:val="bottom"/>
            <w:hideMark/>
          </w:tcPr>
          <w:p w14:paraId="6631A2F7"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72 (247)</w:t>
            </w:r>
          </w:p>
        </w:tc>
        <w:tc>
          <w:tcPr>
            <w:tcW w:w="500" w:type="pct"/>
            <w:noWrap/>
            <w:vAlign w:val="bottom"/>
            <w:hideMark/>
          </w:tcPr>
          <w:p w14:paraId="1945D851"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167997</w:t>
            </w:r>
          </w:p>
        </w:tc>
        <w:tc>
          <w:tcPr>
            <w:tcW w:w="784" w:type="pct"/>
            <w:noWrap/>
            <w:vAlign w:val="bottom"/>
            <w:hideMark/>
          </w:tcPr>
          <w:p w14:paraId="27885533"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514 (306)</w:t>
            </w:r>
          </w:p>
        </w:tc>
        <w:tc>
          <w:tcPr>
            <w:tcW w:w="711" w:type="pct"/>
            <w:noWrap/>
            <w:vAlign w:val="bottom"/>
            <w:hideMark/>
          </w:tcPr>
          <w:p w14:paraId="34393ABA"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0.81 (0.63-1.03)</w:t>
            </w:r>
          </w:p>
        </w:tc>
      </w:tr>
      <w:tr w:rsidR="003738AC" w:rsidRPr="00F53805" w14:paraId="180521CC" w14:textId="77777777" w:rsidTr="00750D3D">
        <w:trPr>
          <w:trHeight w:val="288"/>
        </w:trPr>
        <w:tc>
          <w:tcPr>
            <w:tcW w:w="643" w:type="pct"/>
            <w:noWrap/>
            <w:vAlign w:val="bottom"/>
            <w:hideMark/>
          </w:tcPr>
          <w:p w14:paraId="0AEA8F26"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Pfizer/BioNTech</w:t>
            </w:r>
          </w:p>
        </w:tc>
        <w:tc>
          <w:tcPr>
            <w:tcW w:w="362" w:type="pct"/>
            <w:noWrap/>
            <w:vAlign w:val="bottom"/>
            <w:hideMark/>
          </w:tcPr>
          <w:p w14:paraId="63825548"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Males</w:t>
            </w:r>
            <w:proofErr w:type="spellEnd"/>
          </w:p>
        </w:tc>
        <w:tc>
          <w:tcPr>
            <w:tcW w:w="500" w:type="pct"/>
            <w:noWrap/>
            <w:vAlign w:val="bottom"/>
            <w:hideMark/>
          </w:tcPr>
          <w:p w14:paraId="1A0E9901"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 xml:space="preserve">60 </w:t>
            </w:r>
            <w:proofErr w:type="spellStart"/>
            <w:r w:rsidRPr="00F53805">
              <w:rPr>
                <w:rFonts w:ascii="Aptos Narrow" w:eastAsia="Times New Roman" w:hAnsi="Aptos Narrow" w:cs="Times New Roman"/>
                <w:color w:val="000000"/>
                <w:sz w:val="16"/>
                <w:szCs w:val="16"/>
                <w:lang w:val="nl-NL" w:eastAsia="nl-NL"/>
              </w:rPr>
              <w:t>and</w:t>
            </w:r>
            <w:proofErr w:type="spellEnd"/>
            <w:r w:rsidRPr="00F53805">
              <w:rPr>
                <w:rFonts w:ascii="Aptos Narrow" w:eastAsia="Times New Roman" w:hAnsi="Aptos Narrow" w:cs="Times New Roman"/>
                <w:color w:val="000000"/>
                <w:sz w:val="16"/>
                <w:szCs w:val="16"/>
                <w:lang w:val="nl-NL" w:eastAsia="nl-NL"/>
              </w:rPr>
              <w:t xml:space="preserve"> </w:t>
            </w:r>
            <w:proofErr w:type="spellStart"/>
            <w:r w:rsidRPr="00F53805">
              <w:rPr>
                <w:rFonts w:ascii="Aptos Narrow" w:eastAsia="Times New Roman" w:hAnsi="Aptos Narrow" w:cs="Times New Roman"/>
                <w:color w:val="000000"/>
                <w:sz w:val="16"/>
                <w:szCs w:val="16"/>
                <w:lang w:val="nl-NL" w:eastAsia="nl-NL"/>
              </w:rPr>
              <w:t>older</w:t>
            </w:r>
            <w:proofErr w:type="spellEnd"/>
          </w:p>
        </w:tc>
        <w:tc>
          <w:tcPr>
            <w:tcW w:w="428" w:type="pct"/>
            <w:noWrap/>
            <w:vAlign w:val="bottom"/>
            <w:hideMark/>
          </w:tcPr>
          <w:p w14:paraId="3D1079C7"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104067</w:t>
            </w:r>
          </w:p>
        </w:tc>
        <w:tc>
          <w:tcPr>
            <w:tcW w:w="501" w:type="pct"/>
            <w:noWrap/>
            <w:vAlign w:val="bottom"/>
            <w:hideMark/>
          </w:tcPr>
          <w:p w14:paraId="3C1CACE5"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16705</w:t>
            </w:r>
          </w:p>
        </w:tc>
        <w:tc>
          <w:tcPr>
            <w:tcW w:w="572" w:type="pct"/>
            <w:noWrap/>
            <w:vAlign w:val="bottom"/>
            <w:hideMark/>
          </w:tcPr>
          <w:p w14:paraId="3321B2B8"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139 (832)</w:t>
            </w:r>
          </w:p>
        </w:tc>
        <w:tc>
          <w:tcPr>
            <w:tcW w:w="500" w:type="pct"/>
            <w:noWrap/>
            <w:vAlign w:val="bottom"/>
            <w:hideMark/>
          </w:tcPr>
          <w:p w14:paraId="2ED21B68"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82671</w:t>
            </w:r>
          </w:p>
        </w:tc>
        <w:tc>
          <w:tcPr>
            <w:tcW w:w="784" w:type="pct"/>
            <w:noWrap/>
            <w:vAlign w:val="bottom"/>
            <w:hideMark/>
          </w:tcPr>
          <w:p w14:paraId="4D722119"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665 (804)</w:t>
            </w:r>
          </w:p>
        </w:tc>
        <w:tc>
          <w:tcPr>
            <w:tcW w:w="711" w:type="pct"/>
            <w:noWrap/>
            <w:vAlign w:val="bottom"/>
            <w:hideMark/>
          </w:tcPr>
          <w:p w14:paraId="2E6C9E64"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1.03 (0.86-1.24)</w:t>
            </w:r>
          </w:p>
        </w:tc>
      </w:tr>
      <w:tr w:rsidR="003738AC" w:rsidRPr="00F53805" w14:paraId="0739AA39" w14:textId="77777777" w:rsidTr="00750D3D">
        <w:trPr>
          <w:trHeight w:val="288"/>
        </w:trPr>
        <w:tc>
          <w:tcPr>
            <w:tcW w:w="643" w:type="pct"/>
            <w:noWrap/>
            <w:vAlign w:val="bottom"/>
            <w:hideMark/>
          </w:tcPr>
          <w:p w14:paraId="17EE3CD2"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Pfizer/BioNTech</w:t>
            </w:r>
          </w:p>
        </w:tc>
        <w:tc>
          <w:tcPr>
            <w:tcW w:w="362" w:type="pct"/>
            <w:noWrap/>
            <w:vAlign w:val="bottom"/>
            <w:hideMark/>
          </w:tcPr>
          <w:p w14:paraId="299FF020"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Females</w:t>
            </w:r>
            <w:proofErr w:type="spellEnd"/>
          </w:p>
        </w:tc>
        <w:tc>
          <w:tcPr>
            <w:tcW w:w="500" w:type="pct"/>
            <w:noWrap/>
            <w:vAlign w:val="bottom"/>
            <w:hideMark/>
          </w:tcPr>
          <w:p w14:paraId="77CBB910"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 xml:space="preserve">All </w:t>
            </w:r>
            <w:proofErr w:type="spellStart"/>
            <w:r w:rsidRPr="00F53805">
              <w:rPr>
                <w:rFonts w:ascii="Aptos Narrow" w:eastAsia="Times New Roman" w:hAnsi="Aptos Narrow" w:cs="Times New Roman"/>
                <w:color w:val="000000"/>
                <w:sz w:val="16"/>
                <w:szCs w:val="16"/>
                <w:lang w:val="nl-NL" w:eastAsia="nl-NL"/>
              </w:rPr>
              <w:t>ages</w:t>
            </w:r>
            <w:proofErr w:type="spellEnd"/>
          </w:p>
        </w:tc>
        <w:tc>
          <w:tcPr>
            <w:tcW w:w="428" w:type="pct"/>
            <w:noWrap/>
            <w:vAlign w:val="bottom"/>
            <w:hideMark/>
          </w:tcPr>
          <w:p w14:paraId="5D8798EA"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590689</w:t>
            </w:r>
          </w:p>
        </w:tc>
        <w:tc>
          <w:tcPr>
            <w:tcW w:w="501" w:type="pct"/>
            <w:noWrap/>
            <w:vAlign w:val="bottom"/>
            <w:hideMark/>
          </w:tcPr>
          <w:p w14:paraId="36023DD2"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86692</w:t>
            </w:r>
          </w:p>
        </w:tc>
        <w:tc>
          <w:tcPr>
            <w:tcW w:w="572" w:type="pct"/>
            <w:noWrap/>
            <w:vAlign w:val="bottom"/>
            <w:hideMark/>
          </w:tcPr>
          <w:p w14:paraId="0F0A81F3"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435 (502)</w:t>
            </w:r>
          </w:p>
        </w:tc>
        <w:tc>
          <w:tcPr>
            <w:tcW w:w="500" w:type="pct"/>
            <w:noWrap/>
            <w:vAlign w:val="bottom"/>
            <w:hideMark/>
          </w:tcPr>
          <w:p w14:paraId="212806E5"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485886</w:t>
            </w:r>
          </w:p>
        </w:tc>
        <w:tc>
          <w:tcPr>
            <w:tcW w:w="784" w:type="pct"/>
            <w:noWrap/>
            <w:vAlign w:val="bottom"/>
            <w:hideMark/>
          </w:tcPr>
          <w:p w14:paraId="179D3AD6"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2301 (474)</w:t>
            </w:r>
          </w:p>
        </w:tc>
        <w:tc>
          <w:tcPr>
            <w:tcW w:w="711" w:type="pct"/>
            <w:noWrap/>
            <w:vAlign w:val="bottom"/>
            <w:hideMark/>
          </w:tcPr>
          <w:p w14:paraId="05E6EDB3"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1.06 (0.96-1.17)</w:t>
            </w:r>
          </w:p>
        </w:tc>
      </w:tr>
      <w:tr w:rsidR="003738AC" w:rsidRPr="00F53805" w14:paraId="56F3E1A0" w14:textId="77777777" w:rsidTr="00750D3D">
        <w:trPr>
          <w:trHeight w:val="288"/>
        </w:trPr>
        <w:tc>
          <w:tcPr>
            <w:tcW w:w="643" w:type="pct"/>
            <w:noWrap/>
            <w:vAlign w:val="bottom"/>
            <w:hideMark/>
          </w:tcPr>
          <w:p w14:paraId="4A43F70B"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Pfizer/BioNTech</w:t>
            </w:r>
          </w:p>
        </w:tc>
        <w:tc>
          <w:tcPr>
            <w:tcW w:w="362" w:type="pct"/>
            <w:noWrap/>
            <w:vAlign w:val="bottom"/>
            <w:hideMark/>
          </w:tcPr>
          <w:p w14:paraId="2C692C86"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Females</w:t>
            </w:r>
            <w:proofErr w:type="spellEnd"/>
          </w:p>
        </w:tc>
        <w:tc>
          <w:tcPr>
            <w:tcW w:w="500" w:type="pct"/>
            <w:noWrap/>
            <w:vAlign w:val="bottom"/>
            <w:hideMark/>
          </w:tcPr>
          <w:p w14:paraId="59DDEE1D"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"12-18"</w:t>
            </w:r>
          </w:p>
        </w:tc>
        <w:tc>
          <w:tcPr>
            <w:tcW w:w="428" w:type="pct"/>
            <w:noWrap/>
            <w:vAlign w:val="bottom"/>
            <w:hideMark/>
          </w:tcPr>
          <w:p w14:paraId="3204BBC8"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80621</w:t>
            </w:r>
          </w:p>
        </w:tc>
        <w:tc>
          <w:tcPr>
            <w:tcW w:w="501" w:type="pct"/>
            <w:noWrap/>
            <w:vAlign w:val="bottom"/>
            <w:hideMark/>
          </w:tcPr>
          <w:p w14:paraId="7AA4BB0C"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10919</w:t>
            </w:r>
          </w:p>
        </w:tc>
        <w:tc>
          <w:tcPr>
            <w:tcW w:w="572" w:type="pct"/>
            <w:noWrap/>
            <w:vAlign w:val="bottom"/>
            <w:hideMark/>
          </w:tcPr>
          <w:p w14:paraId="1CA8C1EF"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16 (147)</w:t>
            </w:r>
          </w:p>
        </w:tc>
        <w:tc>
          <w:tcPr>
            <w:tcW w:w="500" w:type="pct"/>
            <w:noWrap/>
            <w:vAlign w:val="bottom"/>
            <w:hideMark/>
          </w:tcPr>
          <w:p w14:paraId="1124A9FF"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68211</w:t>
            </w:r>
          </w:p>
        </w:tc>
        <w:tc>
          <w:tcPr>
            <w:tcW w:w="784" w:type="pct"/>
            <w:noWrap/>
            <w:vAlign w:val="bottom"/>
            <w:hideMark/>
          </w:tcPr>
          <w:p w14:paraId="469A49A5"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140 (205)</w:t>
            </w:r>
          </w:p>
        </w:tc>
        <w:tc>
          <w:tcPr>
            <w:tcW w:w="711" w:type="pct"/>
            <w:noWrap/>
            <w:vAlign w:val="bottom"/>
            <w:hideMark/>
          </w:tcPr>
          <w:p w14:paraId="280806A6"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0.71 (0.43-1.20)</w:t>
            </w:r>
          </w:p>
        </w:tc>
      </w:tr>
      <w:tr w:rsidR="003738AC" w:rsidRPr="00F53805" w14:paraId="028D617B" w14:textId="77777777" w:rsidTr="00750D3D">
        <w:trPr>
          <w:trHeight w:val="288"/>
        </w:trPr>
        <w:tc>
          <w:tcPr>
            <w:tcW w:w="643" w:type="pct"/>
            <w:noWrap/>
            <w:vAlign w:val="bottom"/>
            <w:hideMark/>
          </w:tcPr>
          <w:p w14:paraId="6523905D"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Pfizer/BioNTech</w:t>
            </w:r>
          </w:p>
        </w:tc>
        <w:tc>
          <w:tcPr>
            <w:tcW w:w="362" w:type="pct"/>
            <w:noWrap/>
            <w:vAlign w:val="bottom"/>
            <w:hideMark/>
          </w:tcPr>
          <w:p w14:paraId="20662670"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Females</w:t>
            </w:r>
            <w:proofErr w:type="spellEnd"/>
          </w:p>
        </w:tc>
        <w:tc>
          <w:tcPr>
            <w:tcW w:w="500" w:type="pct"/>
            <w:noWrap/>
            <w:vAlign w:val="bottom"/>
            <w:hideMark/>
          </w:tcPr>
          <w:p w14:paraId="09DD6AB0"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19-39</w:t>
            </w:r>
          </w:p>
        </w:tc>
        <w:tc>
          <w:tcPr>
            <w:tcW w:w="428" w:type="pct"/>
            <w:noWrap/>
            <w:vAlign w:val="bottom"/>
            <w:hideMark/>
          </w:tcPr>
          <w:p w14:paraId="0E5286CE"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183981</w:t>
            </w:r>
          </w:p>
        </w:tc>
        <w:tc>
          <w:tcPr>
            <w:tcW w:w="501" w:type="pct"/>
            <w:noWrap/>
            <w:vAlign w:val="bottom"/>
            <w:hideMark/>
          </w:tcPr>
          <w:p w14:paraId="0F0A4E67"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25665</w:t>
            </w:r>
          </w:p>
        </w:tc>
        <w:tc>
          <w:tcPr>
            <w:tcW w:w="572" w:type="pct"/>
            <w:noWrap/>
            <w:vAlign w:val="bottom"/>
            <w:hideMark/>
          </w:tcPr>
          <w:p w14:paraId="196E766C"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70 (273)</w:t>
            </w:r>
          </w:p>
        </w:tc>
        <w:tc>
          <w:tcPr>
            <w:tcW w:w="500" w:type="pct"/>
            <w:noWrap/>
            <w:vAlign w:val="bottom"/>
            <w:hideMark/>
          </w:tcPr>
          <w:p w14:paraId="3DC1DF22"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151654</w:t>
            </w:r>
          </w:p>
        </w:tc>
        <w:tc>
          <w:tcPr>
            <w:tcW w:w="784" w:type="pct"/>
            <w:noWrap/>
            <w:vAlign w:val="bottom"/>
            <w:hideMark/>
          </w:tcPr>
          <w:p w14:paraId="5199E348"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378 (249)</w:t>
            </w:r>
          </w:p>
        </w:tc>
        <w:tc>
          <w:tcPr>
            <w:tcW w:w="711" w:type="pct"/>
            <w:noWrap/>
            <w:vAlign w:val="bottom"/>
            <w:hideMark/>
          </w:tcPr>
          <w:p w14:paraId="17B12962"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1.09 (0.85-1.41)</w:t>
            </w:r>
          </w:p>
        </w:tc>
      </w:tr>
      <w:tr w:rsidR="003738AC" w:rsidRPr="00F53805" w14:paraId="698898BF" w14:textId="77777777" w:rsidTr="00750D3D">
        <w:trPr>
          <w:trHeight w:val="288"/>
        </w:trPr>
        <w:tc>
          <w:tcPr>
            <w:tcW w:w="643" w:type="pct"/>
            <w:noWrap/>
            <w:vAlign w:val="bottom"/>
            <w:hideMark/>
          </w:tcPr>
          <w:p w14:paraId="04E16D1A"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Pfizer/BioNTech</w:t>
            </w:r>
          </w:p>
        </w:tc>
        <w:tc>
          <w:tcPr>
            <w:tcW w:w="362" w:type="pct"/>
            <w:noWrap/>
            <w:vAlign w:val="bottom"/>
            <w:hideMark/>
          </w:tcPr>
          <w:p w14:paraId="57232183"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Females</w:t>
            </w:r>
            <w:proofErr w:type="spellEnd"/>
          </w:p>
        </w:tc>
        <w:tc>
          <w:tcPr>
            <w:tcW w:w="500" w:type="pct"/>
            <w:noWrap/>
            <w:vAlign w:val="bottom"/>
            <w:hideMark/>
          </w:tcPr>
          <w:p w14:paraId="79C98FB8"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40-59</w:t>
            </w:r>
          </w:p>
        </w:tc>
        <w:tc>
          <w:tcPr>
            <w:tcW w:w="428" w:type="pct"/>
            <w:noWrap/>
            <w:vAlign w:val="bottom"/>
            <w:hideMark/>
          </w:tcPr>
          <w:p w14:paraId="449B8167"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204863</w:t>
            </w:r>
          </w:p>
        </w:tc>
        <w:tc>
          <w:tcPr>
            <w:tcW w:w="501" w:type="pct"/>
            <w:noWrap/>
            <w:vAlign w:val="bottom"/>
            <w:hideMark/>
          </w:tcPr>
          <w:p w14:paraId="1CC01420"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30486</w:t>
            </w:r>
          </w:p>
        </w:tc>
        <w:tc>
          <w:tcPr>
            <w:tcW w:w="572" w:type="pct"/>
            <w:noWrap/>
            <w:vAlign w:val="bottom"/>
            <w:hideMark/>
          </w:tcPr>
          <w:p w14:paraId="0FD0E2F3"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136 (446)</w:t>
            </w:r>
          </w:p>
        </w:tc>
        <w:tc>
          <w:tcPr>
            <w:tcW w:w="500" w:type="pct"/>
            <w:noWrap/>
            <w:vAlign w:val="bottom"/>
            <w:hideMark/>
          </w:tcPr>
          <w:p w14:paraId="5B9F3727"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170036</w:t>
            </w:r>
          </w:p>
        </w:tc>
        <w:tc>
          <w:tcPr>
            <w:tcW w:w="784" w:type="pct"/>
            <w:noWrap/>
            <w:vAlign w:val="bottom"/>
            <w:hideMark/>
          </w:tcPr>
          <w:p w14:paraId="0613B9D3"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738 (434)</w:t>
            </w:r>
          </w:p>
        </w:tc>
        <w:tc>
          <w:tcPr>
            <w:tcW w:w="711" w:type="pct"/>
            <w:noWrap/>
            <w:vAlign w:val="bottom"/>
            <w:hideMark/>
          </w:tcPr>
          <w:p w14:paraId="3DCC8149"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1.03 (0.86-1.23)</w:t>
            </w:r>
          </w:p>
        </w:tc>
      </w:tr>
      <w:tr w:rsidR="003738AC" w:rsidRPr="00F53805" w14:paraId="29B32E9D" w14:textId="77777777" w:rsidTr="00750D3D">
        <w:trPr>
          <w:trHeight w:val="288"/>
        </w:trPr>
        <w:tc>
          <w:tcPr>
            <w:tcW w:w="643" w:type="pct"/>
            <w:noWrap/>
            <w:vAlign w:val="bottom"/>
            <w:hideMark/>
          </w:tcPr>
          <w:p w14:paraId="3858BF50"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Pfizer/BioNTech</w:t>
            </w:r>
          </w:p>
        </w:tc>
        <w:tc>
          <w:tcPr>
            <w:tcW w:w="362" w:type="pct"/>
            <w:noWrap/>
            <w:vAlign w:val="bottom"/>
            <w:hideMark/>
          </w:tcPr>
          <w:p w14:paraId="3FB0376E"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Females</w:t>
            </w:r>
            <w:proofErr w:type="spellEnd"/>
          </w:p>
        </w:tc>
        <w:tc>
          <w:tcPr>
            <w:tcW w:w="500" w:type="pct"/>
            <w:noWrap/>
            <w:vAlign w:val="bottom"/>
            <w:hideMark/>
          </w:tcPr>
          <w:p w14:paraId="664B48DB"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 xml:space="preserve">60 </w:t>
            </w:r>
            <w:proofErr w:type="spellStart"/>
            <w:r w:rsidRPr="00F53805">
              <w:rPr>
                <w:rFonts w:ascii="Aptos Narrow" w:eastAsia="Times New Roman" w:hAnsi="Aptos Narrow" w:cs="Times New Roman"/>
                <w:color w:val="000000"/>
                <w:sz w:val="16"/>
                <w:szCs w:val="16"/>
                <w:lang w:val="nl-NL" w:eastAsia="nl-NL"/>
              </w:rPr>
              <w:t>and</w:t>
            </w:r>
            <w:proofErr w:type="spellEnd"/>
            <w:r w:rsidRPr="00F53805">
              <w:rPr>
                <w:rFonts w:ascii="Aptos Narrow" w:eastAsia="Times New Roman" w:hAnsi="Aptos Narrow" w:cs="Times New Roman"/>
                <w:color w:val="000000"/>
                <w:sz w:val="16"/>
                <w:szCs w:val="16"/>
                <w:lang w:val="nl-NL" w:eastAsia="nl-NL"/>
              </w:rPr>
              <w:t xml:space="preserve"> </w:t>
            </w:r>
            <w:proofErr w:type="spellStart"/>
            <w:r w:rsidRPr="00F53805">
              <w:rPr>
                <w:rFonts w:ascii="Aptos Narrow" w:eastAsia="Times New Roman" w:hAnsi="Aptos Narrow" w:cs="Times New Roman"/>
                <w:color w:val="000000"/>
                <w:sz w:val="16"/>
                <w:szCs w:val="16"/>
                <w:lang w:val="nl-NL" w:eastAsia="nl-NL"/>
              </w:rPr>
              <w:t>older</w:t>
            </w:r>
            <w:proofErr w:type="spellEnd"/>
          </w:p>
        </w:tc>
        <w:tc>
          <w:tcPr>
            <w:tcW w:w="428" w:type="pct"/>
            <w:noWrap/>
            <w:vAlign w:val="bottom"/>
            <w:hideMark/>
          </w:tcPr>
          <w:p w14:paraId="7136E7DA"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121224</w:t>
            </w:r>
          </w:p>
        </w:tc>
        <w:tc>
          <w:tcPr>
            <w:tcW w:w="501" w:type="pct"/>
            <w:noWrap/>
            <w:vAlign w:val="bottom"/>
            <w:hideMark/>
          </w:tcPr>
          <w:p w14:paraId="62697E6B"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19621</w:t>
            </w:r>
          </w:p>
        </w:tc>
        <w:tc>
          <w:tcPr>
            <w:tcW w:w="572" w:type="pct"/>
            <w:noWrap/>
            <w:vAlign w:val="bottom"/>
            <w:hideMark/>
          </w:tcPr>
          <w:p w14:paraId="0423C231"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213 (1086)</w:t>
            </w:r>
          </w:p>
        </w:tc>
        <w:tc>
          <w:tcPr>
            <w:tcW w:w="500" w:type="pct"/>
            <w:noWrap/>
            <w:vAlign w:val="bottom"/>
            <w:hideMark/>
          </w:tcPr>
          <w:p w14:paraId="6ADD73D1"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95986</w:t>
            </w:r>
          </w:p>
        </w:tc>
        <w:tc>
          <w:tcPr>
            <w:tcW w:w="784" w:type="pct"/>
            <w:noWrap/>
            <w:vAlign w:val="bottom"/>
            <w:hideMark/>
          </w:tcPr>
          <w:p w14:paraId="4CB10499"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1045 (1089)</w:t>
            </w:r>
          </w:p>
        </w:tc>
        <w:tc>
          <w:tcPr>
            <w:tcW w:w="711" w:type="pct"/>
            <w:noWrap/>
            <w:vAlign w:val="bottom"/>
            <w:hideMark/>
          </w:tcPr>
          <w:p w14:paraId="3E0A3C2C"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1.00 (0.86-1.16)</w:t>
            </w:r>
          </w:p>
        </w:tc>
      </w:tr>
      <w:tr w:rsidR="003738AC" w:rsidRPr="00F53805" w14:paraId="16083281" w14:textId="77777777" w:rsidTr="00750D3D">
        <w:trPr>
          <w:trHeight w:val="288"/>
        </w:trPr>
        <w:tc>
          <w:tcPr>
            <w:tcW w:w="643" w:type="pct"/>
            <w:noWrap/>
            <w:vAlign w:val="bottom"/>
            <w:hideMark/>
          </w:tcPr>
          <w:p w14:paraId="5A101393"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Moderna</w:t>
            </w:r>
          </w:p>
        </w:tc>
        <w:tc>
          <w:tcPr>
            <w:tcW w:w="362" w:type="pct"/>
            <w:noWrap/>
            <w:vAlign w:val="bottom"/>
            <w:hideMark/>
          </w:tcPr>
          <w:p w14:paraId="35CBE6BD"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Males</w:t>
            </w:r>
            <w:proofErr w:type="spellEnd"/>
          </w:p>
        </w:tc>
        <w:tc>
          <w:tcPr>
            <w:tcW w:w="500" w:type="pct"/>
            <w:noWrap/>
            <w:vAlign w:val="bottom"/>
            <w:hideMark/>
          </w:tcPr>
          <w:p w14:paraId="6A5FAF8F"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 xml:space="preserve">All </w:t>
            </w:r>
            <w:proofErr w:type="spellStart"/>
            <w:r w:rsidRPr="00F53805">
              <w:rPr>
                <w:rFonts w:ascii="Aptos Narrow" w:eastAsia="Times New Roman" w:hAnsi="Aptos Narrow" w:cs="Times New Roman"/>
                <w:color w:val="000000"/>
                <w:sz w:val="16"/>
                <w:szCs w:val="16"/>
                <w:lang w:val="nl-NL" w:eastAsia="nl-NL"/>
              </w:rPr>
              <w:t>ages</w:t>
            </w:r>
            <w:proofErr w:type="spellEnd"/>
          </w:p>
        </w:tc>
        <w:tc>
          <w:tcPr>
            <w:tcW w:w="428" w:type="pct"/>
            <w:noWrap/>
            <w:vAlign w:val="bottom"/>
            <w:hideMark/>
          </w:tcPr>
          <w:p w14:paraId="73DEE50D"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84442</w:t>
            </w:r>
          </w:p>
        </w:tc>
        <w:tc>
          <w:tcPr>
            <w:tcW w:w="501" w:type="pct"/>
            <w:noWrap/>
            <w:vAlign w:val="bottom"/>
            <w:hideMark/>
          </w:tcPr>
          <w:p w14:paraId="49061756"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12184</w:t>
            </w:r>
          </w:p>
        </w:tc>
        <w:tc>
          <w:tcPr>
            <w:tcW w:w="572" w:type="pct"/>
            <w:noWrap/>
            <w:vAlign w:val="bottom"/>
            <w:hideMark/>
          </w:tcPr>
          <w:p w14:paraId="09BA2293"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32 (263)</w:t>
            </w:r>
          </w:p>
        </w:tc>
        <w:tc>
          <w:tcPr>
            <w:tcW w:w="500" w:type="pct"/>
            <w:noWrap/>
            <w:vAlign w:val="bottom"/>
            <w:hideMark/>
          </w:tcPr>
          <w:p w14:paraId="44CD1D32"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70395</w:t>
            </w:r>
          </w:p>
        </w:tc>
        <w:tc>
          <w:tcPr>
            <w:tcW w:w="784" w:type="pct"/>
            <w:noWrap/>
            <w:vAlign w:val="bottom"/>
            <w:hideMark/>
          </w:tcPr>
          <w:p w14:paraId="0BE5DF0F"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221 (314)</w:t>
            </w:r>
          </w:p>
        </w:tc>
        <w:tc>
          <w:tcPr>
            <w:tcW w:w="711" w:type="pct"/>
            <w:noWrap/>
            <w:vAlign w:val="bottom"/>
            <w:hideMark/>
          </w:tcPr>
          <w:p w14:paraId="0CAAF867"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0.84 (0.58-1.21)</w:t>
            </w:r>
          </w:p>
        </w:tc>
      </w:tr>
      <w:tr w:rsidR="003738AC" w:rsidRPr="00F53805" w14:paraId="3A6EC0F2" w14:textId="77777777" w:rsidTr="00750D3D">
        <w:trPr>
          <w:trHeight w:val="288"/>
        </w:trPr>
        <w:tc>
          <w:tcPr>
            <w:tcW w:w="643" w:type="pct"/>
            <w:noWrap/>
            <w:vAlign w:val="bottom"/>
            <w:hideMark/>
          </w:tcPr>
          <w:p w14:paraId="53864359"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Moderna</w:t>
            </w:r>
          </w:p>
        </w:tc>
        <w:tc>
          <w:tcPr>
            <w:tcW w:w="362" w:type="pct"/>
            <w:noWrap/>
            <w:vAlign w:val="bottom"/>
            <w:hideMark/>
          </w:tcPr>
          <w:p w14:paraId="60D287EB"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Males</w:t>
            </w:r>
            <w:proofErr w:type="spellEnd"/>
          </w:p>
        </w:tc>
        <w:tc>
          <w:tcPr>
            <w:tcW w:w="500" w:type="pct"/>
            <w:noWrap/>
            <w:vAlign w:val="bottom"/>
            <w:hideMark/>
          </w:tcPr>
          <w:p w14:paraId="07B5335E"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19-39</w:t>
            </w:r>
          </w:p>
        </w:tc>
        <w:tc>
          <w:tcPr>
            <w:tcW w:w="428" w:type="pct"/>
            <w:noWrap/>
            <w:vAlign w:val="bottom"/>
            <w:hideMark/>
          </w:tcPr>
          <w:p w14:paraId="4D804D54"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28060</w:t>
            </w:r>
          </w:p>
        </w:tc>
        <w:tc>
          <w:tcPr>
            <w:tcW w:w="501" w:type="pct"/>
            <w:noWrap/>
            <w:vAlign w:val="bottom"/>
            <w:hideMark/>
          </w:tcPr>
          <w:p w14:paraId="4E23617D"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3943</w:t>
            </w:r>
          </w:p>
        </w:tc>
        <w:tc>
          <w:tcPr>
            <w:tcW w:w="572" w:type="pct"/>
            <w:noWrap/>
            <w:vAlign w:val="bottom"/>
            <w:hideMark/>
          </w:tcPr>
          <w:p w14:paraId="3E5FC74F"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10 (254)</w:t>
            </w:r>
          </w:p>
        </w:tc>
        <w:tc>
          <w:tcPr>
            <w:tcW w:w="500" w:type="pct"/>
            <w:noWrap/>
            <w:vAlign w:val="bottom"/>
            <w:hideMark/>
          </w:tcPr>
          <w:p w14:paraId="7B6E05CD"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23335</w:t>
            </w:r>
          </w:p>
        </w:tc>
        <w:tc>
          <w:tcPr>
            <w:tcW w:w="784" w:type="pct"/>
            <w:noWrap/>
            <w:vAlign w:val="bottom"/>
            <w:hideMark/>
          </w:tcPr>
          <w:p w14:paraId="46E17D16"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59 (253)</w:t>
            </w:r>
          </w:p>
        </w:tc>
        <w:tc>
          <w:tcPr>
            <w:tcW w:w="711" w:type="pct"/>
            <w:noWrap/>
            <w:vAlign w:val="bottom"/>
            <w:hideMark/>
          </w:tcPr>
          <w:p w14:paraId="53889952"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1.00 (0.51-1.96)</w:t>
            </w:r>
          </w:p>
        </w:tc>
      </w:tr>
      <w:tr w:rsidR="003738AC" w:rsidRPr="00F53805" w14:paraId="1172B951" w14:textId="77777777" w:rsidTr="00750D3D">
        <w:trPr>
          <w:trHeight w:val="288"/>
        </w:trPr>
        <w:tc>
          <w:tcPr>
            <w:tcW w:w="643" w:type="pct"/>
            <w:noWrap/>
            <w:vAlign w:val="bottom"/>
            <w:hideMark/>
          </w:tcPr>
          <w:p w14:paraId="45ECDBCE"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Moderna</w:t>
            </w:r>
          </w:p>
        </w:tc>
        <w:tc>
          <w:tcPr>
            <w:tcW w:w="362" w:type="pct"/>
            <w:noWrap/>
            <w:vAlign w:val="bottom"/>
            <w:hideMark/>
          </w:tcPr>
          <w:p w14:paraId="2AB94A26"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Males</w:t>
            </w:r>
            <w:proofErr w:type="spellEnd"/>
          </w:p>
        </w:tc>
        <w:tc>
          <w:tcPr>
            <w:tcW w:w="500" w:type="pct"/>
            <w:noWrap/>
            <w:vAlign w:val="bottom"/>
            <w:hideMark/>
          </w:tcPr>
          <w:p w14:paraId="215E6541"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40-59</w:t>
            </w:r>
          </w:p>
        </w:tc>
        <w:tc>
          <w:tcPr>
            <w:tcW w:w="428" w:type="pct"/>
            <w:noWrap/>
            <w:vAlign w:val="bottom"/>
            <w:hideMark/>
          </w:tcPr>
          <w:p w14:paraId="3D5F3319"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49768</w:t>
            </w:r>
          </w:p>
        </w:tc>
        <w:tc>
          <w:tcPr>
            <w:tcW w:w="501" w:type="pct"/>
            <w:noWrap/>
            <w:vAlign w:val="bottom"/>
            <w:hideMark/>
          </w:tcPr>
          <w:p w14:paraId="083820AD"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7342</w:t>
            </w:r>
          </w:p>
        </w:tc>
        <w:tc>
          <w:tcPr>
            <w:tcW w:w="572" w:type="pct"/>
            <w:noWrap/>
            <w:vAlign w:val="bottom"/>
            <w:hideMark/>
          </w:tcPr>
          <w:p w14:paraId="6C4A311C"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15 (204)</w:t>
            </w:r>
          </w:p>
        </w:tc>
        <w:tc>
          <w:tcPr>
            <w:tcW w:w="500" w:type="pct"/>
            <w:noWrap/>
            <w:vAlign w:val="bottom"/>
            <w:hideMark/>
          </w:tcPr>
          <w:p w14:paraId="754AFC13"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41614</w:t>
            </w:r>
          </w:p>
        </w:tc>
        <w:tc>
          <w:tcPr>
            <w:tcW w:w="784" w:type="pct"/>
            <w:noWrap/>
            <w:vAlign w:val="bottom"/>
            <w:hideMark/>
          </w:tcPr>
          <w:p w14:paraId="58B55D50"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133 (320)</w:t>
            </w:r>
          </w:p>
        </w:tc>
        <w:tc>
          <w:tcPr>
            <w:tcW w:w="711" w:type="pct"/>
            <w:noWrap/>
            <w:vAlign w:val="bottom"/>
            <w:hideMark/>
          </w:tcPr>
          <w:p w14:paraId="40C99C01"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0.64 (0.37-1.09)</w:t>
            </w:r>
          </w:p>
        </w:tc>
      </w:tr>
      <w:tr w:rsidR="003738AC" w:rsidRPr="00F53805" w14:paraId="151B2051" w14:textId="77777777" w:rsidTr="00750D3D">
        <w:trPr>
          <w:trHeight w:val="288"/>
        </w:trPr>
        <w:tc>
          <w:tcPr>
            <w:tcW w:w="643" w:type="pct"/>
            <w:noWrap/>
            <w:vAlign w:val="bottom"/>
            <w:hideMark/>
          </w:tcPr>
          <w:p w14:paraId="793C21ED"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Moderna</w:t>
            </w:r>
          </w:p>
        </w:tc>
        <w:tc>
          <w:tcPr>
            <w:tcW w:w="362" w:type="pct"/>
            <w:noWrap/>
            <w:vAlign w:val="bottom"/>
            <w:hideMark/>
          </w:tcPr>
          <w:p w14:paraId="12EE8892"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Males</w:t>
            </w:r>
            <w:proofErr w:type="spellEnd"/>
          </w:p>
        </w:tc>
        <w:tc>
          <w:tcPr>
            <w:tcW w:w="500" w:type="pct"/>
            <w:noWrap/>
            <w:vAlign w:val="bottom"/>
            <w:hideMark/>
          </w:tcPr>
          <w:p w14:paraId="63FA0C19"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 xml:space="preserve">60 </w:t>
            </w:r>
            <w:proofErr w:type="spellStart"/>
            <w:r w:rsidRPr="00F53805">
              <w:rPr>
                <w:rFonts w:ascii="Aptos Narrow" w:eastAsia="Times New Roman" w:hAnsi="Aptos Narrow" w:cs="Times New Roman"/>
                <w:color w:val="000000"/>
                <w:sz w:val="16"/>
                <w:szCs w:val="16"/>
                <w:lang w:val="nl-NL" w:eastAsia="nl-NL"/>
              </w:rPr>
              <w:t>and</w:t>
            </w:r>
            <w:proofErr w:type="spellEnd"/>
            <w:r w:rsidRPr="00F53805">
              <w:rPr>
                <w:rFonts w:ascii="Aptos Narrow" w:eastAsia="Times New Roman" w:hAnsi="Aptos Narrow" w:cs="Times New Roman"/>
                <w:color w:val="000000"/>
                <w:sz w:val="16"/>
                <w:szCs w:val="16"/>
                <w:lang w:val="nl-NL" w:eastAsia="nl-NL"/>
              </w:rPr>
              <w:t xml:space="preserve"> </w:t>
            </w:r>
            <w:proofErr w:type="spellStart"/>
            <w:r w:rsidRPr="00F53805">
              <w:rPr>
                <w:rFonts w:ascii="Aptos Narrow" w:eastAsia="Times New Roman" w:hAnsi="Aptos Narrow" w:cs="Times New Roman"/>
                <w:color w:val="000000"/>
                <w:sz w:val="16"/>
                <w:szCs w:val="16"/>
                <w:lang w:val="nl-NL" w:eastAsia="nl-NL"/>
              </w:rPr>
              <w:t>older</w:t>
            </w:r>
            <w:proofErr w:type="spellEnd"/>
          </w:p>
        </w:tc>
        <w:tc>
          <w:tcPr>
            <w:tcW w:w="428" w:type="pct"/>
            <w:noWrap/>
            <w:vAlign w:val="bottom"/>
            <w:hideMark/>
          </w:tcPr>
          <w:p w14:paraId="0AAF0ABB"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3774</w:t>
            </w:r>
          </w:p>
        </w:tc>
        <w:tc>
          <w:tcPr>
            <w:tcW w:w="501" w:type="pct"/>
            <w:noWrap/>
            <w:vAlign w:val="bottom"/>
            <w:hideMark/>
          </w:tcPr>
          <w:p w14:paraId="783B4DC5"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502</w:t>
            </w:r>
          </w:p>
        </w:tc>
        <w:tc>
          <w:tcPr>
            <w:tcW w:w="572" w:type="pct"/>
            <w:noWrap/>
            <w:vAlign w:val="bottom"/>
            <w:hideMark/>
          </w:tcPr>
          <w:p w14:paraId="1623745B"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7 (1393)</w:t>
            </w:r>
          </w:p>
        </w:tc>
        <w:tc>
          <w:tcPr>
            <w:tcW w:w="500" w:type="pct"/>
            <w:noWrap/>
            <w:vAlign w:val="bottom"/>
            <w:hideMark/>
          </w:tcPr>
          <w:p w14:paraId="69338F36"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3047</w:t>
            </w:r>
          </w:p>
        </w:tc>
        <w:tc>
          <w:tcPr>
            <w:tcW w:w="784" w:type="pct"/>
            <w:noWrap/>
            <w:vAlign w:val="bottom"/>
            <w:hideMark/>
          </w:tcPr>
          <w:p w14:paraId="7A0A07BF"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25 (821)</w:t>
            </w:r>
          </w:p>
        </w:tc>
        <w:tc>
          <w:tcPr>
            <w:tcW w:w="711" w:type="pct"/>
            <w:noWrap/>
            <w:vAlign w:val="bottom"/>
            <w:hideMark/>
          </w:tcPr>
          <w:p w14:paraId="6DD81143"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1.70 (0.73-3.93)</w:t>
            </w:r>
          </w:p>
        </w:tc>
      </w:tr>
      <w:tr w:rsidR="003738AC" w:rsidRPr="00F53805" w14:paraId="5DBC086B" w14:textId="77777777" w:rsidTr="00750D3D">
        <w:trPr>
          <w:trHeight w:val="288"/>
        </w:trPr>
        <w:tc>
          <w:tcPr>
            <w:tcW w:w="643" w:type="pct"/>
            <w:noWrap/>
            <w:vAlign w:val="bottom"/>
            <w:hideMark/>
          </w:tcPr>
          <w:p w14:paraId="4CB38955"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Moderna</w:t>
            </w:r>
          </w:p>
        </w:tc>
        <w:tc>
          <w:tcPr>
            <w:tcW w:w="362" w:type="pct"/>
            <w:noWrap/>
            <w:vAlign w:val="bottom"/>
            <w:hideMark/>
          </w:tcPr>
          <w:p w14:paraId="1EA86DC7"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Females</w:t>
            </w:r>
            <w:proofErr w:type="spellEnd"/>
          </w:p>
        </w:tc>
        <w:tc>
          <w:tcPr>
            <w:tcW w:w="500" w:type="pct"/>
            <w:noWrap/>
            <w:vAlign w:val="bottom"/>
            <w:hideMark/>
          </w:tcPr>
          <w:p w14:paraId="3E883459"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 xml:space="preserve">All </w:t>
            </w:r>
            <w:proofErr w:type="spellStart"/>
            <w:r w:rsidRPr="00F53805">
              <w:rPr>
                <w:rFonts w:ascii="Aptos Narrow" w:eastAsia="Times New Roman" w:hAnsi="Aptos Narrow" w:cs="Times New Roman"/>
                <w:color w:val="000000"/>
                <w:sz w:val="16"/>
                <w:szCs w:val="16"/>
                <w:lang w:val="nl-NL" w:eastAsia="nl-NL"/>
              </w:rPr>
              <w:t>ages</w:t>
            </w:r>
            <w:proofErr w:type="spellEnd"/>
          </w:p>
        </w:tc>
        <w:tc>
          <w:tcPr>
            <w:tcW w:w="428" w:type="pct"/>
            <w:noWrap/>
            <w:vAlign w:val="bottom"/>
            <w:hideMark/>
          </w:tcPr>
          <w:p w14:paraId="0A4D17FF"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74176</w:t>
            </w:r>
          </w:p>
        </w:tc>
        <w:tc>
          <w:tcPr>
            <w:tcW w:w="501" w:type="pct"/>
            <w:noWrap/>
            <w:vAlign w:val="bottom"/>
            <w:hideMark/>
          </w:tcPr>
          <w:p w14:paraId="4A9E470F"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10655</w:t>
            </w:r>
          </w:p>
        </w:tc>
        <w:tc>
          <w:tcPr>
            <w:tcW w:w="572" w:type="pct"/>
            <w:noWrap/>
            <w:vAlign w:val="bottom"/>
            <w:hideMark/>
          </w:tcPr>
          <w:p w14:paraId="3518F7D8"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49 (460)</w:t>
            </w:r>
          </w:p>
        </w:tc>
        <w:tc>
          <w:tcPr>
            <w:tcW w:w="500" w:type="pct"/>
            <w:noWrap/>
            <w:vAlign w:val="bottom"/>
            <w:hideMark/>
          </w:tcPr>
          <w:p w14:paraId="19E8FACE"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61792</w:t>
            </w:r>
          </w:p>
        </w:tc>
        <w:tc>
          <w:tcPr>
            <w:tcW w:w="784" w:type="pct"/>
            <w:noWrap/>
            <w:vAlign w:val="bottom"/>
            <w:hideMark/>
          </w:tcPr>
          <w:p w14:paraId="19EA6271"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233 (377)</w:t>
            </w:r>
          </w:p>
        </w:tc>
        <w:tc>
          <w:tcPr>
            <w:tcW w:w="711" w:type="pct"/>
            <w:noWrap/>
            <w:vAlign w:val="bottom"/>
            <w:hideMark/>
          </w:tcPr>
          <w:p w14:paraId="4FCF45F8"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1.22 (0.90-1.66)</w:t>
            </w:r>
          </w:p>
        </w:tc>
      </w:tr>
      <w:tr w:rsidR="003738AC" w:rsidRPr="00F53805" w14:paraId="14FCD56A" w14:textId="77777777" w:rsidTr="00750D3D">
        <w:trPr>
          <w:trHeight w:val="288"/>
        </w:trPr>
        <w:tc>
          <w:tcPr>
            <w:tcW w:w="643" w:type="pct"/>
            <w:noWrap/>
            <w:vAlign w:val="bottom"/>
            <w:hideMark/>
          </w:tcPr>
          <w:p w14:paraId="119BDC19"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Moderna</w:t>
            </w:r>
          </w:p>
        </w:tc>
        <w:tc>
          <w:tcPr>
            <w:tcW w:w="362" w:type="pct"/>
            <w:noWrap/>
            <w:vAlign w:val="bottom"/>
            <w:hideMark/>
          </w:tcPr>
          <w:p w14:paraId="23575BCA"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Females</w:t>
            </w:r>
            <w:proofErr w:type="spellEnd"/>
          </w:p>
        </w:tc>
        <w:tc>
          <w:tcPr>
            <w:tcW w:w="500" w:type="pct"/>
            <w:noWrap/>
            <w:vAlign w:val="bottom"/>
            <w:hideMark/>
          </w:tcPr>
          <w:p w14:paraId="69690A67"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19-39</w:t>
            </w:r>
          </w:p>
        </w:tc>
        <w:tc>
          <w:tcPr>
            <w:tcW w:w="428" w:type="pct"/>
            <w:noWrap/>
            <w:vAlign w:val="bottom"/>
            <w:hideMark/>
          </w:tcPr>
          <w:p w14:paraId="7DC11031"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25679</w:t>
            </w:r>
          </w:p>
        </w:tc>
        <w:tc>
          <w:tcPr>
            <w:tcW w:w="501" w:type="pct"/>
            <w:noWrap/>
            <w:vAlign w:val="bottom"/>
            <w:hideMark/>
          </w:tcPr>
          <w:p w14:paraId="729734E3"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3598</w:t>
            </w:r>
          </w:p>
        </w:tc>
        <w:tc>
          <w:tcPr>
            <w:tcW w:w="572" w:type="pct"/>
            <w:noWrap/>
            <w:vAlign w:val="bottom"/>
            <w:hideMark/>
          </w:tcPr>
          <w:p w14:paraId="2DD4E9DE"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14 (389)</w:t>
            </w:r>
          </w:p>
        </w:tc>
        <w:tc>
          <w:tcPr>
            <w:tcW w:w="500" w:type="pct"/>
            <w:noWrap/>
            <w:vAlign w:val="bottom"/>
            <w:hideMark/>
          </w:tcPr>
          <w:p w14:paraId="5C1CB7CC"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21315</w:t>
            </w:r>
          </w:p>
        </w:tc>
        <w:tc>
          <w:tcPr>
            <w:tcW w:w="784" w:type="pct"/>
            <w:noWrap/>
            <w:vAlign w:val="bottom"/>
            <w:hideMark/>
          </w:tcPr>
          <w:p w14:paraId="54C3F842"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52 (244)</w:t>
            </w:r>
          </w:p>
        </w:tc>
        <w:tc>
          <w:tcPr>
            <w:tcW w:w="711" w:type="pct"/>
            <w:noWrap/>
            <w:vAlign w:val="bottom"/>
            <w:hideMark/>
          </w:tcPr>
          <w:p w14:paraId="7D17CC12"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1.59 (0.88-2.88)</w:t>
            </w:r>
          </w:p>
        </w:tc>
      </w:tr>
      <w:tr w:rsidR="003738AC" w:rsidRPr="00F53805" w14:paraId="243C6251" w14:textId="77777777" w:rsidTr="00750D3D">
        <w:trPr>
          <w:trHeight w:val="288"/>
        </w:trPr>
        <w:tc>
          <w:tcPr>
            <w:tcW w:w="643" w:type="pct"/>
            <w:noWrap/>
            <w:vAlign w:val="bottom"/>
            <w:hideMark/>
          </w:tcPr>
          <w:p w14:paraId="4293F52F"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Moderna</w:t>
            </w:r>
          </w:p>
        </w:tc>
        <w:tc>
          <w:tcPr>
            <w:tcW w:w="362" w:type="pct"/>
            <w:noWrap/>
            <w:vAlign w:val="bottom"/>
            <w:hideMark/>
          </w:tcPr>
          <w:p w14:paraId="4131F653"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Females</w:t>
            </w:r>
            <w:proofErr w:type="spellEnd"/>
          </w:p>
        </w:tc>
        <w:tc>
          <w:tcPr>
            <w:tcW w:w="500" w:type="pct"/>
            <w:noWrap/>
            <w:vAlign w:val="bottom"/>
            <w:hideMark/>
          </w:tcPr>
          <w:p w14:paraId="34C3975C"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40-59</w:t>
            </w:r>
          </w:p>
        </w:tc>
        <w:tc>
          <w:tcPr>
            <w:tcW w:w="428" w:type="pct"/>
            <w:noWrap/>
            <w:vAlign w:val="bottom"/>
            <w:hideMark/>
          </w:tcPr>
          <w:p w14:paraId="4E9269A8"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41868</w:t>
            </w:r>
          </w:p>
        </w:tc>
        <w:tc>
          <w:tcPr>
            <w:tcW w:w="501" w:type="pct"/>
            <w:noWrap/>
            <w:vAlign w:val="bottom"/>
            <w:hideMark/>
          </w:tcPr>
          <w:p w14:paraId="61EC2593"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6162</w:t>
            </w:r>
          </w:p>
        </w:tc>
        <w:tc>
          <w:tcPr>
            <w:tcW w:w="572" w:type="pct"/>
            <w:noWrap/>
            <w:vAlign w:val="bottom"/>
            <w:hideMark/>
          </w:tcPr>
          <w:p w14:paraId="3B6A668C"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29 (471)</w:t>
            </w:r>
          </w:p>
        </w:tc>
        <w:tc>
          <w:tcPr>
            <w:tcW w:w="500" w:type="pct"/>
            <w:noWrap/>
            <w:vAlign w:val="bottom"/>
            <w:hideMark/>
          </w:tcPr>
          <w:p w14:paraId="7BECE325"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35055</w:t>
            </w:r>
          </w:p>
        </w:tc>
        <w:tc>
          <w:tcPr>
            <w:tcW w:w="784" w:type="pct"/>
            <w:noWrap/>
            <w:vAlign w:val="bottom"/>
            <w:hideMark/>
          </w:tcPr>
          <w:p w14:paraId="49D2FDEC"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145 (414)</w:t>
            </w:r>
          </w:p>
        </w:tc>
        <w:tc>
          <w:tcPr>
            <w:tcW w:w="711" w:type="pct"/>
            <w:noWrap/>
            <w:vAlign w:val="bottom"/>
            <w:hideMark/>
          </w:tcPr>
          <w:p w14:paraId="3E642DC3"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1.14 (0.76-1.70)</w:t>
            </w:r>
          </w:p>
        </w:tc>
      </w:tr>
      <w:tr w:rsidR="003738AC" w:rsidRPr="00F53805" w14:paraId="40DF2970" w14:textId="77777777" w:rsidTr="00750D3D">
        <w:trPr>
          <w:trHeight w:val="288"/>
        </w:trPr>
        <w:tc>
          <w:tcPr>
            <w:tcW w:w="643" w:type="pct"/>
            <w:noWrap/>
            <w:vAlign w:val="bottom"/>
            <w:hideMark/>
          </w:tcPr>
          <w:p w14:paraId="3B94740D"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Moderna</w:t>
            </w:r>
          </w:p>
        </w:tc>
        <w:tc>
          <w:tcPr>
            <w:tcW w:w="362" w:type="pct"/>
            <w:noWrap/>
            <w:vAlign w:val="bottom"/>
            <w:hideMark/>
          </w:tcPr>
          <w:p w14:paraId="4934DA28"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Females</w:t>
            </w:r>
            <w:proofErr w:type="spellEnd"/>
          </w:p>
        </w:tc>
        <w:tc>
          <w:tcPr>
            <w:tcW w:w="500" w:type="pct"/>
            <w:noWrap/>
            <w:vAlign w:val="bottom"/>
            <w:hideMark/>
          </w:tcPr>
          <w:p w14:paraId="0BA21CA8"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 xml:space="preserve">60 </w:t>
            </w:r>
            <w:proofErr w:type="spellStart"/>
            <w:r w:rsidRPr="00F53805">
              <w:rPr>
                <w:rFonts w:ascii="Aptos Narrow" w:eastAsia="Times New Roman" w:hAnsi="Aptos Narrow" w:cs="Times New Roman"/>
                <w:color w:val="000000"/>
                <w:sz w:val="16"/>
                <w:szCs w:val="16"/>
                <w:lang w:val="nl-NL" w:eastAsia="nl-NL"/>
              </w:rPr>
              <w:t>and</w:t>
            </w:r>
            <w:proofErr w:type="spellEnd"/>
            <w:r w:rsidRPr="00F53805">
              <w:rPr>
                <w:rFonts w:ascii="Aptos Narrow" w:eastAsia="Times New Roman" w:hAnsi="Aptos Narrow" w:cs="Times New Roman"/>
                <w:color w:val="000000"/>
                <w:sz w:val="16"/>
                <w:szCs w:val="16"/>
                <w:lang w:val="nl-NL" w:eastAsia="nl-NL"/>
              </w:rPr>
              <w:t xml:space="preserve"> </w:t>
            </w:r>
            <w:proofErr w:type="spellStart"/>
            <w:r w:rsidRPr="00F53805">
              <w:rPr>
                <w:rFonts w:ascii="Aptos Narrow" w:eastAsia="Times New Roman" w:hAnsi="Aptos Narrow" w:cs="Times New Roman"/>
                <w:color w:val="000000"/>
                <w:sz w:val="16"/>
                <w:szCs w:val="16"/>
                <w:lang w:val="nl-NL" w:eastAsia="nl-NL"/>
              </w:rPr>
              <w:t>older</w:t>
            </w:r>
            <w:proofErr w:type="spellEnd"/>
          </w:p>
        </w:tc>
        <w:tc>
          <w:tcPr>
            <w:tcW w:w="428" w:type="pct"/>
            <w:noWrap/>
            <w:vAlign w:val="bottom"/>
            <w:hideMark/>
          </w:tcPr>
          <w:p w14:paraId="653210A0"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3834</w:t>
            </w:r>
          </w:p>
        </w:tc>
        <w:tc>
          <w:tcPr>
            <w:tcW w:w="501" w:type="pct"/>
            <w:noWrap/>
            <w:vAlign w:val="bottom"/>
            <w:hideMark/>
          </w:tcPr>
          <w:p w14:paraId="4CB4C1C9"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510</w:t>
            </w:r>
          </w:p>
        </w:tc>
        <w:tc>
          <w:tcPr>
            <w:tcW w:w="572" w:type="pct"/>
            <w:noWrap/>
            <w:vAlign w:val="bottom"/>
            <w:hideMark/>
          </w:tcPr>
          <w:p w14:paraId="4D7B18EE"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5 (981)</w:t>
            </w:r>
          </w:p>
        </w:tc>
        <w:tc>
          <w:tcPr>
            <w:tcW w:w="500" w:type="pct"/>
            <w:noWrap/>
            <w:vAlign w:val="bottom"/>
            <w:hideMark/>
          </w:tcPr>
          <w:p w14:paraId="0678454C"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3072</w:t>
            </w:r>
          </w:p>
        </w:tc>
        <w:tc>
          <w:tcPr>
            <w:tcW w:w="784" w:type="pct"/>
            <w:noWrap/>
            <w:vAlign w:val="bottom"/>
            <w:hideMark/>
          </w:tcPr>
          <w:p w14:paraId="4F071820"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31 (1009)</w:t>
            </w:r>
          </w:p>
        </w:tc>
        <w:tc>
          <w:tcPr>
            <w:tcW w:w="711" w:type="pct"/>
            <w:noWrap/>
            <w:vAlign w:val="bottom"/>
            <w:hideMark/>
          </w:tcPr>
          <w:p w14:paraId="5E356135"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0.97 (0.38-2.50)</w:t>
            </w:r>
          </w:p>
        </w:tc>
      </w:tr>
      <w:tr w:rsidR="003738AC" w:rsidRPr="00F53805" w14:paraId="3594864E" w14:textId="77777777" w:rsidTr="00750D3D">
        <w:trPr>
          <w:trHeight w:val="288"/>
        </w:trPr>
        <w:tc>
          <w:tcPr>
            <w:tcW w:w="643" w:type="pct"/>
            <w:noWrap/>
            <w:vAlign w:val="bottom"/>
            <w:hideMark/>
          </w:tcPr>
          <w:p w14:paraId="4C4578D7"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AstraZeneca</w:t>
            </w:r>
          </w:p>
        </w:tc>
        <w:tc>
          <w:tcPr>
            <w:tcW w:w="362" w:type="pct"/>
            <w:noWrap/>
            <w:vAlign w:val="bottom"/>
            <w:hideMark/>
          </w:tcPr>
          <w:p w14:paraId="2039B111"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Males</w:t>
            </w:r>
            <w:proofErr w:type="spellEnd"/>
          </w:p>
        </w:tc>
        <w:tc>
          <w:tcPr>
            <w:tcW w:w="500" w:type="pct"/>
            <w:noWrap/>
            <w:vAlign w:val="bottom"/>
            <w:hideMark/>
          </w:tcPr>
          <w:p w14:paraId="604A8E4C"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 xml:space="preserve">All </w:t>
            </w:r>
            <w:proofErr w:type="spellStart"/>
            <w:r w:rsidRPr="00F53805">
              <w:rPr>
                <w:rFonts w:ascii="Aptos Narrow" w:eastAsia="Times New Roman" w:hAnsi="Aptos Narrow" w:cs="Times New Roman"/>
                <w:color w:val="000000"/>
                <w:sz w:val="16"/>
                <w:szCs w:val="16"/>
                <w:lang w:val="nl-NL" w:eastAsia="nl-NL"/>
              </w:rPr>
              <w:t>ages</w:t>
            </w:r>
            <w:proofErr w:type="spellEnd"/>
          </w:p>
        </w:tc>
        <w:tc>
          <w:tcPr>
            <w:tcW w:w="428" w:type="pct"/>
            <w:noWrap/>
            <w:vAlign w:val="bottom"/>
            <w:hideMark/>
          </w:tcPr>
          <w:p w14:paraId="2741F17F"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43474</w:t>
            </w:r>
          </w:p>
        </w:tc>
        <w:tc>
          <w:tcPr>
            <w:tcW w:w="501" w:type="pct"/>
            <w:noWrap/>
            <w:vAlign w:val="bottom"/>
            <w:hideMark/>
          </w:tcPr>
          <w:p w14:paraId="27DA6097"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6344</w:t>
            </w:r>
          </w:p>
        </w:tc>
        <w:tc>
          <w:tcPr>
            <w:tcW w:w="572" w:type="pct"/>
            <w:noWrap/>
            <w:vAlign w:val="bottom"/>
            <w:hideMark/>
          </w:tcPr>
          <w:p w14:paraId="7FB85752"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34 (536)</w:t>
            </w:r>
          </w:p>
        </w:tc>
        <w:tc>
          <w:tcPr>
            <w:tcW w:w="500" w:type="pct"/>
            <w:noWrap/>
            <w:vAlign w:val="bottom"/>
            <w:hideMark/>
          </w:tcPr>
          <w:p w14:paraId="5DFAD627"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35938</w:t>
            </w:r>
          </w:p>
        </w:tc>
        <w:tc>
          <w:tcPr>
            <w:tcW w:w="784" w:type="pct"/>
            <w:noWrap/>
            <w:vAlign w:val="bottom"/>
            <w:hideMark/>
          </w:tcPr>
          <w:p w14:paraId="7AF68FA0"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181 (504)</w:t>
            </w:r>
          </w:p>
        </w:tc>
        <w:tc>
          <w:tcPr>
            <w:tcW w:w="711" w:type="pct"/>
            <w:noWrap/>
            <w:vAlign w:val="bottom"/>
            <w:hideMark/>
          </w:tcPr>
          <w:p w14:paraId="5FF0D7D2"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1.06 (0.74-1.53)</w:t>
            </w:r>
          </w:p>
        </w:tc>
      </w:tr>
      <w:tr w:rsidR="003738AC" w:rsidRPr="00F53805" w14:paraId="101A124F" w14:textId="77777777" w:rsidTr="00750D3D">
        <w:trPr>
          <w:trHeight w:val="288"/>
        </w:trPr>
        <w:tc>
          <w:tcPr>
            <w:tcW w:w="643" w:type="pct"/>
            <w:noWrap/>
            <w:vAlign w:val="bottom"/>
            <w:hideMark/>
          </w:tcPr>
          <w:p w14:paraId="1DF13136"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AstraZeneca</w:t>
            </w:r>
          </w:p>
        </w:tc>
        <w:tc>
          <w:tcPr>
            <w:tcW w:w="362" w:type="pct"/>
            <w:noWrap/>
            <w:vAlign w:val="bottom"/>
            <w:hideMark/>
          </w:tcPr>
          <w:p w14:paraId="48F9940C"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Males</w:t>
            </w:r>
            <w:proofErr w:type="spellEnd"/>
          </w:p>
        </w:tc>
        <w:tc>
          <w:tcPr>
            <w:tcW w:w="500" w:type="pct"/>
            <w:noWrap/>
            <w:vAlign w:val="bottom"/>
            <w:hideMark/>
          </w:tcPr>
          <w:p w14:paraId="29B16960"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 xml:space="preserve">60 </w:t>
            </w:r>
            <w:proofErr w:type="spellStart"/>
            <w:r w:rsidRPr="00F53805">
              <w:rPr>
                <w:rFonts w:ascii="Aptos Narrow" w:eastAsia="Times New Roman" w:hAnsi="Aptos Narrow" w:cs="Times New Roman"/>
                <w:color w:val="000000"/>
                <w:sz w:val="16"/>
                <w:szCs w:val="16"/>
                <w:lang w:val="nl-NL" w:eastAsia="nl-NL"/>
              </w:rPr>
              <w:t>and</w:t>
            </w:r>
            <w:proofErr w:type="spellEnd"/>
            <w:r w:rsidRPr="00F53805">
              <w:rPr>
                <w:rFonts w:ascii="Aptos Narrow" w:eastAsia="Times New Roman" w:hAnsi="Aptos Narrow" w:cs="Times New Roman"/>
                <w:color w:val="000000"/>
                <w:sz w:val="16"/>
                <w:szCs w:val="16"/>
                <w:lang w:val="nl-NL" w:eastAsia="nl-NL"/>
              </w:rPr>
              <w:t xml:space="preserve"> </w:t>
            </w:r>
            <w:proofErr w:type="spellStart"/>
            <w:r w:rsidRPr="00F53805">
              <w:rPr>
                <w:rFonts w:ascii="Aptos Narrow" w:eastAsia="Times New Roman" w:hAnsi="Aptos Narrow" w:cs="Times New Roman"/>
                <w:color w:val="000000"/>
                <w:sz w:val="16"/>
                <w:szCs w:val="16"/>
                <w:lang w:val="nl-NL" w:eastAsia="nl-NL"/>
              </w:rPr>
              <w:t>older</w:t>
            </w:r>
            <w:proofErr w:type="spellEnd"/>
          </w:p>
        </w:tc>
        <w:tc>
          <w:tcPr>
            <w:tcW w:w="428" w:type="pct"/>
            <w:noWrap/>
            <w:vAlign w:val="bottom"/>
            <w:hideMark/>
          </w:tcPr>
          <w:p w14:paraId="162459A0"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35455</w:t>
            </w:r>
          </w:p>
        </w:tc>
        <w:tc>
          <w:tcPr>
            <w:tcW w:w="501" w:type="pct"/>
            <w:noWrap/>
            <w:vAlign w:val="bottom"/>
            <w:hideMark/>
          </w:tcPr>
          <w:p w14:paraId="0B8F091F"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5177</w:t>
            </w:r>
          </w:p>
        </w:tc>
        <w:tc>
          <w:tcPr>
            <w:tcW w:w="572" w:type="pct"/>
            <w:noWrap/>
            <w:vAlign w:val="bottom"/>
            <w:hideMark/>
          </w:tcPr>
          <w:p w14:paraId="095DB45F"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28 (541)</w:t>
            </w:r>
          </w:p>
        </w:tc>
        <w:tc>
          <w:tcPr>
            <w:tcW w:w="500" w:type="pct"/>
            <w:noWrap/>
            <w:vAlign w:val="bottom"/>
            <w:hideMark/>
          </w:tcPr>
          <w:p w14:paraId="6ADD4646"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29356</w:t>
            </w:r>
          </w:p>
        </w:tc>
        <w:tc>
          <w:tcPr>
            <w:tcW w:w="784" w:type="pct"/>
            <w:noWrap/>
            <w:vAlign w:val="bottom"/>
            <w:hideMark/>
          </w:tcPr>
          <w:p w14:paraId="45DDDA40"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156 (531)</w:t>
            </w:r>
          </w:p>
        </w:tc>
        <w:tc>
          <w:tcPr>
            <w:tcW w:w="711" w:type="pct"/>
            <w:noWrap/>
            <w:vAlign w:val="bottom"/>
            <w:hideMark/>
          </w:tcPr>
          <w:p w14:paraId="6B0A959A"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1.02 (0.68-1.52)</w:t>
            </w:r>
          </w:p>
        </w:tc>
      </w:tr>
      <w:tr w:rsidR="003738AC" w:rsidRPr="00F53805" w14:paraId="1EEDD6AD" w14:textId="77777777" w:rsidTr="00750D3D">
        <w:trPr>
          <w:trHeight w:val="288"/>
        </w:trPr>
        <w:tc>
          <w:tcPr>
            <w:tcW w:w="643" w:type="pct"/>
            <w:noWrap/>
            <w:vAlign w:val="bottom"/>
            <w:hideMark/>
          </w:tcPr>
          <w:p w14:paraId="533D20C3"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AstraZeneca</w:t>
            </w:r>
          </w:p>
        </w:tc>
        <w:tc>
          <w:tcPr>
            <w:tcW w:w="362" w:type="pct"/>
            <w:noWrap/>
            <w:vAlign w:val="bottom"/>
            <w:hideMark/>
          </w:tcPr>
          <w:p w14:paraId="6B1EBE4A"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Females</w:t>
            </w:r>
            <w:proofErr w:type="spellEnd"/>
          </w:p>
        </w:tc>
        <w:tc>
          <w:tcPr>
            <w:tcW w:w="500" w:type="pct"/>
            <w:noWrap/>
            <w:vAlign w:val="bottom"/>
            <w:hideMark/>
          </w:tcPr>
          <w:p w14:paraId="15771AD7"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 xml:space="preserve">All </w:t>
            </w:r>
            <w:proofErr w:type="spellStart"/>
            <w:r w:rsidRPr="00F53805">
              <w:rPr>
                <w:rFonts w:ascii="Aptos Narrow" w:eastAsia="Times New Roman" w:hAnsi="Aptos Narrow" w:cs="Times New Roman"/>
                <w:color w:val="000000"/>
                <w:sz w:val="16"/>
                <w:szCs w:val="16"/>
                <w:lang w:val="nl-NL" w:eastAsia="nl-NL"/>
              </w:rPr>
              <w:t>ages</w:t>
            </w:r>
            <w:proofErr w:type="spellEnd"/>
          </w:p>
        </w:tc>
        <w:tc>
          <w:tcPr>
            <w:tcW w:w="428" w:type="pct"/>
            <w:noWrap/>
            <w:vAlign w:val="bottom"/>
            <w:hideMark/>
          </w:tcPr>
          <w:p w14:paraId="154D6A9F"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46539</w:t>
            </w:r>
          </w:p>
        </w:tc>
        <w:tc>
          <w:tcPr>
            <w:tcW w:w="501" w:type="pct"/>
            <w:noWrap/>
            <w:vAlign w:val="bottom"/>
            <w:hideMark/>
          </w:tcPr>
          <w:p w14:paraId="5600184C"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6788</w:t>
            </w:r>
          </w:p>
        </w:tc>
        <w:tc>
          <w:tcPr>
            <w:tcW w:w="572" w:type="pct"/>
            <w:noWrap/>
            <w:vAlign w:val="bottom"/>
            <w:hideMark/>
          </w:tcPr>
          <w:p w14:paraId="5CB100D6"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40 (589)</w:t>
            </w:r>
          </w:p>
        </w:tc>
        <w:tc>
          <w:tcPr>
            <w:tcW w:w="500" w:type="pct"/>
            <w:noWrap/>
            <w:vAlign w:val="bottom"/>
            <w:hideMark/>
          </w:tcPr>
          <w:p w14:paraId="0D79FACC"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38518</w:t>
            </w:r>
          </w:p>
        </w:tc>
        <w:tc>
          <w:tcPr>
            <w:tcW w:w="784" w:type="pct"/>
            <w:noWrap/>
            <w:vAlign w:val="bottom"/>
            <w:hideMark/>
          </w:tcPr>
          <w:p w14:paraId="1B970A8D"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256 (665)</w:t>
            </w:r>
          </w:p>
        </w:tc>
        <w:tc>
          <w:tcPr>
            <w:tcW w:w="711" w:type="pct"/>
            <w:noWrap/>
            <w:vAlign w:val="bottom"/>
            <w:hideMark/>
          </w:tcPr>
          <w:p w14:paraId="0C7C7DAC"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0.89 (0.64-1.24)</w:t>
            </w:r>
          </w:p>
        </w:tc>
      </w:tr>
      <w:tr w:rsidR="003738AC" w:rsidRPr="00F53805" w14:paraId="59CFDEBA" w14:textId="77777777" w:rsidTr="00750D3D">
        <w:trPr>
          <w:trHeight w:val="288"/>
        </w:trPr>
        <w:tc>
          <w:tcPr>
            <w:tcW w:w="643" w:type="pct"/>
            <w:noWrap/>
            <w:vAlign w:val="bottom"/>
            <w:hideMark/>
          </w:tcPr>
          <w:p w14:paraId="25515E40"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AstraZeneca</w:t>
            </w:r>
          </w:p>
        </w:tc>
        <w:tc>
          <w:tcPr>
            <w:tcW w:w="362" w:type="pct"/>
            <w:noWrap/>
            <w:vAlign w:val="bottom"/>
            <w:hideMark/>
          </w:tcPr>
          <w:p w14:paraId="3D9987F4"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Females</w:t>
            </w:r>
            <w:proofErr w:type="spellEnd"/>
          </w:p>
        </w:tc>
        <w:tc>
          <w:tcPr>
            <w:tcW w:w="500" w:type="pct"/>
            <w:noWrap/>
            <w:vAlign w:val="bottom"/>
            <w:hideMark/>
          </w:tcPr>
          <w:p w14:paraId="46017927"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40-59</w:t>
            </w:r>
          </w:p>
        </w:tc>
        <w:tc>
          <w:tcPr>
            <w:tcW w:w="428" w:type="pct"/>
            <w:noWrap/>
            <w:vAlign w:val="bottom"/>
            <w:hideMark/>
          </w:tcPr>
          <w:p w14:paraId="41919B05"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9662</w:t>
            </w:r>
          </w:p>
        </w:tc>
        <w:tc>
          <w:tcPr>
            <w:tcW w:w="501" w:type="pct"/>
            <w:noWrap/>
            <w:vAlign w:val="bottom"/>
            <w:hideMark/>
          </w:tcPr>
          <w:p w14:paraId="09F4DE18"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1413</w:t>
            </w:r>
          </w:p>
        </w:tc>
        <w:tc>
          <w:tcPr>
            <w:tcW w:w="572" w:type="pct"/>
            <w:noWrap/>
            <w:vAlign w:val="bottom"/>
            <w:hideMark/>
          </w:tcPr>
          <w:p w14:paraId="11F8F8F1"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7 (495)</w:t>
            </w:r>
          </w:p>
        </w:tc>
        <w:tc>
          <w:tcPr>
            <w:tcW w:w="500" w:type="pct"/>
            <w:noWrap/>
            <w:vAlign w:val="bottom"/>
            <w:hideMark/>
          </w:tcPr>
          <w:p w14:paraId="1772EE33"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8013</w:t>
            </w:r>
          </w:p>
        </w:tc>
        <w:tc>
          <w:tcPr>
            <w:tcW w:w="784" w:type="pct"/>
            <w:noWrap/>
            <w:vAlign w:val="bottom"/>
            <w:hideMark/>
          </w:tcPr>
          <w:p w14:paraId="2F28DA4B"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38 (474)</w:t>
            </w:r>
          </w:p>
        </w:tc>
        <w:tc>
          <w:tcPr>
            <w:tcW w:w="711" w:type="pct"/>
            <w:noWrap/>
            <w:vAlign w:val="bottom"/>
            <w:hideMark/>
          </w:tcPr>
          <w:p w14:paraId="4D4B38D3"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1.04 (0.47-2.34)</w:t>
            </w:r>
          </w:p>
        </w:tc>
      </w:tr>
      <w:tr w:rsidR="003738AC" w:rsidRPr="00F53805" w14:paraId="6AB6578D" w14:textId="77777777" w:rsidTr="00750D3D">
        <w:trPr>
          <w:trHeight w:val="288"/>
        </w:trPr>
        <w:tc>
          <w:tcPr>
            <w:tcW w:w="643" w:type="pct"/>
            <w:noWrap/>
            <w:vAlign w:val="bottom"/>
            <w:hideMark/>
          </w:tcPr>
          <w:p w14:paraId="16A06AE0"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AstraZeneca</w:t>
            </w:r>
          </w:p>
        </w:tc>
        <w:tc>
          <w:tcPr>
            <w:tcW w:w="362" w:type="pct"/>
            <w:noWrap/>
            <w:vAlign w:val="bottom"/>
            <w:hideMark/>
          </w:tcPr>
          <w:p w14:paraId="2330DD08"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Females</w:t>
            </w:r>
            <w:proofErr w:type="spellEnd"/>
          </w:p>
        </w:tc>
        <w:tc>
          <w:tcPr>
            <w:tcW w:w="500" w:type="pct"/>
            <w:noWrap/>
            <w:vAlign w:val="bottom"/>
            <w:hideMark/>
          </w:tcPr>
          <w:p w14:paraId="249C4497"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 xml:space="preserve">60 </w:t>
            </w:r>
            <w:proofErr w:type="spellStart"/>
            <w:r w:rsidRPr="00F53805">
              <w:rPr>
                <w:rFonts w:ascii="Aptos Narrow" w:eastAsia="Times New Roman" w:hAnsi="Aptos Narrow" w:cs="Times New Roman"/>
                <w:color w:val="000000"/>
                <w:sz w:val="16"/>
                <w:szCs w:val="16"/>
                <w:lang w:val="nl-NL" w:eastAsia="nl-NL"/>
              </w:rPr>
              <w:t>and</w:t>
            </w:r>
            <w:proofErr w:type="spellEnd"/>
            <w:r w:rsidRPr="00F53805">
              <w:rPr>
                <w:rFonts w:ascii="Aptos Narrow" w:eastAsia="Times New Roman" w:hAnsi="Aptos Narrow" w:cs="Times New Roman"/>
                <w:color w:val="000000"/>
                <w:sz w:val="16"/>
                <w:szCs w:val="16"/>
                <w:lang w:val="nl-NL" w:eastAsia="nl-NL"/>
              </w:rPr>
              <w:t xml:space="preserve"> </w:t>
            </w:r>
            <w:proofErr w:type="spellStart"/>
            <w:r w:rsidRPr="00F53805">
              <w:rPr>
                <w:rFonts w:ascii="Aptos Narrow" w:eastAsia="Times New Roman" w:hAnsi="Aptos Narrow" w:cs="Times New Roman"/>
                <w:color w:val="000000"/>
                <w:sz w:val="16"/>
                <w:szCs w:val="16"/>
                <w:lang w:val="nl-NL" w:eastAsia="nl-NL"/>
              </w:rPr>
              <w:t>older</w:t>
            </w:r>
            <w:proofErr w:type="spellEnd"/>
          </w:p>
        </w:tc>
        <w:tc>
          <w:tcPr>
            <w:tcW w:w="428" w:type="pct"/>
            <w:noWrap/>
            <w:vAlign w:val="bottom"/>
            <w:hideMark/>
          </w:tcPr>
          <w:p w14:paraId="1A000FAD"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29605</w:t>
            </w:r>
          </w:p>
        </w:tc>
        <w:tc>
          <w:tcPr>
            <w:tcW w:w="501" w:type="pct"/>
            <w:noWrap/>
            <w:vAlign w:val="bottom"/>
            <w:hideMark/>
          </w:tcPr>
          <w:p w14:paraId="0F6629E1"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4318</w:t>
            </w:r>
          </w:p>
        </w:tc>
        <w:tc>
          <w:tcPr>
            <w:tcW w:w="572" w:type="pct"/>
            <w:noWrap/>
            <w:vAlign w:val="bottom"/>
            <w:hideMark/>
          </w:tcPr>
          <w:p w14:paraId="5D6161E5"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31 (718)</w:t>
            </w:r>
          </w:p>
        </w:tc>
        <w:tc>
          <w:tcPr>
            <w:tcW w:w="500" w:type="pct"/>
            <w:noWrap/>
            <w:vAlign w:val="bottom"/>
            <w:hideMark/>
          </w:tcPr>
          <w:p w14:paraId="7BF58121"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24535</w:t>
            </w:r>
          </w:p>
        </w:tc>
        <w:tc>
          <w:tcPr>
            <w:tcW w:w="784" w:type="pct"/>
            <w:noWrap/>
            <w:vAlign w:val="bottom"/>
            <w:hideMark/>
          </w:tcPr>
          <w:p w14:paraId="1467C142"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206 (840)</w:t>
            </w:r>
          </w:p>
        </w:tc>
        <w:tc>
          <w:tcPr>
            <w:tcW w:w="711" w:type="pct"/>
            <w:noWrap/>
            <w:vAlign w:val="bottom"/>
            <w:hideMark/>
          </w:tcPr>
          <w:p w14:paraId="6B6DB49A"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0.86 (0.59-1.25)</w:t>
            </w:r>
          </w:p>
        </w:tc>
      </w:tr>
      <w:tr w:rsidR="003738AC" w:rsidRPr="00F53805" w14:paraId="3E3C2A7D" w14:textId="77777777" w:rsidTr="00750D3D">
        <w:trPr>
          <w:trHeight w:val="288"/>
        </w:trPr>
        <w:tc>
          <w:tcPr>
            <w:tcW w:w="643" w:type="pct"/>
            <w:noWrap/>
            <w:vAlign w:val="bottom"/>
            <w:hideMark/>
          </w:tcPr>
          <w:p w14:paraId="7049B3BB"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Johnson &amp; Johnson</w:t>
            </w:r>
          </w:p>
        </w:tc>
        <w:tc>
          <w:tcPr>
            <w:tcW w:w="362" w:type="pct"/>
            <w:noWrap/>
            <w:vAlign w:val="bottom"/>
            <w:hideMark/>
          </w:tcPr>
          <w:p w14:paraId="56810245"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Males</w:t>
            </w:r>
            <w:proofErr w:type="spellEnd"/>
          </w:p>
        </w:tc>
        <w:tc>
          <w:tcPr>
            <w:tcW w:w="500" w:type="pct"/>
            <w:noWrap/>
            <w:vAlign w:val="bottom"/>
            <w:hideMark/>
          </w:tcPr>
          <w:p w14:paraId="2E40FC4A"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 xml:space="preserve">All </w:t>
            </w:r>
            <w:proofErr w:type="spellStart"/>
            <w:r w:rsidRPr="00F53805">
              <w:rPr>
                <w:rFonts w:ascii="Aptos Narrow" w:eastAsia="Times New Roman" w:hAnsi="Aptos Narrow" w:cs="Times New Roman"/>
                <w:color w:val="000000"/>
                <w:sz w:val="16"/>
                <w:szCs w:val="16"/>
                <w:lang w:val="nl-NL" w:eastAsia="nl-NL"/>
              </w:rPr>
              <w:t>ages</w:t>
            </w:r>
            <w:proofErr w:type="spellEnd"/>
          </w:p>
        </w:tc>
        <w:tc>
          <w:tcPr>
            <w:tcW w:w="428" w:type="pct"/>
            <w:noWrap/>
            <w:vAlign w:val="bottom"/>
            <w:hideMark/>
          </w:tcPr>
          <w:p w14:paraId="0E1B79F4"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55652</w:t>
            </w:r>
          </w:p>
        </w:tc>
        <w:tc>
          <w:tcPr>
            <w:tcW w:w="501" w:type="pct"/>
            <w:noWrap/>
            <w:vAlign w:val="bottom"/>
            <w:hideMark/>
          </w:tcPr>
          <w:p w14:paraId="4F223BAA"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4156</w:t>
            </w:r>
          </w:p>
        </w:tc>
        <w:tc>
          <w:tcPr>
            <w:tcW w:w="572" w:type="pct"/>
            <w:noWrap/>
            <w:vAlign w:val="bottom"/>
            <w:hideMark/>
          </w:tcPr>
          <w:p w14:paraId="6F57C12C"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15 (361)</w:t>
            </w:r>
          </w:p>
        </w:tc>
        <w:tc>
          <w:tcPr>
            <w:tcW w:w="500" w:type="pct"/>
            <w:noWrap/>
            <w:vAlign w:val="bottom"/>
            <w:hideMark/>
          </w:tcPr>
          <w:p w14:paraId="149A9BB7"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49890</w:t>
            </w:r>
          </w:p>
        </w:tc>
        <w:tc>
          <w:tcPr>
            <w:tcW w:w="784" w:type="pct"/>
            <w:noWrap/>
            <w:vAlign w:val="bottom"/>
            <w:hideMark/>
          </w:tcPr>
          <w:p w14:paraId="0A547029"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118 (237)</w:t>
            </w:r>
          </w:p>
        </w:tc>
        <w:tc>
          <w:tcPr>
            <w:tcW w:w="711" w:type="pct"/>
            <w:noWrap/>
            <w:vAlign w:val="bottom"/>
            <w:hideMark/>
          </w:tcPr>
          <w:p w14:paraId="645F7C9B"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1.53 (0.89-2.61)</w:t>
            </w:r>
          </w:p>
        </w:tc>
      </w:tr>
      <w:tr w:rsidR="003738AC" w:rsidRPr="00F53805" w14:paraId="349B5B0D" w14:textId="77777777" w:rsidTr="00750D3D">
        <w:trPr>
          <w:trHeight w:val="288"/>
        </w:trPr>
        <w:tc>
          <w:tcPr>
            <w:tcW w:w="643" w:type="pct"/>
            <w:noWrap/>
            <w:vAlign w:val="bottom"/>
            <w:hideMark/>
          </w:tcPr>
          <w:p w14:paraId="2536D1A2"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Johnson &amp; Johnson</w:t>
            </w:r>
          </w:p>
        </w:tc>
        <w:tc>
          <w:tcPr>
            <w:tcW w:w="362" w:type="pct"/>
            <w:noWrap/>
            <w:vAlign w:val="bottom"/>
            <w:hideMark/>
          </w:tcPr>
          <w:p w14:paraId="4314ED9F"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Males</w:t>
            </w:r>
            <w:proofErr w:type="spellEnd"/>
          </w:p>
        </w:tc>
        <w:tc>
          <w:tcPr>
            <w:tcW w:w="500" w:type="pct"/>
            <w:noWrap/>
            <w:vAlign w:val="bottom"/>
            <w:hideMark/>
          </w:tcPr>
          <w:p w14:paraId="14ECC854"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19-39</w:t>
            </w:r>
          </w:p>
        </w:tc>
        <w:tc>
          <w:tcPr>
            <w:tcW w:w="428" w:type="pct"/>
            <w:noWrap/>
            <w:vAlign w:val="bottom"/>
            <w:hideMark/>
          </w:tcPr>
          <w:p w14:paraId="5ACDF0A4"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26776</w:t>
            </w:r>
          </w:p>
        </w:tc>
        <w:tc>
          <w:tcPr>
            <w:tcW w:w="501" w:type="pct"/>
            <w:noWrap/>
            <w:vAlign w:val="bottom"/>
            <w:hideMark/>
          </w:tcPr>
          <w:p w14:paraId="2995B146"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1986</w:t>
            </w:r>
          </w:p>
        </w:tc>
        <w:tc>
          <w:tcPr>
            <w:tcW w:w="572" w:type="pct"/>
            <w:noWrap/>
            <w:vAlign w:val="bottom"/>
            <w:hideMark/>
          </w:tcPr>
          <w:p w14:paraId="6EBEA145"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8 (403)</w:t>
            </w:r>
          </w:p>
        </w:tc>
        <w:tc>
          <w:tcPr>
            <w:tcW w:w="500" w:type="pct"/>
            <w:noWrap/>
            <w:vAlign w:val="bottom"/>
            <w:hideMark/>
          </w:tcPr>
          <w:p w14:paraId="223DC1EA"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23830</w:t>
            </w:r>
          </w:p>
        </w:tc>
        <w:tc>
          <w:tcPr>
            <w:tcW w:w="784" w:type="pct"/>
            <w:noWrap/>
            <w:vAlign w:val="bottom"/>
            <w:hideMark/>
          </w:tcPr>
          <w:p w14:paraId="3644EC93"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62 (260)</w:t>
            </w:r>
          </w:p>
        </w:tc>
        <w:tc>
          <w:tcPr>
            <w:tcW w:w="711" w:type="pct"/>
            <w:noWrap/>
            <w:vAlign w:val="bottom"/>
            <w:hideMark/>
          </w:tcPr>
          <w:p w14:paraId="0D349095"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1.55 (0.74-3.23)</w:t>
            </w:r>
          </w:p>
        </w:tc>
      </w:tr>
      <w:tr w:rsidR="003738AC" w:rsidRPr="00F53805" w14:paraId="40C458B2" w14:textId="77777777" w:rsidTr="00750D3D">
        <w:trPr>
          <w:trHeight w:val="288"/>
        </w:trPr>
        <w:tc>
          <w:tcPr>
            <w:tcW w:w="643" w:type="pct"/>
            <w:noWrap/>
            <w:vAlign w:val="bottom"/>
            <w:hideMark/>
          </w:tcPr>
          <w:p w14:paraId="4700E108"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Johnson &amp; Johnson</w:t>
            </w:r>
          </w:p>
        </w:tc>
        <w:tc>
          <w:tcPr>
            <w:tcW w:w="362" w:type="pct"/>
            <w:noWrap/>
            <w:vAlign w:val="bottom"/>
            <w:hideMark/>
          </w:tcPr>
          <w:p w14:paraId="07C5CB8C"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Males</w:t>
            </w:r>
            <w:proofErr w:type="spellEnd"/>
          </w:p>
        </w:tc>
        <w:tc>
          <w:tcPr>
            <w:tcW w:w="500" w:type="pct"/>
            <w:noWrap/>
            <w:vAlign w:val="bottom"/>
            <w:hideMark/>
          </w:tcPr>
          <w:p w14:paraId="4A1E72F4"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40-59</w:t>
            </w:r>
          </w:p>
        </w:tc>
        <w:tc>
          <w:tcPr>
            <w:tcW w:w="428" w:type="pct"/>
            <w:noWrap/>
            <w:vAlign w:val="bottom"/>
            <w:hideMark/>
          </w:tcPr>
          <w:p w14:paraId="0D2CE438"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23710</w:t>
            </w:r>
          </w:p>
        </w:tc>
        <w:tc>
          <w:tcPr>
            <w:tcW w:w="501" w:type="pct"/>
            <w:noWrap/>
            <w:vAlign w:val="bottom"/>
            <w:hideMark/>
          </w:tcPr>
          <w:p w14:paraId="0E3BE933"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1781</w:t>
            </w:r>
          </w:p>
        </w:tc>
        <w:tc>
          <w:tcPr>
            <w:tcW w:w="572" w:type="pct"/>
            <w:noWrap/>
            <w:vAlign w:val="bottom"/>
            <w:hideMark/>
          </w:tcPr>
          <w:p w14:paraId="2B6E0D7D"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5 (281)</w:t>
            </w:r>
          </w:p>
        </w:tc>
        <w:tc>
          <w:tcPr>
            <w:tcW w:w="500" w:type="pct"/>
            <w:noWrap/>
            <w:vAlign w:val="bottom"/>
            <w:hideMark/>
          </w:tcPr>
          <w:p w14:paraId="38084496"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21407</w:t>
            </w:r>
          </w:p>
        </w:tc>
        <w:tc>
          <w:tcPr>
            <w:tcW w:w="784" w:type="pct"/>
            <w:noWrap/>
            <w:vAlign w:val="bottom"/>
            <w:hideMark/>
          </w:tcPr>
          <w:p w14:paraId="303BEF9B"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41 (192)</w:t>
            </w:r>
          </w:p>
        </w:tc>
        <w:tc>
          <w:tcPr>
            <w:tcW w:w="711" w:type="pct"/>
            <w:noWrap/>
            <w:vAlign w:val="bottom"/>
            <w:hideMark/>
          </w:tcPr>
          <w:p w14:paraId="0663E13B"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1.47 (0.58-3.71)</w:t>
            </w:r>
          </w:p>
        </w:tc>
      </w:tr>
      <w:tr w:rsidR="003738AC" w:rsidRPr="00F53805" w14:paraId="4BACD5C7" w14:textId="77777777" w:rsidTr="00750D3D">
        <w:trPr>
          <w:trHeight w:val="288"/>
        </w:trPr>
        <w:tc>
          <w:tcPr>
            <w:tcW w:w="643" w:type="pct"/>
            <w:noWrap/>
            <w:vAlign w:val="bottom"/>
            <w:hideMark/>
          </w:tcPr>
          <w:p w14:paraId="478B6A59"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Johnson &amp; Johnson</w:t>
            </w:r>
          </w:p>
        </w:tc>
        <w:tc>
          <w:tcPr>
            <w:tcW w:w="362" w:type="pct"/>
            <w:noWrap/>
            <w:vAlign w:val="bottom"/>
            <w:hideMark/>
          </w:tcPr>
          <w:p w14:paraId="4A7BAF53"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Females</w:t>
            </w:r>
            <w:proofErr w:type="spellEnd"/>
          </w:p>
        </w:tc>
        <w:tc>
          <w:tcPr>
            <w:tcW w:w="500" w:type="pct"/>
            <w:noWrap/>
            <w:vAlign w:val="bottom"/>
            <w:hideMark/>
          </w:tcPr>
          <w:p w14:paraId="0601D893"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 xml:space="preserve">All </w:t>
            </w:r>
            <w:proofErr w:type="spellStart"/>
            <w:r w:rsidRPr="00F53805">
              <w:rPr>
                <w:rFonts w:ascii="Aptos Narrow" w:eastAsia="Times New Roman" w:hAnsi="Aptos Narrow" w:cs="Times New Roman"/>
                <w:color w:val="000000"/>
                <w:sz w:val="16"/>
                <w:szCs w:val="16"/>
                <w:lang w:val="nl-NL" w:eastAsia="nl-NL"/>
              </w:rPr>
              <w:t>ages</w:t>
            </w:r>
            <w:proofErr w:type="spellEnd"/>
          </w:p>
        </w:tc>
        <w:tc>
          <w:tcPr>
            <w:tcW w:w="428" w:type="pct"/>
            <w:noWrap/>
            <w:vAlign w:val="bottom"/>
            <w:hideMark/>
          </w:tcPr>
          <w:p w14:paraId="0FDE3594"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34497</w:t>
            </w:r>
          </w:p>
        </w:tc>
        <w:tc>
          <w:tcPr>
            <w:tcW w:w="501" w:type="pct"/>
            <w:noWrap/>
            <w:vAlign w:val="bottom"/>
            <w:hideMark/>
          </w:tcPr>
          <w:p w14:paraId="5ABA2EC1"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2571</w:t>
            </w:r>
          </w:p>
        </w:tc>
        <w:tc>
          <w:tcPr>
            <w:tcW w:w="572" w:type="pct"/>
            <w:noWrap/>
            <w:vAlign w:val="bottom"/>
            <w:hideMark/>
          </w:tcPr>
          <w:p w14:paraId="33A08099"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7 (272)</w:t>
            </w:r>
          </w:p>
        </w:tc>
        <w:tc>
          <w:tcPr>
            <w:tcW w:w="500" w:type="pct"/>
            <w:noWrap/>
            <w:vAlign w:val="bottom"/>
            <w:hideMark/>
          </w:tcPr>
          <w:p w14:paraId="2F72494C"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30973</w:t>
            </w:r>
          </w:p>
        </w:tc>
        <w:tc>
          <w:tcPr>
            <w:tcW w:w="784" w:type="pct"/>
            <w:noWrap/>
            <w:vAlign w:val="bottom"/>
            <w:hideMark/>
          </w:tcPr>
          <w:p w14:paraId="4E72A8AC"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99 (320)</w:t>
            </w:r>
          </w:p>
        </w:tc>
        <w:tc>
          <w:tcPr>
            <w:tcW w:w="711" w:type="pct"/>
            <w:noWrap/>
            <w:vAlign w:val="bottom"/>
            <w:hideMark/>
          </w:tcPr>
          <w:p w14:paraId="1FBDB3F1"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0.85 (0.40-1.83)</w:t>
            </w:r>
          </w:p>
        </w:tc>
      </w:tr>
      <w:tr w:rsidR="003738AC" w:rsidRPr="00F53805" w14:paraId="28066CCE" w14:textId="77777777" w:rsidTr="00750D3D">
        <w:trPr>
          <w:trHeight w:val="288"/>
        </w:trPr>
        <w:tc>
          <w:tcPr>
            <w:tcW w:w="643" w:type="pct"/>
            <w:noWrap/>
            <w:vAlign w:val="bottom"/>
            <w:hideMark/>
          </w:tcPr>
          <w:p w14:paraId="40921A18"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Johnson &amp; Johnson</w:t>
            </w:r>
          </w:p>
        </w:tc>
        <w:tc>
          <w:tcPr>
            <w:tcW w:w="362" w:type="pct"/>
            <w:noWrap/>
            <w:vAlign w:val="bottom"/>
            <w:hideMark/>
          </w:tcPr>
          <w:p w14:paraId="3FFFECA6"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proofErr w:type="spellStart"/>
            <w:r w:rsidRPr="00F53805">
              <w:rPr>
                <w:rFonts w:ascii="Aptos Narrow" w:eastAsia="Times New Roman" w:hAnsi="Aptos Narrow" w:cs="Times New Roman"/>
                <w:color w:val="000000"/>
                <w:sz w:val="16"/>
                <w:szCs w:val="16"/>
                <w:lang w:val="nl-NL" w:eastAsia="nl-NL"/>
              </w:rPr>
              <w:t>Females</w:t>
            </w:r>
            <w:proofErr w:type="spellEnd"/>
          </w:p>
        </w:tc>
        <w:tc>
          <w:tcPr>
            <w:tcW w:w="500" w:type="pct"/>
            <w:noWrap/>
            <w:vAlign w:val="bottom"/>
            <w:hideMark/>
          </w:tcPr>
          <w:p w14:paraId="582685A7"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40-59</w:t>
            </w:r>
          </w:p>
        </w:tc>
        <w:tc>
          <w:tcPr>
            <w:tcW w:w="428" w:type="pct"/>
            <w:noWrap/>
            <w:vAlign w:val="bottom"/>
            <w:hideMark/>
          </w:tcPr>
          <w:p w14:paraId="58E24057"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17250</w:t>
            </w:r>
          </w:p>
        </w:tc>
        <w:tc>
          <w:tcPr>
            <w:tcW w:w="501" w:type="pct"/>
            <w:noWrap/>
            <w:vAlign w:val="bottom"/>
            <w:hideMark/>
          </w:tcPr>
          <w:p w14:paraId="7ACB404A"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1299</w:t>
            </w:r>
          </w:p>
        </w:tc>
        <w:tc>
          <w:tcPr>
            <w:tcW w:w="572" w:type="pct"/>
            <w:noWrap/>
            <w:vAlign w:val="bottom"/>
            <w:hideMark/>
          </w:tcPr>
          <w:p w14:paraId="626E4C4B"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6 (462)</w:t>
            </w:r>
          </w:p>
        </w:tc>
        <w:tc>
          <w:tcPr>
            <w:tcW w:w="500" w:type="pct"/>
            <w:noWrap/>
            <w:vAlign w:val="bottom"/>
            <w:hideMark/>
          </w:tcPr>
          <w:p w14:paraId="3C71CB5D" w14:textId="77777777" w:rsidR="003738AC" w:rsidRPr="00F53805" w:rsidRDefault="003738AC" w:rsidP="00750D3D">
            <w:pPr>
              <w:spacing w:after="0" w:line="240" w:lineRule="auto"/>
              <w:jc w:val="right"/>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15625</w:t>
            </w:r>
          </w:p>
        </w:tc>
        <w:tc>
          <w:tcPr>
            <w:tcW w:w="784" w:type="pct"/>
            <w:noWrap/>
            <w:vAlign w:val="bottom"/>
            <w:hideMark/>
          </w:tcPr>
          <w:p w14:paraId="74937AC2"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59 (378)</w:t>
            </w:r>
          </w:p>
        </w:tc>
        <w:tc>
          <w:tcPr>
            <w:tcW w:w="711" w:type="pct"/>
            <w:noWrap/>
            <w:vAlign w:val="bottom"/>
            <w:hideMark/>
          </w:tcPr>
          <w:p w14:paraId="58D96BB9" w14:textId="77777777" w:rsidR="003738AC" w:rsidRPr="00F53805" w:rsidRDefault="003738AC" w:rsidP="00750D3D">
            <w:pPr>
              <w:spacing w:after="0" w:line="240" w:lineRule="auto"/>
              <w:rPr>
                <w:rFonts w:ascii="Aptos Narrow" w:eastAsia="Times New Roman" w:hAnsi="Aptos Narrow" w:cs="Times New Roman"/>
                <w:color w:val="000000"/>
                <w:sz w:val="16"/>
                <w:szCs w:val="16"/>
                <w:lang w:val="nl-NL" w:eastAsia="nl-NL"/>
              </w:rPr>
            </w:pPr>
            <w:r w:rsidRPr="00F53805">
              <w:rPr>
                <w:rFonts w:ascii="Aptos Narrow" w:eastAsia="Times New Roman" w:hAnsi="Aptos Narrow" w:cs="Times New Roman"/>
                <w:color w:val="000000"/>
                <w:sz w:val="16"/>
                <w:szCs w:val="16"/>
                <w:lang w:val="nl-NL" w:eastAsia="nl-NL"/>
              </w:rPr>
              <w:t>1.22 (0.53-2.83)</w:t>
            </w:r>
          </w:p>
        </w:tc>
      </w:tr>
    </w:tbl>
    <w:p w14:paraId="1988D116" w14:textId="77777777" w:rsidR="003738AC" w:rsidRDefault="003738AC" w:rsidP="003738AC">
      <w:pPr>
        <w:spacing w:after="0" w:line="240" w:lineRule="auto"/>
        <w:rPr>
          <w:b/>
          <w:bCs/>
          <w:sz w:val="18"/>
          <w:szCs w:val="18"/>
        </w:rPr>
      </w:pPr>
    </w:p>
    <w:p w14:paraId="30C9FFF3" w14:textId="77777777" w:rsidR="003738AC" w:rsidRPr="004C2C6D" w:rsidRDefault="003738AC" w:rsidP="003738AC">
      <w:pPr>
        <w:spacing w:after="0" w:line="240" w:lineRule="auto"/>
        <w:rPr>
          <w:b/>
          <w:sz w:val="18"/>
          <w:szCs w:val="18"/>
        </w:rPr>
      </w:pPr>
    </w:p>
    <w:p w14:paraId="506CE7A4" w14:textId="77777777" w:rsidR="003738AC" w:rsidRDefault="003738AC" w:rsidP="003738AC">
      <w:pPr>
        <w:spacing w:after="0" w:line="240" w:lineRule="auto"/>
        <w:rPr>
          <w:rFonts w:cstheme="minorHAnsi"/>
          <w:b/>
        </w:rPr>
      </w:pPr>
    </w:p>
    <w:p w14:paraId="7CFF5AA9" w14:textId="77777777" w:rsidR="003738AC" w:rsidRDefault="003738AC" w:rsidP="003738AC">
      <w:pPr>
        <w:spacing w:after="0" w:line="240" w:lineRule="auto"/>
        <w:rPr>
          <w:rFonts w:cstheme="minorHAnsi"/>
          <w:b/>
        </w:rPr>
      </w:pPr>
    </w:p>
    <w:p w14:paraId="6B460EA9" w14:textId="77777777" w:rsidR="003738AC" w:rsidRPr="005842BE" w:rsidRDefault="003738AC" w:rsidP="003738AC">
      <w:pPr>
        <w:spacing w:after="0" w:line="240" w:lineRule="auto"/>
        <w:rPr>
          <w:rFonts w:cstheme="minorHAnsi"/>
          <w:b/>
        </w:rPr>
      </w:pPr>
    </w:p>
    <w:p w14:paraId="47F844CD" w14:textId="77777777" w:rsidR="003738AC" w:rsidRDefault="003738AC"/>
    <w:sectPr w:rsidR="003738AC" w:rsidSect="00163D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6C6E27"/>
    <w:multiLevelType w:val="hybridMultilevel"/>
    <w:tmpl w:val="202EF5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EDD1EBC"/>
    <w:multiLevelType w:val="hybridMultilevel"/>
    <w:tmpl w:val="6CCAD92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106067788">
    <w:abstractNumId w:val="1"/>
  </w:num>
  <w:num w:numId="2" w16cid:durableId="1937861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8AC"/>
    <w:rsid w:val="000C33C3"/>
    <w:rsid w:val="00163DB0"/>
    <w:rsid w:val="00211C3A"/>
    <w:rsid w:val="00261D7F"/>
    <w:rsid w:val="003738AC"/>
    <w:rsid w:val="007F2CED"/>
    <w:rsid w:val="00B64602"/>
    <w:rsid w:val="00CC11B3"/>
    <w:rsid w:val="00D64EA5"/>
    <w:rsid w:val="00E32125"/>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F94B1"/>
  <w15:chartTrackingRefBased/>
  <w15:docId w15:val="{55FED362-0C9F-4A04-A019-F2FA3C513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738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738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738A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738A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738A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738A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738A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738A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738A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738A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738A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738A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738A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738A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738A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738A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738A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738AC"/>
    <w:rPr>
      <w:rFonts w:eastAsiaTheme="majorEastAsia" w:cstheme="majorBidi"/>
      <w:color w:val="272727" w:themeColor="text1" w:themeTint="D8"/>
    </w:rPr>
  </w:style>
  <w:style w:type="paragraph" w:styleId="Titel">
    <w:name w:val="Title"/>
    <w:basedOn w:val="Standaard"/>
    <w:next w:val="Standaard"/>
    <w:link w:val="TitelChar"/>
    <w:uiPriority w:val="10"/>
    <w:qFormat/>
    <w:rsid w:val="003738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738A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738A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738A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738A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738AC"/>
    <w:rPr>
      <w:i/>
      <w:iCs/>
      <w:color w:val="404040" w:themeColor="text1" w:themeTint="BF"/>
    </w:rPr>
  </w:style>
  <w:style w:type="paragraph" w:styleId="Lijstalinea">
    <w:name w:val="List Paragraph"/>
    <w:basedOn w:val="Standaard"/>
    <w:uiPriority w:val="34"/>
    <w:qFormat/>
    <w:rsid w:val="003738AC"/>
    <w:pPr>
      <w:ind w:left="720"/>
      <w:contextualSpacing/>
    </w:pPr>
  </w:style>
  <w:style w:type="character" w:styleId="Intensievebenadrukking">
    <w:name w:val="Intense Emphasis"/>
    <w:basedOn w:val="Standaardalinea-lettertype"/>
    <w:uiPriority w:val="21"/>
    <w:qFormat/>
    <w:rsid w:val="003738AC"/>
    <w:rPr>
      <w:i/>
      <w:iCs/>
      <w:color w:val="0F4761" w:themeColor="accent1" w:themeShade="BF"/>
    </w:rPr>
  </w:style>
  <w:style w:type="paragraph" w:styleId="Duidelijkcitaat">
    <w:name w:val="Intense Quote"/>
    <w:basedOn w:val="Standaard"/>
    <w:next w:val="Standaard"/>
    <w:link w:val="DuidelijkcitaatChar"/>
    <w:uiPriority w:val="30"/>
    <w:qFormat/>
    <w:rsid w:val="003738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738AC"/>
    <w:rPr>
      <w:i/>
      <w:iCs/>
      <w:color w:val="0F4761" w:themeColor="accent1" w:themeShade="BF"/>
    </w:rPr>
  </w:style>
  <w:style w:type="character" w:styleId="Intensieveverwijzing">
    <w:name w:val="Intense Reference"/>
    <w:basedOn w:val="Standaardalinea-lettertype"/>
    <w:uiPriority w:val="32"/>
    <w:qFormat/>
    <w:rsid w:val="003738AC"/>
    <w:rPr>
      <w:b/>
      <w:bCs/>
      <w:smallCaps/>
      <w:color w:val="0F4761" w:themeColor="accent1" w:themeShade="BF"/>
      <w:spacing w:val="5"/>
    </w:rPr>
  </w:style>
  <w:style w:type="character" w:styleId="Hyperlink">
    <w:name w:val="Hyperlink"/>
    <w:basedOn w:val="Standaardalinea-lettertype"/>
    <w:uiPriority w:val="99"/>
    <w:unhideWhenUsed/>
    <w:rsid w:val="003738AC"/>
    <w:rPr>
      <w:color w:val="467886" w:themeColor="hyperlink"/>
      <w:u w:val="single"/>
    </w:rPr>
  </w:style>
  <w:style w:type="table" w:styleId="Tabelraster">
    <w:name w:val="Table Grid"/>
    <w:basedOn w:val="Standaardtabel"/>
    <w:uiPriority w:val="39"/>
    <w:rsid w:val="003738AC"/>
    <w:pPr>
      <w:spacing w:after="0" w:line="240" w:lineRule="auto"/>
    </w:pPr>
    <w:rPr>
      <w:kern w:val="0"/>
      <w:lang w:val="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vanhunsel@lareb.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1900</Words>
  <Characters>10454</Characters>
  <Application>Microsoft Office Word</Application>
  <DocSecurity>0</DocSecurity>
  <Lines>87</Lines>
  <Paragraphs>24</Paragraphs>
  <ScaleCrop>false</ScaleCrop>
  <Company/>
  <LinksUpToDate>false</LinksUpToDate>
  <CharactersWithSpaces>12330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van Hunsel</dc:creator>
  <cp:keywords/>
  <dc:description/>
  <cp:lastModifiedBy>Florence van Hunsel</cp:lastModifiedBy>
  <cp:revision>1</cp:revision>
  <dcterms:created xsi:type="dcterms:W3CDTF">2025-10-03T10:50:00Z</dcterms:created>
  <dcterms:modified xsi:type="dcterms:W3CDTF">2025-10-03T10:52:00Z</dcterms:modified>
</cp:coreProperties>
</file>