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7E3D" w:rsidRPr="003B004A" w:rsidRDefault="000A7E3D" w:rsidP="000A7E3D">
      <w:pPr>
        <w:pStyle w:val="Tablecaption"/>
      </w:pPr>
      <w:bookmarkStart w:id="0" w:name="_GoBack"/>
      <w:bookmarkEnd w:id="0"/>
      <w:r>
        <w:t xml:space="preserve">Supplementary </w:t>
      </w:r>
      <w:r w:rsidRPr="003B004A">
        <w:t xml:space="preserve">Table </w:t>
      </w:r>
      <w:r w:rsidR="00535F88">
        <w:rPr>
          <w:noProof/>
        </w:rPr>
        <w:t>1</w:t>
      </w:r>
      <w:r w:rsidRPr="003B004A">
        <w:t xml:space="preserve"> </w:t>
      </w:r>
      <w:r w:rsidR="00F97C50">
        <w:t xml:space="preserve">Summary of </w:t>
      </w:r>
      <w:r>
        <w:t xml:space="preserve">Prescribing </w:t>
      </w:r>
      <w:proofErr w:type="spellStart"/>
      <w:r>
        <w:t>Information</w:t>
      </w:r>
      <w:r w:rsidR="00F97C50" w:rsidRPr="00F97C50">
        <w:rPr>
          <w:vertAlign w:val="superscript"/>
        </w:rPr>
        <w:t>a</w:t>
      </w:r>
      <w:proofErr w:type="spellEnd"/>
      <w:r>
        <w:t xml:space="preserve"> </w:t>
      </w:r>
    </w:p>
    <w:tbl>
      <w:tblPr>
        <w:tblStyle w:val="TableGrid"/>
        <w:tblW w:w="0" w:type="auto"/>
        <w:tblLayout w:type="fixed"/>
        <w:tblCellMar>
          <w:right w:w="227" w:type="dxa"/>
        </w:tblCellMar>
        <w:tblLook w:val="04A0"/>
      </w:tblPr>
      <w:tblGrid>
        <w:gridCol w:w="4932"/>
        <w:gridCol w:w="4933"/>
      </w:tblGrid>
      <w:tr w:rsidR="000A7E3D" w:rsidRPr="009D6E3C" w:rsidTr="005218C6">
        <w:trPr>
          <w:cnfStyle w:val="100000000000"/>
        </w:trPr>
        <w:tc>
          <w:tcPr>
            <w:tcW w:w="4932" w:type="dxa"/>
          </w:tcPr>
          <w:p w:rsidR="000A7E3D" w:rsidRPr="000A7E3D" w:rsidRDefault="000A7E3D" w:rsidP="005869C0">
            <w:pPr>
              <w:pStyle w:val="NormalWeb"/>
              <w:ind w:left="170" w:hanging="170"/>
              <w:rPr>
                <w:b/>
                <w:bCs/>
                <w:sz w:val="17"/>
                <w:szCs w:val="17"/>
                <w:lang w:val="en-US"/>
              </w:rPr>
            </w:pPr>
            <w:r w:rsidRPr="000A7E3D">
              <w:rPr>
                <w:b/>
                <w:sz w:val="17"/>
                <w:szCs w:val="17"/>
              </w:rPr>
              <w:t>EU Summary of Product Characteristics</w:t>
            </w:r>
            <w:r w:rsidR="00496F19">
              <w:rPr>
                <w:b/>
                <w:sz w:val="17"/>
                <w:szCs w:val="17"/>
              </w:rPr>
              <w:t xml:space="preserve"> (</w:t>
            </w:r>
            <w:proofErr w:type="spellStart"/>
            <w:r w:rsidR="00496F19">
              <w:rPr>
                <w:b/>
                <w:sz w:val="17"/>
                <w:szCs w:val="17"/>
              </w:rPr>
              <w:t>Flucelvax</w:t>
            </w:r>
            <w:proofErr w:type="spellEnd"/>
            <w:r w:rsidR="00496F19" w:rsidRPr="00496F19">
              <w:rPr>
                <w:b/>
                <w:sz w:val="17"/>
                <w:szCs w:val="17"/>
                <w:vertAlign w:val="superscript"/>
              </w:rPr>
              <w:t xml:space="preserve">® </w:t>
            </w:r>
            <w:r w:rsidR="00496F19">
              <w:rPr>
                <w:b/>
                <w:sz w:val="17"/>
                <w:szCs w:val="17"/>
              </w:rPr>
              <w:t>Tetra)</w:t>
            </w:r>
            <w:r w:rsidRPr="00E577AD">
              <w:rPr>
                <w:sz w:val="17"/>
                <w:szCs w:val="17"/>
              </w:rPr>
              <w:t xml:space="preserve"> </w:t>
            </w:r>
            <w:r w:rsidRPr="00E577AD">
              <w:rPr>
                <w:bCs/>
                <w:noProof/>
                <w:sz w:val="17"/>
                <w:szCs w:val="17"/>
                <w:lang w:val="en-US"/>
              </w:rPr>
              <w:t>[</w:t>
            </w:r>
            <w:r w:rsidRPr="00787E88">
              <w:rPr>
                <w:bCs/>
                <w:noProof/>
                <w:sz w:val="17"/>
                <w:szCs w:val="17"/>
                <w:lang w:val="en-US"/>
              </w:rPr>
              <w:t>1</w:t>
            </w:r>
            <w:r w:rsidRPr="00E577AD">
              <w:rPr>
                <w:bCs/>
                <w:noProof/>
                <w:sz w:val="17"/>
                <w:szCs w:val="17"/>
                <w:lang w:val="en-US"/>
              </w:rPr>
              <w:t>]</w:t>
            </w:r>
          </w:p>
        </w:tc>
        <w:tc>
          <w:tcPr>
            <w:tcW w:w="4933" w:type="dxa"/>
          </w:tcPr>
          <w:p w:rsidR="000A7E3D" w:rsidRPr="000A7E3D" w:rsidRDefault="000A7E3D" w:rsidP="005869C0">
            <w:pPr>
              <w:pStyle w:val="NormalWeb"/>
              <w:rPr>
                <w:lang w:val="en-US"/>
              </w:rPr>
            </w:pPr>
            <w:r w:rsidRPr="000A7E3D">
              <w:rPr>
                <w:b/>
                <w:sz w:val="17"/>
                <w:szCs w:val="17"/>
              </w:rPr>
              <w:t>US Prescribing Information</w:t>
            </w:r>
            <w:r w:rsidR="00496F19">
              <w:rPr>
                <w:b/>
                <w:sz w:val="17"/>
                <w:szCs w:val="17"/>
              </w:rPr>
              <w:t xml:space="preserve"> (</w:t>
            </w:r>
            <w:proofErr w:type="spellStart"/>
            <w:r w:rsidR="00496F19">
              <w:rPr>
                <w:b/>
                <w:sz w:val="17"/>
                <w:szCs w:val="17"/>
              </w:rPr>
              <w:t>Flucelvax</w:t>
            </w:r>
            <w:proofErr w:type="spellEnd"/>
            <w:r w:rsidR="00496F19">
              <w:rPr>
                <w:b/>
                <w:sz w:val="17"/>
                <w:szCs w:val="17"/>
              </w:rPr>
              <w:t xml:space="preserve"> Quadr</w:t>
            </w:r>
            <w:r w:rsidR="00496F19" w:rsidRPr="009B4557">
              <w:rPr>
                <w:b/>
                <w:sz w:val="17"/>
                <w:szCs w:val="17"/>
              </w:rPr>
              <w:t>ivalent</w:t>
            </w:r>
            <w:r w:rsidR="000A094A">
              <w:rPr>
                <w:b/>
                <w:sz w:val="17"/>
                <w:szCs w:val="17"/>
                <w:vertAlign w:val="superscript"/>
              </w:rPr>
              <w:t>®</w:t>
            </w:r>
            <w:r w:rsidR="00496F19" w:rsidRPr="009B4557">
              <w:rPr>
                <w:b/>
                <w:sz w:val="17"/>
                <w:szCs w:val="17"/>
              </w:rPr>
              <w:t>)</w:t>
            </w:r>
            <w:r w:rsidRPr="009B4557">
              <w:rPr>
                <w:b/>
                <w:sz w:val="17"/>
                <w:szCs w:val="17"/>
              </w:rPr>
              <w:t xml:space="preserve"> </w:t>
            </w:r>
            <w:r w:rsidRPr="009B4557">
              <w:rPr>
                <w:noProof/>
                <w:sz w:val="17"/>
                <w:szCs w:val="17"/>
                <w:lang w:val="en-US"/>
              </w:rPr>
              <w:t>[</w:t>
            </w:r>
            <w:r w:rsidRPr="00787E88">
              <w:rPr>
                <w:noProof/>
                <w:sz w:val="17"/>
                <w:szCs w:val="17"/>
                <w:lang w:val="en-US"/>
              </w:rPr>
              <w:t>2</w:t>
            </w:r>
            <w:r w:rsidRPr="009B4557">
              <w:rPr>
                <w:noProof/>
                <w:sz w:val="17"/>
                <w:szCs w:val="17"/>
                <w:lang w:val="en-US"/>
              </w:rPr>
              <w:t>]</w:t>
            </w:r>
          </w:p>
        </w:tc>
      </w:tr>
      <w:tr w:rsidR="00074494" w:rsidRPr="009D6E3C" w:rsidTr="005218C6">
        <w:trPr>
          <w:trHeight w:val="82"/>
        </w:trPr>
        <w:tc>
          <w:tcPr>
            <w:tcW w:w="4932" w:type="dxa"/>
            <w:vMerge w:val="restart"/>
          </w:tcPr>
          <w:p w:rsidR="00074494" w:rsidRPr="009D6E3C" w:rsidRDefault="00074494" w:rsidP="00A54392">
            <w:pPr>
              <w:pStyle w:val="NormalWeb"/>
              <w:ind w:left="170" w:hanging="170"/>
              <w:rPr>
                <w:sz w:val="17"/>
                <w:szCs w:val="17"/>
              </w:rPr>
            </w:pPr>
            <w:r>
              <w:rPr>
                <w:sz w:val="17"/>
                <w:szCs w:val="17"/>
              </w:rPr>
              <w:t>Indicated for the prophylaxis of influenza in adults and children from 9 years of age</w:t>
            </w:r>
          </w:p>
        </w:tc>
        <w:tc>
          <w:tcPr>
            <w:tcW w:w="4933" w:type="dxa"/>
          </w:tcPr>
          <w:p w:rsidR="00074494" w:rsidRPr="009D6E3C" w:rsidRDefault="00074494" w:rsidP="00A54392">
            <w:pPr>
              <w:pStyle w:val="NormalWeb"/>
              <w:ind w:left="170" w:hanging="170"/>
              <w:rPr>
                <w:sz w:val="17"/>
                <w:szCs w:val="17"/>
              </w:rPr>
            </w:pPr>
            <w:r>
              <w:rPr>
                <w:sz w:val="17"/>
                <w:szCs w:val="17"/>
              </w:rPr>
              <w:t>Indicated for active immunization for the prevention of influenza disease caused by influenza virus subtypes A and type B contained in the vaccine</w:t>
            </w:r>
          </w:p>
        </w:tc>
      </w:tr>
      <w:tr w:rsidR="00074494" w:rsidRPr="009D6E3C" w:rsidTr="005218C6">
        <w:trPr>
          <w:trHeight w:val="81"/>
        </w:trPr>
        <w:tc>
          <w:tcPr>
            <w:tcW w:w="4932" w:type="dxa"/>
            <w:vMerge/>
          </w:tcPr>
          <w:p w:rsidR="00074494" w:rsidRPr="009D6E3C" w:rsidRDefault="00074494" w:rsidP="00A54392">
            <w:pPr>
              <w:pStyle w:val="NormalWeb"/>
              <w:ind w:left="170" w:hanging="170"/>
              <w:rPr>
                <w:sz w:val="17"/>
                <w:szCs w:val="17"/>
              </w:rPr>
            </w:pPr>
          </w:p>
        </w:tc>
        <w:tc>
          <w:tcPr>
            <w:tcW w:w="4933" w:type="dxa"/>
          </w:tcPr>
          <w:p w:rsidR="00074494" w:rsidRPr="009D6E3C" w:rsidRDefault="0045093D" w:rsidP="00A54392">
            <w:pPr>
              <w:pStyle w:val="NormalWeb"/>
              <w:ind w:left="170" w:hanging="170"/>
              <w:rPr>
                <w:sz w:val="17"/>
                <w:szCs w:val="17"/>
              </w:rPr>
            </w:pPr>
            <w:r>
              <w:rPr>
                <w:sz w:val="17"/>
                <w:szCs w:val="17"/>
              </w:rPr>
              <w:t>Approved for use in patients</w:t>
            </w:r>
            <w:r w:rsidR="00074494">
              <w:rPr>
                <w:sz w:val="17"/>
                <w:szCs w:val="17"/>
              </w:rPr>
              <w:t xml:space="preserve"> 4 years of age and older</w:t>
            </w:r>
          </w:p>
        </w:tc>
      </w:tr>
      <w:tr w:rsidR="00655C19" w:rsidRPr="009D6E3C" w:rsidTr="005218C6">
        <w:trPr>
          <w:trHeight w:val="304"/>
        </w:trPr>
        <w:tc>
          <w:tcPr>
            <w:tcW w:w="4932" w:type="dxa"/>
          </w:tcPr>
          <w:p w:rsidR="00655C19" w:rsidRPr="009B4557" w:rsidRDefault="00655C19" w:rsidP="00655C19">
            <w:pPr>
              <w:pStyle w:val="NormalWeb"/>
              <w:ind w:left="170" w:hanging="170"/>
              <w:rPr>
                <w:sz w:val="17"/>
                <w:szCs w:val="17"/>
              </w:rPr>
            </w:pPr>
            <w:r>
              <w:rPr>
                <w:sz w:val="17"/>
                <w:szCs w:val="17"/>
              </w:rPr>
              <w:t xml:space="preserve">Suspension for injection in pre-filled syringe </w:t>
            </w:r>
          </w:p>
        </w:tc>
        <w:tc>
          <w:tcPr>
            <w:tcW w:w="4933" w:type="dxa"/>
          </w:tcPr>
          <w:p w:rsidR="00655C19" w:rsidRDefault="00655C19" w:rsidP="0045093D">
            <w:pPr>
              <w:pStyle w:val="NormalWeb"/>
              <w:ind w:left="170" w:hanging="170"/>
              <w:rPr>
                <w:sz w:val="17"/>
                <w:szCs w:val="17"/>
              </w:rPr>
            </w:pPr>
            <w:r w:rsidRPr="00655C19">
              <w:rPr>
                <w:sz w:val="17"/>
                <w:szCs w:val="17"/>
                <w:lang w:val="en-NZ"/>
              </w:rPr>
              <w:t xml:space="preserve">Suspension for injection </w:t>
            </w:r>
            <w:r w:rsidR="0045093D">
              <w:rPr>
                <w:sz w:val="17"/>
                <w:szCs w:val="17"/>
                <w:lang w:val="en-NZ"/>
              </w:rPr>
              <w:t>available</w:t>
            </w:r>
            <w:r w:rsidRPr="00655C19">
              <w:rPr>
                <w:sz w:val="17"/>
                <w:szCs w:val="17"/>
                <w:lang w:val="en-NZ"/>
              </w:rPr>
              <w:t xml:space="preserve"> in two presentations: a 0.5 mL single-dose pre-filled Luer Lock syringe, and a 5 mL multi-dose vial containing 10 doses</w:t>
            </w:r>
          </w:p>
        </w:tc>
      </w:tr>
      <w:tr w:rsidR="00655C19" w:rsidRPr="009D6E3C" w:rsidTr="005218C6">
        <w:trPr>
          <w:trHeight w:val="304"/>
        </w:trPr>
        <w:tc>
          <w:tcPr>
            <w:tcW w:w="4932" w:type="dxa"/>
          </w:tcPr>
          <w:p w:rsidR="00655C19" w:rsidRPr="009D6E3C" w:rsidRDefault="00655C19" w:rsidP="0045093D">
            <w:pPr>
              <w:pStyle w:val="NormalWeb"/>
              <w:ind w:left="170" w:hanging="170"/>
              <w:rPr>
                <w:sz w:val="17"/>
                <w:szCs w:val="17"/>
              </w:rPr>
            </w:pPr>
            <w:r w:rsidRPr="009B4557">
              <w:rPr>
                <w:sz w:val="17"/>
                <w:szCs w:val="17"/>
                <w:lang w:val="en-NZ"/>
              </w:rPr>
              <w:t>For intramuscular injection only</w:t>
            </w:r>
            <w:r>
              <w:rPr>
                <w:sz w:val="17"/>
                <w:szCs w:val="17"/>
                <w:lang w:val="en-NZ"/>
              </w:rPr>
              <w:t xml:space="preserve"> (must not be </w:t>
            </w:r>
            <w:r w:rsidR="0045093D">
              <w:rPr>
                <w:sz w:val="17"/>
                <w:szCs w:val="17"/>
                <w:lang w:val="en-NZ"/>
              </w:rPr>
              <w:t>administered</w:t>
            </w:r>
            <w:r w:rsidRPr="00655C19">
              <w:rPr>
                <w:sz w:val="17"/>
                <w:szCs w:val="17"/>
                <w:lang w:val="en-NZ"/>
              </w:rPr>
              <w:t xml:space="preserve"> intravenously, subcutaneously or intradermally</w:t>
            </w:r>
            <w:r w:rsidR="0045093D">
              <w:rPr>
                <w:sz w:val="17"/>
                <w:szCs w:val="17"/>
                <w:lang w:val="en-NZ"/>
              </w:rPr>
              <w:t>,</w:t>
            </w:r>
            <w:r w:rsidRPr="00655C19">
              <w:rPr>
                <w:sz w:val="17"/>
                <w:szCs w:val="17"/>
                <w:lang w:val="en-NZ"/>
              </w:rPr>
              <w:t xml:space="preserve"> and must not be mixed with other vaccines in the same syringe</w:t>
            </w:r>
            <w:r>
              <w:rPr>
                <w:sz w:val="17"/>
                <w:szCs w:val="17"/>
                <w:lang w:val="en-NZ"/>
              </w:rPr>
              <w:t>)</w:t>
            </w:r>
          </w:p>
        </w:tc>
        <w:tc>
          <w:tcPr>
            <w:tcW w:w="4933" w:type="dxa"/>
          </w:tcPr>
          <w:p w:rsidR="00655C19" w:rsidRPr="009D6E3C" w:rsidRDefault="00655C19" w:rsidP="0045093D">
            <w:pPr>
              <w:pStyle w:val="NormalWeb"/>
              <w:ind w:left="170" w:hanging="170"/>
              <w:rPr>
                <w:sz w:val="17"/>
                <w:szCs w:val="17"/>
              </w:rPr>
            </w:pPr>
            <w:r>
              <w:rPr>
                <w:sz w:val="17"/>
                <w:szCs w:val="17"/>
              </w:rPr>
              <w:t xml:space="preserve">For intramuscular injection only </w:t>
            </w:r>
            <w:r w:rsidRPr="00655C19">
              <w:rPr>
                <w:sz w:val="17"/>
                <w:szCs w:val="17"/>
                <w:lang w:val="en-NZ"/>
              </w:rPr>
              <w:t xml:space="preserve">(must not be </w:t>
            </w:r>
            <w:r w:rsidR="0045093D">
              <w:rPr>
                <w:sz w:val="17"/>
                <w:szCs w:val="17"/>
                <w:lang w:val="en-NZ"/>
              </w:rPr>
              <w:t>administered</w:t>
            </w:r>
            <w:r w:rsidRPr="00655C19">
              <w:rPr>
                <w:sz w:val="17"/>
                <w:szCs w:val="17"/>
                <w:lang w:val="en-NZ"/>
              </w:rPr>
              <w:t xml:space="preserve"> intravenously, subcutaneously or intradermally</w:t>
            </w:r>
            <w:r>
              <w:rPr>
                <w:sz w:val="17"/>
                <w:szCs w:val="17"/>
                <w:lang w:val="en-NZ"/>
              </w:rPr>
              <w:t>)</w:t>
            </w:r>
          </w:p>
        </w:tc>
      </w:tr>
      <w:tr w:rsidR="00655C19" w:rsidRPr="009D6E3C" w:rsidTr="005218C6">
        <w:trPr>
          <w:trHeight w:val="304"/>
        </w:trPr>
        <w:tc>
          <w:tcPr>
            <w:tcW w:w="4932" w:type="dxa"/>
          </w:tcPr>
          <w:p w:rsidR="00655C19" w:rsidRPr="009B4557" w:rsidRDefault="00655C19" w:rsidP="00A54392">
            <w:pPr>
              <w:pStyle w:val="NormalWeb"/>
              <w:ind w:left="170" w:hanging="170"/>
              <w:rPr>
                <w:sz w:val="17"/>
                <w:szCs w:val="17"/>
              </w:rPr>
            </w:pPr>
            <w:r>
              <w:rPr>
                <w:sz w:val="17"/>
                <w:szCs w:val="17"/>
                <w:lang w:val="en-NZ"/>
              </w:rPr>
              <w:t>P</w:t>
            </w:r>
            <w:r w:rsidRPr="00655C19">
              <w:rPr>
                <w:sz w:val="17"/>
                <w:szCs w:val="17"/>
                <w:lang w:val="en-NZ"/>
              </w:rPr>
              <w:t>referred site for injection is the deltoid muscle of the upper arm</w:t>
            </w:r>
          </w:p>
        </w:tc>
        <w:tc>
          <w:tcPr>
            <w:tcW w:w="4933" w:type="dxa"/>
          </w:tcPr>
          <w:p w:rsidR="00655C19" w:rsidRDefault="00655C19" w:rsidP="0045093D">
            <w:pPr>
              <w:pStyle w:val="NormalWeb"/>
              <w:ind w:left="170" w:hanging="170"/>
              <w:rPr>
                <w:sz w:val="17"/>
                <w:szCs w:val="17"/>
              </w:rPr>
            </w:pPr>
            <w:r>
              <w:rPr>
                <w:sz w:val="17"/>
                <w:szCs w:val="17"/>
                <w:lang w:val="en-NZ"/>
              </w:rPr>
              <w:t>P</w:t>
            </w:r>
            <w:r w:rsidRPr="00655C19">
              <w:rPr>
                <w:sz w:val="17"/>
                <w:szCs w:val="17"/>
                <w:lang w:val="en-NZ"/>
              </w:rPr>
              <w:t xml:space="preserve">referred injection site is the deltoid muscle of the upper arm; </w:t>
            </w:r>
            <w:r w:rsidR="0045093D">
              <w:rPr>
                <w:sz w:val="17"/>
                <w:szCs w:val="17"/>
                <w:lang w:val="en-NZ"/>
              </w:rPr>
              <w:t>the vaccine should not be injected</w:t>
            </w:r>
            <w:r w:rsidRPr="00655C19">
              <w:rPr>
                <w:sz w:val="17"/>
                <w:szCs w:val="17"/>
                <w:lang w:val="en-NZ"/>
              </w:rPr>
              <w:t xml:space="preserve"> in the gluteal region or areas where there may be a major nerve tru</w:t>
            </w:r>
            <w:r w:rsidR="0045093D">
              <w:rPr>
                <w:sz w:val="17"/>
                <w:szCs w:val="17"/>
                <w:lang w:val="en-NZ"/>
              </w:rPr>
              <w:t>n</w:t>
            </w:r>
            <w:r w:rsidRPr="00655C19">
              <w:rPr>
                <w:sz w:val="17"/>
                <w:szCs w:val="17"/>
                <w:lang w:val="en-NZ"/>
              </w:rPr>
              <w:t>k</w:t>
            </w:r>
          </w:p>
        </w:tc>
      </w:tr>
      <w:tr w:rsidR="00DC179F" w:rsidRPr="009D6E3C" w:rsidTr="005218C6">
        <w:trPr>
          <w:trHeight w:val="81"/>
        </w:trPr>
        <w:tc>
          <w:tcPr>
            <w:tcW w:w="4932" w:type="dxa"/>
            <w:vMerge w:val="restart"/>
          </w:tcPr>
          <w:p w:rsidR="00DC179F" w:rsidRPr="009D6E3C" w:rsidRDefault="00DC179F" w:rsidP="00655C19">
            <w:pPr>
              <w:pStyle w:val="NormalWeb"/>
              <w:ind w:left="170" w:hanging="170"/>
              <w:rPr>
                <w:sz w:val="17"/>
                <w:szCs w:val="17"/>
              </w:rPr>
            </w:pPr>
            <w:r>
              <w:rPr>
                <w:sz w:val="17"/>
                <w:szCs w:val="17"/>
              </w:rPr>
              <w:t>In patients 9 years of age and older, administer a single 0.5 mL dose</w:t>
            </w:r>
          </w:p>
        </w:tc>
        <w:tc>
          <w:tcPr>
            <w:tcW w:w="4933" w:type="dxa"/>
          </w:tcPr>
          <w:p w:rsidR="00DC179F" w:rsidRPr="009D6E3C" w:rsidRDefault="00DC179F" w:rsidP="00655C19">
            <w:pPr>
              <w:pStyle w:val="NormalWeb"/>
              <w:ind w:left="170" w:hanging="170"/>
              <w:rPr>
                <w:sz w:val="17"/>
                <w:szCs w:val="17"/>
              </w:rPr>
            </w:pPr>
            <w:r>
              <w:rPr>
                <w:sz w:val="17"/>
                <w:szCs w:val="17"/>
              </w:rPr>
              <w:t xml:space="preserve">In patients 9 years of age and older, administer </w:t>
            </w:r>
            <w:r w:rsidR="00655C19">
              <w:rPr>
                <w:sz w:val="17"/>
                <w:szCs w:val="17"/>
              </w:rPr>
              <w:t>a single</w:t>
            </w:r>
            <w:r>
              <w:rPr>
                <w:sz w:val="17"/>
                <w:szCs w:val="17"/>
              </w:rPr>
              <w:t xml:space="preserve"> 0.5 mL dose</w:t>
            </w:r>
          </w:p>
        </w:tc>
      </w:tr>
      <w:tr w:rsidR="00DC179F" w:rsidRPr="009D6E3C" w:rsidTr="005218C6">
        <w:trPr>
          <w:trHeight w:val="81"/>
        </w:trPr>
        <w:tc>
          <w:tcPr>
            <w:tcW w:w="4932" w:type="dxa"/>
            <w:vMerge/>
          </w:tcPr>
          <w:p w:rsidR="00DC179F" w:rsidRPr="009D6E3C" w:rsidRDefault="00DC179F" w:rsidP="00A54392">
            <w:pPr>
              <w:pStyle w:val="NormalWeb"/>
              <w:ind w:left="170" w:hanging="170"/>
              <w:rPr>
                <w:sz w:val="17"/>
                <w:szCs w:val="17"/>
              </w:rPr>
            </w:pPr>
          </w:p>
        </w:tc>
        <w:tc>
          <w:tcPr>
            <w:tcW w:w="4933" w:type="dxa"/>
          </w:tcPr>
          <w:p w:rsidR="00DC179F" w:rsidRPr="009D6E3C" w:rsidRDefault="00DC179F" w:rsidP="00A54392">
            <w:pPr>
              <w:pStyle w:val="NormalWeb"/>
              <w:ind w:left="170" w:hanging="170"/>
              <w:rPr>
                <w:sz w:val="17"/>
                <w:szCs w:val="17"/>
              </w:rPr>
            </w:pPr>
            <w:r>
              <w:rPr>
                <w:sz w:val="17"/>
                <w:szCs w:val="17"/>
              </w:rPr>
              <w:t>In patients 4 through 8 years of age, administer one or two doses (each 0.5 mL) depending on vaccination history as per Advisory Committee on Immunization Practices annual recommendations on prevention and control of influenza with vaccines</w:t>
            </w:r>
            <w:r w:rsidR="00452035">
              <w:rPr>
                <w:sz w:val="17"/>
                <w:szCs w:val="17"/>
              </w:rPr>
              <w:t>; if two doses are given, they should be administered at least 4 weeks apart</w:t>
            </w:r>
          </w:p>
        </w:tc>
      </w:tr>
      <w:tr w:rsidR="00DC179F" w:rsidRPr="009D6E3C" w:rsidTr="005218C6">
        <w:trPr>
          <w:trHeight w:val="81"/>
        </w:trPr>
        <w:tc>
          <w:tcPr>
            <w:tcW w:w="4932" w:type="dxa"/>
          </w:tcPr>
          <w:p w:rsidR="00DC179F" w:rsidRPr="009D6E3C" w:rsidRDefault="00DC179F" w:rsidP="00A54392">
            <w:pPr>
              <w:pStyle w:val="NormalWeb"/>
              <w:ind w:left="170" w:hanging="170"/>
              <w:rPr>
                <w:sz w:val="17"/>
                <w:szCs w:val="17"/>
              </w:rPr>
            </w:pPr>
            <w:r>
              <w:rPr>
                <w:sz w:val="17"/>
                <w:szCs w:val="17"/>
              </w:rPr>
              <w:t xml:space="preserve">Contraindicated in patients with hypersensitivity to the active substance, to any of the </w:t>
            </w:r>
            <w:proofErr w:type="spellStart"/>
            <w:r>
              <w:rPr>
                <w:sz w:val="17"/>
                <w:szCs w:val="17"/>
              </w:rPr>
              <w:t>excipients</w:t>
            </w:r>
            <w:proofErr w:type="spellEnd"/>
            <w:r>
              <w:rPr>
                <w:sz w:val="17"/>
                <w:szCs w:val="17"/>
              </w:rPr>
              <w:t>, or to possible trace residues such as beta-</w:t>
            </w:r>
            <w:proofErr w:type="spellStart"/>
            <w:r>
              <w:rPr>
                <w:sz w:val="17"/>
                <w:szCs w:val="17"/>
              </w:rPr>
              <w:t>propiolactone</w:t>
            </w:r>
            <w:proofErr w:type="spellEnd"/>
            <w:r>
              <w:rPr>
                <w:sz w:val="17"/>
                <w:szCs w:val="17"/>
              </w:rPr>
              <w:t xml:space="preserve">, </w:t>
            </w:r>
            <w:proofErr w:type="spellStart"/>
            <w:r>
              <w:rPr>
                <w:sz w:val="17"/>
                <w:szCs w:val="17"/>
              </w:rPr>
              <w:t>cetyltrimethylammonium</w:t>
            </w:r>
            <w:proofErr w:type="spellEnd"/>
            <w:r>
              <w:rPr>
                <w:sz w:val="17"/>
                <w:szCs w:val="17"/>
              </w:rPr>
              <w:t xml:space="preserve"> bromide, and polysorbate 80</w:t>
            </w:r>
          </w:p>
        </w:tc>
        <w:tc>
          <w:tcPr>
            <w:tcW w:w="4933" w:type="dxa"/>
          </w:tcPr>
          <w:p w:rsidR="00DC179F" w:rsidRPr="009D6E3C" w:rsidRDefault="00DC179F" w:rsidP="00A54392">
            <w:pPr>
              <w:pStyle w:val="NormalWeb"/>
              <w:ind w:left="170" w:hanging="170"/>
              <w:rPr>
                <w:sz w:val="17"/>
                <w:szCs w:val="17"/>
              </w:rPr>
            </w:pPr>
            <w:r>
              <w:rPr>
                <w:sz w:val="17"/>
                <w:szCs w:val="17"/>
              </w:rPr>
              <w:t>Contraindicated in patients with a history of severe allergic reaction (e.g. anaphylaxis) to any component of the vaccine</w:t>
            </w:r>
          </w:p>
        </w:tc>
      </w:tr>
      <w:tr w:rsidR="00DC179F" w:rsidRPr="009D6E3C" w:rsidTr="005218C6">
        <w:trPr>
          <w:trHeight w:val="81"/>
        </w:trPr>
        <w:tc>
          <w:tcPr>
            <w:tcW w:w="4932" w:type="dxa"/>
          </w:tcPr>
          <w:p w:rsidR="00DC179F" w:rsidRPr="009D6E3C" w:rsidRDefault="00DC179F" w:rsidP="00A54392">
            <w:pPr>
              <w:pStyle w:val="NormalWeb"/>
              <w:ind w:left="170" w:hanging="170"/>
              <w:rPr>
                <w:sz w:val="17"/>
                <w:szCs w:val="17"/>
              </w:rPr>
            </w:pPr>
          </w:p>
        </w:tc>
        <w:tc>
          <w:tcPr>
            <w:tcW w:w="4933" w:type="dxa"/>
          </w:tcPr>
          <w:p w:rsidR="00DC179F" w:rsidRPr="009D6E3C" w:rsidRDefault="00DC179F" w:rsidP="00A66F97">
            <w:pPr>
              <w:pStyle w:val="NormalWeb"/>
              <w:ind w:left="170" w:hanging="170"/>
              <w:rPr>
                <w:sz w:val="17"/>
                <w:szCs w:val="17"/>
              </w:rPr>
            </w:pPr>
            <w:r>
              <w:rPr>
                <w:sz w:val="17"/>
                <w:szCs w:val="17"/>
              </w:rPr>
              <w:t xml:space="preserve">If </w:t>
            </w:r>
            <w:proofErr w:type="spellStart"/>
            <w:r>
              <w:rPr>
                <w:sz w:val="17"/>
                <w:szCs w:val="17"/>
              </w:rPr>
              <w:t>Guillain-Barré</w:t>
            </w:r>
            <w:proofErr w:type="spellEnd"/>
            <w:r>
              <w:rPr>
                <w:sz w:val="17"/>
                <w:szCs w:val="17"/>
              </w:rPr>
              <w:t xml:space="preserve"> syndrome has occurred within 6 weeks of receipt of a prior influenza vaccine, the decision to </w:t>
            </w:r>
            <w:r w:rsidR="0045093D">
              <w:rPr>
                <w:sz w:val="17"/>
                <w:szCs w:val="17"/>
              </w:rPr>
              <w:t>administer</w:t>
            </w:r>
            <w:r>
              <w:rPr>
                <w:sz w:val="17"/>
                <w:szCs w:val="17"/>
              </w:rPr>
              <w:t xml:space="preserve"> </w:t>
            </w:r>
            <w:proofErr w:type="spellStart"/>
            <w:r w:rsidRPr="00074494">
              <w:rPr>
                <w:sz w:val="17"/>
                <w:szCs w:val="17"/>
                <w:lang w:val="en-NZ"/>
              </w:rPr>
              <w:t>Flucelvax</w:t>
            </w:r>
            <w:proofErr w:type="spellEnd"/>
            <w:r w:rsidRPr="00074494">
              <w:rPr>
                <w:sz w:val="17"/>
                <w:szCs w:val="17"/>
                <w:lang w:val="en-NZ"/>
              </w:rPr>
              <w:t xml:space="preserve"> Quadrivalent</w:t>
            </w:r>
            <w:r w:rsidR="00A66F97" w:rsidRPr="00A66F97">
              <w:rPr>
                <w:sz w:val="17"/>
                <w:szCs w:val="17"/>
                <w:vertAlign w:val="superscript"/>
                <w:lang w:val="en-NZ"/>
              </w:rPr>
              <w:t>®</w:t>
            </w:r>
            <w:r>
              <w:rPr>
                <w:sz w:val="17"/>
                <w:szCs w:val="17"/>
                <w:lang w:val="en-NZ"/>
              </w:rPr>
              <w:t xml:space="preserve"> should be based on careful consideration of potential benefits and risks</w:t>
            </w:r>
          </w:p>
        </w:tc>
      </w:tr>
    </w:tbl>
    <w:p w:rsidR="00F97C50" w:rsidRDefault="00F97C50" w:rsidP="000A7E3D">
      <w:pPr>
        <w:pStyle w:val="NormalWeb"/>
        <w:spacing w:before="0" w:beforeAutospacing="0" w:after="0" w:afterAutospacing="0" w:line="200" w:lineRule="exact"/>
        <w:jc w:val="left"/>
        <w:rPr>
          <w:i/>
          <w:sz w:val="17"/>
          <w:szCs w:val="17"/>
          <w:lang w:val="en-GB"/>
        </w:rPr>
      </w:pPr>
      <w:proofErr w:type="gramStart"/>
      <w:r w:rsidRPr="00F97C50">
        <w:rPr>
          <w:sz w:val="17"/>
          <w:szCs w:val="17"/>
          <w:vertAlign w:val="superscript"/>
        </w:rPr>
        <w:t>a</w:t>
      </w:r>
      <w:proofErr w:type="gramEnd"/>
      <w:r>
        <w:rPr>
          <w:sz w:val="17"/>
          <w:szCs w:val="17"/>
        </w:rPr>
        <w:t xml:space="preserve"> Consult local prescribing information for further details concerning administration, handling and storage, warnings and precautions, and use in specific patient populations</w:t>
      </w:r>
    </w:p>
    <w:p w:rsidR="00E577AD" w:rsidRPr="00E577AD" w:rsidRDefault="00E577AD" w:rsidP="00E577AD">
      <w:pPr>
        <w:pStyle w:val="NormalWeb"/>
        <w:rPr>
          <w:lang w:val="en-US"/>
        </w:rPr>
      </w:pPr>
    </w:p>
    <w:p w:rsidR="000A7E3D" w:rsidRPr="00E32DE0" w:rsidRDefault="000A7E3D" w:rsidP="000A7E3D">
      <w:pPr>
        <w:pStyle w:val="Referenceheading"/>
      </w:pPr>
      <w:r w:rsidRPr="00E32DE0">
        <w:t>References</w:t>
      </w:r>
    </w:p>
    <w:p w:rsidR="000A7E3D" w:rsidRPr="00E32DE0" w:rsidRDefault="000A7E3D" w:rsidP="000A7E3D"/>
    <w:p w:rsidR="005869C0" w:rsidRPr="005869C0" w:rsidRDefault="005869C0" w:rsidP="005869C0">
      <w:pPr>
        <w:spacing w:line="240" w:lineRule="auto"/>
        <w:ind w:left="220" w:hanging="220"/>
        <w:rPr>
          <w:rFonts w:cs="Times New Roman"/>
          <w:noProof/>
          <w:sz w:val="18"/>
          <w:szCs w:val="17"/>
          <w:lang w:val="en-GB"/>
        </w:rPr>
      </w:pPr>
      <w:bookmarkStart w:id="1" w:name="_ENREF_1"/>
      <w:r w:rsidRPr="005869C0">
        <w:rPr>
          <w:rFonts w:cs="Times New Roman"/>
          <w:noProof/>
          <w:sz w:val="18"/>
          <w:szCs w:val="17"/>
          <w:lang w:val="en-GB"/>
        </w:rPr>
        <w:t xml:space="preserve">1. European Medicines Agency. Flucelvax Tetra: summary of product characteristics. 2018. </w:t>
      </w:r>
      <w:r w:rsidRPr="00787E88">
        <w:rPr>
          <w:rFonts w:cs="Times New Roman"/>
          <w:noProof/>
          <w:sz w:val="18"/>
          <w:szCs w:val="17"/>
          <w:lang w:val="en-GB"/>
        </w:rPr>
        <w:t>http://www.ema.europa.eu/</w:t>
      </w:r>
      <w:r w:rsidRPr="005869C0">
        <w:rPr>
          <w:rFonts w:cs="Times New Roman"/>
          <w:noProof/>
          <w:sz w:val="18"/>
          <w:szCs w:val="17"/>
          <w:lang w:val="en-GB"/>
        </w:rPr>
        <w:t>. Accessed 9 Jul 2019.</w:t>
      </w:r>
      <w:bookmarkEnd w:id="1"/>
    </w:p>
    <w:p w:rsidR="005869C0" w:rsidRPr="005869C0" w:rsidRDefault="005869C0" w:rsidP="005869C0">
      <w:pPr>
        <w:spacing w:line="240" w:lineRule="auto"/>
        <w:ind w:left="220" w:hanging="220"/>
        <w:rPr>
          <w:rFonts w:cs="Times New Roman"/>
          <w:noProof/>
          <w:sz w:val="18"/>
          <w:szCs w:val="17"/>
          <w:lang w:val="en-GB"/>
        </w:rPr>
      </w:pPr>
      <w:bookmarkStart w:id="2" w:name="_ENREF_2"/>
      <w:r w:rsidRPr="005869C0">
        <w:rPr>
          <w:rFonts w:cs="Times New Roman"/>
          <w:noProof/>
          <w:sz w:val="18"/>
          <w:szCs w:val="17"/>
          <w:lang w:val="en-GB"/>
        </w:rPr>
        <w:t xml:space="preserve">2. Seqirus Inc. Flucelvax Quadrivalent (influenza vaccine) suspension for intramuscular injection (2018-2019 formula): prescribing information. 2018. </w:t>
      </w:r>
      <w:r w:rsidRPr="00787E88">
        <w:rPr>
          <w:rFonts w:cs="Times New Roman"/>
          <w:noProof/>
          <w:sz w:val="18"/>
          <w:szCs w:val="17"/>
          <w:lang w:val="en-GB"/>
        </w:rPr>
        <w:t>http://labeling.seqirus.com/</w:t>
      </w:r>
      <w:r w:rsidRPr="005869C0">
        <w:rPr>
          <w:rFonts w:cs="Times New Roman"/>
          <w:noProof/>
          <w:sz w:val="18"/>
          <w:szCs w:val="17"/>
          <w:lang w:val="en-GB"/>
        </w:rPr>
        <w:t>. Accessed 9 Jul 2019.</w:t>
      </w:r>
      <w:bookmarkEnd w:id="2"/>
    </w:p>
    <w:p w:rsidR="005869C0" w:rsidRDefault="005869C0" w:rsidP="005869C0">
      <w:pPr>
        <w:spacing w:line="240" w:lineRule="auto"/>
        <w:rPr>
          <w:rFonts w:cs="Times New Roman"/>
          <w:noProof/>
          <w:sz w:val="18"/>
          <w:szCs w:val="17"/>
          <w:lang w:val="en-GB"/>
        </w:rPr>
      </w:pPr>
    </w:p>
    <w:p w:rsidR="000A7E3D" w:rsidRPr="005218C6" w:rsidRDefault="000A7E3D" w:rsidP="005218C6">
      <w:pPr>
        <w:rPr>
          <w:sz w:val="17"/>
          <w:szCs w:val="17"/>
          <w:lang w:val="en-GB"/>
        </w:rPr>
      </w:pPr>
    </w:p>
    <w:sectPr w:rsidR="000A7E3D" w:rsidRPr="005218C6" w:rsidSect="000A7E3D">
      <w:headerReference w:type="even" r:id="rId8"/>
      <w:headerReference w:type="default" r:id="rId9"/>
      <w:footerReference w:type="even" r:id="rId10"/>
      <w:footerReference w:type="default" r:id="rId11"/>
      <w:headerReference w:type="first" r:id="rId12"/>
      <w:footerReference w:type="first" r:id="rId13"/>
      <w:footnotePr>
        <w:pos w:val="beneathText"/>
        <w:numFmt w:val="lowerLetter"/>
        <w:numRestart w:val="eachSect"/>
      </w:footnotePr>
      <w:type w:val="continuous"/>
      <w:pgSz w:w="11907" w:h="16839" w:code="9"/>
      <w:pgMar w:top="1985" w:right="1021" w:bottom="1701" w:left="1021" w:header="1418" w:footer="1701"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2DE0" w:rsidRPr="007851D6" w:rsidRDefault="00E32DE0" w:rsidP="007851D6">
      <w:pPr>
        <w:pStyle w:val="Footer"/>
        <w:rPr>
          <w:sz w:val="2"/>
          <w:szCs w:val="2"/>
        </w:rPr>
      </w:pPr>
    </w:p>
  </w:endnote>
  <w:endnote w:type="continuationSeparator" w:id="0">
    <w:p w:rsidR="00E32DE0" w:rsidRDefault="00E32DE0" w:rsidP="005A3CA0">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83" w:usb1="10000000" w:usb2="00000000" w:usb3="00000000" w:csb0="80000009"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Segoe UI Semibold">
    <w:panose1 w:val="020B0702040204020203"/>
    <w:charset w:val="00"/>
    <w:family w:val="swiss"/>
    <w:pitch w:val="variable"/>
    <w:sig w:usb0="E00002FF" w:usb1="4000A47B" w:usb2="00000001"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7E3D" w:rsidRDefault="000A7E3D" w:rsidP="00250AE3">
    <w:pPr>
      <w:pStyle w:val="Footer"/>
      <w:rPr>
        <w:rFonts w:ascii="Arial" w:hAnsi="Arial" w:cs="Arial"/>
        <w:b/>
        <w:sz w:val="16"/>
        <w:szCs w:val="16"/>
      </w:rPr>
    </w:pPr>
    <w:r>
      <w:ptab w:relativeTo="margin" w:alignment="center" w:leader="none"/>
    </w:r>
    <w:r w:rsidRPr="001A4E3A">
      <w:rPr>
        <w:rFonts w:ascii="Arial" w:hAnsi="Arial" w:cs="Arial"/>
        <w:b/>
        <w:sz w:val="16"/>
        <w:szCs w:val="16"/>
      </w:rPr>
      <w:t xml:space="preserve"> </w:t>
    </w:r>
  </w:p>
  <w:p w:rsidR="000A7E3D" w:rsidRPr="00250AE3" w:rsidRDefault="000A7E3D" w:rsidP="00250AE3">
    <w:pPr>
      <w:pStyle w:val="Footer"/>
    </w:pPr>
    <w:r>
      <w:rPr>
        <w:rFonts w:ascii="Arial" w:hAnsi="Arial" w:cs="Arial"/>
        <w:b/>
        <w:sz w:val="16"/>
        <w:szCs w:val="16"/>
      </w:rPr>
      <w:tab/>
    </w:r>
    <w:r w:rsidRPr="0083642A">
      <w:rPr>
        <w:rFonts w:cs="Times New Roman"/>
        <w:b/>
        <w:sz w:val="16"/>
        <w:szCs w:val="16"/>
      </w:rPr>
      <w:t>DRAFT MANUSCRIPT-CONFIDENTIAL. NOT FOR CIRCULATION TO THIRD PARTIES</w:t>
    </w:r>
    <w:r>
      <w:rPr>
        <w:rFonts w:ascii="Arial" w:hAnsi="Arial" w:cs="Arial"/>
        <w:b/>
        <w:sz w:val="16"/>
        <w:szCs w:val="16"/>
      </w:rPr>
      <w:ptab w:relativeTo="margin" w:alignment="right" w:leader="none"/>
    </w:r>
    <w:r>
      <w:rPr>
        <w:noProof/>
        <w:lang w:val="en-US"/>
      </w:rPr>
      <w:drawing>
        <wp:inline distT="0" distB="0" distL="0" distR="0">
          <wp:extent cx="304800" cy="83820"/>
          <wp:effectExtent l="0" t="0" r="0" b="0"/>
          <wp:docPr id="1" name="Picture 1" descr="Description: C:\Users\curr02\AppData\Local\Microsoft\Windows\Temporary Internet Files\Content.Outlook\XU5LFTBZ\Adis_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curr02\AppData\Local\Microsoft\Windows\Temporary Internet Files\Content.Outlook\XU5LFTBZ\Adis_color.jp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4800" cy="83820"/>
                  </a:xfrm>
                  <a:prstGeom prst="rect">
                    <a:avLst/>
                  </a:prstGeom>
                  <a:noFill/>
                  <a:ln>
                    <a:noFill/>
                  </a:ln>
                </pic:spPr>
              </pic:pic>
            </a:graphicData>
          </a:graphic>
        </wp:inline>
      </w:drawing>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7E3D" w:rsidRDefault="000A7E3D">
    <w:pPr>
      <w:pStyle w:val="Footer"/>
      <w:rPr>
        <w:rFonts w:ascii="Arial" w:hAnsi="Arial" w:cs="Arial"/>
        <w:b/>
        <w:sz w:val="16"/>
        <w:szCs w:val="16"/>
      </w:rPr>
    </w:pPr>
    <w:r>
      <w:ptab w:relativeTo="margin" w:alignment="center" w:leader="none"/>
    </w:r>
    <w:r w:rsidRPr="001A4E3A">
      <w:rPr>
        <w:rFonts w:ascii="Arial" w:hAnsi="Arial" w:cs="Arial"/>
        <w:b/>
        <w:sz w:val="16"/>
        <w:szCs w:val="16"/>
      </w:rPr>
      <w:t xml:space="preserve"> </w:t>
    </w:r>
  </w:p>
  <w:p w:rsidR="000A7E3D" w:rsidRDefault="000A7E3D">
    <w:pPr>
      <w:pStyle w:val="Footer"/>
    </w:pPr>
    <w:r>
      <w:rPr>
        <w:rFonts w:ascii="Arial" w:hAnsi="Arial" w:cs="Arial"/>
        <w:b/>
        <w:sz w:val="16"/>
        <w:szCs w:val="16"/>
      </w:rPr>
      <w:tab/>
    </w:r>
    <w:r w:rsidRPr="0083642A">
      <w:rPr>
        <w:rFonts w:cs="Times New Roman"/>
        <w:b/>
        <w:sz w:val="16"/>
        <w:szCs w:val="16"/>
      </w:rPr>
      <w:t>DRAFT MANUSCRIPT-CONFIDENTIAL. NOT FOR CIRCULATION TO THIRD PARTIES</w:t>
    </w:r>
    <w:r>
      <w:rPr>
        <w:rFonts w:ascii="Arial" w:hAnsi="Arial" w:cs="Arial"/>
        <w:b/>
        <w:sz w:val="16"/>
        <w:szCs w:val="16"/>
      </w:rPr>
      <w:ptab w:relativeTo="margin" w:alignment="right" w:leader="none"/>
    </w:r>
    <w:r>
      <w:rPr>
        <w:noProof/>
        <w:lang w:val="en-US"/>
      </w:rPr>
      <w:drawing>
        <wp:inline distT="0" distB="0" distL="0" distR="0">
          <wp:extent cx="304800" cy="83820"/>
          <wp:effectExtent l="0" t="0" r="0" b="0"/>
          <wp:docPr id="2" name="Picture 2" descr="Description: C:\Users\curr02\AppData\Local\Microsoft\Windows\Temporary Internet Files\Content.Outlook\XU5LFTBZ\Adis_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curr02\AppData\Local\Microsoft\Windows\Temporary Internet Files\Content.Outlook\XU5LFTBZ\Adis_color.jp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4800" cy="83820"/>
                  </a:xfrm>
                  <a:prstGeom prst="rect">
                    <a:avLst/>
                  </a:prstGeom>
                  <a:noFill/>
                  <a:ln>
                    <a:noFill/>
                  </a:ln>
                </pic:spPr>
              </pic:pic>
            </a:graphicData>
          </a:graphic>
        </wp:inline>
      </w:drawing>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7E3D" w:rsidRDefault="000A7E3D">
    <w:pPr>
      <w:pStyle w:val="Footer"/>
      <w:rPr>
        <w:rFonts w:ascii="Arial" w:hAnsi="Arial" w:cs="Arial"/>
        <w:b/>
        <w:sz w:val="16"/>
        <w:szCs w:val="16"/>
      </w:rPr>
    </w:pPr>
    <w:r>
      <w:ptab w:relativeTo="margin" w:alignment="center" w:leader="none"/>
    </w:r>
    <w:r w:rsidRPr="001A4E3A">
      <w:rPr>
        <w:rFonts w:ascii="Arial" w:hAnsi="Arial" w:cs="Arial"/>
        <w:b/>
        <w:sz w:val="16"/>
        <w:szCs w:val="16"/>
      </w:rPr>
      <w:t xml:space="preserve"> </w:t>
    </w:r>
  </w:p>
  <w:p w:rsidR="000A7E3D" w:rsidRDefault="000A7E3D" w:rsidP="00A851A7">
    <w:pPr>
      <w:pStyle w:val="Footer"/>
    </w:pPr>
    <w:r>
      <w:rPr>
        <w:rFonts w:ascii="Arial" w:hAnsi="Arial" w:cs="Arial"/>
        <w:b/>
        <w:sz w:val="16"/>
        <w:szCs w:val="16"/>
      </w:rPr>
      <w:tab/>
    </w:r>
    <w:r w:rsidRPr="0083642A">
      <w:rPr>
        <w:rFonts w:cs="Times New Roman"/>
        <w:b/>
        <w:sz w:val="16"/>
        <w:szCs w:val="16"/>
      </w:rPr>
      <w:t>DRAFT MANUSCRIPT-CONFIDENTIAL. NOT FOR CIRCULATION TO THIRD PARTIES</w:t>
    </w:r>
    <w:r>
      <w:rPr>
        <w:rFonts w:ascii="Arial" w:hAnsi="Arial" w:cs="Arial"/>
        <w:b/>
        <w:sz w:val="16"/>
        <w:szCs w:val="16"/>
      </w:rPr>
      <w:ptab w:relativeTo="margin" w:alignment="right" w:leader="none"/>
    </w:r>
    <w:r>
      <w:rPr>
        <w:noProof/>
        <w:lang w:val="en-US"/>
      </w:rPr>
      <w:drawing>
        <wp:inline distT="0" distB="0" distL="0" distR="0">
          <wp:extent cx="304800" cy="83820"/>
          <wp:effectExtent l="0" t="0" r="0" b="0"/>
          <wp:docPr id="3" name="Picture 3" descr="Description: C:\Users\curr02\AppData\Local\Microsoft\Windows\Temporary Internet Files\Content.Outlook\XU5LFTBZ\Adis_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curr02\AppData\Local\Microsoft\Windows\Temporary Internet Files\Content.Outlook\XU5LFTBZ\Adis_color.jp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4800" cy="83820"/>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2DE0" w:rsidRPr="00EC0225" w:rsidRDefault="00E32DE0" w:rsidP="00EC0225">
      <w:pPr>
        <w:pStyle w:val="Footer"/>
        <w:rPr>
          <w:sz w:val="2"/>
          <w:szCs w:val="2"/>
        </w:rPr>
      </w:pPr>
    </w:p>
  </w:footnote>
  <w:footnote w:type="continuationSeparator" w:id="0">
    <w:p w:rsidR="00E32DE0" w:rsidRPr="001451E0" w:rsidRDefault="00E32DE0" w:rsidP="001451E0">
      <w:pPr>
        <w:pStyle w:val="Footer"/>
      </w:pPr>
    </w:p>
  </w:footnote>
  <w:footnote w:type="continuationNotice" w:id="1">
    <w:p w:rsidR="00E32DE0" w:rsidRDefault="00E32DE0">
      <w:pPr>
        <w:spacing w:line="240" w:lineRule="aut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7E3D" w:rsidRPr="0083642A" w:rsidRDefault="000A7E3D" w:rsidP="0045163D">
    <w:pPr>
      <w:pStyle w:val="Header"/>
      <w:pBdr>
        <w:bottom w:val="single" w:sz="8" w:space="1" w:color="auto"/>
      </w:pBdr>
      <w:rPr>
        <w:sz w:val="17"/>
        <w:szCs w:val="17"/>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7E3D" w:rsidRPr="008062FA" w:rsidRDefault="000A7E3D" w:rsidP="004668EF">
    <w:pPr>
      <w:pStyle w:val="Header"/>
      <w:pBdr>
        <w:bottom w:val="single" w:sz="8" w:space="1" w:color="auto"/>
      </w:pBdr>
      <w:rPr>
        <w:rFonts w:ascii="Segoe UI Semibold" w:hAnsi="Segoe UI Semibold"/>
        <w:sz w:val="17"/>
        <w:szCs w:val="17"/>
      </w:rPr>
    </w:pPr>
    <w:r w:rsidRPr="008062FA">
      <w:rPr>
        <w:rFonts w:ascii="Segoe UI Semibold" w:hAnsi="Segoe UI Semibold"/>
        <w:sz w:val="17"/>
        <w:szCs w:val="17"/>
        <w:highlight w:val="yellow"/>
      </w:rPr>
      <w:t>((Drug))</w:t>
    </w:r>
    <w:r w:rsidRPr="008062FA">
      <w:rPr>
        <w:rFonts w:ascii="Segoe UI Semibold" w:hAnsi="Segoe UI Semibold"/>
        <w:sz w:val="17"/>
        <w:szCs w:val="17"/>
      </w:rPr>
      <w:t>: A Review</w:t>
    </w:r>
    <w:r w:rsidRPr="008062FA">
      <w:rPr>
        <w:rFonts w:ascii="Segoe UI Semibold" w:hAnsi="Segoe UI Semibold"/>
        <w:sz w:val="17"/>
        <w:szCs w:val="17"/>
      </w:rPr>
      <w:ptab w:relativeTo="margin" w:alignment="right" w:leader="none"/>
    </w:r>
    <w:r w:rsidR="00C2345A" w:rsidRPr="008062FA">
      <w:rPr>
        <w:rFonts w:ascii="Segoe UI Semibold" w:hAnsi="Segoe UI Semibold"/>
        <w:noProof w:val="0"/>
        <w:sz w:val="17"/>
        <w:szCs w:val="17"/>
      </w:rPr>
      <w:fldChar w:fldCharType="begin"/>
    </w:r>
    <w:r w:rsidRPr="008062FA">
      <w:rPr>
        <w:rFonts w:ascii="Segoe UI Semibold" w:hAnsi="Segoe UI Semibold"/>
        <w:sz w:val="17"/>
        <w:szCs w:val="17"/>
      </w:rPr>
      <w:instrText xml:space="preserve"> PAGE   \* MERGEFORMAT </w:instrText>
    </w:r>
    <w:r w:rsidR="00C2345A" w:rsidRPr="008062FA">
      <w:rPr>
        <w:rFonts w:ascii="Segoe UI Semibold" w:hAnsi="Segoe UI Semibold"/>
        <w:noProof w:val="0"/>
        <w:sz w:val="17"/>
        <w:szCs w:val="17"/>
      </w:rPr>
      <w:fldChar w:fldCharType="separate"/>
    </w:r>
    <w:r>
      <w:rPr>
        <w:rFonts w:ascii="Segoe UI Semibold" w:hAnsi="Segoe UI Semibold"/>
        <w:sz w:val="17"/>
        <w:szCs w:val="17"/>
      </w:rPr>
      <w:t>3</w:t>
    </w:r>
    <w:r w:rsidR="00C2345A" w:rsidRPr="008062FA">
      <w:rPr>
        <w:rFonts w:ascii="Segoe UI Semibold" w:hAnsi="Segoe UI Semibold"/>
        <w:sz w:val="17"/>
        <w:szCs w:val="17"/>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7E3D" w:rsidRDefault="000A7E3D" w:rsidP="00EC6EAF">
    <w:pPr>
      <w:pStyle w:val="Header"/>
      <w:pBdr>
        <w:bottom w:val="single" w:sz="8" w:space="1" w:color="auto"/>
      </w:pBdr>
      <w:spacing w:line="200" w:lineRule="exac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Description: C:\Users\curr02\AppData\Local\Microsoft\Windows\Temporary Internet Files\Content.Outlook\XU5LFTBZ\Adis_color.jpg" style="width:215.05pt;height:58.9pt;visibility:visible;mso-wrap-style:square" o:bullet="t">
        <v:imagedata r:id="rId1" o:title="Adis_color"/>
      </v:shape>
    </w:pict>
  </w:numPicBullet>
  <w:abstractNum w:abstractNumId="0">
    <w:nsid w:val="048E7304"/>
    <w:multiLevelType w:val="hybridMultilevel"/>
    <w:tmpl w:val="443069D6"/>
    <w:lvl w:ilvl="0" w:tplc="AF7CCC82">
      <w:start w:val="1"/>
      <w:numFmt w:val="bullet"/>
      <w:lvlText w:val=""/>
      <w:lvlPicBulletId w:val="0"/>
      <w:lvlJc w:val="left"/>
      <w:pPr>
        <w:tabs>
          <w:tab w:val="num" w:pos="7307"/>
        </w:tabs>
        <w:ind w:left="7307" w:hanging="360"/>
      </w:pPr>
      <w:rPr>
        <w:rFonts w:ascii="Symbol" w:hAnsi="Symbol" w:hint="default"/>
      </w:rPr>
    </w:lvl>
    <w:lvl w:ilvl="1" w:tplc="2E62E9EC" w:tentative="1">
      <w:start w:val="1"/>
      <w:numFmt w:val="bullet"/>
      <w:lvlText w:val=""/>
      <w:lvlJc w:val="left"/>
      <w:pPr>
        <w:tabs>
          <w:tab w:val="num" w:pos="8027"/>
        </w:tabs>
        <w:ind w:left="8027" w:hanging="360"/>
      </w:pPr>
      <w:rPr>
        <w:rFonts w:ascii="Symbol" w:hAnsi="Symbol" w:hint="default"/>
      </w:rPr>
    </w:lvl>
    <w:lvl w:ilvl="2" w:tplc="A72E230E" w:tentative="1">
      <w:start w:val="1"/>
      <w:numFmt w:val="bullet"/>
      <w:lvlText w:val=""/>
      <w:lvlJc w:val="left"/>
      <w:pPr>
        <w:tabs>
          <w:tab w:val="num" w:pos="8747"/>
        </w:tabs>
        <w:ind w:left="8747" w:hanging="360"/>
      </w:pPr>
      <w:rPr>
        <w:rFonts w:ascii="Symbol" w:hAnsi="Symbol" w:hint="default"/>
      </w:rPr>
    </w:lvl>
    <w:lvl w:ilvl="3" w:tplc="4DB8FB72" w:tentative="1">
      <w:start w:val="1"/>
      <w:numFmt w:val="bullet"/>
      <w:lvlText w:val=""/>
      <w:lvlJc w:val="left"/>
      <w:pPr>
        <w:tabs>
          <w:tab w:val="num" w:pos="9467"/>
        </w:tabs>
        <w:ind w:left="9467" w:hanging="360"/>
      </w:pPr>
      <w:rPr>
        <w:rFonts w:ascii="Symbol" w:hAnsi="Symbol" w:hint="default"/>
      </w:rPr>
    </w:lvl>
    <w:lvl w:ilvl="4" w:tplc="D8F6F7D6" w:tentative="1">
      <w:start w:val="1"/>
      <w:numFmt w:val="bullet"/>
      <w:lvlText w:val=""/>
      <w:lvlJc w:val="left"/>
      <w:pPr>
        <w:tabs>
          <w:tab w:val="num" w:pos="10187"/>
        </w:tabs>
        <w:ind w:left="10187" w:hanging="360"/>
      </w:pPr>
      <w:rPr>
        <w:rFonts w:ascii="Symbol" w:hAnsi="Symbol" w:hint="default"/>
      </w:rPr>
    </w:lvl>
    <w:lvl w:ilvl="5" w:tplc="755A6DCE" w:tentative="1">
      <w:start w:val="1"/>
      <w:numFmt w:val="bullet"/>
      <w:lvlText w:val=""/>
      <w:lvlJc w:val="left"/>
      <w:pPr>
        <w:tabs>
          <w:tab w:val="num" w:pos="10907"/>
        </w:tabs>
        <w:ind w:left="10907" w:hanging="360"/>
      </w:pPr>
      <w:rPr>
        <w:rFonts w:ascii="Symbol" w:hAnsi="Symbol" w:hint="default"/>
      </w:rPr>
    </w:lvl>
    <w:lvl w:ilvl="6" w:tplc="F294C50A" w:tentative="1">
      <w:start w:val="1"/>
      <w:numFmt w:val="bullet"/>
      <w:lvlText w:val=""/>
      <w:lvlJc w:val="left"/>
      <w:pPr>
        <w:tabs>
          <w:tab w:val="num" w:pos="11627"/>
        </w:tabs>
        <w:ind w:left="11627" w:hanging="360"/>
      </w:pPr>
      <w:rPr>
        <w:rFonts w:ascii="Symbol" w:hAnsi="Symbol" w:hint="default"/>
      </w:rPr>
    </w:lvl>
    <w:lvl w:ilvl="7" w:tplc="908A9D5A" w:tentative="1">
      <w:start w:val="1"/>
      <w:numFmt w:val="bullet"/>
      <w:lvlText w:val=""/>
      <w:lvlJc w:val="left"/>
      <w:pPr>
        <w:tabs>
          <w:tab w:val="num" w:pos="12347"/>
        </w:tabs>
        <w:ind w:left="12347" w:hanging="360"/>
      </w:pPr>
      <w:rPr>
        <w:rFonts w:ascii="Symbol" w:hAnsi="Symbol" w:hint="default"/>
      </w:rPr>
    </w:lvl>
    <w:lvl w:ilvl="8" w:tplc="0A14FAA4" w:tentative="1">
      <w:start w:val="1"/>
      <w:numFmt w:val="bullet"/>
      <w:lvlText w:val=""/>
      <w:lvlJc w:val="left"/>
      <w:pPr>
        <w:tabs>
          <w:tab w:val="num" w:pos="13067"/>
        </w:tabs>
        <w:ind w:left="13067" w:hanging="360"/>
      </w:pPr>
      <w:rPr>
        <w:rFonts w:ascii="Symbol" w:hAnsi="Symbol" w:hint="default"/>
      </w:rPr>
    </w:lvl>
  </w:abstractNum>
  <w:abstractNum w:abstractNumId="1">
    <w:nsid w:val="2A762491"/>
    <w:multiLevelType w:val="hybridMultilevel"/>
    <w:tmpl w:val="D966B01A"/>
    <w:lvl w:ilvl="0" w:tplc="0407000F">
      <w:start w:val="1"/>
      <w:numFmt w:val="decimal"/>
      <w:lvlText w:val="%1."/>
      <w:lvlJc w:val="left"/>
      <w:pPr>
        <w:ind w:left="720" w:hanging="360"/>
      </w:p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2">
    <w:nsid w:val="3A4F25FA"/>
    <w:multiLevelType w:val="multilevel"/>
    <w:tmpl w:val="6F76743A"/>
    <w:lvl w:ilvl="0">
      <w:start w:val="1"/>
      <w:numFmt w:val="decimal"/>
      <w:pStyle w:val="Level1Heading"/>
      <w:suff w:val="space"/>
      <w:lvlText w:val="%1"/>
      <w:lvlJc w:val="left"/>
      <w:pPr>
        <w:ind w:left="0" w:firstLine="0"/>
      </w:pPr>
      <w:rPr>
        <w:rFonts w:hint="default"/>
      </w:rPr>
    </w:lvl>
    <w:lvl w:ilvl="1">
      <w:start w:val="1"/>
      <w:numFmt w:val="decimal"/>
      <w:pStyle w:val="Level2Heading"/>
      <w:suff w:val="space"/>
      <w:lvlText w:val="%1.%2"/>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pStyle w:val="Level3Heading"/>
      <w:suff w:val="space"/>
      <w:lvlText w:val="%1.%2.%3"/>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3">
      <w:start w:val="1"/>
      <w:numFmt w:val="decimal"/>
      <w:pStyle w:val="Level4Heading"/>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
    <w:nsid w:val="442D41FD"/>
    <w:multiLevelType w:val="multilevel"/>
    <w:tmpl w:val="611009B6"/>
    <w:lvl w:ilvl="0">
      <w:start w:val="1"/>
      <w:numFmt w:val="decimal"/>
      <w:lvlText w:val="%1"/>
      <w:lvlJc w:val="left"/>
      <w:pPr>
        <w:ind w:left="170" w:hanging="170"/>
      </w:pPr>
      <w:rPr>
        <w:rFonts w:hint="default"/>
      </w:rPr>
    </w:lvl>
    <w:lvl w:ilvl="1">
      <w:start w:val="1"/>
      <w:numFmt w:val="decimal"/>
      <w:lvlText w:val="%2."/>
      <w:lvlJc w:val="left"/>
      <w:pPr>
        <w:ind w:left="170" w:hanging="170"/>
      </w:pPr>
      <w:rPr>
        <w:rFonts w:hint="default"/>
        <w:sz w:val="20"/>
      </w:rPr>
    </w:lvl>
    <w:lvl w:ilvl="2">
      <w:start w:val="1"/>
      <w:numFmt w:val="decimal"/>
      <w:lvlText w:val="%1.%2.%3"/>
      <w:lvlJc w:val="left"/>
      <w:pPr>
        <w:ind w:left="170" w:hanging="170"/>
      </w:pPr>
      <w:rPr>
        <w:rFonts w:hint="default"/>
      </w:rPr>
    </w:lvl>
    <w:lvl w:ilvl="3">
      <w:start w:val="1"/>
      <w:numFmt w:val="decimal"/>
      <w:lvlText w:val="%1.%2.%3.%4"/>
      <w:lvlJc w:val="left"/>
      <w:pPr>
        <w:ind w:left="170" w:hanging="170"/>
      </w:pPr>
      <w:rPr>
        <w:rFonts w:hint="default"/>
      </w:rPr>
    </w:lvl>
    <w:lvl w:ilvl="4">
      <w:start w:val="1"/>
      <w:numFmt w:val="decimal"/>
      <w:lvlText w:val="%1.%2.%3.%4.%5"/>
      <w:lvlJc w:val="left"/>
      <w:pPr>
        <w:ind w:left="170" w:hanging="170"/>
      </w:pPr>
      <w:rPr>
        <w:rFonts w:hint="default"/>
      </w:rPr>
    </w:lvl>
    <w:lvl w:ilvl="5">
      <w:start w:val="1"/>
      <w:numFmt w:val="decimal"/>
      <w:lvlText w:val="%1.%2.%3.%4.%5.%6"/>
      <w:lvlJc w:val="left"/>
      <w:pPr>
        <w:ind w:left="170" w:hanging="170"/>
      </w:pPr>
      <w:rPr>
        <w:rFonts w:hint="default"/>
      </w:rPr>
    </w:lvl>
    <w:lvl w:ilvl="6">
      <w:start w:val="1"/>
      <w:numFmt w:val="decimal"/>
      <w:lvlText w:val="%1.%2.%3.%4.%5.%6.%7"/>
      <w:lvlJc w:val="left"/>
      <w:pPr>
        <w:ind w:left="170" w:hanging="170"/>
      </w:pPr>
      <w:rPr>
        <w:rFonts w:hint="default"/>
      </w:rPr>
    </w:lvl>
    <w:lvl w:ilvl="7">
      <w:start w:val="1"/>
      <w:numFmt w:val="decimal"/>
      <w:lvlText w:val="%1.%2.%3.%4.%5.%6.%7.%8"/>
      <w:lvlJc w:val="left"/>
      <w:pPr>
        <w:ind w:left="170" w:hanging="170"/>
      </w:pPr>
      <w:rPr>
        <w:rFonts w:hint="default"/>
      </w:rPr>
    </w:lvl>
    <w:lvl w:ilvl="8">
      <w:start w:val="1"/>
      <w:numFmt w:val="decimal"/>
      <w:lvlText w:val="%1.%2.%3.%4.%5.%6.%7.%8.%9"/>
      <w:lvlJc w:val="left"/>
      <w:pPr>
        <w:ind w:left="170" w:hanging="170"/>
      </w:pPr>
      <w:rPr>
        <w:rFonts w:hint="default"/>
      </w:rPr>
    </w:lvl>
  </w:abstractNum>
  <w:abstractNum w:abstractNumId="4">
    <w:nsid w:val="55253177"/>
    <w:multiLevelType w:val="hybridMultilevel"/>
    <w:tmpl w:val="BFCA2086"/>
    <w:lvl w:ilvl="0" w:tplc="F12A8FF8">
      <w:start w:val="1"/>
      <w:numFmt w:val="decimal"/>
      <w:lvlText w:val="2.2.1%1."/>
      <w:lvlJc w:val="left"/>
      <w:pPr>
        <w:ind w:left="720" w:hanging="360"/>
      </w:pPr>
      <w:rPr>
        <w:rFonts w:ascii="Times New Roman" w:hAnsi="Times New Roman" w:hint="default"/>
        <w:b w:val="0"/>
        <w:i/>
        <w:sz w:val="2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nsid w:val="5576543F"/>
    <w:multiLevelType w:val="multilevel"/>
    <w:tmpl w:val="67D23C6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C3F2AAD"/>
    <w:multiLevelType w:val="hybridMultilevel"/>
    <w:tmpl w:val="F04AE370"/>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nsid w:val="69D856A8"/>
    <w:multiLevelType w:val="hybridMultilevel"/>
    <w:tmpl w:val="3D8EEE0E"/>
    <w:lvl w:ilvl="0" w:tplc="28E68E12">
      <w:start w:val="1"/>
      <w:numFmt w:val="decimal"/>
      <w:lvlText w:val="2.2. %1."/>
      <w:lvlJc w:val="left"/>
      <w:pPr>
        <w:ind w:left="814" w:hanging="360"/>
      </w:pPr>
      <w:rPr>
        <w:rFonts w:ascii="Times New Roman" w:hAnsi="Times New Roman" w:hint="default"/>
        <w:b w:val="0"/>
        <w:i/>
        <w:sz w:val="20"/>
      </w:rPr>
    </w:lvl>
    <w:lvl w:ilvl="1" w:tplc="14090019" w:tentative="1">
      <w:start w:val="1"/>
      <w:numFmt w:val="lowerLetter"/>
      <w:lvlText w:val="%2."/>
      <w:lvlJc w:val="left"/>
      <w:pPr>
        <w:ind w:left="1894" w:hanging="360"/>
      </w:pPr>
    </w:lvl>
    <w:lvl w:ilvl="2" w:tplc="1409001B" w:tentative="1">
      <w:start w:val="1"/>
      <w:numFmt w:val="lowerRoman"/>
      <w:lvlText w:val="%3."/>
      <w:lvlJc w:val="right"/>
      <w:pPr>
        <w:ind w:left="2614" w:hanging="180"/>
      </w:pPr>
    </w:lvl>
    <w:lvl w:ilvl="3" w:tplc="1409000F" w:tentative="1">
      <w:start w:val="1"/>
      <w:numFmt w:val="decimal"/>
      <w:lvlText w:val="%4."/>
      <w:lvlJc w:val="left"/>
      <w:pPr>
        <w:ind w:left="3334" w:hanging="360"/>
      </w:pPr>
    </w:lvl>
    <w:lvl w:ilvl="4" w:tplc="14090019" w:tentative="1">
      <w:start w:val="1"/>
      <w:numFmt w:val="lowerLetter"/>
      <w:lvlText w:val="%5."/>
      <w:lvlJc w:val="left"/>
      <w:pPr>
        <w:ind w:left="4054" w:hanging="360"/>
      </w:pPr>
    </w:lvl>
    <w:lvl w:ilvl="5" w:tplc="1409001B" w:tentative="1">
      <w:start w:val="1"/>
      <w:numFmt w:val="lowerRoman"/>
      <w:lvlText w:val="%6."/>
      <w:lvlJc w:val="right"/>
      <w:pPr>
        <w:ind w:left="4774" w:hanging="180"/>
      </w:pPr>
    </w:lvl>
    <w:lvl w:ilvl="6" w:tplc="1409000F" w:tentative="1">
      <w:start w:val="1"/>
      <w:numFmt w:val="decimal"/>
      <w:lvlText w:val="%7."/>
      <w:lvlJc w:val="left"/>
      <w:pPr>
        <w:ind w:left="5494" w:hanging="360"/>
      </w:pPr>
    </w:lvl>
    <w:lvl w:ilvl="7" w:tplc="14090019" w:tentative="1">
      <w:start w:val="1"/>
      <w:numFmt w:val="lowerLetter"/>
      <w:lvlText w:val="%8."/>
      <w:lvlJc w:val="left"/>
      <w:pPr>
        <w:ind w:left="6214" w:hanging="360"/>
      </w:pPr>
    </w:lvl>
    <w:lvl w:ilvl="8" w:tplc="1409001B" w:tentative="1">
      <w:start w:val="1"/>
      <w:numFmt w:val="lowerRoman"/>
      <w:lvlText w:val="%9."/>
      <w:lvlJc w:val="right"/>
      <w:pPr>
        <w:ind w:left="6934" w:hanging="180"/>
      </w:pPr>
    </w:lvl>
  </w:abstractNum>
  <w:abstractNum w:abstractNumId="8">
    <w:nsid w:val="6F722712"/>
    <w:multiLevelType w:val="multilevel"/>
    <w:tmpl w:val="3DA0AD5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6F7518E1"/>
    <w:multiLevelType w:val="multilevel"/>
    <w:tmpl w:val="1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nsid w:val="747D2136"/>
    <w:multiLevelType w:val="hybridMultilevel"/>
    <w:tmpl w:val="7E76DDF4"/>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11">
    <w:nsid w:val="778B722B"/>
    <w:multiLevelType w:val="hybridMultilevel"/>
    <w:tmpl w:val="94B420C2"/>
    <w:lvl w:ilvl="0" w:tplc="05F4C0CA">
      <w:start w:val="1"/>
      <w:numFmt w:val="decimal"/>
      <w:suff w:val="space"/>
      <w:lvlText w:val="%1.1.1.1"/>
      <w:lvlJc w:val="left"/>
      <w:pPr>
        <w:ind w:left="0" w:firstLine="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nsid w:val="7A3F1727"/>
    <w:multiLevelType w:val="multilevel"/>
    <w:tmpl w:val="7D1E888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7C9D5D11"/>
    <w:multiLevelType w:val="multilevel"/>
    <w:tmpl w:val="DE0E5D6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0"/>
  </w:num>
  <w:num w:numId="3">
    <w:abstractNumId w:val="8"/>
  </w:num>
  <w:num w:numId="4">
    <w:abstractNumId w:val="4"/>
  </w:num>
  <w:num w:numId="5">
    <w:abstractNumId w:val="7"/>
  </w:num>
  <w:num w:numId="6">
    <w:abstractNumId w:val="5"/>
  </w:num>
  <w:num w:numId="7">
    <w:abstractNumId w:val="13"/>
  </w:num>
  <w:num w:numId="8">
    <w:abstractNumId w:val="12"/>
  </w:num>
  <w:num w:numId="9">
    <w:abstractNumId w:val="2"/>
  </w:num>
  <w:num w:numId="10">
    <w:abstractNumId w:val="2"/>
    <w:lvlOverride w:ilvl="0">
      <w:lvl w:ilvl="0">
        <w:start w:val="1"/>
        <w:numFmt w:val="decimal"/>
        <w:pStyle w:val="Level1Heading"/>
        <w:lvlText w:val="%1"/>
        <w:lvlJc w:val="left"/>
        <w:pPr>
          <w:ind w:left="360" w:hanging="360"/>
        </w:pPr>
        <w:rPr>
          <w:rFonts w:hint="default"/>
        </w:rPr>
      </w:lvl>
    </w:lvlOverride>
    <w:lvlOverride w:ilvl="1">
      <w:lvl w:ilvl="1">
        <w:start w:val="1"/>
        <w:numFmt w:val="decimal"/>
        <w:pStyle w:val="Level2Heading"/>
        <w:lvlText w:val="%1.%2"/>
        <w:lvlJc w:val="left"/>
        <w:pPr>
          <w:ind w:left="0" w:firstLine="360"/>
        </w:pPr>
        <w:rPr>
          <w:rFonts w:hint="default"/>
        </w:rPr>
      </w:lvl>
    </w:lvlOverride>
    <w:lvlOverride w:ilvl="2">
      <w:lvl w:ilvl="2">
        <w:start w:val="1"/>
        <w:numFmt w:val="decimal"/>
        <w:pStyle w:val="Level3Heading"/>
        <w:lvlText w:val="%1.%2.%3."/>
        <w:lvlJc w:val="left"/>
        <w:pPr>
          <w:ind w:left="504" w:hanging="504"/>
        </w:pPr>
        <w:rPr>
          <w:rFonts w:hint="default"/>
        </w:rPr>
      </w:lvl>
    </w:lvlOverride>
    <w:lvlOverride w:ilvl="3">
      <w:lvl w:ilvl="3">
        <w:start w:val="1"/>
        <w:numFmt w:val="decimal"/>
        <w:pStyle w:val="Level4Heading"/>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1">
    <w:abstractNumId w:val="2"/>
    <w:lvlOverride w:ilvl="0">
      <w:lvl w:ilvl="0">
        <w:start w:val="1"/>
        <w:numFmt w:val="decimal"/>
        <w:pStyle w:val="Level1Heading"/>
        <w:lvlText w:val="%1"/>
        <w:lvlJc w:val="left"/>
        <w:pPr>
          <w:ind w:left="360" w:hanging="360"/>
        </w:pPr>
        <w:rPr>
          <w:rFonts w:hint="default"/>
        </w:rPr>
      </w:lvl>
    </w:lvlOverride>
    <w:lvlOverride w:ilvl="1">
      <w:lvl w:ilvl="1">
        <w:start w:val="1"/>
        <w:numFmt w:val="decimal"/>
        <w:pStyle w:val="Level2Heading"/>
        <w:lvlText w:val="%1.%2"/>
        <w:lvlJc w:val="left"/>
        <w:pPr>
          <w:ind w:left="0" w:firstLine="0"/>
        </w:pPr>
        <w:rPr>
          <w:rFonts w:ascii="Times New Roman" w:hAnsi="Times New Roman" w:hint="default"/>
          <w:sz w:val="20"/>
        </w:rPr>
      </w:lvl>
    </w:lvlOverride>
    <w:lvlOverride w:ilvl="2">
      <w:lvl w:ilvl="2">
        <w:start w:val="1"/>
        <w:numFmt w:val="decimal"/>
        <w:pStyle w:val="Level3Heading"/>
        <w:lvlText w:val="%1.%2.%3"/>
        <w:lvlJc w:val="left"/>
        <w:pPr>
          <w:ind w:left="504" w:hanging="504"/>
        </w:pPr>
        <w:rPr>
          <w:rFonts w:ascii="Times New Roman" w:hAnsi="Times New Roman" w:hint="default"/>
          <w:b w:val="0"/>
          <w:i/>
          <w:sz w:val="20"/>
        </w:rPr>
      </w:lvl>
    </w:lvlOverride>
    <w:lvlOverride w:ilvl="3">
      <w:lvl w:ilvl="3">
        <w:start w:val="1"/>
        <w:numFmt w:val="decimal"/>
        <w:pStyle w:val="Level4Heading"/>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2">
    <w:abstractNumId w:val="9"/>
  </w:num>
  <w:num w:numId="13">
    <w:abstractNumId w:val="2"/>
    <w:lvlOverride w:ilvl="0">
      <w:lvl w:ilvl="0">
        <w:start w:val="1"/>
        <w:numFmt w:val="decimal"/>
        <w:pStyle w:val="Level1Heading"/>
        <w:lvlText w:val="%1"/>
        <w:lvlJc w:val="left"/>
        <w:pPr>
          <w:ind w:left="360" w:hanging="360"/>
        </w:pPr>
        <w:rPr>
          <w:rFonts w:hint="default"/>
        </w:rPr>
      </w:lvl>
    </w:lvlOverride>
    <w:lvlOverride w:ilvl="1">
      <w:lvl w:ilvl="1">
        <w:start w:val="1"/>
        <w:numFmt w:val="decimal"/>
        <w:pStyle w:val="Level2Heading"/>
        <w:lvlText w:val="%1.%2"/>
        <w:lvlJc w:val="left"/>
        <w:pPr>
          <w:ind w:left="284" w:firstLine="0"/>
        </w:pPr>
        <w:rPr>
          <w:rFonts w:ascii="Times New Roman" w:hAnsi="Times New Roman" w:hint="default"/>
          <w:sz w:val="20"/>
        </w:rPr>
      </w:lvl>
    </w:lvlOverride>
    <w:lvlOverride w:ilvl="2">
      <w:lvl w:ilvl="2">
        <w:start w:val="1"/>
        <w:numFmt w:val="decimal"/>
        <w:pStyle w:val="Level3Heading"/>
        <w:lvlText w:val="%1.%2.%3"/>
        <w:lvlJc w:val="left"/>
        <w:pPr>
          <w:ind w:left="504" w:hanging="504"/>
        </w:pPr>
        <w:rPr>
          <w:rFonts w:ascii="Times New Roman" w:hAnsi="Times New Roman" w:hint="default"/>
          <w:b w:val="0"/>
          <w:i/>
          <w:sz w:val="20"/>
        </w:rPr>
      </w:lvl>
    </w:lvlOverride>
    <w:lvlOverride w:ilvl="3">
      <w:lvl w:ilvl="3">
        <w:start w:val="1"/>
        <w:numFmt w:val="decimal"/>
        <w:pStyle w:val="Level4Heading"/>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4">
    <w:abstractNumId w:val="2"/>
    <w:lvlOverride w:ilvl="0">
      <w:lvl w:ilvl="0">
        <w:start w:val="1"/>
        <w:numFmt w:val="decimal"/>
        <w:pStyle w:val="Level1Heading"/>
        <w:lvlText w:val="%1"/>
        <w:lvlJc w:val="left"/>
        <w:pPr>
          <w:ind w:left="360" w:hanging="360"/>
        </w:pPr>
        <w:rPr>
          <w:rFonts w:hint="default"/>
        </w:rPr>
      </w:lvl>
    </w:lvlOverride>
    <w:lvlOverride w:ilvl="1">
      <w:lvl w:ilvl="1">
        <w:start w:val="1"/>
        <w:numFmt w:val="decimal"/>
        <w:pStyle w:val="Level2Heading"/>
        <w:lvlText w:val="%1.%2"/>
        <w:lvlJc w:val="left"/>
        <w:pPr>
          <w:ind w:left="284" w:firstLine="0"/>
        </w:pPr>
        <w:rPr>
          <w:rFonts w:ascii="Times New Roman" w:hAnsi="Times New Roman" w:hint="default"/>
          <w:sz w:val="20"/>
        </w:rPr>
      </w:lvl>
    </w:lvlOverride>
    <w:lvlOverride w:ilvl="2">
      <w:lvl w:ilvl="2">
        <w:start w:val="1"/>
        <w:numFmt w:val="decimal"/>
        <w:pStyle w:val="Level3Heading"/>
        <w:lvlText w:val="%1.%2.%3"/>
        <w:lvlJc w:val="left"/>
        <w:pPr>
          <w:ind w:left="504" w:hanging="504"/>
        </w:pPr>
        <w:rPr>
          <w:rFonts w:hint="default"/>
        </w:rPr>
      </w:lvl>
    </w:lvlOverride>
    <w:lvlOverride w:ilvl="3">
      <w:lvl w:ilvl="3">
        <w:start w:val="1"/>
        <w:numFmt w:val="decimal"/>
        <w:pStyle w:val="Level4Heading"/>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abstractNumId w:val="2"/>
    <w:lvlOverride w:ilvl="0">
      <w:lvl w:ilvl="0">
        <w:start w:val="1"/>
        <w:numFmt w:val="decimal"/>
        <w:pStyle w:val="Level1Heading"/>
        <w:lvlText w:val="%1"/>
        <w:lvlJc w:val="left"/>
        <w:pPr>
          <w:ind w:left="227" w:hanging="227"/>
        </w:pPr>
        <w:rPr>
          <w:rFonts w:hint="default"/>
        </w:rPr>
      </w:lvl>
    </w:lvlOverride>
    <w:lvlOverride w:ilvl="1">
      <w:lvl w:ilvl="1">
        <w:start w:val="1"/>
        <w:numFmt w:val="decimal"/>
        <w:pStyle w:val="Level2Heading"/>
        <w:lvlText w:val="%1.%2"/>
        <w:lvlJc w:val="left"/>
        <w:pPr>
          <w:ind w:left="454" w:hanging="454"/>
        </w:pPr>
        <w:rPr>
          <w:rFonts w:ascii="Times New Roman" w:hAnsi="Times New Roman" w:hint="default"/>
          <w:sz w:val="20"/>
        </w:rPr>
      </w:lvl>
    </w:lvlOverride>
    <w:lvlOverride w:ilvl="2">
      <w:lvl w:ilvl="2">
        <w:start w:val="1"/>
        <w:numFmt w:val="decimal"/>
        <w:pStyle w:val="Level3Heading"/>
        <w:lvlText w:val="%1.%2.%3."/>
        <w:lvlJc w:val="left"/>
        <w:pPr>
          <w:ind w:left="504" w:hanging="504"/>
        </w:pPr>
        <w:rPr>
          <w:rFonts w:hint="default"/>
        </w:rPr>
      </w:lvl>
    </w:lvlOverride>
    <w:lvlOverride w:ilvl="3">
      <w:lvl w:ilvl="3">
        <w:start w:val="1"/>
        <w:numFmt w:val="decimal"/>
        <w:pStyle w:val="Level4Heading"/>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6">
    <w:abstractNumId w:val="2"/>
    <w:lvlOverride w:ilvl="0">
      <w:lvl w:ilvl="0">
        <w:start w:val="1"/>
        <w:numFmt w:val="decimal"/>
        <w:pStyle w:val="Level1Heading"/>
        <w:lvlText w:val="%1"/>
        <w:lvlJc w:val="left"/>
        <w:pPr>
          <w:ind w:left="227" w:hanging="227"/>
        </w:pPr>
        <w:rPr>
          <w:rFonts w:hint="default"/>
        </w:rPr>
      </w:lvl>
    </w:lvlOverride>
    <w:lvlOverride w:ilvl="1">
      <w:lvl w:ilvl="1">
        <w:start w:val="1"/>
        <w:numFmt w:val="decimal"/>
        <w:pStyle w:val="Level2Heading"/>
        <w:lvlText w:val="%1.%2"/>
        <w:lvlJc w:val="left"/>
        <w:pPr>
          <w:ind w:left="340" w:hanging="340"/>
        </w:pPr>
        <w:rPr>
          <w:rFonts w:ascii="Times New Roman" w:hAnsi="Times New Roman" w:hint="default"/>
          <w:sz w:val="20"/>
        </w:rPr>
      </w:lvl>
    </w:lvlOverride>
    <w:lvlOverride w:ilvl="2">
      <w:lvl w:ilvl="2">
        <w:start w:val="1"/>
        <w:numFmt w:val="decimal"/>
        <w:pStyle w:val="Level3Heading"/>
        <w:lvlText w:val="%1.%2.%3"/>
        <w:lvlJc w:val="left"/>
        <w:pPr>
          <w:ind w:left="2156" w:hanging="454"/>
        </w:pPr>
        <w:rPr>
          <w:rFonts w:hint="default"/>
        </w:rPr>
      </w:lvl>
    </w:lvlOverride>
    <w:lvlOverride w:ilvl="3">
      <w:lvl w:ilvl="3">
        <w:start w:val="1"/>
        <w:numFmt w:val="decimal"/>
        <w:pStyle w:val="Level4Heading"/>
        <w:suff w:val="space"/>
        <w:lvlText w:val="%1.%2.%3.%4"/>
        <w:lvlJc w:val="left"/>
        <w:pPr>
          <w:ind w:left="0" w:firstLine="0"/>
        </w:pPr>
        <w:rPr>
          <w:rFonts w:ascii="Times New Roman" w:hAnsi="Times New Roman" w:cs="Times New Roman" w:hint="default"/>
          <w:b w:val="0"/>
          <w:iCs w:val="0"/>
          <w:caps w:val="0"/>
          <w:smallCaps w:val="0"/>
          <w:strike w:val="0"/>
          <w:dstrike w:val="0"/>
          <w:outline w:val="0"/>
          <w:shadow w:val="0"/>
          <w:emboss w:val="0"/>
          <w:imprint w:val="0"/>
          <w:vanish w:val="0"/>
          <w:spacing w:val="0"/>
          <w:position w:val="0"/>
          <w:u w:val="none"/>
          <w:effect w:val="none"/>
          <w:vertAlign w:val="baseline"/>
          <w:em w:val="none"/>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 w:numId="19">
    <w:abstractNumId w:val="6"/>
  </w:num>
  <w:num w:numId="20">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stylePaneFormatFilter w:val="1021"/>
  <w:stylePaneSortMethod w:val="0004"/>
  <w:defaultTabStop w:val="720"/>
  <w:evenAndOddHeaders/>
  <w:characterSpacingControl w:val="doNotCompress"/>
  <w:hdrShapeDefaults>
    <o:shapedefaults v:ext="edit" spidmax="2049"/>
  </w:hdrShapeDefaults>
  <w:footnotePr>
    <w:pos w:val="beneathText"/>
    <w:numFmt w:val="lowerLetter"/>
    <w:numRestart w:val="eachSect"/>
    <w:footnote w:id="-1"/>
    <w:footnote w:id="0"/>
    <w:footnote w:id="1"/>
  </w:footnotePr>
  <w:endnotePr>
    <w:pos w:val="sectEnd"/>
    <w:endnote w:id="-1"/>
    <w:endnote w:id="0"/>
  </w:endnotePr>
  <w:compat>
    <w:useFELayout/>
  </w:compat>
  <w:docVars>
    <w:docVar w:name="EN.InstantFormat" w:val="&lt;ENInstantFormat&gt;&lt;Enabled&gt;1&lt;/Enabled&gt;&lt;ScanUnformatted&gt;1&lt;/ScanUnformatted&gt;&lt;ScanChanges&gt;1&lt;/ScanChanges&gt;&lt;Suspended&gt;0&lt;/Suspended&gt;&lt;/ENInstantFormat&gt;"/>
    <w:docVar w:name="EN.Layout" w:val="&lt;ENLayout&gt;&lt;Style&gt;Springer JNL&lt;/Style&gt;&lt;LeftDelim&gt;{&lt;/LeftDelim&gt;&lt;RightDelim&gt;}&lt;/RightDelim&gt;&lt;FontName&gt;Times New Roman&lt;/FontName&gt;&lt;FontSize&gt;9&lt;/FontSize&gt;&lt;ReflistTitle&gt;&lt;/ReflistTitle&gt;&lt;StartingRefnum&gt;1&lt;/StartingRefnum&gt;&lt;FirstLineIndent&gt;0&lt;/FirstLineIndent&gt;&lt;HangingIndent&gt;226&lt;/HangingIndent&gt;&lt;LineSpacing&gt;0&lt;/LineSpacing&gt;&lt;SpaceAfter&gt;0&lt;/SpaceAfter&gt;&lt;HyperlinksEnabled&gt;1&lt;/HyperlinksEnabled&gt;&lt;HyperlinksVisible&gt;1&lt;/HyperlinksVisible&gt;&lt;/ENLayout&gt;"/>
    <w:docVar w:name="EN.Libraries" w:val="&lt;Libraries&gt;&lt;item db-id=&quot;0xde9fvtgdv5vme2zv05tpex2drxtdepf9w9&quot;&gt;FLU-DR-DE-152&lt;record-ids&gt;&lt;item&gt;175&lt;/item&gt;&lt;item&gt;179&lt;/item&gt;&lt;/record-ids&gt;&lt;/item&gt;&lt;/Libraries&gt;"/>
  </w:docVars>
  <w:rsids>
    <w:rsidRoot w:val="00E32DE0"/>
    <w:rsid w:val="00000448"/>
    <w:rsid w:val="000012AF"/>
    <w:rsid w:val="00001759"/>
    <w:rsid w:val="0000201F"/>
    <w:rsid w:val="00002817"/>
    <w:rsid w:val="0000395C"/>
    <w:rsid w:val="00007AB9"/>
    <w:rsid w:val="00010069"/>
    <w:rsid w:val="00010098"/>
    <w:rsid w:val="0001020E"/>
    <w:rsid w:val="0001094A"/>
    <w:rsid w:val="00010C41"/>
    <w:rsid w:val="000119EE"/>
    <w:rsid w:val="000139C8"/>
    <w:rsid w:val="00014D05"/>
    <w:rsid w:val="00014DB5"/>
    <w:rsid w:val="00020273"/>
    <w:rsid w:val="000210D2"/>
    <w:rsid w:val="00022AE0"/>
    <w:rsid w:val="00022CDC"/>
    <w:rsid w:val="0002348F"/>
    <w:rsid w:val="00023683"/>
    <w:rsid w:val="000240F5"/>
    <w:rsid w:val="000241CD"/>
    <w:rsid w:val="00024F8F"/>
    <w:rsid w:val="0003121F"/>
    <w:rsid w:val="00032A8B"/>
    <w:rsid w:val="00033399"/>
    <w:rsid w:val="000341DE"/>
    <w:rsid w:val="000355A3"/>
    <w:rsid w:val="00036AFD"/>
    <w:rsid w:val="00043A6B"/>
    <w:rsid w:val="00044A2D"/>
    <w:rsid w:val="00047D1D"/>
    <w:rsid w:val="00052AD0"/>
    <w:rsid w:val="000541CC"/>
    <w:rsid w:val="0005433A"/>
    <w:rsid w:val="00054638"/>
    <w:rsid w:val="0006029F"/>
    <w:rsid w:val="00065C2E"/>
    <w:rsid w:val="000672EA"/>
    <w:rsid w:val="00070633"/>
    <w:rsid w:val="000723CC"/>
    <w:rsid w:val="00073797"/>
    <w:rsid w:val="00073BEB"/>
    <w:rsid w:val="000742F7"/>
    <w:rsid w:val="00074494"/>
    <w:rsid w:val="000758F2"/>
    <w:rsid w:val="000763B4"/>
    <w:rsid w:val="00076442"/>
    <w:rsid w:val="00077310"/>
    <w:rsid w:val="00083268"/>
    <w:rsid w:val="00083B9D"/>
    <w:rsid w:val="000848C6"/>
    <w:rsid w:val="000863D9"/>
    <w:rsid w:val="00086BF9"/>
    <w:rsid w:val="000879D3"/>
    <w:rsid w:val="00087E01"/>
    <w:rsid w:val="00093675"/>
    <w:rsid w:val="00095BF1"/>
    <w:rsid w:val="00097D86"/>
    <w:rsid w:val="000A094A"/>
    <w:rsid w:val="000A0F62"/>
    <w:rsid w:val="000A3351"/>
    <w:rsid w:val="000A4338"/>
    <w:rsid w:val="000A6D01"/>
    <w:rsid w:val="000A7D06"/>
    <w:rsid w:val="000A7E3D"/>
    <w:rsid w:val="000B1DF3"/>
    <w:rsid w:val="000B3990"/>
    <w:rsid w:val="000B5144"/>
    <w:rsid w:val="000C193C"/>
    <w:rsid w:val="000C2335"/>
    <w:rsid w:val="000C3714"/>
    <w:rsid w:val="000C3A3F"/>
    <w:rsid w:val="000C623B"/>
    <w:rsid w:val="000C7D45"/>
    <w:rsid w:val="000D10A8"/>
    <w:rsid w:val="000D126A"/>
    <w:rsid w:val="000D2116"/>
    <w:rsid w:val="000D421C"/>
    <w:rsid w:val="000D6793"/>
    <w:rsid w:val="000E1470"/>
    <w:rsid w:val="000E1ADE"/>
    <w:rsid w:val="000E1AE3"/>
    <w:rsid w:val="000E3105"/>
    <w:rsid w:val="000E4308"/>
    <w:rsid w:val="000E60A8"/>
    <w:rsid w:val="000E74A2"/>
    <w:rsid w:val="000F1C99"/>
    <w:rsid w:val="000F2869"/>
    <w:rsid w:val="000F2A17"/>
    <w:rsid w:val="000F4D3B"/>
    <w:rsid w:val="000F52F8"/>
    <w:rsid w:val="000F74FE"/>
    <w:rsid w:val="001006CD"/>
    <w:rsid w:val="00101CC6"/>
    <w:rsid w:val="00104362"/>
    <w:rsid w:val="0010522D"/>
    <w:rsid w:val="001069BE"/>
    <w:rsid w:val="001113B5"/>
    <w:rsid w:val="00111C49"/>
    <w:rsid w:val="001122F9"/>
    <w:rsid w:val="001124C1"/>
    <w:rsid w:val="001132DC"/>
    <w:rsid w:val="001142C9"/>
    <w:rsid w:val="00114780"/>
    <w:rsid w:val="00115D1C"/>
    <w:rsid w:val="00116CD2"/>
    <w:rsid w:val="00117330"/>
    <w:rsid w:val="00120AE5"/>
    <w:rsid w:val="00120B72"/>
    <w:rsid w:val="00121E6C"/>
    <w:rsid w:val="00122108"/>
    <w:rsid w:val="00122506"/>
    <w:rsid w:val="00124BE0"/>
    <w:rsid w:val="00126069"/>
    <w:rsid w:val="00126182"/>
    <w:rsid w:val="00127C27"/>
    <w:rsid w:val="0013026B"/>
    <w:rsid w:val="00134910"/>
    <w:rsid w:val="0013580B"/>
    <w:rsid w:val="0013738B"/>
    <w:rsid w:val="00137C81"/>
    <w:rsid w:val="001404A6"/>
    <w:rsid w:val="001406F3"/>
    <w:rsid w:val="001408E0"/>
    <w:rsid w:val="001429B2"/>
    <w:rsid w:val="001451E0"/>
    <w:rsid w:val="00146F22"/>
    <w:rsid w:val="00156E1E"/>
    <w:rsid w:val="00157223"/>
    <w:rsid w:val="00157E5F"/>
    <w:rsid w:val="0016022F"/>
    <w:rsid w:val="00162F6E"/>
    <w:rsid w:val="001634A7"/>
    <w:rsid w:val="00163866"/>
    <w:rsid w:val="001642BE"/>
    <w:rsid w:val="0016453B"/>
    <w:rsid w:val="00165521"/>
    <w:rsid w:val="001661CD"/>
    <w:rsid w:val="00166766"/>
    <w:rsid w:val="00170AA1"/>
    <w:rsid w:val="00171560"/>
    <w:rsid w:val="00171EE0"/>
    <w:rsid w:val="00175A22"/>
    <w:rsid w:val="00175EA3"/>
    <w:rsid w:val="001804E5"/>
    <w:rsid w:val="0018091E"/>
    <w:rsid w:val="0018098C"/>
    <w:rsid w:val="00181F0D"/>
    <w:rsid w:val="0018320B"/>
    <w:rsid w:val="00183610"/>
    <w:rsid w:val="00183C01"/>
    <w:rsid w:val="001855CF"/>
    <w:rsid w:val="001873BF"/>
    <w:rsid w:val="0019137C"/>
    <w:rsid w:val="0019208C"/>
    <w:rsid w:val="00192184"/>
    <w:rsid w:val="001922C4"/>
    <w:rsid w:val="00192396"/>
    <w:rsid w:val="00195E56"/>
    <w:rsid w:val="00196044"/>
    <w:rsid w:val="00196FE5"/>
    <w:rsid w:val="00197A24"/>
    <w:rsid w:val="001A000B"/>
    <w:rsid w:val="001A0B00"/>
    <w:rsid w:val="001A2280"/>
    <w:rsid w:val="001A2693"/>
    <w:rsid w:val="001A4E3A"/>
    <w:rsid w:val="001A5DCB"/>
    <w:rsid w:val="001B0261"/>
    <w:rsid w:val="001B296E"/>
    <w:rsid w:val="001C05BC"/>
    <w:rsid w:val="001C0810"/>
    <w:rsid w:val="001C0BED"/>
    <w:rsid w:val="001C0C6E"/>
    <w:rsid w:val="001C1AE2"/>
    <w:rsid w:val="001C2383"/>
    <w:rsid w:val="001C2412"/>
    <w:rsid w:val="001C2AAB"/>
    <w:rsid w:val="001C2DE8"/>
    <w:rsid w:val="001C48EA"/>
    <w:rsid w:val="001C4D66"/>
    <w:rsid w:val="001D14D7"/>
    <w:rsid w:val="001D1EAC"/>
    <w:rsid w:val="001D4EC3"/>
    <w:rsid w:val="001D6E49"/>
    <w:rsid w:val="001D72FF"/>
    <w:rsid w:val="001D792F"/>
    <w:rsid w:val="001E0060"/>
    <w:rsid w:val="001E07AB"/>
    <w:rsid w:val="001E1A48"/>
    <w:rsid w:val="001E4625"/>
    <w:rsid w:val="001E54F4"/>
    <w:rsid w:val="001E6BB8"/>
    <w:rsid w:val="00200956"/>
    <w:rsid w:val="00202ACC"/>
    <w:rsid w:val="00202DB6"/>
    <w:rsid w:val="00203514"/>
    <w:rsid w:val="00204E33"/>
    <w:rsid w:val="00204F01"/>
    <w:rsid w:val="002060F5"/>
    <w:rsid w:val="00210079"/>
    <w:rsid w:val="0021012E"/>
    <w:rsid w:val="00211FFF"/>
    <w:rsid w:val="00214123"/>
    <w:rsid w:val="0022088B"/>
    <w:rsid w:val="00221B4B"/>
    <w:rsid w:val="00223C39"/>
    <w:rsid w:val="0022446C"/>
    <w:rsid w:val="00226E99"/>
    <w:rsid w:val="002270CC"/>
    <w:rsid w:val="00227547"/>
    <w:rsid w:val="002306BC"/>
    <w:rsid w:val="002307BC"/>
    <w:rsid w:val="00233844"/>
    <w:rsid w:val="002355D4"/>
    <w:rsid w:val="0023649F"/>
    <w:rsid w:val="002372F9"/>
    <w:rsid w:val="0024715D"/>
    <w:rsid w:val="00247D52"/>
    <w:rsid w:val="00250AE3"/>
    <w:rsid w:val="00251DB0"/>
    <w:rsid w:val="00253738"/>
    <w:rsid w:val="002608AB"/>
    <w:rsid w:val="00260C31"/>
    <w:rsid w:val="00261C5E"/>
    <w:rsid w:val="00263C5A"/>
    <w:rsid w:val="00263F5D"/>
    <w:rsid w:val="00265D13"/>
    <w:rsid w:val="002660F3"/>
    <w:rsid w:val="00267A90"/>
    <w:rsid w:val="002734FA"/>
    <w:rsid w:val="002739BB"/>
    <w:rsid w:val="00275031"/>
    <w:rsid w:val="00276F49"/>
    <w:rsid w:val="002811B8"/>
    <w:rsid w:val="00282611"/>
    <w:rsid w:val="00284041"/>
    <w:rsid w:val="00284307"/>
    <w:rsid w:val="002854D1"/>
    <w:rsid w:val="00287E14"/>
    <w:rsid w:val="002907CC"/>
    <w:rsid w:val="002908B6"/>
    <w:rsid w:val="00290959"/>
    <w:rsid w:val="0029101A"/>
    <w:rsid w:val="0029423B"/>
    <w:rsid w:val="00296512"/>
    <w:rsid w:val="002A29D1"/>
    <w:rsid w:val="002A553F"/>
    <w:rsid w:val="002A6F50"/>
    <w:rsid w:val="002A7F1C"/>
    <w:rsid w:val="002B046F"/>
    <w:rsid w:val="002B2611"/>
    <w:rsid w:val="002B28FF"/>
    <w:rsid w:val="002B4454"/>
    <w:rsid w:val="002B4984"/>
    <w:rsid w:val="002B657B"/>
    <w:rsid w:val="002C00E1"/>
    <w:rsid w:val="002C01AC"/>
    <w:rsid w:val="002C148D"/>
    <w:rsid w:val="002C5DEA"/>
    <w:rsid w:val="002D66ED"/>
    <w:rsid w:val="002D74AC"/>
    <w:rsid w:val="002D7EB6"/>
    <w:rsid w:val="002E04F2"/>
    <w:rsid w:val="002E136F"/>
    <w:rsid w:val="002E28C3"/>
    <w:rsid w:val="002E41E9"/>
    <w:rsid w:val="002E4662"/>
    <w:rsid w:val="002E5F75"/>
    <w:rsid w:val="002F081C"/>
    <w:rsid w:val="002F12CF"/>
    <w:rsid w:val="002F2BAC"/>
    <w:rsid w:val="002F3FDC"/>
    <w:rsid w:val="002F4498"/>
    <w:rsid w:val="002F63C2"/>
    <w:rsid w:val="00300159"/>
    <w:rsid w:val="00300274"/>
    <w:rsid w:val="00300ADA"/>
    <w:rsid w:val="0030542B"/>
    <w:rsid w:val="00306CF7"/>
    <w:rsid w:val="003106C0"/>
    <w:rsid w:val="00310AB0"/>
    <w:rsid w:val="00312378"/>
    <w:rsid w:val="003125A3"/>
    <w:rsid w:val="00312A8A"/>
    <w:rsid w:val="0031479F"/>
    <w:rsid w:val="003173B2"/>
    <w:rsid w:val="00317B1C"/>
    <w:rsid w:val="00320F3D"/>
    <w:rsid w:val="00321489"/>
    <w:rsid w:val="00321FE1"/>
    <w:rsid w:val="00323ABC"/>
    <w:rsid w:val="00326F60"/>
    <w:rsid w:val="0032784A"/>
    <w:rsid w:val="0033026D"/>
    <w:rsid w:val="00330DFE"/>
    <w:rsid w:val="003310C8"/>
    <w:rsid w:val="003320BB"/>
    <w:rsid w:val="00335481"/>
    <w:rsid w:val="00335656"/>
    <w:rsid w:val="00337B16"/>
    <w:rsid w:val="00343651"/>
    <w:rsid w:val="00345881"/>
    <w:rsid w:val="003458A2"/>
    <w:rsid w:val="00345C0D"/>
    <w:rsid w:val="00345E77"/>
    <w:rsid w:val="00350096"/>
    <w:rsid w:val="003504A0"/>
    <w:rsid w:val="003525A5"/>
    <w:rsid w:val="0035387F"/>
    <w:rsid w:val="00356740"/>
    <w:rsid w:val="00356B1C"/>
    <w:rsid w:val="00363B27"/>
    <w:rsid w:val="00364A30"/>
    <w:rsid w:val="00366412"/>
    <w:rsid w:val="00370A89"/>
    <w:rsid w:val="00371B1F"/>
    <w:rsid w:val="00372B15"/>
    <w:rsid w:val="00373AAD"/>
    <w:rsid w:val="003755EF"/>
    <w:rsid w:val="00376269"/>
    <w:rsid w:val="00380C74"/>
    <w:rsid w:val="00381592"/>
    <w:rsid w:val="00383B8B"/>
    <w:rsid w:val="00387263"/>
    <w:rsid w:val="003904B3"/>
    <w:rsid w:val="003931B4"/>
    <w:rsid w:val="00395D9E"/>
    <w:rsid w:val="003A1D30"/>
    <w:rsid w:val="003A2414"/>
    <w:rsid w:val="003A5E99"/>
    <w:rsid w:val="003B004A"/>
    <w:rsid w:val="003B0A04"/>
    <w:rsid w:val="003B40C1"/>
    <w:rsid w:val="003B4FDA"/>
    <w:rsid w:val="003B5079"/>
    <w:rsid w:val="003B5198"/>
    <w:rsid w:val="003B5CA9"/>
    <w:rsid w:val="003B6AAD"/>
    <w:rsid w:val="003B7C40"/>
    <w:rsid w:val="003C04EE"/>
    <w:rsid w:val="003C13F8"/>
    <w:rsid w:val="003C1E3C"/>
    <w:rsid w:val="003C2738"/>
    <w:rsid w:val="003C4A5D"/>
    <w:rsid w:val="003C504F"/>
    <w:rsid w:val="003C7733"/>
    <w:rsid w:val="003D02A5"/>
    <w:rsid w:val="003D43F1"/>
    <w:rsid w:val="003D4576"/>
    <w:rsid w:val="003D590D"/>
    <w:rsid w:val="003D7CB5"/>
    <w:rsid w:val="003E00E7"/>
    <w:rsid w:val="003E1A7A"/>
    <w:rsid w:val="003E25B8"/>
    <w:rsid w:val="003E2D15"/>
    <w:rsid w:val="003E392D"/>
    <w:rsid w:val="003E4AF4"/>
    <w:rsid w:val="003E61F7"/>
    <w:rsid w:val="003E67FA"/>
    <w:rsid w:val="003E7D7B"/>
    <w:rsid w:val="003F4633"/>
    <w:rsid w:val="003F736A"/>
    <w:rsid w:val="00400DC5"/>
    <w:rsid w:val="00401BEF"/>
    <w:rsid w:val="00401DAA"/>
    <w:rsid w:val="0040587F"/>
    <w:rsid w:val="00405949"/>
    <w:rsid w:val="00405A7C"/>
    <w:rsid w:val="004060B4"/>
    <w:rsid w:val="00406679"/>
    <w:rsid w:val="0041432F"/>
    <w:rsid w:val="00414AEA"/>
    <w:rsid w:val="004153B7"/>
    <w:rsid w:val="0041563F"/>
    <w:rsid w:val="00420340"/>
    <w:rsid w:val="00420ECB"/>
    <w:rsid w:val="00425385"/>
    <w:rsid w:val="0042741E"/>
    <w:rsid w:val="004278A3"/>
    <w:rsid w:val="004303A4"/>
    <w:rsid w:val="004314E2"/>
    <w:rsid w:val="0043175A"/>
    <w:rsid w:val="004351AA"/>
    <w:rsid w:val="0044088D"/>
    <w:rsid w:val="004419F0"/>
    <w:rsid w:val="004421D3"/>
    <w:rsid w:val="00442975"/>
    <w:rsid w:val="004464B7"/>
    <w:rsid w:val="00450013"/>
    <w:rsid w:val="0045093D"/>
    <w:rsid w:val="0045163D"/>
    <w:rsid w:val="00451753"/>
    <w:rsid w:val="004517F2"/>
    <w:rsid w:val="00452035"/>
    <w:rsid w:val="00454A2D"/>
    <w:rsid w:val="00455F21"/>
    <w:rsid w:val="00460E02"/>
    <w:rsid w:val="004668EF"/>
    <w:rsid w:val="00477F25"/>
    <w:rsid w:val="00481546"/>
    <w:rsid w:val="00481683"/>
    <w:rsid w:val="00482013"/>
    <w:rsid w:val="0048488F"/>
    <w:rsid w:val="004863F6"/>
    <w:rsid w:val="00486A77"/>
    <w:rsid w:val="0049214D"/>
    <w:rsid w:val="00492478"/>
    <w:rsid w:val="004934E2"/>
    <w:rsid w:val="00495330"/>
    <w:rsid w:val="00496F19"/>
    <w:rsid w:val="00497B79"/>
    <w:rsid w:val="004A1658"/>
    <w:rsid w:val="004A2231"/>
    <w:rsid w:val="004A4960"/>
    <w:rsid w:val="004B02BB"/>
    <w:rsid w:val="004B0E00"/>
    <w:rsid w:val="004B4F29"/>
    <w:rsid w:val="004C0174"/>
    <w:rsid w:val="004C0D78"/>
    <w:rsid w:val="004C14B9"/>
    <w:rsid w:val="004C1760"/>
    <w:rsid w:val="004C3376"/>
    <w:rsid w:val="004C341E"/>
    <w:rsid w:val="004C58B9"/>
    <w:rsid w:val="004C5E94"/>
    <w:rsid w:val="004C656E"/>
    <w:rsid w:val="004D64AA"/>
    <w:rsid w:val="004E1114"/>
    <w:rsid w:val="004E4C0D"/>
    <w:rsid w:val="004E63D7"/>
    <w:rsid w:val="004E6F2F"/>
    <w:rsid w:val="004E75F8"/>
    <w:rsid w:val="004F2E6D"/>
    <w:rsid w:val="004F61D6"/>
    <w:rsid w:val="00500203"/>
    <w:rsid w:val="00504DE7"/>
    <w:rsid w:val="00505575"/>
    <w:rsid w:val="00505738"/>
    <w:rsid w:val="00507E57"/>
    <w:rsid w:val="005102B1"/>
    <w:rsid w:val="0051242D"/>
    <w:rsid w:val="00515F43"/>
    <w:rsid w:val="00520A44"/>
    <w:rsid w:val="00521174"/>
    <w:rsid w:val="005218C6"/>
    <w:rsid w:val="005245C2"/>
    <w:rsid w:val="00525351"/>
    <w:rsid w:val="005261B3"/>
    <w:rsid w:val="005267E7"/>
    <w:rsid w:val="005309A9"/>
    <w:rsid w:val="00530FBF"/>
    <w:rsid w:val="00532DAE"/>
    <w:rsid w:val="00533705"/>
    <w:rsid w:val="00534F5E"/>
    <w:rsid w:val="00535F88"/>
    <w:rsid w:val="00536454"/>
    <w:rsid w:val="00536C32"/>
    <w:rsid w:val="005414EE"/>
    <w:rsid w:val="00543532"/>
    <w:rsid w:val="00546C59"/>
    <w:rsid w:val="0055080B"/>
    <w:rsid w:val="005538D8"/>
    <w:rsid w:val="005554EC"/>
    <w:rsid w:val="0056112B"/>
    <w:rsid w:val="005613C7"/>
    <w:rsid w:val="00561D81"/>
    <w:rsid w:val="005636D3"/>
    <w:rsid w:val="00564BB8"/>
    <w:rsid w:val="00565440"/>
    <w:rsid w:val="005676AF"/>
    <w:rsid w:val="0057093A"/>
    <w:rsid w:val="00571D5A"/>
    <w:rsid w:val="005730AD"/>
    <w:rsid w:val="00576B05"/>
    <w:rsid w:val="005779F9"/>
    <w:rsid w:val="00580E99"/>
    <w:rsid w:val="00582126"/>
    <w:rsid w:val="00582139"/>
    <w:rsid w:val="005826FA"/>
    <w:rsid w:val="005830DB"/>
    <w:rsid w:val="00583336"/>
    <w:rsid w:val="0058390A"/>
    <w:rsid w:val="0058461A"/>
    <w:rsid w:val="005869C0"/>
    <w:rsid w:val="005878DC"/>
    <w:rsid w:val="00590222"/>
    <w:rsid w:val="0059036D"/>
    <w:rsid w:val="00592FB2"/>
    <w:rsid w:val="00593B14"/>
    <w:rsid w:val="005978CE"/>
    <w:rsid w:val="005A232F"/>
    <w:rsid w:val="005A26A8"/>
    <w:rsid w:val="005A283C"/>
    <w:rsid w:val="005A3CA0"/>
    <w:rsid w:val="005A41E8"/>
    <w:rsid w:val="005A4377"/>
    <w:rsid w:val="005A53CF"/>
    <w:rsid w:val="005B06EA"/>
    <w:rsid w:val="005B3F08"/>
    <w:rsid w:val="005B52BC"/>
    <w:rsid w:val="005B724C"/>
    <w:rsid w:val="005B7F07"/>
    <w:rsid w:val="005C00BB"/>
    <w:rsid w:val="005C0B20"/>
    <w:rsid w:val="005C0D74"/>
    <w:rsid w:val="005C245B"/>
    <w:rsid w:val="005C25DE"/>
    <w:rsid w:val="005C5056"/>
    <w:rsid w:val="005C5FE8"/>
    <w:rsid w:val="005C6617"/>
    <w:rsid w:val="005D2EBA"/>
    <w:rsid w:val="005D3F13"/>
    <w:rsid w:val="005D4C77"/>
    <w:rsid w:val="005D65F6"/>
    <w:rsid w:val="005D6AB0"/>
    <w:rsid w:val="005E1350"/>
    <w:rsid w:val="005E3BE4"/>
    <w:rsid w:val="005E3C93"/>
    <w:rsid w:val="005E4703"/>
    <w:rsid w:val="005E56B9"/>
    <w:rsid w:val="005E796D"/>
    <w:rsid w:val="005F1081"/>
    <w:rsid w:val="005F426C"/>
    <w:rsid w:val="006015BB"/>
    <w:rsid w:val="00604D27"/>
    <w:rsid w:val="006067FA"/>
    <w:rsid w:val="00606A0E"/>
    <w:rsid w:val="00606E54"/>
    <w:rsid w:val="00606E5F"/>
    <w:rsid w:val="006075F9"/>
    <w:rsid w:val="00610122"/>
    <w:rsid w:val="00612F5C"/>
    <w:rsid w:val="00612F91"/>
    <w:rsid w:val="00613EA5"/>
    <w:rsid w:val="0061446B"/>
    <w:rsid w:val="006179E2"/>
    <w:rsid w:val="00620387"/>
    <w:rsid w:val="00620613"/>
    <w:rsid w:val="00621CFB"/>
    <w:rsid w:val="00623AF2"/>
    <w:rsid w:val="00626171"/>
    <w:rsid w:val="0062637A"/>
    <w:rsid w:val="00626C8E"/>
    <w:rsid w:val="00633FD1"/>
    <w:rsid w:val="00634168"/>
    <w:rsid w:val="00635AE7"/>
    <w:rsid w:val="006367C6"/>
    <w:rsid w:val="00637A52"/>
    <w:rsid w:val="0064129A"/>
    <w:rsid w:val="00642C3F"/>
    <w:rsid w:val="00642CCE"/>
    <w:rsid w:val="006434D5"/>
    <w:rsid w:val="00644B91"/>
    <w:rsid w:val="00647781"/>
    <w:rsid w:val="00650A80"/>
    <w:rsid w:val="006517A3"/>
    <w:rsid w:val="00652AE8"/>
    <w:rsid w:val="00655C19"/>
    <w:rsid w:val="0065723B"/>
    <w:rsid w:val="0065771D"/>
    <w:rsid w:val="00657FC5"/>
    <w:rsid w:val="00660D1E"/>
    <w:rsid w:val="00661AAD"/>
    <w:rsid w:val="00661AEC"/>
    <w:rsid w:val="00663B4B"/>
    <w:rsid w:val="00664639"/>
    <w:rsid w:val="006646FF"/>
    <w:rsid w:val="006661D5"/>
    <w:rsid w:val="006706DC"/>
    <w:rsid w:val="006725E2"/>
    <w:rsid w:val="00677635"/>
    <w:rsid w:val="00677AD2"/>
    <w:rsid w:val="006818C7"/>
    <w:rsid w:val="00682927"/>
    <w:rsid w:val="00686EBF"/>
    <w:rsid w:val="00687615"/>
    <w:rsid w:val="00687815"/>
    <w:rsid w:val="006900F3"/>
    <w:rsid w:val="00691C97"/>
    <w:rsid w:val="00692CC4"/>
    <w:rsid w:val="00693B57"/>
    <w:rsid w:val="00695C14"/>
    <w:rsid w:val="006971C3"/>
    <w:rsid w:val="0069740C"/>
    <w:rsid w:val="006A16A9"/>
    <w:rsid w:val="006A1D13"/>
    <w:rsid w:val="006A38D4"/>
    <w:rsid w:val="006A3A13"/>
    <w:rsid w:val="006A5C47"/>
    <w:rsid w:val="006A764D"/>
    <w:rsid w:val="006A7C13"/>
    <w:rsid w:val="006B219D"/>
    <w:rsid w:val="006B625F"/>
    <w:rsid w:val="006B72E1"/>
    <w:rsid w:val="006C037D"/>
    <w:rsid w:val="006C16AC"/>
    <w:rsid w:val="006C1E72"/>
    <w:rsid w:val="006C20F6"/>
    <w:rsid w:val="006C4EAF"/>
    <w:rsid w:val="006C5BD0"/>
    <w:rsid w:val="006C6A3E"/>
    <w:rsid w:val="006D088F"/>
    <w:rsid w:val="006D29BC"/>
    <w:rsid w:val="006D2AD2"/>
    <w:rsid w:val="006D4623"/>
    <w:rsid w:val="006D59EC"/>
    <w:rsid w:val="006D7AA7"/>
    <w:rsid w:val="006E1A0C"/>
    <w:rsid w:val="006E291A"/>
    <w:rsid w:val="006E2BCE"/>
    <w:rsid w:val="006E59F6"/>
    <w:rsid w:val="006E6007"/>
    <w:rsid w:val="006E768C"/>
    <w:rsid w:val="006F2956"/>
    <w:rsid w:val="006F3DCA"/>
    <w:rsid w:val="006F433C"/>
    <w:rsid w:val="006F5120"/>
    <w:rsid w:val="006F530B"/>
    <w:rsid w:val="006F5D3F"/>
    <w:rsid w:val="00704033"/>
    <w:rsid w:val="0070452F"/>
    <w:rsid w:val="00704DC2"/>
    <w:rsid w:val="00704E99"/>
    <w:rsid w:val="007062E4"/>
    <w:rsid w:val="00710D0F"/>
    <w:rsid w:val="007112B8"/>
    <w:rsid w:val="00712739"/>
    <w:rsid w:val="00712E85"/>
    <w:rsid w:val="00712F07"/>
    <w:rsid w:val="007158A4"/>
    <w:rsid w:val="00717CEC"/>
    <w:rsid w:val="0072193A"/>
    <w:rsid w:val="00721DAE"/>
    <w:rsid w:val="007244AF"/>
    <w:rsid w:val="00730A27"/>
    <w:rsid w:val="00730CC6"/>
    <w:rsid w:val="007357EC"/>
    <w:rsid w:val="007358D9"/>
    <w:rsid w:val="007445D2"/>
    <w:rsid w:val="00745150"/>
    <w:rsid w:val="00747553"/>
    <w:rsid w:val="00747F46"/>
    <w:rsid w:val="00750157"/>
    <w:rsid w:val="00751E41"/>
    <w:rsid w:val="00757A4B"/>
    <w:rsid w:val="00763989"/>
    <w:rsid w:val="00764502"/>
    <w:rsid w:val="00764534"/>
    <w:rsid w:val="00771B39"/>
    <w:rsid w:val="00772911"/>
    <w:rsid w:val="007735CD"/>
    <w:rsid w:val="00775CFF"/>
    <w:rsid w:val="0077694B"/>
    <w:rsid w:val="0077768B"/>
    <w:rsid w:val="007779D4"/>
    <w:rsid w:val="00782456"/>
    <w:rsid w:val="00784283"/>
    <w:rsid w:val="00784D28"/>
    <w:rsid w:val="00784D94"/>
    <w:rsid w:val="007851D6"/>
    <w:rsid w:val="007856D6"/>
    <w:rsid w:val="00785B43"/>
    <w:rsid w:val="00786606"/>
    <w:rsid w:val="00787E7E"/>
    <w:rsid w:val="00787E88"/>
    <w:rsid w:val="007900D6"/>
    <w:rsid w:val="00791C36"/>
    <w:rsid w:val="00793A86"/>
    <w:rsid w:val="00793C95"/>
    <w:rsid w:val="00794893"/>
    <w:rsid w:val="00795942"/>
    <w:rsid w:val="00796123"/>
    <w:rsid w:val="00796B43"/>
    <w:rsid w:val="00796E9E"/>
    <w:rsid w:val="007A01E6"/>
    <w:rsid w:val="007A09E2"/>
    <w:rsid w:val="007A17F5"/>
    <w:rsid w:val="007A208F"/>
    <w:rsid w:val="007A3E54"/>
    <w:rsid w:val="007A464A"/>
    <w:rsid w:val="007A4765"/>
    <w:rsid w:val="007B00BF"/>
    <w:rsid w:val="007B047C"/>
    <w:rsid w:val="007B26E4"/>
    <w:rsid w:val="007C25F2"/>
    <w:rsid w:val="007C2888"/>
    <w:rsid w:val="007C3C4B"/>
    <w:rsid w:val="007D02F0"/>
    <w:rsid w:val="007D21BE"/>
    <w:rsid w:val="007E088D"/>
    <w:rsid w:val="007E3D8A"/>
    <w:rsid w:val="007E5E47"/>
    <w:rsid w:val="007F056C"/>
    <w:rsid w:val="007F2D23"/>
    <w:rsid w:val="007F422D"/>
    <w:rsid w:val="007F7035"/>
    <w:rsid w:val="007F727E"/>
    <w:rsid w:val="008047E7"/>
    <w:rsid w:val="008062FA"/>
    <w:rsid w:val="00806640"/>
    <w:rsid w:val="008075EE"/>
    <w:rsid w:val="008079C6"/>
    <w:rsid w:val="00814565"/>
    <w:rsid w:val="00815175"/>
    <w:rsid w:val="00815858"/>
    <w:rsid w:val="00815AAC"/>
    <w:rsid w:val="00821600"/>
    <w:rsid w:val="008227C2"/>
    <w:rsid w:val="00823460"/>
    <w:rsid w:val="008271DE"/>
    <w:rsid w:val="00827269"/>
    <w:rsid w:val="00830F4D"/>
    <w:rsid w:val="008316BC"/>
    <w:rsid w:val="00832684"/>
    <w:rsid w:val="0083642A"/>
    <w:rsid w:val="00843115"/>
    <w:rsid w:val="00844630"/>
    <w:rsid w:val="0084498C"/>
    <w:rsid w:val="008453A7"/>
    <w:rsid w:val="00845F76"/>
    <w:rsid w:val="008504B9"/>
    <w:rsid w:val="00853270"/>
    <w:rsid w:val="008574ED"/>
    <w:rsid w:val="00862E60"/>
    <w:rsid w:val="00862EE6"/>
    <w:rsid w:val="00866ADD"/>
    <w:rsid w:val="00866F60"/>
    <w:rsid w:val="00867471"/>
    <w:rsid w:val="0087195D"/>
    <w:rsid w:val="00871A47"/>
    <w:rsid w:val="0087208B"/>
    <w:rsid w:val="00876A84"/>
    <w:rsid w:val="00877159"/>
    <w:rsid w:val="00877683"/>
    <w:rsid w:val="00877EB4"/>
    <w:rsid w:val="00880C7F"/>
    <w:rsid w:val="00881BB3"/>
    <w:rsid w:val="008821D1"/>
    <w:rsid w:val="00883D7B"/>
    <w:rsid w:val="0088575D"/>
    <w:rsid w:val="008863FF"/>
    <w:rsid w:val="008867E4"/>
    <w:rsid w:val="00886DB9"/>
    <w:rsid w:val="00890A07"/>
    <w:rsid w:val="00897A11"/>
    <w:rsid w:val="00897A85"/>
    <w:rsid w:val="008A29A1"/>
    <w:rsid w:val="008A35D3"/>
    <w:rsid w:val="008A46BE"/>
    <w:rsid w:val="008B1DAE"/>
    <w:rsid w:val="008B7CA2"/>
    <w:rsid w:val="008C0083"/>
    <w:rsid w:val="008C1DEA"/>
    <w:rsid w:val="008C3E51"/>
    <w:rsid w:val="008C4332"/>
    <w:rsid w:val="008C4C93"/>
    <w:rsid w:val="008D0771"/>
    <w:rsid w:val="008D09F8"/>
    <w:rsid w:val="008D3AE2"/>
    <w:rsid w:val="008D5382"/>
    <w:rsid w:val="008D66B3"/>
    <w:rsid w:val="008E0A94"/>
    <w:rsid w:val="008E27A7"/>
    <w:rsid w:val="008E2D03"/>
    <w:rsid w:val="008E6CD0"/>
    <w:rsid w:val="008E6F85"/>
    <w:rsid w:val="008E71AA"/>
    <w:rsid w:val="008E7B1B"/>
    <w:rsid w:val="008F7550"/>
    <w:rsid w:val="00903650"/>
    <w:rsid w:val="00906349"/>
    <w:rsid w:val="009105AA"/>
    <w:rsid w:val="0091105F"/>
    <w:rsid w:val="00912598"/>
    <w:rsid w:val="0091294E"/>
    <w:rsid w:val="00913638"/>
    <w:rsid w:val="009150AD"/>
    <w:rsid w:val="00916668"/>
    <w:rsid w:val="00922197"/>
    <w:rsid w:val="00922A51"/>
    <w:rsid w:val="009243D5"/>
    <w:rsid w:val="00927AE9"/>
    <w:rsid w:val="00927ED5"/>
    <w:rsid w:val="009310AD"/>
    <w:rsid w:val="00932093"/>
    <w:rsid w:val="00933A28"/>
    <w:rsid w:val="00933FC4"/>
    <w:rsid w:val="00940A49"/>
    <w:rsid w:val="00940FBB"/>
    <w:rsid w:val="0094185B"/>
    <w:rsid w:val="00942C37"/>
    <w:rsid w:val="00942FCB"/>
    <w:rsid w:val="00943717"/>
    <w:rsid w:val="00945760"/>
    <w:rsid w:val="00946959"/>
    <w:rsid w:val="00950B27"/>
    <w:rsid w:val="00951189"/>
    <w:rsid w:val="00951766"/>
    <w:rsid w:val="00951F50"/>
    <w:rsid w:val="00954379"/>
    <w:rsid w:val="00963FB9"/>
    <w:rsid w:val="00963FD2"/>
    <w:rsid w:val="009643D9"/>
    <w:rsid w:val="00964926"/>
    <w:rsid w:val="00964C2F"/>
    <w:rsid w:val="00965BD5"/>
    <w:rsid w:val="00966C30"/>
    <w:rsid w:val="00971F2E"/>
    <w:rsid w:val="009721A1"/>
    <w:rsid w:val="00972BDD"/>
    <w:rsid w:val="0097545B"/>
    <w:rsid w:val="0097657C"/>
    <w:rsid w:val="00976F3D"/>
    <w:rsid w:val="00977F24"/>
    <w:rsid w:val="009804CF"/>
    <w:rsid w:val="0098410C"/>
    <w:rsid w:val="00984436"/>
    <w:rsid w:val="00985392"/>
    <w:rsid w:val="0098668B"/>
    <w:rsid w:val="009916D8"/>
    <w:rsid w:val="00993725"/>
    <w:rsid w:val="0099406C"/>
    <w:rsid w:val="009945BD"/>
    <w:rsid w:val="00994C27"/>
    <w:rsid w:val="009975C3"/>
    <w:rsid w:val="009A0FA3"/>
    <w:rsid w:val="009A28E2"/>
    <w:rsid w:val="009A3E08"/>
    <w:rsid w:val="009A3E46"/>
    <w:rsid w:val="009A4D9B"/>
    <w:rsid w:val="009A60A6"/>
    <w:rsid w:val="009B1F41"/>
    <w:rsid w:val="009B2ABF"/>
    <w:rsid w:val="009B4557"/>
    <w:rsid w:val="009B457B"/>
    <w:rsid w:val="009B494E"/>
    <w:rsid w:val="009B68E8"/>
    <w:rsid w:val="009C1928"/>
    <w:rsid w:val="009C456D"/>
    <w:rsid w:val="009C4C30"/>
    <w:rsid w:val="009C7450"/>
    <w:rsid w:val="009D1EB5"/>
    <w:rsid w:val="009D3EA4"/>
    <w:rsid w:val="009D6E3C"/>
    <w:rsid w:val="009D76D8"/>
    <w:rsid w:val="009E1FC8"/>
    <w:rsid w:val="009E5851"/>
    <w:rsid w:val="009E6AA8"/>
    <w:rsid w:val="009F300D"/>
    <w:rsid w:val="009F3B7D"/>
    <w:rsid w:val="00A023CA"/>
    <w:rsid w:val="00A025CA"/>
    <w:rsid w:val="00A027FD"/>
    <w:rsid w:val="00A05B38"/>
    <w:rsid w:val="00A121B6"/>
    <w:rsid w:val="00A130B0"/>
    <w:rsid w:val="00A131EF"/>
    <w:rsid w:val="00A13BEE"/>
    <w:rsid w:val="00A13E11"/>
    <w:rsid w:val="00A13FF2"/>
    <w:rsid w:val="00A14E90"/>
    <w:rsid w:val="00A2227A"/>
    <w:rsid w:val="00A2389E"/>
    <w:rsid w:val="00A24679"/>
    <w:rsid w:val="00A2537F"/>
    <w:rsid w:val="00A26B90"/>
    <w:rsid w:val="00A27665"/>
    <w:rsid w:val="00A30B3D"/>
    <w:rsid w:val="00A3424B"/>
    <w:rsid w:val="00A3427A"/>
    <w:rsid w:val="00A35AB0"/>
    <w:rsid w:val="00A36014"/>
    <w:rsid w:val="00A37762"/>
    <w:rsid w:val="00A41906"/>
    <w:rsid w:val="00A41D8D"/>
    <w:rsid w:val="00A42887"/>
    <w:rsid w:val="00A4290D"/>
    <w:rsid w:val="00A43ADA"/>
    <w:rsid w:val="00A45603"/>
    <w:rsid w:val="00A45982"/>
    <w:rsid w:val="00A47756"/>
    <w:rsid w:val="00A50B95"/>
    <w:rsid w:val="00A50D32"/>
    <w:rsid w:val="00A511E4"/>
    <w:rsid w:val="00A534D3"/>
    <w:rsid w:val="00A54ABE"/>
    <w:rsid w:val="00A5501B"/>
    <w:rsid w:val="00A574E0"/>
    <w:rsid w:val="00A61373"/>
    <w:rsid w:val="00A61B5C"/>
    <w:rsid w:val="00A6631E"/>
    <w:rsid w:val="00A66457"/>
    <w:rsid w:val="00A66F97"/>
    <w:rsid w:val="00A6749C"/>
    <w:rsid w:val="00A75839"/>
    <w:rsid w:val="00A80A78"/>
    <w:rsid w:val="00A812E3"/>
    <w:rsid w:val="00A816D1"/>
    <w:rsid w:val="00A83346"/>
    <w:rsid w:val="00A851A7"/>
    <w:rsid w:val="00A852AC"/>
    <w:rsid w:val="00A87162"/>
    <w:rsid w:val="00A8750D"/>
    <w:rsid w:val="00A87D6D"/>
    <w:rsid w:val="00A87E5B"/>
    <w:rsid w:val="00A9160B"/>
    <w:rsid w:val="00A91727"/>
    <w:rsid w:val="00A93587"/>
    <w:rsid w:val="00A93588"/>
    <w:rsid w:val="00AA08E3"/>
    <w:rsid w:val="00AA1F41"/>
    <w:rsid w:val="00AA3C1C"/>
    <w:rsid w:val="00AA6115"/>
    <w:rsid w:val="00AA7145"/>
    <w:rsid w:val="00AB07E7"/>
    <w:rsid w:val="00AB3614"/>
    <w:rsid w:val="00AB3CDF"/>
    <w:rsid w:val="00AB500E"/>
    <w:rsid w:val="00AB67E7"/>
    <w:rsid w:val="00AC36FD"/>
    <w:rsid w:val="00AC3D90"/>
    <w:rsid w:val="00AC561F"/>
    <w:rsid w:val="00AC62FC"/>
    <w:rsid w:val="00AC6D19"/>
    <w:rsid w:val="00AC704D"/>
    <w:rsid w:val="00AD0915"/>
    <w:rsid w:val="00AD18B7"/>
    <w:rsid w:val="00AD1AE3"/>
    <w:rsid w:val="00AD26E8"/>
    <w:rsid w:val="00AD420C"/>
    <w:rsid w:val="00AD59D5"/>
    <w:rsid w:val="00AD76F1"/>
    <w:rsid w:val="00AD7F8C"/>
    <w:rsid w:val="00AE0498"/>
    <w:rsid w:val="00AE23B1"/>
    <w:rsid w:val="00AE4A3A"/>
    <w:rsid w:val="00AF1E61"/>
    <w:rsid w:val="00AF3101"/>
    <w:rsid w:val="00AF48A2"/>
    <w:rsid w:val="00AF4ADB"/>
    <w:rsid w:val="00AF50AD"/>
    <w:rsid w:val="00AF56C4"/>
    <w:rsid w:val="00AF6E9C"/>
    <w:rsid w:val="00AF7808"/>
    <w:rsid w:val="00B00FCE"/>
    <w:rsid w:val="00B0214B"/>
    <w:rsid w:val="00B035BA"/>
    <w:rsid w:val="00B05332"/>
    <w:rsid w:val="00B071D3"/>
    <w:rsid w:val="00B12D07"/>
    <w:rsid w:val="00B1512C"/>
    <w:rsid w:val="00B17BBB"/>
    <w:rsid w:val="00B20C15"/>
    <w:rsid w:val="00B2419D"/>
    <w:rsid w:val="00B2571D"/>
    <w:rsid w:val="00B35BB9"/>
    <w:rsid w:val="00B37CCC"/>
    <w:rsid w:val="00B4097B"/>
    <w:rsid w:val="00B40F1F"/>
    <w:rsid w:val="00B4102B"/>
    <w:rsid w:val="00B41949"/>
    <w:rsid w:val="00B41FFF"/>
    <w:rsid w:val="00B444DA"/>
    <w:rsid w:val="00B475D5"/>
    <w:rsid w:val="00B50F59"/>
    <w:rsid w:val="00B535CF"/>
    <w:rsid w:val="00B536DF"/>
    <w:rsid w:val="00B53A1A"/>
    <w:rsid w:val="00B53F56"/>
    <w:rsid w:val="00B53FB0"/>
    <w:rsid w:val="00B54EF3"/>
    <w:rsid w:val="00B559F6"/>
    <w:rsid w:val="00B55B80"/>
    <w:rsid w:val="00B56A14"/>
    <w:rsid w:val="00B62141"/>
    <w:rsid w:val="00B62636"/>
    <w:rsid w:val="00B6343D"/>
    <w:rsid w:val="00B6443D"/>
    <w:rsid w:val="00B64BFA"/>
    <w:rsid w:val="00B65E7E"/>
    <w:rsid w:val="00B674CE"/>
    <w:rsid w:val="00B67982"/>
    <w:rsid w:val="00B70A44"/>
    <w:rsid w:val="00B737A8"/>
    <w:rsid w:val="00B75BAE"/>
    <w:rsid w:val="00B766F2"/>
    <w:rsid w:val="00B76760"/>
    <w:rsid w:val="00B76BA0"/>
    <w:rsid w:val="00B7773C"/>
    <w:rsid w:val="00B80972"/>
    <w:rsid w:val="00B822F5"/>
    <w:rsid w:val="00B83F55"/>
    <w:rsid w:val="00B84147"/>
    <w:rsid w:val="00B85C29"/>
    <w:rsid w:val="00B8675A"/>
    <w:rsid w:val="00B9151F"/>
    <w:rsid w:val="00B92745"/>
    <w:rsid w:val="00B93781"/>
    <w:rsid w:val="00B94EE6"/>
    <w:rsid w:val="00B95026"/>
    <w:rsid w:val="00B96CC3"/>
    <w:rsid w:val="00BA2610"/>
    <w:rsid w:val="00BA4937"/>
    <w:rsid w:val="00BA65AA"/>
    <w:rsid w:val="00BA6D30"/>
    <w:rsid w:val="00BA70DA"/>
    <w:rsid w:val="00BA7E2D"/>
    <w:rsid w:val="00BB1111"/>
    <w:rsid w:val="00BB15B5"/>
    <w:rsid w:val="00BB3863"/>
    <w:rsid w:val="00BB43B8"/>
    <w:rsid w:val="00BC013F"/>
    <w:rsid w:val="00BC0980"/>
    <w:rsid w:val="00BC2A9D"/>
    <w:rsid w:val="00BC3065"/>
    <w:rsid w:val="00BC3ACB"/>
    <w:rsid w:val="00BC3B15"/>
    <w:rsid w:val="00BC414F"/>
    <w:rsid w:val="00BC64EB"/>
    <w:rsid w:val="00BC71D1"/>
    <w:rsid w:val="00BC7FA9"/>
    <w:rsid w:val="00BD1389"/>
    <w:rsid w:val="00BD19C6"/>
    <w:rsid w:val="00BD23D3"/>
    <w:rsid w:val="00BD25CB"/>
    <w:rsid w:val="00BD3976"/>
    <w:rsid w:val="00BD3AD5"/>
    <w:rsid w:val="00BD443E"/>
    <w:rsid w:val="00BE1D48"/>
    <w:rsid w:val="00BE3BA8"/>
    <w:rsid w:val="00BE6B67"/>
    <w:rsid w:val="00BE7936"/>
    <w:rsid w:val="00BF114F"/>
    <w:rsid w:val="00BF13D9"/>
    <w:rsid w:val="00BF1DE3"/>
    <w:rsid w:val="00BF20B7"/>
    <w:rsid w:val="00BF2E7A"/>
    <w:rsid w:val="00BF3F05"/>
    <w:rsid w:val="00C00993"/>
    <w:rsid w:val="00C024F9"/>
    <w:rsid w:val="00C0507D"/>
    <w:rsid w:val="00C0783B"/>
    <w:rsid w:val="00C11CFE"/>
    <w:rsid w:val="00C1285D"/>
    <w:rsid w:val="00C12C8A"/>
    <w:rsid w:val="00C137A9"/>
    <w:rsid w:val="00C15370"/>
    <w:rsid w:val="00C16D62"/>
    <w:rsid w:val="00C17433"/>
    <w:rsid w:val="00C201FE"/>
    <w:rsid w:val="00C206DF"/>
    <w:rsid w:val="00C20CE2"/>
    <w:rsid w:val="00C2345A"/>
    <w:rsid w:val="00C237AA"/>
    <w:rsid w:val="00C23A74"/>
    <w:rsid w:val="00C2609D"/>
    <w:rsid w:val="00C27B29"/>
    <w:rsid w:val="00C27EB9"/>
    <w:rsid w:val="00C30767"/>
    <w:rsid w:val="00C30AB4"/>
    <w:rsid w:val="00C32D67"/>
    <w:rsid w:val="00C33747"/>
    <w:rsid w:val="00C33BFD"/>
    <w:rsid w:val="00C348F5"/>
    <w:rsid w:val="00C34933"/>
    <w:rsid w:val="00C415F5"/>
    <w:rsid w:val="00C42FE8"/>
    <w:rsid w:val="00C43F50"/>
    <w:rsid w:val="00C44277"/>
    <w:rsid w:val="00C45B04"/>
    <w:rsid w:val="00C46C27"/>
    <w:rsid w:val="00C50973"/>
    <w:rsid w:val="00C50B62"/>
    <w:rsid w:val="00C5232C"/>
    <w:rsid w:val="00C523C1"/>
    <w:rsid w:val="00C53291"/>
    <w:rsid w:val="00C60B1B"/>
    <w:rsid w:val="00C61265"/>
    <w:rsid w:val="00C61855"/>
    <w:rsid w:val="00C66D43"/>
    <w:rsid w:val="00C70D43"/>
    <w:rsid w:val="00C7123C"/>
    <w:rsid w:val="00C7421C"/>
    <w:rsid w:val="00C77818"/>
    <w:rsid w:val="00C77D62"/>
    <w:rsid w:val="00C802DF"/>
    <w:rsid w:val="00C80C60"/>
    <w:rsid w:val="00C8341E"/>
    <w:rsid w:val="00C85B49"/>
    <w:rsid w:val="00C912BC"/>
    <w:rsid w:val="00C92CCF"/>
    <w:rsid w:val="00C93F6A"/>
    <w:rsid w:val="00C95959"/>
    <w:rsid w:val="00C96482"/>
    <w:rsid w:val="00C96C54"/>
    <w:rsid w:val="00CA42B7"/>
    <w:rsid w:val="00CA44B1"/>
    <w:rsid w:val="00CA483E"/>
    <w:rsid w:val="00CA4DA8"/>
    <w:rsid w:val="00CB310E"/>
    <w:rsid w:val="00CB34CF"/>
    <w:rsid w:val="00CB4AEB"/>
    <w:rsid w:val="00CB609F"/>
    <w:rsid w:val="00CB70BE"/>
    <w:rsid w:val="00CB7A51"/>
    <w:rsid w:val="00CC0036"/>
    <w:rsid w:val="00CC03AB"/>
    <w:rsid w:val="00CC099D"/>
    <w:rsid w:val="00CC2DB6"/>
    <w:rsid w:val="00CC3A81"/>
    <w:rsid w:val="00CC6DF3"/>
    <w:rsid w:val="00CC7EB0"/>
    <w:rsid w:val="00CD18C5"/>
    <w:rsid w:val="00CD1D28"/>
    <w:rsid w:val="00CD28FA"/>
    <w:rsid w:val="00CD3516"/>
    <w:rsid w:val="00CD36A5"/>
    <w:rsid w:val="00CD3E4E"/>
    <w:rsid w:val="00CD3F1A"/>
    <w:rsid w:val="00CD660B"/>
    <w:rsid w:val="00CD766D"/>
    <w:rsid w:val="00CE1770"/>
    <w:rsid w:val="00CE4590"/>
    <w:rsid w:val="00CE5200"/>
    <w:rsid w:val="00CE6992"/>
    <w:rsid w:val="00CF2DC4"/>
    <w:rsid w:val="00CF3D02"/>
    <w:rsid w:val="00CF4D54"/>
    <w:rsid w:val="00CF5032"/>
    <w:rsid w:val="00CF653D"/>
    <w:rsid w:val="00CF7E72"/>
    <w:rsid w:val="00D01229"/>
    <w:rsid w:val="00D02498"/>
    <w:rsid w:val="00D03D15"/>
    <w:rsid w:val="00D04642"/>
    <w:rsid w:val="00D049FD"/>
    <w:rsid w:val="00D052F1"/>
    <w:rsid w:val="00D0788C"/>
    <w:rsid w:val="00D10B14"/>
    <w:rsid w:val="00D11ACC"/>
    <w:rsid w:val="00D138F7"/>
    <w:rsid w:val="00D25EC5"/>
    <w:rsid w:val="00D26EE1"/>
    <w:rsid w:val="00D3010F"/>
    <w:rsid w:val="00D32F68"/>
    <w:rsid w:val="00D33693"/>
    <w:rsid w:val="00D356DE"/>
    <w:rsid w:val="00D40928"/>
    <w:rsid w:val="00D4143F"/>
    <w:rsid w:val="00D45034"/>
    <w:rsid w:val="00D452AC"/>
    <w:rsid w:val="00D45E1F"/>
    <w:rsid w:val="00D46B84"/>
    <w:rsid w:val="00D51368"/>
    <w:rsid w:val="00D51A12"/>
    <w:rsid w:val="00D5570E"/>
    <w:rsid w:val="00D56DCC"/>
    <w:rsid w:val="00D57F2D"/>
    <w:rsid w:val="00D62A91"/>
    <w:rsid w:val="00D62E56"/>
    <w:rsid w:val="00D63132"/>
    <w:rsid w:val="00D64750"/>
    <w:rsid w:val="00D64B03"/>
    <w:rsid w:val="00D65AEE"/>
    <w:rsid w:val="00D66E1A"/>
    <w:rsid w:val="00D7008B"/>
    <w:rsid w:val="00D72CEB"/>
    <w:rsid w:val="00D74F2B"/>
    <w:rsid w:val="00D75C7E"/>
    <w:rsid w:val="00D77EBA"/>
    <w:rsid w:val="00D8223C"/>
    <w:rsid w:val="00D855B6"/>
    <w:rsid w:val="00D86C16"/>
    <w:rsid w:val="00D87BA0"/>
    <w:rsid w:val="00D900C0"/>
    <w:rsid w:val="00D92553"/>
    <w:rsid w:val="00D93602"/>
    <w:rsid w:val="00D939AF"/>
    <w:rsid w:val="00D942F3"/>
    <w:rsid w:val="00D953BC"/>
    <w:rsid w:val="00D955CA"/>
    <w:rsid w:val="00D959CD"/>
    <w:rsid w:val="00DA0A06"/>
    <w:rsid w:val="00DA15F7"/>
    <w:rsid w:val="00DA1D7E"/>
    <w:rsid w:val="00DA4CB5"/>
    <w:rsid w:val="00DA6852"/>
    <w:rsid w:val="00DA6DD7"/>
    <w:rsid w:val="00DA7B5A"/>
    <w:rsid w:val="00DB0C32"/>
    <w:rsid w:val="00DB1937"/>
    <w:rsid w:val="00DB2883"/>
    <w:rsid w:val="00DB2E8C"/>
    <w:rsid w:val="00DB3B8A"/>
    <w:rsid w:val="00DB4192"/>
    <w:rsid w:val="00DB568B"/>
    <w:rsid w:val="00DB7D04"/>
    <w:rsid w:val="00DC07FB"/>
    <w:rsid w:val="00DC0E8D"/>
    <w:rsid w:val="00DC179F"/>
    <w:rsid w:val="00DC449D"/>
    <w:rsid w:val="00DC728D"/>
    <w:rsid w:val="00DC75E0"/>
    <w:rsid w:val="00DC7A7E"/>
    <w:rsid w:val="00DD2902"/>
    <w:rsid w:val="00DD3429"/>
    <w:rsid w:val="00DD4DF8"/>
    <w:rsid w:val="00DD60B7"/>
    <w:rsid w:val="00DD79E7"/>
    <w:rsid w:val="00DE07B3"/>
    <w:rsid w:val="00DE1154"/>
    <w:rsid w:val="00DE1BA8"/>
    <w:rsid w:val="00DE2B21"/>
    <w:rsid w:val="00DE2D26"/>
    <w:rsid w:val="00DE4316"/>
    <w:rsid w:val="00DE5D09"/>
    <w:rsid w:val="00DF64E8"/>
    <w:rsid w:val="00DF6E07"/>
    <w:rsid w:val="00E004F0"/>
    <w:rsid w:val="00E009BD"/>
    <w:rsid w:val="00E0178B"/>
    <w:rsid w:val="00E01A50"/>
    <w:rsid w:val="00E04EFF"/>
    <w:rsid w:val="00E065DC"/>
    <w:rsid w:val="00E07A95"/>
    <w:rsid w:val="00E10FB4"/>
    <w:rsid w:val="00E16812"/>
    <w:rsid w:val="00E16B08"/>
    <w:rsid w:val="00E2316A"/>
    <w:rsid w:val="00E27472"/>
    <w:rsid w:val="00E32DE0"/>
    <w:rsid w:val="00E32EFD"/>
    <w:rsid w:val="00E352FC"/>
    <w:rsid w:val="00E35FB2"/>
    <w:rsid w:val="00E3710A"/>
    <w:rsid w:val="00E374AC"/>
    <w:rsid w:val="00E37A04"/>
    <w:rsid w:val="00E42BD6"/>
    <w:rsid w:val="00E42EA8"/>
    <w:rsid w:val="00E4366A"/>
    <w:rsid w:val="00E44B8B"/>
    <w:rsid w:val="00E44E26"/>
    <w:rsid w:val="00E45F8B"/>
    <w:rsid w:val="00E4730E"/>
    <w:rsid w:val="00E47A01"/>
    <w:rsid w:val="00E47D3E"/>
    <w:rsid w:val="00E47E08"/>
    <w:rsid w:val="00E47FD0"/>
    <w:rsid w:val="00E50BC4"/>
    <w:rsid w:val="00E52326"/>
    <w:rsid w:val="00E533EA"/>
    <w:rsid w:val="00E5349D"/>
    <w:rsid w:val="00E55966"/>
    <w:rsid w:val="00E55C81"/>
    <w:rsid w:val="00E56011"/>
    <w:rsid w:val="00E577AD"/>
    <w:rsid w:val="00E6138F"/>
    <w:rsid w:val="00E625C1"/>
    <w:rsid w:val="00E63142"/>
    <w:rsid w:val="00E63436"/>
    <w:rsid w:val="00E63D7D"/>
    <w:rsid w:val="00E63DDD"/>
    <w:rsid w:val="00E64495"/>
    <w:rsid w:val="00E6642F"/>
    <w:rsid w:val="00E71C53"/>
    <w:rsid w:val="00E73221"/>
    <w:rsid w:val="00E762DD"/>
    <w:rsid w:val="00E772CE"/>
    <w:rsid w:val="00E806D9"/>
    <w:rsid w:val="00E8083A"/>
    <w:rsid w:val="00E81A6E"/>
    <w:rsid w:val="00E81B6C"/>
    <w:rsid w:val="00E829DF"/>
    <w:rsid w:val="00E84263"/>
    <w:rsid w:val="00E85061"/>
    <w:rsid w:val="00E85577"/>
    <w:rsid w:val="00E861E8"/>
    <w:rsid w:val="00E91E78"/>
    <w:rsid w:val="00E93056"/>
    <w:rsid w:val="00E940D3"/>
    <w:rsid w:val="00E9458C"/>
    <w:rsid w:val="00E97316"/>
    <w:rsid w:val="00E97DC2"/>
    <w:rsid w:val="00EA1770"/>
    <w:rsid w:val="00EA449E"/>
    <w:rsid w:val="00EA4EE1"/>
    <w:rsid w:val="00EA62AF"/>
    <w:rsid w:val="00EA6C3E"/>
    <w:rsid w:val="00EA715A"/>
    <w:rsid w:val="00EA7A67"/>
    <w:rsid w:val="00EA7ACA"/>
    <w:rsid w:val="00EA7DBD"/>
    <w:rsid w:val="00EB3DF0"/>
    <w:rsid w:val="00EB4374"/>
    <w:rsid w:val="00EB4C4E"/>
    <w:rsid w:val="00EB57FF"/>
    <w:rsid w:val="00EB5DC1"/>
    <w:rsid w:val="00EB6C27"/>
    <w:rsid w:val="00EB7536"/>
    <w:rsid w:val="00EC0225"/>
    <w:rsid w:val="00EC0732"/>
    <w:rsid w:val="00EC0AE0"/>
    <w:rsid w:val="00EC19F3"/>
    <w:rsid w:val="00EC3276"/>
    <w:rsid w:val="00EC3A80"/>
    <w:rsid w:val="00EC4EF6"/>
    <w:rsid w:val="00EC599B"/>
    <w:rsid w:val="00EC6EAF"/>
    <w:rsid w:val="00ED1C6F"/>
    <w:rsid w:val="00ED2455"/>
    <w:rsid w:val="00ED4376"/>
    <w:rsid w:val="00ED7EC3"/>
    <w:rsid w:val="00EE1092"/>
    <w:rsid w:val="00EE1D85"/>
    <w:rsid w:val="00EE43D6"/>
    <w:rsid w:val="00EE6432"/>
    <w:rsid w:val="00EE689B"/>
    <w:rsid w:val="00EE6B60"/>
    <w:rsid w:val="00EF1B9C"/>
    <w:rsid w:val="00EF3F96"/>
    <w:rsid w:val="00EF6D81"/>
    <w:rsid w:val="00F00B41"/>
    <w:rsid w:val="00F02C07"/>
    <w:rsid w:val="00F05891"/>
    <w:rsid w:val="00F0664E"/>
    <w:rsid w:val="00F06CDC"/>
    <w:rsid w:val="00F07701"/>
    <w:rsid w:val="00F11E59"/>
    <w:rsid w:val="00F11EB0"/>
    <w:rsid w:val="00F1260E"/>
    <w:rsid w:val="00F13675"/>
    <w:rsid w:val="00F176D3"/>
    <w:rsid w:val="00F203AD"/>
    <w:rsid w:val="00F245CA"/>
    <w:rsid w:val="00F2594A"/>
    <w:rsid w:val="00F26466"/>
    <w:rsid w:val="00F265E7"/>
    <w:rsid w:val="00F33C48"/>
    <w:rsid w:val="00F35BE3"/>
    <w:rsid w:val="00F40040"/>
    <w:rsid w:val="00F416A0"/>
    <w:rsid w:val="00F42495"/>
    <w:rsid w:val="00F44668"/>
    <w:rsid w:val="00F46B4C"/>
    <w:rsid w:val="00F4754C"/>
    <w:rsid w:val="00F4779F"/>
    <w:rsid w:val="00F575D0"/>
    <w:rsid w:val="00F57C52"/>
    <w:rsid w:val="00F604E6"/>
    <w:rsid w:val="00F6053E"/>
    <w:rsid w:val="00F60E06"/>
    <w:rsid w:val="00F62985"/>
    <w:rsid w:val="00F63005"/>
    <w:rsid w:val="00F677A3"/>
    <w:rsid w:val="00F7043D"/>
    <w:rsid w:val="00F708B9"/>
    <w:rsid w:val="00F72373"/>
    <w:rsid w:val="00F73032"/>
    <w:rsid w:val="00F76326"/>
    <w:rsid w:val="00F76BF4"/>
    <w:rsid w:val="00F77D03"/>
    <w:rsid w:val="00F812F6"/>
    <w:rsid w:val="00F82EA6"/>
    <w:rsid w:val="00F82EEB"/>
    <w:rsid w:val="00F8546F"/>
    <w:rsid w:val="00F855C2"/>
    <w:rsid w:val="00F85F80"/>
    <w:rsid w:val="00F86B9B"/>
    <w:rsid w:val="00F86FD8"/>
    <w:rsid w:val="00F91088"/>
    <w:rsid w:val="00F918D2"/>
    <w:rsid w:val="00F964CD"/>
    <w:rsid w:val="00F97C50"/>
    <w:rsid w:val="00FA007F"/>
    <w:rsid w:val="00FA0DD5"/>
    <w:rsid w:val="00FA14B3"/>
    <w:rsid w:val="00FA40C4"/>
    <w:rsid w:val="00FA4F2F"/>
    <w:rsid w:val="00FA6FFE"/>
    <w:rsid w:val="00FA7F66"/>
    <w:rsid w:val="00FB087A"/>
    <w:rsid w:val="00FB3E62"/>
    <w:rsid w:val="00FB4DFE"/>
    <w:rsid w:val="00FC0694"/>
    <w:rsid w:val="00FC0754"/>
    <w:rsid w:val="00FC4358"/>
    <w:rsid w:val="00FC5BD9"/>
    <w:rsid w:val="00FC6198"/>
    <w:rsid w:val="00FD1038"/>
    <w:rsid w:val="00FD2670"/>
    <w:rsid w:val="00FD37F3"/>
    <w:rsid w:val="00FD3BB0"/>
    <w:rsid w:val="00FD3F15"/>
    <w:rsid w:val="00FD413B"/>
    <w:rsid w:val="00FD5544"/>
    <w:rsid w:val="00FD6BEE"/>
    <w:rsid w:val="00FD74C2"/>
    <w:rsid w:val="00FD7AA0"/>
    <w:rsid w:val="00FE1BC9"/>
    <w:rsid w:val="00FE4BA0"/>
    <w:rsid w:val="00FE4D3C"/>
    <w:rsid w:val="00FE5AE4"/>
    <w:rsid w:val="00FE5E61"/>
    <w:rsid w:val="00FE727B"/>
    <w:rsid w:val="00FF0A8A"/>
    <w:rsid w:val="00FF10F2"/>
    <w:rsid w:val="00FF71B9"/>
  </w:rsids>
  <m:mathPr>
    <m:mathFont m:val="Cambria Math"/>
    <m:brkBin m:val="before"/>
    <m:brkBinSub m:val="--"/>
    <m:smallFrac m:val="off"/>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heme="minorBidi"/>
        <w:sz w:val="18"/>
        <w:szCs w:val="18"/>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uiPriority="10" w:unhideWhenUsed="0" w:qFormat="1"/>
    <w:lsdException w:name="Default Paragraph Font" w:uiPriority="1"/>
    <w:lsdException w:name="Subtitle" w:uiPriority="11" w:unhideWhenUsed="0" w:qFormat="1"/>
    <w:lsdException w:name="Hyperlink" w:uiPriority="3"/>
    <w:lsdException w:name="Strong" w:uiPriority="22" w:unhideWhenUsed="0" w:qFormat="1"/>
    <w:lsdException w:name="Emphasis"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aliases w:val="Abstract"/>
    <w:uiPriority w:val="1"/>
    <w:qFormat/>
    <w:rsid w:val="0083642A"/>
    <w:pPr>
      <w:spacing w:after="0"/>
      <w:jc w:val="both"/>
    </w:pPr>
    <w:rPr>
      <w:sz w:val="20"/>
    </w:rPr>
  </w:style>
  <w:style w:type="paragraph" w:styleId="Heading1">
    <w:name w:val="heading 1"/>
    <w:basedOn w:val="Normal"/>
    <w:link w:val="Heading1Char"/>
    <w:uiPriority w:val="9"/>
    <w:semiHidden/>
    <w:qFormat/>
    <w:rsid w:val="005A3CA0"/>
    <w:pPr>
      <w:numPr>
        <w:numId w:val="12"/>
      </w:numPr>
      <w:spacing w:before="100" w:beforeAutospacing="1" w:after="100" w:afterAutospacing="1" w:line="240" w:lineRule="auto"/>
      <w:outlineLvl w:val="0"/>
    </w:pPr>
    <w:rPr>
      <w:rFonts w:eastAsia="Times New Roman" w:cs="Times New Roman"/>
      <w:b/>
      <w:bCs/>
      <w:kern w:val="36"/>
      <w:sz w:val="48"/>
      <w:szCs w:val="48"/>
      <w:lang w:eastAsia="en-NZ"/>
    </w:rPr>
  </w:style>
  <w:style w:type="paragraph" w:styleId="Heading2">
    <w:name w:val="heading 2"/>
    <w:basedOn w:val="Normal"/>
    <w:link w:val="Heading2Char"/>
    <w:uiPriority w:val="9"/>
    <w:semiHidden/>
    <w:qFormat/>
    <w:rsid w:val="005A3CA0"/>
    <w:pPr>
      <w:numPr>
        <w:ilvl w:val="1"/>
        <w:numId w:val="12"/>
      </w:numPr>
      <w:spacing w:before="100" w:beforeAutospacing="1" w:after="100" w:afterAutospacing="1" w:line="240" w:lineRule="auto"/>
      <w:outlineLvl w:val="1"/>
    </w:pPr>
    <w:rPr>
      <w:rFonts w:eastAsia="Times New Roman" w:cs="Times New Roman"/>
      <w:b/>
      <w:bCs/>
      <w:sz w:val="36"/>
      <w:szCs w:val="36"/>
      <w:lang w:eastAsia="en-NZ"/>
    </w:rPr>
  </w:style>
  <w:style w:type="paragraph" w:styleId="Heading3">
    <w:name w:val="heading 3"/>
    <w:basedOn w:val="Normal"/>
    <w:next w:val="Normal"/>
    <w:link w:val="Heading3Char"/>
    <w:uiPriority w:val="9"/>
    <w:semiHidden/>
    <w:qFormat/>
    <w:rsid w:val="00757A4B"/>
    <w:pPr>
      <w:keepNext/>
      <w:keepLines/>
      <w:numPr>
        <w:ilvl w:val="2"/>
        <w:numId w:val="12"/>
      </w:numPr>
      <w:spacing w:before="200"/>
      <w:outlineLvl w:val="2"/>
    </w:pPr>
    <w:rPr>
      <w:rFonts w:asciiTheme="majorHAnsi" w:eastAsiaTheme="majorEastAsia" w:hAnsiTheme="majorHAnsi" w:cstheme="majorBidi"/>
      <w:b/>
      <w:bCs/>
      <w:color w:val="006F24" w:themeColor="accent1"/>
    </w:rPr>
  </w:style>
  <w:style w:type="paragraph" w:styleId="Heading4">
    <w:name w:val="heading 4"/>
    <w:basedOn w:val="Normal"/>
    <w:next w:val="Normal"/>
    <w:link w:val="Heading4Char"/>
    <w:uiPriority w:val="9"/>
    <w:semiHidden/>
    <w:unhideWhenUsed/>
    <w:qFormat/>
    <w:rsid w:val="00A80A78"/>
    <w:pPr>
      <w:keepNext/>
      <w:keepLines/>
      <w:numPr>
        <w:ilvl w:val="3"/>
        <w:numId w:val="12"/>
      </w:numPr>
      <w:spacing w:before="200"/>
      <w:outlineLvl w:val="3"/>
    </w:pPr>
    <w:rPr>
      <w:rFonts w:asciiTheme="majorHAnsi" w:eastAsiaTheme="majorEastAsia" w:hAnsiTheme="majorHAnsi" w:cstheme="majorBidi"/>
      <w:b/>
      <w:bCs/>
      <w:i/>
      <w:iCs/>
      <w:color w:val="006F24" w:themeColor="accent1"/>
    </w:rPr>
  </w:style>
  <w:style w:type="paragraph" w:styleId="Heading5">
    <w:name w:val="heading 5"/>
    <w:basedOn w:val="Normal"/>
    <w:next w:val="Normal"/>
    <w:link w:val="Heading5Char"/>
    <w:uiPriority w:val="9"/>
    <w:semiHidden/>
    <w:unhideWhenUsed/>
    <w:qFormat/>
    <w:rsid w:val="00A80A78"/>
    <w:pPr>
      <w:keepNext/>
      <w:keepLines/>
      <w:numPr>
        <w:ilvl w:val="4"/>
        <w:numId w:val="12"/>
      </w:numPr>
      <w:spacing w:before="200"/>
      <w:outlineLvl w:val="4"/>
    </w:pPr>
    <w:rPr>
      <w:rFonts w:asciiTheme="majorHAnsi" w:eastAsiaTheme="majorEastAsia" w:hAnsiTheme="majorHAnsi" w:cstheme="majorBidi"/>
      <w:color w:val="003711" w:themeColor="accent1" w:themeShade="7F"/>
    </w:rPr>
  </w:style>
  <w:style w:type="paragraph" w:styleId="Heading6">
    <w:name w:val="heading 6"/>
    <w:basedOn w:val="Normal"/>
    <w:next w:val="Normal"/>
    <w:link w:val="Heading6Char"/>
    <w:uiPriority w:val="9"/>
    <w:semiHidden/>
    <w:unhideWhenUsed/>
    <w:qFormat/>
    <w:rsid w:val="00A80A78"/>
    <w:pPr>
      <w:keepNext/>
      <w:keepLines/>
      <w:numPr>
        <w:ilvl w:val="5"/>
        <w:numId w:val="12"/>
      </w:numPr>
      <w:spacing w:before="200"/>
      <w:outlineLvl w:val="5"/>
    </w:pPr>
    <w:rPr>
      <w:rFonts w:asciiTheme="majorHAnsi" w:eastAsiaTheme="majorEastAsia" w:hAnsiTheme="majorHAnsi" w:cstheme="majorBidi"/>
      <w:i/>
      <w:iCs/>
      <w:color w:val="003711" w:themeColor="accent1" w:themeShade="7F"/>
    </w:rPr>
  </w:style>
  <w:style w:type="paragraph" w:styleId="Heading7">
    <w:name w:val="heading 7"/>
    <w:basedOn w:val="Normal"/>
    <w:next w:val="Normal"/>
    <w:link w:val="Heading7Char"/>
    <w:uiPriority w:val="9"/>
    <w:semiHidden/>
    <w:unhideWhenUsed/>
    <w:qFormat/>
    <w:rsid w:val="00A80A78"/>
    <w:pPr>
      <w:keepNext/>
      <w:keepLines/>
      <w:numPr>
        <w:ilvl w:val="6"/>
        <w:numId w:val="1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80A78"/>
    <w:pPr>
      <w:keepNext/>
      <w:keepLines/>
      <w:numPr>
        <w:ilvl w:val="7"/>
        <w:numId w:val="12"/>
      </w:numPr>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A80A78"/>
    <w:pPr>
      <w:keepNext/>
      <w:keepLines/>
      <w:numPr>
        <w:ilvl w:val="8"/>
        <w:numId w:val="12"/>
      </w:numPr>
      <w:spacing w:before="20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284041"/>
    <w:rPr>
      <w:rFonts w:ascii="Times New Roman" w:eastAsia="Times New Roman" w:hAnsi="Times New Roman" w:cs="Times New Roman"/>
      <w:b/>
      <w:bCs/>
      <w:kern w:val="36"/>
      <w:sz w:val="48"/>
      <w:szCs w:val="48"/>
      <w:lang w:eastAsia="en-NZ"/>
    </w:rPr>
  </w:style>
  <w:style w:type="character" w:customStyle="1" w:styleId="Heading2Char">
    <w:name w:val="Heading 2 Char"/>
    <w:basedOn w:val="DefaultParagraphFont"/>
    <w:link w:val="Heading2"/>
    <w:uiPriority w:val="9"/>
    <w:semiHidden/>
    <w:rsid w:val="00284041"/>
    <w:rPr>
      <w:rFonts w:ascii="Times New Roman" w:eastAsia="Times New Roman" w:hAnsi="Times New Roman" w:cs="Times New Roman"/>
      <w:b/>
      <w:bCs/>
      <w:sz w:val="36"/>
      <w:szCs w:val="36"/>
      <w:lang w:eastAsia="en-NZ"/>
    </w:rPr>
  </w:style>
  <w:style w:type="character" w:customStyle="1" w:styleId="Heading3Char">
    <w:name w:val="Heading 3 Char"/>
    <w:basedOn w:val="DefaultParagraphFont"/>
    <w:link w:val="Heading3"/>
    <w:uiPriority w:val="9"/>
    <w:semiHidden/>
    <w:rsid w:val="00284041"/>
    <w:rPr>
      <w:rFonts w:asciiTheme="majorHAnsi" w:eastAsiaTheme="majorEastAsia" w:hAnsiTheme="majorHAnsi" w:cstheme="majorBidi"/>
      <w:b/>
      <w:bCs/>
      <w:color w:val="006F24" w:themeColor="accent1"/>
      <w:sz w:val="20"/>
    </w:rPr>
  </w:style>
  <w:style w:type="character" w:customStyle="1" w:styleId="Heading4Char">
    <w:name w:val="Heading 4 Char"/>
    <w:basedOn w:val="DefaultParagraphFont"/>
    <w:link w:val="Heading4"/>
    <w:uiPriority w:val="9"/>
    <w:semiHidden/>
    <w:rsid w:val="00A80A78"/>
    <w:rPr>
      <w:rFonts w:asciiTheme="majorHAnsi" w:eastAsiaTheme="majorEastAsia" w:hAnsiTheme="majorHAnsi" w:cstheme="majorBidi"/>
      <w:b/>
      <w:bCs/>
      <w:i/>
      <w:iCs/>
      <w:color w:val="006F24" w:themeColor="accent1"/>
      <w:sz w:val="20"/>
    </w:rPr>
  </w:style>
  <w:style w:type="character" w:customStyle="1" w:styleId="Heading5Char">
    <w:name w:val="Heading 5 Char"/>
    <w:basedOn w:val="DefaultParagraphFont"/>
    <w:link w:val="Heading5"/>
    <w:uiPriority w:val="9"/>
    <w:semiHidden/>
    <w:rsid w:val="00A80A78"/>
    <w:rPr>
      <w:rFonts w:asciiTheme="majorHAnsi" w:eastAsiaTheme="majorEastAsia" w:hAnsiTheme="majorHAnsi" w:cstheme="majorBidi"/>
      <w:color w:val="003711" w:themeColor="accent1" w:themeShade="7F"/>
      <w:sz w:val="20"/>
    </w:rPr>
  </w:style>
  <w:style w:type="character" w:customStyle="1" w:styleId="Heading6Char">
    <w:name w:val="Heading 6 Char"/>
    <w:basedOn w:val="DefaultParagraphFont"/>
    <w:link w:val="Heading6"/>
    <w:uiPriority w:val="9"/>
    <w:semiHidden/>
    <w:rsid w:val="00A80A78"/>
    <w:rPr>
      <w:rFonts w:asciiTheme="majorHAnsi" w:eastAsiaTheme="majorEastAsia" w:hAnsiTheme="majorHAnsi" w:cstheme="majorBidi"/>
      <w:i/>
      <w:iCs/>
      <w:color w:val="003711" w:themeColor="accent1" w:themeShade="7F"/>
      <w:sz w:val="20"/>
    </w:rPr>
  </w:style>
  <w:style w:type="character" w:customStyle="1" w:styleId="Heading7Char">
    <w:name w:val="Heading 7 Char"/>
    <w:basedOn w:val="DefaultParagraphFont"/>
    <w:link w:val="Heading7"/>
    <w:uiPriority w:val="9"/>
    <w:semiHidden/>
    <w:rsid w:val="00A80A78"/>
    <w:rPr>
      <w:rFonts w:asciiTheme="majorHAnsi" w:eastAsiaTheme="majorEastAsia" w:hAnsiTheme="majorHAnsi" w:cstheme="majorBidi"/>
      <w:i/>
      <w:iCs/>
      <w:color w:val="404040" w:themeColor="text1" w:themeTint="BF"/>
      <w:sz w:val="20"/>
    </w:rPr>
  </w:style>
  <w:style w:type="character" w:customStyle="1" w:styleId="Heading8Char">
    <w:name w:val="Heading 8 Char"/>
    <w:basedOn w:val="DefaultParagraphFont"/>
    <w:link w:val="Heading8"/>
    <w:uiPriority w:val="9"/>
    <w:semiHidden/>
    <w:rsid w:val="00A80A7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A80A78"/>
    <w:rPr>
      <w:rFonts w:asciiTheme="majorHAnsi" w:eastAsiaTheme="majorEastAsia" w:hAnsiTheme="majorHAnsi" w:cstheme="majorBidi"/>
      <w:i/>
      <w:iCs/>
      <w:color w:val="404040" w:themeColor="text1" w:themeTint="BF"/>
      <w:sz w:val="20"/>
      <w:szCs w:val="20"/>
    </w:rPr>
  </w:style>
  <w:style w:type="paragraph" w:styleId="NormalWeb">
    <w:name w:val="Normal (Web)"/>
    <w:basedOn w:val="Normal"/>
    <w:uiPriority w:val="99"/>
    <w:rsid w:val="005A3CA0"/>
    <w:pPr>
      <w:spacing w:before="100" w:beforeAutospacing="1" w:after="100" w:afterAutospacing="1" w:line="240" w:lineRule="auto"/>
    </w:pPr>
    <w:rPr>
      <w:rFonts w:eastAsia="Times New Roman" w:cs="Times New Roman"/>
      <w:sz w:val="24"/>
      <w:szCs w:val="24"/>
      <w:lang w:eastAsia="en-NZ"/>
    </w:rPr>
  </w:style>
  <w:style w:type="paragraph" w:styleId="BalloonText">
    <w:name w:val="Balloon Text"/>
    <w:basedOn w:val="Normal"/>
    <w:link w:val="BalloonTextChar"/>
    <w:uiPriority w:val="99"/>
    <w:semiHidden/>
    <w:unhideWhenUsed/>
    <w:rsid w:val="005A3CA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3CA0"/>
    <w:rPr>
      <w:rFonts w:ascii="Tahoma" w:hAnsi="Tahoma" w:cs="Tahoma"/>
      <w:sz w:val="16"/>
      <w:szCs w:val="16"/>
    </w:rPr>
  </w:style>
  <w:style w:type="paragraph" w:customStyle="1" w:styleId="tablelegend">
    <w:name w:val="tablelegend"/>
    <w:basedOn w:val="Normal"/>
    <w:next w:val="Normal"/>
    <w:uiPriority w:val="3"/>
    <w:rsid w:val="004C0174"/>
    <w:pPr>
      <w:overflowPunct w:val="0"/>
      <w:autoSpaceDE w:val="0"/>
      <w:autoSpaceDN w:val="0"/>
      <w:adjustRightInd w:val="0"/>
      <w:spacing w:before="120" w:line="360" w:lineRule="auto"/>
      <w:textAlignment w:val="baseline"/>
    </w:pPr>
    <w:rPr>
      <w:rFonts w:eastAsia="Times New Roman" w:cs="Times New Roman"/>
      <w:sz w:val="17"/>
      <w:szCs w:val="20"/>
      <w:lang w:val="en-US" w:eastAsia="de-DE"/>
    </w:rPr>
  </w:style>
  <w:style w:type="table" w:styleId="TableGrid">
    <w:name w:val="Table Grid"/>
    <w:aliases w:val="TableDE"/>
    <w:basedOn w:val="TableGrid1"/>
    <w:uiPriority w:val="59"/>
    <w:rsid w:val="00126182"/>
    <w:pPr>
      <w:spacing w:line="240" w:lineRule="auto"/>
    </w:pPr>
    <w:rPr>
      <w:rFonts w:eastAsia="Times New Roman" w:cs="Times New Roman"/>
      <w:sz w:val="17"/>
      <w:szCs w:val="20"/>
      <w:lang w:val="en-GB" w:eastAsia="en-NZ"/>
    </w:rPr>
    <w:tblPr>
      <w:tblInd w:w="0" w:type="dxa"/>
      <w:tblBorders>
        <w:top w:val="single" w:sz="4" w:space="0" w:color="D7EFD5" w:themeColor="accent2"/>
        <w:bottom w:val="single" w:sz="8" w:space="0" w:color="006F24" w:themeColor="accent1"/>
        <w:insideH w:val="single" w:sz="4" w:space="0" w:color="D7EFD5" w:themeColor="accent2"/>
      </w:tblBorders>
      <w:tblCellMar>
        <w:top w:w="28" w:type="dxa"/>
        <w:left w:w="0" w:type="dxa"/>
        <w:bottom w:w="28" w:type="dxa"/>
        <w:right w:w="0" w:type="dxa"/>
      </w:tblCellMar>
    </w:tblPr>
    <w:tcPr>
      <w:shd w:val="clear" w:color="auto" w:fill="auto"/>
      <w:noWrap/>
    </w:tcPr>
    <w:tblStylePr w:type="firstRow">
      <w:pPr>
        <w:jc w:val="left"/>
      </w:pPr>
      <w:rPr>
        <w:rFonts w:ascii="Times New Roman" w:hAnsi="Times New Roman"/>
        <w:sz w:val="17"/>
      </w:rPr>
      <w:tblPr/>
      <w:tcPr>
        <w:tcBorders>
          <w:top w:val="single" w:sz="8" w:space="0" w:color="006F24" w:themeColor="accent1"/>
          <w:bottom w:val="single" w:sz="8" w:space="0" w:color="006F24" w:themeColor="accent1"/>
        </w:tcBorders>
        <w:shd w:val="clear" w:color="auto" w:fill="auto"/>
      </w:tc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Header">
    <w:name w:val="header"/>
    <w:basedOn w:val="Normal"/>
    <w:link w:val="HeaderChar"/>
    <w:uiPriority w:val="99"/>
    <w:rsid w:val="009F3B7D"/>
    <w:pPr>
      <w:tabs>
        <w:tab w:val="center" w:pos="4513"/>
        <w:tab w:val="right" w:pos="9026"/>
      </w:tabs>
    </w:pPr>
    <w:rPr>
      <w:rFonts w:cs="Times New Roman"/>
      <w:noProof/>
      <w:sz w:val="16"/>
      <w:szCs w:val="16"/>
      <w:lang w:eastAsia="en-NZ"/>
    </w:rPr>
  </w:style>
  <w:style w:type="character" w:customStyle="1" w:styleId="HeaderChar">
    <w:name w:val="Header Char"/>
    <w:basedOn w:val="DefaultParagraphFont"/>
    <w:link w:val="Header"/>
    <w:uiPriority w:val="99"/>
    <w:rsid w:val="00E4366A"/>
    <w:rPr>
      <w:rFonts w:cs="Times New Roman"/>
      <w:noProof/>
      <w:sz w:val="16"/>
      <w:szCs w:val="16"/>
      <w:lang w:eastAsia="en-NZ"/>
    </w:rPr>
  </w:style>
  <w:style w:type="paragraph" w:styleId="Footer">
    <w:name w:val="footer"/>
    <w:basedOn w:val="Normal"/>
    <w:link w:val="FooterChar"/>
    <w:uiPriority w:val="1"/>
    <w:rsid w:val="005A3CA0"/>
    <w:pPr>
      <w:tabs>
        <w:tab w:val="center" w:pos="4513"/>
        <w:tab w:val="right" w:pos="9026"/>
      </w:tabs>
      <w:spacing w:line="240" w:lineRule="auto"/>
    </w:pPr>
  </w:style>
  <w:style w:type="character" w:customStyle="1" w:styleId="FooterChar">
    <w:name w:val="Footer Char"/>
    <w:basedOn w:val="DefaultParagraphFont"/>
    <w:link w:val="Footer"/>
    <w:uiPriority w:val="1"/>
    <w:rsid w:val="00E4366A"/>
    <w:rPr>
      <w:sz w:val="20"/>
    </w:rPr>
  </w:style>
  <w:style w:type="character" w:styleId="PlaceholderText">
    <w:name w:val="Placeholder Text"/>
    <w:basedOn w:val="DefaultParagraphFont"/>
    <w:uiPriority w:val="99"/>
    <w:semiHidden/>
    <w:rsid w:val="007A17F5"/>
    <w:rPr>
      <w:color w:val="808080"/>
    </w:rPr>
  </w:style>
  <w:style w:type="paragraph" w:customStyle="1" w:styleId="Level1Heading">
    <w:name w:val="Level 1 Heading"/>
    <w:basedOn w:val="Normal"/>
    <w:next w:val="Paragraph1"/>
    <w:link w:val="Level1HeadingChar"/>
    <w:autoRedefine/>
    <w:uiPriority w:val="1"/>
    <w:qFormat/>
    <w:rsid w:val="006D59EC"/>
    <w:pPr>
      <w:keepNext/>
      <w:numPr>
        <w:numId w:val="9"/>
      </w:numPr>
      <w:overflowPunct w:val="0"/>
      <w:autoSpaceDE w:val="0"/>
      <w:autoSpaceDN w:val="0"/>
      <w:adjustRightInd w:val="0"/>
      <w:spacing w:before="500" w:after="250" w:line="250" w:lineRule="atLeast"/>
      <w:contextualSpacing/>
      <w:textAlignment w:val="baseline"/>
      <w:outlineLvl w:val="0"/>
    </w:pPr>
    <w:rPr>
      <w:rFonts w:ascii="Segoe UI" w:eastAsia="Times New Roman" w:hAnsi="Segoe UI" w:cs="Segoe UI"/>
      <w:b/>
      <w:bCs/>
      <w:kern w:val="36"/>
      <w:sz w:val="24"/>
      <w:szCs w:val="22"/>
      <w:lang w:val="en-US" w:eastAsia="en-NZ"/>
    </w:rPr>
  </w:style>
  <w:style w:type="paragraph" w:customStyle="1" w:styleId="Paragraph1">
    <w:name w:val="Paragraph 1"/>
    <w:basedOn w:val="Normal"/>
    <w:next w:val="NoSpacing"/>
    <w:link w:val="Paragraph1Char"/>
    <w:uiPriority w:val="1"/>
    <w:qFormat/>
    <w:rsid w:val="0083642A"/>
    <w:pPr>
      <w:spacing w:before="120"/>
      <w:contextualSpacing/>
    </w:pPr>
    <w:rPr>
      <w:rFonts w:eastAsia="Times New Roman" w:cs="Times New Roman"/>
      <w:szCs w:val="20"/>
      <w:lang w:eastAsia="en-NZ"/>
    </w:rPr>
  </w:style>
  <w:style w:type="character" w:customStyle="1" w:styleId="Paragraph1Char">
    <w:name w:val="Paragraph 1 Char"/>
    <w:basedOn w:val="DefaultParagraphFont"/>
    <w:link w:val="Paragraph1"/>
    <w:uiPriority w:val="1"/>
    <w:rsid w:val="0083642A"/>
    <w:rPr>
      <w:rFonts w:eastAsia="Times New Roman" w:cs="Times New Roman"/>
      <w:sz w:val="20"/>
      <w:szCs w:val="20"/>
      <w:lang w:eastAsia="en-NZ"/>
    </w:rPr>
  </w:style>
  <w:style w:type="character" w:customStyle="1" w:styleId="Level1HeadingChar">
    <w:name w:val="Level 1 Heading Char"/>
    <w:basedOn w:val="DefaultParagraphFont"/>
    <w:link w:val="Level1Heading"/>
    <w:uiPriority w:val="1"/>
    <w:rsid w:val="006D59EC"/>
    <w:rPr>
      <w:rFonts w:ascii="Segoe UI" w:eastAsia="Times New Roman" w:hAnsi="Segoe UI" w:cs="Segoe UI"/>
      <w:b/>
      <w:bCs/>
      <w:kern w:val="36"/>
      <w:sz w:val="24"/>
      <w:szCs w:val="22"/>
      <w:lang w:val="en-US" w:eastAsia="en-NZ"/>
    </w:rPr>
  </w:style>
  <w:style w:type="paragraph" w:customStyle="1" w:styleId="Writername">
    <w:name w:val="Writer name"/>
    <w:basedOn w:val="Normal"/>
    <w:next w:val="Normal"/>
    <w:link w:val="WriternameChar"/>
    <w:uiPriority w:val="1"/>
    <w:qFormat/>
    <w:rsid w:val="00AD420C"/>
    <w:pPr>
      <w:spacing w:after="1320" w:line="240" w:lineRule="auto"/>
    </w:pPr>
    <w:rPr>
      <w:rFonts w:eastAsia="Times New Roman" w:cs="Times New Roman"/>
      <w:b/>
      <w:szCs w:val="20"/>
      <w:lang w:eastAsia="en-NZ"/>
    </w:rPr>
  </w:style>
  <w:style w:type="paragraph" w:styleId="Caption">
    <w:name w:val="caption"/>
    <w:basedOn w:val="Normal"/>
    <w:next w:val="Normal"/>
    <w:link w:val="CaptionChar"/>
    <w:uiPriority w:val="1"/>
    <w:rsid w:val="00897A11"/>
    <w:pPr>
      <w:keepNext/>
      <w:spacing w:after="120" w:line="240" w:lineRule="auto"/>
    </w:pPr>
    <w:rPr>
      <w:b/>
      <w:bCs/>
      <w:sz w:val="17"/>
      <w:szCs w:val="16"/>
    </w:rPr>
  </w:style>
  <w:style w:type="paragraph" w:styleId="ListParagraph">
    <w:name w:val="List Paragraph"/>
    <w:basedOn w:val="Normal"/>
    <w:uiPriority w:val="2"/>
    <w:qFormat/>
    <w:rsid w:val="00CF4D54"/>
    <w:pPr>
      <w:ind w:left="720"/>
      <w:contextualSpacing/>
    </w:pPr>
  </w:style>
  <w:style w:type="paragraph" w:styleId="NoSpacing">
    <w:name w:val="No Spacing"/>
    <w:aliases w:val="Paragraph 2,Paragraph 2 and above"/>
    <w:basedOn w:val="Paragraph1"/>
    <w:link w:val="NoSpacingChar"/>
    <w:uiPriority w:val="1"/>
    <w:qFormat/>
    <w:rsid w:val="00BD25CB"/>
    <w:pPr>
      <w:spacing w:before="0"/>
      <w:ind w:firstLine="227"/>
    </w:pPr>
  </w:style>
  <w:style w:type="character" w:styleId="Hyperlink">
    <w:name w:val="Hyperlink"/>
    <w:basedOn w:val="DefaultParagraphFont"/>
    <w:uiPriority w:val="3"/>
    <w:rsid w:val="0000395C"/>
    <w:rPr>
      <w:color w:val="0000FF" w:themeColor="hyperlink"/>
      <w:u w:val="single"/>
    </w:rPr>
  </w:style>
  <w:style w:type="paragraph" w:customStyle="1" w:styleId="Level2Heading">
    <w:name w:val="Level 2 Heading"/>
    <w:basedOn w:val="Level1Heading"/>
    <w:next w:val="Paragraph1"/>
    <w:link w:val="Level2HeadingChar"/>
    <w:uiPriority w:val="1"/>
    <w:qFormat/>
    <w:rsid w:val="006D59EC"/>
    <w:pPr>
      <w:keepNext w:val="0"/>
      <w:numPr>
        <w:ilvl w:val="1"/>
      </w:numPr>
      <w:spacing w:before="250"/>
    </w:pPr>
    <w:rPr>
      <w:sz w:val="22"/>
      <w:szCs w:val="20"/>
    </w:rPr>
  </w:style>
  <w:style w:type="character" w:customStyle="1" w:styleId="Level2HeadingChar">
    <w:name w:val="Level 2 Heading Char"/>
    <w:basedOn w:val="Level1HeadingChar"/>
    <w:link w:val="Level2Heading"/>
    <w:uiPriority w:val="1"/>
    <w:rsid w:val="006D59EC"/>
    <w:rPr>
      <w:rFonts w:ascii="Segoe UI" w:eastAsia="Times New Roman" w:hAnsi="Segoe UI" w:cs="Segoe UI"/>
      <w:b/>
      <w:bCs/>
      <w:kern w:val="36"/>
      <w:sz w:val="22"/>
      <w:szCs w:val="20"/>
      <w:lang w:val="en-US" w:eastAsia="en-NZ"/>
    </w:rPr>
  </w:style>
  <w:style w:type="paragraph" w:customStyle="1" w:styleId="Level3Heading">
    <w:name w:val="Level 3 Heading"/>
    <w:basedOn w:val="Level2Heading"/>
    <w:next w:val="Paragraph1"/>
    <w:link w:val="Level3HeadingChar"/>
    <w:uiPriority w:val="1"/>
    <w:qFormat/>
    <w:rsid w:val="00126182"/>
    <w:pPr>
      <w:numPr>
        <w:ilvl w:val="2"/>
      </w:numPr>
    </w:pPr>
    <w:rPr>
      <w:rFonts w:ascii="Segoe UI Semibold" w:hAnsi="Segoe UI Semibold"/>
      <w:b w:val="0"/>
      <w:sz w:val="20"/>
      <w:szCs w:val="18"/>
    </w:rPr>
  </w:style>
  <w:style w:type="character" w:customStyle="1" w:styleId="Level3HeadingChar">
    <w:name w:val="Level 3 Heading Char"/>
    <w:basedOn w:val="Level1HeadingChar"/>
    <w:link w:val="Level3Heading"/>
    <w:uiPriority w:val="1"/>
    <w:rsid w:val="00126182"/>
    <w:rPr>
      <w:rFonts w:ascii="Segoe UI Semibold" w:eastAsia="Times New Roman" w:hAnsi="Segoe UI Semibold" w:cs="Segoe UI"/>
      <w:b w:val="0"/>
      <w:bCs/>
      <w:kern w:val="36"/>
      <w:sz w:val="20"/>
      <w:szCs w:val="22"/>
      <w:lang w:val="en-US" w:eastAsia="en-NZ"/>
    </w:rPr>
  </w:style>
  <w:style w:type="paragraph" w:customStyle="1" w:styleId="MainTitle">
    <w:name w:val="Main Title"/>
    <w:basedOn w:val="Level2Heading"/>
    <w:link w:val="MainTitleChar"/>
    <w:qFormat/>
    <w:rsid w:val="009C1928"/>
    <w:pPr>
      <w:numPr>
        <w:ilvl w:val="0"/>
        <w:numId w:val="0"/>
      </w:numPr>
      <w:spacing w:before="960"/>
    </w:pPr>
    <w:rPr>
      <w:sz w:val="32"/>
      <w:szCs w:val="28"/>
    </w:rPr>
  </w:style>
  <w:style w:type="character" w:customStyle="1" w:styleId="MainTitleChar">
    <w:name w:val="Main Title Char"/>
    <w:basedOn w:val="Level2HeadingChar"/>
    <w:link w:val="MainTitle"/>
    <w:rsid w:val="009C1928"/>
    <w:rPr>
      <w:rFonts w:ascii="Segoe UI" w:eastAsia="Times New Roman" w:hAnsi="Segoe UI" w:cs="Times New Roman"/>
      <w:b/>
      <w:bCs/>
      <w:kern w:val="36"/>
      <w:sz w:val="32"/>
      <w:szCs w:val="28"/>
      <w:lang w:val="en-US" w:eastAsia="en-NZ"/>
    </w:rPr>
  </w:style>
  <w:style w:type="paragraph" w:customStyle="1" w:styleId="SubtitleforDEDP">
    <w:name w:val="Subtitle for DE/DP"/>
    <w:basedOn w:val="Normal"/>
    <w:link w:val="SubtitleforDEDPChar"/>
    <w:qFormat/>
    <w:rsid w:val="0061446B"/>
    <w:pPr>
      <w:spacing w:after="480" w:line="240" w:lineRule="auto"/>
      <w:outlineLvl w:val="1"/>
    </w:pPr>
    <w:rPr>
      <w:rFonts w:eastAsia="Times New Roman" w:cs="Times New Roman"/>
      <w:b/>
      <w:bCs/>
      <w:sz w:val="24"/>
      <w:szCs w:val="24"/>
      <w:lang w:eastAsia="en-NZ"/>
    </w:rPr>
  </w:style>
  <w:style w:type="character" w:customStyle="1" w:styleId="SubtitleforDEDPChar">
    <w:name w:val="Subtitle for DE/DP Char"/>
    <w:basedOn w:val="DefaultParagraphFont"/>
    <w:link w:val="SubtitleforDEDP"/>
    <w:rsid w:val="00284041"/>
    <w:rPr>
      <w:rFonts w:ascii="Times New Roman" w:eastAsia="Times New Roman" w:hAnsi="Times New Roman" w:cs="Times New Roman"/>
      <w:b/>
      <w:bCs/>
      <w:sz w:val="24"/>
      <w:szCs w:val="24"/>
      <w:lang w:eastAsia="en-NZ"/>
    </w:rPr>
  </w:style>
  <w:style w:type="character" w:customStyle="1" w:styleId="WriternameChar">
    <w:name w:val="Writer name Char"/>
    <w:basedOn w:val="DefaultParagraphFont"/>
    <w:link w:val="Writername"/>
    <w:uiPriority w:val="1"/>
    <w:rsid w:val="00E4366A"/>
    <w:rPr>
      <w:rFonts w:eastAsia="Times New Roman" w:cs="Times New Roman"/>
      <w:b/>
      <w:sz w:val="20"/>
      <w:szCs w:val="20"/>
      <w:lang w:eastAsia="en-NZ"/>
    </w:rPr>
  </w:style>
  <w:style w:type="paragraph" w:customStyle="1" w:styleId="TableHeader">
    <w:name w:val="Table Header"/>
    <w:basedOn w:val="Tabletext"/>
    <w:link w:val="TableHeaderChar"/>
    <w:uiPriority w:val="3"/>
    <w:qFormat/>
    <w:rsid w:val="00267A90"/>
  </w:style>
  <w:style w:type="character" w:customStyle="1" w:styleId="CaptionChar">
    <w:name w:val="Caption Char"/>
    <w:basedOn w:val="DefaultParagraphFont"/>
    <w:link w:val="Caption"/>
    <w:uiPriority w:val="1"/>
    <w:rsid w:val="00E4366A"/>
    <w:rPr>
      <w:b/>
      <w:bCs/>
      <w:sz w:val="17"/>
      <w:szCs w:val="16"/>
    </w:rPr>
  </w:style>
  <w:style w:type="character" w:customStyle="1" w:styleId="TableHeaderChar">
    <w:name w:val="Table Header Char"/>
    <w:basedOn w:val="CaptionChar"/>
    <w:link w:val="TableHeader"/>
    <w:uiPriority w:val="3"/>
    <w:rsid w:val="00267A90"/>
    <w:rPr>
      <w:rFonts w:eastAsia="Times New Roman" w:cs="Times New Roman"/>
      <w:b w:val="0"/>
      <w:bCs w:val="0"/>
      <w:sz w:val="17"/>
      <w:szCs w:val="17"/>
      <w:lang w:eastAsia="en-NZ"/>
    </w:rPr>
  </w:style>
  <w:style w:type="paragraph" w:styleId="FootnoteText">
    <w:name w:val="footnote text"/>
    <w:basedOn w:val="Normal"/>
    <w:link w:val="FootnoteTextChar"/>
    <w:uiPriority w:val="99"/>
    <w:unhideWhenUsed/>
    <w:rsid w:val="008E27A7"/>
    <w:pPr>
      <w:spacing w:line="240" w:lineRule="auto"/>
    </w:pPr>
    <w:rPr>
      <w:szCs w:val="20"/>
    </w:rPr>
  </w:style>
  <w:style w:type="character" w:customStyle="1" w:styleId="FootnoteTextChar">
    <w:name w:val="Footnote Text Char"/>
    <w:basedOn w:val="DefaultParagraphFont"/>
    <w:link w:val="FootnoteText"/>
    <w:uiPriority w:val="99"/>
    <w:rsid w:val="008E27A7"/>
    <w:rPr>
      <w:sz w:val="20"/>
      <w:szCs w:val="20"/>
    </w:rPr>
  </w:style>
  <w:style w:type="character" w:styleId="FootnoteReference">
    <w:name w:val="footnote reference"/>
    <w:basedOn w:val="DefaultParagraphFont"/>
    <w:uiPriority w:val="99"/>
    <w:rsid w:val="004C0174"/>
    <w:rPr>
      <w:rFonts w:ascii="Times New Roman" w:hAnsi="Times New Roman"/>
      <w:sz w:val="17"/>
      <w:vertAlign w:val="superscript"/>
    </w:rPr>
  </w:style>
  <w:style w:type="table" w:customStyle="1" w:styleId="Style1">
    <w:name w:val="Style1"/>
    <w:basedOn w:val="TableNormal"/>
    <w:uiPriority w:val="99"/>
    <w:rsid w:val="006818C7"/>
    <w:pPr>
      <w:spacing w:after="0" w:line="240" w:lineRule="auto"/>
    </w:pPr>
    <w:rPr>
      <w:sz w:val="17"/>
    </w:rPr>
    <w:tblPr>
      <w:tblInd w:w="0" w:type="dxa"/>
      <w:tblCellMar>
        <w:top w:w="0" w:type="dxa"/>
        <w:left w:w="108" w:type="dxa"/>
        <w:bottom w:w="0" w:type="dxa"/>
        <w:right w:w="108" w:type="dxa"/>
      </w:tblCellMar>
    </w:tblPr>
  </w:style>
  <w:style w:type="table" w:styleId="TableGrid1">
    <w:name w:val="Table Grid 1"/>
    <w:basedOn w:val="TableNormal"/>
    <w:uiPriority w:val="99"/>
    <w:semiHidden/>
    <w:unhideWhenUsed/>
    <w:rsid w:val="006818C7"/>
    <w:pPr>
      <w:spacing w:after="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CommentReference">
    <w:name w:val="annotation reference"/>
    <w:basedOn w:val="DefaultParagraphFont"/>
    <w:uiPriority w:val="99"/>
    <w:semiHidden/>
    <w:unhideWhenUsed/>
    <w:rsid w:val="005D3F13"/>
    <w:rPr>
      <w:sz w:val="16"/>
      <w:szCs w:val="16"/>
    </w:rPr>
  </w:style>
  <w:style w:type="paragraph" w:styleId="CommentText">
    <w:name w:val="annotation text"/>
    <w:basedOn w:val="Normal"/>
    <w:link w:val="CommentTextChar"/>
    <w:uiPriority w:val="99"/>
    <w:semiHidden/>
    <w:unhideWhenUsed/>
    <w:rsid w:val="005D3F13"/>
    <w:pPr>
      <w:spacing w:line="240" w:lineRule="auto"/>
    </w:pPr>
    <w:rPr>
      <w:szCs w:val="20"/>
    </w:rPr>
  </w:style>
  <w:style w:type="character" w:customStyle="1" w:styleId="CommentTextChar">
    <w:name w:val="Comment Text Char"/>
    <w:basedOn w:val="DefaultParagraphFont"/>
    <w:link w:val="CommentText"/>
    <w:uiPriority w:val="99"/>
    <w:semiHidden/>
    <w:rsid w:val="005D3F13"/>
    <w:rPr>
      <w:sz w:val="20"/>
      <w:szCs w:val="20"/>
    </w:rPr>
  </w:style>
  <w:style w:type="paragraph" w:styleId="CommentSubject">
    <w:name w:val="annotation subject"/>
    <w:basedOn w:val="CommentText"/>
    <w:next w:val="CommentText"/>
    <w:link w:val="CommentSubjectChar"/>
    <w:uiPriority w:val="99"/>
    <w:semiHidden/>
    <w:unhideWhenUsed/>
    <w:rsid w:val="005D3F13"/>
    <w:rPr>
      <w:b/>
      <w:bCs/>
    </w:rPr>
  </w:style>
  <w:style w:type="character" w:customStyle="1" w:styleId="CommentSubjectChar">
    <w:name w:val="Comment Subject Char"/>
    <w:basedOn w:val="CommentTextChar"/>
    <w:link w:val="CommentSubject"/>
    <w:uiPriority w:val="99"/>
    <w:semiHidden/>
    <w:rsid w:val="005D3F13"/>
    <w:rPr>
      <w:b/>
      <w:bCs/>
      <w:sz w:val="20"/>
      <w:szCs w:val="20"/>
    </w:rPr>
  </w:style>
  <w:style w:type="paragraph" w:styleId="Revision">
    <w:name w:val="Revision"/>
    <w:hidden/>
    <w:uiPriority w:val="99"/>
    <w:semiHidden/>
    <w:rsid w:val="00FD7AA0"/>
    <w:pPr>
      <w:spacing w:after="0" w:line="240" w:lineRule="auto"/>
    </w:pPr>
  </w:style>
  <w:style w:type="paragraph" w:customStyle="1" w:styleId="Style2">
    <w:name w:val="Style2"/>
    <w:basedOn w:val="ListParagraph"/>
    <w:link w:val="Style2Char"/>
    <w:uiPriority w:val="3"/>
    <w:rsid w:val="001142C9"/>
    <w:pPr>
      <w:ind w:left="0"/>
    </w:pPr>
    <w:rPr>
      <w:rFonts w:cs="Times New Roman"/>
      <w:b/>
      <w:color w:val="000000" w:themeColor="text2"/>
      <w:szCs w:val="20"/>
    </w:rPr>
  </w:style>
  <w:style w:type="character" w:customStyle="1" w:styleId="Style2Char">
    <w:name w:val="Style2 Char"/>
    <w:basedOn w:val="DefaultParagraphFont"/>
    <w:link w:val="Style2"/>
    <w:uiPriority w:val="3"/>
    <w:rsid w:val="001142C9"/>
    <w:rPr>
      <w:rFonts w:cs="Times New Roman"/>
      <w:b/>
      <w:color w:val="000000" w:themeColor="text2"/>
      <w:sz w:val="20"/>
      <w:szCs w:val="20"/>
    </w:rPr>
  </w:style>
  <w:style w:type="paragraph" w:customStyle="1" w:styleId="Shoutboxmainheading">
    <w:name w:val="Shout box main heading"/>
    <w:basedOn w:val="Normal"/>
    <w:link w:val="ShoutboxmainheadingChar"/>
    <w:uiPriority w:val="3"/>
    <w:qFormat/>
    <w:rsid w:val="00B53A1A"/>
    <w:pPr>
      <w:framePr w:hSpace="180" w:wrap="around" w:vAnchor="text" w:hAnchor="margin" w:xAlign="right" w:y="4371"/>
      <w:suppressLineNumbers/>
      <w:spacing w:line="240" w:lineRule="auto"/>
      <w:suppressOverlap/>
      <w:jc w:val="left"/>
    </w:pPr>
    <w:rPr>
      <w:rFonts w:ascii="Segoe UI" w:hAnsi="Segoe UI" w:cs="Segoe UI"/>
      <w:bCs/>
      <w:color w:val="FFFFFF" w:themeColor="background1"/>
      <w:szCs w:val="20"/>
      <w:lang w:val="en-GB"/>
    </w:rPr>
  </w:style>
  <w:style w:type="paragraph" w:customStyle="1" w:styleId="Shoutboxboldheading">
    <w:name w:val="Shout box bold heading"/>
    <w:basedOn w:val="Normal"/>
    <w:link w:val="ShoutboxboldheadingChar"/>
    <w:uiPriority w:val="3"/>
    <w:qFormat/>
    <w:rsid w:val="007F056C"/>
    <w:rPr>
      <w:b/>
      <w:sz w:val="17"/>
      <w:szCs w:val="17"/>
    </w:rPr>
  </w:style>
  <w:style w:type="character" w:customStyle="1" w:styleId="ShoutboxmainheadingChar">
    <w:name w:val="Shout box main heading Char"/>
    <w:basedOn w:val="DefaultParagraphFont"/>
    <w:link w:val="Shoutboxmainheading"/>
    <w:uiPriority w:val="3"/>
    <w:rsid w:val="00B53A1A"/>
    <w:rPr>
      <w:rFonts w:ascii="Segoe UI" w:hAnsi="Segoe UI" w:cs="Segoe UI"/>
      <w:bCs/>
      <w:color w:val="FFFFFF" w:themeColor="background1"/>
      <w:sz w:val="20"/>
      <w:szCs w:val="20"/>
      <w:lang w:val="en-GB"/>
    </w:rPr>
  </w:style>
  <w:style w:type="paragraph" w:customStyle="1" w:styleId="Shoutboxmaintext">
    <w:name w:val="Shoutbox main text"/>
    <w:basedOn w:val="Normal"/>
    <w:link w:val="ShoutboxmaintextChar"/>
    <w:uiPriority w:val="3"/>
    <w:qFormat/>
    <w:rsid w:val="00F72373"/>
    <w:pPr>
      <w:spacing w:line="250" w:lineRule="exact"/>
    </w:pPr>
    <w:rPr>
      <w:sz w:val="17"/>
      <w:szCs w:val="17"/>
    </w:rPr>
  </w:style>
  <w:style w:type="character" w:customStyle="1" w:styleId="ShoutboxboldheadingChar">
    <w:name w:val="Shout box bold heading Char"/>
    <w:basedOn w:val="DefaultParagraphFont"/>
    <w:link w:val="Shoutboxboldheading"/>
    <w:uiPriority w:val="3"/>
    <w:rsid w:val="007F056C"/>
    <w:rPr>
      <w:b/>
      <w:sz w:val="17"/>
      <w:szCs w:val="17"/>
    </w:rPr>
  </w:style>
  <w:style w:type="paragraph" w:customStyle="1" w:styleId="Affiliations">
    <w:name w:val="Affiliations"/>
    <w:basedOn w:val="Normal"/>
    <w:link w:val="AffiliationsChar"/>
    <w:uiPriority w:val="1"/>
    <w:qFormat/>
    <w:rsid w:val="00890A07"/>
    <w:rPr>
      <w:bCs/>
      <w:sz w:val="16"/>
      <w:szCs w:val="16"/>
    </w:rPr>
  </w:style>
  <w:style w:type="character" w:customStyle="1" w:styleId="ShoutboxmaintextChar">
    <w:name w:val="Shoutbox main text Char"/>
    <w:basedOn w:val="DefaultParagraphFont"/>
    <w:link w:val="Shoutboxmaintext"/>
    <w:uiPriority w:val="3"/>
    <w:rsid w:val="00F72373"/>
    <w:rPr>
      <w:sz w:val="17"/>
      <w:szCs w:val="17"/>
    </w:rPr>
  </w:style>
  <w:style w:type="character" w:customStyle="1" w:styleId="AffiliationsChar">
    <w:name w:val="Affiliations Char"/>
    <w:basedOn w:val="DefaultParagraphFont"/>
    <w:link w:val="Affiliations"/>
    <w:uiPriority w:val="1"/>
    <w:rsid w:val="00E4366A"/>
    <w:rPr>
      <w:bCs/>
      <w:sz w:val="16"/>
      <w:szCs w:val="16"/>
    </w:rPr>
  </w:style>
  <w:style w:type="paragraph" w:customStyle="1" w:styleId="Tablecaption">
    <w:name w:val="Table caption"/>
    <w:basedOn w:val="Caption"/>
    <w:next w:val="NoSpacing"/>
    <w:link w:val="TablecaptionChar"/>
    <w:uiPriority w:val="3"/>
    <w:qFormat/>
    <w:rsid w:val="00117330"/>
    <w:pPr>
      <w:pBdr>
        <w:top w:val="single" w:sz="18" w:space="0" w:color="006F24" w:themeColor="accent1"/>
        <w:bottom w:val="single" w:sz="18" w:space="1" w:color="006F24" w:themeColor="accent1"/>
      </w:pBdr>
      <w:shd w:val="clear" w:color="auto" w:fill="006F24"/>
      <w:spacing w:after="0"/>
    </w:pPr>
    <w:rPr>
      <w:rFonts w:ascii="Segoe UI" w:hAnsi="Segoe UI"/>
      <w:color w:val="FFFFFF" w:themeColor="background1"/>
      <w:lang w:val="en-GB"/>
    </w:rPr>
  </w:style>
  <w:style w:type="paragraph" w:customStyle="1" w:styleId="Tabletext">
    <w:name w:val="Table text"/>
    <w:basedOn w:val="NoSpacing"/>
    <w:next w:val="Paragraph1"/>
    <w:link w:val="TabletextChar"/>
    <w:uiPriority w:val="3"/>
    <w:qFormat/>
    <w:rsid w:val="00076442"/>
    <w:pPr>
      <w:spacing w:line="240" w:lineRule="auto"/>
      <w:ind w:firstLine="0"/>
    </w:pPr>
    <w:rPr>
      <w:sz w:val="17"/>
      <w:szCs w:val="17"/>
    </w:rPr>
  </w:style>
  <w:style w:type="character" w:customStyle="1" w:styleId="TablecaptionChar">
    <w:name w:val="Table caption Char"/>
    <w:basedOn w:val="CaptionChar"/>
    <w:link w:val="Tablecaption"/>
    <w:uiPriority w:val="3"/>
    <w:rsid w:val="00117330"/>
    <w:rPr>
      <w:rFonts w:ascii="Segoe UI" w:hAnsi="Segoe UI"/>
      <w:b/>
      <w:bCs/>
      <w:color w:val="FFFFFF" w:themeColor="background1"/>
      <w:sz w:val="17"/>
      <w:szCs w:val="16"/>
      <w:shd w:val="clear" w:color="auto" w:fill="006F24"/>
      <w:lang w:val="en-GB"/>
    </w:rPr>
  </w:style>
  <w:style w:type="table" w:customStyle="1" w:styleId="TableDE">
    <w:name w:val="Table DE"/>
    <w:basedOn w:val="TableNormal"/>
    <w:uiPriority w:val="99"/>
    <w:rsid w:val="006818C7"/>
    <w:pPr>
      <w:spacing w:after="0" w:line="240" w:lineRule="auto"/>
    </w:pPr>
    <w:rPr>
      <w:sz w:val="17"/>
    </w:rPr>
    <w:tblPr>
      <w:tblInd w:w="0" w:type="dxa"/>
      <w:tblBorders>
        <w:top w:val="single" w:sz="4" w:space="0" w:color="auto"/>
        <w:bottom w:val="single" w:sz="4" w:space="0" w:color="auto"/>
      </w:tblBorders>
      <w:tblCellMar>
        <w:top w:w="0" w:type="dxa"/>
        <w:left w:w="108" w:type="dxa"/>
        <w:bottom w:w="0" w:type="dxa"/>
        <w:right w:w="108" w:type="dxa"/>
      </w:tblCellMar>
    </w:tblPr>
  </w:style>
  <w:style w:type="character" w:customStyle="1" w:styleId="NoSpacingChar">
    <w:name w:val="No Spacing Char"/>
    <w:aliases w:val="Paragraph 2 Char,Paragraph 2 and above Char"/>
    <w:basedOn w:val="Paragraph1Char"/>
    <w:link w:val="NoSpacing"/>
    <w:uiPriority w:val="1"/>
    <w:rsid w:val="00BD25CB"/>
    <w:rPr>
      <w:rFonts w:eastAsia="Times New Roman" w:cs="Times New Roman"/>
      <w:sz w:val="20"/>
      <w:szCs w:val="20"/>
      <w:lang w:eastAsia="en-NZ"/>
    </w:rPr>
  </w:style>
  <w:style w:type="character" w:customStyle="1" w:styleId="TabletextChar">
    <w:name w:val="Table text Char"/>
    <w:basedOn w:val="NoSpacingChar"/>
    <w:link w:val="Tabletext"/>
    <w:uiPriority w:val="3"/>
    <w:rsid w:val="00076442"/>
    <w:rPr>
      <w:rFonts w:eastAsia="Times New Roman" w:cs="Times New Roman"/>
      <w:sz w:val="17"/>
      <w:szCs w:val="17"/>
      <w:lang w:eastAsia="en-NZ"/>
    </w:rPr>
  </w:style>
  <w:style w:type="paragraph" w:customStyle="1" w:styleId="Tablefootnotestyle">
    <w:name w:val="Table footnote style"/>
    <w:basedOn w:val="FootnoteText"/>
    <w:uiPriority w:val="3"/>
    <w:qFormat/>
    <w:rsid w:val="00C46C27"/>
    <w:pPr>
      <w:spacing w:after="57" w:line="200" w:lineRule="exact"/>
      <w:jc w:val="left"/>
    </w:pPr>
    <w:rPr>
      <w:sz w:val="17"/>
      <w:szCs w:val="17"/>
    </w:rPr>
  </w:style>
  <w:style w:type="paragraph" w:customStyle="1" w:styleId="Crosslinkhighlight">
    <w:name w:val="Crosslink highlight"/>
    <w:basedOn w:val="NoSpacing"/>
    <w:link w:val="CrosslinkhighlightChar"/>
    <w:uiPriority w:val="2"/>
    <w:qFormat/>
    <w:rsid w:val="00E4366A"/>
    <w:rPr>
      <w:color w:val="3333FF"/>
      <w:u w:val="single"/>
    </w:rPr>
  </w:style>
  <w:style w:type="paragraph" w:customStyle="1" w:styleId="Copyrightstatement">
    <w:name w:val="Copyright statement"/>
    <w:basedOn w:val="Normal"/>
    <w:next w:val="Normal"/>
    <w:link w:val="CopyrightstatementChar"/>
    <w:uiPriority w:val="1"/>
    <w:qFormat/>
    <w:rsid w:val="00E4366A"/>
    <w:pPr>
      <w:spacing w:after="240" w:line="240" w:lineRule="auto"/>
    </w:pPr>
    <w:rPr>
      <w:rFonts w:eastAsia="Times New Roman" w:cs="Times New Roman"/>
      <w:sz w:val="16"/>
      <w:szCs w:val="16"/>
      <w:lang w:eastAsia="en-NZ"/>
    </w:rPr>
  </w:style>
  <w:style w:type="character" w:customStyle="1" w:styleId="CrosslinkhighlightChar">
    <w:name w:val="Crosslink highlight Char"/>
    <w:basedOn w:val="NoSpacingChar"/>
    <w:link w:val="Crosslinkhighlight"/>
    <w:uiPriority w:val="2"/>
    <w:rsid w:val="00E4366A"/>
    <w:rPr>
      <w:rFonts w:eastAsia="Times New Roman" w:cs="Times New Roman"/>
      <w:color w:val="3333FF"/>
      <w:sz w:val="20"/>
      <w:szCs w:val="20"/>
      <w:u w:val="single"/>
      <w:lang w:eastAsia="en-NZ"/>
    </w:rPr>
  </w:style>
  <w:style w:type="character" w:customStyle="1" w:styleId="CopyrightstatementChar">
    <w:name w:val="Copyright statement Char"/>
    <w:basedOn w:val="DefaultParagraphFont"/>
    <w:link w:val="Copyrightstatement"/>
    <w:uiPriority w:val="1"/>
    <w:rsid w:val="00E4366A"/>
    <w:rPr>
      <w:rFonts w:eastAsia="Times New Roman" w:cs="Times New Roman"/>
      <w:sz w:val="16"/>
      <w:szCs w:val="16"/>
      <w:lang w:eastAsia="en-NZ"/>
    </w:rPr>
  </w:style>
  <w:style w:type="paragraph" w:customStyle="1" w:styleId="Referenceheading">
    <w:name w:val="Reference heading"/>
    <w:basedOn w:val="Level1Heading"/>
    <w:next w:val="NormalWeb"/>
    <w:link w:val="ReferenceheadingChar"/>
    <w:uiPriority w:val="1"/>
    <w:qFormat/>
    <w:rsid w:val="00D25EC5"/>
    <w:pPr>
      <w:numPr>
        <w:numId w:val="0"/>
      </w:numPr>
      <w:spacing w:before="250"/>
    </w:pPr>
  </w:style>
  <w:style w:type="character" w:customStyle="1" w:styleId="ReferenceheadingChar">
    <w:name w:val="Reference heading Char"/>
    <w:basedOn w:val="Level1HeadingChar"/>
    <w:link w:val="Referenceheading"/>
    <w:uiPriority w:val="1"/>
    <w:rsid w:val="00D25EC5"/>
    <w:rPr>
      <w:rFonts w:ascii="Segoe UI" w:eastAsia="Times New Roman" w:hAnsi="Segoe UI" w:cs="Segoe UI"/>
      <w:b/>
      <w:bCs/>
      <w:kern w:val="36"/>
      <w:sz w:val="22"/>
      <w:szCs w:val="22"/>
      <w:lang w:val="en-US" w:eastAsia="en-NZ"/>
    </w:rPr>
  </w:style>
  <w:style w:type="paragraph" w:styleId="EndnoteText">
    <w:name w:val="endnote text"/>
    <w:basedOn w:val="Normal"/>
    <w:link w:val="EndnoteTextChar"/>
    <w:uiPriority w:val="99"/>
    <w:semiHidden/>
    <w:unhideWhenUsed/>
    <w:rsid w:val="007851D6"/>
    <w:pPr>
      <w:spacing w:line="240" w:lineRule="auto"/>
    </w:pPr>
    <w:rPr>
      <w:szCs w:val="20"/>
    </w:rPr>
  </w:style>
  <w:style w:type="character" w:customStyle="1" w:styleId="EndnoteTextChar">
    <w:name w:val="Endnote Text Char"/>
    <w:basedOn w:val="DefaultParagraphFont"/>
    <w:link w:val="EndnoteText"/>
    <w:uiPriority w:val="99"/>
    <w:semiHidden/>
    <w:rsid w:val="007851D6"/>
    <w:rPr>
      <w:sz w:val="20"/>
      <w:szCs w:val="20"/>
    </w:rPr>
  </w:style>
  <w:style w:type="character" w:styleId="EndnoteReference">
    <w:name w:val="endnote reference"/>
    <w:basedOn w:val="DefaultParagraphFont"/>
    <w:uiPriority w:val="99"/>
    <w:semiHidden/>
    <w:unhideWhenUsed/>
    <w:rsid w:val="007851D6"/>
    <w:rPr>
      <w:vertAlign w:val="superscript"/>
    </w:rPr>
  </w:style>
  <w:style w:type="table" w:customStyle="1" w:styleId="FeaturesandProperties">
    <w:name w:val="Features and Properties"/>
    <w:basedOn w:val="TableNormal"/>
    <w:uiPriority w:val="99"/>
    <w:rsid w:val="00E63142"/>
    <w:pPr>
      <w:spacing w:after="0" w:line="240" w:lineRule="auto"/>
    </w:pPr>
    <w:rPr>
      <w:sz w:val="17"/>
    </w:rPr>
    <w:tblPr>
      <w:tblInd w:w="0" w:type="dxa"/>
      <w:tblCellMar>
        <w:top w:w="0" w:type="dxa"/>
        <w:left w:w="108" w:type="dxa"/>
        <w:bottom w:w="0" w:type="dxa"/>
        <w:right w:w="108" w:type="dxa"/>
      </w:tblCellMar>
    </w:tblPr>
    <w:tcPr>
      <w:shd w:val="clear" w:color="auto" w:fill="FABF8F" w:themeFill="accent6" w:themeFillTint="99"/>
    </w:tcPr>
    <w:tblStylePr w:type="firstRow">
      <w:rPr>
        <w:rFonts w:ascii="Times New Roman" w:hAnsi="Times New Roman"/>
        <w:b/>
        <w:sz w:val="17"/>
      </w:rPr>
      <w:tblPr/>
      <w:tcPr>
        <w:shd w:val="clear" w:color="auto" w:fill="E36C0A" w:themeFill="accent6" w:themeFillShade="BF"/>
      </w:tcPr>
    </w:tblStylePr>
    <w:tblStylePr w:type="lastRow">
      <w:tblPr/>
      <w:tcPr>
        <w:shd w:val="clear" w:color="auto" w:fill="FABF8F" w:themeFill="accent6" w:themeFillTint="99"/>
      </w:tcPr>
    </w:tblStylePr>
  </w:style>
  <w:style w:type="paragraph" w:customStyle="1" w:styleId="Level4Heading">
    <w:name w:val="Level 4 Heading"/>
    <w:basedOn w:val="Level3Heading"/>
    <w:next w:val="Normal"/>
    <w:link w:val="Level4HeadingChar"/>
    <w:uiPriority w:val="1"/>
    <w:qFormat/>
    <w:rsid w:val="00120AE5"/>
    <w:pPr>
      <w:numPr>
        <w:ilvl w:val="3"/>
      </w:numPr>
    </w:pPr>
  </w:style>
  <w:style w:type="paragraph" w:customStyle="1" w:styleId="Paragraphlevel4">
    <w:name w:val="Paragraph level 4"/>
    <w:basedOn w:val="Paragraph1"/>
    <w:link w:val="Paragraphlevel4Char"/>
    <w:uiPriority w:val="1"/>
    <w:qFormat/>
    <w:rsid w:val="00114780"/>
    <w:pPr>
      <w:spacing w:before="0"/>
    </w:pPr>
  </w:style>
  <w:style w:type="character" w:customStyle="1" w:styleId="Level4HeadingChar">
    <w:name w:val="Level 4 Heading Char"/>
    <w:basedOn w:val="Level3HeadingChar"/>
    <w:link w:val="Level4Heading"/>
    <w:uiPriority w:val="1"/>
    <w:rsid w:val="00120AE5"/>
    <w:rPr>
      <w:rFonts w:ascii="Times New Roman" w:eastAsia="Times New Roman" w:hAnsi="Times New Roman" w:cs="Times New Roman"/>
      <w:b w:val="0"/>
      <w:bCs/>
      <w:i w:val="0"/>
      <w:kern w:val="36"/>
      <w:sz w:val="20"/>
      <w:szCs w:val="20"/>
      <w:lang w:val="en-US" w:eastAsia="en-NZ"/>
    </w:rPr>
  </w:style>
  <w:style w:type="character" w:customStyle="1" w:styleId="Paragraphlevel4Char">
    <w:name w:val="Paragraph level 4 Char"/>
    <w:basedOn w:val="Paragraph1Char"/>
    <w:link w:val="Paragraphlevel4"/>
    <w:uiPriority w:val="1"/>
    <w:rsid w:val="00114780"/>
    <w:rPr>
      <w:rFonts w:eastAsia="Times New Roman" w:cs="Times New Roman"/>
      <w:sz w:val="20"/>
      <w:szCs w:val="20"/>
      <w:lang w:eastAsia="en-NZ"/>
    </w:rPr>
  </w:style>
  <w:style w:type="paragraph" w:customStyle="1" w:styleId="Referencelist">
    <w:name w:val="Reference list"/>
    <w:basedOn w:val="Normal"/>
    <w:link w:val="ReferencelistChar"/>
    <w:uiPriority w:val="1"/>
    <w:qFormat/>
    <w:rsid w:val="00EC3A80"/>
    <w:pPr>
      <w:spacing w:after="57" w:line="240" w:lineRule="auto"/>
      <w:ind w:left="220" w:hanging="220"/>
      <w:jc w:val="left"/>
    </w:pPr>
    <w:rPr>
      <w:rFonts w:cs="Times New Roman"/>
      <w:noProof/>
      <w:sz w:val="18"/>
      <w:szCs w:val="17"/>
      <w:lang w:val="en-GB"/>
    </w:rPr>
  </w:style>
  <w:style w:type="character" w:customStyle="1" w:styleId="ReferencelistChar">
    <w:name w:val="Reference list Char"/>
    <w:basedOn w:val="DefaultParagraphFont"/>
    <w:link w:val="Referencelist"/>
    <w:uiPriority w:val="1"/>
    <w:rsid w:val="00EC3A80"/>
    <w:rPr>
      <w:rFonts w:cs="Times New Roman"/>
      <w:noProof/>
      <w:szCs w:val="17"/>
      <w:lang w:val="en-GB"/>
    </w:rPr>
  </w:style>
  <w:style w:type="character" w:styleId="LineNumber">
    <w:name w:val="line number"/>
    <w:basedOn w:val="DefaultParagraphFont"/>
    <w:uiPriority w:val="99"/>
    <w:semiHidden/>
    <w:unhideWhenUsed/>
    <w:rsid w:val="00EA715A"/>
  </w:style>
  <w:style w:type="table" w:customStyle="1" w:styleId="TableGrid10">
    <w:name w:val="Table Grid1"/>
    <w:basedOn w:val="TableNormal"/>
    <w:next w:val="TableGrid"/>
    <w:uiPriority w:val="59"/>
    <w:rsid w:val="00C60B1B"/>
    <w:pPr>
      <w:spacing w:after="0" w:line="240" w:lineRule="auto"/>
    </w:pPr>
    <w:rPr>
      <w:rFonts w:asciiTheme="minorHAnsi" w:hAnsi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E55C8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heme="minorBidi"/>
        <w:sz w:val="18"/>
        <w:szCs w:val="18"/>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uiPriority="10" w:unhideWhenUsed="0" w:qFormat="1"/>
    <w:lsdException w:name="Default Paragraph Font" w:uiPriority="1"/>
    <w:lsdException w:name="Subtitle" w:uiPriority="11" w:unhideWhenUsed="0" w:qFormat="1"/>
    <w:lsdException w:name="Hyperlink" w:uiPriority="3"/>
    <w:lsdException w:name="Strong" w:uiPriority="22" w:unhideWhenUsed="0" w:qFormat="1"/>
    <w:lsdException w:name="Emphasis"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aliases w:val="Abstract"/>
    <w:uiPriority w:val="1"/>
    <w:qFormat/>
    <w:rsid w:val="0083642A"/>
    <w:pPr>
      <w:spacing w:after="0"/>
      <w:jc w:val="both"/>
    </w:pPr>
    <w:rPr>
      <w:sz w:val="20"/>
    </w:rPr>
  </w:style>
  <w:style w:type="paragraph" w:styleId="Heading1">
    <w:name w:val="heading 1"/>
    <w:basedOn w:val="Normal"/>
    <w:link w:val="Heading1Char"/>
    <w:uiPriority w:val="9"/>
    <w:semiHidden/>
    <w:qFormat/>
    <w:rsid w:val="005A3CA0"/>
    <w:pPr>
      <w:numPr>
        <w:numId w:val="12"/>
      </w:numPr>
      <w:spacing w:before="100" w:beforeAutospacing="1" w:after="100" w:afterAutospacing="1" w:line="240" w:lineRule="auto"/>
      <w:outlineLvl w:val="0"/>
    </w:pPr>
    <w:rPr>
      <w:rFonts w:eastAsia="Times New Roman" w:cs="Times New Roman"/>
      <w:b/>
      <w:bCs/>
      <w:kern w:val="36"/>
      <w:sz w:val="48"/>
      <w:szCs w:val="48"/>
      <w:lang w:eastAsia="en-NZ"/>
    </w:rPr>
  </w:style>
  <w:style w:type="paragraph" w:styleId="Heading2">
    <w:name w:val="heading 2"/>
    <w:basedOn w:val="Normal"/>
    <w:link w:val="Heading2Char"/>
    <w:uiPriority w:val="9"/>
    <w:semiHidden/>
    <w:qFormat/>
    <w:rsid w:val="005A3CA0"/>
    <w:pPr>
      <w:numPr>
        <w:ilvl w:val="1"/>
        <w:numId w:val="12"/>
      </w:numPr>
      <w:spacing w:before="100" w:beforeAutospacing="1" w:after="100" w:afterAutospacing="1" w:line="240" w:lineRule="auto"/>
      <w:outlineLvl w:val="1"/>
    </w:pPr>
    <w:rPr>
      <w:rFonts w:eastAsia="Times New Roman" w:cs="Times New Roman"/>
      <w:b/>
      <w:bCs/>
      <w:sz w:val="36"/>
      <w:szCs w:val="36"/>
      <w:lang w:eastAsia="en-NZ"/>
    </w:rPr>
  </w:style>
  <w:style w:type="paragraph" w:styleId="Heading3">
    <w:name w:val="heading 3"/>
    <w:basedOn w:val="Normal"/>
    <w:next w:val="Normal"/>
    <w:link w:val="Heading3Char"/>
    <w:uiPriority w:val="9"/>
    <w:semiHidden/>
    <w:qFormat/>
    <w:rsid w:val="00757A4B"/>
    <w:pPr>
      <w:keepNext/>
      <w:keepLines/>
      <w:numPr>
        <w:ilvl w:val="2"/>
        <w:numId w:val="12"/>
      </w:numPr>
      <w:spacing w:before="200"/>
      <w:outlineLvl w:val="2"/>
    </w:pPr>
    <w:rPr>
      <w:rFonts w:asciiTheme="majorHAnsi" w:eastAsiaTheme="majorEastAsia" w:hAnsiTheme="majorHAnsi" w:cstheme="majorBidi"/>
      <w:b/>
      <w:bCs/>
      <w:color w:val="006F24" w:themeColor="accent1"/>
    </w:rPr>
  </w:style>
  <w:style w:type="paragraph" w:styleId="Heading4">
    <w:name w:val="heading 4"/>
    <w:basedOn w:val="Normal"/>
    <w:next w:val="Normal"/>
    <w:link w:val="Heading4Char"/>
    <w:uiPriority w:val="9"/>
    <w:semiHidden/>
    <w:unhideWhenUsed/>
    <w:qFormat/>
    <w:rsid w:val="00A80A78"/>
    <w:pPr>
      <w:keepNext/>
      <w:keepLines/>
      <w:numPr>
        <w:ilvl w:val="3"/>
        <w:numId w:val="12"/>
      </w:numPr>
      <w:spacing w:before="200"/>
      <w:outlineLvl w:val="3"/>
    </w:pPr>
    <w:rPr>
      <w:rFonts w:asciiTheme="majorHAnsi" w:eastAsiaTheme="majorEastAsia" w:hAnsiTheme="majorHAnsi" w:cstheme="majorBidi"/>
      <w:b/>
      <w:bCs/>
      <w:i/>
      <w:iCs/>
      <w:color w:val="006F24" w:themeColor="accent1"/>
    </w:rPr>
  </w:style>
  <w:style w:type="paragraph" w:styleId="Heading5">
    <w:name w:val="heading 5"/>
    <w:basedOn w:val="Normal"/>
    <w:next w:val="Normal"/>
    <w:link w:val="Heading5Char"/>
    <w:uiPriority w:val="9"/>
    <w:semiHidden/>
    <w:unhideWhenUsed/>
    <w:qFormat/>
    <w:rsid w:val="00A80A78"/>
    <w:pPr>
      <w:keepNext/>
      <w:keepLines/>
      <w:numPr>
        <w:ilvl w:val="4"/>
        <w:numId w:val="12"/>
      </w:numPr>
      <w:spacing w:before="200"/>
      <w:outlineLvl w:val="4"/>
    </w:pPr>
    <w:rPr>
      <w:rFonts w:asciiTheme="majorHAnsi" w:eastAsiaTheme="majorEastAsia" w:hAnsiTheme="majorHAnsi" w:cstheme="majorBidi"/>
      <w:color w:val="003711" w:themeColor="accent1" w:themeShade="7F"/>
    </w:rPr>
  </w:style>
  <w:style w:type="paragraph" w:styleId="Heading6">
    <w:name w:val="heading 6"/>
    <w:basedOn w:val="Normal"/>
    <w:next w:val="Normal"/>
    <w:link w:val="Heading6Char"/>
    <w:uiPriority w:val="9"/>
    <w:semiHidden/>
    <w:unhideWhenUsed/>
    <w:qFormat/>
    <w:rsid w:val="00A80A78"/>
    <w:pPr>
      <w:keepNext/>
      <w:keepLines/>
      <w:numPr>
        <w:ilvl w:val="5"/>
        <w:numId w:val="12"/>
      </w:numPr>
      <w:spacing w:before="200"/>
      <w:outlineLvl w:val="5"/>
    </w:pPr>
    <w:rPr>
      <w:rFonts w:asciiTheme="majorHAnsi" w:eastAsiaTheme="majorEastAsia" w:hAnsiTheme="majorHAnsi" w:cstheme="majorBidi"/>
      <w:i/>
      <w:iCs/>
      <w:color w:val="003711" w:themeColor="accent1" w:themeShade="7F"/>
    </w:rPr>
  </w:style>
  <w:style w:type="paragraph" w:styleId="Heading7">
    <w:name w:val="heading 7"/>
    <w:basedOn w:val="Normal"/>
    <w:next w:val="Normal"/>
    <w:link w:val="Heading7Char"/>
    <w:uiPriority w:val="9"/>
    <w:semiHidden/>
    <w:unhideWhenUsed/>
    <w:qFormat/>
    <w:rsid w:val="00A80A78"/>
    <w:pPr>
      <w:keepNext/>
      <w:keepLines/>
      <w:numPr>
        <w:ilvl w:val="6"/>
        <w:numId w:val="1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80A78"/>
    <w:pPr>
      <w:keepNext/>
      <w:keepLines/>
      <w:numPr>
        <w:ilvl w:val="7"/>
        <w:numId w:val="12"/>
      </w:numPr>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A80A78"/>
    <w:pPr>
      <w:keepNext/>
      <w:keepLines/>
      <w:numPr>
        <w:ilvl w:val="8"/>
        <w:numId w:val="12"/>
      </w:numPr>
      <w:spacing w:before="20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284041"/>
    <w:rPr>
      <w:rFonts w:ascii="Times New Roman" w:eastAsia="Times New Roman" w:hAnsi="Times New Roman" w:cs="Times New Roman"/>
      <w:b/>
      <w:bCs/>
      <w:kern w:val="36"/>
      <w:sz w:val="48"/>
      <w:szCs w:val="48"/>
      <w:lang w:eastAsia="en-NZ"/>
    </w:rPr>
  </w:style>
  <w:style w:type="character" w:customStyle="1" w:styleId="Heading2Char">
    <w:name w:val="Heading 2 Char"/>
    <w:basedOn w:val="DefaultParagraphFont"/>
    <w:link w:val="Heading2"/>
    <w:uiPriority w:val="9"/>
    <w:semiHidden/>
    <w:rsid w:val="00284041"/>
    <w:rPr>
      <w:rFonts w:ascii="Times New Roman" w:eastAsia="Times New Roman" w:hAnsi="Times New Roman" w:cs="Times New Roman"/>
      <w:b/>
      <w:bCs/>
      <w:sz w:val="36"/>
      <w:szCs w:val="36"/>
      <w:lang w:eastAsia="en-NZ"/>
    </w:rPr>
  </w:style>
  <w:style w:type="character" w:customStyle="1" w:styleId="Heading3Char">
    <w:name w:val="Heading 3 Char"/>
    <w:basedOn w:val="DefaultParagraphFont"/>
    <w:link w:val="Heading3"/>
    <w:uiPriority w:val="9"/>
    <w:semiHidden/>
    <w:rsid w:val="00284041"/>
    <w:rPr>
      <w:rFonts w:asciiTheme="majorHAnsi" w:eastAsiaTheme="majorEastAsia" w:hAnsiTheme="majorHAnsi" w:cstheme="majorBidi"/>
      <w:b/>
      <w:bCs/>
      <w:color w:val="006F24" w:themeColor="accent1"/>
      <w:sz w:val="20"/>
    </w:rPr>
  </w:style>
  <w:style w:type="character" w:customStyle="1" w:styleId="Heading4Char">
    <w:name w:val="Heading 4 Char"/>
    <w:basedOn w:val="DefaultParagraphFont"/>
    <w:link w:val="Heading4"/>
    <w:uiPriority w:val="9"/>
    <w:semiHidden/>
    <w:rsid w:val="00A80A78"/>
    <w:rPr>
      <w:rFonts w:asciiTheme="majorHAnsi" w:eastAsiaTheme="majorEastAsia" w:hAnsiTheme="majorHAnsi" w:cstheme="majorBidi"/>
      <w:b/>
      <w:bCs/>
      <w:i/>
      <w:iCs/>
      <w:color w:val="006F24" w:themeColor="accent1"/>
      <w:sz w:val="20"/>
    </w:rPr>
  </w:style>
  <w:style w:type="character" w:customStyle="1" w:styleId="Heading5Char">
    <w:name w:val="Heading 5 Char"/>
    <w:basedOn w:val="DefaultParagraphFont"/>
    <w:link w:val="Heading5"/>
    <w:uiPriority w:val="9"/>
    <w:semiHidden/>
    <w:rsid w:val="00A80A78"/>
    <w:rPr>
      <w:rFonts w:asciiTheme="majorHAnsi" w:eastAsiaTheme="majorEastAsia" w:hAnsiTheme="majorHAnsi" w:cstheme="majorBidi"/>
      <w:color w:val="003711" w:themeColor="accent1" w:themeShade="7F"/>
      <w:sz w:val="20"/>
    </w:rPr>
  </w:style>
  <w:style w:type="character" w:customStyle="1" w:styleId="Heading6Char">
    <w:name w:val="Heading 6 Char"/>
    <w:basedOn w:val="DefaultParagraphFont"/>
    <w:link w:val="Heading6"/>
    <w:uiPriority w:val="9"/>
    <w:semiHidden/>
    <w:rsid w:val="00A80A78"/>
    <w:rPr>
      <w:rFonts w:asciiTheme="majorHAnsi" w:eastAsiaTheme="majorEastAsia" w:hAnsiTheme="majorHAnsi" w:cstheme="majorBidi"/>
      <w:i/>
      <w:iCs/>
      <w:color w:val="003711" w:themeColor="accent1" w:themeShade="7F"/>
      <w:sz w:val="20"/>
    </w:rPr>
  </w:style>
  <w:style w:type="character" w:customStyle="1" w:styleId="Heading7Char">
    <w:name w:val="Heading 7 Char"/>
    <w:basedOn w:val="DefaultParagraphFont"/>
    <w:link w:val="Heading7"/>
    <w:uiPriority w:val="9"/>
    <w:semiHidden/>
    <w:rsid w:val="00A80A78"/>
    <w:rPr>
      <w:rFonts w:asciiTheme="majorHAnsi" w:eastAsiaTheme="majorEastAsia" w:hAnsiTheme="majorHAnsi" w:cstheme="majorBidi"/>
      <w:i/>
      <w:iCs/>
      <w:color w:val="404040" w:themeColor="text1" w:themeTint="BF"/>
      <w:sz w:val="20"/>
    </w:rPr>
  </w:style>
  <w:style w:type="character" w:customStyle="1" w:styleId="Heading8Char">
    <w:name w:val="Heading 8 Char"/>
    <w:basedOn w:val="DefaultParagraphFont"/>
    <w:link w:val="Heading8"/>
    <w:uiPriority w:val="9"/>
    <w:semiHidden/>
    <w:rsid w:val="00A80A7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A80A78"/>
    <w:rPr>
      <w:rFonts w:asciiTheme="majorHAnsi" w:eastAsiaTheme="majorEastAsia" w:hAnsiTheme="majorHAnsi" w:cstheme="majorBidi"/>
      <w:i/>
      <w:iCs/>
      <w:color w:val="404040" w:themeColor="text1" w:themeTint="BF"/>
      <w:sz w:val="20"/>
      <w:szCs w:val="20"/>
    </w:rPr>
  </w:style>
  <w:style w:type="paragraph" w:styleId="NormalWeb">
    <w:name w:val="Normal (Web)"/>
    <w:basedOn w:val="Normal"/>
    <w:uiPriority w:val="99"/>
    <w:rsid w:val="005A3CA0"/>
    <w:pPr>
      <w:spacing w:before="100" w:beforeAutospacing="1" w:after="100" w:afterAutospacing="1" w:line="240" w:lineRule="auto"/>
    </w:pPr>
    <w:rPr>
      <w:rFonts w:eastAsia="Times New Roman" w:cs="Times New Roman"/>
      <w:sz w:val="24"/>
      <w:szCs w:val="24"/>
      <w:lang w:eastAsia="en-NZ"/>
    </w:rPr>
  </w:style>
  <w:style w:type="paragraph" w:styleId="BalloonText">
    <w:name w:val="Balloon Text"/>
    <w:basedOn w:val="Normal"/>
    <w:link w:val="BalloonTextChar"/>
    <w:uiPriority w:val="99"/>
    <w:semiHidden/>
    <w:unhideWhenUsed/>
    <w:rsid w:val="005A3CA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3CA0"/>
    <w:rPr>
      <w:rFonts w:ascii="Tahoma" w:hAnsi="Tahoma" w:cs="Tahoma"/>
      <w:sz w:val="16"/>
      <w:szCs w:val="16"/>
    </w:rPr>
  </w:style>
  <w:style w:type="paragraph" w:customStyle="1" w:styleId="tablelegend">
    <w:name w:val="tablelegend"/>
    <w:basedOn w:val="Normal"/>
    <w:next w:val="Normal"/>
    <w:uiPriority w:val="3"/>
    <w:rsid w:val="004C0174"/>
    <w:pPr>
      <w:overflowPunct w:val="0"/>
      <w:autoSpaceDE w:val="0"/>
      <w:autoSpaceDN w:val="0"/>
      <w:adjustRightInd w:val="0"/>
      <w:spacing w:before="120" w:line="360" w:lineRule="auto"/>
      <w:textAlignment w:val="baseline"/>
    </w:pPr>
    <w:rPr>
      <w:rFonts w:eastAsia="Times New Roman" w:cs="Times New Roman"/>
      <w:sz w:val="17"/>
      <w:szCs w:val="20"/>
      <w:lang w:val="en-US" w:eastAsia="de-DE"/>
    </w:rPr>
  </w:style>
  <w:style w:type="table" w:styleId="TableGrid">
    <w:name w:val="Table Grid"/>
    <w:aliases w:val="TableDE"/>
    <w:basedOn w:val="TableGrid1"/>
    <w:uiPriority w:val="59"/>
    <w:rsid w:val="00126182"/>
    <w:pPr>
      <w:spacing w:line="240" w:lineRule="auto"/>
    </w:pPr>
    <w:rPr>
      <w:rFonts w:eastAsia="Times New Roman" w:cs="Times New Roman"/>
      <w:sz w:val="17"/>
      <w:szCs w:val="20"/>
      <w:lang w:val="en-GB" w:eastAsia="en-NZ"/>
    </w:rPr>
    <w:tblPr>
      <w:tblBorders>
        <w:top w:val="single" w:sz="4" w:space="0" w:color="D7EFD5" w:themeColor="accent2"/>
        <w:left w:val="none" w:sz="0" w:space="0" w:color="auto"/>
        <w:bottom w:val="single" w:sz="8" w:space="0" w:color="006F24" w:themeColor="accent1"/>
        <w:right w:val="none" w:sz="0" w:space="0" w:color="auto"/>
        <w:insideH w:val="single" w:sz="4" w:space="0" w:color="D7EFD5" w:themeColor="accent2"/>
        <w:insideV w:val="none" w:sz="0" w:space="0" w:color="auto"/>
      </w:tblBorders>
      <w:tblCellMar>
        <w:top w:w="28" w:type="dxa"/>
        <w:left w:w="0" w:type="dxa"/>
        <w:bottom w:w="28" w:type="dxa"/>
        <w:right w:w="0" w:type="dxa"/>
      </w:tblCellMar>
    </w:tblPr>
    <w:tcPr>
      <w:shd w:val="clear" w:color="auto" w:fill="auto"/>
      <w:noWrap/>
    </w:tcPr>
    <w:tblStylePr w:type="firstRow">
      <w:pPr>
        <w:jc w:val="left"/>
      </w:pPr>
      <w:rPr>
        <w:rFonts w:ascii="Times New Roman" w:hAnsi="Times New Roman"/>
        <w:sz w:val="17"/>
      </w:rPr>
      <w:tblPr/>
      <w:tcPr>
        <w:tcBorders>
          <w:top w:val="single" w:sz="8" w:space="0" w:color="006F24" w:themeColor="accent1"/>
          <w:bottom w:val="single" w:sz="8" w:space="0" w:color="006F24" w:themeColor="accent1"/>
        </w:tcBorders>
        <w:shd w:val="clear" w:color="auto" w:fill="auto"/>
      </w:tc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Header">
    <w:name w:val="header"/>
    <w:basedOn w:val="Normal"/>
    <w:link w:val="HeaderChar"/>
    <w:uiPriority w:val="99"/>
    <w:rsid w:val="009F3B7D"/>
    <w:pPr>
      <w:tabs>
        <w:tab w:val="center" w:pos="4513"/>
        <w:tab w:val="right" w:pos="9026"/>
      </w:tabs>
    </w:pPr>
    <w:rPr>
      <w:rFonts w:cs="Times New Roman"/>
      <w:noProof/>
      <w:sz w:val="16"/>
      <w:szCs w:val="16"/>
      <w:lang w:eastAsia="en-NZ"/>
    </w:rPr>
  </w:style>
  <w:style w:type="character" w:customStyle="1" w:styleId="HeaderChar">
    <w:name w:val="Header Char"/>
    <w:basedOn w:val="DefaultParagraphFont"/>
    <w:link w:val="Header"/>
    <w:uiPriority w:val="99"/>
    <w:rsid w:val="00E4366A"/>
    <w:rPr>
      <w:rFonts w:cs="Times New Roman"/>
      <w:noProof/>
      <w:sz w:val="16"/>
      <w:szCs w:val="16"/>
      <w:lang w:eastAsia="en-NZ"/>
    </w:rPr>
  </w:style>
  <w:style w:type="paragraph" w:styleId="Footer">
    <w:name w:val="footer"/>
    <w:basedOn w:val="Normal"/>
    <w:link w:val="FooterChar"/>
    <w:uiPriority w:val="1"/>
    <w:rsid w:val="005A3CA0"/>
    <w:pPr>
      <w:tabs>
        <w:tab w:val="center" w:pos="4513"/>
        <w:tab w:val="right" w:pos="9026"/>
      </w:tabs>
      <w:spacing w:line="240" w:lineRule="auto"/>
    </w:pPr>
  </w:style>
  <w:style w:type="character" w:customStyle="1" w:styleId="FooterChar">
    <w:name w:val="Footer Char"/>
    <w:basedOn w:val="DefaultParagraphFont"/>
    <w:link w:val="Footer"/>
    <w:uiPriority w:val="1"/>
    <w:rsid w:val="00E4366A"/>
    <w:rPr>
      <w:sz w:val="20"/>
    </w:rPr>
  </w:style>
  <w:style w:type="character" w:styleId="PlaceholderText">
    <w:name w:val="Placeholder Text"/>
    <w:basedOn w:val="DefaultParagraphFont"/>
    <w:uiPriority w:val="99"/>
    <w:semiHidden/>
    <w:rsid w:val="007A17F5"/>
    <w:rPr>
      <w:color w:val="808080"/>
    </w:rPr>
  </w:style>
  <w:style w:type="paragraph" w:customStyle="1" w:styleId="Level1Heading">
    <w:name w:val="Level 1 Heading"/>
    <w:basedOn w:val="Normal"/>
    <w:next w:val="Paragraph1"/>
    <w:link w:val="Level1HeadingChar"/>
    <w:autoRedefine/>
    <w:uiPriority w:val="1"/>
    <w:qFormat/>
    <w:rsid w:val="006D59EC"/>
    <w:pPr>
      <w:keepNext/>
      <w:numPr>
        <w:numId w:val="9"/>
      </w:numPr>
      <w:overflowPunct w:val="0"/>
      <w:autoSpaceDE w:val="0"/>
      <w:autoSpaceDN w:val="0"/>
      <w:adjustRightInd w:val="0"/>
      <w:spacing w:before="500" w:after="250" w:line="250" w:lineRule="atLeast"/>
      <w:contextualSpacing/>
      <w:textAlignment w:val="baseline"/>
      <w:outlineLvl w:val="0"/>
    </w:pPr>
    <w:rPr>
      <w:rFonts w:ascii="Segoe UI" w:eastAsia="Times New Roman" w:hAnsi="Segoe UI" w:cs="Segoe UI"/>
      <w:b/>
      <w:bCs/>
      <w:kern w:val="36"/>
      <w:sz w:val="24"/>
      <w:szCs w:val="22"/>
      <w:lang w:val="en-US" w:eastAsia="en-NZ"/>
    </w:rPr>
  </w:style>
  <w:style w:type="paragraph" w:customStyle="1" w:styleId="Paragraph1">
    <w:name w:val="Paragraph 1"/>
    <w:basedOn w:val="Normal"/>
    <w:next w:val="NoSpacing"/>
    <w:link w:val="Paragraph1Char"/>
    <w:uiPriority w:val="1"/>
    <w:qFormat/>
    <w:rsid w:val="0083642A"/>
    <w:pPr>
      <w:spacing w:before="120"/>
      <w:contextualSpacing/>
    </w:pPr>
    <w:rPr>
      <w:rFonts w:eastAsia="Times New Roman" w:cs="Times New Roman"/>
      <w:szCs w:val="20"/>
      <w:lang w:eastAsia="en-NZ"/>
    </w:rPr>
  </w:style>
  <w:style w:type="character" w:customStyle="1" w:styleId="Paragraph1Char">
    <w:name w:val="Paragraph 1 Char"/>
    <w:basedOn w:val="DefaultParagraphFont"/>
    <w:link w:val="Paragraph1"/>
    <w:uiPriority w:val="1"/>
    <w:rsid w:val="0083642A"/>
    <w:rPr>
      <w:rFonts w:eastAsia="Times New Roman" w:cs="Times New Roman"/>
      <w:sz w:val="20"/>
      <w:szCs w:val="20"/>
      <w:lang w:eastAsia="en-NZ"/>
    </w:rPr>
  </w:style>
  <w:style w:type="character" w:customStyle="1" w:styleId="Level1HeadingChar">
    <w:name w:val="Level 1 Heading Char"/>
    <w:basedOn w:val="DefaultParagraphFont"/>
    <w:link w:val="Level1Heading"/>
    <w:uiPriority w:val="1"/>
    <w:rsid w:val="006D59EC"/>
    <w:rPr>
      <w:rFonts w:ascii="Segoe UI" w:eastAsia="Times New Roman" w:hAnsi="Segoe UI" w:cs="Segoe UI"/>
      <w:b/>
      <w:bCs/>
      <w:kern w:val="36"/>
      <w:sz w:val="24"/>
      <w:szCs w:val="22"/>
      <w:lang w:val="en-US" w:eastAsia="en-NZ"/>
    </w:rPr>
  </w:style>
  <w:style w:type="paragraph" w:customStyle="1" w:styleId="Writername">
    <w:name w:val="Writer name"/>
    <w:basedOn w:val="Normal"/>
    <w:next w:val="Normal"/>
    <w:link w:val="WriternameChar"/>
    <w:uiPriority w:val="1"/>
    <w:qFormat/>
    <w:rsid w:val="00AD420C"/>
    <w:pPr>
      <w:spacing w:after="1320" w:line="240" w:lineRule="auto"/>
    </w:pPr>
    <w:rPr>
      <w:rFonts w:eastAsia="Times New Roman" w:cs="Times New Roman"/>
      <w:b/>
      <w:szCs w:val="20"/>
      <w:lang w:eastAsia="en-NZ"/>
    </w:rPr>
  </w:style>
  <w:style w:type="paragraph" w:styleId="Caption">
    <w:name w:val="caption"/>
    <w:basedOn w:val="Normal"/>
    <w:next w:val="Normal"/>
    <w:link w:val="CaptionChar"/>
    <w:uiPriority w:val="1"/>
    <w:rsid w:val="00897A11"/>
    <w:pPr>
      <w:keepNext/>
      <w:spacing w:after="120" w:line="240" w:lineRule="auto"/>
    </w:pPr>
    <w:rPr>
      <w:b/>
      <w:bCs/>
      <w:sz w:val="17"/>
      <w:szCs w:val="16"/>
    </w:rPr>
  </w:style>
  <w:style w:type="paragraph" w:styleId="ListParagraph">
    <w:name w:val="List Paragraph"/>
    <w:basedOn w:val="Normal"/>
    <w:uiPriority w:val="2"/>
    <w:qFormat/>
    <w:rsid w:val="00CF4D54"/>
    <w:pPr>
      <w:ind w:left="720"/>
      <w:contextualSpacing/>
    </w:pPr>
  </w:style>
  <w:style w:type="paragraph" w:styleId="NoSpacing">
    <w:name w:val="No Spacing"/>
    <w:aliases w:val="Paragraph 2,Paragraph 2 and above"/>
    <w:basedOn w:val="Paragraph1"/>
    <w:link w:val="NoSpacingChar"/>
    <w:uiPriority w:val="1"/>
    <w:qFormat/>
    <w:rsid w:val="00BD25CB"/>
    <w:pPr>
      <w:spacing w:before="0"/>
      <w:ind w:firstLine="227"/>
    </w:pPr>
  </w:style>
  <w:style w:type="character" w:styleId="Hyperlink">
    <w:name w:val="Hyperlink"/>
    <w:basedOn w:val="DefaultParagraphFont"/>
    <w:uiPriority w:val="3"/>
    <w:rsid w:val="0000395C"/>
    <w:rPr>
      <w:color w:val="0000FF" w:themeColor="hyperlink"/>
      <w:u w:val="single"/>
    </w:rPr>
  </w:style>
  <w:style w:type="paragraph" w:customStyle="1" w:styleId="Level2Heading">
    <w:name w:val="Level 2 Heading"/>
    <w:basedOn w:val="Level1Heading"/>
    <w:next w:val="Paragraph1"/>
    <w:link w:val="Level2HeadingChar"/>
    <w:uiPriority w:val="1"/>
    <w:qFormat/>
    <w:rsid w:val="006D59EC"/>
    <w:pPr>
      <w:keepNext w:val="0"/>
      <w:numPr>
        <w:ilvl w:val="1"/>
      </w:numPr>
      <w:spacing w:before="250"/>
    </w:pPr>
    <w:rPr>
      <w:sz w:val="22"/>
      <w:szCs w:val="20"/>
    </w:rPr>
  </w:style>
  <w:style w:type="character" w:customStyle="1" w:styleId="Level2HeadingChar">
    <w:name w:val="Level 2 Heading Char"/>
    <w:basedOn w:val="Level1HeadingChar"/>
    <w:link w:val="Level2Heading"/>
    <w:uiPriority w:val="1"/>
    <w:rsid w:val="006D59EC"/>
    <w:rPr>
      <w:rFonts w:ascii="Segoe UI" w:eastAsia="Times New Roman" w:hAnsi="Segoe UI" w:cs="Segoe UI"/>
      <w:b/>
      <w:bCs/>
      <w:kern w:val="36"/>
      <w:sz w:val="22"/>
      <w:szCs w:val="20"/>
      <w:lang w:val="en-US" w:eastAsia="en-NZ"/>
    </w:rPr>
  </w:style>
  <w:style w:type="paragraph" w:customStyle="1" w:styleId="Level3Heading">
    <w:name w:val="Level 3 Heading"/>
    <w:basedOn w:val="Level2Heading"/>
    <w:next w:val="Paragraph1"/>
    <w:link w:val="Level3HeadingChar"/>
    <w:uiPriority w:val="1"/>
    <w:qFormat/>
    <w:rsid w:val="00126182"/>
    <w:pPr>
      <w:numPr>
        <w:ilvl w:val="2"/>
      </w:numPr>
    </w:pPr>
    <w:rPr>
      <w:rFonts w:ascii="Segoe UI Semibold" w:hAnsi="Segoe UI Semibold"/>
      <w:b w:val="0"/>
      <w:sz w:val="20"/>
      <w:szCs w:val="18"/>
    </w:rPr>
  </w:style>
  <w:style w:type="character" w:customStyle="1" w:styleId="Level3HeadingChar">
    <w:name w:val="Level 3 Heading Char"/>
    <w:basedOn w:val="Level1HeadingChar"/>
    <w:link w:val="Level3Heading"/>
    <w:uiPriority w:val="1"/>
    <w:rsid w:val="00126182"/>
    <w:rPr>
      <w:rFonts w:ascii="Segoe UI Semibold" w:eastAsia="Times New Roman" w:hAnsi="Segoe UI Semibold" w:cs="Segoe UI"/>
      <w:b w:val="0"/>
      <w:bCs/>
      <w:kern w:val="36"/>
      <w:sz w:val="20"/>
      <w:szCs w:val="22"/>
      <w:lang w:val="en-US" w:eastAsia="en-NZ"/>
    </w:rPr>
  </w:style>
  <w:style w:type="paragraph" w:customStyle="1" w:styleId="MainTitle">
    <w:name w:val="Main Title"/>
    <w:basedOn w:val="Level2Heading"/>
    <w:link w:val="MainTitleChar"/>
    <w:qFormat/>
    <w:rsid w:val="009C1928"/>
    <w:pPr>
      <w:numPr>
        <w:ilvl w:val="0"/>
        <w:numId w:val="0"/>
      </w:numPr>
      <w:spacing w:before="960"/>
    </w:pPr>
    <w:rPr>
      <w:sz w:val="32"/>
      <w:szCs w:val="28"/>
    </w:rPr>
  </w:style>
  <w:style w:type="character" w:customStyle="1" w:styleId="MainTitleChar">
    <w:name w:val="Main Title Char"/>
    <w:basedOn w:val="Level2HeadingChar"/>
    <w:link w:val="MainTitle"/>
    <w:rsid w:val="009C1928"/>
    <w:rPr>
      <w:rFonts w:ascii="Segoe UI" w:eastAsia="Times New Roman" w:hAnsi="Segoe UI" w:cs="Times New Roman"/>
      <w:b/>
      <w:bCs/>
      <w:kern w:val="36"/>
      <w:sz w:val="32"/>
      <w:szCs w:val="28"/>
      <w:lang w:val="en-US" w:eastAsia="en-NZ"/>
    </w:rPr>
  </w:style>
  <w:style w:type="paragraph" w:customStyle="1" w:styleId="SubtitleforDEDP">
    <w:name w:val="Subtitle for DE/DP"/>
    <w:basedOn w:val="Normal"/>
    <w:link w:val="SubtitleforDEDPChar"/>
    <w:qFormat/>
    <w:rsid w:val="0061446B"/>
    <w:pPr>
      <w:spacing w:after="480" w:line="240" w:lineRule="auto"/>
      <w:outlineLvl w:val="1"/>
    </w:pPr>
    <w:rPr>
      <w:rFonts w:eastAsia="Times New Roman" w:cs="Times New Roman"/>
      <w:b/>
      <w:bCs/>
      <w:sz w:val="24"/>
      <w:szCs w:val="24"/>
      <w:lang w:eastAsia="en-NZ"/>
    </w:rPr>
  </w:style>
  <w:style w:type="character" w:customStyle="1" w:styleId="SubtitleforDEDPChar">
    <w:name w:val="Subtitle for DE/DP Char"/>
    <w:basedOn w:val="DefaultParagraphFont"/>
    <w:link w:val="SubtitleforDEDP"/>
    <w:rsid w:val="00284041"/>
    <w:rPr>
      <w:rFonts w:ascii="Times New Roman" w:eastAsia="Times New Roman" w:hAnsi="Times New Roman" w:cs="Times New Roman"/>
      <w:b/>
      <w:bCs/>
      <w:sz w:val="24"/>
      <w:szCs w:val="24"/>
      <w:lang w:eastAsia="en-NZ"/>
    </w:rPr>
  </w:style>
  <w:style w:type="character" w:customStyle="1" w:styleId="WriternameChar">
    <w:name w:val="Writer name Char"/>
    <w:basedOn w:val="DefaultParagraphFont"/>
    <w:link w:val="Writername"/>
    <w:uiPriority w:val="1"/>
    <w:rsid w:val="00E4366A"/>
    <w:rPr>
      <w:rFonts w:eastAsia="Times New Roman" w:cs="Times New Roman"/>
      <w:b/>
      <w:sz w:val="20"/>
      <w:szCs w:val="20"/>
      <w:lang w:eastAsia="en-NZ"/>
    </w:rPr>
  </w:style>
  <w:style w:type="paragraph" w:customStyle="1" w:styleId="TableHeader">
    <w:name w:val="Table Header"/>
    <w:basedOn w:val="Tabletext"/>
    <w:link w:val="TableHeaderChar"/>
    <w:uiPriority w:val="3"/>
    <w:qFormat/>
    <w:rsid w:val="00267A90"/>
  </w:style>
  <w:style w:type="character" w:customStyle="1" w:styleId="CaptionChar">
    <w:name w:val="Caption Char"/>
    <w:basedOn w:val="DefaultParagraphFont"/>
    <w:link w:val="Caption"/>
    <w:uiPriority w:val="1"/>
    <w:rsid w:val="00E4366A"/>
    <w:rPr>
      <w:b/>
      <w:bCs/>
      <w:sz w:val="17"/>
      <w:szCs w:val="16"/>
    </w:rPr>
  </w:style>
  <w:style w:type="character" w:customStyle="1" w:styleId="TableHeaderChar">
    <w:name w:val="Table Header Char"/>
    <w:basedOn w:val="CaptionChar"/>
    <w:link w:val="TableHeader"/>
    <w:uiPriority w:val="3"/>
    <w:rsid w:val="00267A90"/>
    <w:rPr>
      <w:rFonts w:eastAsia="Times New Roman" w:cs="Times New Roman"/>
      <w:b w:val="0"/>
      <w:bCs w:val="0"/>
      <w:sz w:val="17"/>
      <w:szCs w:val="17"/>
      <w:lang w:eastAsia="en-NZ"/>
    </w:rPr>
  </w:style>
  <w:style w:type="paragraph" w:styleId="FootnoteText">
    <w:name w:val="footnote text"/>
    <w:basedOn w:val="Normal"/>
    <w:link w:val="FootnoteTextChar"/>
    <w:uiPriority w:val="99"/>
    <w:unhideWhenUsed/>
    <w:rsid w:val="008E27A7"/>
    <w:pPr>
      <w:spacing w:line="240" w:lineRule="auto"/>
    </w:pPr>
    <w:rPr>
      <w:szCs w:val="20"/>
    </w:rPr>
  </w:style>
  <w:style w:type="character" w:customStyle="1" w:styleId="FootnoteTextChar">
    <w:name w:val="Footnote Text Char"/>
    <w:basedOn w:val="DefaultParagraphFont"/>
    <w:link w:val="FootnoteText"/>
    <w:uiPriority w:val="99"/>
    <w:rsid w:val="008E27A7"/>
    <w:rPr>
      <w:sz w:val="20"/>
      <w:szCs w:val="20"/>
    </w:rPr>
  </w:style>
  <w:style w:type="character" w:styleId="FootnoteReference">
    <w:name w:val="footnote reference"/>
    <w:basedOn w:val="DefaultParagraphFont"/>
    <w:uiPriority w:val="99"/>
    <w:rsid w:val="004C0174"/>
    <w:rPr>
      <w:rFonts w:ascii="Times New Roman" w:hAnsi="Times New Roman"/>
      <w:sz w:val="17"/>
      <w:vertAlign w:val="superscript"/>
    </w:rPr>
  </w:style>
  <w:style w:type="table" w:customStyle="1" w:styleId="Style1">
    <w:name w:val="Style1"/>
    <w:basedOn w:val="TableNormal"/>
    <w:uiPriority w:val="99"/>
    <w:rsid w:val="006818C7"/>
    <w:pPr>
      <w:spacing w:after="0" w:line="240" w:lineRule="auto"/>
    </w:pPr>
    <w:rPr>
      <w:sz w:val="17"/>
    </w:rPr>
    <w:tblPr/>
  </w:style>
  <w:style w:type="table" w:styleId="TableGrid1">
    <w:name w:val="Table Grid 1"/>
    <w:basedOn w:val="TableNormal"/>
    <w:uiPriority w:val="99"/>
    <w:semiHidden/>
    <w:unhideWhenUsed/>
    <w:rsid w:val="006818C7"/>
    <w:pPr>
      <w:spacing w:after="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CommentReference">
    <w:name w:val="annotation reference"/>
    <w:basedOn w:val="DefaultParagraphFont"/>
    <w:uiPriority w:val="99"/>
    <w:semiHidden/>
    <w:unhideWhenUsed/>
    <w:rsid w:val="005D3F13"/>
    <w:rPr>
      <w:sz w:val="16"/>
      <w:szCs w:val="16"/>
    </w:rPr>
  </w:style>
  <w:style w:type="paragraph" w:styleId="CommentText">
    <w:name w:val="annotation text"/>
    <w:basedOn w:val="Normal"/>
    <w:link w:val="CommentTextChar"/>
    <w:uiPriority w:val="99"/>
    <w:semiHidden/>
    <w:unhideWhenUsed/>
    <w:rsid w:val="005D3F13"/>
    <w:pPr>
      <w:spacing w:line="240" w:lineRule="auto"/>
    </w:pPr>
    <w:rPr>
      <w:szCs w:val="20"/>
    </w:rPr>
  </w:style>
  <w:style w:type="character" w:customStyle="1" w:styleId="CommentTextChar">
    <w:name w:val="Comment Text Char"/>
    <w:basedOn w:val="DefaultParagraphFont"/>
    <w:link w:val="CommentText"/>
    <w:uiPriority w:val="99"/>
    <w:semiHidden/>
    <w:rsid w:val="005D3F13"/>
    <w:rPr>
      <w:sz w:val="20"/>
      <w:szCs w:val="20"/>
    </w:rPr>
  </w:style>
  <w:style w:type="paragraph" w:styleId="CommentSubject">
    <w:name w:val="annotation subject"/>
    <w:basedOn w:val="CommentText"/>
    <w:next w:val="CommentText"/>
    <w:link w:val="CommentSubjectChar"/>
    <w:uiPriority w:val="99"/>
    <w:semiHidden/>
    <w:unhideWhenUsed/>
    <w:rsid w:val="005D3F13"/>
    <w:rPr>
      <w:b/>
      <w:bCs/>
    </w:rPr>
  </w:style>
  <w:style w:type="character" w:customStyle="1" w:styleId="CommentSubjectChar">
    <w:name w:val="Comment Subject Char"/>
    <w:basedOn w:val="CommentTextChar"/>
    <w:link w:val="CommentSubject"/>
    <w:uiPriority w:val="99"/>
    <w:semiHidden/>
    <w:rsid w:val="005D3F13"/>
    <w:rPr>
      <w:b/>
      <w:bCs/>
      <w:sz w:val="20"/>
      <w:szCs w:val="20"/>
    </w:rPr>
  </w:style>
  <w:style w:type="paragraph" w:styleId="Revision">
    <w:name w:val="Revision"/>
    <w:hidden/>
    <w:uiPriority w:val="99"/>
    <w:semiHidden/>
    <w:rsid w:val="00FD7AA0"/>
    <w:pPr>
      <w:spacing w:after="0" w:line="240" w:lineRule="auto"/>
    </w:pPr>
  </w:style>
  <w:style w:type="paragraph" w:customStyle="1" w:styleId="Style2">
    <w:name w:val="Style2"/>
    <w:basedOn w:val="ListParagraph"/>
    <w:link w:val="Style2Char"/>
    <w:uiPriority w:val="3"/>
    <w:rsid w:val="001142C9"/>
    <w:pPr>
      <w:ind w:left="0"/>
    </w:pPr>
    <w:rPr>
      <w:rFonts w:cs="Times New Roman"/>
      <w:b/>
      <w:color w:val="000000" w:themeColor="text2"/>
      <w:szCs w:val="20"/>
    </w:rPr>
  </w:style>
  <w:style w:type="character" w:customStyle="1" w:styleId="Style2Char">
    <w:name w:val="Style2 Char"/>
    <w:basedOn w:val="DefaultParagraphFont"/>
    <w:link w:val="Style2"/>
    <w:uiPriority w:val="3"/>
    <w:rsid w:val="001142C9"/>
    <w:rPr>
      <w:rFonts w:cs="Times New Roman"/>
      <w:b/>
      <w:color w:val="000000" w:themeColor="text2"/>
      <w:sz w:val="20"/>
      <w:szCs w:val="20"/>
    </w:rPr>
  </w:style>
  <w:style w:type="paragraph" w:customStyle="1" w:styleId="Shoutboxmainheading">
    <w:name w:val="Shout box main heading"/>
    <w:basedOn w:val="Normal"/>
    <w:link w:val="ShoutboxmainheadingChar"/>
    <w:uiPriority w:val="3"/>
    <w:qFormat/>
    <w:rsid w:val="00B53A1A"/>
    <w:pPr>
      <w:framePr w:hSpace="180" w:wrap="around" w:vAnchor="text" w:hAnchor="margin" w:xAlign="right" w:y="4371"/>
      <w:suppressLineNumbers/>
      <w:spacing w:line="240" w:lineRule="auto"/>
      <w:suppressOverlap/>
      <w:jc w:val="left"/>
    </w:pPr>
    <w:rPr>
      <w:rFonts w:ascii="Segoe UI" w:hAnsi="Segoe UI" w:cs="Segoe UI"/>
      <w:bCs/>
      <w:color w:val="FFFFFF" w:themeColor="background1"/>
      <w:szCs w:val="20"/>
      <w:lang w:val="en-GB"/>
    </w:rPr>
  </w:style>
  <w:style w:type="paragraph" w:customStyle="1" w:styleId="Shoutboxboldheading">
    <w:name w:val="Shout box bold heading"/>
    <w:basedOn w:val="Normal"/>
    <w:link w:val="ShoutboxboldheadingChar"/>
    <w:uiPriority w:val="3"/>
    <w:qFormat/>
    <w:rsid w:val="007F056C"/>
    <w:rPr>
      <w:b/>
      <w:sz w:val="17"/>
      <w:szCs w:val="17"/>
    </w:rPr>
  </w:style>
  <w:style w:type="character" w:customStyle="1" w:styleId="ShoutboxmainheadingChar">
    <w:name w:val="Shout box main heading Char"/>
    <w:basedOn w:val="DefaultParagraphFont"/>
    <w:link w:val="Shoutboxmainheading"/>
    <w:uiPriority w:val="3"/>
    <w:rsid w:val="00B53A1A"/>
    <w:rPr>
      <w:rFonts w:ascii="Segoe UI" w:hAnsi="Segoe UI" w:cs="Segoe UI"/>
      <w:bCs/>
      <w:color w:val="FFFFFF" w:themeColor="background1"/>
      <w:sz w:val="20"/>
      <w:szCs w:val="20"/>
      <w:lang w:val="en-GB"/>
    </w:rPr>
  </w:style>
  <w:style w:type="paragraph" w:customStyle="1" w:styleId="Shoutboxmaintext">
    <w:name w:val="Shoutbox main text"/>
    <w:basedOn w:val="Normal"/>
    <w:link w:val="ShoutboxmaintextChar"/>
    <w:uiPriority w:val="3"/>
    <w:qFormat/>
    <w:rsid w:val="00F72373"/>
    <w:pPr>
      <w:spacing w:line="250" w:lineRule="exact"/>
    </w:pPr>
    <w:rPr>
      <w:sz w:val="17"/>
      <w:szCs w:val="17"/>
    </w:rPr>
  </w:style>
  <w:style w:type="character" w:customStyle="1" w:styleId="ShoutboxboldheadingChar">
    <w:name w:val="Shout box bold heading Char"/>
    <w:basedOn w:val="DefaultParagraphFont"/>
    <w:link w:val="Shoutboxboldheading"/>
    <w:uiPriority w:val="3"/>
    <w:rsid w:val="007F056C"/>
    <w:rPr>
      <w:b/>
      <w:sz w:val="17"/>
      <w:szCs w:val="17"/>
    </w:rPr>
  </w:style>
  <w:style w:type="paragraph" w:customStyle="1" w:styleId="Affiliations">
    <w:name w:val="Affiliations"/>
    <w:basedOn w:val="Normal"/>
    <w:link w:val="AffiliationsChar"/>
    <w:uiPriority w:val="1"/>
    <w:qFormat/>
    <w:rsid w:val="00890A07"/>
    <w:rPr>
      <w:bCs/>
      <w:sz w:val="16"/>
      <w:szCs w:val="16"/>
    </w:rPr>
  </w:style>
  <w:style w:type="character" w:customStyle="1" w:styleId="ShoutboxmaintextChar">
    <w:name w:val="Shoutbox main text Char"/>
    <w:basedOn w:val="DefaultParagraphFont"/>
    <w:link w:val="Shoutboxmaintext"/>
    <w:uiPriority w:val="3"/>
    <w:rsid w:val="00F72373"/>
    <w:rPr>
      <w:sz w:val="17"/>
      <w:szCs w:val="17"/>
    </w:rPr>
  </w:style>
  <w:style w:type="character" w:customStyle="1" w:styleId="AffiliationsChar">
    <w:name w:val="Affiliations Char"/>
    <w:basedOn w:val="DefaultParagraphFont"/>
    <w:link w:val="Affiliations"/>
    <w:uiPriority w:val="1"/>
    <w:rsid w:val="00E4366A"/>
    <w:rPr>
      <w:bCs/>
      <w:sz w:val="16"/>
      <w:szCs w:val="16"/>
    </w:rPr>
  </w:style>
  <w:style w:type="paragraph" w:customStyle="1" w:styleId="Tablecaption">
    <w:name w:val="Table caption"/>
    <w:basedOn w:val="Caption"/>
    <w:next w:val="NoSpacing"/>
    <w:link w:val="TablecaptionChar"/>
    <w:uiPriority w:val="3"/>
    <w:qFormat/>
    <w:rsid w:val="00117330"/>
    <w:pPr>
      <w:pBdr>
        <w:top w:val="single" w:sz="18" w:space="0" w:color="006F24" w:themeColor="accent1"/>
        <w:bottom w:val="single" w:sz="18" w:space="1" w:color="006F24" w:themeColor="accent1"/>
      </w:pBdr>
      <w:shd w:val="clear" w:color="auto" w:fill="006F24"/>
      <w:spacing w:after="0"/>
    </w:pPr>
    <w:rPr>
      <w:rFonts w:ascii="Segoe UI" w:hAnsi="Segoe UI"/>
      <w:color w:val="FFFFFF" w:themeColor="background1"/>
      <w:lang w:val="en-GB"/>
    </w:rPr>
  </w:style>
  <w:style w:type="paragraph" w:customStyle="1" w:styleId="Tabletext">
    <w:name w:val="Table text"/>
    <w:basedOn w:val="NoSpacing"/>
    <w:next w:val="Paragraph1"/>
    <w:link w:val="TabletextChar"/>
    <w:uiPriority w:val="3"/>
    <w:qFormat/>
    <w:rsid w:val="00076442"/>
    <w:pPr>
      <w:spacing w:line="240" w:lineRule="auto"/>
      <w:ind w:firstLine="0"/>
    </w:pPr>
    <w:rPr>
      <w:sz w:val="17"/>
      <w:szCs w:val="17"/>
    </w:rPr>
  </w:style>
  <w:style w:type="character" w:customStyle="1" w:styleId="TablecaptionChar">
    <w:name w:val="Table caption Char"/>
    <w:basedOn w:val="CaptionChar"/>
    <w:link w:val="Tablecaption"/>
    <w:uiPriority w:val="3"/>
    <w:rsid w:val="00117330"/>
    <w:rPr>
      <w:rFonts w:ascii="Segoe UI" w:hAnsi="Segoe UI"/>
      <w:b/>
      <w:bCs/>
      <w:color w:val="FFFFFF" w:themeColor="background1"/>
      <w:sz w:val="17"/>
      <w:szCs w:val="16"/>
      <w:shd w:val="clear" w:color="auto" w:fill="006F24"/>
      <w:lang w:val="en-GB"/>
    </w:rPr>
  </w:style>
  <w:style w:type="table" w:customStyle="1" w:styleId="TableDE">
    <w:name w:val="Table DE"/>
    <w:basedOn w:val="TableNormal"/>
    <w:uiPriority w:val="99"/>
    <w:rsid w:val="006818C7"/>
    <w:pPr>
      <w:spacing w:after="0" w:line="240" w:lineRule="auto"/>
    </w:pPr>
    <w:rPr>
      <w:sz w:val="17"/>
    </w:rPr>
    <w:tblPr>
      <w:tblBorders>
        <w:top w:val="single" w:sz="4" w:space="0" w:color="auto"/>
        <w:bottom w:val="single" w:sz="4" w:space="0" w:color="auto"/>
      </w:tblBorders>
    </w:tblPr>
  </w:style>
  <w:style w:type="character" w:customStyle="1" w:styleId="NoSpacingChar">
    <w:name w:val="No Spacing Char"/>
    <w:aliases w:val="Paragraph 2 Char,Paragraph 2 and above Char"/>
    <w:basedOn w:val="Paragraph1Char"/>
    <w:link w:val="NoSpacing"/>
    <w:uiPriority w:val="1"/>
    <w:rsid w:val="00BD25CB"/>
    <w:rPr>
      <w:rFonts w:eastAsia="Times New Roman" w:cs="Times New Roman"/>
      <w:sz w:val="20"/>
      <w:szCs w:val="20"/>
      <w:lang w:eastAsia="en-NZ"/>
    </w:rPr>
  </w:style>
  <w:style w:type="character" w:customStyle="1" w:styleId="TabletextChar">
    <w:name w:val="Table text Char"/>
    <w:basedOn w:val="NoSpacingChar"/>
    <w:link w:val="Tabletext"/>
    <w:uiPriority w:val="3"/>
    <w:rsid w:val="00076442"/>
    <w:rPr>
      <w:rFonts w:eastAsia="Times New Roman" w:cs="Times New Roman"/>
      <w:sz w:val="17"/>
      <w:szCs w:val="17"/>
      <w:lang w:eastAsia="en-NZ"/>
    </w:rPr>
  </w:style>
  <w:style w:type="paragraph" w:customStyle="1" w:styleId="Tablefootnotestyle">
    <w:name w:val="Table footnote style"/>
    <w:basedOn w:val="FootnoteText"/>
    <w:uiPriority w:val="3"/>
    <w:qFormat/>
    <w:rsid w:val="00C46C27"/>
    <w:pPr>
      <w:spacing w:after="57" w:line="200" w:lineRule="exact"/>
      <w:jc w:val="left"/>
    </w:pPr>
    <w:rPr>
      <w:sz w:val="17"/>
      <w:szCs w:val="17"/>
    </w:rPr>
  </w:style>
  <w:style w:type="paragraph" w:customStyle="1" w:styleId="Crosslinkhighlight">
    <w:name w:val="Crosslink highlight"/>
    <w:basedOn w:val="NoSpacing"/>
    <w:link w:val="CrosslinkhighlightChar"/>
    <w:uiPriority w:val="2"/>
    <w:qFormat/>
    <w:rsid w:val="00E4366A"/>
    <w:rPr>
      <w:color w:val="3333FF"/>
      <w:u w:val="single"/>
    </w:rPr>
  </w:style>
  <w:style w:type="paragraph" w:customStyle="1" w:styleId="Copyrightstatement">
    <w:name w:val="Copyright statement"/>
    <w:basedOn w:val="Normal"/>
    <w:next w:val="Normal"/>
    <w:link w:val="CopyrightstatementChar"/>
    <w:uiPriority w:val="1"/>
    <w:qFormat/>
    <w:rsid w:val="00E4366A"/>
    <w:pPr>
      <w:spacing w:after="240" w:line="240" w:lineRule="auto"/>
    </w:pPr>
    <w:rPr>
      <w:rFonts w:eastAsia="Times New Roman" w:cs="Times New Roman"/>
      <w:sz w:val="16"/>
      <w:szCs w:val="16"/>
      <w:lang w:eastAsia="en-NZ"/>
    </w:rPr>
  </w:style>
  <w:style w:type="character" w:customStyle="1" w:styleId="CrosslinkhighlightChar">
    <w:name w:val="Crosslink highlight Char"/>
    <w:basedOn w:val="NoSpacingChar"/>
    <w:link w:val="Crosslinkhighlight"/>
    <w:uiPriority w:val="2"/>
    <w:rsid w:val="00E4366A"/>
    <w:rPr>
      <w:rFonts w:eastAsia="Times New Roman" w:cs="Times New Roman"/>
      <w:color w:val="3333FF"/>
      <w:sz w:val="20"/>
      <w:szCs w:val="20"/>
      <w:u w:val="single"/>
      <w:lang w:eastAsia="en-NZ"/>
    </w:rPr>
  </w:style>
  <w:style w:type="character" w:customStyle="1" w:styleId="CopyrightstatementChar">
    <w:name w:val="Copyright statement Char"/>
    <w:basedOn w:val="DefaultParagraphFont"/>
    <w:link w:val="Copyrightstatement"/>
    <w:uiPriority w:val="1"/>
    <w:rsid w:val="00E4366A"/>
    <w:rPr>
      <w:rFonts w:eastAsia="Times New Roman" w:cs="Times New Roman"/>
      <w:sz w:val="16"/>
      <w:szCs w:val="16"/>
      <w:lang w:eastAsia="en-NZ"/>
    </w:rPr>
  </w:style>
  <w:style w:type="paragraph" w:customStyle="1" w:styleId="Referenceheading">
    <w:name w:val="Reference heading"/>
    <w:basedOn w:val="Level1Heading"/>
    <w:next w:val="NormalWeb"/>
    <w:link w:val="ReferenceheadingChar"/>
    <w:uiPriority w:val="1"/>
    <w:qFormat/>
    <w:rsid w:val="00D25EC5"/>
    <w:pPr>
      <w:numPr>
        <w:numId w:val="0"/>
      </w:numPr>
      <w:spacing w:before="250"/>
    </w:pPr>
  </w:style>
  <w:style w:type="character" w:customStyle="1" w:styleId="ReferenceheadingChar">
    <w:name w:val="Reference heading Char"/>
    <w:basedOn w:val="Level1HeadingChar"/>
    <w:link w:val="Referenceheading"/>
    <w:uiPriority w:val="1"/>
    <w:rsid w:val="00D25EC5"/>
    <w:rPr>
      <w:rFonts w:ascii="Segoe UI" w:eastAsia="Times New Roman" w:hAnsi="Segoe UI" w:cs="Segoe UI"/>
      <w:b/>
      <w:bCs/>
      <w:kern w:val="36"/>
      <w:sz w:val="22"/>
      <w:szCs w:val="22"/>
      <w:lang w:val="en-US" w:eastAsia="en-NZ"/>
    </w:rPr>
  </w:style>
  <w:style w:type="paragraph" w:styleId="EndnoteText">
    <w:name w:val="endnote text"/>
    <w:basedOn w:val="Normal"/>
    <w:link w:val="EndnoteTextChar"/>
    <w:uiPriority w:val="99"/>
    <w:semiHidden/>
    <w:unhideWhenUsed/>
    <w:rsid w:val="007851D6"/>
    <w:pPr>
      <w:spacing w:line="240" w:lineRule="auto"/>
    </w:pPr>
    <w:rPr>
      <w:szCs w:val="20"/>
    </w:rPr>
  </w:style>
  <w:style w:type="character" w:customStyle="1" w:styleId="EndnoteTextChar">
    <w:name w:val="Endnote Text Char"/>
    <w:basedOn w:val="DefaultParagraphFont"/>
    <w:link w:val="EndnoteText"/>
    <w:uiPriority w:val="99"/>
    <w:semiHidden/>
    <w:rsid w:val="007851D6"/>
    <w:rPr>
      <w:sz w:val="20"/>
      <w:szCs w:val="20"/>
    </w:rPr>
  </w:style>
  <w:style w:type="character" w:styleId="EndnoteReference">
    <w:name w:val="endnote reference"/>
    <w:basedOn w:val="DefaultParagraphFont"/>
    <w:uiPriority w:val="99"/>
    <w:semiHidden/>
    <w:unhideWhenUsed/>
    <w:rsid w:val="007851D6"/>
    <w:rPr>
      <w:vertAlign w:val="superscript"/>
    </w:rPr>
  </w:style>
  <w:style w:type="table" w:customStyle="1" w:styleId="FeaturesandProperties">
    <w:name w:val="Features and Properties"/>
    <w:basedOn w:val="TableNormal"/>
    <w:uiPriority w:val="99"/>
    <w:rsid w:val="00E63142"/>
    <w:pPr>
      <w:spacing w:after="0" w:line="240" w:lineRule="auto"/>
    </w:pPr>
    <w:rPr>
      <w:sz w:val="17"/>
    </w:rPr>
    <w:tblPr/>
    <w:tcPr>
      <w:shd w:val="clear" w:color="auto" w:fill="FABF8F" w:themeFill="accent6" w:themeFillTint="99"/>
    </w:tcPr>
    <w:tblStylePr w:type="firstRow">
      <w:rPr>
        <w:rFonts w:ascii="Times New Roman" w:hAnsi="Times New Roman"/>
        <w:b/>
        <w:sz w:val="17"/>
      </w:rPr>
      <w:tblPr/>
      <w:tcPr>
        <w:shd w:val="clear" w:color="auto" w:fill="E36C0A" w:themeFill="accent6" w:themeFillShade="BF"/>
      </w:tcPr>
    </w:tblStylePr>
    <w:tblStylePr w:type="lastRow">
      <w:tblPr/>
      <w:tcPr>
        <w:shd w:val="clear" w:color="auto" w:fill="FABF8F" w:themeFill="accent6" w:themeFillTint="99"/>
      </w:tcPr>
    </w:tblStylePr>
  </w:style>
  <w:style w:type="paragraph" w:customStyle="1" w:styleId="Level4Heading">
    <w:name w:val="Level 4 Heading"/>
    <w:basedOn w:val="Level3Heading"/>
    <w:next w:val="Normal"/>
    <w:link w:val="Level4HeadingChar"/>
    <w:uiPriority w:val="1"/>
    <w:qFormat/>
    <w:rsid w:val="00120AE5"/>
    <w:pPr>
      <w:numPr>
        <w:ilvl w:val="3"/>
      </w:numPr>
    </w:pPr>
  </w:style>
  <w:style w:type="paragraph" w:customStyle="1" w:styleId="Paragraphlevel4">
    <w:name w:val="Paragraph level 4"/>
    <w:basedOn w:val="Paragraph1"/>
    <w:link w:val="Paragraphlevel4Char"/>
    <w:uiPriority w:val="1"/>
    <w:qFormat/>
    <w:rsid w:val="00114780"/>
    <w:pPr>
      <w:spacing w:before="0"/>
    </w:pPr>
  </w:style>
  <w:style w:type="character" w:customStyle="1" w:styleId="Level4HeadingChar">
    <w:name w:val="Level 4 Heading Char"/>
    <w:basedOn w:val="Level3HeadingChar"/>
    <w:link w:val="Level4Heading"/>
    <w:uiPriority w:val="1"/>
    <w:rsid w:val="00120AE5"/>
    <w:rPr>
      <w:rFonts w:ascii="Times New Roman" w:eastAsia="Times New Roman" w:hAnsi="Times New Roman" w:cs="Times New Roman"/>
      <w:b w:val="0"/>
      <w:bCs/>
      <w:i w:val="0"/>
      <w:kern w:val="36"/>
      <w:sz w:val="20"/>
      <w:szCs w:val="20"/>
      <w:lang w:val="en-US" w:eastAsia="en-NZ"/>
    </w:rPr>
  </w:style>
  <w:style w:type="character" w:customStyle="1" w:styleId="Paragraphlevel4Char">
    <w:name w:val="Paragraph level 4 Char"/>
    <w:basedOn w:val="Paragraph1Char"/>
    <w:link w:val="Paragraphlevel4"/>
    <w:uiPriority w:val="1"/>
    <w:rsid w:val="00114780"/>
    <w:rPr>
      <w:rFonts w:eastAsia="Times New Roman" w:cs="Times New Roman"/>
      <w:sz w:val="20"/>
      <w:szCs w:val="20"/>
      <w:lang w:eastAsia="en-NZ"/>
    </w:rPr>
  </w:style>
  <w:style w:type="paragraph" w:customStyle="1" w:styleId="Referencelist">
    <w:name w:val="Reference list"/>
    <w:basedOn w:val="Normal"/>
    <w:link w:val="ReferencelistChar"/>
    <w:uiPriority w:val="1"/>
    <w:qFormat/>
    <w:rsid w:val="00EC3A80"/>
    <w:pPr>
      <w:spacing w:after="57" w:line="240" w:lineRule="auto"/>
      <w:ind w:left="220" w:hanging="220"/>
      <w:jc w:val="left"/>
    </w:pPr>
    <w:rPr>
      <w:rFonts w:cs="Times New Roman"/>
      <w:noProof/>
      <w:sz w:val="18"/>
      <w:szCs w:val="17"/>
      <w:lang w:val="en-GB"/>
    </w:rPr>
  </w:style>
  <w:style w:type="character" w:customStyle="1" w:styleId="ReferencelistChar">
    <w:name w:val="Reference list Char"/>
    <w:basedOn w:val="DefaultParagraphFont"/>
    <w:link w:val="Referencelist"/>
    <w:uiPriority w:val="1"/>
    <w:rsid w:val="00EC3A80"/>
    <w:rPr>
      <w:rFonts w:cs="Times New Roman"/>
      <w:noProof/>
      <w:szCs w:val="17"/>
      <w:lang w:val="en-GB"/>
    </w:rPr>
  </w:style>
  <w:style w:type="character" w:styleId="LineNumber">
    <w:name w:val="line number"/>
    <w:basedOn w:val="DefaultParagraphFont"/>
    <w:uiPriority w:val="99"/>
    <w:semiHidden/>
    <w:unhideWhenUsed/>
    <w:rsid w:val="00EA715A"/>
  </w:style>
  <w:style w:type="table" w:customStyle="1" w:styleId="TableGrid10">
    <w:name w:val="Table Grid1"/>
    <w:basedOn w:val="TableNormal"/>
    <w:next w:val="TableGrid"/>
    <w:uiPriority w:val="59"/>
    <w:rsid w:val="00C60B1B"/>
    <w:pPr>
      <w:spacing w:after="0" w:line="240" w:lineRule="auto"/>
    </w:pPr>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55C81"/>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87116562">
      <w:bodyDiv w:val="1"/>
      <w:marLeft w:val="0"/>
      <w:marRight w:val="0"/>
      <w:marTop w:val="0"/>
      <w:marBottom w:val="0"/>
      <w:divBdr>
        <w:top w:val="none" w:sz="0" w:space="0" w:color="auto"/>
        <w:left w:val="none" w:sz="0" w:space="0" w:color="auto"/>
        <w:bottom w:val="none" w:sz="0" w:space="0" w:color="auto"/>
        <w:right w:val="none" w:sz="0" w:space="0" w:color="auto"/>
      </w:divBdr>
    </w:div>
    <w:div w:id="363598310">
      <w:bodyDiv w:val="1"/>
      <w:marLeft w:val="0"/>
      <w:marRight w:val="0"/>
      <w:marTop w:val="0"/>
      <w:marBottom w:val="0"/>
      <w:divBdr>
        <w:top w:val="none" w:sz="0" w:space="0" w:color="auto"/>
        <w:left w:val="none" w:sz="0" w:space="0" w:color="auto"/>
        <w:bottom w:val="none" w:sz="0" w:space="0" w:color="auto"/>
        <w:right w:val="none" w:sz="0" w:space="0" w:color="auto"/>
      </w:divBdr>
    </w:div>
    <w:div w:id="386294758">
      <w:bodyDiv w:val="1"/>
      <w:marLeft w:val="0"/>
      <w:marRight w:val="0"/>
      <w:marTop w:val="0"/>
      <w:marBottom w:val="0"/>
      <w:divBdr>
        <w:top w:val="none" w:sz="0" w:space="0" w:color="auto"/>
        <w:left w:val="none" w:sz="0" w:space="0" w:color="auto"/>
        <w:bottom w:val="none" w:sz="0" w:space="0" w:color="auto"/>
        <w:right w:val="none" w:sz="0" w:space="0" w:color="auto"/>
      </w:divBdr>
    </w:div>
    <w:div w:id="726995121">
      <w:bodyDiv w:val="1"/>
      <w:marLeft w:val="0"/>
      <w:marRight w:val="0"/>
      <w:marTop w:val="0"/>
      <w:marBottom w:val="0"/>
      <w:divBdr>
        <w:top w:val="none" w:sz="0" w:space="0" w:color="auto"/>
        <w:left w:val="none" w:sz="0" w:space="0" w:color="auto"/>
        <w:bottom w:val="none" w:sz="0" w:space="0" w:color="auto"/>
        <w:right w:val="none" w:sz="0" w:space="0" w:color="auto"/>
      </w:divBdr>
    </w:div>
    <w:div w:id="857736675">
      <w:bodyDiv w:val="1"/>
      <w:marLeft w:val="0"/>
      <w:marRight w:val="0"/>
      <w:marTop w:val="0"/>
      <w:marBottom w:val="0"/>
      <w:divBdr>
        <w:top w:val="none" w:sz="0" w:space="0" w:color="auto"/>
        <w:left w:val="none" w:sz="0" w:space="0" w:color="auto"/>
        <w:bottom w:val="none" w:sz="0" w:space="0" w:color="auto"/>
        <w:right w:val="none" w:sz="0" w:space="0" w:color="auto"/>
      </w:divBdr>
    </w:div>
    <w:div w:id="937103796">
      <w:bodyDiv w:val="1"/>
      <w:marLeft w:val="0"/>
      <w:marRight w:val="0"/>
      <w:marTop w:val="0"/>
      <w:marBottom w:val="0"/>
      <w:divBdr>
        <w:top w:val="none" w:sz="0" w:space="0" w:color="auto"/>
        <w:left w:val="none" w:sz="0" w:space="0" w:color="auto"/>
        <w:bottom w:val="none" w:sz="0" w:space="0" w:color="auto"/>
        <w:right w:val="none" w:sz="0" w:space="0" w:color="auto"/>
      </w:divBdr>
    </w:div>
    <w:div w:id="1249730557">
      <w:bodyDiv w:val="1"/>
      <w:marLeft w:val="0"/>
      <w:marRight w:val="0"/>
      <w:marTop w:val="0"/>
      <w:marBottom w:val="0"/>
      <w:divBdr>
        <w:top w:val="none" w:sz="0" w:space="0" w:color="auto"/>
        <w:left w:val="none" w:sz="0" w:space="0" w:color="auto"/>
        <w:bottom w:val="none" w:sz="0" w:space="0" w:color="auto"/>
        <w:right w:val="none" w:sz="0" w:space="0" w:color="auto"/>
      </w:divBdr>
    </w:div>
    <w:div w:id="1265530826">
      <w:bodyDiv w:val="1"/>
      <w:marLeft w:val="0"/>
      <w:marRight w:val="0"/>
      <w:marTop w:val="0"/>
      <w:marBottom w:val="0"/>
      <w:divBdr>
        <w:top w:val="none" w:sz="0" w:space="0" w:color="auto"/>
        <w:left w:val="none" w:sz="0" w:space="0" w:color="auto"/>
        <w:bottom w:val="none" w:sz="0" w:space="0" w:color="auto"/>
        <w:right w:val="none" w:sz="0" w:space="0" w:color="auto"/>
      </w:divBdr>
    </w:div>
    <w:div w:id="1408721882">
      <w:bodyDiv w:val="1"/>
      <w:marLeft w:val="0"/>
      <w:marRight w:val="0"/>
      <w:marTop w:val="0"/>
      <w:marBottom w:val="0"/>
      <w:divBdr>
        <w:top w:val="none" w:sz="0" w:space="0" w:color="auto"/>
        <w:left w:val="none" w:sz="0" w:space="0" w:color="auto"/>
        <w:bottom w:val="none" w:sz="0" w:space="0" w:color="auto"/>
        <w:right w:val="none" w:sz="0" w:space="0" w:color="auto"/>
      </w:divBdr>
    </w:div>
    <w:div w:id="1481652273">
      <w:bodyDiv w:val="1"/>
      <w:marLeft w:val="0"/>
      <w:marRight w:val="0"/>
      <w:marTop w:val="0"/>
      <w:marBottom w:val="0"/>
      <w:divBdr>
        <w:top w:val="none" w:sz="0" w:space="0" w:color="auto"/>
        <w:left w:val="none" w:sz="0" w:space="0" w:color="auto"/>
        <w:bottom w:val="none" w:sz="0" w:space="0" w:color="auto"/>
        <w:right w:val="none" w:sz="0" w:space="0" w:color="auto"/>
      </w:divBdr>
    </w:div>
    <w:div w:id="1559053304">
      <w:bodyDiv w:val="1"/>
      <w:marLeft w:val="0"/>
      <w:marRight w:val="0"/>
      <w:marTop w:val="0"/>
      <w:marBottom w:val="0"/>
      <w:divBdr>
        <w:top w:val="none" w:sz="0" w:space="0" w:color="auto"/>
        <w:left w:val="none" w:sz="0" w:space="0" w:color="auto"/>
        <w:bottom w:val="none" w:sz="0" w:space="0" w:color="auto"/>
        <w:right w:val="none" w:sz="0" w:space="0" w:color="auto"/>
      </w:divBdr>
    </w:div>
    <w:div w:id="1615359854">
      <w:bodyDiv w:val="1"/>
      <w:marLeft w:val="0"/>
      <w:marRight w:val="0"/>
      <w:marTop w:val="0"/>
      <w:marBottom w:val="0"/>
      <w:divBdr>
        <w:top w:val="none" w:sz="0" w:space="0" w:color="auto"/>
        <w:left w:val="none" w:sz="0" w:space="0" w:color="auto"/>
        <w:bottom w:val="none" w:sz="0" w:space="0" w:color="auto"/>
        <w:right w:val="none" w:sz="0" w:space="0" w:color="auto"/>
      </w:divBdr>
    </w:div>
    <w:div w:id="1706715561">
      <w:bodyDiv w:val="1"/>
      <w:marLeft w:val="0"/>
      <w:marRight w:val="0"/>
      <w:marTop w:val="0"/>
      <w:marBottom w:val="0"/>
      <w:divBdr>
        <w:top w:val="none" w:sz="0" w:space="0" w:color="auto"/>
        <w:left w:val="none" w:sz="0" w:space="0" w:color="auto"/>
        <w:bottom w:val="none" w:sz="0" w:space="0" w:color="auto"/>
        <w:right w:val="none" w:sz="0" w:space="0" w:color="auto"/>
      </w:divBdr>
    </w:div>
    <w:div w:id="1761372780">
      <w:bodyDiv w:val="1"/>
      <w:marLeft w:val="0"/>
      <w:marRight w:val="0"/>
      <w:marTop w:val="0"/>
      <w:marBottom w:val="0"/>
      <w:divBdr>
        <w:top w:val="none" w:sz="0" w:space="0" w:color="auto"/>
        <w:left w:val="none" w:sz="0" w:space="0" w:color="auto"/>
        <w:bottom w:val="none" w:sz="0" w:space="0" w:color="auto"/>
        <w:right w:val="none" w:sz="0" w:space="0" w:color="auto"/>
      </w:divBdr>
    </w:div>
    <w:div w:id="1852599468">
      <w:bodyDiv w:val="1"/>
      <w:marLeft w:val="0"/>
      <w:marRight w:val="0"/>
      <w:marTop w:val="0"/>
      <w:marBottom w:val="0"/>
      <w:divBdr>
        <w:top w:val="none" w:sz="0" w:space="0" w:color="auto"/>
        <w:left w:val="none" w:sz="0" w:space="0" w:color="auto"/>
        <w:bottom w:val="none" w:sz="0" w:space="0" w:color="auto"/>
        <w:right w:val="none" w:sz="0" w:space="0" w:color="auto"/>
      </w:divBdr>
    </w:div>
    <w:div w:id="1911769748">
      <w:bodyDiv w:val="1"/>
      <w:marLeft w:val="0"/>
      <w:marRight w:val="0"/>
      <w:marTop w:val="0"/>
      <w:marBottom w:val="0"/>
      <w:divBdr>
        <w:top w:val="none" w:sz="0" w:space="0" w:color="auto"/>
        <w:left w:val="none" w:sz="0" w:space="0" w:color="auto"/>
        <w:bottom w:val="none" w:sz="0" w:space="0" w:color="auto"/>
        <w:right w:val="none" w:sz="0" w:space="0" w:color="auto"/>
      </w:divBdr>
    </w:div>
    <w:div w:id="2018728619">
      <w:bodyDiv w:val="1"/>
      <w:marLeft w:val="0"/>
      <w:marRight w:val="0"/>
      <w:marTop w:val="0"/>
      <w:marBottom w:val="0"/>
      <w:divBdr>
        <w:top w:val="none" w:sz="0" w:space="0" w:color="auto"/>
        <w:left w:val="none" w:sz="0" w:space="0" w:color="auto"/>
        <w:bottom w:val="none" w:sz="0" w:space="0" w:color="auto"/>
        <w:right w:val="none" w:sz="0" w:space="0" w:color="auto"/>
      </w:divBdr>
    </w:div>
    <w:div w:id="2035181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DE colours">
      <a:dk1>
        <a:sysClr val="windowText" lastClr="000000"/>
      </a:dk1>
      <a:lt1>
        <a:sysClr val="window" lastClr="FFFFFF"/>
      </a:lt1>
      <a:dk2>
        <a:srgbClr val="000000"/>
      </a:dk2>
      <a:lt2>
        <a:srgbClr val="FFFFFF"/>
      </a:lt2>
      <a:accent1>
        <a:srgbClr val="006F24"/>
      </a:accent1>
      <a:accent2>
        <a:srgbClr val="D7EFD5"/>
      </a:accent2>
      <a:accent3>
        <a:srgbClr val="800080"/>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D9A6F3-55DA-462C-BE8F-9DA3E289D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407</Words>
  <Characters>2325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Springer-SBM</Company>
  <LinksUpToDate>false</LinksUpToDate>
  <CharactersWithSpaces>2727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Dhillon, Sohita, Springer</dc:creator>
  <cp:lastModifiedBy>0010845</cp:lastModifiedBy>
  <cp:revision>7</cp:revision>
  <cp:lastPrinted>2019-07-09T04:14:00Z</cp:lastPrinted>
  <dcterms:created xsi:type="dcterms:W3CDTF">2019-07-08T23:08:00Z</dcterms:created>
  <dcterms:modified xsi:type="dcterms:W3CDTF">2019-07-24T05:47:00Z</dcterms:modified>
</cp:coreProperties>
</file>