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28" w:rsidRDefault="00D00828" w:rsidP="00104487">
      <w:pPr>
        <w:spacing w:line="360" w:lineRule="auto"/>
        <w:rPr>
          <w:rFonts w:ascii="Arial" w:hAnsi="Arial" w:cs="Arial"/>
          <w:b/>
        </w:rPr>
      </w:pPr>
    </w:p>
    <w:p w:rsidR="00D00828" w:rsidRDefault="00D00828" w:rsidP="00D0082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DRUGS &amp; AGING</w:t>
      </w:r>
    </w:p>
    <w:p w:rsidR="00D00828" w:rsidRDefault="00D00828" w:rsidP="00104487">
      <w:pPr>
        <w:spacing w:line="360" w:lineRule="auto"/>
        <w:rPr>
          <w:rFonts w:eastAsia="FreeSerif" w:cs="FreeSerif"/>
          <w:sz w:val="24"/>
          <w:szCs w:val="24"/>
          <w:lang w:val="en-NZ"/>
        </w:rPr>
      </w:pPr>
    </w:p>
    <w:p w:rsidR="00D00828" w:rsidRPr="00191346" w:rsidRDefault="00D00828" w:rsidP="00104487">
      <w:pPr>
        <w:spacing w:line="360" w:lineRule="auto"/>
        <w:rPr>
          <w:rFonts w:cs="Arial"/>
          <w:b/>
          <w:sz w:val="24"/>
          <w:szCs w:val="24"/>
        </w:rPr>
      </w:pPr>
      <w:r w:rsidRPr="00191346">
        <w:rPr>
          <w:rFonts w:eastAsia="FreeSerif" w:cs="FreeSerif"/>
          <w:b/>
          <w:sz w:val="24"/>
          <w:szCs w:val="24"/>
          <w:lang w:val="en-NZ"/>
        </w:rPr>
        <w:t>Anticholinergic burden and fractures: a systematic review with methodological appraisal</w:t>
      </w:r>
    </w:p>
    <w:p w:rsidR="00D00828" w:rsidRDefault="00D00828" w:rsidP="00191346">
      <w:pPr>
        <w:autoSpaceDE w:val="0"/>
        <w:autoSpaceDN w:val="0"/>
        <w:adjustRightInd w:val="0"/>
        <w:spacing w:after="0" w:line="240" w:lineRule="auto"/>
        <w:rPr>
          <w:rFonts w:cs="MyriadPro-Semibold"/>
          <w:b/>
          <w:sz w:val="24"/>
          <w:szCs w:val="24"/>
          <w:lang w:val="en-NZ"/>
        </w:rPr>
      </w:pPr>
      <w:r w:rsidRPr="00191346">
        <w:rPr>
          <w:rFonts w:cs="MyriadPro-Semibold"/>
          <w:b/>
          <w:sz w:val="24"/>
          <w:szCs w:val="24"/>
          <w:lang w:val="en-NZ"/>
        </w:rPr>
        <w:t xml:space="preserve">Jonas </w:t>
      </w:r>
      <w:proofErr w:type="spellStart"/>
      <w:r w:rsidRPr="00191346">
        <w:rPr>
          <w:rFonts w:cs="MyriadPro-Semibold"/>
          <w:b/>
          <w:sz w:val="24"/>
          <w:szCs w:val="24"/>
          <w:lang w:val="en-NZ"/>
        </w:rPr>
        <w:t>Reinold</w:t>
      </w:r>
      <w:proofErr w:type="spellEnd"/>
      <w:r w:rsidRPr="00191346">
        <w:rPr>
          <w:rFonts w:cs="MyriadPro-Semibold"/>
          <w:b/>
          <w:sz w:val="24"/>
          <w:szCs w:val="24"/>
          <w:lang w:val="en-NZ"/>
        </w:rPr>
        <w:t xml:space="preserve"> · </w:t>
      </w:r>
      <w:proofErr w:type="spellStart"/>
      <w:r w:rsidRPr="00191346">
        <w:rPr>
          <w:rFonts w:cs="MyriadPro-Semibold"/>
          <w:b/>
          <w:sz w:val="24"/>
          <w:szCs w:val="24"/>
          <w:lang w:val="en-NZ"/>
        </w:rPr>
        <w:t>Wiebke</w:t>
      </w:r>
      <w:proofErr w:type="spellEnd"/>
      <w:r w:rsidRPr="00191346">
        <w:rPr>
          <w:rFonts w:cs="MyriadPro-Semibold"/>
          <w:b/>
          <w:sz w:val="24"/>
          <w:szCs w:val="24"/>
          <w:lang w:val="en-NZ"/>
        </w:rPr>
        <w:t xml:space="preserve"> </w:t>
      </w:r>
      <w:proofErr w:type="spellStart"/>
      <w:r w:rsidRPr="00191346">
        <w:rPr>
          <w:rFonts w:cs="MyriadPro-Semibold"/>
          <w:b/>
          <w:sz w:val="24"/>
          <w:szCs w:val="24"/>
          <w:lang w:val="en-NZ"/>
        </w:rPr>
        <w:t>Schäfer</w:t>
      </w:r>
      <w:proofErr w:type="spellEnd"/>
      <w:r w:rsidRPr="00191346">
        <w:rPr>
          <w:rFonts w:cs="MyriadPro-Semibold"/>
          <w:b/>
          <w:sz w:val="24"/>
          <w:szCs w:val="24"/>
          <w:lang w:val="en-NZ"/>
        </w:rPr>
        <w:t xml:space="preserve"> · Lara Christianson · Francesco Barone-</w:t>
      </w:r>
      <w:proofErr w:type="spellStart"/>
      <w:r w:rsidRPr="00191346">
        <w:rPr>
          <w:rFonts w:cs="MyriadPro-Semibold"/>
          <w:b/>
          <w:sz w:val="24"/>
          <w:szCs w:val="24"/>
          <w:lang w:val="en-NZ"/>
        </w:rPr>
        <w:t>Adesi</w:t>
      </w:r>
      <w:proofErr w:type="spellEnd"/>
      <w:r w:rsidRPr="00191346">
        <w:rPr>
          <w:rFonts w:cs="MyriadPro-Semibold"/>
          <w:b/>
          <w:sz w:val="24"/>
          <w:szCs w:val="24"/>
          <w:lang w:val="en-NZ"/>
        </w:rPr>
        <w:t xml:space="preserve"> · Oliver Riedel ·</w:t>
      </w:r>
      <w:r w:rsidR="00191346">
        <w:rPr>
          <w:rFonts w:cs="MyriadPro-Semibold"/>
          <w:b/>
          <w:sz w:val="24"/>
          <w:szCs w:val="24"/>
          <w:lang w:val="en-NZ"/>
        </w:rPr>
        <w:t xml:space="preserve"> </w:t>
      </w:r>
      <w:r w:rsidRPr="00191346">
        <w:rPr>
          <w:rFonts w:cs="MyriadPro-Semibold"/>
          <w:b/>
          <w:sz w:val="24"/>
          <w:szCs w:val="24"/>
          <w:lang w:val="en-NZ"/>
        </w:rPr>
        <w:t>Federica Pisa</w:t>
      </w:r>
    </w:p>
    <w:p w:rsidR="00191346" w:rsidRPr="00191346" w:rsidRDefault="00191346" w:rsidP="00191346">
      <w:pPr>
        <w:autoSpaceDE w:val="0"/>
        <w:autoSpaceDN w:val="0"/>
        <w:adjustRightInd w:val="0"/>
        <w:spacing w:after="0" w:line="240" w:lineRule="auto"/>
        <w:rPr>
          <w:rFonts w:cs="MyriadPro-Semibold"/>
          <w:b/>
          <w:sz w:val="24"/>
          <w:szCs w:val="24"/>
          <w:lang w:val="en-NZ"/>
        </w:rPr>
      </w:pPr>
    </w:p>
    <w:p w:rsidR="00D00828" w:rsidRPr="00191346" w:rsidRDefault="00D00828" w:rsidP="00D00828">
      <w:pPr>
        <w:autoSpaceDE w:val="0"/>
        <w:autoSpaceDN w:val="0"/>
        <w:adjustRightInd w:val="0"/>
        <w:spacing w:after="0" w:line="240" w:lineRule="auto"/>
        <w:rPr>
          <w:rFonts w:cs="MyriadPro-SemiCn"/>
          <w:b/>
          <w:sz w:val="24"/>
          <w:szCs w:val="24"/>
          <w:lang w:val="en-NZ"/>
        </w:rPr>
      </w:pPr>
      <w:r w:rsidRPr="00191346">
        <w:rPr>
          <w:rFonts w:cs="MyriadPro-SemiCn"/>
          <w:b/>
          <w:sz w:val="24"/>
          <w:szCs w:val="24"/>
          <w:lang w:val="en-NZ"/>
        </w:rPr>
        <w:t>Drugs &amp; Aging</w:t>
      </w:r>
    </w:p>
    <w:p w:rsidR="00D00828" w:rsidRPr="00191346" w:rsidRDefault="00D00828" w:rsidP="00D00828">
      <w:pPr>
        <w:spacing w:line="360" w:lineRule="auto"/>
        <w:rPr>
          <w:rFonts w:cs="Arial"/>
          <w:b/>
          <w:sz w:val="24"/>
          <w:szCs w:val="24"/>
        </w:rPr>
      </w:pPr>
      <w:r w:rsidRPr="00191346">
        <w:rPr>
          <w:rFonts w:cs="MyriadPro-SemiCn"/>
          <w:b/>
          <w:sz w:val="24"/>
          <w:szCs w:val="24"/>
          <w:lang w:val="en-NZ"/>
        </w:rPr>
        <w:t>https://doi.org/10.1007/s40266-020-00806-6</w:t>
      </w:r>
    </w:p>
    <w:p w:rsidR="00D00828" w:rsidRDefault="00D00828" w:rsidP="00104487">
      <w:pPr>
        <w:spacing w:line="360" w:lineRule="auto"/>
        <w:rPr>
          <w:rFonts w:ascii="Arial" w:hAnsi="Arial" w:cs="Arial"/>
          <w:b/>
        </w:rPr>
      </w:pPr>
    </w:p>
    <w:p w:rsidR="00104487" w:rsidRDefault="008F1819" w:rsidP="00D00828">
      <w:pPr>
        <w:spacing w:line="360" w:lineRule="auto"/>
        <w:jc w:val="center"/>
        <w:rPr>
          <w:rFonts w:ascii="Arial" w:hAnsi="Arial" w:cs="Arial"/>
          <w:b/>
        </w:rPr>
      </w:pPr>
      <w:r w:rsidRPr="008F1819">
        <w:rPr>
          <w:rFonts w:ascii="Arial" w:hAnsi="Arial" w:cs="Arial"/>
          <w:b/>
        </w:rPr>
        <w:t>Online Resource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1 </w:t>
      </w:r>
      <w:r w:rsidR="00104487" w:rsidRPr="00C90F5A">
        <w:rPr>
          <w:rFonts w:ascii="Arial" w:hAnsi="Arial" w:cs="Arial"/>
          <w:b/>
        </w:rPr>
        <w:t xml:space="preserve"> –</w:t>
      </w:r>
      <w:proofErr w:type="gramEnd"/>
      <w:r w:rsidR="00104487" w:rsidRPr="00C90F5A">
        <w:rPr>
          <w:rFonts w:ascii="Arial" w:hAnsi="Arial" w:cs="Arial"/>
          <w:b/>
        </w:rPr>
        <w:t xml:space="preserve"> Search Strategies</w:t>
      </w:r>
    </w:p>
    <w:p w:rsidR="00191346" w:rsidRPr="00C90F5A" w:rsidRDefault="00191346" w:rsidP="00D00828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04487" w:rsidRPr="00C90F5A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 w:rsidRPr="00C90F5A">
        <w:rPr>
          <w:rFonts w:ascii="Arial" w:hAnsi="Arial" w:cs="Arial"/>
          <w:u w:val="single"/>
        </w:rPr>
        <w:t>MEDLINE</w:t>
      </w:r>
      <w:r>
        <w:rPr>
          <w:rFonts w:ascii="Arial" w:hAnsi="Arial" w:cs="Arial"/>
          <w:u w:val="single"/>
        </w:rPr>
        <w:t xml:space="preserve"> via </w:t>
      </w:r>
      <w:r w:rsidRPr="00C90F5A">
        <w:rPr>
          <w:rFonts w:ascii="Arial" w:hAnsi="Arial" w:cs="Arial"/>
          <w:u w:val="single"/>
        </w:rPr>
        <w:t>Pub</w:t>
      </w:r>
      <w:r>
        <w:rPr>
          <w:rFonts w:ascii="Arial" w:hAnsi="Arial" w:cs="Arial"/>
          <w:u w:val="single"/>
        </w:rPr>
        <w:t>M</w:t>
      </w:r>
      <w:r w:rsidRPr="00C90F5A">
        <w:rPr>
          <w:rFonts w:ascii="Arial" w:hAnsi="Arial" w:cs="Arial"/>
          <w:u w:val="single"/>
        </w:rPr>
        <w:t>ed</w:t>
      </w:r>
      <w:r w:rsidR="00D513EF">
        <w:rPr>
          <w:rFonts w:ascii="Arial" w:hAnsi="Arial" w:cs="Arial"/>
          <w:u w:val="single"/>
        </w:rPr>
        <w:br/>
      </w:r>
      <w:r w:rsidR="00D513EF" w:rsidRPr="00933E52">
        <w:rPr>
          <w:rFonts w:ascii="Arial" w:hAnsi="Arial" w:cs="Arial"/>
        </w:rPr>
        <w:t>Searched 01.07.2020</w:t>
      </w:r>
    </w:p>
    <w:p w:rsidR="00EF5342" w:rsidRPr="00EF5342" w:rsidRDefault="00EF5342" w:rsidP="00104487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r w:rsidRPr="00C90F5A">
        <w:rPr>
          <w:rFonts w:ascii="Arial" w:hAnsi="Arial" w:cs="Arial"/>
        </w:rPr>
        <w:t>(("Cholinergic Antagonists"[MESH]) OR ("anticholinergic*"[TIAB]) OR (“anti-cholinergic’</w:t>
      </w:r>
      <w:proofErr w:type="gramStart"/>
      <w:r w:rsidRPr="00C90F5A">
        <w:rPr>
          <w:rFonts w:ascii="Arial" w:hAnsi="Arial" w:cs="Arial"/>
        </w:rPr>
        <w:t>”[</w:t>
      </w:r>
      <w:proofErr w:type="gramEnd"/>
      <w:r w:rsidRPr="00C90F5A">
        <w:rPr>
          <w:rFonts w:ascii="Arial" w:hAnsi="Arial" w:cs="Arial"/>
        </w:rPr>
        <w:t>TIAB])) AND (("fracture*"[TIAB]) OR ("Fractures, Bone"[MESH]))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EF5342" w:rsidRDefault="00EF5342" w:rsidP="001B0AC8">
      <w:pPr>
        <w:spacing w:after="120" w:line="360" w:lineRule="auto"/>
        <w:rPr>
          <w:rFonts w:ascii="Arial" w:hAnsi="Arial" w:cs="Arial"/>
        </w:rPr>
      </w:pPr>
      <w:r w:rsidRPr="00EF5342">
        <w:rPr>
          <w:rFonts w:ascii="Arial" w:hAnsi="Arial" w:cs="Arial"/>
        </w:rPr>
        <w:t>(("Cholinergic Antagonists"[MESH]) OR ("anticholinergic*"[TIAB]) OR (“anti-cholinergic’</w:t>
      </w:r>
      <w:proofErr w:type="gramStart"/>
      <w:r w:rsidRPr="00EF5342">
        <w:rPr>
          <w:rFonts w:ascii="Arial" w:hAnsi="Arial" w:cs="Arial"/>
        </w:rPr>
        <w:t>”[</w:t>
      </w:r>
      <w:proofErr w:type="gramEnd"/>
      <w:r w:rsidRPr="00EF5342">
        <w:rPr>
          <w:rFonts w:ascii="Arial" w:hAnsi="Arial" w:cs="Arial"/>
        </w:rPr>
        <w:t>TIAB])) AND (("Osteoporosis"[MESH]) OR</w:t>
      </w:r>
      <w:r>
        <w:rPr>
          <w:rFonts w:ascii="Arial" w:hAnsi="Arial" w:cs="Arial"/>
        </w:rPr>
        <w:t xml:space="preserve"> ("Osteoporosis"[TIAB]) OR</w:t>
      </w:r>
      <w:r w:rsidRPr="00EF5342">
        <w:rPr>
          <w:rFonts w:ascii="Arial" w:hAnsi="Arial" w:cs="Arial"/>
        </w:rPr>
        <w:t xml:space="preserve"> ("Bone Density"[MESH]) OR ("Bone loss"[TIAB]) OR ("Bone density loss"[TIAB]) OR ("Bone mineral density loss"[TIAB]) OR</w:t>
      </w:r>
      <w:r w:rsidR="001B0A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("bone metabolism"[TIAB]) OR</w:t>
      </w:r>
      <w:r w:rsidRPr="00EF5342">
        <w:rPr>
          <w:rFonts w:ascii="Arial" w:hAnsi="Arial" w:cs="Arial"/>
        </w:rPr>
        <w:t xml:space="preserve"> ("bone mass"[TIAB]) OR ("bone mass index"[TIAB]) OR ("bone strength"[TIAB]) OR</w:t>
      </w:r>
      <w:r>
        <w:rPr>
          <w:rFonts w:ascii="Arial" w:hAnsi="Arial" w:cs="Arial"/>
        </w:rPr>
        <w:t xml:space="preserve"> </w:t>
      </w:r>
      <w:r w:rsidRPr="00EF5342">
        <w:rPr>
          <w:rFonts w:ascii="Arial" w:hAnsi="Arial" w:cs="Arial"/>
        </w:rPr>
        <w:t xml:space="preserve">("dual-energy X-ray absorptiometry"[TIAB]) OR </w:t>
      </w:r>
      <w:r>
        <w:rPr>
          <w:rFonts w:ascii="Arial" w:hAnsi="Arial" w:cs="Arial"/>
        </w:rPr>
        <w:t>("bone turnover marker*"[TIAB])</w:t>
      </w:r>
      <w:r w:rsidRPr="00EF5342">
        <w:rPr>
          <w:rFonts w:ascii="Arial" w:hAnsi="Arial" w:cs="Arial"/>
        </w:rPr>
        <w:t>)</w:t>
      </w:r>
    </w:p>
    <w:p w:rsidR="00D00828" w:rsidRPr="00C90F5A" w:rsidRDefault="00D00828" w:rsidP="001B0AC8">
      <w:pPr>
        <w:spacing w:after="120" w:line="360" w:lineRule="auto"/>
        <w:rPr>
          <w:rFonts w:ascii="Arial" w:hAnsi="Arial" w:cs="Arial"/>
        </w:rPr>
      </w:pPr>
    </w:p>
    <w:p w:rsidR="00104487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 w:rsidRPr="00C90F5A">
        <w:rPr>
          <w:rFonts w:ascii="Arial" w:hAnsi="Arial" w:cs="Arial"/>
          <w:u w:val="single"/>
        </w:rPr>
        <w:t>EMBASE</w:t>
      </w:r>
      <w:r>
        <w:rPr>
          <w:rFonts w:ascii="Arial" w:hAnsi="Arial" w:cs="Arial"/>
          <w:u w:val="single"/>
        </w:rPr>
        <w:t xml:space="preserve"> via Embase.com</w:t>
      </w:r>
      <w:r w:rsidR="00D513EF">
        <w:rPr>
          <w:rFonts w:ascii="Arial" w:hAnsi="Arial" w:cs="Arial"/>
          <w:u w:val="single"/>
        </w:rPr>
        <w:br/>
      </w:r>
      <w:r w:rsidR="00D513EF" w:rsidRPr="00933E52">
        <w:rPr>
          <w:rFonts w:ascii="Arial" w:hAnsi="Arial" w:cs="Arial"/>
        </w:rPr>
        <w:t>Searched 26.08.2020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r w:rsidRPr="00C90F5A">
        <w:rPr>
          <w:rFonts w:ascii="Arial" w:hAnsi="Arial" w:cs="Arial"/>
        </w:rPr>
        <w:t>(’cholinergic receptor blocking agent’/</w:t>
      </w:r>
      <w:proofErr w:type="spellStart"/>
      <w:r w:rsidRPr="00C90F5A">
        <w:rPr>
          <w:rFonts w:ascii="Arial" w:hAnsi="Arial" w:cs="Arial"/>
        </w:rPr>
        <w:t>exp</w:t>
      </w:r>
      <w:proofErr w:type="spellEnd"/>
      <w:r w:rsidRPr="00C90F5A">
        <w:rPr>
          <w:rFonts w:ascii="Arial" w:hAnsi="Arial" w:cs="Arial"/>
        </w:rPr>
        <w:t xml:space="preserve"> OR ‘anticholinergic*’</w:t>
      </w:r>
      <w:proofErr w:type="gramStart"/>
      <w:r w:rsidRPr="00C90F5A">
        <w:rPr>
          <w:rFonts w:ascii="Arial" w:hAnsi="Arial" w:cs="Arial"/>
        </w:rPr>
        <w:t>:</w:t>
      </w:r>
      <w:proofErr w:type="spellStart"/>
      <w:r w:rsidRPr="00C90F5A">
        <w:rPr>
          <w:rFonts w:ascii="Arial" w:hAnsi="Arial" w:cs="Arial"/>
        </w:rPr>
        <w:t>ti,ab</w:t>
      </w:r>
      <w:proofErr w:type="spellEnd"/>
      <w:proofErr w:type="gramEnd"/>
      <w:r w:rsidRPr="00C90F5A">
        <w:rPr>
          <w:rFonts w:ascii="Arial" w:hAnsi="Arial" w:cs="Arial"/>
        </w:rPr>
        <w:t xml:space="preserve"> OR ‘anti-cholinergic*’:</w:t>
      </w:r>
      <w:proofErr w:type="spellStart"/>
      <w:r w:rsidRPr="00C90F5A">
        <w:rPr>
          <w:rFonts w:ascii="Arial" w:hAnsi="Arial" w:cs="Arial"/>
        </w:rPr>
        <w:t>ti;ab</w:t>
      </w:r>
      <w:proofErr w:type="spellEnd"/>
      <w:r w:rsidRPr="00C90F5A">
        <w:rPr>
          <w:rFonts w:ascii="Arial" w:hAnsi="Arial" w:cs="Arial"/>
        </w:rPr>
        <w:t xml:space="preserve"> OR ‘anti cholinergic*’) AND (‘fracture’/</w:t>
      </w:r>
      <w:proofErr w:type="spellStart"/>
      <w:r w:rsidRPr="00C90F5A">
        <w:rPr>
          <w:rFonts w:ascii="Arial" w:hAnsi="Arial" w:cs="Arial"/>
        </w:rPr>
        <w:t>exp</w:t>
      </w:r>
      <w:proofErr w:type="spellEnd"/>
      <w:r w:rsidRPr="00C90F5A">
        <w:rPr>
          <w:rFonts w:ascii="Arial" w:hAnsi="Arial" w:cs="Arial"/>
        </w:rPr>
        <w:t xml:space="preserve"> OR fracture*</w:t>
      </w:r>
      <w:proofErr w:type="gramStart"/>
      <w:r w:rsidRPr="00C90F5A">
        <w:rPr>
          <w:rFonts w:ascii="Arial" w:hAnsi="Arial" w:cs="Arial"/>
        </w:rPr>
        <w:t>:</w:t>
      </w:r>
      <w:proofErr w:type="spellStart"/>
      <w:r w:rsidRPr="00C90F5A">
        <w:rPr>
          <w:rFonts w:ascii="Arial" w:hAnsi="Arial" w:cs="Arial"/>
        </w:rPr>
        <w:t>ti,ab</w:t>
      </w:r>
      <w:proofErr w:type="spellEnd"/>
      <w:proofErr w:type="gramEnd"/>
      <w:r w:rsidRPr="00C90F5A">
        <w:rPr>
          <w:rFonts w:ascii="Arial" w:hAnsi="Arial" w:cs="Arial"/>
        </w:rPr>
        <w:t>)</w:t>
      </w:r>
      <w:r w:rsidR="00D513EF">
        <w:rPr>
          <w:rFonts w:ascii="Arial" w:hAnsi="Arial" w:cs="Arial"/>
        </w:rPr>
        <w:t xml:space="preserve"> AND (</w:t>
      </w:r>
      <w:r w:rsidR="00D513EF" w:rsidRPr="00D513EF">
        <w:rPr>
          <w:rFonts w:ascii="Arial" w:hAnsi="Arial" w:cs="Arial"/>
        </w:rPr>
        <w:t>[</w:t>
      </w:r>
      <w:proofErr w:type="spellStart"/>
      <w:r w:rsidR="00D513EF" w:rsidRPr="00D513EF">
        <w:rPr>
          <w:rFonts w:ascii="Arial" w:hAnsi="Arial" w:cs="Arial"/>
        </w:rPr>
        <w:t>embase</w:t>
      </w:r>
      <w:proofErr w:type="spellEnd"/>
      <w:r w:rsidR="00D513EF" w:rsidRPr="00D513EF">
        <w:rPr>
          <w:rFonts w:ascii="Arial" w:hAnsi="Arial" w:cs="Arial"/>
        </w:rPr>
        <w:t>]/</w:t>
      </w:r>
      <w:proofErr w:type="spellStart"/>
      <w:r w:rsidR="00D513EF" w:rsidRPr="00D513EF">
        <w:rPr>
          <w:rFonts w:ascii="Arial" w:hAnsi="Arial" w:cs="Arial"/>
        </w:rPr>
        <w:t>lim</w:t>
      </w:r>
      <w:proofErr w:type="spellEnd"/>
      <w:r w:rsidR="00D513EF" w:rsidRPr="00D513EF">
        <w:rPr>
          <w:rFonts w:ascii="Arial" w:hAnsi="Arial" w:cs="Arial"/>
        </w:rPr>
        <w:t xml:space="preserve"> NOT ([</w:t>
      </w:r>
      <w:proofErr w:type="spellStart"/>
      <w:r w:rsidR="00D513EF" w:rsidRPr="00D513EF">
        <w:rPr>
          <w:rFonts w:ascii="Arial" w:hAnsi="Arial" w:cs="Arial"/>
        </w:rPr>
        <w:t>embase</w:t>
      </w:r>
      <w:proofErr w:type="spellEnd"/>
      <w:r w:rsidR="00D513EF" w:rsidRPr="00D513EF">
        <w:rPr>
          <w:rFonts w:ascii="Arial" w:hAnsi="Arial" w:cs="Arial"/>
        </w:rPr>
        <w:t>]/</w:t>
      </w:r>
      <w:proofErr w:type="spellStart"/>
      <w:r w:rsidR="00D513EF" w:rsidRPr="00D513EF">
        <w:rPr>
          <w:rFonts w:ascii="Arial" w:hAnsi="Arial" w:cs="Arial"/>
        </w:rPr>
        <w:t>lim</w:t>
      </w:r>
      <w:proofErr w:type="spellEnd"/>
      <w:r w:rsidR="00D513EF" w:rsidRPr="00D513EF">
        <w:rPr>
          <w:rFonts w:ascii="Arial" w:hAnsi="Arial" w:cs="Arial"/>
        </w:rPr>
        <w:t xml:space="preserve"> AND [</w:t>
      </w:r>
      <w:proofErr w:type="spellStart"/>
      <w:r w:rsidR="00D513EF" w:rsidRPr="00D513EF">
        <w:rPr>
          <w:rFonts w:ascii="Arial" w:hAnsi="Arial" w:cs="Arial"/>
        </w:rPr>
        <w:t>medline</w:t>
      </w:r>
      <w:proofErr w:type="spellEnd"/>
      <w:r w:rsidR="00D513EF" w:rsidRPr="00D513EF">
        <w:rPr>
          <w:rFonts w:ascii="Arial" w:hAnsi="Arial" w:cs="Arial"/>
        </w:rPr>
        <w:t>]/</w:t>
      </w:r>
      <w:proofErr w:type="spellStart"/>
      <w:r w:rsidR="00D513EF" w:rsidRPr="00D513EF">
        <w:rPr>
          <w:rFonts w:ascii="Arial" w:hAnsi="Arial" w:cs="Arial"/>
        </w:rPr>
        <w:t>lim</w:t>
      </w:r>
      <w:proofErr w:type="spellEnd"/>
      <w:r w:rsidR="00D513EF" w:rsidRPr="00D513EF">
        <w:rPr>
          <w:rFonts w:ascii="Arial" w:hAnsi="Arial" w:cs="Arial"/>
        </w:rPr>
        <w:t>)</w:t>
      </w:r>
    </w:p>
    <w:p w:rsidR="00896566" w:rsidRPr="00EF5342" w:rsidRDefault="00896566" w:rsidP="00896566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lastRenderedPageBreak/>
        <w:t>Anticholinergics and osteoporosis and/or reduced bone mineral density</w:t>
      </w:r>
    </w:p>
    <w:p w:rsidR="00D513EF" w:rsidRDefault="00D513EF" w:rsidP="00D513EF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D513EF">
        <w:rPr>
          <w:rFonts w:ascii="Arial" w:hAnsi="Arial" w:cs="Arial"/>
        </w:rPr>
        <w:t>"osteoporosis":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loss":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density loss":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mineral density loss":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metabolism":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mass":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mass index":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strength":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turnover marker*":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"bone density":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</w:t>
      </w:r>
      <w:proofErr w:type="spellStart"/>
      <w:r w:rsidRPr="00D513EF">
        <w:rPr>
          <w:rFonts w:ascii="Arial" w:hAnsi="Arial" w:cs="Arial"/>
        </w:rPr>
        <w:t>osteoporoses</w:t>
      </w:r>
      <w:proofErr w:type="spellEnd"/>
      <w:r w:rsidRPr="00D513EF">
        <w:rPr>
          <w:rFonts w:ascii="Arial" w:hAnsi="Arial" w:cs="Arial"/>
        </w:rPr>
        <w:t>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"osteoporotic":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 w:rsidRPr="00D513EF">
        <w:rPr>
          <w:rFonts w:ascii="Arial" w:hAnsi="Arial" w:cs="Arial"/>
        </w:rPr>
        <w:t xml:space="preserve"> OR "osteopenia":</w:t>
      </w:r>
      <w:proofErr w:type="spellStart"/>
      <w:r w:rsidRPr="00D513EF">
        <w:rPr>
          <w:rFonts w:ascii="Arial" w:hAnsi="Arial" w:cs="Arial"/>
        </w:rPr>
        <w:t>ti,ab</w:t>
      </w:r>
      <w:proofErr w:type="spellEnd"/>
      <w:r>
        <w:rPr>
          <w:rFonts w:ascii="Arial" w:hAnsi="Arial" w:cs="Arial"/>
        </w:rPr>
        <w:t xml:space="preserve"> OR </w:t>
      </w:r>
      <w:r w:rsidRPr="00D513EF">
        <w:rPr>
          <w:rFonts w:ascii="Arial" w:hAnsi="Arial" w:cs="Arial"/>
        </w:rPr>
        <w:t>"osteoporosis"/</w:t>
      </w:r>
      <w:proofErr w:type="spellStart"/>
      <w:r w:rsidRPr="00D513EF">
        <w:rPr>
          <w:rFonts w:ascii="Arial" w:hAnsi="Arial" w:cs="Arial"/>
        </w:rPr>
        <w:t>exp</w:t>
      </w:r>
      <w:proofErr w:type="spellEnd"/>
      <w:r>
        <w:rPr>
          <w:rFonts w:ascii="Arial" w:hAnsi="Arial" w:cs="Arial"/>
        </w:rPr>
        <w:t xml:space="preserve"> OR </w:t>
      </w:r>
      <w:r w:rsidRPr="00D513EF">
        <w:rPr>
          <w:rFonts w:ascii="Arial" w:hAnsi="Arial" w:cs="Arial"/>
        </w:rPr>
        <w:t>"bone density"/</w:t>
      </w:r>
      <w:proofErr w:type="spellStart"/>
      <w:r w:rsidRPr="00D513EF">
        <w:rPr>
          <w:rFonts w:ascii="Arial" w:hAnsi="Arial" w:cs="Arial"/>
        </w:rPr>
        <w:t>exp</w:t>
      </w:r>
      <w:proofErr w:type="spellEnd"/>
      <w:r>
        <w:rPr>
          <w:rFonts w:ascii="Arial" w:hAnsi="Arial" w:cs="Arial"/>
        </w:rPr>
        <w:t xml:space="preserve">) AND </w:t>
      </w:r>
      <w:r w:rsidRPr="00C90F5A">
        <w:rPr>
          <w:rFonts w:ascii="Arial" w:hAnsi="Arial" w:cs="Arial"/>
        </w:rPr>
        <w:t>(‘fracture’/</w:t>
      </w:r>
      <w:proofErr w:type="spellStart"/>
      <w:r w:rsidRPr="00C90F5A">
        <w:rPr>
          <w:rFonts w:ascii="Arial" w:hAnsi="Arial" w:cs="Arial"/>
        </w:rPr>
        <w:t>exp</w:t>
      </w:r>
      <w:proofErr w:type="spellEnd"/>
      <w:r w:rsidRPr="00C90F5A">
        <w:rPr>
          <w:rFonts w:ascii="Arial" w:hAnsi="Arial" w:cs="Arial"/>
        </w:rPr>
        <w:t xml:space="preserve"> OR fracture*</w:t>
      </w:r>
      <w:proofErr w:type="gramStart"/>
      <w:r w:rsidRPr="00C90F5A">
        <w:rPr>
          <w:rFonts w:ascii="Arial" w:hAnsi="Arial" w:cs="Arial"/>
        </w:rPr>
        <w:t>:</w:t>
      </w:r>
      <w:proofErr w:type="spellStart"/>
      <w:r w:rsidRPr="00C90F5A">
        <w:rPr>
          <w:rFonts w:ascii="Arial" w:hAnsi="Arial" w:cs="Arial"/>
        </w:rPr>
        <w:t>ti,ab</w:t>
      </w:r>
      <w:proofErr w:type="spellEnd"/>
      <w:proofErr w:type="gramEnd"/>
      <w:r w:rsidRPr="00C90F5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AND (</w:t>
      </w:r>
      <w:r w:rsidRPr="00D513EF">
        <w:rPr>
          <w:rFonts w:ascii="Arial" w:hAnsi="Arial" w:cs="Arial"/>
        </w:rPr>
        <w:t>[</w:t>
      </w:r>
      <w:proofErr w:type="spellStart"/>
      <w:r w:rsidRPr="00D513EF">
        <w:rPr>
          <w:rFonts w:ascii="Arial" w:hAnsi="Arial" w:cs="Arial"/>
        </w:rPr>
        <w:t>embase</w:t>
      </w:r>
      <w:proofErr w:type="spellEnd"/>
      <w:r w:rsidRPr="00D513EF">
        <w:rPr>
          <w:rFonts w:ascii="Arial" w:hAnsi="Arial" w:cs="Arial"/>
        </w:rPr>
        <w:t>]/</w:t>
      </w:r>
      <w:proofErr w:type="spellStart"/>
      <w:r w:rsidRPr="00D513EF">
        <w:rPr>
          <w:rFonts w:ascii="Arial" w:hAnsi="Arial" w:cs="Arial"/>
        </w:rPr>
        <w:t>lim</w:t>
      </w:r>
      <w:proofErr w:type="spellEnd"/>
      <w:r w:rsidRPr="00D513EF">
        <w:rPr>
          <w:rFonts w:ascii="Arial" w:hAnsi="Arial" w:cs="Arial"/>
        </w:rPr>
        <w:t xml:space="preserve"> NOT ([</w:t>
      </w:r>
      <w:proofErr w:type="spellStart"/>
      <w:r w:rsidRPr="00D513EF">
        <w:rPr>
          <w:rFonts w:ascii="Arial" w:hAnsi="Arial" w:cs="Arial"/>
        </w:rPr>
        <w:t>embase</w:t>
      </w:r>
      <w:proofErr w:type="spellEnd"/>
      <w:r w:rsidRPr="00D513EF">
        <w:rPr>
          <w:rFonts w:ascii="Arial" w:hAnsi="Arial" w:cs="Arial"/>
        </w:rPr>
        <w:t>]/</w:t>
      </w:r>
      <w:proofErr w:type="spellStart"/>
      <w:r w:rsidRPr="00D513EF">
        <w:rPr>
          <w:rFonts w:ascii="Arial" w:hAnsi="Arial" w:cs="Arial"/>
        </w:rPr>
        <w:t>lim</w:t>
      </w:r>
      <w:proofErr w:type="spellEnd"/>
      <w:r w:rsidRPr="00D513EF">
        <w:rPr>
          <w:rFonts w:ascii="Arial" w:hAnsi="Arial" w:cs="Arial"/>
        </w:rPr>
        <w:t xml:space="preserve"> AND [</w:t>
      </w:r>
      <w:proofErr w:type="spellStart"/>
      <w:r w:rsidRPr="00D513EF">
        <w:rPr>
          <w:rFonts w:ascii="Arial" w:hAnsi="Arial" w:cs="Arial"/>
        </w:rPr>
        <w:t>medline</w:t>
      </w:r>
      <w:proofErr w:type="spellEnd"/>
      <w:r w:rsidRPr="00D513EF">
        <w:rPr>
          <w:rFonts w:ascii="Arial" w:hAnsi="Arial" w:cs="Arial"/>
        </w:rPr>
        <w:t>]/</w:t>
      </w:r>
      <w:proofErr w:type="spellStart"/>
      <w:r w:rsidRPr="00D513EF">
        <w:rPr>
          <w:rFonts w:ascii="Arial" w:hAnsi="Arial" w:cs="Arial"/>
        </w:rPr>
        <w:t>lim</w:t>
      </w:r>
      <w:proofErr w:type="spellEnd"/>
      <w:r w:rsidRPr="00D513EF">
        <w:rPr>
          <w:rFonts w:ascii="Arial" w:hAnsi="Arial" w:cs="Arial"/>
        </w:rPr>
        <w:t>)</w:t>
      </w:r>
    </w:p>
    <w:p w:rsidR="00D00828" w:rsidRDefault="00D00828" w:rsidP="00D513EF">
      <w:pPr>
        <w:spacing w:after="120" w:line="360" w:lineRule="auto"/>
        <w:rPr>
          <w:rFonts w:ascii="Arial" w:hAnsi="Arial" w:cs="Arial"/>
        </w:rPr>
      </w:pPr>
    </w:p>
    <w:p w:rsidR="00104487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SCI via </w:t>
      </w:r>
      <w:r w:rsidRPr="00C90F5A">
        <w:rPr>
          <w:rFonts w:ascii="Arial" w:hAnsi="Arial" w:cs="Arial"/>
          <w:u w:val="single"/>
        </w:rPr>
        <w:t>Web of Science</w:t>
      </w:r>
      <w:r w:rsidR="00D513EF">
        <w:rPr>
          <w:rFonts w:ascii="Arial" w:hAnsi="Arial" w:cs="Arial"/>
          <w:u w:val="single"/>
        </w:rPr>
        <w:br/>
      </w:r>
      <w:r w:rsidR="00D513EF" w:rsidRPr="00933E52">
        <w:rPr>
          <w:rFonts w:ascii="Arial" w:hAnsi="Arial" w:cs="Arial"/>
        </w:rPr>
        <w:t>Searched 01.07.2020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r w:rsidRPr="00C90F5A">
        <w:rPr>
          <w:rFonts w:ascii="Arial" w:hAnsi="Arial" w:cs="Arial"/>
        </w:rPr>
        <w:t>((TS=(”Cholinergic Antagonist*” OR ”anticholinergic*” OR ”anti-cholinergic*” OR “Antagonists, Cholinergic” OR “Antagonist, Cholinergic” OR “Cholinergic-Blocking Agents” OR “Agents, Cholinergic-Blocking” OR “Cholinergic Blocking Agents” OR “</w:t>
      </w:r>
      <w:proofErr w:type="spellStart"/>
      <w:r w:rsidRPr="00C90F5A">
        <w:rPr>
          <w:rFonts w:ascii="Arial" w:hAnsi="Arial" w:cs="Arial"/>
        </w:rPr>
        <w:t>Cholinolytics</w:t>
      </w:r>
      <w:proofErr w:type="spellEnd"/>
      <w:r w:rsidRPr="00C90F5A">
        <w:rPr>
          <w:rFonts w:ascii="Arial" w:hAnsi="Arial" w:cs="Arial"/>
        </w:rPr>
        <w:t>” OR “Acetylcholine Antagonists” OR “Antagonists, Acetylcholine” OR “Cholinergic Receptor Antagonists” OR “Antagonists, Cholinergic Receptor” OR “Receptor Antagonists, Cholinergic” OR “Anticholinergic Agents” OR “Agents, Anticholinergic” OR “Anticholinergics” OR “Anti-</w:t>
      </w:r>
      <w:proofErr w:type="spellStart"/>
      <w:r w:rsidRPr="00C90F5A">
        <w:rPr>
          <w:rFonts w:ascii="Arial" w:hAnsi="Arial" w:cs="Arial"/>
        </w:rPr>
        <w:t>Cholinergics</w:t>
      </w:r>
      <w:proofErr w:type="spellEnd"/>
      <w:r w:rsidRPr="00C90F5A">
        <w:rPr>
          <w:rFonts w:ascii="Arial" w:hAnsi="Arial" w:cs="Arial"/>
        </w:rPr>
        <w:t xml:space="preserve">” OR "Anti </w:t>
      </w:r>
      <w:proofErr w:type="spellStart"/>
      <w:r w:rsidRPr="00C90F5A">
        <w:rPr>
          <w:rFonts w:ascii="Arial" w:hAnsi="Arial" w:cs="Arial"/>
        </w:rPr>
        <w:t>Cholinergics</w:t>
      </w:r>
      <w:proofErr w:type="spellEnd"/>
      <w:r w:rsidRPr="00C90F5A">
        <w:rPr>
          <w:rFonts w:ascii="Arial" w:hAnsi="Arial" w:cs="Arial"/>
        </w:rPr>
        <w:t>” OR “Muscarinic Antagonists” OR “Antagonists, Muscarinic” OR “</w:t>
      </w:r>
      <w:proofErr w:type="spellStart"/>
      <w:r w:rsidRPr="00C90F5A">
        <w:rPr>
          <w:rFonts w:ascii="Arial" w:hAnsi="Arial" w:cs="Arial"/>
        </w:rPr>
        <w:t>Antimuscarinics</w:t>
      </w:r>
      <w:proofErr w:type="spellEnd"/>
      <w:r w:rsidRPr="00C90F5A">
        <w:rPr>
          <w:rFonts w:ascii="Arial" w:hAnsi="Arial" w:cs="Arial"/>
        </w:rPr>
        <w:t>” OR “</w:t>
      </w:r>
      <w:proofErr w:type="spellStart"/>
      <w:r w:rsidRPr="00C90F5A">
        <w:rPr>
          <w:rFonts w:ascii="Arial" w:hAnsi="Arial" w:cs="Arial"/>
        </w:rPr>
        <w:t>Antimuscarinic</w:t>
      </w:r>
      <w:proofErr w:type="spellEnd"/>
      <w:r w:rsidRPr="00C90F5A">
        <w:rPr>
          <w:rFonts w:ascii="Arial" w:hAnsi="Arial" w:cs="Arial"/>
        </w:rPr>
        <w:t xml:space="preserve"> Agents” OR “Agents, </w:t>
      </w:r>
      <w:proofErr w:type="spellStart"/>
      <w:r w:rsidRPr="00C90F5A">
        <w:rPr>
          <w:rFonts w:ascii="Arial" w:hAnsi="Arial" w:cs="Arial"/>
        </w:rPr>
        <w:t>Antimuscarinic</w:t>
      </w:r>
      <w:proofErr w:type="spellEnd"/>
      <w:r w:rsidRPr="00C90F5A">
        <w:rPr>
          <w:rFonts w:ascii="Arial" w:hAnsi="Arial" w:cs="Arial"/>
        </w:rPr>
        <w:t xml:space="preserve">” OR “Cholinergic Muscarinic Antagonists” OR “Antagonists, Cholinergic Muscarinic” OR “Muscarinic Antagonists, Cholinergic” OR ”Nicotinic Antagonists” OR ”Antagonists, Nicotinic”)) OR (TS=(“anticholinergic burden” OR “anticholinergic load” OR “anticholinergic cognitive burden” OR “Drug Burden Index” OR “anticholinergic drug scale*” OR “Anticholinergic Risk Scale*” OR “anticholinergic activity” OR MARANTE OR “DBI-ACH” OR “Anticholinergic Loading Scale” OR “Summated Anticholinergic Medications Scale”))) </w:t>
      </w:r>
      <w:r w:rsidRPr="00C42BDD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 w:rsidRPr="00C90F5A">
        <w:rPr>
          <w:rFonts w:ascii="Arial" w:hAnsi="Arial" w:cs="Arial"/>
        </w:rPr>
        <w:t>(TS</w:t>
      </w:r>
      <w:proofErr w:type="gramStart"/>
      <w:r w:rsidRPr="00C90F5A">
        <w:rPr>
          <w:rFonts w:ascii="Arial" w:hAnsi="Arial" w:cs="Arial"/>
        </w:rPr>
        <w:t>=(</w:t>
      </w:r>
      <w:proofErr w:type="gramEnd"/>
      <w:r w:rsidRPr="00C90F5A">
        <w:rPr>
          <w:rFonts w:ascii="Arial" w:hAnsi="Arial" w:cs="Arial"/>
        </w:rPr>
        <w:t>fracture*))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EF5342" w:rsidRDefault="00EF5342" w:rsidP="00104487">
      <w:pPr>
        <w:spacing w:after="120" w:line="360" w:lineRule="auto"/>
        <w:rPr>
          <w:rFonts w:ascii="Arial" w:hAnsi="Arial" w:cs="Arial"/>
        </w:rPr>
      </w:pPr>
      <w:r w:rsidRPr="00C90F5A">
        <w:rPr>
          <w:rFonts w:ascii="Arial" w:hAnsi="Arial" w:cs="Arial"/>
        </w:rPr>
        <w:t>((TS=(”Cholinergic Antagonist*” OR ”anticholinergic*” OR ”anti-cholinergic*” OR “Antagonists, Cholinergic” OR “Antagonist, Cholinergic” OR “Cholinergic-Blocking Agents” OR “Agents, Cholinergic-Blocking” OR “Cholinergic Blocking Agents” OR “</w:t>
      </w:r>
      <w:proofErr w:type="spellStart"/>
      <w:r w:rsidRPr="00C90F5A">
        <w:rPr>
          <w:rFonts w:ascii="Arial" w:hAnsi="Arial" w:cs="Arial"/>
        </w:rPr>
        <w:t>Cholinolytics</w:t>
      </w:r>
      <w:proofErr w:type="spellEnd"/>
      <w:r w:rsidRPr="00C90F5A">
        <w:rPr>
          <w:rFonts w:ascii="Arial" w:hAnsi="Arial" w:cs="Arial"/>
        </w:rPr>
        <w:t>” OR “Acetylcholine Antagonists” OR “Antagonists, Acetylcholine” OR “Cholinergic Receptor Antagonists” OR “Antagonists, Cholinergic Receptor” OR “Receptor Antagonists, Cholinergic” OR “Anticholinergic Agents” OR “Agents, Anticholinergic” OR “Anticholinergics” OR “Anti-</w:t>
      </w:r>
      <w:proofErr w:type="spellStart"/>
      <w:r w:rsidRPr="00C90F5A">
        <w:rPr>
          <w:rFonts w:ascii="Arial" w:hAnsi="Arial" w:cs="Arial"/>
        </w:rPr>
        <w:t>Cholinergics</w:t>
      </w:r>
      <w:proofErr w:type="spellEnd"/>
      <w:r w:rsidRPr="00C90F5A">
        <w:rPr>
          <w:rFonts w:ascii="Arial" w:hAnsi="Arial" w:cs="Arial"/>
        </w:rPr>
        <w:t xml:space="preserve">” OR "Anti </w:t>
      </w:r>
      <w:proofErr w:type="spellStart"/>
      <w:r w:rsidRPr="00C90F5A">
        <w:rPr>
          <w:rFonts w:ascii="Arial" w:hAnsi="Arial" w:cs="Arial"/>
        </w:rPr>
        <w:t>Cholinergics</w:t>
      </w:r>
      <w:proofErr w:type="spellEnd"/>
      <w:r w:rsidRPr="00C90F5A">
        <w:rPr>
          <w:rFonts w:ascii="Arial" w:hAnsi="Arial" w:cs="Arial"/>
        </w:rPr>
        <w:t>” OR “Muscarinic Antagonists” OR “Antagonists, Muscarinic” OR “</w:t>
      </w:r>
      <w:proofErr w:type="spellStart"/>
      <w:r w:rsidRPr="00C90F5A">
        <w:rPr>
          <w:rFonts w:ascii="Arial" w:hAnsi="Arial" w:cs="Arial"/>
        </w:rPr>
        <w:t>Antimuscarinics</w:t>
      </w:r>
      <w:proofErr w:type="spellEnd"/>
      <w:r w:rsidRPr="00C90F5A">
        <w:rPr>
          <w:rFonts w:ascii="Arial" w:hAnsi="Arial" w:cs="Arial"/>
        </w:rPr>
        <w:t>” OR “</w:t>
      </w:r>
      <w:proofErr w:type="spellStart"/>
      <w:r w:rsidRPr="00C90F5A">
        <w:rPr>
          <w:rFonts w:ascii="Arial" w:hAnsi="Arial" w:cs="Arial"/>
        </w:rPr>
        <w:t>Antimuscarinic</w:t>
      </w:r>
      <w:proofErr w:type="spellEnd"/>
      <w:r w:rsidRPr="00C90F5A">
        <w:rPr>
          <w:rFonts w:ascii="Arial" w:hAnsi="Arial" w:cs="Arial"/>
        </w:rPr>
        <w:t xml:space="preserve"> Agents” OR “Agents, </w:t>
      </w:r>
      <w:proofErr w:type="spellStart"/>
      <w:r w:rsidRPr="00C90F5A">
        <w:rPr>
          <w:rFonts w:ascii="Arial" w:hAnsi="Arial" w:cs="Arial"/>
        </w:rPr>
        <w:t>Antimuscarinic</w:t>
      </w:r>
      <w:proofErr w:type="spellEnd"/>
      <w:r w:rsidRPr="00C90F5A">
        <w:rPr>
          <w:rFonts w:ascii="Arial" w:hAnsi="Arial" w:cs="Arial"/>
        </w:rPr>
        <w:t xml:space="preserve">” </w:t>
      </w:r>
      <w:r w:rsidRPr="00C90F5A">
        <w:rPr>
          <w:rFonts w:ascii="Arial" w:hAnsi="Arial" w:cs="Arial"/>
        </w:rPr>
        <w:lastRenderedPageBreak/>
        <w:t xml:space="preserve">OR “Cholinergic Muscarinic Antagonists” OR “Antagonists, Cholinergic Muscarinic” OR “Muscarinic Antagonists, Cholinergic” OR ”Nicotinic Antagonists” OR ”Antagonists, Nicotinic”)) OR (TS=(“anticholinergic burden” OR “anticholinergic load” OR “anticholinergic cognitive burden” OR “Drug Burden Index” OR “anticholinergic drug scale*” OR “Anticholinergic Risk Scale*” OR “anticholinergic activity” OR MARANTE OR “DBI-ACH” OR “Anticholinergic Loading Scale” OR “Summated Anticholinergic Medications Scale”))) </w:t>
      </w:r>
      <w:r>
        <w:rPr>
          <w:rFonts w:ascii="Arial" w:hAnsi="Arial" w:cs="Arial"/>
        </w:rPr>
        <w:t xml:space="preserve">AND </w:t>
      </w:r>
      <w:r w:rsidR="00726F57" w:rsidRPr="00726F57">
        <w:rPr>
          <w:rFonts w:ascii="Arial" w:hAnsi="Arial" w:cs="Arial"/>
        </w:rPr>
        <w:t>(TS=("Osteoporosis" OR "Bone Density" OR "Bone loss" OR "Bone density loss" OR "Bone mineral density loss" OR "bone metabolism" OR "bone mass" OR "bone mass index" OR "bone strength" OR "dual-energy X-ray absorptiometry" OR "bone turnover marker*"))</w:t>
      </w:r>
    </w:p>
    <w:p w:rsidR="00D00828" w:rsidRDefault="00D00828" w:rsidP="00104487">
      <w:pPr>
        <w:spacing w:after="120" w:line="360" w:lineRule="auto"/>
        <w:rPr>
          <w:rFonts w:ascii="Arial" w:hAnsi="Arial" w:cs="Arial"/>
        </w:rPr>
      </w:pP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 w:rsidRPr="00C90F5A">
        <w:rPr>
          <w:rFonts w:ascii="Arial" w:hAnsi="Arial" w:cs="Arial"/>
          <w:u w:val="single"/>
        </w:rPr>
        <w:t xml:space="preserve">Cochrane Controlled Register of Trials (CENTRAL)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 AND fracture*</w:t>
      </w:r>
    </w:p>
    <w:p w:rsidR="001B0AC8" w:rsidRPr="00EF5342" w:rsidRDefault="001B0AC8" w:rsidP="001B0AC8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1B0AC8" w:rsidRDefault="001B0AC8" w:rsidP="00104487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</w:t>
      </w:r>
      <w:r>
        <w:rPr>
          <w:rFonts w:ascii="Arial" w:hAnsi="Arial" w:cs="Arial"/>
        </w:rPr>
        <w:t xml:space="preserve"> AND (Osteoporosis</w:t>
      </w:r>
      <w:r w:rsidRPr="001B0AC8">
        <w:rPr>
          <w:rFonts w:ascii="Arial" w:hAnsi="Arial" w:cs="Arial"/>
        </w:rPr>
        <w:t xml:space="preserve"> OR "Bone Density" OR "Bone loss" OR "Bone density loss" OR "Bone mineral density loss" OR "bone metabolism" OR "bone mass" OR "bone mass index" OR "bone strength" OR "dual-energy X-ray absorptiometry" OR "bone turnover marker*"</w:t>
      </w:r>
      <w:r>
        <w:rPr>
          <w:rFonts w:ascii="Arial" w:hAnsi="Arial" w:cs="Arial"/>
        </w:rPr>
        <w:t>)</w:t>
      </w:r>
    </w:p>
    <w:p w:rsidR="00D00828" w:rsidRPr="001B0AC8" w:rsidRDefault="00D00828" w:rsidP="00104487">
      <w:pPr>
        <w:spacing w:after="120" w:line="360" w:lineRule="auto"/>
        <w:rPr>
          <w:rFonts w:ascii="Arial" w:hAnsi="Arial" w:cs="Arial"/>
        </w:rPr>
      </w:pP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 w:rsidRPr="00C90F5A">
        <w:rPr>
          <w:rFonts w:ascii="Arial" w:hAnsi="Arial" w:cs="Arial"/>
          <w:u w:val="single"/>
        </w:rPr>
        <w:t>Open DOAR</w:t>
      </w:r>
      <w:r w:rsidR="00933E52">
        <w:rPr>
          <w:rFonts w:ascii="Arial" w:hAnsi="Arial" w:cs="Arial"/>
          <w:u w:val="single"/>
        </w:rPr>
        <w:t xml:space="preserve">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D00828" w:rsidRPr="00C90F5A" w:rsidRDefault="00104487" w:rsidP="00104487">
      <w:pPr>
        <w:spacing w:after="120" w:line="360" w:lineRule="auto"/>
        <w:rPr>
          <w:rFonts w:ascii="Arial" w:hAnsi="Arial" w:cs="Arial"/>
        </w:rPr>
      </w:pPr>
      <w:r w:rsidRPr="00C90F5A">
        <w:rPr>
          <w:rFonts w:ascii="Arial" w:hAnsi="Arial" w:cs="Arial"/>
        </w:rPr>
        <w:t xml:space="preserve">Hand search in relevant repositories (Health and Medicine) </w:t>
      </w: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proofErr w:type="spellStart"/>
      <w:r w:rsidRPr="00C90F5A">
        <w:rPr>
          <w:rFonts w:ascii="Arial" w:hAnsi="Arial" w:cs="Arial"/>
          <w:u w:val="single"/>
        </w:rPr>
        <w:t>OSFPreprints</w:t>
      </w:r>
      <w:proofErr w:type="spellEnd"/>
      <w:r w:rsidR="00933E52">
        <w:rPr>
          <w:rFonts w:ascii="Arial" w:hAnsi="Arial" w:cs="Arial"/>
          <w:u w:val="single"/>
        </w:rPr>
        <w:t xml:space="preserve">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proofErr w:type="gramStart"/>
      <w:r w:rsidRPr="00C90F5A">
        <w:rPr>
          <w:rFonts w:ascii="Arial" w:hAnsi="Arial" w:cs="Arial"/>
        </w:rPr>
        <w:t>anticholinergic</w:t>
      </w:r>
      <w:proofErr w:type="gramEnd"/>
      <w:r w:rsidRPr="00C90F5A">
        <w:rPr>
          <w:rFonts w:ascii="Arial" w:hAnsi="Arial" w:cs="Arial"/>
        </w:rPr>
        <w:t>* AND fracture*</w:t>
      </w:r>
    </w:p>
    <w:p w:rsidR="001B0AC8" w:rsidRPr="00EF5342" w:rsidRDefault="001B0AC8" w:rsidP="001B0AC8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D00828" w:rsidRPr="001B0AC8" w:rsidRDefault="001B0AC8" w:rsidP="001B0AC8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</w:t>
      </w:r>
      <w:r>
        <w:rPr>
          <w:rFonts w:ascii="Arial" w:hAnsi="Arial" w:cs="Arial"/>
        </w:rPr>
        <w:t xml:space="preserve"> AND (Osteoporosis</w:t>
      </w:r>
      <w:r w:rsidRPr="001B0AC8">
        <w:rPr>
          <w:rFonts w:ascii="Arial" w:hAnsi="Arial" w:cs="Arial"/>
        </w:rPr>
        <w:t xml:space="preserve"> OR "Bone Density" OR "Bone loss" OR "Bone density loss" OR "Bone mineral density loss" OR "bone metabolism" OR "bone mass" OR "bone mass index" OR "bone strength" OR "dual-energy X-ray absorptiometry" OR "bone turnover marker*"</w:t>
      </w:r>
      <w:r>
        <w:rPr>
          <w:rFonts w:ascii="Arial" w:hAnsi="Arial" w:cs="Arial"/>
        </w:rPr>
        <w:t>)</w:t>
      </w: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proofErr w:type="spellStart"/>
      <w:r w:rsidRPr="00C90F5A">
        <w:rPr>
          <w:rFonts w:ascii="Arial" w:hAnsi="Arial" w:cs="Arial"/>
          <w:u w:val="single"/>
        </w:rPr>
        <w:lastRenderedPageBreak/>
        <w:t>OpenGrey</w:t>
      </w:r>
      <w:proofErr w:type="spellEnd"/>
      <w:r w:rsidR="00933E52">
        <w:rPr>
          <w:rFonts w:ascii="Arial" w:hAnsi="Arial" w:cs="Arial"/>
          <w:u w:val="single"/>
        </w:rPr>
        <w:t xml:space="preserve">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proofErr w:type="gramStart"/>
      <w:r w:rsidRPr="00C90F5A">
        <w:rPr>
          <w:rFonts w:ascii="Arial" w:hAnsi="Arial" w:cs="Arial"/>
        </w:rPr>
        <w:t>anticholinergic</w:t>
      </w:r>
      <w:proofErr w:type="gramEnd"/>
      <w:r w:rsidRPr="00C90F5A">
        <w:rPr>
          <w:rFonts w:ascii="Arial" w:hAnsi="Arial" w:cs="Arial"/>
        </w:rPr>
        <w:t>* AND fracture*</w:t>
      </w:r>
    </w:p>
    <w:p w:rsidR="001B0AC8" w:rsidRPr="00EF5342" w:rsidRDefault="001B0AC8" w:rsidP="001B0AC8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D00828" w:rsidRPr="001B0AC8" w:rsidRDefault="001B0AC8" w:rsidP="001B0AC8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</w:t>
      </w:r>
      <w:r>
        <w:rPr>
          <w:rFonts w:ascii="Arial" w:hAnsi="Arial" w:cs="Arial"/>
        </w:rPr>
        <w:t xml:space="preserve"> AND (Osteoporosis</w:t>
      </w:r>
      <w:r w:rsidRPr="001B0AC8">
        <w:rPr>
          <w:rFonts w:ascii="Arial" w:hAnsi="Arial" w:cs="Arial"/>
        </w:rPr>
        <w:t xml:space="preserve"> OR "Bone Density" OR "Bone loss" OR "Bone density loss" OR "Bone mineral density loss" OR "bone metabolism" OR "bone mass" OR "bone mass index" OR "bone strength" OR "dual-energy X-ray absorptiometry" OR "bone turnover marker*"</w:t>
      </w:r>
      <w:r>
        <w:rPr>
          <w:rFonts w:ascii="Arial" w:hAnsi="Arial" w:cs="Arial"/>
        </w:rPr>
        <w:t>)</w:t>
      </w: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proofErr w:type="spellStart"/>
      <w:r w:rsidRPr="00C90F5A">
        <w:rPr>
          <w:rFonts w:ascii="Arial" w:hAnsi="Arial" w:cs="Arial"/>
          <w:u w:val="single"/>
        </w:rPr>
        <w:t>GreyLit</w:t>
      </w:r>
      <w:proofErr w:type="spellEnd"/>
      <w:r w:rsidR="00933E52">
        <w:rPr>
          <w:rFonts w:ascii="Arial" w:hAnsi="Arial" w:cs="Arial"/>
          <w:u w:val="single"/>
        </w:rPr>
        <w:t xml:space="preserve">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proofErr w:type="gramStart"/>
      <w:r w:rsidRPr="00C90F5A">
        <w:rPr>
          <w:rFonts w:ascii="Arial" w:hAnsi="Arial" w:cs="Arial"/>
        </w:rPr>
        <w:t>anticholinergic</w:t>
      </w:r>
      <w:proofErr w:type="gramEnd"/>
      <w:r w:rsidRPr="00C90F5A">
        <w:rPr>
          <w:rFonts w:ascii="Arial" w:hAnsi="Arial" w:cs="Arial"/>
        </w:rPr>
        <w:t>* AND fracture*</w:t>
      </w:r>
    </w:p>
    <w:p w:rsidR="001B0AC8" w:rsidRPr="00EF5342" w:rsidRDefault="001B0AC8" w:rsidP="001B0AC8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D00828" w:rsidRPr="001B0AC8" w:rsidRDefault="001B0AC8" w:rsidP="001B0AC8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</w:t>
      </w:r>
      <w:r>
        <w:rPr>
          <w:rFonts w:ascii="Arial" w:hAnsi="Arial" w:cs="Arial"/>
        </w:rPr>
        <w:t xml:space="preserve"> AND (Osteoporosis</w:t>
      </w:r>
      <w:r w:rsidRPr="001B0AC8">
        <w:rPr>
          <w:rFonts w:ascii="Arial" w:hAnsi="Arial" w:cs="Arial"/>
        </w:rPr>
        <w:t xml:space="preserve"> OR "Bone Density" OR "Bone loss" OR "Bone density loss" OR "Bone mineral density loss" OR "bone metabolism" OR "bone mass" OR "bone mass index" OR "bone strength" OR "dual-energy X-ray absorptiometry" OR "bone turnover marker*"</w:t>
      </w:r>
      <w:r>
        <w:rPr>
          <w:rFonts w:ascii="Arial" w:hAnsi="Arial" w:cs="Arial"/>
        </w:rPr>
        <w:t>)</w:t>
      </w:r>
    </w:p>
    <w:p w:rsidR="00933E52" w:rsidRDefault="00104487" w:rsidP="00104487">
      <w:pPr>
        <w:spacing w:after="120" w:line="360" w:lineRule="auto"/>
        <w:rPr>
          <w:rFonts w:ascii="Arial" w:hAnsi="Arial" w:cs="Arial"/>
          <w:u w:val="single"/>
        </w:rPr>
      </w:pPr>
      <w:r w:rsidRPr="00C90F5A">
        <w:rPr>
          <w:rFonts w:ascii="Arial" w:hAnsi="Arial" w:cs="Arial"/>
          <w:u w:val="single"/>
        </w:rPr>
        <w:t>Google Scholar</w:t>
      </w:r>
      <w:r w:rsidR="00933E52">
        <w:rPr>
          <w:rFonts w:ascii="Arial" w:hAnsi="Arial" w:cs="Arial"/>
          <w:u w:val="single"/>
        </w:rPr>
        <w:t xml:space="preserve"> </w:t>
      </w:r>
    </w:p>
    <w:p w:rsidR="00104487" w:rsidRPr="00933E52" w:rsidRDefault="00933E52" w:rsidP="00104487">
      <w:pPr>
        <w:spacing w:after="120" w:line="360" w:lineRule="auto"/>
        <w:rPr>
          <w:rFonts w:ascii="Arial" w:hAnsi="Arial" w:cs="Arial"/>
        </w:rPr>
      </w:pPr>
      <w:r w:rsidRPr="00933E52">
        <w:rPr>
          <w:rFonts w:ascii="Arial" w:hAnsi="Arial" w:cs="Arial"/>
        </w:rPr>
        <w:t xml:space="preserve">Searched </w:t>
      </w:r>
      <w:r w:rsidR="00713FF2">
        <w:rPr>
          <w:rFonts w:ascii="Arial" w:hAnsi="Arial" w:cs="Arial"/>
        </w:rPr>
        <w:t>13</w:t>
      </w:r>
      <w:r w:rsidRPr="00933E52">
        <w:rPr>
          <w:rFonts w:ascii="Arial" w:hAnsi="Arial" w:cs="Arial"/>
        </w:rPr>
        <w:t>.07.2020</w:t>
      </w:r>
    </w:p>
    <w:p w:rsidR="00EF5342" w:rsidRPr="00EF5342" w:rsidRDefault="00EF5342" w:rsidP="00EF5342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Fractures</w:t>
      </w:r>
    </w:p>
    <w:p w:rsidR="00104487" w:rsidRDefault="00104487" w:rsidP="00104487">
      <w:pPr>
        <w:spacing w:after="120" w:line="360" w:lineRule="auto"/>
        <w:rPr>
          <w:rFonts w:ascii="Arial" w:hAnsi="Arial" w:cs="Arial"/>
        </w:rPr>
      </w:pPr>
      <w:proofErr w:type="gramStart"/>
      <w:r w:rsidRPr="00C90F5A">
        <w:rPr>
          <w:rFonts w:ascii="Arial" w:hAnsi="Arial" w:cs="Arial"/>
        </w:rPr>
        <w:t>anticholinergic*</w:t>
      </w:r>
      <w:proofErr w:type="gramEnd"/>
      <w:r w:rsidRPr="00C90F5A">
        <w:rPr>
          <w:rFonts w:ascii="Arial" w:hAnsi="Arial" w:cs="Arial"/>
        </w:rPr>
        <w:t>AND fracture*, First 500 results</w:t>
      </w:r>
    </w:p>
    <w:p w:rsidR="001B0AC8" w:rsidRPr="00EF5342" w:rsidRDefault="001B0AC8" w:rsidP="001B0AC8">
      <w:pPr>
        <w:spacing w:after="120" w:line="360" w:lineRule="auto"/>
        <w:rPr>
          <w:rFonts w:ascii="Arial" w:hAnsi="Arial" w:cs="Arial"/>
          <w:b/>
        </w:rPr>
      </w:pPr>
      <w:r w:rsidRPr="00EF5342">
        <w:rPr>
          <w:rFonts w:ascii="Arial" w:hAnsi="Arial" w:cs="Arial"/>
          <w:b/>
        </w:rPr>
        <w:t>Anticholinergics and osteoporosis and/or reduced bone mineral density</w:t>
      </w:r>
    </w:p>
    <w:p w:rsidR="001B0AC8" w:rsidRPr="001B0AC8" w:rsidRDefault="001B0AC8" w:rsidP="001B0AC8">
      <w:pPr>
        <w:spacing w:after="120" w:line="360" w:lineRule="auto"/>
        <w:rPr>
          <w:rFonts w:ascii="Arial" w:hAnsi="Arial" w:cs="Arial"/>
        </w:rPr>
      </w:pPr>
      <w:r w:rsidRPr="001B0AC8">
        <w:rPr>
          <w:rFonts w:ascii="Arial" w:hAnsi="Arial" w:cs="Arial"/>
        </w:rPr>
        <w:t>Anticholinergic*</w:t>
      </w:r>
      <w:r>
        <w:rPr>
          <w:rFonts w:ascii="Arial" w:hAnsi="Arial" w:cs="Arial"/>
        </w:rPr>
        <w:t xml:space="preserve"> AND (Osteoporosis</w:t>
      </w:r>
      <w:r w:rsidRPr="001B0AC8">
        <w:rPr>
          <w:rFonts w:ascii="Arial" w:hAnsi="Arial" w:cs="Arial"/>
        </w:rPr>
        <w:t xml:space="preserve"> OR "Bone Density" OR "Bone loss" OR "Bone density loss" OR "Bone mineral density loss" OR "bone metabolism" OR "bone mass" OR "bone mass index" OR "bone strength" OR "dual-energy X-ray absorptiometry" OR "bone turnover marker*"</w:t>
      </w:r>
      <w:r>
        <w:rPr>
          <w:rFonts w:ascii="Arial" w:hAnsi="Arial" w:cs="Arial"/>
        </w:rPr>
        <w:t>)</w:t>
      </w:r>
      <w:r w:rsidRPr="00C90F5A">
        <w:rPr>
          <w:rFonts w:ascii="Arial" w:hAnsi="Arial" w:cs="Arial"/>
        </w:rPr>
        <w:t>, First 500 results</w:t>
      </w:r>
    </w:p>
    <w:p w:rsidR="00DE6F3A" w:rsidRDefault="00DE6F3A"/>
    <w:sectPr w:rsidR="00DE6F3A" w:rsidSect="00933E5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487" w:rsidRDefault="00104487" w:rsidP="00104487">
      <w:pPr>
        <w:spacing w:after="0" w:line="240" w:lineRule="auto"/>
      </w:pPr>
      <w:r>
        <w:separator/>
      </w:r>
    </w:p>
  </w:endnote>
  <w:endnote w:type="continuationSeparator" w:id="0">
    <w:p w:rsidR="00104487" w:rsidRDefault="00104487" w:rsidP="0010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Pro-Semibold">
    <w:panose1 w:val="020B0603030403020204"/>
    <w:charset w:val="00"/>
    <w:family w:val="auto"/>
    <w:notTrueType/>
    <w:pitch w:val="default"/>
    <w:sig w:usb0="00000003" w:usb1="00000000" w:usb2="00000000" w:usb3="00000000" w:csb0="00000001" w:csb1="00000000"/>
  </w:font>
  <w:font w:name="MyriadPro-SemiCn">
    <w:panose1 w:val="020B0503030403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790250"/>
      <w:docPartObj>
        <w:docPartGallery w:val="Page Numbers (Bottom of Page)"/>
        <w:docPartUnique/>
      </w:docPartObj>
    </w:sdtPr>
    <w:sdtEndPr/>
    <w:sdtContent>
      <w:p w:rsidR="00990388" w:rsidRDefault="0091544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346" w:rsidRPr="00191346">
          <w:rPr>
            <w:noProof/>
            <w:lang w:val="de-DE"/>
          </w:rPr>
          <w:t>4</w:t>
        </w:r>
        <w:r>
          <w:fldChar w:fldCharType="end"/>
        </w:r>
      </w:p>
    </w:sdtContent>
  </w:sdt>
  <w:p w:rsidR="00990388" w:rsidRDefault="001913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487" w:rsidRDefault="00104487" w:rsidP="00104487">
      <w:pPr>
        <w:spacing w:after="0" w:line="240" w:lineRule="auto"/>
      </w:pPr>
      <w:r>
        <w:separator/>
      </w:r>
    </w:p>
  </w:footnote>
  <w:footnote w:type="continuationSeparator" w:id="0">
    <w:p w:rsidR="00104487" w:rsidRDefault="00104487" w:rsidP="00104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87"/>
    <w:rsid w:val="000022DF"/>
    <w:rsid w:val="00104487"/>
    <w:rsid w:val="00191346"/>
    <w:rsid w:val="001B0AC8"/>
    <w:rsid w:val="001D5C7C"/>
    <w:rsid w:val="001E6200"/>
    <w:rsid w:val="004F027E"/>
    <w:rsid w:val="00575516"/>
    <w:rsid w:val="00615F1E"/>
    <w:rsid w:val="00713FF2"/>
    <w:rsid w:val="00726F57"/>
    <w:rsid w:val="0074262B"/>
    <w:rsid w:val="00896566"/>
    <w:rsid w:val="008F1819"/>
    <w:rsid w:val="00915440"/>
    <w:rsid w:val="00933E52"/>
    <w:rsid w:val="00D00828"/>
    <w:rsid w:val="00D14C6D"/>
    <w:rsid w:val="00D513EF"/>
    <w:rsid w:val="00DE6F3A"/>
    <w:rsid w:val="00EC6BCC"/>
    <w:rsid w:val="00EF5342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0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87"/>
  </w:style>
  <w:style w:type="table" w:styleId="TableGrid">
    <w:name w:val="Table Grid"/>
    <w:basedOn w:val="TableNormal"/>
    <w:uiPriority w:val="59"/>
    <w:rsid w:val="0010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44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4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44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0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87"/>
  </w:style>
  <w:style w:type="table" w:styleId="TableGrid">
    <w:name w:val="Table Grid"/>
    <w:basedOn w:val="TableNormal"/>
    <w:uiPriority w:val="59"/>
    <w:rsid w:val="0010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44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4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4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BIPS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Reinold</dc:creator>
  <cp:lastModifiedBy>Williamson, Dr David, Springer</cp:lastModifiedBy>
  <cp:revision>3</cp:revision>
  <dcterms:created xsi:type="dcterms:W3CDTF">2020-10-12T02:30:00Z</dcterms:created>
  <dcterms:modified xsi:type="dcterms:W3CDTF">2020-10-12T02:31:00Z</dcterms:modified>
</cp:coreProperties>
</file>