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52C9" w:rsidRPr="00CE7673" w:rsidRDefault="005D30F2" w:rsidP="005D30F2">
      <w:pPr>
        <w:spacing w:line="360" w:lineRule="auto"/>
        <w:contextualSpacing/>
        <w:rPr>
          <w:rFonts w:ascii="Arial" w:hAnsi="Arial" w:cs="Arial"/>
          <w:b/>
          <w:sz w:val="22"/>
        </w:rPr>
      </w:pPr>
      <w:r w:rsidRPr="00CE7673">
        <w:rPr>
          <w:rFonts w:ascii="Arial" w:hAnsi="Arial" w:cs="Arial"/>
          <w:b/>
          <w:sz w:val="22"/>
        </w:rPr>
        <w:t>Appendix A – Literature Search Strategy</w:t>
      </w:r>
    </w:p>
    <w:p w:rsidR="005D30F2" w:rsidRPr="00CE7673" w:rsidRDefault="005D30F2" w:rsidP="005D30F2">
      <w:pPr>
        <w:spacing w:line="360" w:lineRule="auto"/>
        <w:contextualSpacing/>
        <w:rPr>
          <w:rFonts w:ascii="Arial" w:hAnsi="Arial" w:cs="Arial"/>
          <w:sz w:val="22"/>
        </w:rPr>
      </w:pPr>
    </w:p>
    <w:p w:rsidR="005D30F2" w:rsidRPr="00CE7673" w:rsidRDefault="005D30F2" w:rsidP="00CE7673">
      <w:pPr>
        <w:spacing w:line="360" w:lineRule="auto"/>
        <w:contextualSpacing/>
        <w:jc w:val="both"/>
        <w:rPr>
          <w:rFonts w:ascii="Arial" w:hAnsi="Arial" w:cs="Arial"/>
          <w:sz w:val="22"/>
        </w:rPr>
      </w:pPr>
      <w:r w:rsidRPr="00CE7673">
        <w:rPr>
          <w:rFonts w:ascii="Arial" w:hAnsi="Arial" w:cs="Arial"/>
          <w:sz w:val="22"/>
        </w:rPr>
        <w:t>Precision medicine is a challenging topic to search for, both because of the size and scope of the literature and the variability in the language used to describe it.  There are over 9,000 records in PubMed indexed with the Medical Subject Heading (</w:t>
      </w:r>
      <w:proofErr w:type="spellStart"/>
      <w:r w:rsidRPr="00CE7673">
        <w:rPr>
          <w:rFonts w:ascii="Arial" w:hAnsi="Arial" w:cs="Arial"/>
          <w:sz w:val="22"/>
        </w:rPr>
        <w:t>MeSH</w:t>
      </w:r>
      <w:proofErr w:type="spellEnd"/>
      <w:r w:rsidRPr="00CE7673">
        <w:rPr>
          <w:rFonts w:ascii="Arial" w:hAnsi="Arial" w:cs="Arial"/>
          <w:sz w:val="22"/>
        </w:rPr>
        <w:t>) term “Precision Medicine”, and an additional 10,000 with the related term “</w:t>
      </w:r>
      <w:proofErr w:type="spellStart"/>
      <w:r w:rsidRPr="00CE7673">
        <w:rPr>
          <w:rFonts w:ascii="Arial" w:hAnsi="Arial" w:cs="Arial"/>
          <w:sz w:val="22"/>
        </w:rPr>
        <w:t>Pharmacogenetics</w:t>
      </w:r>
      <w:proofErr w:type="spellEnd"/>
      <w:r w:rsidRPr="00CE7673">
        <w:rPr>
          <w:rFonts w:ascii="Arial" w:hAnsi="Arial" w:cs="Arial"/>
          <w:sz w:val="22"/>
        </w:rPr>
        <w:t>”.  A sensitive search for this concept also requires the use of a wide range of synonyms, including numerous specific technologies which may be described as precision medicine.  PACEOMICS, a Canadian research team involved in developing processes and analytical tools to promote personalised medicine, have published a set of relevant synonyms to support the development of literature searches in this context.  The authors identified approximately 200 individual terms based upon an analysis of existing literature.  Searching for a topic which uses such a broad vocabulary using traditional approaches would result in the retrieval of an unacceptably large volume of irrelevant records, beyond that which could be processed within the relatively tight timescales of this work package.  The wide range of technologies which could be covered by precision medicine, and the diverse disease areas they could be appl</w:t>
      </w:r>
      <w:r w:rsidR="00061202">
        <w:rPr>
          <w:rFonts w:ascii="Arial" w:hAnsi="Arial" w:cs="Arial"/>
          <w:sz w:val="22"/>
        </w:rPr>
        <w:t>ied in, increased the difficult</w:t>
      </w:r>
      <w:r w:rsidRPr="00CE7673">
        <w:rPr>
          <w:rFonts w:ascii="Arial" w:hAnsi="Arial" w:cs="Arial"/>
          <w:sz w:val="22"/>
        </w:rPr>
        <w:t xml:space="preserve">y in providing focus to the search.  </w:t>
      </w:r>
    </w:p>
    <w:p w:rsidR="005D30F2" w:rsidRPr="00CE7673" w:rsidRDefault="005D30F2" w:rsidP="00CE7673">
      <w:pPr>
        <w:spacing w:line="360" w:lineRule="auto"/>
        <w:contextualSpacing/>
        <w:jc w:val="both"/>
        <w:rPr>
          <w:rFonts w:ascii="Arial" w:hAnsi="Arial" w:cs="Arial"/>
          <w:sz w:val="22"/>
        </w:rPr>
      </w:pPr>
    </w:p>
    <w:p w:rsidR="005D30F2" w:rsidRPr="00CE7673" w:rsidRDefault="005D30F2" w:rsidP="00CE7673">
      <w:pPr>
        <w:spacing w:line="360" w:lineRule="auto"/>
        <w:contextualSpacing/>
        <w:jc w:val="both"/>
        <w:rPr>
          <w:rFonts w:ascii="Arial" w:hAnsi="Arial" w:cs="Arial"/>
          <w:sz w:val="22"/>
        </w:rPr>
      </w:pPr>
      <w:r w:rsidRPr="00CE7673">
        <w:rPr>
          <w:rFonts w:ascii="Arial" w:hAnsi="Arial" w:cs="Arial"/>
          <w:sz w:val="22"/>
        </w:rPr>
        <w:t xml:space="preserve">A conventional bibliographic database search strategy seemed unlikely to meet the needs of this project.  We therefore carried out a search of MEDLINE and MEDLINE In-Process (Ovid SP interface, Figure A1) which strongly prioritised retrieving relevant records at the expense of sensitivity.  </w:t>
      </w:r>
    </w:p>
    <w:p w:rsidR="005D30F2" w:rsidRPr="00CE7673" w:rsidRDefault="005D30F2" w:rsidP="00CE7673">
      <w:pPr>
        <w:spacing w:line="360" w:lineRule="auto"/>
        <w:contextualSpacing/>
        <w:jc w:val="both"/>
        <w:rPr>
          <w:rFonts w:ascii="Arial" w:hAnsi="Arial" w:cs="Arial"/>
          <w:sz w:val="22"/>
        </w:rPr>
      </w:pPr>
    </w:p>
    <w:p w:rsidR="005D30F2" w:rsidRPr="00CE7673" w:rsidRDefault="005D30F2" w:rsidP="00CE7673">
      <w:pPr>
        <w:spacing w:line="360" w:lineRule="auto"/>
        <w:contextualSpacing/>
        <w:jc w:val="both"/>
        <w:rPr>
          <w:rFonts w:ascii="Arial" w:hAnsi="Arial" w:cs="Arial"/>
          <w:sz w:val="22"/>
        </w:rPr>
      </w:pPr>
      <w:r w:rsidRPr="00CE7673">
        <w:rPr>
          <w:rFonts w:ascii="Arial" w:hAnsi="Arial" w:cs="Arial"/>
          <w:sz w:val="22"/>
        </w:rPr>
        <w:t>The search strategy comprised two concepts which were structured as follows:</w:t>
      </w:r>
    </w:p>
    <w:p w:rsidR="005D30F2" w:rsidRPr="00CE7673" w:rsidRDefault="005D30F2" w:rsidP="00CE7673">
      <w:pPr>
        <w:spacing w:line="360" w:lineRule="auto"/>
        <w:contextualSpacing/>
        <w:jc w:val="both"/>
        <w:rPr>
          <w:rFonts w:ascii="Arial" w:hAnsi="Arial" w:cs="Arial"/>
          <w:sz w:val="22"/>
        </w:rPr>
      </w:pPr>
    </w:p>
    <w:p w:rsidR="005D30F2" w:rsidRPr="00CE7673" w:rsidRDefault="005D30F2" w:rsidP="00CE7673">
      <w:pPr>
        <w:spacing w:line="360" w:lineRule="auto"/>
        <w:contextualSpacing/>
        <w:jc w:val="both"/>
        <w:rPr>
          <w:rFonts w:ascii="Arial" w:hAnsi="Arial" w:cs="Arial"/>
          <w:sz w:val="22"/>
        </w:rPr>
      </w:pPr>
      <w:r w:rsidRPr="00CE7673">
        <w:rPr>
          <w:rFonts w:ascii="Arial" w:hAnsi="Arial" w:cs="Arial"/>
          <w:sz w:val="22"/>
        </w:rPr>
        <w:t xml:space="preserve">Precision medicine </w:t>
      </w:r>
      <w:r w:rsidRPr="00CE7673">
        <w:rPr>
          <w:rFonts w:ascii="Arial" w:hAnsi="Arial" w:cs="Arial"/>
          <w:b/>
          <w:sz w:val="22"/>
        </w:rPr>
        <w:t>AND</w:t>
      </w:r>
      <w:r w:rsidRPr="00CE7673">
        <w:rPr>
          <w:rFonts w:ascii="Arial" w:hAnsi="Arial" w:cs="Arial"/>
          <w:sz w:val="22"/>
        </w:rPr>
        <w:t xml:space="preserve"> economic evaluation</w:t>
      </w:r>
    </w:p>
    <w:p w:rsidR="005D30F2" w:rsidRPr="00CE7673" w:rsidRDefault="005D30F2" w:rsidP="00CE7673">
      <w:pPr>
        <w:spacing w:line="360" w:lineRule="auto"/>
        <w:contextualSpacing/>
        <w:jc w:val="both"/>
        <w:rPr>
          <w:rFonts w:ascii="Arial" w:hAnsi="Arial" w:cs="Arial"/>
          <w:sz w:val="22"/>
        </w:rPr>
      </w:pPr>
    </w:p>
    <w:p w:rsidR="005D30F2" w:rsidRPr="00CE7673" w:rsidRDefault="005D30F2" w:rsidP="00CE7673">
      <w:pPr>
        <w:spacing w:line="360" w:lineRule="auto"/>
        <w:contextualSpacing/>
        <w:jc w:val="both"/>
        <w:rPr>
          <w:rFonts w:ascii="Arial" w:hAnsi="Arial" w:cs="Arial"/>
          <w:sz w:val="22"/>
        </w:rPr>
      </w:pPr>
      <w:r w:rsidRPr="00CE7673">
        <w:rPr>
          <w:rFonts w:ascii="Arial" w:hAnsi="Arial" w:cs="Arial"/>
          <w:sz w:val="22"/>
        </w:rPr>
        <w:t xml:space="preserve">The strategy excluded animal studies using a standard algorithm.  The strategy also excluded some publication types which were unlikely to yield study reports: news items, letters, or single case reports.  The search strategy was limited to retrieve English language publications only.  </w:t>
      </w:r>
    </w:p>
    <w:p w:rsidR="005D30F2" w:rsidRPr="00CE7673" w:rsidRDefault="005D30F2" w:rsidP="00CE7673">
      <w:pPr>
        <w:spacing w:line="360" w:lineRule="auto"/>
        <w:contextualSpacing/>
        <w:jc w:val="both"/>
        <w:rPr>
          <w:rFonts w:ascii="Arial" w:hAnsi="Arial" w:cs="Arial"/>
          <w:sz w:val="22"/>
        </w:rPr>
      </w:pPr>
    </w:p>
    <w:p w:rsidR="005D30F2" w:rsidRPr="00CE7673" w:rsidRDefault="005D30F2" w:rsidP="00CE7673">
      <w:pPr>
        <w:spacing w:line="360" w:lineRule="auto"/>
        <w:contextualSpacing/>
        <w:jc w:val="both"/>
        <w:rPr>
          <w:rFonts w:ascii="Arial" w:hAnsi="Arial" w:cs="Arial"/>
          <w:sz w:val="22"/>
        </w:rPr>
      </w:pPr>
      <w:r w:rsidRPr="00CE7673">
        <w:rPr>
          <w:rFonts w:ascii="Arial" w:hAnsi="Arial" w:cs="Arial"/>
          <w:sz w:val="22"/>
        </w:rPr>
        <w:t xml:space="preserve">Pragmatic decisions in order to target explicitly relevant records and limit the volume of irrelevant records included: </w:t>
      </w:r>
    </w:p>
    <w:p w:rsidR="005D30F2" w:rsidRPr="00CE7673" w:rsidRDefault="005D30F2" w:rsidP="00CE7673">
      <w:pPr>
        <w:spacing w:line="360" w:lineRule="auto"/>
        <w:contextualSpacing/>
        <w:jc w:val="both"/>
        <w:rPr>
          <w:rFonts w:ascii="Arial" w:hAnsi="Arial" w:cs="Arial"/>
          <w:sz w:val="22"/>
        </w:rPr>
      </w:pPr>
    </w:p>
    <w:p w:rsidR="005D30F2" w:rsidRPr="00CE7673" w:rsidRDefault="005D30F2" w:rsidP="00CE7673">
      <w:pPr>
        <w:pStyle w:val="ListParagraph"/>
        <w:numPr>
          <w:ilvl w:val="0"/>
          <w:numId w:val="1"/>
        </w:numPr>
        <w:spacing w:line="360" w:lineRule="auto"/>
        <w:ind w:left="851" w:hanging="851"/>
      </w:pPr>
      <w:r w:rsidRPr="00CE7673">
        <w:t>The use of highly specific, highly relevant search terms only, avoiding where possible the use of potentially relevant but non-discriminating terms;</w:t>
      </w:r>
    </w:p>
    <w:p w:rsidR="005D30F2" w:rsidRPr="00CE7673" w:rsidRDefault="005D30F2" w:rsidP="00CE7673">
      <w:pPr>
        <w:pStyle w:val="ListParagraph"/>
        <w:numPr>
          <w:ilvl w:val="0"/>
          <w:numId w:val="1"/>
        </w:numPr>
        <w:spacing w:line="360" w:lineRule="auto"/>
        <w:ind w:left="851" w:hanging="851"/>
      </w:pPr>
      <w:r w:rsidRPr="00CE7673">
        <w:lastRenderedPageBreak/>
        <w:t>Restricting search terms to the title field only;</w:t>
      </w:r>
    </w:p>
    <w:p w:rsidR="005D30F2" w:rsidRPr="00CE7673" w:rsidRDefault="005D30F2" w:rsidP="00CE7673">
      <w:pPr>
        <w:pStyle w:val="ListParagraph"/>
        <w:numPr>
          <w:ilvl w:val="0"/>
          <w:numId w:val="1"/>
        </w:numPr>
        <w:spacing w:line="360" w:lineRule="auto"/>
        <w:ind w:left="851" w:hanging="851"/>
      </w:pPr>
      <w:r w:rsidRPr="00CE7673">
        <w:t xml:space="preserve">Focusing subject heading searches for the precision medicine concept to major descriptors only.  </w:t>
      </w:r>
    </w:p>
    <w:p w:rsidR="005D30F2" w:rsidRPr="00CE7673" w:rsidRDefault="005D30F2" w:rsidP="00CE7673">
      <w:pPr>
        <w:pStyle w:val="NICEParagraph"/>
        <w:spacing w:line="360" w:lineRule="auto"/>
        <w:contextualSpacing/>
        <w:rPr>
          <w:rFonts w:cs="Arial"/>
        </w:rPr>
      </w:pPr>
      <w:r w:rsidRPr="00CE7673">
        <w:rPr>
          <w:rFonts w:cs="Arial"/>
        </w:rPr>
        <w:t xml:space="preserve">We acknowledge the limitations of a targeted approach in terms of search sensitivity, but feel that within the restrictions of the project timelines it constitutes a reasonable approach to the identification of a relevant literature.  </w:t>
      </w:r>
    </w:p>
    <w:p w:rsidR="005D30F2" w:rsidRPr="00CE7673" w:rsidRDefault="005D30F2" w:rsidP="00CE7673">
      <w:pPr>
        <w:pStyle w:val="ReportText"/>
        <w:spacing w:line="360" w:lineRule="auto"/>
        <w:contextualSpacing/>
        <w:rPr>
          <w:rFonts w:cs="Arial"/>
          <w:szCs w:val="22"/>
        </w:rPr>
      </w:pPr>
      <w:r w:rsidRPr="00CE7673">
        <w:rPr>
          <w:rFonts w:cs="Arial"/>
          <w:szCs w:val="22"/>
        </w:rPr>
        <w:t xml:space="preserve">Instead of searching additional bibliographic databases, the strategy instead prioritised supplementary search techniques to increase the likelihood of identifying grey literature or unpublished research.  </w:t>
      </w:r>
    </w:p>
    <w:p w:rsidR="005D30F2" w:rsidRPr="00CE7673" w:rsidRDefault="005D30F2" w:rsidP="00CE7673">
      <w:pPr>
        <w:pStyle w:val="ReportText"/>
        <w:spacing w:line="360" w:lineRule="auto"/>
        <w:contextualSpacing/>
        <w:rPr>
          <w:rFonts w:cs="Arial"/>
          <w:szCs w:val="22"/>
        </w:rPr>
      </w:pPr>
    </w:p>
    <w:p w:rsidR="005D30F2" w:rsidRPr="00CE7673" w:rsidRDefault="005D30F2" w:rsidP="00CE7673">
      <w:pPr>
        <w:spacing w:line="360" w:lineRule="auto"/>
        <w:contextualSpacing/>
        <w:jc w:val="both"/>
        <w:rPr>
          <w:rFonts w:ascii="Arial" w:hAnsi="Arial" w:cs="Arial"/>
          <w:sz w:val="22"/>
        </w:rPr>
      </w:pPr>
      <w:r w:rsidRPr="00CE7673">
        <w:rPr>
          <w:rFonts w:ascii="Arial" w:hAnsi="Arial" w:cs="Arial"/>
          <w:sz w:val="22"/>
        </w:rPr>
        <w:t xml:space="preserve">We undertook searches of key webpages of UK and international organisations relevant to this project.  These included research groups focusing on precision medicine, with particular attention paid to website sections such as “publications” and “resources”.  Webpages of economic and HTA organisations were also searched.  Additional searches using a web search engine (Google) were also undertaken.  The Science and Social Science Citation Indexes (Web of Science) were used to carry out citation searches using the initial 21 included studies to identify related papers, which added an additional three studies.  We additionally undertook author searches, primarily using institutional research output databases, on the </w:t>
      </w:r>
      <w:r w:rsidR="00CE7673">
        <w:rPr>
          <w:rFonts w:ascii="Arial" w:hAnsi="Arial" w:cs="Arial"/>
          <w:sz w:val="22"/>
        </w:rPr>
        <w:t>expert interviewees</w:t>
      </w:r>
      <w:r w:rsidRPr="00CE7673">
        <w:rPr>
          <w:rFonts w:ascii="Arial" w:hAnsi="Arial" w:cs="Arial"/>
          <w:sz w:val="22"/>
        </w:rPr>
        <w:t xml:space="preserve">.  Seven additional papers were </w:t>
      </w:r>
      <w:r w:rsidR="00CE7673">
        <w:rPr>
          <w:rFonts w:ascii="Arial" w:hAnsi="Arial" w:cs="Arial"/>
          <w:sz w:val="22"/>
        </w:rPr>
        <w:t>independently identified by the project team</w:t>
      </w:r>
      <w:r w:rsidRPr="00CE7673">
        <w:rPr>
          <w:rFonts w:ascii="Arial" w:hAnsi="Arial" w:cs="Arial"/>
          <w:sz w:val="22"/>
        </w:rPr>
        <w:fldChar w:fldCharType="begin"/>
      </w:r>
      <w:r w:rsidRPr="00CE7673">
        <w:rPr>
          <w:rFonts w:ascii="Arial" w:hAnsi="Arial" w:cs="Arial"/>
          <w:sz w:val="22"/>
        </w:rPr>
        <w:instrText xml:space="preserve"> ADDIN EN.CITE &lt;EndNote&gt;&lt;Cite ExcludeAuth="1" ExcludeYear="1"&gt;&lt;Author&gt;Wordsworth&lt;/Author&gt;&lt;Year&gt;2015&lt;/Year&gt;&lt;RecNum&gt;502&lt;/RecNum&gt;&lt;DisplayText&gt;[9]&lt;/DisplayText&gt;&lt;record&gt;&lt;rec-number&gt;502&lt;/rec-number&gt;&lt;foreign-keys&gt;&lt;key app="EN" db-id="v0df9apwjtp09rez997paerxdfvtxzx592rr" timestamp="1496949960"&gt;502&lt;/key&gt;&lt;/foreign-keys&gt;&lt;ref-type name="Electronic Book Section"&gt;60&lt;/ref-type&gt;&lt;contributors&gt;&lt;authors&gt;&lt;author&gt;Wordsworth, S.&lt;/author&gt;&lt;author&gt;Buchanan, J.&lt;/author&gt;&lt;author&gt;Towse, A.&lt;/author&gt;&lt;/authors&gt;&lt;/contributors&gt;&lt;titles&gt;&lt;title&gt;Health Economic Perspectives of Genomics&lt;/title&gt;&lt;secondary-title&gt;Genomics and Society: Ethical, Legal, Cultural and Socioeconomic Implications&lt;/secondary-title&gt;&lt;/titles&gt;&lt;pages&gt;83-122&lt;/pages&gt;&lt;number&gt;5&lt;/number&gt;&lt;dates&gt;&lt;year&gt;2015&lt;/year&gt;&lt;/dates&gt;&lt;urls&gt;&lt;/urls&gt;&lt;/record&gt;&lt;/Cite&gt;&lt;/EndNote&gt;</w:instrText>
      </w:r>
      <w:r w:rsidRPr="00CE7673">
        <w:rPr>
          <w:rFonts w:ascii="Arial" w:hAnsi="Arial" w:cs="Arial"/>
          <w:sz w:val="22"/>
        </w:rPr>
        <w:fldChar w:fldCharType="end"/>
      </w:r>
      <w:r w:rsidRPr="00CE7673">
        <w:rPr>
          <w:rFonts w:ascii="Arial" w:hAnsi="Arial" w:cs="Arial"/>
          <w:sz w:val="22"/>
        </w:rPr>
        <w:t>.</w:t>
      </w:r>
    </w:p>
    <w:p w:rsidR="005D30F2" w:rsidRPr="00CE7673" w:rsidRDefault="005D30F2" w:rsidP="005D30F2">
      <w:pPr>
        <w:spacing w:line="360" w:lineRule="auto"/>
        <w:contextualSpacing/>
        <w:rPr>
          <w:rFonts w:ascii="Arial" w:hAnsi="Arial" w:cs="Arial"/>
          <w:sz w:val="22"/>
        </w:rPr>
      </w:pPr>
    </w:p>
    <w:p w:rsidR="005D30F2" w:rsidRPr="005D30F2" w:rsidRDefault="005D30F2">
      <w:pPr>
        <w:rPr>
          <w:rFonts w:ascii="Arial" w:hAnsi="Arial" w:cs="Arial"/>
          <w:szCs w:val="24"/>
        </w:rPr>
      </w:pPr>
      <w:r w:rsidRPr="005D30F2">
        <w:rPr>
          <w:rFonts w:ascii="Arial" w:hAnsi="Arial" w:cs="Arial"/>
          <w:szCs w:val="24"/>
        </w:rPr>
        <w:br w:type="page"/>
      </w:r>
    </w:p>
    <w:p w:rsidR="005D30F2" w:rsidRPr="005D30F2" w:rsidRDefault="005D30F2" w:rsidP="005D30F2">
      <w:pPr>
        <w:pStyle w:val="ReportText"/>
        <w:rPr>
          <w:rFonts w:cs="Arial"/>
          <w:b/>
          <w:sz w:val="24"/>
          <w:szCs w:val="24"/>
        </w:rPr>
      </w:pPr>
      <w:r w:rsidRPr="005D30F2">
        <w:rPr>
          <w:rFonts w:cs="Arial"/>
          <w:b/>
          <w:sz w:val="24"/>
          <w:szCs w:val="24"/>
        </w:rPr>
        <w:lastRenderedPageBreak/>
        <w:t>Figure A1: Search strategy for MEDLINE and MEDLINE In-Process (Ovid SP)</w:t>
      </w:r>
    </w:p>
    <w:p w:rsidR="005D30F2" w:rsidRPr="005D30F2" w:rsidRDefault="005D30F2" w:rsidP="005D30F2">
      <w:pPr>
        <w:pStyle w:val="ReportText"/>
        <w:rPr>
          <w:rFonts w:cs="Arial"/>
          <w:b/>
          <w:sz w:val="24"/>
          <w:szCs w:val="24"/>
        </w:rPr>
      </w:pPr>
    </w:p>
    <w:p w:rsidR="005D30F2" w:rsidRPr="005D30F2" w:rsidRDefault="005D30F2" w:rsidP="005D30F2">
      <w:pPr>
        <w:pStyle w:val="ReportText"/>
        <w:pBdr>
          <w:top w:val="single" w:sz="4" w:space="1" w:color="auto"/>
          <w:left w:val="single" w:sz="4" w:space="4" w:color="auto"/>
          <w:bottom w:val="single" w:sz="4" w:space="1" w:color="auto"/>
          <w:right w:val="single" w:sz="4" w:space="4" w:color="auto"/>
        </w:pBdr>
        <w:rPr>
          <w:rFonts w:cs="Arial"/>
          <w:sz w:val="20"/>
        </w:rPr>
      </w:pPr>
      <w:r w:rsidRPr="005D30F2">
        <w:rPr>
          <w:rFonts w:cs="Arial"/>
          <w:sz w:val="20"/>
        </w:rPr>
        <w:t xml:space="preserve">Database: Ovid MEDLINE(R) </w:t>
      </w:r>
      <w:proofErr w:type="spellStart"/>
      <w:r w:rsidRPr="005D30F2">
        <w:rPr>
          <w:rFonts w:cs="Arial"/>
          <w:sz w:val="20"/>
        </w:rPr>
        <w:t>Epub</w:t>
      </w:r>
      <w:proofErr w:type="spellEnd"/>
      <w:r w:rsidRPr="005D30F2">
        <w:rPr>
          <w:rFonts w:cs="Arial"/>
          <w:sz w:val="20"/>
        </w:rPr>
        <w:t xml:space="preserve"> Ahead of Print, In-Process &amp; Other Non-Indexed Citations, Ovid MEDLINE(R) Daily and Ovid MEDLINE(R) &lt;1946 to Present&gt;</w:t>
      </w:r>
    </w:p>
    <w:p w:rsidR="005D30F2" w:rsidRPr="005D30F2" w:rsidRDefault="005D30F2" w:rsidP="005D30F2">
      <w:pPr>
        <w:pStyle w:val="ReportText"/>
        <w:pBdr>
          <w:top w:val="single" w:sz="4" w:space="1" w:color="auto"/>
          <w:left w:val="single" w:sz="4" w:space="4" w:color="auto"/>
          <w:bottom w:val="single" w:sz="4" w:space="1" w:color="auto"/>
          <w:right w:val="single" w:sz="4" w:space="4" w:color="auto"/>
        </w:pBdr>
        <w:rPr>
          <w:rFonts w:cs="Arial"/>
          <w:sz w:val="20"/>
        </w:rPr>
      </w:pPr>
      <w:r w:rsidRPr="005D30F2">
        <w:rPr>
          <w:rFonts w:cs="Arial"/>
          <w:sz w:val="20"/>
        </w:rPr>
        <w:t>Search Strategy:</w:t>
      </w:r>
    </w:p>
    <w:p w:rsidR="005D30F2" w:rsidRPr="005D30F2" w:rsidRDefault="005D30F2" w:rsidP="005D30F2">
      <w:pPr>
        <w:pStyle w:val="ReportText"/>
        <w:pBdr>
          <w:top w:val="single" w:sz="4" w:space="1" w:color="auto"/>
          <w:left w:val="single" w:sz="4" w:space="4" w:color="auto"/>
          <w:bottom w:val="single" w:sz="4" w:space="1" w:color="auto"/>
          <w:right w:val="single" w:sz="4" w:space="4" w:color="auto"/>
        </w:pBdr>
        <w:rPr>
          <w:rFonts w:cs="Arial"/>
          <w:sz w:val="20"/>
        </w:rPr>
      </w:pPr>
      <w:r w:rsidRPr="005D30F2">
        <w:rPr>
          <w:rFonts w:cs="Arial"/>
          <w:sz w:val="20"/>
        </w:rPr>
        <w:t>--------------------------------------------------------------------------------</w:t>
      </w:r>
    </w:p>
    <w:p w:rsidR="005D30F2" w:rsidRPr="005D30F2" w:rsidRDefault="005D30F2" w:rsidP="005D30F2">
      <w:pPr>
        <w:pStyle w:val="ReportText"/>
        <w:pBdr>
          <w:top w:val="single" w:sz="4" w:space="1" w:color="auto"/>
          <w:left w:val="single" w:sz="4" w:space="4" w:color="auto"/>
          <w:bottom w:val="single" w:sz="4" w:space="1" w:color="auto"/>
          <w:right w:val="single" w:sz="4" w:space="4" w:color="auto"/>
        </w:pBdr>
        <w:rPr>
          <w:rFonts w:cs="Arial"/>
          <w:sz w:val="20"/>
        </w:rPr>
      </w:pPr>
      <w:r w:rsidRPr="005D30F2">
        <w:rPr>
          <w:rFonts w:cs="Arial"/>
          <w:sz w:val="20"/>
        </w:rPr>
        <w:t>1     *Precision Medicine/ (5730)</w:t>
      </w:r>
    </w:p>
    <w:p w:rsidR="005D30F2" w:rsidRPr="005D30F2" w:rsidRDefault="005D30F2" w:rsidP="005D30F2">
      <w:pPr>
        <w:pStyle w:val="ReportText"/>
        <w:pBdr>
          <w:top w:val="single" w:sz="4" w:space="1" w:color="auto"/>
          <w:left w:val="single" w:sz="4" w:space="4" w:color="auto"/>
          <w:bottom w:val="single" w:sz="4" w:space="1" w:color="auto"/>
          <w:right w:val="single" w:sz="4" w:space="4" w:color="auto"/>
        </w:pBdr>
        <w:rPr>
          <w:rFonts w:cs="Arial"/>
          <w:sz w:val="20"/>
        </w:rPr>
      </w:pPr>
      <w:r w:rsidRPr="005D30F2">
        <w:rPr>
          <w:rFonts w:cs="Arial"/>
          <w:sz w:val="20"/>
        </w:rPr>
        <w:t>2     *</w:t>
      </w:r>
      <w:proofErr w:type="spellStart"/>
      <w:r w:rsidRPr="005D30F2">
        <w:rPr>
          <w:rFonts w:cs="Arial"/>
          <w:sz w:val="20"/>
        </w:rPr>
        <w:t>Pharmacogenetics</w:t>
      </w:r>
      <w:proofErr w:type="spellEnd"/>
      <w:r w:rsidRPr="005D30F2">
        <w:rPr>
          <w:rFonts w:cs="Arial"/>
          <w:sz w:val="20"/>
        </w:rPr>
        <w:t>/ (5380)</w:t>
      </w:r>
    </w:p>
    <w:p w:rsidR="005D30F2" w:rsidRPr="005D30F2" w:rsidRDefault="005D30F2" w:rsidP="005D30F2">
      <w:pPr>
        <w:pStyle w:val="ReportText"/>
        <w:pBdr>
          <w:top w:val="single" w:sz="4" w:space="1" w:color="auto"/>
          <w:left w:val="single" w:sz="4" w:space="4" w:color="auto"/>
          <w:bottom w:val="single" w:sz="4" w:space="1" w:color="auto"/>
          <w:right w:val="single" w:sz="4" w:space="4" w:color="auto"/>
        </w:pBdr>
        <w:rPr>
          <w:rFonts w:cs="Arial"/>
          <w:sz w:val="20"/>
        </w:rPr>
      </w:pPr>
      <w:r w:rsidRPr="005D30F2">
        <w:rPr>
          <w:rFonts w:cs="Arial"/>
          <w:sz w:val="20"/>
        </w:rPr>
        <w:t>3     ((</w:t>
      </w:r>
      <w:proofErr w:type="spellStart"/>
      <w:r w:rsidRPr="005D30F2">
        <w:rPr>
          <w:rFonts w:cs="Arial"/>
          <w:sz w:val="20"/>
        </w:rPr>
        <w:t>personali#</w:t>
      </w:r>
      <w:proofErr w:type="gramStart"/>
      <w:r w:rsidRPr="005D30F2">
        <w:rPr>
          <w:rFonts w:cs="Arial"/>
          <w:sz w:val="20"/>
        </w:rPr>
        <w:t>ed</w:t>
      </w:r>
      <w:proofErr w:type="spellEnd"/>
      <w:proofErr w:type="gramEnd"/>
      <w:r w:rsidRPr="005D30F2">
        <w:rPr>
          <w:rFonts w:cs="Arial"/>
          <w:sz w:val="20"/>
        </w:rPr>
        <w:t xml:space="preserve"> or </w:t>
      </w:r>
      <w:proofErr w:type="spellStart"/>
      <w:r w:rsidRPr="005D30F2">
        <w:rPr>
          <w:rFonts w:cs="Arial"/>
          <w:sz w:val="20"/>
        </w:rPr>
        <w:t>individuali#ed</w:t>
      </w:r>
      <w:proofErr w:type="spellEnd"/>
      <w:r w:rsidRPr="005D30F2">
        <w:rPr>
          <w:rFonts w:cs="Arial"/>
          <w:sz w:val="20"/>
        </w:rPr>
        <w:t xml:space="preserve"> or precision or stratified) adj3 (medicine$ or treatment$ or </w:t>
      </w:r>
      <w:proofErr w:type="spellStart"/>
      <w:r w:rsidRPr="005D30F2">
        <w:rPr>
          <w:rFonts w:cs="Arial"/>
          <w:sz w:val="20"/>
        </w:rPr>
        <w:t>therap</w:t>
      </w:r>
      <w:proofErr w:type="spellEnd"/>
      <w:r w:rsidRPr="005D30F2">
        <w:rPr>
          <w:rFonts w:cs="Arial"/>
          <w:sz w:val="20"/>
        </w:rPr>
        <w:t xml:space="preserve">$ or healthcare or health care or </w:t>
      </w:r>
      <w:proofErr w:type="spellStart"/>
      <w:r w:rsidRPr="005D30F2">
        <w:rPr>
          <w:rFonts w:cs="Arial"/>
          <w:sz w:val="20"/>
        </w:rPr>
        <w:t>pharmacotherap</w:t>
      </w:r>
      <w:proofErr w:type="spellEnd"/>
      <w:r w:rsidRPr="005D30F2">
        <w:rPr>
          <w:rFonts w:cs="Arial"/>
          <w:sz w:val="20"/>
        </w:rPr>
        <w:t>$)).</w:t>
      </w:r>
      <w:proofErr w:type="spellStart"/>
      <w:r w:rsidRPr="005D30F2">
        <w:rPr>
          <w:rFonts w:cs="Arial"/>
          <w:sz w:val="20"/>
        </w:rPr>
        <w:t>ti</w:t>
      </w:r>
      <w:proofErr w:type="spellEnd"/>
      <w:r w:rsidRPr="005D30F2">
        <w:rPr>
          <w:rFonts w:cs="Arial"/>
          <w:sz w:val="20"/>
        </w:rPr>
        <w:t>. (6492)</w:t>
      </w:r>
    </w:p>
    <w:p w:rsidR="005D30F2" w:rsidRPr="005D30F2" w:rsidRDefault="005D30F2" w:rsidP="005D30F2">
      <w:pPr>
        <w:pStyle w:val="ReportText"/>
        <w:pBdr>
          <w:top w:val="single" w:sz="4" w:space="1" w:color="auto"/>
          <w:left w:val="single" w:sz="4" w:space="4" w:color="auto"/>
          <w:bottom w:val="single" w:sz="4" w:space="1" w:color="auto"/>
          <w:right w:val="single" w:sz="4" w:space="4" w:color="auto"/>
        </w:pBdr>
        <w:rPr>
          <w:rFonts w:cs="Arial"/>
          <w:sz w:val="20"/>
        </w:rPr>
      </w:pPr>
      <w:r w:rsidRPr="005D30F2">
        <w:rPr>
          <w:rFonts w:cs="Arial"/>
          <w:sz w:val="20"/>
        </w:rPr>
        <w:t>4     (companion diagnostic$ or molecular diagnostic$).</w:t>
      </w:r>
      <w:proofErr w:type="spellStart"/>
      <w:r w:rsidRPr="005D30F2">
        <w:rPr>
          <w:rFonts w:cs="Arial"/>
          <w:sz w:val="20"/>
        </w:rPr>
        <w:t>ti</w:t>
      </w:r>
      <w:proofErr w:type="spellEnd"/>
      <w:r w:rsidRPr="005D30F2">
        <w:rPr>
          <w:rFonts w:cs="Arial"/>
          <w:sz w:val="20"/>
        </w:rPr>
        <w:t>. (1635)</w:t>
      </w:r>
    </w:p>
    <w:p w:rsidR="005D30F2" w:rsidRPr="005D30F2" w:rsidRDefault="005D30F2" w:rsidP="005D30F2">
      <w:pPr>
        <w:pStyle w:val="ReportText"/>
        <w:pBdr>
          <w:top w:val="single" w:sz="4" w:space="1" w:color="auto"/>
          <w:left w:val="single" w:sz="4" w:space="4" w:color="auto"/>
          <w:bottom w:val="single" w:sz="4" w:space="1" w:color="auto"/>
          <w:right w:val="single" w:sz="4" w:space="4" w:color="auto"/>
        </w:pBdr>
        <w:rPr>
          <w:rFonts w:cs="Arial"/>
          <w:sz w:val="20"/>
        </w:rPr>
      </w:pPr>
      <w:r w:rsidRPr="005D30F2">
        <w:rPr>
          <w:rFonts w:cs="Arial"/>
          <w:sz w:val="20"/>
        </w:rPr>
        <w:t>5     (</w:t>
      </w:r>
      <w:proofErr w:type="spellStart"/>
      <w:r w:rsidRPr="005D30F2">
        <w:rPr>
          <w:rFonts w:cs="Arial"/>
          <w:sz w:val="20"/>
        </w:rPr>
        <w:t>pharmacogenetic</w:t>
      </w:r>
      <w:proofErr w:type="spellEnd"/>
      <w:r w:rsidRPr="005D30F2">
        <w:rPr>
          <w:rFonts w:cs="Arial"/>
          <w:sz w:val="20"/>
        </w:rPr>
        <w:t xml:space="preserve">$ or </w:t>
      </w:r>
      <w:proofErr w:type="spellStart"/>
      <w:r w:rsidRPr="005D30F2">
        <w:rPr>
          <w:rFonts w:cs="Arial"/>
          <w:sz w:val="20"/>
        </w:rPr>
        <w:t>pharmacogenomic</w:t>
      </w:r>
      <w:proofErr w:type="spellEnd"/>
      <w:r w:rsidRPr="005D30F2">
        <w:rPr>
          <w:rFonts w:cs="Arial"/>
          <w:sz w:val="20"/>
        </w:rPr>
        <w:t xml:space="preserve">$ or genomic </w:t>
      </w:r>
      <w:proofErr w:type="spellStart"/>
      <w:r w:rsidRPr="005D30F2">
        <w:rPr>
          <w:rFonts w:cs="Arial"/>
          <w:sz w:val="20"/>
        </w:rPr>
        <w:t>technolog</w:t>
      </w:r>
      <w:proofErr w:type="spellEnd"/>
      <w:r w:rsidRPr="005D30F2">
        <w:rPr>
          <w:rFonts w:cs="Arial"/>
          <w:sz w:val="20"/>
        </w:rPr>
        <w:t xml:space="preserve">$ or genomic medicine$ or genomic </w:t>
      </w:r>
      <w:proofErr w:type="spellStart"/>
      <w:r w:rsidRPr="005D30F2">
        <w:rPr>
          <w:rFonts w:cs="Arial"/>
          <w:sz w:val="20"/>
        </w:rPr>
        <w:t>therap</w:t>
      </w:r>
      <w:proofErr w:type="spellEnd"/>
      <w:r w:rsidRPr="005D30F2">
        <w:rPr>
          <w:rFonts w:cs="Arial"/>
          <w:sz w:val="20"/>
        </w:rPr>
        <w:t>$).</w:t>
      </w:r>
      <w:proofErr w:type="spellStart"/>
      <w:r w:rsidRPr="005D30F2">
        <w:rPr>
          <w:rFonts w:cs="Arial"/>
          <w:sz w:val="20"/>
        </w:rPr>
        <w:t>ti</w:t>
      </w:r>
      <w:proofErr w:type="spellEnd"/>
      <w:r w:rsidRPr="005D30F2">
        <w:rPr>
          <w:rFonts w:cs="Arial"/>
          <w:sz w:val="20"/>
        </w:rPr>
        <w:t>. (7398)</w:t>
      </w:r>
    </w:p>
    <w:p w:rsidR="005D30F2" w:rsidRPr="005D30F2" w:rsidRDefault="005D30F2" w:rsidP="005D30F2">
      <w:pPr>
        <w:pStyle w:val="ReportText"/>
        <w:pBdr>
          <w:top w:val="single" w:sz="4" w:space="1" w:color="auto"/>
          <w:left w:val="single" w:sz="4" w:space="4" w:color="auto"/>
          <w:bottom w:val="single" w:sz="4" w:space="1" w:color="auto"/>
          <w:right w:val="single" w:sz="4" w:space="4" w:color="auto"/>
        </w:pBdr>
        <w:rPr>
          <w:rFonts w:cs="Arial"/>
          <w:sz w:val="20"/>
        </w:rPr>
      </w:pPr>
      <w:r w:rsidRPr="005D30F2">
        <w:rPr>
          <w:rFonts w:cs="Arial"/>
          <w:sz w:val="20"/>
        </w:rPr>
        <w:t>6     or/1-5 (19442)</w:t>
      </w:r>
    </w:p>
    <w:p w:rsidR="005D30F2" w:rsidRPr="005D30F2" w:rsidRDefault="005D30F2" w:rsidP="005D30F2">
      <w:pPr>
        <w:pStyle w:val="ReportText"/>
        <w:pBdr>
          <w:top w:val="single" w:sz="4" w:space="1" w:color="auto"/>
          <w:left w:val="single" w:sz="4" w:space="4" w:color="auto"/>
          <w:bottom w:val="single" w:sz="4" w:space="1" w:color="auto"/>
          <w:right w:val="single" w:sz="4" w:space="4" w:color="auto"/>
        </w:pBdr>
        <w:rPr>
          <w:rFonts w:cs="Arial"/>
          <w:sz w:val="20"/>
        </w:rPr>
      </w:pPr>
      <w:r w:rsidRPr="005D30F2">
        <w:rPr>
          <w:rFonts w:cs="Arial"/>
          <w:sz w:val="20"/>
        </w:rPr>
        <w:t>7     Technology Assessment, Biomedical/ (9020)</w:t>
      </w:r>
    </w:p>
    <w:p w:rsidR="005D30F2" w:rsidRPr="005D30F2" w:rsidRDefault="005D30F2" w:rsidP="005D30F2">
      <w:pPr>
        <w:pStyle w:val="ReportText"/>
        <w:pBdr>
          <w:top w:val="single" w:sz="4" w:space="1" w:color="auto"/>
          <w:left w:val="single" w:sz="4" w:space="4" w:color="auto"/>
          <w:bottom w:val="single" w:sz="4" w:space="1" w:color="auto"/>
          <w:right w:val="single" w:sz="4" w:space="4" w:color="auto"/>
        </w:pBdr>
        <w:rPr>
          <w:rFonts w:cs="Arial"/>
          <w:sz w:val="20"/>
        </w:rPr>
      </w:pPr>
      <w:r w:rsidRPr="005D30F2">
        <w:rPr>
          <w:rFonts w:cs="Arial"/>
          <w:sz w:val="20"/>
        </w:rPr>
        <w:t>8     Cost-Benefit Analysis/ (70927)</w:t>
      </w:r>
    </w:p>
    <w:p w:rsidR="005D30F2" w:rsidRPr="005D30F2" w:rsidRDefault="005D30F2" w:rsidP="005D30F2">
      <w:pPr>
        <w:pStyle w:val="ReportText"/>
        <w:pBdr>
          <w:top w:val="single" w:sz="4" w:space="1" w:color="auto"/>
          <w:left w:val="single" w:sz="4" w:space="4" w:color="auto"/>
          <w:bottom w:val="single" w:sz="4" w:space="1" w:color="auto"/>
          <w:right w:val="single" w:sz="4" w:space="4" w:color="auto"/>
        </w:pBdr>
        <w:rPr>
          <w:rFonts w:cs="Arial"/>
          <w:sz w:val="20"/>
        </w:rPr>
      </w:pPr>
      <w:r w:rsidRPr="005D30F2">
        <w:rPr>
          <w:rFonts w:cs="Arial"/>
          <w:sz w:val="20"/>
        </w:rPr>
        <w:t xml:space="preserve">9     </w:t>
      </w:r>
      <w:proofErr w:type="spellStart"/>
      <w:r w:rsidRPr="005D30F2">
        <w:rPr>
          <w:rFonts w:cs="Arial"/>
          <w:sz w:val="20"/>
        </w:rPr>
        <w:t>exp</w:t>
      </w:r>
      <w:proofErr w:type="spellEnd"/>
      <w:r w:rsidRPr="005D30F2">
        <w:rPr>
          <w:rFonts w:cs="Arial"/>
          <w:sz w:val="20"/>
        </w:rPr>
        <w:t xml:space="preserve"> models, economic/ (12716)</w:t>
      </w:r>
    </w:p>
    <w:p w:rsidR="005D30F2" w:rsidRPr="005D30F2" w:rsidRDefault="005D30F2" w:rsidP="005D30F2">
      <w:pPr>
        <w:pStyle w:val="ReportText"/>
        <w:pBdr>
          <w:top w:val="single" w:sz="4" w:space="1" w:color="auto"/>
          <w:left w:val="single" w:sz="4" w:space="4" w:color="auto"/>
          <w:bottom w:val="single" w:sz="4" w:space="1" w:color="auto"/>
          <w:right w:val="single" w:sz="4" w:space="4" w:color="auto"/>
        </w:pBdr>
        <w:rPr>
          <w:rFonts w:cs="Arial"/>
          <w:sz w:val="20"/>
        </w:rPr>
      </w:pPr>
      <w:r w:rsidRPr="005D30F2">
        <w:rPr>
          <w:rFonts w:cs="Arial"/>
          <w:sz w:val="20"/>
        </w:rPr>
        <w:t xml:space="preserve">10     (technology assessment$1 or </w:t>
      </w:r>
      <w:proofErr w:type="spellStart"/>
      <w:r w:rsidRPr="005D30F2">
        <w:rPr>
          <w:rFonts w:cs="Arial"/>
          <w:sz w:val="20"/>
        </w:rPr>
        <w:t>hta</w:t>
      </w:r>
      <w:proofErr w:type="spellEnd"/>
      <w:r w:rsidRPr="005D30F2">
        <w:rPr>
          <w:rFonts w:cs="Arial"/>
          <w:sz w:val="20"/>
        </w:rPr>
        <w:t xml:space="preserve"> or </w:t>
      </w:r>
      <w:proofErr w:type="spellStart"/>
      <w:r w:rsidRPr="005D30F2">
        <w:rPr>
          <w:rFonts w:cs="Arial"/>
          <w:sz w:val="20"/>
        </w:rPr>
        <w:t>htas</w:t>
      </w:r>
      <w:proofErr w:type="spellEnd"/>
      <w:r w:rsidRPr="005D30F2">
        <w:rPr>
          <w:rFonts w:cs="Arial"/>
          <w:sz w:val="20"/>
        </w:rPr>
        <w:t xml:space="preserve"> or HEOR or reimbursement).</w:t>
      </w:r>
      <w:proofErr w:type="spellStart"/>
      <w:r w:rsidRPr="005D30F2">
        <w:rPr>
          <w:rFonts w:cs="Arial"/>
          <w:sz w:val="20"/>
        </w:rPr>
        <w:t>ti</w:t>
      </w:r>
      <w:proofErr w:type="spellEnd"/>
      <w:r w:rsidRPr="005D30F2">
        <w:rPr>
          <w:rFonts w:cs="Arial"/>
          <w:sz w:val="20"/>
        </w:rPr>
        <w:t>. (7112)</w:t>
      </w:r>
    </w:p>
    <w:p w:rsidR="005D30F2" w:rsidRPr="005D30F2" w:rsidRDefault="005D30F2" w:rsidP="005D30F2">
      <w:pPr>
        <w:pStyle w:val="ReportText"/>
        <w:pBdr>
          <w:top w:val="single" w:sz="4" w:space="1" w:color="auto"/>
          <w:left w:val="single" w:sz="4" w:space="4" w:color="auto"/>
          <w:bottom w:val="single" w:sz="4" w:space="1" w:color="auto"/>
          <w:right w:val="single" w:sz="4" w:space="4" w:color="auto"/>
        </w:pBdr>
        <w:rPr>
          <w:rFonts w:cs="Arial"/>
          <w:sz w:val="20"/>
        </w:rPr>
      </w:pPr>
      <w:r w:rsidRPr="005D30F2">
        <w:rPr>
          <w:rFonts w:cs="Arial"/>
          <w:sz w:val="20"/>
        </w:rPr>
        <w:t>11     ((guideline$ adj3 develop$) or decision making or uncertainty).</w:t>
      </w:r>
      <w:proofErr w:type="spellStart"/>
      <w:r w:rsidRPr="005D30F2">
        <w:rPr>
          <w:rFonts w:cs="Arial"/>
          <w:sz w:val="20"/>
        </w:rPr>
        <w:t>ti</w:t>
      </w:r>
      <w:proofErr w:type="spellEnd"/>
      <w:r w:rsidRPr="005D30F2">
        <w:rPr>
          <w:rFonts w:cs="Arial"/>
          <w:sz w:val="20"/>
        </w:rPr>
        <w:t>. (29178)</w:t>
      </w:r>
    </w:p>
    <w:p w:rsidR="005D30F2" w:rsidRPr="005D30F2" w:rsidRDefault="005D30F2" w:rsidP="005D30F2">
      <w:pPr>
        <w:pStyle w:val="ReportText"/>
        <w:pBdr>
          <w:top w:val="single" w:sz="4" w:space="1" w:color="auto"/>
          <w:left w:val="single" w:sz="4" w:space="4" w:color="auto"/>
          <w:bottom w:val="single" w:sz="4" w:space="1" w:color="auto"/>
          <w:right w:val="single" w:sz="4" w:space="4" w:color="auto"/>
        </w:pBdr>
        <w:rPr>
          <w:rFonts w:cs="Arial"/>
          <w:sz w:val="20"/>
        </w:rPr>
      </w:pPr>
      <w:r w:rsidRPr="005D30F2">
        <w:rPr>
          <w:rFonts w:cs="Arial"/>
          <w:sz w:val="20"/>
        </w:rPr>
        <w:t>12     health economic$.</w:t>
      </w:r>
      <w:proofErr w:type="spellStart"/>
      <w:r w:rsidRPr="005D30F2">
        <w:rPr>
          <w:rFonts w:cs="Arial"/>
          <w:sz w:val="20"/>
        </w:rPr>
        <w:t>ti</w:t>
      </w:r>
      <w:proofErr w:type="spellEnd"/>
      <w:r w:rsidRPr="005D30F2">
        <w:rPr>
          <w:rFonts w:cs="Arial"/>
          <w:sz w:val="20"/>
        </w:rPr>
        <w:t>. (1650)</w:t>
      </w:r>
    </w:p>
    <w:p w:rsidR="005D30F2" w:rsidRPr="005D30F2" w:rsidRDefault="005D30F2" w:rsidP="005D30F2">
      <w:pPr>
        <w:pStyle w:val="ReportText"/>
        <w:pBdr>
          <w:top w:val="single" w:sz="4" w:space="1" w:color="auto"/>
          <w:left w:val="single" w:sz="4" w:space="4" w:color="auto"/>
          <w:bottom w:val="single" w:sz="4" w:space="1" w:color="auto"/>
          <w:right w:val="single" w:sz="4" w:space="4" w:color="auto"/>
        </w:pBdr>
        <w:rPr>
          <w:rFonts w:cs="Arial"/>
          <w:sz w:val="20"/>
        </w:rPr>
      </w:pPr>
      <w:r w:rsidRPr="005D30F2">
        <w:rPr>
          <w:rFonts w:cs="Arial"/>
          <w:sz w:val="20"/>
        </w:rPr>
        <w:t>13     ((economic$ or decision) adj3 model$).</w:t>
      </w:r>
      <w:proofErr w:type="spellStart"/>
      <w:r w:rsidRPr="005D30F2">
        <w:rPr>
          <w:rFonts w:cs="Arial"/>
          <w:sz w:val="20"/>
        </w:rPr>
        <w:t>ti</w:t>
      </w:r>
      <w:proofErr w:type="spellEnd"/>
      <w:r w:rsidRPr="005D30F2">
        <w:rPr>
          <w:rFonts w:cs="Arial"/>
          <w:sz w:val="20"/>
        </w:rPr>
        <w:t>. (2197)</w:t>
      </w:r>
    </w:p>
    <w:p w:rsidR="005D30F2" w:rsidRPr="005D30F2" w:rsidRDefault="005D30F2" w:rsidP="005D30F2">
      <w:pPr>
        <w:pStyle w:val="ReportText"/>
        <w:pBdr>
          <w:top w:val="single" w:sz="4" w:space="1" w:color="auto"/>
          <w:left w:val="single" w:sz="4" w:space="4" w:color="auto"/>
          <w:bottom w:val="single" w:sz="4" w:space="1" w:color="auto"/>
          <w:right w:val="single" w:sz="4" w:space="4" w:color="auto"/>
        </w:pBdr>
        <w:rPr>
          <w:rFonts w:cs="Arial"/>
          <w:sz w:val="20"/>
        </w:rPr>
      </w:pPr>
      <w:r w:rsidRPr="005D30F2">
        <w:rPr>
          <w:rFonts w:cs="Arial"/>
          <w:sz w:val="20"/>
        </w:rPr>
        <w:t>14     (value for money or economic value or value proposition$).</w:t>
      </w:r>
      <w:proofErr w:type="spellStart"/>
      <w:r w:rsidRPr="005D30F2">
        <w:rPr>
          <w:rFonts w:cs="Arial"/>
          <w:sz w:val="20"/>
        </w:rPr>
        <w:t>ti</w:t>
      </w:r>
      <w:proofErr w:type="spellEnd"/>
      <w:r w:rsidRPr="005D30F2">
        <w:rPr>
          <w:rFonts w:cs="Arial"/>
          <w:sz w:val="20"/>
        </w:rPr>
        <w:t>. (667)</w:t>
      </w:r>
    </w:p>
    <w:p w:rsidR="005D30F2" w:rsidRPr="005D30F2" w:rsidRDefault="005D30F2" w:rsidP="005D30F2">
      <w:pPr>
        <w:pStyle w:val="ReportText"/>
        <w:pBdr>
          <w:top w:val="single" w:sz="4" w:space="1" w:color="auto"/>
          <w:left w:val="single" w:sz="4" w:space="4" w:color="auto"/>
          <w:bottom w:val="single" w:sz="4" w:space="1" w:color="auto"/>
          <w:right w:val="single" w:sz="4" w:space="4" w:color="auto"/>
        </w:pBdr>
        <w:rPr>
          <w:rFonts w:cs="Arial"/>
          <w:sz w:val="20"/>
        </w:rPr>
      </w:pPr>
      <w:r w:rsidRPr="005D30F2">
        <w:rPr>
          <w:rFonts w:cs="Arial"/>
          <w:sz w:val="20"/>
        </w:rPr>
        <w:t>15     ((economic$ or cost or costs or costing$ or value) adj3 (</w:t>
      </w:r>
      <w:proofErr w:type="spellStart"/>
      <w:r w:rsidRPr="005D30F2">
        <w:rPr>
          <w:rFonts w:cs="Arial"/>
          <w:sz w:val="20"/>
        </w:rPr>
        <w:t>evaluat</w:t>
      </w:r>
      <w:proofErr w:type="spellEnd"/>
      <w:r w:rsidRPr="005D30F2">
        <w:rPr>
          <w:rFonts w:cs="Arial"/>
          <w:sz w:val="20"/>
        </w:rPr>
        <w:t xml:space="preserve">$ or assess$ or effective$ or benefit or utility or </w:t>
      </w:r>
      <w:proofErr w:type="spellStart"/>
      <w:r w:rsidRPr="005D30F2">
        <w:rPr>
          <w:rFonts w:cs="Arial"/>
          <w:sz w:val="20"/>
        </w:rPr>
        <w:t>analys#s</w:t>
      </w:r>
      <w:proofErr w:type="spellEnd"/>
      <w:r w:rsidRPr="005D30F2">
        <w:rPr>
          <w:rFonts w:cs="Arial"/>
          <w:sz w:val="20"/>
        </w:rPr>
        <w:t xml:space="preserve"> or viable or viability or feasible or feasibility)).</w:t>
      </w:r>
      <w:proofErr w:type="spellStart"/>
      <w:r w:rsidRPr="005D30F2">
        <w:rPr>
          <w:rFonts w:cs="Arial"/>
          <w:sz w:val="20"/>
        </w:rPr>
        <w:t>ti</w:t>
      </w:r>
      <w:proofErr w:type="spellEnd"/>
      <w:r w:rsidRPr="005D30F2">
        <w:rPr>
          <w:rFonts w:cs="Arial"/>
          <w:sz w:val="20"/>
        </w:rPr>
        <w:t>. (41785)</w:t>
      </w:r>
    </w:p>
    <w:p w:rsidR="005D30F2" w:rsidRPr="005D30F2" w:rsidRDefault="005D30F2" w:rsidP="005D30F2">
      <w:pPr>
        <w:pStyle w:val="ReportText"/>
        <w:pBdr>
          <w:top w:val="single" w:sz="4" w:space="1" w:color="auto"/>
          <w:left w:val="single" w:sz="4" w:space="4" w:color="auto"/>
          <w:bottom w:val="single" w:sz="4" w:space="1" w:color="auto"/>
          <w:right w:val="single" w:sz="4" w:space="4" w:color="auto"/>
        </w:pBdr>
        <w:rPr>
          <w:rFonts w:cs="Arial"/>
          <w:sz w:val="20"/>
        </w:rPr>
      </w:pPr>
      <w:r w:rsidRPr="005D30F2">
        <w:rPr>
          <w:rFonts w:cs="Arial"/>
          <w:sz w:val="20"/>
        </w:rPr>
        <w:t>16     or/7-15 (137868)</w:t>
      </w:r>
    </w:p>
    <w:p w:rsidR="005D30F2" w:rsidRPr="005D30F2" w:rsidRDefault="005D30F2" w:rsidP="005D30F2">
      <w:pPr>
        <w:pStyle w:val="ReportText"/>
        <w:pBdr>
          <w:top w:val="single" w:sz="4" w:space="1" w:color="auto"/>
          <w:left w:val="single" w:sz="4" w:space="4" w:color="auto"/>
          <w:bottom w:val="single" w:sz="4" w:space="1" w:color="auto"/>
          <w:right w:val="single" w:sz="4" w:space="4" w:color="auto"/>
        </w:pBdr>
        <w:rPr>
          <w:rFonts w:cs="Arial"/>
          <w:sz w:val="20"/>
        </w:rPr>
      </w:pPr>
      <w:r w:rsidRPr="005D30F2">
        <w:rPr>
          <w:rFonts w:cs="Arial"/>
          <w:sz w:val="20"/>
        </w:rPr>
        <w:t>17     6 and 16 (465)</w:t>
      </w:r>
    </w:p>
    <w:p w:rsidR="005D30F2" w:rsidRPr="005D30F2" w:rsidRDefault="005D30F2" w:rsidP="005D30F2">
      <w:pPr>
        <w:pStyle w:val="ReportText"/>
        <w:pBdr>
          <w:top w:val="single" w:sz="4" w:space="1" w:color="auto"/>
          <w:left w:val="single" w:sz="4" w:space="4" w:color="auto"/>
          <w:bottom w:val="single" w:sz="4" w:space="1" w:color="auto"/>
          <w:right w:val="single" w:sz="4" w:space="4" w:color="auto"/>
        </w:pBdr>
        <w:rPr>
          <w:rFonts w:cs="Arial"/>
          <w:sz w:val="20"/>
        </w:rPr>
      </w:pPr>
      <w:r w:rsidRPr="005D30F2">
        <w:rPr>
          <w:rFonts w:cs="Arial"/>
          <w:sz w:val="20"/>
        </w:rPr>
        <w:t xml:space="preserve">18     </w:t>
      </w:r>
      <w:proofErr w:type="spellStart"/>
      <w:r w:rsidRPr="005D30F2">
        <w:rPr>
          <w:rFonts w:cs="Arial"/>
          <w:sz w:val="20"/>
        </w:rPr>
        <w:t>exp</w:t>
      </w:r>
      <w:proofErr w:type="spellEnd"/>
      <w:r w:rsidRPr="005D30F2">
        <w:rPr>
          <w:rFonts w:cs="Arial"/>
          <w:sz w:val="20"/>
        </w:rPr>
        <w:t xml:space="preserve"> animals/ not humans/ (4384144)</w:t>
      </w:r>
    </w:p>
    <w:p w:rsidR="005D30F2" w:rsidRPr="005D30F2" w:rsidRDefault="005D30F2" w:rsidP="005D30F2">
      <w:pPr>
        <w:pStyle w:val="ReportText"/>
        <w:pBdr>
          <w:top w:val="single" w:sz="4" w:space="1" w:color="auto"/>
          <w:left w:val="single" w:sz="4" w:space="4" w:color="auto"/>
          <w:bottom w:val="single" w:sz="4" w:space="1" w:color="auto"/>
          <w:right w:val="single" w:sz="4" w:space="4" w:color="auto"/>
        </w:pBdr>
        <w:rPr>
          <w:rFonts w:cs="Arial"/>
          <w:sz w:val="20"/>
        </w:rPr>
      </w:pPr>
      <w:r w:rsidRPr="005D30F2">
        <w:rPr>
          <w:rFonts w:cs="Arial"/>
          <w:sz w:val="20"/>
        </w:rPr>
        <w:t xml:space="preserve">19     (news or letter or case reports).pt. or case </w:t>
      </w:r>
      <w:proofErr w:type="spellStart"/>
      <w:r w:rsidRPr="005D30F2">
        <w:rPr>
          <w:rFonts w:cs="Arial"/>
          <w:sz w:val="20"/>
        </w:rPr>
        <w:t>report.ti</w:t>
      </w:r>
      <w:proofErr w:type="spellEnd"/>
      <w:r w:rsidRPr="005D30F2">
        <w:rPr>
          <w:rFonts w:cs="Arial"/>
          <w:sz w:val="20"/>
        </w:rPr>
        <w:t>. (2874615)</w:t>
      </w:r>
    </w:p>
    <w:p w:rsidR="005D30F2" w:rsidRPr="005D30F2" w:rsidRDefault="005D30F2" w:rsidP="005D30F2">
      <w:pPr>
        <w:pStyle w:val="ReportText"/>
        <w:pBdr>
          <w:top w:val="single" w:sz="4" w:space="1" w:color="auto"/>
          <w:left w:val="single" w:sz="4" w:space="4" w:color="auto"/>
          <w:bottom w:val="single" w:sz="4" w:space="1" w:color="auto"/>
          <w:right w:val="single" w:sz="4" w:space="4" w:color="auto"/>
        </w:pBdr>
        <w:rPr>
          <w:rFonts w:cs="Arial"/>
          <w:sz w:val="20"/>
        </w:rPr>
      </w:pPr>
      <w:r w:rsidRPr="005D30F2">
        <w:rPr>
          <w:rFonts w:cs="Arial"/>
          <w:sz w:val="20"/>
        </w:rPr>
        <w:t>20     17 not (18 or 19) (447)</w:t>
      </w:r>
    </w:p>
    <w:p w:rsidR="005D30F2" w:rsidRPr="005D30F2" w:rsidRDefault="005D30F2" w:rsidP="005D30F2">
      <w:pPr>
        <w:pStyle w:val="ReportText"/>
        <w:pBdr>
          <w:top w:val="single" w:sz="4" w:space="1" w:color="auto"/>
          <w:left w:val="single" w:sz="4" w:space="4" w:color="auto"/>
          <w:bottom w:val="single" w:sz="4" w:space="1" w:color="auto"/>
          <w:right w:val="single" w:sz="4" w:space="4" w:color="auto"/>
        </w:pBdr>
        <w:rPr>
          <w:rFonts w:cs="Arial"/>
          <w:sz w:val="20"/>
        </w:rPr>
      </w:pPr>
      <w:r w:rsidRPr="005D30F2">
        <w:rPr>
          <w:rFonts w:cs="Arial"/>
          <w:sz w:val="20"/>
        </w:rPr>
        <w:t xml:space="preserve">21     limit 20 to </w:t>
      </w:r>
      <w:proofErr w:type="spellStart"/>
      <w:proofErr w:type="gramStart"/>
      <w:r w:rsidRPr="005D30F2">
        <w:rPr>
          <w:rFonts w:cs="Arial"/>
          <w:sz w:val="20"/>
        </w:rPr>
        <w:t>english</w:t>
      </w:r>
      <w:proofErr w:type="spellEnd"/>
      <w:proofErr w:type="gramEnd"/>
      <w:r w:rsidRPr="005D30F2">
        <w:rPr>
          <w:rFonts w:cs="Arial"/>
          <w:sz w:val="20"/>
        </w:rPr>
        <w:t xml:space="preserve"> language (430)</w:t>
      </w:r>
    </w:p>
    <w:p w:rsidR="005D30F2" w:rsidRPr="005D30F2" w:rsidRDefault="005D30F2" w:rsidP="005D30F2">
      <w:pPr>
        <w:pStyle w:val="ReportText"/>
        <w:pBdr>
          <w:top w:val="single" w:sz="4" w:space="1" w:color="auto"/>
          <w:left w:val="single" w:sz="4" w:space="4" w:color="auto"/>
          <w:bottom w:val="single" w:sz="4" w:space="1" w:color="auto"/>
          <w:right w:val="single" w:sz="4" w:space="4" w:color="auto"/>
        </w:pBdr>
        <w:rPr>
          <w:rFonts w:cs="Arial"/>
          <w:sz w:val="20"/>
        </w:rPr>
      </w:pPr>
      <w:r w:rsidRPr="005D30F2">
        <w:rPr>
          <w:rFonts w:cs="Arial"/>
          <w:sz w:val="20"/>
        </w:rPr>
        <w:t>22     remove duplicates from 21 (406)</w:t>
      </w:r>
    </w:p>
    <w:p w:rsidR="005D30F2" w:rsidRPr="005D30F2" w:rsidRDefault="005D30F2" w:rsidP="005D30F2">
      <w:pPr>
        <w:pStyle w:val="ReportText"/>
        <w:pBdr>
          <w:top w:val="single" w:sz="4" w:space="1" w:color="auto"/>
          <w:left w:val="single" w:sz="4" w:space="4" w:color="auto"/>
          <w:bottom w:val="single" w:sz="4" w:space="1" w:color="auto"/>
          <w:right w:val="single" w:sz="4" w:space="4" w:color="auto"/>
        </w:pBdr>
        <w:rPr>
          <w:rFonts w:cs="Arial"/>
          <w:sz w:val="20"/>
        </w:rPr>
      </w:pPr>
    </w:p>
    <w:p w:rsidR="005D30F2" w:rsidRPr="005D30F2" w:rsidRDefault="005D30F2" w:rsidP="005D30F2">
      <w:pPr>
        <w:pStyle w:val="ReportText"/>
        <w:pBdr>
          <w:top w:val="single" w:sz="4" w:space="1" w:color="auto"/>
          <w:left w:val="single" w:sz="4" w:space="4" w:color="auto"/>
          <w:bottom w:val="single" w:sz="4" w:space="1" w:color="auto"/>
          <w:right w:val="single" w:sz="4" w:space="4" w:color="auto"/>
        </w:pBdr>
        <w:rPr>
          <w:rFonts w:cs="Arial"/>
          <w:color w:val="000000" w:themeColor="text1"/>
          <w:sz w:val="20"/>
        </w:rPr>
      </w:pPr>
      <w:r w:rsidRPr="005D30F2">
        <w:rPr>
          <w:rFonts w:cs="Arial"/>
          <w:color w:val="000000" w:themeColor="text1"/>
          <w:sz w:val="20"/>
        </w:rPr>
        <w:t>Key to Ovid symbols and commands</w:t>
      </w:r>
    </w:p>
    <w:p w:rsidR="005D30F2" w:rsidRPr="005D30F2" w:rsidRDefault="005D30F2" w:rsidP="005D30F2">
      <w:pPr>
        <w:pStyle w:val="ReportText"/>
        <w:pBdr>
          <w:top w:val="single" w:sz="4" w:space="1" w:color="auto"/>
          <w:left w:val="single" w:sz="4" w:space="4" w:color="auto"/>
          <w:bottom w:val="single" w:sz="4" w:space="1" w:color="auto"/>
          <w:right w:val="single" w:sz="4" w:space="4" w:color="auto"/>
        </w:pBdr>
        <w:rPr>
          <w:rFonts w:cs="Arial"/>
          <w:color w:val="000000" w:themeColor="text1"/>
          <w:sz w:val="20"/>
        </w:rPr>
      </w:pPr>
    </w:p>
    <w:p w:rsidR="005D30F2" w:rsidRPr="005D30F2" w:rsidRDefault="005D30F2" w:rsidP="005D30F2">
      <w:pPr>
        <w:pStyle w:val="ReportText"/>
        <w:pBdr>
          <w:top w:val="single" w:sz="4" w:space="1" w:color="auto"/>
          <w:left w:val="single" w:sz="4" w:space="4" w:color="auto"/>
          <w:bottom w:val="single" w:sz="4" w:space="1" w:color="auto"/>
          <w:right w:val="single" w:sz="4" w:space="4" w:color="auto"/>
        </w:pBdr>
        <w:rPr>
          <w:rFonts w:cs="Arial"/>
          <w:color w:val="000000" w:themeColor="text1"/>
          <w:sz w:val="20"/>
        </w:rPr>
      </w:pPr>
      <w:r w:rsidRPr="005D30F2">
        <w:rPr>
          <w:rFonts w:cs="Arial"/>
          <w:color w:val="000000" w:themeColor="text1"/>
          <w:sz w:val="20"/>
        </w:rPr>
        <w:t>$</w:t>
      </w:r>
      <w:r w:rsidRPr="005D30F2">
        <w:rPr>
          <w:rFonts w:cs="Arial"/>
          <w:color w:val="000000" w:themeColor="text1"/>
          <w:sz w:val="20"/>
        </w:rPr>
        <w:tab/>
      </w:r>
      <w:r w:rsidRPr="005D30F2">
        <w:rPr>
          <w:rFonts w:cs="Arial"/>
          <w:color w:val="000000" w:themeColor="text1"/>
          <w:sz w:val="20"/>
        </w:rPr>
        <w:tab/>
      </w:r>
      <w:r w:rsidRPr="005D30F2">
        <w:rPr>
          <w:rFonts w:cs="Arial"/>
          <w:color w:val="000000" w:themeColor="text1"/>
          <w:sz w:val="20"/>
        </w:rPr>
        <w:tab/>
        <w:t>Unlimited right-hand truncation symbol</w:t>
      </w:r>
    </w:p>
    <w:p w:rsidR="005D30F2" w:rsidRPr="005D30F2" w:rsidRDefault="005D30F2" w:rsidP="005D30F2">
      <w:pPr>
        <w:pStyle w:val="ReportText"/>
        <w:pBdr>
          <w:top w:val="single" w:sz="4" w:space="1" w:color="auto"/>
          <w:left w:val="single" w:sz="4" w:space="4" w:color="auto"/>
          <w:bottom w:val="single" w:sz="4" w:space="1" w:color="auto"/>
          <w:right w:val="single" w:sz="4" w:space="4" w:color="auto"/>
        </w:pBdr>
        <w:ind w:left="2160" w:hanging="2160"/>
        <w:rPr>
          <w:rFonts w:cs="Arial"/>
          <w:color w:val="000000" w:themeColor="text1"/>
          <w:sz w:val="20"/>
        </w:rPr>
      </w:pPr>
      <w:r w:rsidRPr="005D30F2">
        <w:rPr>
          <w:rFonts w:cs="Arial"/>
          <w:color w:val="000000" w:themeColor="text1"/>
          <w:sz w:val="20"/>
        </w:rPr>
        <w:t>$N</w:t>
      </w:r>
      <w:r w:rsidRPr="005D30F2">
        <w:rPr>
          <w:rFonts w:cs="Arial"/>
          <w:color w:val="000000" w:themeColor="text1"/>
          <w:sz w:val="20"/>
        </w:rPr>
        <w:tab/>
        <w:t>Limited right-hand truncation - restricts the number of characters following the word to N</w:t>
      </w:r>
    </w:p>
    <w:p w:rsidR="005D30F2" w:rsidRPr="005D30F2" w:rsidRDefault="005D30F2" w:rsidP="005D30F2">
      <w:pPr>
        <w:pStyle w:val="ReportText"/>
        <w:pBdr>
          <w:top w:val="single" w:sz="4" w:space="1" w:color="auto"/>
          <w:left w:val="single" w:sz="4" w:space="4" w:color="auto"/>
          <w:bottom w:val="single" w:sz="4" w:space="1" w:color="auto"/>
          <w:right w:val="single" w:sz="4" w:space="4" w:color="auto"/>
        </w:pBdr>
        <w:rPr>
          <w:rFonts w:cs="Arial"/>
          <w:color w:val="000000" w:themeColor="text1"/>
          <w:sz w:val="20"/>
        </w:rPr>
      </w:pPr>
      <w:r w:rsidRPr="005D30F2">
        <w:rPr>
          <w:rFonts w:cs="Arial"/>
          <w:color w:val="000000" w:themeColor="text1"/>
          <w:sz w:val="20"/>
        </w:rPr>
        <w:t>#</w:t>
      </w:r>
      <w:r w:rsidRPr="005D30F2">
        <w:rPr>
          <w:rFonts w:cs="Arial"/>
          <w:color w:val="000000" w:themeColor="text1"/>
          <w:sz w:val="20"/>
        </w:rPr>
        <w:tab/>
      </w:r>
      <w:r w:rsidRPr="005D30F2">
        <w:rPr>
          <w:rFonts w:cs="Arial"/>
          <w:color w:val="000000" w:themeColor="text1"/>
          <w:sz w:val="20"/>
        </w:rPr>
        <w:tab/>
      </w:r>
      <w:r w:rsidRPr="005D30F2">
        <w:rPr>
          <w:rFonts w:cs="Arial"/>
          <w:color w:val="000000" w:themeColor="text1"/>
          <w:sz w:val="20"/>
        </w:rPr>
        <w:tab/>
        <w:t>Wildcard symbol</w:t>
      </w:r>
    </w:p>
    <w:p w:rsidR="005D30F2" w:rsidRPr="005D30F2" w:rsidRDefault="005D30F2" w:rsidP="005D30F2">
      <w:pPr>
        <w:pStyle w:val="ReportText"/>
        <w:pBdr>
          <w:top w:val="single" w:sz="4" w:space="1" w:color="auto"/>
          <w:left w:val="single" w:sz="4" w:space="4" w:color="auto"/>
          <w:bottom w:val="single" w:sz="4" w:space="1" w:color="auto"/>
          <w:right w:val="single" w:sz="4" w:space="4" w:color="auto"/>
        </w:pBdr>
        <w:ind w:left="2160" w:hanging="2160"/>
        <w:rPr>
          <w:rFonts w:cs="Arial"/>
          <w:color w:val="000000" w:themeColor="text1"/>
          <w:sz w:val="20"/>
        </w:rPr>
      </w:pPr>
      <w:proofErr w:type="spellStart"/>
      <w:proofErr w:type="gramStart"/>
      <w:r w:rsidRPr="005D30F2">
        <w:rPr>
          <w:rFonts w:cs="Arial"/>
          <w:color w:val="000000" w:themeColor="text1"/>
          <w:sz w:val="20"/>
        </w:rPr>
        <w:t>ti</w:t>
      </w:r>
      <w:proofErr w:type="spellEnd"/>
      <w:proofErr w:type="gramEnd"/>
      <w:r w:rsidRPr="005D30F2">
        <w:rPr>
          <w:rFonts w:cs="Arial"/>
          <w:color w:val="000000" w:themeColor="text1"/>
          <w:sz w:val="20"/>
        </w:rPr>
        <w:tab/>
        <w:t>Searches are restricted to the Title field</w:t>
      </w:r>
    </w:p>
    <w:p w:rsidR="005D30F2" w:rsidRPr="005D30F2" w:rsidRDefault="005D30F2" w:rsidP="005D30F2">
      <w:pPr>
        <w:pStyle w:val="ReportText"/>
        <w:pBdr>
          <w:top w:val="single" w:sz="4" w:space="1" w:color="auto"/>
          <w:left w:val="single" w:sz="4" w:space="4" w:color="auto"/>
          <w:bottom w:val="single" w:sz="4" w:space="1" w:color="auto"/>
          <w:right w:val="single" w:sz="4" w:space="4" w:color="auto"/>
        </w:pBdr>
        <w:ind w:left="2160" w:hanging="2160"/>
        <w:rPr>
          <w:rFonts w:cs="Arial"/>
          <w:color w:val="000000" w:themeColor="text1"/>
          <w:sz w:val="20"/>
        </w:rPr>
      </w:pPr>
      <w:proofErr w:type="spellStart"/>
      <w:proofErr w:type="gramStart"/>
      <w:r w:rsidRPr="005D30F2">
        <w:rPr>
          <w:rFonts w:cs="Arial"/>
          <w:color w:val="000000" w:themeColor="text1"/>
          <w:sz w:val="20"/>
        </w:rPr>
        <w:t>pt</w:t>
      </w:r>
      <w:proofErr w:type="spellEnd"/>
      <w:proofErr w:type="gramEnd"/>
      <w:r w:rsidRPr="005D30F2">
        <w:rPr>
          <w:rFonts w:cs="Arial"/>
          <w:color w:val="000000" w:themeColor="text1"/>
          <w:sz w:val="20"/>
        </w:rPr>
        <w:tab/>
        <w:t>Searches are restricted to the publication type field</w:t>
      </w:r>
    </w:p>
    <w:p w:rsidR="005D30F2" w:rsidRPr="005D30F2" w:rsidRDefault="005D30F2" w:rsidP="005D30F2">
      <w:pPr>
        <w:pStyle w:val="ReportText"/>
        <w:pBdr>
          <w:top w:val="single" w:sz="4" w:space="1" w:color="auto"/>
          <w:left w:val="single" w:sz="4" w:space="4" w:color="auto"/>
          <w:bottom w:val="single" w:sz="4" w:space="1" w:color="auto"/>
          <w:right w:val="single" w:sz="4" w:space="4" w:color="auto"/>
        </w:pBdr>
        <w:ind w:left="2160" w:hanging="2160"/>
        <w:rPr>
          <w:rFonts w:cs="Arial"/>
          <w:color w:val="000000" w:themeColor="text1"/>
          <w:sz w:val="20"/>
        </w:rPr>
      </w:pPr>
      <w:proofErr w:type="spellStart"/>
      <w:proofErr w:type="gramStart"/>
      <w:r w:rsidRPr="005D30F2">
        <w:rPr>
          <w:rFonts w:cs="Arial"/>
          <w:color w:val="000000" w:themeColor="text1"/>
          <w:sz w:val="20"/>
        </w:rPr>
        <w:t>adjN</w:t>
      </w:r>
      <w:proofErr w:type="spellEnd"/>
      <w:proofErr w:type="gramEnd"/>
      <w:r w:rsidRPr="005D30F2">
        <w:rPr>
          <w:rFonts w:cs="Arial"/>
          <w:color w:val="000000" w:themeColor="text1"/>
          <w:sz w:val="20"/>
        </w:rPr>
        <w:tab/>
        <w:t>Retrieves records that contain terms (in any order) within a specified number (N) of words of each other</w:t>
      </w:r>
    </w:p>
    <w:p w:rsidR="005D30F2" w:rsidRPr="005D30F2" w:rsidRDefault="005D30F2" w:rsidP="005D30F2">
      <w:pPr>
        <w:pStyle w:val="ReportText"/>
        <w:pBdr>
          <w:top w:val="single" w:sz="4" w:space="1" w:color="auto"/>
          <w:left w:val="single" w:sz="4" w:space="4" w:color="auto"/>
          <w:bottom w:val="single" w:sz="4" w:space="1" w:color="auto"/>
          <w:right w:val="single" w:sz="4" w:space="4" w:color="auto"/>
        </w:pBdr>
        <w:rPr>
          <w:rFonts w:cs="Arial"/>
          <w:color w:val="000000" w:themeColor="text1"/>
          <w:sz w:val="20"/>
        </w:rPr>
      </w:pPr>
      <w:r w:rsidRPr="005D30F2">
        <w:rPr>
          <w:rFonts w:cs="Arial"/>
          <w:color w:val="000000" w:themeColor="text1"/>
          <w:sz w:val="20"/>
        </w:rPr>
        <w:t>/</w:t>
      </w:r>
      <w:r w:rsidRPr="005D30F2">
        <w:rPr>
          <w:rFonts w:cs="Arial"/>
          <w:color w:val="000000" w:themeColor="text1"/>
          <w:sz w:val="20"/>
        </w:rPr>
        <w:tab/>
      </w:r>
      <w:r w:rsidRPr="005D30F2">
        <w:rPr>
          <w:rFonts w:cs="Arial"/>
          <w:color w:val="000000" w:themeColor="text1"/>
          <w:sz w:val="20"/>
        </w:rPr>
        <w:tab/>
      </w:r>
      <w:r w:rsidRPr="005D30F2">
        <w:rPr>
          <w:rFonts w:cs="Arial"/>
          <w:color w:val="000000" w:themeColor="text1"/>
          <w:sz w:val="20"/>
        </w:rPr>
        <w:tab/>
        <w:t xml:space="preserve">Searches are restricted to the Subject Heading field </w:t>
      </w:r>
    </w:p>
    <w:p w:rsidR="005D30F2" w:rsidRPr="005D30F2" w:rsidRDefault="005D30F2" w:rsidP="005D30F2">
      <w:pPr>
        <w:pStyle w:val="ReportText"/>
        <w:pBdr>
          <w:top w:val="single" w:sz="4" w:space="1" w:color="auto"/>
          <w:left w:val="single" w:sz="4" w:space="4" w:color="auto"/>
          <w:bottom w:val="single" w:sz="4" w:space="1" w:color="auto"/>
          <w:right w:val="single" w:sz="4" w:space="4" w:color="auto"/>
        </w:pBdr>
        <w:rPr>
          <w:rFonts w:cs="Arial"/>
          <w:color w:val="000000" w:themeColor="text1"/>
          <w:sz w:val="20"/>
        </w:rPr>
      </w:pPr>
      <w:proofErr w:type="spellStart"/>
      <w:proofErr w:type="gramStart"/>
      <w:r w:rsidRPr="005D30F2">
        <w:rPr>
          <w:rFonts w:cs="Arial"/>
          <w:color w:val="000000" w:themeColor="text1"/>
          <w:sz w:val="20"/>
        </w:rPr>
        <w:t>exp</w:t>
      </w:r>
      <w:proofErr w:type="spellEnd"/>
      <w:proofErr w:type="gramEnd"/>
      <w:r w:rsidRPr="005D30F2">
        <w:rPr>
          <w:rFonts w:cs="Arial"/>
          <w:color w:val="000000" w:themeColor="text1"/>
          <w:sz w:val="20"/>
        </w:rPr>
        <w:tab/>
      </w:r>
      <w:r w:rsidRPr="005D30F2">
        <w:rPr>
          <w:rFonts w:cs="Arial"/>
          <w:color w:val="000000" w:themeColor="text1"/>
          <w:sz w:val="20"/>
        </w:rPr>
        <w:tab/>
      </w:r>
      <w:r w:rsidRPr="005D30F2">
        <w:rPr>
          <w:rFonts w:cs="Arial"/>
          <w:color w:val="000000" w:themeColor="text1"/>
          <w:sz w:val="20"/>
        </w:rPr>
        <w:tab/>
        <w:t>The subject heading is exploded</w:t>
      </w:r>
    </w:p>
    <w:p w:rsidR="005D30F2" w:rsidRPr="005D30F2" w:rsidRDefault="005D30F2" w:rsidP="005D30F2">
      <w:pPr>
        <w:pStyle w:val="ReportText"/>
        <w:pBdr>
          <w:top w:val="single" w:sz="4" w:space="1" w:color="auto"/>
          <w:left w:val="single" w:sz="4" w:space="4" w:color="auto"/>
          <w:bottom w:val="single" w:sz="4" w:space="1" w:color="auto"/>
          <w:right w:val="single" w:sz="4" w:space="4" w:color="auto"/>
        </w:pBdr>
        <w:rPr>
          <w:rFonts w:cs="Arial"/>
          <w:color w:val="000000" w:themeColor="text1"/>
          <w:sz w:val="20"/>
        </w:rPr>
      </w:pPr>
      <w:r w:rsidRPr="005D30F2">
        <w:rPr>
          <w:rFonts w:cs="Arial"/>
          <w:color w:val="000000" w:themeColor="text1"/>
          <w:sz w:val="20"/>
        </w:rPr>
        <w:t xml:space="preserve">* </w:t>
      </w:r>
      <w:r w:rsidRPr="005D30F2">
        <w:rPr>
          <w:rFonts w:cs="Arial"/>
          <w:color w:val="000000" w:themeColor="text1"/>
          <w:sz w:val="20"/>
        </w:rPr>
        <w:tab/>
      </w:r>
      <w:r w:rsidRPr="005D30F2">
        <w:rPr>
          <w:rFonts w:cs="Arial"/>
          <w:color w:val="000000" w:themeColor="text1"/>
          <w:sz w:val="20"/>
        </w:rPr>
        <w:tab/>
      </w:r>
      <w:r w:rsidRPr="005D30F2">
        <w:rPr>
          <w:rFonts w:cs="Arial"/>
          <w:color w:val="000000" w:themeColor="text1"/>
          <w:sz w:val="20"/>
        </w:rPr>
        <w:tab/>
        <w:t>The subject heading is searched as a major descriptor only</w:t>
      </w:r>
    </w:p>
    <w:p w:rsidR="005D30F2" w:rsidRPr="005D30F2" w:rsidRDefault="005D30F2" w:rsidP="005D30F2">
      <w:pPr>
        <w:pStyle w:val="ReportText"/>
        <w:pBdr>
          <w:top w:val="single" w:sz="4" w:space="1" w:color="auto"/>
          <w:left w:val="single" w:sz="4" w:space="4" w:color="auto"/>
          <w:bottom w:val="single" w:sz="4" w:space="1" w:color="auto"/>
          <w:right w:val="single" w:sz="4" w:space="4" w:color="auto"/>
        </w:pBdr>
        <w:rPr>
          <w:rFonts w:cs="Arial"/>
          <w:color w:val="000000" w:themeColor="text1"/>
          <w:sz w:val="20"/>
        </w:rPr>
      </w:pPr>
      <w:proofErr w:type="gramStart"/>
      <w:r w:rsidRPr="005D30F2">
        <w:rPr>
          <w:rFonts w:cs="Arial"/>
          <w:color w:val="000000" w:themeColor="text1"/>
          <w:sz w:val="20"/>
        </w:rPr>
        <w:t>or/1-5</w:t>
      </w:r>
      <w:proofErr w:type="gramEnd"/>
      <w:r w:rsidRPr="005D30F2">
        <w:rPr>
          <w:rFonts w:cs="Arial"/>
          <w:color w:val="000000" w:themeColor="text1"/>
          <w:sz w:val="20"/>
        </w:rPr>
        <w:tab/>
      </w:r>
      <w:r w:rsidRPr="005D30F2">
        <w:rPr>
          <w:rFonts w:cs="Arial"/>
          <w:color w:val="000000" w:themeColor="text1"/>
          <w:sz w:val="20"/>
        </w:rPr>
        <w:tab/>
      </w:r>
      <w:r w:rsidRPr="005D30F2">
        <w:rPr>
          <w:rFonts w:cs="Arial"/>
          <w:color w:val="000000" w:themeColor="text1"/>
          <w:sz w:val="20"/>
        </w:rPr>
        <w:tab/>
        <w:t>Combines sets 1 to 5 using OR</w:t>
      </w:r>
    </w:p>
    <w:p w:rsidR="005D30F2" w:rsidRPr="005D30F2" w:rsidRDefault="005D30F2" w:rsidP="005D30F2">
      <w:pPr>
        <w:pStyle w:val="ReportText"/>
        <w:rPr>
          <w:rFonts w:cs="Arial"/>
          <w:sz w:val="24"/>
          <w:szCs w:val="24"/>
        </w:rPr>
      </w:pPr>
    </w:p>
    <w:p w:rsidR="005D30F2" w:rsidRPr="005D30F2" w:rsidRDefault="005D30F2" w:rsidP="005D30F2">
      <w:pPr>
        <w:spacing w:line="360" w:lineRule="auto"/>
        <w:contextualSpacing/>
        <w:rPr>
          <w:rFonts w:ascii="Arial" w:hAnsi="Arial" w:cs="Arial"/>
          <w:szCs w:val="24"/>
        </w:rPr>
      </w:pPr>
    </w:p>
    <w:p w:rsidR="005D30F2" w:rsidRPr="005D30F2" w:rsidRDefault="005D30F2" w:rsidP="005D30F2">
      <w:pPr>
        <w:spacing w:line="360" w:lineRule="auto"/>
        <w:contextualSpacing/>
        <w:rPr>
          <w:rFonts w:ascii="Arial" w:hAnsi="Arial" w:cs="Arial"/>
          <w:b/>
          <w:szCs w:val="24"/>
        </w:rPr>
      </w:pPr>
    </w:p>
    <w:p w:rsidR="005D30F2" w:rsidRPr="005D30F2" w:rsidRDefault="005D30F2" w:rsidP="005D30F2">
      <w:pPr>
        <w:spacing w:line="360" w:lineRule="auto"/>
        <w:contextualSpacing/>
        <w:rPr>
          <w:rFonts w:ascii="Arial" w:hAnsi="Arial" w:cs="Arial"/>
          <w:szCs w:val="24"/>
        </w:rPr>
      </w:pPr>
    </w:p>
    <w:p w:rsidR="005D30F2" w:rsidRPr="00CE7673" w:rsidRDefault="005D30F2" w:rsidP="005D30F2">
      <w:pPr>
        <w:spacing w:after="0" w:line="360" w:lineRule="auto"/>
        <w:contextualSpacing/>
        <w:rPr>
          <w:rFonts w:ascii="Arial" w:hAnsi="Arial" w:cs="Arial"/>
          <w:b/>
          <w:sz w:val="22"/>
          <w:lang w:eastAsia="en-GB"/>
        </w:rPr>
      </w:pPr>
      <w:r w:rsidRPr="00CE7673">
        <w:rPr>
          <w:rFonts w:ascii="Arial" w:hAnsi="Arial" w:cs="Arial"/>
          <w:b/>
          <w:sz w:val="22"/>
          <w:lang w:eastAsia="en-GB"/>
        </w:rPr>
        <w:t xml:space="preserve">Citation searches – Science Citation Index and Social Science Citation Index </w:t>
      </w:r>
    </w:p>
    <w:p w:rsidR="005D30F2" w:rsidRPr="00CE7673" w:rsidRDefault="005D30F2" w:rsidP="005D30F2">
      <w:pPr>
        <w:spacing w:after="0" w:line="360" w:lineRule="auto"/>
        <w:contextualSpacing/>
        <w:rPr>
          <w:rFonts w:ascii="Arial" w:hAnsi="Arial" w:cs="Arial"/>
          <w:sz w:val="22"/>
          <w:lang w:eastAsia="en-GB"/>
        </w:rPr>
      </w:pPr>
    </w:p>
    <w:p w:rsidR="005D30F2" w:rsidRPr="00CE7673" w:rsidRDefault="005D30F2" w:rsidP="005D30F2">
      <w:pPr>
        <w:pStyle w:val="ProposalText"/>
        <w:spacing w:line="360" w:lineRule="auto"/>
        <w:contextualSpacing/>
        <w:rPr>
          <w:rFonts w:cs="Arial"/>
          <w:szCs w:val="22"/>
        </w:rPr>
      </w:pPr>
      <w:r w:rsidRPr="00CE7673">
        <w:rPr>
          <w:rFonts w:cs="Arial"/>
          <w:szCs w:val="22"/>
        </w:rPr>
        <w:t xml:space="preserve">Interface / URL: Web of Science </w:t>
      </w:r>
    </w:p>
    <w:p w:rsidR="005D30F2" w:rsidRPr="00CE7673" w:rsidRDefault="005D30F2" w:rsidP="005D30F2">
      <w:pPr>
        <w:pStyle w:val="ProposalText"/>
        <w:spacing w:line="360" w:lineRule="auto"/>
        <w:contextualSpacing/>
        <w:rPr>
          <w:rFonts w:cs="Arial"/>
          <w:szCs w:val="22"/>
        </w:rPr>
      </w:pPr>
      <w:r w:rsidRPr="00CE7673">
        <w:rPr>
          <w:rFonts w:cs="Arial"/>
          <w:szCs w:val="22"/>
        </w:rPr>
        <w:t xml:space="preserve">Database coverage dates: 1900 to current.  </w:t>
      </w:r>
    </w:p>
    <w:p w:rsidR="005D30F2" w:rsidRPr="00CE7673" w:rsidRDefault="005D30F2" w:rsidP="005D30F2">
      <w:pPr>
        <w:pStyle w:val="ProposalText"/>
        <w:spacing w:line="360" w:lineRule="auto"/>
        <w:contextualSpacing/>
        <w:rPr>
          <w:rFonts w:cs="Arial"/>
          <w:szCs w:val="22"/>
        </w:rPr>
      </w:pPr>
      <w:r w:rsidRPr="00CE7673">
        <w:rPr>
          <w:rFonts w:cs="Arial"/>
          <w:szCs w:val="22"/>
        </w:rPr>
        <w:t>Search date: 09/05/17</w:t>
      </w:r>
    </w:p>
    <w:p w:rsidR="005D30F2" w:rsidRPr="00CE7673" w:rsidRDefault="005D30F2" w:rsidP="005D30F2">
      <w:pPr>
        <w:pStyle w:val="ProposalText"/>
        <w:spacing w:line="360" w:lineRule="auto"/>
        <w:contextualSpacing/>
        <w:rPr>
          <w:rFonts w:cs="Arial"/>
          <w:szCs w:val="22"/>
          <w:lang w:eastAsia="en-GB"/>
        </w:rPr>
      </w:pPr>
      <w:r w:rsidRPr="00CE7673">
        <w:rPr>
          <w:rFonts w:cs="Arial"/>
          <w:szCs w:val="22"/>
        </w:rPr>
        <w:t>Retrieved records: 152</w:t>
      </w:r>
    </w:p>
    <w:p w:rsidR="005D30F2" w:rsidRPr="00CE7673" w:rsidRDefault="005D30F2" w:rsidP="005D30F2">
      <w:pPr>
        <w:pStyle w:val="ProposalText"/>
        <w:spacing w:line="360" w:lineRule="auto"/>
        <w:contextualSpacing/>
        <w:rPr>
          <w:rFonts w:cs="Arial"/>
          <w:szCs w:val="22"/>
          <w:lang w:eastAsia="en-GB"/>
        </w:rPr>
      </w:pPr>
      <w:r w:rsidRPr="00CE7673">
        <w:rPr>
          <w:rFonts w:cs="Arial"/>
          <w:szCs w:val="22"/>
          <w:lang w:eastAsia="en-GB"/>
        </w:rPr>
        <w:t>Search strategy:</w:t>
      </w:r>
    </w:p>
    <w:p w:rsidR="005D30F2" w:rsidRPr="00CE7673" w:rsidRDefault="005D30F2" w:rsidP="005D30F2">
      <w:pPr>
        <w:pStyle w:val="ProposalText"/>
        <w:spacing w:line="360" w:lineRule="auto"/>
        <w:contextualSpacing/>
        <w:rPr>
          <w:rFonts w:cs="Arial"/>
          <w:szCs w:val="22"/>
          <w:lang w:eastAsia="en-GB"/>
        </w:rPr>
      </w:pPr>
    </w:p>
    <w:p w:rsidR="005D30F2" w:rsidRPr="00CE7673" w:rsidRDefault="005D30F2" w:rsidP="005D30F2">
      <w:pPr>
        <w:pStyle w:val="ListParagraph"/>
        <w:numPr>
          <w:ilvl w:val="0"/>
          <w:numId w:val="3"/>
        </w:numPr>
        <w:spacing w:line="360" w:lineRule="auto"/>
        <w:ind w:left="0" w:firstLine="0"/>
        <w:jc w:val="left"/>
      </w:pPr>
      <w:proofErr w:type="spellStart"/>
      <w:r w:rsidRPr="00CE7673">
        <w:t>Annemans</w:t>
      </w:r>
      <w:proofErr w:type="spellEnd"/>
      <w:r w:rsidRPr="00CE7673">
        <w:t>, L., et al.  (2013)</w:t>
      </w:r>
      <w:proofErr w:type="gramStart"/>
      <w:r w:rsidRPr="00CE7673">
        <w:t>.  "</w:t>
      </w:r>
      <w:proofErr w:type="gramEnd"/>
      <w:r w:rsidRPr="00CE7673">
        <w:t xml:space="preserve">Current methodological issues in the economic assessment of personalized medicine." Value in Health 16(6 </w:t>
      </w:r>
      <w:proofErr w:type="spellStart"/>
      <w:r w:rsidRPr="00CE7673">
        <w:t>Suppl</w:t>
      </w:r>
      <w:proofErr w:type="spellEnd"/>
      <w:r w:rsidRPr="00CE7673">
        <w:t xml:space="preserve">): S20-26.  </w:t>
      </w:r>
    </w:p>
    <w:p w:rsidR="005D30F2" w:rsidRPr="00CE7673" w:rsidRDefault="005D30F2" w:rsidP="005D30F2">
      <w:pPr>
        <w:spacing w:after="0" w:line="360" w:lineRule="auto"/>
        <w:contextualSpacing/>
        <w:rPr>
          <w:rFonts w:ascii="Arial" w:hAnsi="Arial" w:cs="Arial"/>
          <w:sz w:val="22"/>
        </w:rPr>
      </w:pPr>
      <w:r w:rsidRPr="00CE7673">
        <w:rPr>
          <w:rFonts w:ascii="Arial" w:hAnsi="Arial" w:cs="Arial"/>
          <w:sz w:val="22"/>
        </w:rPr>
        <w:t xml:space="preserve">15 citations.  </w:t>
      </w:r>
    </w:p>
    <w:p w:rsidR="005D30F2" w:rsidRPr="00CE7673" w:rsidRDefault="005D30F2" w:rsidP="005D30F2">
      <w:pPr>
        <w:pStyle w:val="ListParagraph"/>
        <w:numPr>
          <w:ilvl w:val="0"/>
          <w:numId w:val="3"/>
        </w:numPr>
        <w:spacing w:line="360" w:lineRule="auto"/>
        <w:ind w:left="0" w:firstLine="0"/>
        <w:jc w:val="left"/>
      </w:pPr>
      <w:proofErr w:type="spellStart"/>
      <w:r w:rsidRPr="00CE7673">
        <w:t>Becla</w:t>
      </w:r>
      <w:proofErr w:type="spellEnd"/>
      <w:r w:rsidRPr="00CE7673">
        <w:t>, L., et al.  (2011)</w:t>
      </w:r>
      <w:proofErr w:type="gramStart"/>
      <w:r w:rsidRPr="00CE7673">
        <w:t>.  "</w:t>
      </w:r>
      <w:proofErr w:type="gramEnd"/>
      <w:r w:rsidRPr="00CE7673">
        <w:t>Health technology assessment in the era of personalized health care." International Journal of Technology Assessment in Health Care 27(2): 118-126.</w:t>
      </w:r>
    </w:p>
    <w:p w:rsidR="005D30F2" w:rsidRPr="00CE7673" w:rsidRDefault="005D30F2" w:rsidP="005D30F2">
      <w:pPr>
        <w:spacing w:after="0" w:line="360" w:lineRule="auto"/>
        <w:contextualSpacing/>
        <w:rPr>
          <w:rFonts w:ascii="Arial" w:hAnsi="Arial" w:cs="Arial"/>
          <w:sz w:val="22"/>
        </w:rPr>
      </w:pPr>
      <w:r w:rsidRPr="00CE7673">
        <w:rPr>
          <w:rFonts w:ascii="Arial" w:hAnsi="Arial" w:cs="Arial"/>
          <w:sz w:val="22"/>
        </w:rPr>
        <w:t xml:space="preserve">13 citations </w:t>
      </w:r>
    </w:p>
    <w:p w:rsidR="005D30F2" w:rsidRPr="00CE7673" w:rsidRDefault="005D30F2" w:rsidP="005D30F2">
      <w:pPr>
        <w:pStyle w:val="ListParagraph"/>
        <w:numPr>
          <w:ilvl w:val="0"/>
          <w:numId w:val="3"/>
        </w:numPr>
        <w:spacing w:line="360" w:lineRule="auto"/>
        <w:ind w:left="0" w:firstLine="0"/>
        <w:jc w:val="left"/>
      </w:pPr>
      <w:r w:rsidRPr="00CE7673">
        <w:t>Buchanan, J., et al.  (2013)</w:t>
      </w:r>
      <w:proofErr w:type="gramStart"/>
      <w:r w:rsidRPr="00CE7673">
        <w:t>.  "</w:t>
      </w:r>
      <w:proofErr w:type="gramEnd"/>
      <w:r w:rsidRPr="00CE7673">
        <w:t>Issues surrounding the health economic evaluation of genomic technologies." Pharmacogenomics 14(15): 1833-1847.</w:t>
      </w:r>
    </w:p>
    <w:p w:rsidR="005D30F2" w:rsidRPr="00CE7673" w:rsidRDefault="005D30F2" w:rsidP="005D30F2">
      <w:pPr>
        <w:spacing w:after="0" w:line="360" w:lineRule="auto"/>
        <w:contextualSpacing/>
        <w:rPr>
          <w:rFonts w:ascii="Arial" w:hAnsi="Arial" w:cs="Arial"/>
          <w:sz w:val="22"/>
        </w:rPr>
      </w:pPr>
      <w:r w:rsidRPr="00CE7673">
        <w:rPr>
          <w:rFonts w:ascii="Arial" w:hAnsi="Arial" w:cs="Arial"/>
          <w:sz w:val="22"/>
        </w:rPr>
        <w:t xml:space="preserve">21 citations </w:t>
      </w:r>
    </w:p>
    <w:p w:rsidR="005D30F2" w:rsidRPr="00CE7673" w:rsidRDefault="005D30F2" w:rsidP="005D30F2">
      <w:pPr>
        <w:pStyle w:val="ListParagraph"/>
        <w:numPr>
          <w:ilvl w:val="0"/>
          <w:numId w:val="3"/>
        </w:numPr>
        <w:spacing w:line="360" w:lineRule="auto"/>
        <w:ind w:left="0" w:firstLine="0"/>
        <w:jc w:val="left"/>
      </w:pPr>
      <w:r w:rsidRPr="00CE7673">
        <w:t>Chen, Y., et al.  (2016)</w:t>
      </w:r>
      <w:proofErr w:type="gramStart"/>
      <w:r w:rsidRPr="00CE7673">
        <w:t>.  "</w:t>
      </w:r>
      <w:proofErr w:type="gramEnd"/>
      <w:r w:rsidRPr="00CE7673">
        <w:t>Precision Health Economics and Outcomes Research to Support Precision Medicine: Big Data Meets Patient Heterogeneity on the Road to Value." Journal of Personalized Medicine 6(4): 02.</w:t>
      </w:r>
    </w:p>
    <w:p w:rsidR="005D30F2" w:rsidRPr="00CE7673" w:rsidRDefault="005D30F2" w:rsidP="005D30F2">
      <w:pPr>
        <w:spacing w:after="0" w:line="360" w:lineRule="auto"/>
        <w:contextualSpacing/>
        <w:rPr>
          <w:rFonts w:ascii="Arial" w:hAnsi="Arial" w:cs="Arial"/>
          <w:sz w:val="22"/>
        </w:rPr>
      </w:pPr>
      <w:r w:rsidRPr="00CE7673">
        <w:rPr>
          <w:rFonts w:ascii="Arial" w:hAnsi="Arial" w:cs="Arial"/>
          <w:sz w:val="22"/>
        </w:rPr>
        <w:t xml:space="preserve">Chen (2016) not included in Science or Social Science Citation Index.  </w:t>
      </w:r>
    </w:p>
    <w:p w:rsidR="005D30F2" w:rsidRPr="00CE7673" w:rsidRDefault="005D30F2" w:rsidP="005D30F2">
      <w:pPr>
        <w:pStyle w:val="ListParagraph"/>
        <w:numPr>
          <w:ilvl w:val="0"/>
          <w:numId w:val="3"/>
        </w:numPr>
        <w:spacing w:line="360" w:lineRule="auto"/>
        <w:ind w:left="0" w:firstLine="0"/>
        <w:jc w:val="left"/>
      </w:pPr>
      <w:proofErr w:type="spellStart"/>
      <w:r w:rsidRPr="00CE7673">
        <w:t>Degeling</w:t>
      </w:r>
      <w:proofErr w:type="spellEnd"/>
      <w:r w:rsidRPr="00CE7673">
        <w:t>, K., et al.  (2017)</w:t>
      </w:r>
      <w:proofErr w:type="gramStart"/>
      <w:r w:rsidRPr="00CE7673">
        <w:t>.  "</w:t>
      </w:r>
      <w:proofErr w:type="gramEnd"/>
      <w:r w:rsidRPr="00CE7673">
        <w:t xml:space="preserve">A systematic review and checklist presenting the main challenges for health economic </w:t>
      </w:r>
      <w:proofErr w:type="spellStart"/>
      <w:r w:rsidRPr="00CE7673">
        <w:t>modeling</w:t>
      </w:r>
      <w:proofErr w:type="spellEnd"/>
      <w:r w:rsidRPr="00CE7673">
        <w:t xml:space="preserve"> in personalized medicine: towards implementing patient-level models." Expert Review of </w:t>
      </w:r>
      <w:proofErr w:type="spellStart"/>
      <w:r w:rsidRPr="00CE7673">
        <w:t>Pharmacoeconomics</w:t>
      </w:r>
      <w:proofErr w:type="spellEnd"/>
      <w:r w:rsidRPr="00CE7673">
        <w:t xml:space="preserve"> &amp; Outcomes Research 17(1): 17-25.</w:t>
      </w:r>
    </w:p>
    <w:p w:rsidR="005D30F2" w:rsidRPr="00CE7673" w:rsidRDefault="005D30F2" w:rsidP="005D30F2">
      <w:pPr>
        <w:spacing w:after="0" w:line="360" w:lineRule="auto"/>
        <w:contextualSpacing/>
        <w:rPr>
          <w:rFonts w:ascii="Arial" w:hAnsi="Arial" w:cs="Arial"/>
          <w:sz w:val="22"/>
        </w:rPr>
      </w:pPr>
      <w:r w:rsidRPr="00CE7673">
        <w:rPr>
          <w:rFonts w:ascii="Arial" w:hAnsi="Arial" w:cs="Arial"/>
          <w:sz w:val="22"/>
        </w:rPr>
        <w:t xml:space="preserve">0 citations </w:t>
      </w:r>
    </w:p>
    <w:p w:rsidR="005D30F2" w:rsidRPr="00CE7673" w:rsidRDefault="005D30F2" w:rsidP="005D30F2">
      <w:pPr>
        <w:pStyle w:val="ListParagraph"/>
        <w:numPr>
          <w:ilvl w:val="0"/>
          <w:numId w:val="3"/>
        </w:numPr>
        <w:spacing w:line="360" w:lineRule="auto"/>
        <w:ind w:left="0" w:firstLine="0"/>
        <w:jc w:val="left"/>
      </w:pPr>
      <w:proofErr w:type="spellStart"/>
      <w:r w:rsidRPr="00CE7673">
        <w:t>Doble</w:t>
      </w:r>
      <w:proofErr w:type="spellEnd"/>
      <w:r w:rsidRPr="00CE7673">
        <w:t>, B.  (2016)</w:t>
      </w:r>
      <w:proofErr w:type="gramStart"/>
      <w:r w:rsidRPr="00CE7673">
        <w:t>.  "</w:t>
      </w:r>
      <w:proofErr w:type="gramEnd"/>
      <w:r w:rsidRPr="00CE7673">
        <w:t>Budget impact and cost-effectiveness: can we afford precision medicine in oncology?" Scandinavian Journal of Clinical and Laboratory Investigation Supplement 245: S6-S11.</w:t>
      </w:r>
    </w:p>
    <w:p w:rsidR="005D30F2" w:rsidRPr="00CE7673" w:rsidRDefault="005D30F2" w:rsidP="005D30F2">
      <w:pPr>
        <w:spacing w:after="0" w:line="360" w:lineRule="auto"/>
        <w:contextualSpacing/>
        <w:rPr>
          <w:rFonts w:ascii="Arial" w:hAnsi="Arial" w:cs="Arial"/>
          <w:sz w:val="22"/>
        </w:rPr>
      </w:pPr>
      <w:r w:rsidRPr="00CE7673">
        <w:rPr>
          <w:rFonts w:ascii="Arial" w:hAnsi="Arial" w:cs="Arial"/>
          <w:sz w:val="22"/>
        </w:rPr>
        <w:t xml:space="preserve">1 citation </w:t>
      </w:r>
    </w:p>
    <w:p w:rsidR="005D30F2" w:rsidRPr="00CE7673" w:rsidRDefault="005D30F2" w:rsidP="005D30F2">
      <w:pPr>
        <w:pStyle w:val="ListParagraph"/>
        <w:numPr>
          <w:ilvl w:val="0"/>
          <w:numId w:val="3"/>
        </w:numPr>
        <w:spacing w:line="360" w:lineRule="auto"/>
        <w:ind w:left="0" w:firstLine="0"/>
        <w:jc w:val="left"/>
      </w:pPr>
      <w:r w:rsidRPr="00CE7673">
        <w:t>Faulkner, E., et al.  (2012)</w:t>
      </w:r>
      <w:proofErr w:type="gramStart"/>
      <w:r w:rsidRPr="00CE7673">
        <w:t>.  "</w:t>
      </w:r>
      <w:proofErr w:type="gramEnd"/>
      <w:r w:rsidRPr="00CE7673">
        <w:t>Challenges in the development and reimbursement of personalized medicine-payer and manufacturer perspectives and implications for health economics and outcomes research: a report of the ISPOR personalized medicine special interest group." Value in Health 15(8): 1162-1171.</w:t>
      </w:r>
    </w:p>
    <w:p w:rsidR="005D30F2" w:rsidRPr="00CE7673" w:rsidRDefault="005D30F2" w:rsidP="005D30F2">
      <w:pPr>
        <w:spacing w:after="0" w:line="360" w:lineRule="auto"/>
        <w:contextualSpacing/>
        <w:rPr>
          <w:rFonts w:ascii="Arial" w:hAnsi="Arial" w:cs="Arial"/>
          <w:sz w:val="22"/>
        </w:rPr>
      </w:pPr>
      <w:r w:rsidRPr="00CE7673">
        <w:rPr>
          <w:rFonts w:ascii="Arial" w:hAnsi="Arial" w:cs="Arial"/>
          <w:sz w:val="22"/>
        </w:rPr>
        <w:t xml:space="preserve">33 citations </w:t>
      </w:r>
    </w:p>
    <w:p w:rsidR="005D30F2" w:rsidRPr="00CE7673" w:rsidRDefault="005D30F2" w:rsidP="005D30F2">
      <w:pPr>
        <w:pStyle w:val="ListParagraph"/>
        <w:numPr>
          <w:ilvl w:val="0"/>
          <w:numId w:val="3"/>
        </w:numPr>
        <w:spacing w:line="360" w:lineRule="auto"/>
        <w:ind w:left="0" w:firstLine="0"/>
        <w:jc w:val="left"/>
      </w:pPr>
      <w:proofErr w:type="spellStart"/>
      <w:r w:rsidRPr="00CE7673">
        <w:rPr>
          <w:lang w:val="es-ES"/>
        </w:rPr>
        <w:lastRenderedPageBreak/>
        <w:t>Fugel</w:t>
      </w:r>
      <w:proofErr w:type="spellEnd"/>
      <w:r w:rsidRPr="00CE7673">
        <w:rPr>
          <w:lang w:val="es-ES"/>
        </w:rPr>
        <w:t xml:space="preserve">, H.-J., et al.  </w:t>
      </w:r>
      <w:r w:rsidRPr="00CE7673">
        <w:t>(2016)</w:t>
      </w:r>
      <w:proofErr w:type="gramStart"/>
      <w:r w:rsidRPr="00CE7673">
        <w:t>.  "</w:t>
      </w:r>
      <w:proofErr w:type="gramEnd"/>
      <w:r w:rsidRPr="00CE7673">
        <w:t>Economic Evaluation in Stratified Medicine: Methodological Issues and Challenges." Frontiers in Pharmacology 7: 113.</w:t>
      </w:r>
    </w:p>
    <w:p w:rsidR="005D30F2" w:rsidRPr="00CE7673" w:rsidRDefault="005D30F2" w:rsidP="005D30F2">
      <w:pPr>
        <w:spacing w:after="0" w:line="360" w:lineRule="auto"/>
        <w:contextualSpacing/>
        <w:rPr>
          <w:rFonts w:ascii="Arial" w:hAnsi="Arial" w:cs="Arial"/>
          <w:sz w:val="22"/>
        </w:rPr>
      </w:pPr>
      <w:r w:rsidRPr="00CE7673">
        <w:rPr>
          <w:rFonts w:ascii="Arial" w:hAnsi="Arial" w:cs="Arial"/>
          <w:sz w:val="22"/>
        </w:rPr>
        <w:t xml:space="preserve">1 citation </w:t>
      </w:r>
    </w:p>
    <w:p w:rsidR="005D30F2" w:rsidRPr="00CE7673" w:rsidRDefault="005D30F2" w:rsidP="005D30F2">
      <w:pPr>
        <w:pStyle w:val="ListParagraph"/>
        <w:numPr>
          <w:ilvl w:val="0"/>
          <w:numId w:val="3"/>
        </w:numPr>
        <w:spacing w:line="360" w:lineRule="auto"/>
        <w:ind w:left="0" w:firstLine="0"/>
        <w:jc w:val="left"/>
      </w:pPr>
      <w:proofErr w:type="spellStart"/>
      <w:r w:rsidRPr="00CE7673">
        <w:t>Garattini</w:t>
      </w:r>
      <w:proofErr w:type="spellEnd"/>
      <w:r w:rsidRPr="00CE7673">
        <w:t>, L., et al.  (2015)</w:t>
      </w:r>
      <w:proofErr w:type="gramStart"/>
      <w:r w:rsidRPr="00CE7673">
        <w:t>.  "</w:t>
      </w:r>
      <w:proofErr w:type="gramEnd"/>
      <w:r w:rsidRPr="00CE7673">
        <w:t xml:space="preserve">Personalized medicine and economic evaluation in oncology: all theory and no practice?" Expert Review of </w:t>
      </w:r>
      <w:proofErr w:type="spellStart"/>
      <w:r w:rsidRPr="00CE7673">
        <w:t>Pharmacoeconomics</w:t>
      </w:r>
      <w:proofErr w:type="spellEnd"/>
      <w:r w:rsidRPr="00CE7673">
        <w:t xml:space="preserve"> &amp; Outcomes Research: 1-6.</w:t>
      </w:r>
    </w:p>
    <w:p w:rsidR="005D30F2" w:rsidRPr="00CE7673" w:rsidRDefault="005D30F2" w:rsidP="005D30F2">
      <w:pPr>
        <w:spacing w:after="0" w:line="360" w:lineRule="auto"/>
        <w:contextualSpacing/>
        <w:rPr>
          <w:rFonts w:ascii="Arial" w:hAnsi="Arial" w:cs="Arial"/>
          <w:sz w:val="22"/>
        </w:rPr>
      </w:pPr>
      <w:r w:rsidRPr="00CE7673">
        <w:rPr>
          <w:rFonts w:ascii="Arial" w:hAnsi="Arial" w:cs="Arial"/>
          <w:sz w:val="22"/>
        </w:rPr>
        <w:t xml:space="preserve">2 citations </w:t>
      </w:r>
    </w:p>
    <w:p w:rsidR="005D30F2" w:rsidRPr="00CE7673" w:rsidRDefault="005D30F2" w:rsidP="005D30F2">
      <w:pPr>
        <w:pStyle w:val="ListParagraph"/>
        <w:numPr>
          <w:ilvl w:val="0"/>
          <w:numId w:val="3"/>
        </w:numPr>
        <w:spacing w:line="360" w:lineRule="auto"/>
        <w:ind w:left="0" w:firstLine="0"/>
        <w:jc w:val="left"/>
      </w:pPr>
      <w:r w:rsidRPr="00CE7673">
        <w:t>Goddard, K.  A.  B., et al.  (2012)</w:t>
      </w:r>
      <w:proofErr w:type="gramStart"/>
      <w:r w:rsidRPr="00CE7673">
        <w:t>.  "</w:t>
      </w:r>
      <w:proofErr w:type="gramEnd"/>
      <w:r w:rsidRPr="00CE7673">
        <w:t>Building the evidence base for decision making in cancer genomic medicine using comparative effectiveness research." Genetics in Medicine 14(7): 633-642.</w:t>
      </w:r>
    </w:p>
    <w:p w:rsidR="005D30F2" w:rsidRPr="00CE7673" w:rsidRDefault="005D30F2" w:rsidP="005D30F2">
      <w:pPr>
        <w:spacing w:after="0" w:line="360" w:lineRule="auto"/>
        <w:contextualSpacing/>
        <w:rPr>
          <w:rFonts w:ascii="Arial" w:hAnsi="Arial" w:cs="Arial"/>
          <w:sz w:val="22"/>
        </w:rPr>
      </w:pPr>
      <w:r w:rsidRPr="00CE7673">
        <w:rPr>
          <w:rFonts w:ascii="Arial" w:hAnsi="Arial" w:cs="Arial"/>
          <w:sz w:val="22"/>
        </w:rPr>
        <w:t xml:space="preserve">17 citations </w:t>
      </w:r>
    </w:p>
    <w:p w:rsidR="005D30F2" w:rsidRPr="00CE7673" w:rsidRDefault="005D30F2" w:rsidP="005D30F2">
      <w:pPr>
        <w:pStyle w:val="ListParagraph"/>
        <w:numPr>
          <w:ilvl w:val="0"/>
          <w:numId w:val="3"/>
        </w:numPr>
        <w:spacing w:line="360" w:lineRule="auto"/>
        <w:ind w:left="0" w:firstLine="0"/>
        <w:jc w:val="left"/>
      </w:pPr>
      <w:proofErr w:type="spellStart"/>
      <w:r w:rsidRPr="00CE7673">
        <w:t>Husereau</w:t>
      </w:r>
      <w:proofErr w:type="spellEnd"/>
      <w:r w:rsidRPr="00CE7673">
        <w:t>, D., et al.  (2014)</w:t>
      </w:r>
      <w:proofErr w:type="gramStart"/>
      <w:r w:rsidRPr="00CE7673">
        <w:t>.  "</w:t>
      </w:r>
      <w:proofErr w:type="gramEnd"/>
      <w:r w:rsidRPr="00CE7673">
        <w:t>Health technology assessment and personalized medicine: are economic evaluation guidelines sufficient to support decision making?" International Journal of Technology Assessment in Health Care 30(2): 179-187.</w:t>
      </w:r>
    </w:p>
    <w:p w:rsidR="005D30F2" w:rsidRPr="00CE7673" w:rsidRDefault="005D30F2" w:rsidP="005D30F2">
      <w:pPr>
        <w:spacing w:after="0" w:line="360" w:lineRule="auto"/>
        <w:contextualSpacing/>
        <w:rPr>
          <w:rFonts w:ascii="Arial" w:hAnsi="Arial" w:cs="Arial"/>
          <w:sz w:val="22"/>
        </w:rPr>
      </w:pPr>
      <w:r w:rsidRPr="00CE7673">
        <w:rPr>
          <w:rFonts w:ascii="Arial" w:hAnsi="Arial" w:cs="Arial"/>
          <w:sz w:val="22"/>
        </w:rPr>
        <w:t xml:space="preserve">8 citations </w:t>
      </w:r>
    </w:p>
    <w:p w:rsidR="005D30F2" w:rsidRPr="00CE7673" w:rsidRDefault="005D30F2" w:rsidP="005D30F2">
      <w:pPr>
        <w:pStyle w:val="ListParagraph"/>
        <w:numPr>
          <w:ilvl w:val="0"/>
          <w:numId w:val="3"/>
        </w:numPr>
        <w:spacing w:line="360" w:lineRule="auto"/>
        <w:ind w:left="0" w:firstLine="0"/>
        <w:jc w:val="left"/>
      </w:pPr>
      <w:r w:rsidRPr="00CE7673">
        <w:t>Lee, J., et al.  (2013)</w:t>
      </w:r>
      <w:proofErr w:type="gramStart"/>
      <w:r w:rsidRPr="00CE7673">
        <w:t>.  "</w:t>
      </w:r>
      <w:proofErr w:type="gramEnd"/>
      <w:r w:rsidRPr="00CE7673">
        <w:t xml:space="preserve">A generalized health economic and outcomes research model for the evaluation of companion diagnostics and targeted therapies." Expert Review of </w:t>
      </w:r>
      <w:proofErr w:type="spellStart"/>
      <w:r w:rsidRPr="00CE7673">
        <w:t>Pharmacoeconomics</w:t>
      </w:r>
      <w:proofErr w:type="spellEnd"/>
      <w:r w:rsidRPr="00CE7673">
        <w:t xml:space="preserve"> &amp; Outcomes Research 13(3): 361-370.</w:t>
      </w:r>
    </w:p>
    <w:p w:rsidR="005D30F2" w:rsidRPr="00CE7673" w:rsidRDefault="005D30F2" w:rsidP="005D30F2">
      <w:pPr>
        <w:spacing w:after="0" w:line="360" w:lineRule="auto"/>
        <w:contextualSpacing/>
        <w:rPr>
          <w:rFonts w:ascii="Arial" w:hAnsi="Arial" w:cs="Arial"/>
          <w:sz w:val="22"/>
        </w:rPr>
      </w:pPr>
      <w:r w:rsidRPr="00CE7673">
        <w:rPr>
          <w:rFonts w:ascii="Arial" w:hAnsi="Arial" w:cs="Arial"/>
          <w:sz w:val="22"/>
        </w:rPr>
        <w:t xml:space="preserve">5 citations </w:t>
      </w:r>
    </w:p>
    <w:p w:rsidR="005D30F2" w:rsidRPr="00CE7673" w:rsidRDefault="005D30F2" w:rsidP="005D30F2">
      <w:pPr>
        <w:pStyle w:val="ListParagraph"/>
        <w:numPr>
          <w:ilvl w:val="0"/>
          <w:numId w:val="3"/>
        </w:numPr>
        <w:spacing w:line="360" w:lineRule="auto"/>
        <w:ind w:left="0" w:firstLine="0"/>
        <w:jc w:val="left"/>
      </w:pPr>
      <w:r w:rsidRPr="00CE7673">
        <w:rPr>
          <w:lang w:val="es-ES"/>
        </w:rPr>
        <w:t xml:space="preserve">Lewis, J.  R.  R., et al.  </w:t>
      </w:r>
      <w:r w:rsidRPr="00CE7673">
        <w:t>(2013)</w:t>
      </w:r>
      <w:proofErr w:type="gramStart"/>
      <w:r w:rsidRPr="00CE7673">
        <w:t>.  "</w:t>
      </w:r>
      <w:proofErr w:type="gramEnd"/>
      <w:r w:rsidRPr="00CE7673">
        <w:t>The economic evaluation of personalised oncology medicines: ethical challenges." Medical Journal of Australia 199(7): 471-473.</w:t>
      </w:r>
    </w:p>
    <w:p w:rsidR="005D30F2" w:rsidRPr="00CE7673" w:rsidRDefault="005D30F2" w:rsidP="005D30F2">
      <w:pPr>
        <w:spacing w:after="0" w:line="360" w:lineRule="auto"/>
        <w:contextualSpacing/>
        <w:rPr>
          <w:rFonts w:ascii="Arial" w:hAnsi="Arial" w:cs="Arial"/>
          <w:sz w:val="22"/>
        </w:rPr>
      </w:pPr>
      <w:r w:rsidRPr="00CE7673">
        <w:rPr>
          <w:rFonts w:ascii="Arial" w:hAnsi="Arial" w:cs="Arial"/>
          <w:sz w:val="22"/>
        </w:rPr>
        <w:t xml:space="preserve">8 citations </w:t>
      </w:r>
    </w:p>
    <w:p w:rsidR="005D30F2" w:rsidRPr="00CE7673" w:rsidRDefault="005D30F2" w:rsidP="005D30F2">
      <w:pPr>
        <w:pStyle w:val="ListParagraph"/>
        <w:numPr>
          <w:ilvl w:val="0"/>
          <w:numId w:val="3"/>
        </w:numPr>
        <w:spacing w:line="360" w:lineRule="auto"/>
        <w:ind w:left="0" w:firstLine="0"/>
        <w:jc w:val="left"/>
      </w:pPr>
      <w:r w:rsidRPr="00CE7673">
        <w:t>Phillips, K.  A., et al.  (2017)</w:t>
      </w:r>
      <w:proofErr w:type="gramStart"/>
      <w:r w:rsidRPr="00CE7673">
        <w:t>.  "</w:t>
      </w:r>
      <w:proofErr w:type="gramEnd"/>
      <w:r w:rsidRPr="00CE7673">
        <w:t>"What Goes Around Comes Around": Lessons Learned from Economic Evaluations of Personalized Medicine Applied to Digital Medicine." Value in Health 20(1): 47-53.</w:t>
      </w:r>
    </w:p>
    <w:p w:rsidR="005D30F2" w:rsidRPr="00CE7673" w:rsidRDefault="005D30F2" w:rsidP="005D30F2">
      <w:pPr>
        <w:spacing w:after="0" w:line="360" w:lineRule="auto"/>
        <w:contextualSpacing/>
        <w:rPr>
          <w:rFonts w:ascii="Arial" w:hAnsi="Arial" w:cs="Arial"/>
          <w:sz w:val="22"/>
        </w:rPr>
      </w:pPr>
      <w:r w:rsidRPr="00CE7673">
        <w:rPr>
          <w:rFonts w:ascii="Arial" w:hAnsi="Arial" w:cs="Arial"/>
          <w:sz w:val="22"/>
        </w:rPr>
        <w:t xml:space="preserve">0 citations </w:t>
      </w:r>
    </w:p>
    <w:p w:rsidR="005D30F2" w:rsidRPr="00CE7673" w:rsidRDefault="005D30F2" w:rsidP="005D30F2">
      <w:pPr>
        <w:pStyle w:val="ListParagraph"/>
        <w:numPr>
          <w:ilvl w:val="0"/>
          <w:numId w:val="3"/>
        </w:numPr>
        <w:spacing w:line="360" w:lineRule="auto"/>
        <w:ind w:left="0" w:firstLine="0"/>
        <w:jc w:val="left"/>
      </w:pPr>
      <w:proofErr w:type="spellStart"/>
      <w:r w:rsidRPr="00CE7673">
        <w:t>Rogowski</w:t>
      </w:r>
      <w:proofErr w:type="spellEnd"/>
      <w:r w:rsidRPr="00CE7673">
        <w:t>, W., et al.  (2015)</w:t>
      </w:r>
      <w:proofErr w:type="gramStart"/>
      <w:r w:rsidRPr="00CE7673">
        <w:t>.  "</w:t>
      </w:r>
      <w:proofErr w:type="gramEnd"/>
      <w:r w:rsidRPr="00CE7673">
        <w:t xml:space="preserve">Concepts of 'personalization' in personalized medicine: implications for economic evaluation." </w:t>
      </w:r>
      <w:proofErr w:type="spellStart"/>
      <w:r w:rsidRPr="00CE7673">
        <w:t>Pharmacoeconomics</w:t>
      </w:r>
      <w:proofErr w:type="spellEnd"/>
      <w:r w:rsidRPr="00CE7673">
        <w:t xml:space="preserve"> 33(1): 49-59.</w:t>
      </w:r>
    </w:p>
    <w:p w:rsidR="005D30F2" w:rsidRPr="00CE7673" w:rsidRDefault="005D30F2" w:rsidP="005D30F2">
      <w:pPr>
        <w:spacing w:after="0" w:line="360" w:lineRule="auto"/>
        <w:contextualSpacing/>
        <w:rPr>
          <w:rFonts w:ascii="Arial" w:hAnsi="Arial" w:cs="Arial"/>
          <w:sz w:val="22"/>
        </w:rPr>
      </w:pPr>
      <w:r w:rsidRPr="00CE7673">
        <w:rPr>
          <w:rFonts w:ascii="Arial" w:hAnsi="Arial" w:cs="Arial"/>
          <w:sz w:val="22"/>
        </w:rPr>
        <w:t xml:space="preserve">9 citations </w:t>
      </w:r>
    </w:p>
    <w:p w:rsidR="005D30F2" w:rsidRPr="00CE7673" w:rsidRDefault="005D30F2" w:rsidP="005D30F2">
      <w:pPr>
        <w:pStyle w:val="ListParagraph"/>
        <w:numPr>
          <w:ilvl w:val="0"/>
          <w:numId w:val="3"/>
        </w:numPr>
        <w:spacing w:line="360" w:lineRule="auto"/>
        <w:ind w:left="0" w:firstLine="0"/>
        <w:jc w:val="left"/>
      </w:pPr>
      <w:proofErr w:type="spellStart"/>
      <w:r w:rsidRPr="00CE7673">
        <w:rPr>
          <w:lang w:val="es-ES"/>
        </w:rPr>
        <w:t>Shabaruddin</w:t>
      </w:r>
      <w:proofErr w:type="spellEnd"/>
      <w:r w:rsidRPr="00CE7673">
        <w:rPr>
          <w:lang w:val="es-ES"/>
        </w:rPr>
        <w:t xml:space="preserve">, F.  H., et al.  </w:t>
      </w:r>
      <w:r w:rsidRPr="00CE7673">
        <w:t>(2015)</w:t>
      </w:r>
      <w:proofErr w:type="gramStart"/>
      <w:r w:rsidRPr="00CE7673">
        <w:t>.  "</w:t>
      </w:r>
      <w:proofErr w:type="gramEnd"/>
      <w:r w:rsidRPr="00CE7673">
        <w:t>Economic evaluations of personalized medicine: existing challenges and current developments." Pharmacogenomics &amp; Personalized Medicine 8: 115-126.</w:t>
      </w:r>
    </w:p>
    <w:p w:rsidR="005D30F2" w:rsidRPr="00CE7673" w:rsidRDefault="005D30F2" w:rsidP="005D30F2">
      <w:pPr>
        <w:spacing w:after="0" w:line="360" w:lineRule="auto"/>
        <w:contextualSpacing/>
        <w:rPr>
          <w:rFonts w:ascii="Arial" w:hAnsi="Arial" w:cs="Arial"/>
          <w:sz w:val="22"/>
        </w:rPr>
      </w:pPr>
      <w:proofErr w:type="spellStart"/>
      <w:r w:rsidRPr="00CE7673">
        <w:rPr>
          <w:rFonts w:ascii="Arial" w:hAnsi="Arial" w:cs="Arial"/>
          <w:sz w:val="22"/>
        </w:rPr>
        <w:t>Shabaruddin</w:t>
      </w:r>
      <w:proofErr w:type="spellEnd"/>
      <w:r w:rsidRPr="00CE7673">
        <w:rPr>
          <w:rFonts w:ascii="Arial" w:hAnsi="Arial" w:cs="Arial"/>
          <w:sz w:val="22"/>
        </w:rPr>
        <w:t xml:space="preserve"> 2016 not included in Science or Social Science Citation Index.</w:t>
      </w:r>
    </w:p>
    <w:p w:rsidR="005D30F2" w:rsidRPr="00CE7673" w:rsidRDefault="005D30F2" w:rsidP="005D30F2">
      <w:pPr>
        <w:pStyle w:val="ListParagraph"/>
        <w:numPr>
          <w:ilvl w:val="0"/>
          <w:numId w:val="3"/>
        </w:numPr>
        <w:spacing w:line="360" w:lineRule="auto"/>
        <w:ind w:left="0" w:firstLine="0"/>
        <w:jc w:val="left"/>
      </w:pPr>
      <w:r w:rsidRPr="00CE7673">
        <w:t xml:space="preserve">Institute of Health Economics (IHE).  Summary Report of Session A1: Research Challenge– Health Economics Methodology.  </w:t>
      </w:r>
      <w:hyperlink r:id="rId5" w:history="1">
        <w:r w:rsidRPr="00CE7673">
          <w:rPr>
            <w:rStyle w:val="Hyperlink"/>
          </w:rPr>
          <w:t>http://www.ihe.ca/research-programs/knowledge-transfer-dissemination/roundtables/personal-med-res/pmrchem-about</w:t>
        </w:r>
      </w:hyperlink>
    </w:p>
    <w:p w:rsidR="005D30F2" w:rsidRPr="00CE7673" w:rsidRDefault="005D30F2" w:rsidP="005D30F2">
      <w:pPr>
        <w:spacing w:after="0" w:line="360" w:lineRule="auto"/>
        <w:contextualSpacing/>
        <w:rPr>
          <w:rFonts w:ascii="Arial" w:hAnsi="Arial" w:cs="Arial"/>
          <w:sz w:val="22"/>
        </w:rPr>
      </w:pPr>
      <w:r w:rsidRPr="00CE7673">
        <w:rPr>
          <w:rFonts w:ascii="Arial" w:hAnsi="Arial" w:cs="Arial"/>
          <w:sz w:val="22"/>
        </w:rPr>
        <w:t>IHE report not included in Science or Social Science Citation Index.</w:t>
      </w:r>
    </w:p>
    <w:p w:rsidR="005D30F2" w:rsidRPr="00CE7673" w:rsidRDefault="005D30F2" w:rsidP="005D30F2">
      <w:pPr>
        <w:pStyle w:val="ListParagraph"/>
        <w:numPr>
          <w:ilvl w:val="0"/>
          <w:numId w:val="3"/>
        </w:numPr>
        <w:spacing w:line="360" w:lineRule="auto"/>
        <w:ind w:left="0" w:firstLine="0"/>
        <w:jc w:val="left"/>
      </w:pPr>
      <w:proofErr w:type="spellStart"/>
      <w:r w:rsidRPr="00CE7673">
        <w:lastRenderedPageBreak/>
        <w:t>Ijzerman</w:t>
      </w:r>
      <w:proofErr w:type="spellEnd"/>
      <w:r w:rsidRPr="00CE7673">
        <w:t xml:space="preserve"> MJ, </w:t>
      </w:r>
      <w:proofErr w:type="spellStart"/>
      <w:r w:rsidRPr="00CE7673">
        <w:t>Manca</w:t>
      </w:r>
      <w:proofErr w:type="spellEnd"/>
      <w:r w:rsidRPr="00CE7673">
        <w:t xml:space="preserve"> A, Keizer J, Ramsey SD.  Implementation of comparative effectiveness research in personalized medicine applications in oncology: current and future perspectives.  Comparative Effectiveness Research.  2015</w:t>
      </w:r>
      <w:proofErr w:type="gramStart"/>
      <w:r w:rsidRPr="00CE7673">
        <w:t>;5:65</w:t>
      </w:r>
      <w:proofErr w:type="gramEnd"/>
      <w:r w:rsidRPr="00CE7673">
        <w:t>-72.</w:t>
      </w:r>
    </w:p>
    <w:p w:rsidR="005D30F2" w:rsidRPr="00CE7673" w:rsidRDefault="005D30F2" w:rsidP="005D30F2">
      <w:pPr>
        <w:spacing w:after="0" w:line="360" w:lineRule="auto"/>
        <w:contextualSpacing/>
        <w:rPr>
          <w:rFonts w:ascii="Arial" w:hAnsi="Arial" w:cs="Arial"/>
          <w:sz w:val="22"/>
        </w:rPr>
      </w:pPr>
      <w:proofErr w:type="spellStart"/>
      <w:r w:rsidRPr="00CE7673">
        <w:rPr>
          <w:rFonts w:ascii="Arial" w:hAnsi="Arial" w:cs="Arial"/>
          <w:sz w:val="22"/>
        </w:rPr>
        <w:t>Ijzerman</w:t>
      </w:r>
      <w:proofErr w:type="spellEnd"/>
      <w:r w:rsidRPr="00CE7673">
        <w:rPr>
          <w:rFonts w:ascii="Arial" w:hAnsi="Arial" w:cs="Arial"/>
          <w:sz w:val="22"/>
        </w:rPr>
        <w:t xml:space="preserve"> 2015 not included in Science or Social Science Citation Index.</w:t>
      </w:r>
    </w:p>
    <w:p w:rsidR="005D30F2" w:rsidRPr="00CE7673" w:rsidRDefault="005D30F2" w:rsidP="005D30F2">
      <w:pPr>
        <w:pStyle w:val="ListParagraph"/>
        <w:numPr>
          <w:ilvl w:val="0"/>
          <w:numId w:val="3"/>
        </w:numPr>
        <w:spacing w:line="360" w:lineRule="auto"/>
        <w:ind w:left="0" w:firstLine="0"/>
        <w:jc w:val="left"/>
      </w:pPr>
      <w:r w:rsidRPr="00CE7673">
        <w:t xml:space="preserve">Garrison, L., </w:t>
      </w:r>
      <w:proofErr w:type="spellStart"/>
      <w:r w:rsidRPr="00CE7673">
        <w:t>Mestre-Ferrandiz</w:t>
      </w:r>
      <w:proofErr w:type="spellEnd"/>
      <w:r w:rsidRPr="00CE7673">
        <w:t xml:space="preserve">, J.  </w:t>
      </w:r>
      <w:proofErr w:type="gramStart"/>
      <w:r w:rsidRPr="00CE7673">
        <w:t>and</w:t>
      </w:r>
      <w:proofErr w:type="gramEnd"/>
      <w:r w:rsidRPr="00CE7673">
        <w:t xml:space="preserve"> Zamora, B.  2016.  The Value of Knowing and Knowing the Value: Improving the Health Technology Assessment of Complementary Diagnostics.  White Paper.  Office of Health Economics and EPEMED.  </w:t>
      </w:r>
      <w:hyperlink r:id="rId6" w:history="1">
        <w:r w:rsidRPr="00CE7673">
          <w:rPr>
            <w:rStyle w:val="Hyperlink"/>
          </w:rPr>
          <w:t>https://www.ohe.org/sites/default/files/WP_EpemedOHE_final.pdf</w:t>
        </w:r>
      </w:hyperlink>
      <w:r w:rsidRPr="00CE7673">
        <w:t xml:space="preserve"> </w:t>
      </w:r>
    </w:p>
    <w:p w:rsidR="005D30F2" w:rsidRPr="00CE7673" w:rsidRDefault="005D30F2" w:rsidP="005D30F2">
      <w:pPr>
        <w:spacing w:after="0" w:line="360" w:lineRule="auto"/>
        <w:contextualSpacing/>
        <w:rPr>
          <w:rFonts w:ascii="Arial" w:hAnsi="Arial" w:cs="Arial"/>
          <w:sz w:val="22"/>
        </w:rPr>
      </w:pPr>
      <w:r w:rsidRPr="00CE7673">
        <w:rPr>
          <w:rFonts w:ascii="Arial" w:hAnsi="Arial" w:cs="Arial"/>
          <w:sz w:val="22"/>
        </w:rPr>
        <w:t>Garrison 2016 not included in Science or Social Science Citation Index.</w:t>
      </w:r>
    </w:p>
    <w:p w:rsidR="005D30F2" w:rsidRPr="00CE7673" w:rsidRDefault="005D30F2" w:rsidP="005D30F2">
      <w:pPr>
        <w:pStyle w:val="ListParagraph"/>
        <w:numPr>
          <w:ilvl w:val="0"/>
          <w:numId w:val="3"/>
        </w:numPr>
        <w:spacing w:line="360" w:lineRule="auto"/>
        <w:ind w:left="0" w:firstLine="0"/>
        <w:jc w:val="left"/>
      </w:pPr>
      <w:r w:rsidRPr="00CE7673">
        <w:t xml:space="preserve">The Academy of Medical Sciences.  Health economics for stratified medicine.  Summary of a workshop held on 5 October 2016 by the Academy of Medical Sciences and the UK </w:t>
      </w:r>
      <w:proofErr w:type="spellStart"/>
      <w:r w:rsidRPr="00CE7673">
        <w:t>Pharmacogenetics</w:t>
      </w:r>
      <w:proofErr w:type="spellEnd"/>
      <w:r w:rsidRPr="00CE7673">
        <w:t xml:space="preserve"> and Stratified Medicine Network </w:t>
      </w:r>
      <w:hyperlink r:id="rId7" w:history="1">
        <w:r w:rsidRPr="00CE7673">
          <w:rPr>
            <w:rStyle w:val="Hyperlink"/>
          </w:rPr>
          <w:t>http://www.uk-pgx-stratmed.co.uk/images/stories/Events/Workshops/HealthEconomicsReportPublication.pdf</w:t>
        </w:r>
      </w:hyperlink>
      <w:r w:rsidRPr="00CE7673">
        <w:t xml:space="preserve"> </w:t>
      </w:r>
    </w:p>
    <w:p w:rsidR="005D30F2" w:rsidRPr="00CE7673" w:rsidRDefault="005D30F2" w:rsidP="005D30F2">
      <w:pPr>
        <w:spacing w:after="0" w:line="360" w:lineRule="auto"/>
        <w:contextualSpacing/>
        <w:rPr>
          <w:rFonts w:ascii="Arial" w:hAnsi="Arial" w:cs="Arial"/>
          <w:sz w:val="22"/>
        </w:rPr>
      </w:pPr>
      <w:r w:rsidRPr="00CE7673">
        <w:rPr>
          <w:rFonts w:ascii="Arial" w:hAnsi="Arial" w:cs="Arial"/>
          <w:sz w:val="22"/>
        </w:rPr>
        <w:t>AMS 2016 not included in Science or Social Science Citation Index.</w:t>
      </w:r>
    </w:p>
    <w:p w:rsidR="005D30F2" w:rsidRPr="00CE7673" w:rsidRDefault="005D30F2" w:rsidP="005D30F2">
      <w:pPr>
        <w:pStyle w:val="ListParagraph"/>
        <w:numPr>
          <w:ilvl w:val="0"/>
          <w:numId w:val="3"/>
        </w:numPr>
        <w:spacing w:line="360" w:lineRule="auto"/>
        <w:ind w:left="0" w:firstLine="0"/>
        <w:jc w:val="left"/>
      </w:pPr>
      <w:proofErr w:type="spellStart"/>
      <w:r w:rsidRPr="00CE7673">
        <w:rPr>
          <w:color w:val="000000"/>
        </w:rPr>
        <w:t>Towse</w:t>
      </w:r>
      <w:proofErr w:type="spellEnd"/>
      <w:r w:rsidRPr="00CE7673">
        <w:rPr>
          <w:color w:val="000000"/>
        </w:rPr>
        <w:t xml:space="preserve"> A, Garrison LP.  Economic incentives for evidence generation: promoting an efficient path to personalized medicine.  Value in Health.  2013 Oct 31</w:t>
      </w:r>
      <w:proofErr w:type="gramStart"/>
      <w:r w:rsidRPr="00CE7673">
        <w:rPr>
          <w:color w:val="000000"/>
        </w:rPr>
        <w:t>;16</w:t>
      </w:r>
      <w:proofErr w:type="gramEnd"/>
      <w:r w:rsidRPr="00CE7673">
        <w:rPr>
          <w:color w:val="000000"/>
        </w:rPr>
        <w:t>(6):S39-43.</w:t>
      </w:r>
    </w:p>
    <w:p w:rsidR="005D30F2" w:rsidRPr="00CE7673" w:rsidRDefault="005D30F2" w:rsidP="005D30F2">
      <w:pPr>
        <w:spacing w:after="0" w:line="360" w:lineRule="auto"/>
        <w:contextualSpacing/>
        <w:rPr>
          <w:rFonts w:ascii="Arial" w:hAnsi="Arial" w:cs="Arial"/>
          <w:sz w:val="22"/>
        </w:rPr>
      </w:pPr>
      <w:r w:rsidRPr="00CE7673">
        <w:rPr>
          <w:rFonts w:ascii="Arial" w:hAnsi="Arial" w:cs="Arial"/>
          <w:sz w:val="22"/>
        </w:rPr>
        <w:t xml:space="preserve">12 citations </w:t>
      </w:r>
    </w:p>
    <w:p w:rsidR="005D30F2" w:rsidRPr="00CE7673" w:rsidRDefault="005D30F2" w:rsidP="005D30F2">
      <w:pPr>
        <w:spacing w:after="0" w:line="360" w:lineRule="auto"/>
        <w:contextualSpacing/>
        <w:rPr>
          <w:rFonts w:ascii="Arial" w:hAnsi="Arial" w:cs="Arial"/>
          <w:sz w:val="22"/>
        </w:rPr>
      </w:pPr>
      <w:r w:rsidRPr="00CE7673">
        <w:rPr>
          <w:rFonts w:ascii="Arial" w:hAnsi="Arial" w:cs="Arial"/>
          <w:sz w:val="22"/>
        </w:rPr>
        <w:t xml:space="preserve">7 of the records additionally identified by initial citations searches on </w:t>
      </w:r>
      <w:proofErr w:type="spellStart"/>
      <w:r w:rsidRPr="00CE7673">
        <w:rPr>
          <w:rFonts w:ascii="Arial" w:hAnsi="Arial" w:cs="Arial"/>
          <w:sz w:val="22"/>
        </w:rPr>
        <w:t>Annemans</w:t>
      </w:r>
      <w:proofErr w:type="spellEnd"/>
      <w:r w:rsidRPr="00CE7673">
        <w:rPr>
          <w:rFonts w:ascii="Arial" w:hAnsi="Arial" w:cs="Arial"/>
          <w:sz w:val="22"/>
        </w:rPr>
        <w:t xml:space="preserve"> (2013), </w:t>
      </w:r>
      <w:proofErr w:type="spellStart"/>
      <w:r w:rsidRPr="00CE7673">
        <w:rPr>
          <w:rFonts w:ascii="Arial" w:hAnsi="Arial" w:cs="Arial"/>
          <w:sz w:val="22"/>
        </w:rPr>
        <w:t>Ijzerman</w:t>
      </w:r>
      <w:proofErr w:type="spellEnd"/>
      <w:r w:rsidRPr="00CE7673">
        <w:rPr>
          <w:rFonts w:ascii="Arial" w:hAnsi="Arial" w:cs="Arial"/>
          <w:sz w:val="22"/>
        </w:rPr>
        <w:t xml:space="preserve"> (2015) and </w:t>
      </w:r>
      <w:proofErr w:type="spellStart"/>
      <w:r w:rsidRPr="00CE7673">
        <w:rPr>
          <w:rFonts w:ascii="Arial" w:hAnsi="Arial" w:cs="Arial"/>
          <w:sz w:val="22"/>
        </w:rPr>
        <w:t>Rogowski</w:t>
      </w:r>
      <w:proofErr w:type="spellEnd"/>
      <w:r w:rsidRPr="00CE7673">
        <w:rPr>
          <w:rFonts w:ascii="Arial" w:hAnsi="Arial" w:cs="Arial"/>
          <w:sz w:val="22"/>
        </w:rPr>
        <w:t xml:space="preserve"> (2015) 12 April 2017 – these are included in the total number of results and were counted as duplicates.  </w:t>
      </w:r>
    </w:p>
    <w:p w:rsidR="005D30F2" w:rsidRPr="00CE7673" w:rsidRDefault="005D30F2" w:rsidP="005D30F2">
      <w:pPr>
        <w:spacing w:after="0" w:line="360" w:lineRule="auto"/>
        <w:contextualSpacing/>
        <w:rPr>
          <w:rFonts w:ascii="Arial" w:hAnsi="Arial" w:cs="Arial"/>
          <w:b/>
          <w:sz w:val="22"/>
        </w:rPr>
      </w:pPr>
      <w:r w:rsidRPr="00CE7673">
        <w:rPr>
          <w:rFonts w:ascii="Arial" w:hAnsi="Arial" w:cs="Arial"/>
          <w:b/>
          <w:sz w:val="22"/>
        </w:rPr>
        <w:t>Web page searches (12 – 13</w:t>
      </w:r>
      <w:r w:rsidRPr="00CE7673">
        <w:rPr>
          <w:rFonts w:ascii="Arial" w:hAnsi="Arial" w:cs="Arial"/>
          <w:b/>
          <w:sz w:val="22"/>
          <w:vertAlign w:val="superscript"/>
        </w:rPr>
        <w:t>th</w:t>
      </w:r>
      <w:r w:rsidRPr="00CE7673">
        <w:rPr>
          <w:rFonts w:ascii="Arial" w:hAnsi="Arial" w:cs="Arial"/>
          <w:b/>
          <w:sz w:val="22"/>
        </w:rPr>
        <w:t xml:space="preserve"> April 2017)</w:t>
      </w:r>
    </w:p>
    <w:p w:rsidR="005D30F2" w:rsidRPr="00CE7673" w:rsidRDefault="005D30F2" w:rsidP="005D30F2">
      <w:pPr>
        <w:spacing w:after="0" w:line="360" w:lineRule="auto"/>
        <w:contextualSpacing/>
        <w:rPr>
          <w:rFonts w:ascii="Arial" w:hAnsi="Arial" w:cs="Arial"/>
          <w:sz w:val="22"/>
        </w:rPr>
      </w:pPr>
    </w:p>
    <w:p w:rsidR="005D30F2" w:rsidRPr="00CE7673" w:rsidRDefault="005D30F2" w:rsidP="005D30F2">
      <w:pPr>
        <w:spacing w:after="0" w:line="360" w:lineRule="auto"/>
        <w:contextualSpacing/>
        <w:rPr>
          <w:rFonts w:ascii="Arial" w:hAnsi="Arial" w:cs="Arial"/>
          <w:sz w:val="22"/>
        </w:rPr>
      </w:pPr>
      <w:r w:rsidRPr="00CE7673">
        <w:rPr>
          <w:rFonts w:ascii="Arial" w:hAnsi="Arial" w:cs="Arial"/>
          <w:sz w:val="22"/>
        </w:rPr>
        <w:t xml:space="preserve">Web pages browsed or searched as appropriate, depending on the search functionality and topic coverage.  The following key terms were used to identify potentially relevant documents on economic or HTA organisational webpages that were not specific to precision medicine.  </w:t>
      </w:r>
    </w:p>
    <w:p w:rsidR="005D30F2" w:rsidRPr="00CE7673" w:rsidRDefault="005D30F2" w:rsidP="005D30F2">
      <w:pPr>
        <w:spacing w:after="0" w:line="360" w:lineRule="auto"/>
        <w:contextualSpacing/>
        <w:rPr>
          <w:rFonts w:ascii="Arial" w:hAnsi="Arial" w:cs="Arial"/>
          <w:sz w:val="22"/>
        </w:rPr>
      </w:pPr>
    </w:p>
    <w:p w:rsidR="005D30F2" w:rsidRPr="00CE7673" w:rsidRDefault="005D30F2" w:rsidP="005D30F2">
      <w:pPr>
        <w:spacing w:after="0" w:line="360" w:lineRule="auto"/>
        <w:contextualSpacing/>
        <w:rPr>
          <w:rFonts w:ascii="Arial" w:hAnsi="Arial" w:cs="Arial"/>
          <w:sz w:val="22"/>
        </w:rPr>
      </w:pPr>
      <w:r w:rsidRPr="00CE7673">
        <w:rPr>
          <w:rFonts w:ascii="Arial" w:hAnsi="Arial" w:cs="Arial"/>
          <w:sz w:val="22"/>
        </w:rPr>
        <w:t xml:space="preserve">Precision medicine </w:t>
      </w:r>
    </w:p>
    <w:p w:rsidR="005D30F2" w:rsidRPr="00CE7673" w:rsidRDefault="005D30F2" w:rsidP="005D30F2">
      <w:pPr>
        <w:spacing w:after="0" w:line="360" w:lineRule="auto"/>
        <w:contextualSpacing/>
        <w:rPr>
          <w:rFonts w:ascii="Arial" w:hAnsi="Arial" w:cs="Arial"/>
          <w:sz w:val="22"/>
        </w:rPr>
      </w:pPr>
      <w:r w:rsidRPr="00CE7673">
        <w:rPr>
          <w:rFonts w:ascii="Arial" w:hAnsi="Arial" w:cs="Arial"/>
          <w:sz w:val="22"/>
        </w:rPr>
        <w:t xml:space="preserve">Personalised medicine </w:t>
      </w:r>
    </w:p>
    <w:p w:rsidR="005D30F2" w:rsidRPr="00CE7673" w:rsidRDefault="005D30F2" w:rsidP="005D30F2">
      <w:pPr>
        <w:spacing w:after="0" w:line="360" w:lineRule="auto"/>
        <w:contextualSpacing/>
        <w:rPr>
          <w:rFonts w:ascii="Arial" w:hAnsi="Arial" w:cs="Arial"/>
          <w:sz w:val="22"/>
        </w:rPr>
      </w:pPr>
      <w:r w:rsidRPr="00CE7673">
        <w:rPr>
          <w:rFonts w:ascii="Arial" w:hAnsi="Arial" w:cs="Arial"/>
          <w:sz w:val="22"/>
        </w:rPr>
        <w:t xml:space="preserve">Personalized medicine </w:t>
      </w:r>
    </w:p>
    <w:p w:rsidR="005D30F2" w:rsidRPr="00CE7673" w:rsidRDefault="005D30F2" w:rsidP="005D30F2">
      <w:pPr>
        <w:spacing w:after="0" w:line="360" w:lineRule="auto"/>
        <w:contextualSpacing/>
        <w:rPr>
          <w:rFonts w:ascii="Arial" w:hAnsi="Arial" w:cs="Arial"/>
          <w:sz w:val="22"/>
        </w:rPr>
      </w:pPr>
      <w:r w:rsidRPr="00CE7673">
        <w:rPr>
          <w:rFonts w:ascii="Arial" w:hAnsi="Arial" w:cs="Arial"/>
          <w:sz w:val="22"/>
        </w:rPr>
        <w:t xml:space="preserve">Stratified medicine </w:t>
      </w:r>
    </w:p>
    <w:p w:rsidR="005D30F2" w:rsidRPr="00CE7673" w:rsidRDefault="005D30F2" w:rsidP="005D30F2">
      <w:pPr>
        <w:spacing w:after="0" w:line="360" w:lineRule="auto"/>
        <w:contextualSpacing/>
        <w:rPr>
          <w:rFonts w:ascii="Arial" w:hAnsi="Arial" w:cs="Arial"/>
          <w:sz w:val="22"/>
        </w:rPr>
      </w:pPr>
      <w:r w:rsidRPr="00CE7673">
        <w:rPr>
          <w:rFonts w:ascii="Arial" w:hAnsi="Arial" w:cs="Arial"/>
          <w:sz w:val="22"/>
        </w:rPr>
        <w:t>Pharmacogenomics</w:t>
      </w:r>
    </w:p>
    <w:p w:rsidR="005D30F2" w:rsidRPr="00CE7673" w:rsidRDefault="005D30F2" w:rsidP="005D30F2">
      <w:pPr>
        <w:spacing w:after="0" w:line="360" w:lineRule="auto"/>
        <w:contextualSpacing/>
        <w:rPr>
          <w:rFonts w:ascii="Arial" w:hAnsi="Arial" w:cs="Arial"/>
          <w:sz w:val="22"/>
        </w:rPr>
      </w:pPr>
      <w:proofErr w:type="spellStart"/>
      <w:r w:rsidRPr="00CE7673">
        <w:rPr>
          <w:rFonts w:ascii="Arial" w:hAnsi="Arial" w:cs="Arial"/>
          <w:sz w:val="22"/>
        </w:rPr>
        <w:t>Pharmacogenetics</w:t>
      </w:r>
      <w:proofErr w:type="spellEnd"/>
      <w:r w:rsidRPr="00CE7673">
        <w:rPr>
          <w:rFonts w:ascii="Arial" w:hAnsi="Arial" w:cs="Arial"/>
          <w:sz w:val="22"/>
        </w:rPr>
        <w:t xml:space="preserve"> </w:t>
      </w:r>
    </w:p>
    <w:p w:rsidR="005D30F2" w:rsidRPr="00CE7673" w:rsidRDefault="005D30F2" w:rsidP="005D30F2">
      <w:pPr>
        <w:spacing w:after="0" w:line="360" w:lineRule="auto"/>
        <w:contextualSpacing/>
        <w:rPr>
          <w:rFonts w:ascii="Arial" w:hAnsi="Arial" w:cs="Arial"/>
          <w:sz w:val="22"/>
        </w:rPr>
      </w:pPr>
    </w:p>
    <w:p w:rsidR="005D30F2" w:rsidRPr="00CE7673" w:rsidRDefault="005D30F2" w:rsidP="005D30F2">
      <w:pPr>
        <w:spacing w:after="0" w:line="360" w:lineRule="auto"/>
        <w:contextualSpacing/>
        <w:rPr>
          <w:rFonts w:ascii="Arial" w:hAnsi="Arial" w:cs="Arial"/>
          <w:sz w:val="22"/>
        </w:rPr>
      </w:pPr>
      <w:r w:rsidRPr="00CE7673">
        <w:rPr>
          <w:rFonts w:ascii="Arial" w:hAnsi="Arial" w:cs="Arial"/>
          <w:sz w:val="22"/>
        </w:rPr>
        <w:t xml:space="preserve">Where the site wide search options or browse functions were limited, a Google search was undertaken using the site limit to restrict to the required webpages.  </w:t>
      </w:r>
    </w:p>
    <w:p w:rsidR="005D30F2" w:rsidRPr="00CE7673" w:rsidRDefault="005D30F2" w:rsidP="005D30F2">
      <w:pPr>
        <w:spacing w:after="0" w:line="360" w:lineRule="auto"/>
        <w:contextualSpacing/>
        <w:rPr>
          <w:rFonts w:ascii="Arial" w:hAnsi="Arial" w:cs="Arial"/>
          <w:sz w:val="22"/>
        </w:rPr>
      </w:pPr>
    </w:p>
    <w:p w:rsidR="005D30F2" w:rsidRPr="00CE7673" w:rsidRDefault="005D30F2" w:rsidP="005D30F2">
      <w:pPr>
        <w:spacing w:after="0" w:line="360" w:lineRule="auto"/>
        <w:contextualSpacing/>
        <w:rPr>
          <w:rFonts w:ascii="Arial" w:hAnsi="Arial" w:cs="Arial"/>
          <w:sz w:val="22"/>
        </w:rPr>
      </w:pPr>
      <w:r w:rsidRPr="00CE7673">
        <w:rPr>
          <w:rFonts w:ascii="Arial" w:hAnsi="Arial" w:cs="Arial"/>
          <w:sz w:val="22"/>
        </w:rPr>
        <w:lastRenderedPageBreak/>
        <w:t xml:space="preserve">Precision medicine specific webpages were browsed, with particular attention paid to website sections such as “publications” and “resources”.  </w:t>
      </w:r>
    </w:p>
    <w:p w:rsidR="005D30F2" w:rsidRPr="00CE7673" w:rsidRDefault="005D30F2" w:rsidP="005D30F2">
      <w:pPr>
        <w:spacing w:after="0" w:line="360" w:lineRule="auto"/>
        <w:contextualSpacing/>
        <w:rPr>
          <w:rFonts w:ascii="Arial" w:hAnsi="Arial" w:cs="Arial"/>
          <w:sz w:val="22"/>
        </w:rPr>
      </w:pPr>
    </w:p>
    <w:p w:rsidR="005D30F2" w:rsidRPr="00CE7673" w:rsidRDefault="005D30F2" w:rsidP="005D30F2">
      <w:pPr>
        <w:spacing w:after="0" w:line="360" w:lineRule="auto"/>
        <w:contextualSpacing/>
        <w:rPr>
          <w:rFonts w:ascii="Arial" w:hAnsi="Arial" w:cs="Arial"/>
          <w:sz w:val="22"/>
        </w:rPr>
      </w:pPr>
      <w:r w:rsidRPr="00CE7673">
        <w:rPr>
          <w:rFonts w:ascii="Arial" w:hAnsi="Arial" w:cs="Arial"/>
          <w:sz w:val="22"/>
        </w:rPr>
        <w:t xml:space="preserve">All results were scanned by the searcher and the potentially relevant, </w:t>
      </w:r>
      <w:proofErr w:type="spellStart"/>
      <w:r w:rsidRPr="00CE7673">
        <w:rPr>
          <w:rFonts w:ascii="Arial" w:hAnsi="Arial" w:cs="Arial"/>
          <w:sz w:val="22"/>
        </w:rPr>
        <w:t>non duplicate</w:t>
      </w:r>
      <w:proofErr w:type="spellEnd"/>
      <w:r w:rsidRPr="00CE7673">
        <w:rPr>
          <w:rFonts w:ascii="Arial" w:hAnsi="Arial" w:cs="Arial"/>
          <w:sz w:val="22"/>
        </w:rPr>
        <w:t xml:space="preserve"> documents passed to reviewers.  </w:t>
      </w:r>
    </w:p>
    <w:p w:rsidR="005D30F2" w:rsidRPr="00CE7673" w:rsidRDefault="005D30F2" w:rsidP="005D30F2">
      <w:pPr>
        <w:spacing w:after="0" w:line="360" w:lineRule="auto"/>
        <w:contextualSpacing/>
        <w:rPr>
          <w:rFonts w:ascii="Arial" w:hAnsi="Arial" w:cs="Arial"/>
          <w:sz w:val="22"/>
        </w:rPr>
      </w:pPr>
    </w:p>
    <w:p w:rsidR="005D30F2" w:rsidRPr="00CE7673" w:rsidRDefault="005D30F2" w:rsidP="005D30F2">
      <w:pPr>
        <w:spacing w:after="0" w:line="360" w:lineRule="auto"/>
        <w:contextualSpacing/>
        <w:rPr>
          <w:rFonts w:ascii="Arial" w:hAnsi="Arial" w:cs="Arial"/>
          <w:b/>
          <w:sz w:val="22"/>
        </w:rPr>
      </w:pPr>
      <w:r w:rsidRPr="00CE7673">
        <w:rPr>
          <w:rFonts w:ascii="Arial" w:hAnsi="Arial" w:cs="Arial"/>
          <w:b/>
          <w:sz w:val="22"/>
        </w:rPr>
        <w:t xml:space="preserve">Total: 46 records </w:t>
      </w:r>
    </w:p>
    <w:p w:rsidR="005D30F2" w:rsidRPr="00CE7673" w:rsidRDefault="005D30F2" w:rsidP="005D30F2">
      <w:pPr>
        <w:spacing w:after="0" w:line="360" w:lineRule="auto"/>
        <w:contextualSpacing/>
        <w:rPr>
          <w:rFonts w:ascii="Arial" w:hAnsi="Arial" w:cs="Arial"/>
          <w:b/>
          <w:sz w:val="22"/>
        </w:rPr>
      </w:pPr>
    </w:p>
    <w:p w:rsidR="005D30F2" w:rsidRPr="00CE7673" w:rsidRDefault="005D30F2" w:rsidP="005D30F2">
      <w:pPr>
        <w:pStyle w:val="ListParagraph"/>
        <w:numPr>
          <w:ilvl w:val="0"/>
          <w:numId w:val="2"/>
        </w:numPr>
        <w:spacing w:line="360" w:lineRule="auto"/>
        <w:ind w:left="0" w:firstLine="0"/>
        <w:jc w:val="left"/>
      </w:pPr>
      <w:r w:rsidRPr="00CE7673">
        <w:t xml:space="preserve">International Society for </w:t>
      </w:r>
      <w:proofErr w:type="spellStart"/>
      <w:r w:rsidRPr="00CE7673">
        <w:t>Pharmacoeconomics</w:t>
      </w:r>
      <w:proofErr w:type="spellEnd"/>
      <w:r w:rsidRPr="00CE7673">
        <w:t xml:space="preserve"> and Outcomes (ISPOR) webpages, including the ISPOR Personalized / Precision Medicine Special Interest Group </w:t>
      </w:r>
      <w:hyperlink r:id="rId8" w:history="1">
        <w:r w:rsidRPr="00CE7673">
          <w:rPr>
            <w:rStyle w:val="Hyperlink"/>
          </w:rPr>
          <w:t>https://www.ispor.org/</w:t>
        </w:r>
      </w:hyperlink>
      <w:r w:rsidRPr="00CE7673">
        <w:t xml:space="preserve"> and </w:t>
      </w:r>
      <w:hyperlink r:id="rId9" w:history="1">
        <w:r w:rsidRPr="00CE7673">
          <w:rPr>
            <w:rStyle w:val="Hyperlink"/>
          </w:rPr>
          <w:t>https://www.ispor.org/sigs/personalizedmedicine.asp</w:t>
        </w:r>
      </w:hyperlink>
      <w:r w:rsidRPr="00CE7673">
        <w:t xml:space="preserve"> </w:t>
      </w:r>
    </w:p>
    <w:p w:rsidR="005D30F2" w:rsidRPr="00CE7673" w:rsidRDefault="005D30F2" w:rsidP="005D30F2">
      <w:pPr>
        <w:spacing w:after="0" w:line="360" w:lineRule="auto"/>
        <w:contextualSpacing/>
        <w:rPr>
          <w:rFonts w:ascii="Arial" w:hAnsi="Arial" w:cs="Arial"/>
          <w:sz w:val="22"/>
        </w:rPr>
      </w:pPr>
    </w:p>
    <w:p w:rsidR="005D30F2" w:rsidRPr="00CE7673" w:rsidRDefault="005D30F2" w:rsidP="005D30F2">
      <w:pPr>
        <w:pStyle w:val="ListParagraph"/>
        <w:numPr>
          <w:ilvl w:val="0"/>
          <w:numId w:val="4"/>
        </w:numPr>
        <w:spacing w:line="360" w:lineRule="auto"/>
        <w:ind w:left="0" w:firstLine="0"/>
        <w:jc w:val="left"/>
      </w:pPr>
      <w:r w:rsidRPr="00CE7673">
        <w:t xml:space="preserve">results </w:t>
      </w:r>
    </w:p>
    <w:p w:rsidR="005D30F2" w:rsidRPr="00CE7673" w:rsidRDefault="005D30F2" w:rsidP="005D30F2">
      <w:pPr>
        <w:spacing w:after="0" w:line="360" w:lineRule="auto"/>
        <w:contextualSpacing/>
        <w:rPr>
          <w:rFonts w:ascii="Arial" w:hAnsi="Arial" w:cs="Arial"/>
          <w:sz w:val="22"/>
        </w:rPr>
      </w:pPr>
    </w:p>
    <w:p w:rsidR="005D30F2" w:rsidRPr="00CE7673" w:rsidRDefault="005D30F2" w:rsidP="005D30F2">
      <w:pPr>
        <w:pStyle w:val="ListParagraph"/>
        <w:numPr>
          <w:ilvl w:val="0"/>
          <w:numId w:val="2"/>
        </w:numPr>
        <w:spacing w:line="360" w:lineRule="auto"/>
        <w:ind w:left="0" w:firstLine="0"/>
        <w:jc w:val="left"/>
      </w:pPr>
      <w:r w:rsidRPr="00CE7673">
        <w:t>Health Technology Assessment International (</w:t>
      </w:r>
      <w:proofErr w:type="spellStart"/>
      <w:r w:rsidRPr="00CE7673">
        <w:t>HTAi</w:t>
      </w:r>
      <w:proofErr w:type="spellEnd"/>
      <w:r w:rsidRPr="00CE7673">
        <w:t xml:space="preserve">) </w:t>
      </w:r>
      <w:hyperlink r:id="rId10" w:history="1">
        <w:r w:rsidRPr="00CE7673">
          <w:rPr>
            <w:rStyle w:val="Hyperlink"/>
          </w:rPr>
          <w:t>http://www.htai.org/</w:t>
        </w:r>
      </w:hyperlink>
      <w:r w:rsidRPr="00CE7673">
        <w:t xml:space="preserve"> </w:t>
      </w:r>
    </w:p>
    <w:p w:rsidR="005D30F2" w:rsidRPr="00CE7673" w:rsidRDefault="005D30F2" w:rsidP="005D30F2">
      <w:pPr>
        <w:pStyle w:val="ListParagraph"/>
        <w:spacing w:line="360" w:lineRule="auto"/>
        <w:ind w:left="0"/>
      </w:pPr>
    </w:p>
    <w:p w:rsidR="005D30F2" w:rsidRPr="00CE7673" w:rsidRDefault="005D30F2" w:rsidP="005D30F2">
      <w:pPr>
        <w:spacing w:after="0" w:line="360" w:lineRule="auto"/>
        <w:contextualSpacing/>
        <w:rPr>
          <w:rFonts w:ascii="Arial" w:hAnsi="Arial" w:cs="Arial"/>
          <w:sz w:val="22"/>
        </w:rPr>
      </w:pPr>
      <w:r w:rsidRPr="00CE7673">
        <w:rPr>
          <w:rFonts w:ascii="Arial" w:hAnsi="Arial" w:cs="Arial"/>
          <w:sz w:val="22"/>
        </w:rPr>
        <w:t xml:space="preserve">0 results </w:t>
      </w:r>
    </w:p>
    <w:p w:rsidR="005D30F2" w:rsidRPr="00CE7673" w:rsidRDefault="005D30F2" w:rsidP="005D30F2">
      <w:pPr>
        <w:spacing w:after="0" w:line="360" w:lineRule="auto"/>
        <w:contextualSpacing/>
        <w:rPr>
          <w:rFonts w:ascii="Arial" w:hAnsi="Arial" w:cs="Arial"/>
          <w:sz w:val="22"/>
        </w:rPr>
      </w:pPr>
    </w:p>
    <w:p w:rsidR="005D30F2" w:rsidRPr="00CE7673" w:rsidRDefault="005D30F2" w:rsidP="005D30F2">
      <w:pPr>
        <w:pStyle w:val="ListParagraph"/>
        <w:numPr>
          <w:ilvl w:val="0"/>
          <w:numId w:val="2"/>
        </w:numPr>
        <w:spacing w:line="360" w:lineRule="auto"/>
        <w:ind w:left="0" w:firstLine="0"/>
        <w:jc w:val="left"/>
      </w:pPr>
      <w:r w:rsidRPr="00CE7673">
        <w:t xml:space="preserve">International Network of Agencies for Health Technology Assessment (INAHTA) </w:t>
      </w:r>
      <w:hyperlink r:id="rId11" w:history="1">
        <w:r w:rsidRPr="00CE7673">
          <w:rPr>
            <w:rStyle w:val="Hyperlink"/>
          </w:rPr>
          <w:t>http://www.inahta.org/</w:t>
        </w:r>
      </w:hyperlink>
      <w:r w:rsidRPr="00CE7673">
        <w:t xml:space="preserve"> </w:t>
      </w:r>
    </w:p>
    <w:p w:rsidR="005D30F2" w:rsidRPr="00CE7673" w:rsidRDefault="005D30F2" w:rsidP="005D30F2">
      <w:pPr>
        <w:pStyle w:val="ListParagraph"/>
        <w:spacing w:line="360" w:lineRule="auto"/>
        <w:ind w:left="0"/>
      </w:pPr>
    </w:p>
    <w:p w:rsidR="005D30F2" w:rsidRPr="00CE7673" w:rsidRDefault="005D30F2" w:rsidP="005D30F2">
      <w:pPr>
        <w:pStyle w:val="ListParagraph"/>
        <w:spacing w:line="360" w:lineRule="auto"/>
        <w:ind w:left="0"/>
      </w:pPr>
      <w:r w:rsidRPr="00CE7673">
        <w:t xml:space="preserve">0 results </w:t>
      </w:r>
    </w:p>
    <w:p w:rsidR="005D30F2" w:rsidRPr="00CE7673" w:rsidRDefault="005D30F2" w:rsidP="005D30F2">
      <w:pPr>
        <w:pStyle w:val="ListParagraph"/>
        <w:spacing w:line="360" w:lineRule="auto"/>
        <w:ind w:left="0"/>
      </w:pPr>
    </w:p>
    <w:p w:rsidR="005D30F2" w:rsidRPr="00CE7673" w:rsidRDefault="005D30F2" w:rsidP="005D30F2">
      <w:pPr>
        <w:pStyle w:val="ListParagraph"/>
        <w:numPr>
          <w:ilvl w:val="0"/>
          <w:numId w:val="2"/>
        </w:numPr>
        <w:spacing w:line="360" w:lineRule="auto"/>
        <w:ind w:left="0" w:firstLine="0"/>
        <w:jc w:val="left"/>
      </w:pPr>
      <w:r w:rsidRPr="00CE7673">
        <w:t xml:space="preserve">European network for Health Technology Assessment (EUNETHTA) </w:t>
      </w:r>
      <w:hyperlink r:id="rId12" w:history="1">
        <w:r w:rsidRPr="00CE7673">
          <w:rPr>
            <w:rStyle w:val="Hyperlink"/>
          </w:rPr>
          <w:t>http://www.eunethta.eu/</w:t>
        </w:r>
      </w:hyperlink>
      <w:r w:rsidRPr="00CE7673">
        <w:t xml:space="preserve"> </w:t>
      </w:r>
    </w:p>
    <w:p w:rsidR="005D30F2" w:rsidRPr="00CE7673" w:rsidRDefault="005D30F2" w:rsidP="005D30F2">
      <w:pPr>
        <w:pStyle w:val="ListParagraph"/>
        <w:spacing w:line="360" w:lineRule="auto"/>
        <w:ind w:left="0"/>
      </w:pPr>
    </w:p>
    <w:p w:rsidR="005D30F2" w:rsidRPr="00CE7673" w:rsidRDefault="005D30F2" w:rsidP="005D30F2">
      <w:pPr>
        <w:pStyle w:val="ListParagraph"/>
        <w:spacing w:line="360" w:lineRule="auto"/>
        <w:ind w:left="0"/>
      </w:pPr>
      <w:r w:rsidRPr="00CE7673">
        <w:t xml:space="preserve">1 result </w:t>
      </w:r>
    </w:p>
    <w:p w:rsidR="005D30F2" w:rsidRPr="00CE7673" w:rsidRDefault="005D30F2" w:rsidP="005D30F2">
      <w:pPr>
        <w:pStyle w:val="ListParagraph"/>
        <w:spacing w:line="360" w:lineRule="auto"/>
        <w:ind w:left="0"/>
      </w:pPr>
    </w:p>
    <w:p w:rsidR="005D30F2" w:rsidRPr="00CE7673" w:rsidRDefault="005D30F2" w:rsidP="005D30F2">
      <w:pPr>
        <w:pStyle w:val="ListParagraph"/>
        <w:numPr>
          <w:ilvl w:val="0"/>
          <w:numId w:val="2"/>
        </w:numPr>
        <w:spacing w:line="360" w:lineRule="auto"/>
        <w:ind w:left="0" w:firstLine="0"/>
        <w:jc w:val="left"/>
      </w:pPr>
      <w:r w:rsidRPr="00CE7673">
        <w:t xml:space="preserve">National Institute for Health and Care Excellence Decision Support Unit (NICE DSU) </w:t>
      </w:r>
      <w:hyperlink r:id="rId13" w:history="1">
        <w:r w:rsidRPr="00CE7673">
          <w:rPr>
            <w:rStyle w:val="Hyperlink"/>
          </w:rPr>
          <w:t>http://www.nicedsu.org.uk/index.htm</w:t>
        </w:r>
      </w:hyperlink>
      <w:r w:rsidRPr="00CE7673">
        <w:t xml:space="preserve"> </w:t>
      </w:r>
    </w:p>
    <w:p w:rsidR="005D30F2" w:rsidRPr="00CE7673" w:rsidRDefault="005D30F2" w:rsidP="005D30F2">
      <w:pPr>
        <w:pStyle w:val="ListParagraph"/>
        <w:spacing w:line="360" w:lineRule="auto"/>
        <w:ind w:left="0"/>
      </w:pPr>
    </w:p>
    <w:p w:rsidR="005D30F2" w:rsidRPr="00CE7673" w:rsidRDefault="005D30F2" w:rsidP="005D30F2">
      <w:pPr>
        <w:pStyle w:val="ListParagraph"/>
        <w:spacing w:line="360" w:lineRule="auto"/>
        <w:ind w:left="0"/>
      </w:pPr>
      <w:r w:rsidRPr="00CE7673">
        <w:t xml:space="preserve">0 results </w:t>
      </w:r>
    </w:p>
    <w:p w:rsidR="005D30F2" w:rsidRPr="00CE7673" w:rsidRDefault="005D30F2" w:rsidP="005D30F2">
      <w:pPr>
        <w:pStyle w:val="ListParagraph"/>
        <w:spacing w:line="360" w:lineRule="auto"/>
        <w:ind w:left="0"/>
      </w:pPr>
    </w:p>
    <w:p w:rsidR="005D30F2" w:rsidRPr="00CE7673" w:rsidRDefault="005D30F2" w:rsidP="005D30F2">
      <w:pPr>
        <w:pStyle w:val="ListParagraph"/>
        <w:numPr>
          <w:ilvl w:val="0"/>
          <w:numId w:val="2"/>
        </w:numPr>
        <w:spacing w:line="360" w:lineRule="auto"/>
        <w:ind w:left="0" w:firstLine="0"/>
        <w:jc w:val="left"/>
      </w:pPr>
      <w:r w:rsidRPr="00CE7673">
        <w:t xml:space="preserve">Office of Health Economics (OHE) </w:t>
      </w:r>
      <w:hyperlink r:id="rId14" w:history="1">
        <w:r w:rsidRPr="00CE7673">
          <w:rPr>
            <w:rStyle w:val="Hyperlink"/>
          </w:rPr>
          <w:t>https://www.ohe.org</w:t>
        </w:r>
      </w:hyperlink>
      <w:r w:rsidRPr="00CE7673">
        <w:t xml:space="preserve"> </w:t>
      </w:r>
    </w:p>
    <w:p w:rsidR="005D30F2" w:rsidRPr="00CE7673" w:rsidRDefault="005D30F2" w:rsidP="005D30F2">
      <w:pPr>
        <w:pStyle w:val="ListParagraph"/>
        <w:spacing w:line="360" w:lineRule="auto"/>
        <w:ind w:left="0"/>
      </w:pPr>
    </w:p>
    <w:p w:rsidR="005D30F2" w:rsidRPr="00CE7673" w:rsidRDefault="005D30F2" w:rsidP="005D30F2">
      <w:pPr>
        <w:pStyle w:val="ListParagraph"/>
        <w:spacing w:line="360" w:lineRule="auto"/>
        <w:ind w:left="0"/>
      </w:pPr>
      <w:r w:rsidRPr="00CE7673">
        <w:t xml:space="preserve">8 results </w:t>
      </w:r>
    </w:p>
    <w:p w:rsidR="005D30F2" w:rsidRPr="00CE7673" w:rsidRDefault="005D30F2" w:rsidP="005D30F2">
      <w:pPr>
        <w:pStyle w:val="ListParagraph"/>
        <w:spacing w:line="360" w:lineRule="auto"/>
        <w:ind w:left="0"/>
      </w:pPr>
    </w:p>
    <w:p w:rsidR="005D30F2" w:rsidRPr="00CE7673" w:rsidRDefault="005D30F2" w:rsidP="005D30F2">
      <w:pPr>
        <w:pStyle w:val="ListParagraph"/>
        <w:numPr>
          <w:ilvl w:val="0"/>
          <w:numId w:val="2"/>
        </w:numPr>
        <w:spacing w:line="360" w:lineRule="auto"/>
        <w:ind w:left="0" w:firstLine="0"/>
        <w:jc w:val="left"/>
      </w:pPr>
      <w:r w:rsidRPr="00CE7673">
        <w:t xml:space="preserve">Institute of Health Economics (IHE) </w:t>
      </w:r>
      <w:hyperlink r:id="rId15" w:history="1">
        <w:r w:rsidRPr="00CE7673">
          <w:rPr>
            <w:rStyle w:val="Hyperlink"/>
          </w:rPr>
          <w:t>http://www.ihe.ca</w:t>
        </w:r>
      </w:hyperlink>
      <w:r w:rsidRPr="00CE7673">
        <w:t xml:space="preserve"> </w:t>
      </w:r>
    </w:p>
    <w:p w:rsidR="005D30F2" w:rsidRPr="00CE7673" w:rsidRDefault="005D30F2" w:rsidP="005D30F2">
      <w:pPr>
        <w:pStyle w:val="ListParagraph"/>
        <w:spacing w:line="360" w:lineRule="auto"/>
        <w:ind w:left="0"/>
      </w:pPr>
    </w:p>
    <w:p w:rsidR="005D30F2" w:rsidRPr="00CE7673" w:rsidRDefault="005D30F2" w:rsidP="005D30F2">
      <w:pPr>
        <w:pStyle w:val="ListParagraph"/>
        <w:spacing w:line="360" w:lineRule="auto"/>
        <w:ind w:left="0"/>
      </w:pPr>
      <w:r w:rsidRPr="00CE7673">
        <w:t xml:space="preserve">3 results </w:t>
      </w:r>
    </w:p>
    <w:p w:rsidR="005D30F2" w:rsidRPr="00CE7673" w:rsidRDefault="005D30F2" w:rsidP="005D30F2">
      <w:pPr>
        <w:pStyle w:val="ListParagraph"/>
        <w:spacing w:line="360" w:lineRule="auto"/>
        <w:ind w:left="0"/>
      </w:pPr>
    </w:p>
    <w:p w:rsidR="005D30F2" w:rsidRPr="00CE7673" w:rsidRDefault="005D30F2" w:rsidP="005D30F2">
      <w:pPr>
        <w:pStyle w:val="ListParagraph"/>
        <w:numPr>
          <w:ilvl w:val="0"/>
          <w:numId w:val="2"/>
        </w:numPr>
        <w:spacing w:line="360" w:lineRule="auto"/>
        <w:ind w:left="0" w:firstLine="0"/>
        <w:jc w:val="left"/>
      </w:pPr>
      <w:r w:rsidRPr="00CE7673">
        <w:t xml:space="preserve">National Bureau of Economic Research (NBER) </w:t>
      </w:r>
      <w:hyperlink r:id="rId16" w:history="1">
        <w:r w:rsidRPr="00CE7673">
          <w:rPr>
            <w:rStyle w:val="Hyperlink"/>
          </w:rPr>
          <w:t>http://www.nber.org/</w:t>
        </w:r>
      </w:hyperlink>
      <w:r w:rsidRPr="00CE7673">
        <w:t xml:space="preserve"> </w:t>
      </w:r>
    </w:p>
    <w:p w:rsidR="005D30F2" w:rsidRPr="00CE7673" w:rsidRDefault="005D30F2" w:rsidP="005D30F2">
      <w:pPr>
        <w:pStyle w:val="ListParagraph"/>
        <w:spacing w:line="360" w:lineRule="auto"/>
        <w:ind w:left="0"/>
      </w:pPr>
    </w:p>
    <w:p w:rsidR="005D30F2" w:rsidRPr="00CE7673" w:rsidRDefault="005D30F2" w:rsidP="005D30F2">
      <w:pPr>
        <w:pStyle w:val="ListParagraph"/>
        <w:spacing w:line="360" w:lineRule="auto"/>
        <w:ind w:left="0"/>
      </w:pPr>
      <w:r w:rsidRPr="00CE7673">
        <w:t xml:space="preserve">4 results </w:t>
      </w:r>
    </w:p>
    <w:p w:rsidR="005D30F2" w:rsidRPr="00CE7673" w:rsidRDefault="005D30F2" w:rsidP="005D30F2">
      <w:pPr>
        <w:pStyle w:val="ListParagraph"/>
        <w:spacing w:line="360" w:lineRule="auto"/>
        <w:ind w:left="0"/>
      </w:pPr>
    </w:p>
    <w:p w:rsidR="005D30F2" w:rsidRPr="00CE7673" w:rsidRDefault="005D30F2" w:rsidP="005D30F2">
      <w:pPr>
        <w:pStyle w:val="ListParagraph"/>
        <w:numPr>
          <w:ilvl w:val="0"/>
          <w:numId w:val="2"/>
        </w:numPr>
        <w:spacing w:line="360" w:lineRule="auto"/>
        <w:ind w:left="0" w:firstLine="0"/>
        <w:jc w:val="left"/>
      </w:pPr>
      <w:r w:rsidRPr="00CE7673">
        <w:t xml:space="preserve">Catapult Precision Medicine </w:t>
      </w:r>
      <w:hyperlink r:id="rId17" w:history="1">
        <w:r w:rsidRPr="00CE7673">
          <w:rPr>
            <w:rStyle w:val="Hyperlink"/>
          </w:rPr>
          <w:t>https://pm.catapult.org.uk</w:t>
        </w:r>
      </w:hyperlink>
      <w:r w:rsidRPr="00CE7673">
        <w:t xml:space="preserve"> </w:t>
      </w:r>
    </w:p>
    <w:p w:rsidR="005D30F2" w:rsidRPr="00CE7673" w:rsidRDefault="005D30F2" w:rsidP="005D30F2">
      <w:pPr>
        <w:pStyle w:val="ListParagraph"/>
        <w:spacing w:line="360" w:lineRule="auto"/>
        <w:ind w:left="0"/>
      </w:pPr>
    </w:p>
    <w:p w:rsidR="005D30F2" w:rsidRPr="00CE7673" w:rsidRDefault="005D30F2" w:rsidP="005D30F2">
      <w:pPr>
        <w:pStyle w:val="ListParagraph"/>
        <w:spacing w:line="360" w:lineRule="auto"/>
        <w:ind w:left="0"/>
      </w:pPr>
      <w:r w:rsidRPr="00CE7673">
        <w:t xml:space="preserve">0 results </w:t>
      </w:r>
    </w:p>
    <w:p w:rsidR="005D30F2" w:rsidRPr="00CE7673" w:rsidRDefault="005D30F2" w:rsidP="005D30F2">
      <w:pPr>
        <w:pStyle w:val="ListParagraph"/>
        <w:spacing w:line="360" w:lineRule="auto"/>
        <w:ind w:left="0"/>
      </w:pPr>
    </w:p>
    <w:p w:rsidR="005D30F2" w:rsidRPr="00CE7673" w:rsidRDefault="005D30F2" w:rsidP="005D30F2">
      <w:pPr>
        <w:pStyle w:val="ListParagraph"/>
        <w:numPr>
          <w:ilvl w:val="0"/>
          <w:numId w:val="2"/>
        </w:numPr>
        <w:spacing w:line="360" w:lineRule="auto"/>
        <w:ind w:left="0" w:firstLine="0"/>
        <w:jc w:val="left"/>
      </w:pPr>
      <w:r w:rsidRPr="00CE7673">
        <w:t xml:space="preserve">The UK </w:t>
      </w:r>
      <w:proofErr w:type="spellStart"/>
      <w:r w:rsidRPr="00CE7673">
        <w:t>Pharmacogenetics</w:t>
      </w:r>
      <w:proofErr w:type="spellEnd"/>
      <w:r w:rsidRPr="00CE7673">
        <w:t xml:space="preserve"> and Stratified Medicine Network </w:t>
      </w:r>
      <w:hyperlink r:id="rId18" w:history="1">
        <w:r w:rsidRPr="00CE7673">
          <w:rPr>
            <w:rStyle w:val="Hyperlink"/>
          </w:rPr>
          <w:t>http://www.uk-pgx-stratmed.co.uk/</w:t>
        </w:r>
      </w:hyperlink>
      <w:r w:rsidRPr="00CE7673">
        <w:t xml:space="preserve"> </w:t>
      </w:r>
    </w:p>
    <w:p w:rsidR="005D30F2" w:rsidRPr="00CE7673" w:rsidRDefault="005D30F2" w:rsidP="005D30F2">
      <w:pPr>
        <w:pStyle w:val="ListParagraph"/>
        <w:spacing w:line="360" w:lineRule="auto"/>
        <w:ind w:left="0"/>
      </w:pPr>
    </w:p>
    <w:p w:rsidR="005D30F2" w:rsidRPr="00CE7673" w:rsidRDefault="005D30F2" w:rsidP="005D30F2">
      <w:pPr>
        <w:spacing w:after="0" w:line="360" w:lineRule="auto"/>
        <w:contextualSpacing/>
        <w:rPr>
          <w:rFonts w:ascii="Arial" w:hAnsi="Arial" w:cs="Arial"/>
          <w:sz w:val="22"/>
        </w:rPr>
      </w:pPr>
      <w:r w:rsidRPr="00CE7673">
        <w:rPr>
          <w:rFonts w:ascii="Arial" w:hAnsi="Arial" w:cs="Arial"/>
          <w:sz w:val="22"/>
        </w:rPr>
        <w:t xml:space="preserve">1 result  </w:t>
      </w:r>
    </w:p>
    <w:p w:rsidR="005D30F2" w:rsidRPr="00CE7673" w:rsidRDefault="005D30F2" w:rsidP="005D30F2">
      <w:pPr>
        <w:spacing w:after="0" w:line="360" w:lineRule="auto"/>
        <w:contextualSpacing/>
        <w:rPr>
          <w:rFonts w:ascii="Arial" w:hAnsi="Arial" w:cs="Arial"/>
          <w:sz w:val="22"/>
        </w:rPr>
      </w:pPr>
    </w:p>
    <w:p w:rsidR="005D30F2" w:rsidRPr="00CE7673" w:rsidRDefault="00B874C3" w:rsidP="005D30F2">
      <w:pPr>
        <w:pStyle w:val="ListParagraph"/>
        <w:numPr>
          <w:ilvl w:val="0"/>
          <w:numId w:val="2"/>
        </w:numPr>
        <w:spacing w:line="360" w:lineRule="auto"/>
        <w:ind w:left="0" w:firstLine="0"/>
        <w:jc w:val="left"/>
      </w:pPr>
      <w:hyperlink w:history="1"/>
      <w:r w:rsidR="005D30F2" w:rsidRPr="00CE7673">
        <w:t xml:space="preserve">European Alliance for Personalised Medicine (EAPM) </w:t>
      </w:r>
      <w:hyperlink r:id="rId19" w:history="1">
        <w:r w:rsidR="005D30F2" w:rsidRPr="00CE7673">
          <w:rPr>
            <w:rStyle w:val="Hyperlink"/>
          </w:rPr>
          <w:t>http://euapm.eu/</w:t>
        </w:r>
      </w:hyperlink>
      <w:r w:rsidR="005D30F2" w:rsidRPr="00CE7673">
        <w:t xml:space="preserve"> </w:t>
      </w:r>
    </w:p>
    <w:p w:rsidR="005D30F2" w:rsidRPr="00CE7673" w:rsidRDefault="005D30F2" w:rsidP="005D30F2">
      <w:pPr>
        <w:spacing w:after="0" w:line="360" w:lineRule="auto"/>
        <w:contextualSpacing/>
        <w:rPr>
          <w:rFonts w:ascii="Arial" w:hAnsi="Arial" w:cs="Arial"/>
          <w:sz w:val="22"/>
        </w:rPr>
      </w:pPr>
    </w:p>
    <w:p w:rsidR="005D30F2" w:rsidRPr="00CE7673" w:rsidRDefault="005D30F2" w:rsidP="005D30F2">
      <w:pPr>
        <w:spacing w:after="0" w:line="360" w:lineRule="auto"/>
        <w:contextualSpacing/>
        <w:rPr>
          <w:rFonts w:ascii="Arial" w:hAnsi="Arial" w:cs="Arial"/>
          <w:sz w:val="22"/>
        </w:rPr>
      </w:pPr>
      <w:r w:rsidRPr="00CE7673">
        <w:rPr>
          <w:rFonts w:ascii="Arial" w:hAnsi="Arial" w:cs="Arial"/>
          <w:sz w:val="22"/>
        </w:rPr>
        <w:t xml:space="preserve">2 results </w:t>
      </w:r>
    </w:p>
    <w:p w:rsidR="005D30F2" w:rsidRPr="00CE7673" w:rsidRDefault="005D30F2" w:rsidP="005D30F2">
      <w:pPr>
        <w:spacing w:after="0" w:line="360" w:lineRule="auto"/>
        <w:contextualSpacing/>
        <w:rPr>
          <w:rFonts w:ascii="Arial" w:hAnsi="Arial" w:cs="Arial"/>
          <w:sz w:val="22"/>
        </w:rPr>
      </w:pPr>
    </w:p>
    <w:p w:rsidR="005D30F2" w:rsidRPr="00CE7673" w:rsidRDefault="005D30F2" w:rsidP="005D30F2">
      <w:pPr>
        <w:pStyle w:val="ListParagraph"/>
        <w:numPr>
          <w:ilvl w:val="0"/>
          <w:numId w:val="2"/>
        </w:numPr>
        <w:spacing w:line="360" w:lineRule="auto"/>
        <w:ind w:left="0" w:firstLine="0"/>
        <w:jc w:val="left"/>
      </w:pPr>
      <w:r w:rsidRPr="00CE7673">
        <w:t xml:space="preserve">European Personalised Medicine Association (EPEMED) </w:t>
      </w:r>
      <w:hyperlink r:id="rId20" w:history="1">
        <w:r w:rsidRPr="00CE7673">
          <w:rPr>
            <w:rStyle w:val="Hyperlink"/>
          </w:rPr>
          <w:t>http://www.epemed.org/online/www/content/ENG/index.html</w:t>
        </w:r>
      </w:hyperlink>
      <w:r w:rsidRPr="00CE7673">
        <w:t xml:space="preserve"> </w:t>
      </w:r>
    </w:p>
    <w:p w:rsidR="005D30F2" w:rsidRPr="00CE7673" w:rsidRDefault="005D30F2" w:rsidP="005D30F2">
      <w:pPr>
        <w:pStyle w:val="ListParagraph"/>
        <w:spacing w:line="360" w:lineRule="auto"/>
        <w:ind w:left="0"/>
      </w:pPr>
    </w:p>
    <w:p w:rsidR="005D30F2" w:rsidRPr="00CE7673" w:rsidRDefault="005D30F2" w:rsidP="005D30F2">
      <w:pPr>
        <w:pStyle w:val="ListParagraph"/>
        <w:spacing w:line="360" w:lineRule="auto"/>
        <w:ind w:left="0"/>
      </w:pPr>
      <w:r w:rsidRPr="00CE7673">
        <w:t xml:space="preserve">2 results </w:t>
      </w:r>
    </w:p>
    <w:p w:rsidR="005D30F2" w:rsidRPr="00CE7673" w:rsidRDefault="005D30F2" w:rsidP="005D30F2">
      <w:pPr>
        <w:pStyle w:val="ListParagraph"/>
        <w:spacing w:line="360" w:lineRule="auto"/>
        <w:ind w:left="0"/>
      </w:pPr>
    </w:p>
    <w:p w:rsidR="005D30F2" w:rsidRPr="00CE7673" w:rsidRDefault="005D30F2" w:rsidP="005D30F2">
      <w:pPr>
        <w:pStyle w:val="ListParagraph"/>
        <w:numPr>
          <w:ilvl w:val="0"/>
          <w:numId w:val="2"/>
        </w:numPr>
        <w:spacing w:line="360" w:lineRule="auto"/>
        <w:ind w:left="0" w:firstLine="0"/>
        <w:jc w:val="left"/>
      </w:pPr>
      <w:r w:rsidRPr="00CE7673">
        <w:t xml:space="preserve">Manchester Precision Medicine Institute </w:t>
      </w:r>
      <w:hyperlink r:id="rId21" w:history="1">
        <w:r w:rsidRPr="00CE7673">
          <w:rPr>
            <w:rStyle w:val="Hyperlink"/>
          </w:rPr>
          <w:t>http://www.mpmi.manchester.ac.uk/</w:t>
        </w:r>
      </w:hyperlink>
      <w:r w:rsidRPr="00CE7673">
        <w:t xml:space="preserve"> </w:t>
      </w:r>
    </w:p>
    <w:p w:rsidR="005D30F2" w:rsidRPr="00CE7673" w:rsidRDefault="005D30F2" w:rsidP="005D30F2">
      <w:pPr>
        <w:pStyle w:val="ListParagraph"/>
        <w:spacing w:line="360" w:lineRule="auto"/>
        <w:ind w:left="0"/>
      </w:pPr>
    </w:p>
    <w:p w:rsidR="005D30F2" w:rsidRPr="00CE7673" w:rsidRDefault="005D30F2" w:rsidP="005D30F2">
      <w:pPr>
        <w:pStyle w:val="ListParagraph"/>
        <w:spacing w:line="360" w:lineRule="auto"/>
        <w:ind w:left="0"/>
      </w:pPr>
      <w:r w:rsidRPr="00CE7673">
        <w:t xml:space="preserve">6 results </w:t>
      </w:r>
    </w:p>
    <w:p w:rsidR="005D30F2" w:rsidRPr="00CE7673" w:rsidRDefault="005D30F2" w:rsidP="005D30F2">
      <w:pPr>
        <w:pStyle w:val="ListParagraph"/>
        <w:spacing w:line="360" w:lineRule="auto"/>
        <w:ind w:left="0"/>
      </w:pPr>
    </w:p>
    <w:p w:rsidR="005D30F2" w:rsidRPr="00CE7673" w:rsidRDefault="005D30F2" w:rsidP="005D30F2">
      <w:pPr>
        <w:pStyle w:val="ListParagraph"/>
        <w:numPr>
          <w:ilvl w:val="0"/>
          <w:numId w:val="2"/>
        </w:numPr>
        <w:spacing w:line="360" w:lineRule="auto"/>
        <w:ind w:left="0" w:firstLine="0"/>
        <w:jc w:val="left"/>
      </w:pPr>
      <w:r w:rsidRPr="00CE7673">
        <w:t xml:space="preserve">Leeds Centre for Personalised Medicine and Health </w:t>
      </w:r>
      <w:hyperlink r:id="rId22" w:history="1">
        <w:r w:rsidRPr="00CE7673">
          <w:rPr>
            <w:rStyle w:val="Hyperlink"/>
          </w:rPr>
          <w:t>http://www.leedsacademichealthpartnership.org/work-with-us/leeds-centre-personalised-medicine-health/</w:t>
        </w:r>
      </w:hyperlink>
      <w:r w:rsidRPr="00CE7673">
        <w:t xml:space="preserve"> </w:t>
      </w:r>
    </w:p>
    <w:p w:rsidR="005D30F2" w:rsidRPr="00CE7673" w:rsidRDefault="005D30F2" w:rsidP="005D30F2">
      <w:pPr>
        <w:pStyle w:val="ListParagraph"/>
        <w:spacing w:line="360" w:lineRule="auto"/>
        <w:ind w:left="0"/>
      </w:pPr>
    </w:p>
    <w:p w:rsidR="005D30F2" w:rsidRPr="00CE7673" w:rsidRDefault="005D30F2" w:rsidP="005D30F2">
      <w:pPr>
        <w:spacing w:after="0" w:line="360" w:lineRule="auto"/>
        <w:contextualSpacing/>
        <w:rPr>
          <w:rFonts w:ascii="Arial" w:hAnsi="Arial" w:cs="Arial"/>
          <w:sz w:val="22"/>
        </w:rPr>
      </w:pPr>
      <w:r w:rsidRPr="00CE7673">
        <w:rPr>
          <w:rFonts w:ascii="Arial" w:hAnsi="Arial" w:cs="Arial"/>
          <w:sz w:val="22"/>
        </w:rPr>
        <w:t xml:space="preserve">0 results </w:t>
      </w:r>
    </w:p>
    <w:p w:rsidR="005D30F2" w:rsidRPr="00CE7673" w:rsidRDefault="005D30F2" w:rsidP="005D30F2">
      <w:pPr>
        <w:spacing w:after="0" w:line="360" w:lineRule="auto"/>
        <w:contextualSpacing/>
        <w:rPr>
          <w:rFonts w:ascii="Arial" w:hAnsi="Arial" w:cs="Arial"/>
          <w:sz w:val="22"/>
        </w:rPr>
      </w:pPr>
    </w:p>
    <w:p w:rsidR="005D30F2" w:rsidRPr="00CE7673" w:rsidRDefault="005D30F2" w:rsidP="005D30F2">
      <w:pPr>
        <w:pStyle w:val="ListParagraph"/>
        <w:numPr>
          <w:ilvl w:val="0"/>
          <w:numId w:val="2"/>
        </w:numPr>
        <w:spacing w:line="360" w:lineRule="auto"/>
        <w:ind w:left="0" w:firstLine="0"/>
        <w:jc w:val="left"/>
      </w:pPr>
      <w:r w:rsidRPr="00CE7673">
        <w:t xml:space="preserve">Precision Medicine Policy Network </w:t>
      </w:r>
      <w:hyperlink r:id="rId23" w:history="1">
        <w:r w:rsidRPr="00CE7673">
          <w:rPr>
            <w:rStyle w:val="Hyperlink"/>
          </w:rPr>
          <w:t>http://precisionmedicinepolicynetwork.org/</w:t>
        </w:r>
      </w:hyperlink>
      <w:r w:rsidRPr="00CE7673">
        <w:t xml:space="preserve"> </w:t>
      </w:r>
    </w:p>
    <w:p w:rsidR="005D30F2" w:rsidRPr="00CE7673" w:rsidRDefault="005D30F2" w:rsidP="005D30F2">
      <w:pPr>
        <w:pStyle w:val="ListParagraph"/>
        <w:spacing w:line="360" w:lineRule="auto"/>
        <w:ind w:left="0"/>
      </w:pPr>
    </w:p>
    <w:p w:rsidR="005D30F2" w:rsidRPr="00CE7673" w:rsidRDefault="005D30F2" w:rsidP="005D30F2">
      <w:pPr>
        <w:pStyle w:val="ListParagraph"/>
        <w:spacing w:line="360" w:lineRule="auto"/>
        <w:ind w:left="0"/>
      </w:pPr>
      <w:r w:rsidRPr="00CE7673">
        <w:t xml:space="preserve">0 results </w:t>
      </w:r>
    </w:p>
    <w:p w:rsidR="005D30F2" w:rsidRPr="00CE7673" w:rsidRDefault="005D30F2" w:rsidP="005D30F2">
      <w:pPr>
        <w:pStyle w:val="ListParagraph"/>
        <w:spacing w:line="360" w:lineRule="auto"/>
        <w:ind w:left="0"/>
      </w:pPr>
    </w:p>
    <w:p w:rsidR="005D30F2" w:rsidRPr="00CE7673" w:rsidRDefault="005D30F2" w:rsidP="005D30F2">
      <w:pPr>
        <w:pStyle w:val="ListParagraph"/>
        <w:numPr>
          <w:ilvl w:val="0"/>
          <w:numId w:val="2"/>
        </w:numPr>
        <w:spacing w:line="360" w:lineRule="auto"/>
        <w:ind w:left="0" w:firstLine="0"/>
        <w:jc w:val="left"/>
      </w:pPr>
      <w:r w:rsidRPr="00CE7673">
        <w:t xml:space="preserve">Personalized Medicine Coalition </w:t>
      </w:r>
      <w:hyperlink r:id="rId24" w:history="1">
        <w:r w:rsidRPr="00CE7673">
          <w:rPr>
            <w:rStyle w:val="Hyperlink"/>
          </w:rPr>
          <w:t>http://www.personalizedmedicinecoalition.org/Resources/Paying_for_Personalized_Medicine</w:t>
        </w:r>
      </w:hyperlink>
      <w:r w:rsidRPr="00CE7673">
        <w:t xml:space="preserve"> </w:t>
      </w:r>
    </w:p>
    <w:p w:rsidR="005D30F2" w:rsidRPr="00CE7673" w:rsidRDefault="005D30F2" w:rsidP="005D30F2">
      <w:pPr>
        <w:spacing w:after="0" w:line="360" w:lineRule="auto"/>
        <w:contextualSpacing/>
        <w:rPr>
          <w:rFonts w:ascii="Arial" w:hAnsi="Arial" w:cs="Arial"/>
          <w:sz w:val="22"/>
        </w:rPr>
      </w:pPr>
    </w:p>
    <w:p w:rsidR="005D30F2" w:rsidRPr="00CE7673" w:rsidRDefault="005D30F2" w:rsidP="005D30F2">
      <w:pPr>
        <w:spacing w:after="0" w:line="360" w:lineRule="auto"/>
        <w:contextualSpacing/>
        <w:rPr>
          <w:rFonts w:ascii="Arial" w:hAnsi="Arial" w:cs="Arial"/>
          <w:sz w:val="22"/>
        </w:rPr>
      </w:pPr>
      <w:r w:rsidRPr="00CE7673">
        <w:rPr>
          <w:rFonts w:ascii="Arial" w:hAnsi="Arial" w:cs="Arial"/>
          <w:sz w:val="22"/>
        </w:rPr>
        <w:t xml:space="preserve">0 results </w:t>
      </w:r>
    </w:p>
    <w:p w:rsidR="005D30F2" w:rsidRPr="00CE7673" w:rsidRDefault="005D30F2" w:rsidP="005D30F2">
      <w:pPr>
        <w:spacing w:after="0" w:line="360" w:lineRule="auto"/>
        <w:contextualSpacing/>
        <w:rPr>
          <w:rFonts w:ascii="Arial" w:hAnsi="Arial" w:cs="Arial"/>
          <w:sz w:val="22"/>
        </w:rPr>
      </w:pPr>
    </w:p>
    <w:p w:rsidR="005D30F2" w:rsidRPr="00CE7673" w:rsidRDefault="005D30F2" w:rsidP="005D30F2">
      <w:pPr>
        <w:pStyle w:val="ListParagraph"/>
        <w:numPr>
          <w:ilvl w:val="0"/>
          <w:numId w:val="2"/>
        </w:numPr>
        <w:spacing w:line="360" w:lineRule="auto"/>
        <w:ind w:left="0" w:firstLine="0"/>
        <w:jc w:val="left"/>
      </w:pPr>
      <w:r w:rsidRPr="00CE7673">
        <w:t xml:space="preserve">Medical Research Council (MRC) Stratified Medicine Initiative </w:t>
      </w:r>
      <w:hyperlink r:id="rId25" w:history="1">
        <w:r w:rsidRPr="00CE7673">
          <w:rPr>
            <w:rStyle w:val="Hyperlink"/>
          </w:rPr>
          <w:t>https://www.mrc.ac.uk/research/initiatives/stratified-medicine/</w:t>
        </w:r>
      </w:hyperlink>
      <w:r w:rsidRPr="00CE7673">
        <w:t xml:space="preserve"> </w:t>
      </w:r>
    </w:p>
    <w:p w:rsidR="005D30F2" w:rsidRPr="00CE7673" w:rsidRDefault="005D30F2" w:rsidP="005D30F2">
      <w:pPr>
        <w:spacing w:after="0" w:line="360" w:lineRule="auto"/>
        <w:contextualSpacing/>
        <w:rPr>
          <w:rFonts w:ascii="Arial" w:hAnsi="Arial" w:cs="Arial"/>
          <w:sz w:val="22"/>
        </w:rPr>
      </w:pPr>
    </w:p>
    <w:p w:rsidR="005D30F2" w:rsidRPr="00CE7673" w:rsidRDefault="005D30F2" w:rsidP="005D30F2">
      <w:pPr>
        <w:spacing w:after="0" w:line="360" w:lineRule="auto"/>
        <w:contextualSpacing/>
        <w:rPr>
          <w:rFonts w:ascii="Arial" w:hAnsi="Arial" w:cs="Arial"/>
          <w:sz w:val="22"/>
        </w:rPr>
      </w:pPr>
      <w:r w:rsidRPr="00CE7673">
        <w:rPr>
          <w:rFonts w:ascii="Arial" w:hAnsi="Arial" w:cs="Arial"/>
          <w:sz w:val="22"/>
        </w:rPr>
        <w:t xml:space="preserve">0 results </w:t>
      </w:r>
    </w:p>
    <w:p w:rsidR="005D30F2" w:rsidRPr="00CE7673" w:rsidRDefault="005D30F2" w:rsidP="005D30F2">
      <w:pPr>
        <w:spacing w:after="0" w:line="360" w:lineRule="auto"/>
        <w:contextualSpacing/>
        <w:rPr>
          <w:rFonts w:ascii="Arial" w:hAnsi="Arial" w:cs="Arial"/>
          <w:sz w:val="22"/>
        </w:rPr>
      </w:pPr>
    </w:p>
    <w:p w:rsidR="005D30F2" w:rsidRPr="00CE7673" w:rsidRDefault="005D30F2" w:rsidP="005D30F2">
      <w:pPr>
        <w:spacing w:after="0" w:line="360" w:lineRule="auto"/>
        <w:contextualSpacing/>
        <w:rPr>
          <w:rFonts w:ascii="Arial" w:hAnsi="Arial" w:cs="Arial"/>
          <w:b/>
          <w:sz w:val="22"/>
        </w:rPr>
      </w:pPr>
      <w:r w:rsidRPr="00CE7673">
        <w:rPr>
          <w:rFonts w:ascii="Arial" w:hAnsi="Arial" w:cs="Arial"/>
          <w:b/>
          <w:sz w:val="22"/>
        </w:rPr>
        <w:t xml:space="preserve">Google searches 13 April 2017 </w:t>
      </w:r>
    </w:p>
    <w:p w:rsidR="005D30F2" w:rsidRPr="00CE7673" w:rsidRDefault="005D30F2" w:rsidP="005D30F2">
      <w:pPr>
        <w:spacing w:after="0" w:line="360" w:lineRule="auto"/>
        <w:contextualSpacing/>
        <w:rPr>
          <w:rFonts w:ascii="Arial" w:hAnsi="Arial" w:cs="Arial"/>
          <w:b/>
          <w:sz w:val="22"/>
        </w:rPr>
      </w:pPr>
    </w:p>
    <w:p w:rsidR="005D30F2" w:rsidRPr="00CE7673" w:rsidRDefault="005D30F2" w:rsidP="005D30F2">
      <w:pPr>
        <w:spacing w:after="0" w:line="360" w:lineRule="auto"/>
        <w:contextualSpacing/>
        <w:rPr>
          <w:rFonts w:ascii="Arial" w:hAnsi="Arial" w:cs="Arial"/>
          <w:sz w:val="22"/>
        </w:rPr>
      </w:pPr>
      <w:r w:rsidRPr="00CE7673">
        <w:rPr>
          <w:rFonts w:ascii="Arial" w:hAnsi="Arial" w:cs="Arial"/>
          <w:sz w:val="22"/>
        </w:rPr>
        <w:t xml:space="preserve">Google web searches using key terms – 24 individual searches required as Google does not support nested Boolean.  </w:t>
      </w:r>
    </w:p>
    <w:p w:rsidR="005D30F2" w:rsidRPr="00CE7673" w:rsidRDefault="005D30F2" w:rsidP="005D30F2">
      <w:pPr>
        <w:spacing w:after="0" w:line="360" w:lineRule="auto"/>
        <w:contextualSpacing/>
        <w:rPr>
          <w:rFonts w:ascii="Arial" w:hAnsi="Arial" w:cs="Arial"/>
          <w:sz w:val="22"/>
        </w:rPr>
      </w:pPr>
    </w:p>
    <w:p w:rsidR="005D30F2" w:rsidRPr="00CE7673" w:rsidRDefault="005D30F2" w:rsidP="005D30F2">
      <w:pPr>
        <w:spacing w:after="0" w:line="360" w:lineRule="auto"/>
        <w:contextualSpacing/>
        <w:rPr>
          <w:rFonts w:ascii="Arial" w:hAnsi="Arial" w:cs="Arial"/>
          <w:sz w:val="22"/>
        </w:rPr>
      </w:pPr>
      <w:r w:rsidRPr="00CE7673">
        <w:rPr>
          <w:rFonts w:ascii="Arial" w:hAnsi="Arial" w:cs="Arial"/>
          <w:sz w:val="22"/>
        </w:rPr>
        <w:t>“</w:t>
      </w:r>
      <w:proofErr w:type="gramStart"/>
      <w:r w:rsidRPr="00CE7673">
        <w:rPr>
          <w:rFonts w:ascii="Arial" w:hAnsi="Arial" w:cs="Arial"/>
          <w:sz w:val="22"/>
        </w:rPr>
        <w:t>precision</w:t>
      </w:r>
      <w:proofErr w:type="gramEnd"/>
      <w:r w:rsidRPr="00CE7673">
        <w:rPr>
          <w:rFonts w:ascii="Arial" w:hAnsi="Arial" w:cs="Arial"/>
          <w:sz w:val="22"/>
        </w:rPr>
        <w:t xml:space="preserve"> medicine” AND “health economics” </w:t>
      </w:r>
    </w:p>
    <w:p w:rsidR="005D30F2" w:rsidRPr="00CE7673" w:rsidRDefault="005D30F2" w:rsidP="005D30F2">
      <w:pPr>
        <w:spacing w:after="0" w:line="360" w:lineRule="auto"/>
        <w:contextualSpacing/>
        <w:rPr>
          <w:rFonts w:ascii="Arial" w:hAnsi="Arial" w:cs="Arial"/>
          <w:sz w:val="22"/>
        </w:rPr>
      </w:pPr>
      <w:r w:rsidRPr="00CE7673">
        <w:rPr>
          <w:rFonts w:ascii="Arial" w:hAnsi="Arial" w:cs="Arial"/>
          <w:sz w:val="22"/>
        </w:rPr>
        <w:t>“</w:t>
      </w:r>
      <w:proofErr w:type="gramStart"/>
      <w:r w:rsidRPr="00CE7673">
        <w:rPr>
          <w:rFonts w:ascii="Arial" w:hAnsi="Arial" w:cs="Arial"/>
          <w:sz w:val="22"/>
        </w:rPr>
        <w:t>precision</w:t>
      </w:r>
      <w:proofErr w:type="gramEnd"/>
      <w:r w:rsidRPr="00CE7673">
        <w:rPr>
          <w:rFonts w:ascii="Arial" w:hAnsi="Arial" w:cs="Arial"/>
          <w:sz w:val="22"/>
        </w:rPr>
        <w:t xml:space="preserve"> medicine” AND “economic evaluation”</w:t>
      </w:r>
    </w:p>
    <w:p w:rsidR="005D30F2" w:rsidRPr="00CE7673" w:rsidRDefault="005D30F2" w:rsidP="005D30F2">
      <w:pPr>
        <w:spacing w:after="0" w:line="360" w:lineRule="auto"/>
        <w:contextualSpacing/>
        <w:rPr>
          <w:rFonts w:ascii="Arial" w:hAnsi="Arial" w:cs="Arial"/>
          <w:sz w:val="22"/>
        </w:rPr>
      </w:pPr>
      <w:r w:rsidRPr="00CE7673">
        <w:rPr>
          <w:rFonts w:ascii="Arial" w:hAnsi="Arial" w:cs="Arial"/>
          <w:sz w:val="22"/>
        </w:rPr>
        <w:t>“</w:t>
      </w:r>
      <w:proofErr w:type="gramStart"/>
      <w:r w:rsidRPr="00CE7673">
        <w:rPr>
          <w:rFonts w:ascii="Arial" w:hAnsi="Arial" w:cs="Arial"/>
          <w:sz w:val="22"/>
        </w:rPr>
        <w:t>precision</w:t>
      </w:r>
      <w:proofErr w:type="gramEnd"/>
      <w:r w:rsidRPr="00CE7673">
        <w:rPr>
          <w:rFonts w:ascii="Arial" w:hAnsi="Arial" w:cs="Arial"/>
          <w:sz w:val="22"/>
        </w:rPr>
        <w:t xml:space="preserve"> medicine” AND “health technology assessment”</w:t>
      </w:r>
    </w:p>
    <w:p w:rsidR="005D30F2" w:rsidRPr="00CE7673" w:rsidRDefault="005D30F2" w:rsidP="005D30F2">
      <w:pPr>
        <w:spacing w:after="0" w:line="360" w:lineRule="auto"/>
        <w:contextualSpacing/>
        <w:rPr>
          <w:rFonts w:ascii="Arial" w:hAnsi="Arial" w:cs="Arial"/>
          <w:sz w:val="22"/>
        </w:rPr>
      </w:pPr>
      <w:r w:rsidRPr="00CE7673">
        <w:rPr>
          <w:rFonts w:ascii="Arial" w:hAnsi="Arial" w:cs="Arial"/>
          <w:sz w:val="22"/>
        </w:rPr>
        <w:t>“</w:t>
      </w:r>
      <w:proofErr w:type="gramStart"/>
      <w:r w:rsidRPr="00CE7673">
        <w:rPr>
          <w:rFonts w:ascii="Arial" w:hAnsi="Arial" w:cs="Arial"/>
          <w:sz w:val="22"/>
        </w:rPr>
        <w:t>precision</w:t>
      </w:r>
      <w:proofErr w:type="gramEnd"/>
      <w:r w:rsidRPr="00CE7673">
        <w:rPr>
          <w:rFonts w:ascii="Arial" w:hAnsi="Arial" w:cs="Arial"/>
          <w:sz w:val="22"/>
        </w:rPr>
        <w:t xml:space="preserve"> medicine” AND HTA </w:t>
      </w:r>
    </w:p>
    <w:p w:rsidR="005D30F2" w:rsidRPr="00CE7673" w:rsidRDefault="005D30F2" w:rsidP="005D30F2">
      <w:pPr>
        <w:spacing w:after="0" w:line="360" w:lineRule="auto"/>
        <w:contextualSpacing/>
        <w:rPr>
          <w:rFonts w:ascii="Arial" w:hAnsi="Arial" w:cs="Arial"/>
          <w:sz w:val="22"/>
        </w:rPr>
      </w:pPr>
      <w:r w:rsidRPr="00CE7673">
        <w:rPr>
          <w:rFonts w:ascii="Arial" w:hAnsi="Arial" w:cs="Arial"/>
          <w:sz w:val="22"/>
        </w:rPr>
        <w:t>“</w:t>
      </w:r>
      <w:proofErr w:type="gramStart"/>
      <w:r w:rsidRPr="00CE7673">
        <w:rPr>
          <w:rFonts w:ascii="Arial" w:hAnsi="Arial" w:cs="Arial"/>
          <w:sz w:val="22"/>
        </w:rPr>
        <w:t>personalised</w:t>
      </w:r>
      <w:proofErr w:type="gramEnd"/>
      <w:r w:rsidRPr="00CE7673">
        <w:rPr>
          <w:rFonts w:ascii="Arial" w:hAnsi="Arial" w:cs="Arial"/>
          <w:sz w:val="22"/>
        </w:rPr>
        <w:t xml:space="preserve"> medicine” AND “health economics” </w:t>
      </w:r>
    </w:p>
    <w:p w:rsidR="005D30F2" w:rsidRPr="00CE7673" w:rsidRDefault="005D30F2" w:rsidP="005D30F2">
      <w:pPr>
        <w:spacing w:after="0" w:line="360" w:lineRule="auto"/>
        <w:contextualSpacing/>
        <w:rPr>
          <w:rFonts w:ascii="Arial" w:hAnsi="Arial" w:cs="Arial"/>
          <w:sz w:val="22"/>
        </w:rPr>
      </w:pPr>
      <w:r w:rsidRPr="00CE7673">
        <w:rPr>
          <w:rFonts w:ascii="Arial" w:hAnsi="Arial" w:cs="Arial"/>
          <w:sz w:val="22"/>
        </w:rPr>
        <w:t>“</w:t>
      </w:r>
      <w:proofErr w:type="gramStart"/>
      <w:r w:rsidRPr="00CE7673">
        <w:rPr>
          <w:rFonts w:ascii="Arial" w:hAnsi="Arial" w:cs="Arial"/>
          <w:sz w:val="22"/>
        </w:rPr>
        <w:t>personalised</w:t>
      </w:r>
      <w:proofErr w:type="gramEnd"/>
      <w:r w:rsidRPr="00CE7673">
        <w:rPr>
          <w:rFonts w:ascii="Arial" w:hAnsi="Arial" w:cs="Arial"/>
          <w:sz w:val="22"/>
        </w:rPr>
        <w:t xml:space="preserve"> medicine” AND “economic evaluation”</w:t>
      </w:r>
    </w:p>
    <w:p w:rsidR="005D30F2" w:rsidRPr="00CE7673" w:rsidRDefault="005D30F2" w:rsidP="005D30F2">
      <w:pPr>
        <w:spacing w:after="0" w:line="360" w:lineRule="auto"/>
        <w:contextualSpacing/>
        <w:rPr>
          <w:rFonts w:ascii="Arial" w:hAnsi="Arial" w:cs="Arial"/>
          <w:sz w:val="22"/>
        </w:rPr>
      </w:pPr>
      <w:r w:rsidRPr="00CE7673">
        <w:rPr>
          <w:rFonts w:ascii="Arial" w:hAnsi="Arial" w:cs="Arial"/>
          <w:sz w:val="22"/>
        </w:rPr>
        <w:t>“</w:t>
      </w:r>
      <w:proofErr w:type="gramStart"/>
      <w:r w:rsidRPr="00CE7673">
        <w:rPr>
          <w:rFonts w:ascii="Arial" w:hAnsi="Arial" w:cs="Arial"/>
          <w:sz w:val="22"/>
        </w:rPr>
        <w:t>personalised</w:t>
      </w:r>
      <w:proofErr w:type="gramEnd"/>
      <w:r w:rsidRPr="00CE7673">
        <w:rPr>
          <w:rFonts w:ascii="Arial" w:hAnsi="Arial" w:cs="Arial"/>
          <w:sz w:val="22"/>
        </w:rPr>
        <w:t xml:space="preserve"> medicine” AND “health technology assessment”</w:t>
      </w:r>
    </w:p>
    <w:p w:rsidR="005D30F2" w:rsidRPr="00CE7673" w:rsidRDefault="005D30F2" w:rsidP="005D30F2">
      <w:pPr>
        <w:spacing w:after="0" w:line="360" w:lineRule="auto"/>
        <w:contextualSpacing/>
        <w:rPr>
          <w:rFonts w:ascii="Arial" w:hAnsi="Arial" w:cs="Arial"/>
          <w:sz w:val="22"/>
        </w:rPr>
      </w:pPr>
      <w:r w:rsidRPr="00CE7673">
        <w:rPr>
          <w:rFonts w:ascii="Arial" w:hAnsi="Arial" w:cs="Arial"/>
          <w:sz w:val="22"/>
        </w:rPr>
        <w:t>“</w:t>
      </w:r>
      <w:proofErr w:type="gramStart"/>
      <w:r w:rsidRPr="00CE7673">
        <w:rPr>
          <w:rFonts w:ascii="Arial" w:hAnsi="Arial" w:cs="Arial"/>
          <w:sz w:val="22"/>
        </w:rPr>
        <w:t>personalised</w:t>
      </w:r>
      <w:proofErr w:type="gramEnd"/>
      <w:r w:rsidRPr="00CE7673">
        <w:rPr>
          <w:rFonts w:ascii="Arial" w:hAnsi="Arial" w:cs="Arial"/>
          <w:sz w:val="22"/>
        </w:rPr>
        <w:t xml:space="preserve"> medicine” AND HTA </w:t>
      </w:r>
    </w:p>
    <w:p w:rsidR="005D30F2" w:rsidRPr="00CE7673" w:rsidRDefault="005D30F2" w:rsidP="005D30F2">
      <w:pPr>
        <w:spacing w:after="0" w:line="360" w:lineRule="auto"/>
        <w:contextualSpacing/>
        <w:rPr>
          <w:rFonts w:ascii="Arial" w:hAnsi="Arial" w:cs="Arial"/>
          <w:sz w:val="22"/>
        </w:rPr>
      </w:pPr>
      <w:r w:rsidRPr="00CE7673">
        <w:rPr>
          <w:rFonts w:ascii="Arial" w:hAnsi="Arial" w:cs="Arial"/>
          <w:sz w:val="22"/>
        </w:rPr>
        <w:t>“</w:t>
      </w:r>
      <w:proofErr w:type="gramStart"/>
      <w:r w:rsidRPr="00CE7673">
        <w:rPr>
          <w:rFonts w:ascii="Arial" w:hAnsi="Arial" w:cs="Arial"/>
          <w:sz w:val="22"/>
        </w:rPr>
        <w:t>personalized</w:t>
      </w:r>
      <w:proofErr w:type="gramEnd"/>
      <w:r w:rsidRPr="00CE7673">
        <w:rPr>
          <w:rFonts w:ascii="Arial" w:hAnsi="Arial" w:cs="Arial"/>
          <w:sz w:val="22"/>
        </w:rPr>
        <w:t xml:space="preserve"> medicine” AND “health economics” </w:t>
      </w:r>
    </w:p>
    <w:p w:rsidR="005D30F2" w:rsidRPr="00CE7673" w:rsidRDefault="005D30F2" w:rsidP="005D30F2">
      <w:pPr>
        <w:spacing w:after="0" w:line="360" w:lineRule="auto"/>
        <w:contextualSpacing/>
        <w:rPr>
          <w:rFonts w:ascii="Arial" w:hAnsi="Arial" w:cs="Arial"/>
          <w:sz w:val="22"/>
        </w:rPr>
      </w:pPr>
      <w:r w:rsidRPr="00CE7673">
        <w:rPr>
          <w:rFonts w:ascii="Arial" w:hAnsi="Arial" w:cs="Arial"/>
          <w:sz w:val="22"/>
        </w:rPr>
        <w:t>“</w:t>
      </w:r>
      <w:proofErr w:type="gramStart"/>
      <w:r w:rsidRPr="00CE7673">
        <w:rPr>
          <w:rFonts w:ascii="Arial" w:hAnsi="Arial" w:cs="Arial"/>
          <w:sz w:val="22"/>
        </w:rPr>
        <w:t>personalized</w:t>
      </w:r>
      <w:proofErr w:type="gramEnd"/>
      <w:r w:rsidRPr="00CE7673">
        <w:rPr>
          <w:rFonts w:ascii="Arial" w:hAnsi="Arial" w:cs="Arial"/>
          <w:sz w:val="22"/>
        </w:rPr>
        <w:t xml:space="preserve"> medicine” AND “economic evaluation”</w:t>
      </w:r>
    </w:p>
    <w:p w:rsidR="005D30F2" w:rsidRPr="00CE7673" w:rsidRDefault="005D30F2" w:rsidP="005D30F2">
      <w:pPr>
        <w:spacing w:after="0" w:line="360" w:lineRule="auto"/>
        <w:contextualSpacing/>
        <w:rPr>
          <w:rFonts w:ascii="Arial" w:hAnsi="Arial" w:cs="Arial"/>
          <w:sz w:val="22"/>
        </w:rPr>
      </w:pPr>
      <w:r w:rsidRPr="00CE7673">
        <w:rPr>
          <w:rFonts w:ascii="Arial" w:hAnsi="Arial" w:cs="Arial"/>
          <w:sz w:val="22"/>
        </w:rPr>
        <w:t>“</w:t>
      </w:r>
      <w:proofErr w:type="gramStart"/>
      <w:r w:rsidRPr="00CE7673">
        <w:rPr>
          <w:rFonts w:ascii="Arial" w:hAnsi="Arial" w:cs="Arial"/>
          <w:sz w:val="22"/>
        </w:rPr>
        <w:t>personalized</w:t>
      </w:r>
      <w:proofErr w:type="gramEnd"/>
      <w:r w:rsidRPr="00CE7673">
        <w:rPr>
          <w:rFonts w:ascii="Arial" w:hAnsi="Arial" w:cs="Arial"/>
          <w:sz w:val="22"/>
        </w:rPr>
        <w:t xml:space="preserve"> medicine” AND “health technology assessment”</w:t>
      </w:r>
    </w:p>
    <w:p w:rsidR="005D30F2" w:rsidRPr="00CE7673" w:rsidRDefault="005D30F2" w:rsidP="005D30F2">
      <w:pPr>
        <w:spacing w:after="0" w:line="360" w:lineRule="auto"/>
        <w:contextualSpacing/>
        <w:rPr>
          <w:rFonts w:ascii="Arial" w:hAnsi="Arial" w:cs="Arial"/>
          <w:sz w:val="22"/>
        </w:rPr>
      </w:pPr>
      <w:r w:rsidRPr="00CE7673">
        <w:rPr>
          <w:rFonts w:ascii="Arial" w:hAnsi="Arial" w:cs="Arial"/>
          <w:sz w:val="22"/>
        </w:rPr>
        <w:t>“</w:t>
      </w:r>
      <w:proofErr w:type="gramStart"/>
      <w:r w:rsidRPr="00CE7673">
        <w:rPr>
          <w:rFonts w:ascii="Arial" w:hAnsi="Arial" w:cs="Arial"/>
          <w:sz w:val="22"/>
        </w:rPr>
        <w:t>personalized</w:t>
      </w:r>
      <w:proofErr w:type="gramEnd"/>
      <w:r w:rsidRPr="00CE7673">
        <w:rPr>
          <w:rFonts w:ascii="Arial" w:hAnsi="Arial" w:cs="Arial"/>
          <w:sz w:val="22"/>
        </w:rPr>
        <w:t xml:space="preserve"> medicine” AND HTA </w:t>
      </w:r>
    </w:p>
    <w:p w:rsidR="005D30F2" w:rsidRPr="00CE7673" w:rsidRDefault="005D30F2" w:rsidP="005D30F2">
      <w:pPr>
        <w:spacing w:after="0" w:line="360" w:lineRule="auto"/>
        <w:contextualSpacing/>
        <w:rPr>
          <w:rFonts w:ascii="Arial" w:hAnsi="Arial" w:cs="Arial"/>
          <w:sz w:val="22"/>
        </w:rPr>
      </w:pPr>
      <w:r w:rsidRPr="00CE7673">
        <w:rPr>
          <w:rFonts w:ascii="Arial" w:hAnsi="Arial" w:cs="Arial"/>
          <w:sz w:val="22"/>
        </w:rPr>
        <w:t>“</w:t>
      </w:r>
      <w:proofErr w:type="gramStart"/>
      <w:r w:rsidRPr="00CE7673">
        <w:rPr>
          <w:rFonts w:ascii="Arial" w:hAnsi="Arial" w:cs="Arial"/>
          <w:sz w:val="22"/>
        </w:rPr>
        <w:t>stratified</w:t>
      </w:r>
      <w:proofErr w:type="gramEnd"/>
      <w:r w:rsidRPr="00CE7673">
        <w:rPr>
          <w:rFonts w:ascii="Arial" w:hAnsi="Arial" w:cs="Arial"/>
          <w:sz w:val="22"/>
        </w:rPr>
        <w:t xml:space="preserve"> medicine” AND “health economics” </w:t>
      </w:r>
    </w:p>
    <w:p w:rsidR="005D30F2" w:rsidRPr="00CE7673" w:rsidRDefault="005D30F2" w:rsidP="005D30F2">
      <w:pPr>
        <w:spacing w:after="0" w:line="360" w:lineRule="auto"/>
        <w:contextualSpacing/>
        <w:rPr>
          <w:rFonts w:ascii="Arial" w:hAnsi="Arial" w:cs="Arial"/>
          <w:sz w:val="22"/>
        </w:rPr>
      </w:pPr>
      <w:r w:rsidRPr="00CE7673">
        <w:rPr>
          <w:rFonts w:ascii="Arial" w:hAnsi="Arial" w:cs="Arial"/>
          <w:sz w:val="22"/>
        </w:rPr>
        <w:t>“</w:t>
      </w:r>
      <w:proofErr w:type="gramStart"/>
      <w:r w:rsidRPr="00CE7673">
        <w:rPr>
          <w:rFonts w:ascii="Arial" w:hAnsi="Arial" w:cs="Arial"/>
          <w:sz w:val="22"/>
        </w:rPr>
        <w:t>stratified</w:t>
      </w:r>
      <w:proofErr w:type="gramEnd"/>
      <w:r w:rsidRPr="00CE7673">
        <w:rPr>
          <w:rFonts w:ascii="Arial" w:hAnsi="Arial" w:cs="Arial"/>
          <w:sz w:val="22"/>
        </w:rPr>
        <w:t xml:space="preserve"> medicine” AND “economic evaluation”</w:t>
      </w:r>
    </w:p>
    <w:p w:rsidR="005D30F2" w:rsidRPr="00CE7673" w:rsidRDefault="005D30F2" w:rsidP="005D30F2">
      <w:pPr>
        <w:spacing w:after="0" w:line="360" w:lineRule="auto"/>
        <w:contextualSpacing/>
        <w:rPr>
          <w:rFonts w:ascii="Arial" w:hAnsi="Arial" w:cs="Arial"/>
          <w:sz w:val="22"/>
        </w:rPr>
      </w:pPr>
      <w:r w:rsidRPr="00CE7673">
        <w:rPr>
          <w:rFonts w:ascii="Arial" w:hAnsi="Arial" w:cs="Arial"/>
          <w:sz w:val="22"/>
        </w:rPr>
        <w:t>“</w:t>
      </w:r>
      <w:proofErr w:type="gramStart"/>
      <w:r w:rsidRPr="00CE7673">
        <w:rPr>
          <w:rFonts w:ascii="Arial" w:hAnsi="Arial" w:cs="Arial"/>
          <w:sz w:val="22"/>
        </w:rPr>
        <w:t>stratified</w:t>
      </w:r>
      <w:proofErr w:type="gramEnd"/>
      <w:r w:rsidRPr="00CE7673">
        <w:rPr>
          <w:rFonts w:ascii="Arial" w:hAnsi="Arial" w:cs="Arial"/>
          <w:sz w:val="22"/>
        </w:rPr>
        <w:t xml:space="preserve"> medicine” AND “health technology assessment”</w:t>
      </w:r>
    </w:p>
    <w:p w:rsidR="005D30F2" w:rsidRPr="00CE7673" w:rsidRDefault="005D30F2" w:rsidP="005D30F2">
      <w:pPr>
        <w:spacing w:after="0" w:line="360" w:lineRule="auto"/>
        <w:contextualSpacing/>
        <w:rPr>
          <w:rFonts w:ascii="Arial" w:hAnsi="Arial" w:cs="Arial"/>
          <w:sz w:val="22"/>
        </w:rPr>
      </w:pPr>
      <w:r w:rsidRPr="00CE7673">
        <w:rPr>
          <w:rFonts w:ascii="Arial" w:hAnsi="Arial" w:cs="Arial"/>
          <w:sz w:val="22"/>
        </w:rPr>
        <w:t>“</w:t>
      </w:r>
      <w:proofErr w:type="gramStart"/>
      <w:r w:rsidRPr="00CE7673">
        <w:rPr>
          <w:rFonts w:ascii="Arial" w:hAnsi="Arial" w:cs="Arial"/>
          <w:sz w:val="22"/>
        </w:rPr>
        <w:t>stratified</w:t>
      </w:r>
      <w:proofErr w:type="gramEnd"/>
      <w:r w:rsidRPr="00CE7673">
        <w:rPr>
          <w:rFonts w:ascii="Arial" w:hAnsi="Arial" w:cs="Arial"/>
          <w:sz w:val="22"/>
        </w:rPr>
        <w:t xml:space="preserve"> medicine” AND HTA </w:t>
      </w:r>
    </w:p>
    <w:p w:rsidR="005D30F2" w:rsidRPr="00CE7673" w:rsidRDefault="005D30F2" w:rsidP="005D30F2">
      <w:pPr>
        <w:spacing w:after="0" w:line="360" w:lineRule="auto"/>
        <w:contextualSpacing/>
        <w:rPr>
          <w:rFonts w:ascii="Arial" w:hAnsi="Arial" w:cs="Arial"/>
          <w:sz w:val="22"/>
        </w:rPr>
      </w:pPr>
      <w:proofErr w:type="gramStart"/>
      <w:r w:rsidRPr="00CE7673">
        <w:rPr>
          <w:rFonts w:ascii="Arial" w:hAnsi="Arial" w:cs="Arial"/>
          <w:sz w:val="22"/>
        </w:rPr>
        <w:lastRenderedPageBreak/>
        <w:t>pharmacogenomics</w:t>
      </w:r>
      <w:proofErr w:type="gramEnd"/>
      <w:r w:rsidRPr="00CE7673">
        <w:rPr>
          <w:rFonts w:ascii="Arial" w:hAnsi="Arial" w:cs="Arial"/>
          <w:sz w:val="22"/>
        </w:rPr>
        <w:t xml:space="preserve"> AND “health economics” </w:t>
      </w:r>
    </w:p>
    <w:p w:rsidR="005D30F2" w:rsidRPr="00CE7673" w:rsidRDefault="005D30F2" w:rsidP="005D30F2">
      <w:pPr>
        <w:spacing w:after="0" w:line="360" w:lineRule="auto"/>
        <w:contextualSpacing/>
        <w:rPr>
          <w:rFonts w:ascii="Arial" w:hAnsi="Arial" w:cs="Arial"/>
          <w:sz w:val="22"/>
        </w:rPr>
      </w:pPr>
      <w:proofErr w:type="gramStart"/>
      <w:r w:rsidRPr="00CE7673">
        <w:rPr>
          <w:rFonts w:ascii="Arial" w:hAnsi="Arial" w:cs="Arial"/>
          <w:sz w:val="22"/>
        </w:rPr>
        <w:t>pharmacogenomics</w:t>
      </w:r>
      <w:proofErr w:type="gramEnd"/>
      <w:r w:rsidRPr="00CE7673">
        <w:rPr>
          <w:rFonts w:ascii="Arial" w:hAnsi="Arial" w:cs="Arial"/>
          <w:sz w:val="22"/>
        </w:rPr>
        <w:t xml:space="preserve"> AND “economic evaluation”</w:t>
      </w:r>
    </w:p>
    <w:p w:rsidR="005D30F2" w:rsidRPr="00CE7673" w:rsidRDefault="005D30F2" w:rsidP="005D30F2">
      <w:pPr>
        <w:spacing w:after="0" w:line="360" w:lineRule="auto"/>
        <w:contextualSpacing/>
        <w:rPr>
          <w:rFonts w:ascii="Arial" w:hAnsi="Arial" w:cs="Arial"/>
          <w:sz w:val="22"/>
        </w:rPr>
      </w:pPr>
      <w:proofErr w:type="gramStart"/>
      <w:r w:rsidRPr="00CE7673">
        <w:rPr>
          <w:rFonts w:ascii="Arial" w:hAnsi="Arial" w:cs="Arial"/>
          <w:sz w:val="22"/>
        </w:rPr>
        <w:t>pharmacogenomics</w:t>
      </w:r>
      <w:proofErr w:type="gramEnd"/>
      <w:r w:rsidRPr="00CE7673">
        <w:rPr>
          <w:rFonts w:ascii="Arial" w:hAnsi="Arial" w:cs="Arial"/>
          <w:sz w:val="22"/>
        </w:rPr>
        <w:t xml:space="preserve"> AND “health technology assessment”</w:t>
      </w:r>
    </w:p>
    <w:p w:rsidR="005D30F2" w:rsidRPr="00CE7673" w:rsidRDefault="005D30F2" w:rsidP="005D30F2">
      <w:pPr>
        <w:spacing w:after="0" w:line="360" w:lineRule="auto"/>
        <w:contextualSpacing/>
        <w:rPr>
          <w:rFonts w:ascii="Arial" w:hAnsi="Arial" w:cs="Arial"/>
          <w:sz w:val="22"/>
        </w:rPr>
      </w:pPr>
      <w:proofErr w:type="gramStart"/>
      <w:r w:rsidRPr="00CE7673">
        <w:rPr>
          <w:rFonts w:ascii="Arial" w:hAnsi="Arial" w:cs="Arial"/>
          <w:sz w:val="22"/>
        </w:rPr>
        <w:t>pharmacogenomics</w:t>
      </w:r>
      <w:proofErr w:type="gramEnd"/>
      <w:r w:rsidRPr="00CE7673">
        <w:rPr>
          <w:rFonts w:ascii="Arial" w:hAnsi="Arial" w:cs="Arial"/>
          <w:sz w:val="22"/>
        </w:rPr>
        <w:t xml:space="preserve"> AND HTA </w:t>
      </w:r>
    </w:p>
    <w:p w:rsidR="005D30F2" w:rsidRPr="00CE7673" w:rsidRDefault="005D30F2" w:rsidP="005D30F2">
      <w:pPr>
        <w:spacing w:after="0" w:line="360" w:lineRule="auto"/>
        <w:contextualSpacing/>
        <w:rPr>
          <w:rFonts w:ascii="Arial" w:hAnsi="Arial" w:cs="Arial"/>
          <w:sz w:val="22"/>
        </w:rPr>
      </w:pPr>
      <w:proofErr w:type="spellStart"/>
      <w:proofErr w:type="gramStart"/>
      <w:r w:rsidRPr="00CE7673">
        <w:rPr>
          <w:rFonts w:ascii="Arial" w:hAnsi="Arial" w:cs="Arial"/>
          <w:sz w:val="22"/>
        </w:rPr>
        <w:t>pharmacogenetics</w:t>
      </w:r>
      <w:proofErr w:type="spellEnd"/>
      <w:proofErr w:type="gramEnd"/>
      <w:r w:rsidRPr="00CE7673">
        <w:rPr>
          <w:rFonts w:ascii="Arial" w:hAnsi="Arial" w:cs="Arial"/>
          <w:sz w:val="22"/>
        </w:rPr>
        <w:t xml:space="preserve"> AND “health economics” </w:t>
      </w:r>
    </w:p>
    <w:p w:rsidR="005D30F2" w:rsidRPr="00CE7673" w:rsidRDefault="005D30F2" w:rsidP="005D30F2">
      <w:pPr>
        <w:spacing w:after="0" w:line="360" w:lineRule="auto"/>
        <w:contextualSpacing/>
        <w:rPr>
          <w:rFonts w:ascii="Arial" w:hAnsi="Arial" w:cs="Arial"/>
          <w:sz w:val="22"/>
        </w:rPr>
      </w:pPr>
      <w:proofErr w:type="spellStart"/>
      <w:proofErr w:type="gramStart"/>
      <w:r w:rsidRPr="00CE7673">
        <w:rPr>
          <w:rFonts w:ascii="Arial" w:hAnsi="Arial" w:cs="Arial"/>
          <w:sz w:val="22"/>
        </w:rPr>
        <w:t>pharmacogenetics</w:t>
      </w:r>
      <w:proofErr w:type="spellEnd"/>
      <w:proofErr w:type="gramEnd"/>
      <w:r w:rsidRPr="00CE7673">
        <w:rPr>
          <w:rFonts w:ascii="Arial" w:hAnsi="Arial" w:cs="Arial"/>
          <w:sz w:val="22"/>
        </w:rPr>
        <w:t xml:space="preserve"> AND “economic evaluation”</w:t>
      </w:r>
    </w:p>
    <w:p w:rsidR="005D30F2" w:rsidRPr="00CE7673" w:rsidRDefault="005D30F2" w:rsidP="005D30F2">
      <w:pPr>
        <w:spacing w:after="0" w:line="360" w:lineRule="auto"/>
        <w:contextualSpacing/>
        <w:rPr>
          <w:rFonts w:ascii="Arial" w:hAnsi="Arial" w:cs="Arial"/>
          <w:sz w:val="22"/>
        </w:rPr>
      </w:pPr>
      <w:proofErr w:type="spellStart"/>
      <w:proofErr w:type="gramStart"/>
      <w:r w:rsidRPr="00CE7673">
        <w:rPr>
          <w:rFonts w:ascii="Arial" w:hAnsi="Arial" w:cs="Arial"/>
          <w:sz w:val="22"/>
        </w:rPr>
        <w:t>pharmacogenetics</w:t>
      </w:r>
      <w:proofErr w:type="spellEnd"/>
      <w:proofErr w:type="gramEnd"/>
      <w:r w:rsidRPr="00CE7673">
        <w:rPr>
          <w:rFonts w:ascii="Arial" w:hAnsi="Arial" w:cs="Arial"/>
          <w:sz w:val="22"/>
        </w:rPr>
        <w:t xml:space="preserve"> AND “health technology assessment”</w:t>
      </w:r>
    </w:p>
    <w:p w:rsidR="005D30F2" w:rsidRPr="00CE7673" w:rsidRDefault="005D30F2" w:rsidP="005D30F2">
      <w:pPr>
        <w:spacing w:after="0" w:line="360" w:lineRule="auto"/>
        <w:contextualSpacing/>
        <w:rPr>
          <w:rFonts w:ascii="Arial" w:hAnsi="Arial" w:cs="Arial"/>
          <w:sz w:val="22"/>
        </w:rPr>
      </w:pPr>
      <w:proofErr w:type="spellStart"/>
      <w:proofErr w:type="gramStart"/>
      <w:r w:rsidRPr="00CE7673">
        <w:rPr>
          <w:rFonts w:ascii="Arial" w:hAnsi="Arial" w:cs="Arial"/>
          <w:sz w:val="22"/>
        </w:rPr>
        <w:t>pharmacogenetics</w:t>
      </w:r>
      <w:proofErr w:type="spellEnd"/>
      <w:proofErr w:type="gramEnd"/>
      <w:r w:rsidRPr="00CE7673">
        <w:rPr>
          <w:rFonts w:ascii="Arial" w:hAnsi="Arial" w:cs="Arial"/>
          <w:sz w:val="22"/>
        </w:rPr>
        <w:t xml:space="preserve"> AND HTA </w:t>
      </w:r>
    </w:p>
    <w:p w:rsidR="005D30F2" w:rsidRPr="00CE7673" w:rsidRDefault="005D30F2" w:rsidP="005D30F2">
      <w:pPr>
        <w:spacing w:after="0" w:line="360" w:lineRule="auto"/>
        <w:contextualSpacing/>
        <w:rPr>
          <w:rFonts w:ascii="Arial" w:hAnsi="Arial" w:cs="Arial"/>
          <w:sz w:val="22"/>
        </w:rPr>
      </w:pPr>
    </w:p>
    <w:p w:rsidR="005D30F2" w:rsidRPr="00CE7673" w:rsidRDefault="005D30F2" w:rsidP="005D30F2">
      <w:pPr>
        <w:spacing w:after="0" w:line="360" w:lineRule="auto"/>
        <w:contextualSpacing/>
        <w:rPr>
          <w:rFonts w:ascii="Arial" w:hAnsi="Arial" w:cs="Arial"/>
          <w:sz w:val="22"/>
        </w:rPr>
      </w:pPr>
      <w:r w:rsidRPr="00CE7673">
        <w:rPr>
          <w:rFonts w:ascii="Arial" w:hAnsi="Arial" w:cs="Arial"/>
          <w:sz w:val="22"/>
        </w:rPr>
        <w:t>First 5 pages of results from each searc</w:t>
      </w:r>
      <w:r w:rsidR="00043699">
        <w:rPr>
          <w:rFonts w:ascii="Arial" w:hAnsi="Arial" w:cs="Arial"/>
          <w:sz w:val="22"/>
        </w:rPr>
        <w:t>h were rapidly assessed and non-</w:t>
      </w:r>
      <w:r w:rsidRPr="00CE7673">
        <w:rPr>
          <w:rFonts w:ascii="Arial" w:hAnsi="Arial" w:cs="Arial"/>
          <w:sz w:val="22"/>
        </w:rPr>
        <w:t xml:space="preserve">duplicate records passed to reviewers.  14 records were included in total.  </w:t>
      </w:r>
    </w:p>
    <w:p w:rsidR="005D30F2" w:rsidRPr="00CE7673" w:rsidRDefault="005D30F2" w:rsidP="005D30F2">
      <w:pPr>
        <w:spacing w:after="0" w:line="360" w:lineRule="auto"/>
        <w:contextualSpacing/>
        <w:rPr>
          <w:rFonts w:ascii="Arial" w:hAnsi="Arial" w:cs="Arial"/>
          <w:b/>
          <w:sz w:val="22"/>
        </w:rPr>
      </w:pPr>
    </w:p>
    <w:p w:rsidR="005D30F2" w:rsidRPr="00CE7673" w:rsidRDefault="005D30F2" w:rsidP="005D30F2">
      <w:pPr>
        <w:spacing w:after="0" w:line="360" w:lineRule="auto"/>
        <w:contextualSpacing/>
        <w:rPr>
          <w:rFonts w:ascii="Arial" w:hAnsi="Arial" w:cs="Arial"/>
          <w:b/>
          <w:sz w:val="22"/>
        </w:rPr>
      </w:pPr>
      <w:r w:rsidRPr="00CE7673">
        <w:rPr>
          <w:rFonts w:ascii="Arial" w:hAnsi="Arial" w:cs="Arial"/>
          <w:b/>
          <w:sz w:val="22"/>
        </w:rPr>
        <w:t>Author searches 9th May 2017</w:t>
      </w:r>
    </w:p>
    <w:p w:rsidR="005D30F2" w:rsidRPr="00CE7673" w:rsidRDefault="00F034E1" w:rsidP="005D30F2">
      <w:pPr>
        <w:spacing w:after="0" w:line="360" w:lineRule="auto"/>
        <w:contextualSpacing/>
        <w:rPr>
          <w:rFonts w:ascii="Arial" w:hAnsi="Arial" w:cs="Arial"/>
          <w:sz w:val="22"/>
        </w:rPr>
      </w:pPr>
      <w:r>
        <w:rPr>
          <w:rFonts w:ascii="Arial" w:hAnsi="Arial" w:cs="Arial"/>
          <w:sz w:val="22"/>
        </w:rPr>
        <w:t>A preliminary list of</w:t>
      </w:r>
      <w:r w:rsidR="005D30F2" w:rsidRPr="00CE7673">
        <w:rPr>
          <w:rFonts w:ascii="Arial" w:hAnsi="Arial" w:cs="Arial"/>
          <w:sz w:val="22"/>
        </w:rPr>
        <w:t xml:space="preserve"> 11 experts in precision medicine and/or health </w:t>
      </w:r>
      <w:r w:rsidR="00043699" w:rsidRPr="00CE7673">
        <w:rPr>
          <w:rFonts w:ascii="Arial" w:hAnsi="Arial" w:cs="Arial"/>
          <w:sz w:val="22"/>
        </w:rPr>
        <w:t xml:space="preserve">economics </w:t>
      </w:r>
      <w:r w:rsidR="00043699">
        <w:rPr>
          <w:rFonts w:ascii="Arial" w:hAnsi="Arial" w:cs="Arial"/>
          <w:sz w:val="22"/>
        </w:rPr>
        <w:t>were</w:t>
      </w:r>
      <w:r w:rsidR="005D30F2" w:rsidRPr="00CE7673">
        <w:rPr>
          <w:rFonts w:ascii="Arial" w:hAnsi="Arial" w:cs="Arial"/>
          <w:sz w:val="22"/>
        </w:rPr>
        <w:t xml:space="preserve"> searched on in order to identify any additional relevant pub</w:t>
      </w:r>
      <w:r w:rsidR="00043699">
        <w:rPr>
          <w:rFonts w:ascii="Arial" w:hAnsi="Arial" w:cs="Arial"/>
          <w:sz w:val="22"/>
        </w:rPr>
        <w:t>lications missed by the search.</w:t>
      </w:r>
      <w:r w:rsidR="005D30F2" w:rsidRPr="00CE7673">
        <w:rPr>
          <w:rFonts w:ascii="Arial" w:hAnsi="Arial" w:cs="Arial"/>
          <w:sz w:val="22"/>
        </w:rPr>
        <w:t xml:space="preserve"> </w:t>
      </w:r>
      <w:r w:rsidR="00043699">
        <w:rPr>
          <w:rFonts w:ascii="Arial" w:hAnsi="Arial" w:cs="Arial"/>
          <w:sz w:val="22"/>
        </w:rPr>
        <w:t xml:space="preserve">This list was compiled following early discussions between half of the project team (MT, JLK, </w:t>
      </w:r>
      <w:proofErr w:type="gramStart"/>
      <w:r w:rsidR="00043699">
        <w:rPr>
          <w:rFonts w:ascii="Arial" w:hAnsi="Arial" w:cs="Arial"/>
          <w:sz w:val="22"/>
        </w:rPr>
        <w:t>AP</w:t>
      </w:r>
      <w:proofErr w:type="gramEnd"/>
      <w:r w:rsidR="00043699">
        <w:rPr>
          <w:rFonts w:ascii="Arial" w:hAnsi="Arial" w:cs="Arial"/>
          <w:sz w:val="22"/>
        </w:rPr>
        <w:t xml:space="preserve"> &amp; AM) and consisted of health economists and H</w:t>
      </w:r>
      <w:bookmarkStart w:id="0" w:name="_GoBack"/>
      <w:bookmarkEnd w:id="0"/>
      <w:r w:rsidR="00043699">
        <w:rPr>
          <w:rFonts w:ascii="Arial" w:hAnsi="Arial" w:cs="Arial"/>
          <w:sz w:val="22"/>
        </w:rPr>
        <w:t xml:space="preserve">TA experts only. It was subsequently altered for the expert interview process to incorporate additional areas of expertise. </w:t>
      </w:r>
      <w:r w:rsidR="005D30F2" w:rsidRPr="00CE7673">
        <w:rPr>
          <w:rFonts w:ascii="Arial" w:hAnsi="Arial" w:cs="Arial"/>
          <w:sz w:val="22"/>
        </w:rPr>
        <w:t xml:space="preserve">Institutional databases of research output were preferred rather than bibliographic database searches in order to increase precision – searching bibliographic databases for specific authors is difficult unless they have a particularly unusual name.  </w:t>
      </w:r>
    </w:p>
    <w:p w:rsidR="005D30F2" w:rsidRPr="00CE7673" w:rsidRDefault="005D30F2" w:rsidP="00F034E1">
      <w:pPr>
        <w:spacing w:after="0" w:line="360" w:lineRule="auto"/>
        <w:contextualSpacing/>
        <w:rPr>
          <w:rFonts w:ascii="Arial" w:eastAsia="Times New Roman" w:hAnsi="Arial" w:cs="Arial"/>
          <w:color w:val="auto"/>
          <w:sz w:val="22"/>
          <w:lang w:bidi="x-none"/>
        </w:rPr>
      </w:pPr>
      <w:r w:rsidRPr="00CE7673">
        <w:rPr>
          <w:rFonts w:ascii="Arial" w:hAnsi="Arial" w:cs="Arial"/>
          <w:sz w:val="22"/>
        </w:rPr>
        <w:t xml:space="preserve">Results were scanned by the searched and only relevant, non-duplicate records identified.  2 results.  </w:t>
      </w:r>
    </w:p>
    <w:p w:rsidR="005D30F2" w:rsidRPr="005D30F2" w:rsidRDefault="005D30F2" w:rsidP="005D30F2">
      <w:pPr>
        <w:spacing w:line="360" w:lineRule="auto"/>
        <w:contextualSpacing/>
        <w:rPr>
          <w:rFonts w:ascii="Arial" w:hAnsi="Arial" w:cs="Arial"/>
          <w:szCs w:val="24"/>
        </w:rPr>
      </w:pPr>
    </w:p>
    <w:sectPr w:rsidR="005D30F2" w:rsidRPr="005D30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ヒラギノ角ゴ Pro W3">
    <w:charset w:val="4E"/>
    <w:family w:val="auto"/>
    <w:pitch w:val="variable"/>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64ECE"/>
    <w:multiLevelType w:val="hybridMultilevel"/>
    <w:tmpl w:val="4D7C266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3D1C21D5"/>
    <w:multiLevelType w:val="hybridMultilevel"/>
    <w:tmpl w:val="B5D66A74"/>
    <w:lvl w:ilvl="0" w:tplc="A22609A0">
      <w:start w:val="1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D5C38D1"/>
    <w:multiLevelType w:val="hybridMultilevel"/>
    <w:tmpl w:val="EDF216E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3C63DFF"/>
    <w:multiLevelType w:val="hybridMultilevel"/>
    <w:tmpl w:val="4FB8B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92C782D"/>
    <w:multiLevelType w:val="hybridMultilevel"/>
    <w:tmpl w:val="52108FDA"/>
    <w:lvl w:ilvl="0" w:tplc="0BFC2FAC">
      <w:start w:val="1"/>
      <w:numFmt w:val="decimal"/>
      <w:lvlText w:val="%1."/>
      <w:lvlJc w:val="left"/>
      <w:pPr>
        <w:ind w:left="720" w:hanging="360"/>
      </w:pPr>
      <w:rPr>
        <w:b/>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131078"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0F2"/>
    <w:rsid w:val="00043699"/>
    <w:rsid w:val="00061202"/>
    <w:rsid w:val="00066445"/>
    <w:rsid w:val="0049457C"/>
    <w:rsid w:val="005D30F2"/>
    <w:rsid w:val="00B802D1"/>
    <w:rsid w:val="00B874C3"/>
    <w:rsid w:val="00CE7673"/>
    <w:rsid w:val="00F034E1"/>
    <w:rsid w:val="00F41F9D"/>
    <w:rsid w:val="00FC03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F74EF"/>
  <w15:chartTrackingRefBased/>
  <w15:docId w15:val="{5F144382-CE96-42BE-897D-714F650C1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color w:val="000000" w:themeColor="text1"/>
        <w:sz w:val="24"/>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ortText">
    <w:name w:val="Report Text"/>
    <w:link w:val="ReportTextChar"/>
    <w:rsid w:val="005D30F2"/>
    <w:pPr>
      <w:spacing w:after="0" w:line="288" w:lineRule="auto"/>
      <w:jc w:val="both"/>
    </w:pPr>
    <w:rPr>
      <w:rFonts w:ascii="Arial" w:eastAsia="Times New Roman" w:hAnsi="Arial" w:cs="Times New Roman"/>
      <w:color w:val="auto"/>
      <w:sz w:val="22"/>
      <w:szCs w:val="20"/>
    </w:rPr>
  </w:style>
  <w:style w:type="paragraph" w:styleId="ListParagraph">
    <w:name w:val="List Paragraph"/>
    <w:basedOn w:val="Normal"/>
    <w:uiPriority w:val="34"/>
    <w:qFormat/>
    <w:rsid w:val="005D30F2"/>
    <w:pPr>
      <w:spacing w:after="0" w:line="288" w:lineRule="auto"/>
      <w:ind w:left="720"/>
      <w:contextualSpacing/>
      <w:jc w:val="both"/>
    </w:pPr>
    <w:rPr>
      <w:rFonts w:ascii="Arial" w:eastAsiaTheme="minorEastAsia" w:hAnsi="Arial" w:cs="Arial"/>
      <w:color w:val="auto"/>
      <w:sz w:val="22"/>
    </w:rPr>
  </w:style>
  <w:style w:type="character" w:customStyle="1" w:styleId="ReportTextChar">
    <w:name w:val="Report Text Char"/>
    <w:link w:val="ReportText"/>
    <w:locked/>
    <w:rsid w:val="005D30F2"/>
    <w:rPr>
      <w:rFonts w:ascii="Arial" w:eastAsia="Times New Roman" w:hAnsi="Arial" w:cs="Times New Roman"/>
      <w:color w:val="auto"/>
      <w:sz w:val="22"/>
      <w:szCs w:val="20"/>
    </w:rPr>
  </w:style>
  <w:style w:type="paragraph" w:customStyle="1" w:styleId="NICEParagraph">
    <w:name w:val="NICE Paragraph"/>
    <w:basedOn w:val="Normal"/>
    <w:uiPriority w:val="4"/>
    <w:qFormat/>
    <w:rsid w:val="005D30F2"/>
    <w:pPr>
      <w:spacing w:before="240" w:after="240" w:line="276" w:lineRule="auto"/>
      <w:jc w:val="both"/>
    </w:pPr>
    <w:rPr>
      <w:rFonts w:ascii="Arial" w:eastAsia="Times New Roman" w:hAnsi="Arial" w:cs="Times New Roman"/>
      <w:color w:val="auto"/>
      <w:sz w:val="22"/>
      <w:lang w:eastAsia="en-GB"/>
    </w:rPr>
  </w:style>
  <w:style w:type="character" w:styleId="Hyperlink">
    <w:name w:val="Hyperlink"/>
    <w:basedOn w:val="DefaultParagraphFont"/>
    <w:uiPriority w:val="99"/>
    <w:rsid w:val="005D30F2"/>
    <w:rPr>
      <w:rFonts w:ascii="Arial" w:hAnsi="Arial"/>
      <w:color w:val="0000FF"/>
      <w:sz w:val="22"/>
      <w:u w:val="single"/>
    </w:rPr>
  </w:style>
  <w:style w:type="paragraph" w:customStyle="1" w:styleId="ProposalText">
    <w:name w:val="Proposal Text"/>
    <w:link w:val="ProposalTextChar"/>
    <w:rsid w:val="005D30F2"/>
    <w:pPr>
      <w:spacing w:after="0" w:line="288" w:lineRule="auto"/>
      <w:jc w:val="both"/>
    </w:pPr>
    <w:rPr>
      <w:rFonts w:ascii="Arial" w:eastAsia="Times New Roman" w:hAnsi="Arial" w:cs="Times New Roman"/>
      <w:color w:val="auto"/>
      <w:sz w:val="22"/>
      <w:szCs w:val="20"/>
    </w:rPr>
  </w:style>
  <w:style w:type="character" w:customStyle="1" w:styleId="ProposalTextChar">
    <w:name w:val="Proposal Text Char"/>
    <w:basedOn w:val="DefaultParagraphFont"/>
    <w:link w:val="ProposalText"/>
    <w:rsid w:val="005D30F2"/>
    <w:rPr>
      <w:rFonts w:ascii="Arial" w:eastAsia="Times New Roman" w:hAnsi="Arial" w:cs="Times New Roman"/>
      <w:color w:val="auto"/>
      <w:sz w:val="22"/>
      <w:szCs w:val="20"/>
    </w:rPr>
  </w:style>
  <w:style w:type="paragraph" w:customStyle="1" w:styleId="Body">
    <w:name w:val="Body"/>
    <w:rsid w:val="005D30F2"/>
    <w:pPr>
      <w:spacing w:after="0" w:line="240" w:lineRule="auto"/>
    </w:pPr>
    <w:rPr>
      <w:rFonts w:ascii="Helvetica" w:eastAsia="ヒラギノ角ゴ Pro W3" w:hAnsi="Helvetica" w:cs="Times New Roman"/>
      <w:color w:val="000000"/>
      <w:szCs w:val="20"/>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spor.org/" TargetMode="External"/><Relationship Id="rId13" Type="http://schemas.openxmlformats.org/officeDocument/2006/relationships/hyperlink" Target="http://www.nicedsu.org.uk/index.htm" TargetMode="External"/><Relationship Id="rId18" Type="http://schemas.openxmlformats.org/officeDocument/2006/relationships/hyperlink" Target="http://www.uk-pgx-stratmed.co.uk/"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mpmi.manchester.ac.uk/" TargetMode="External"/><Relationship Id="rId7" Type="http://schemas.openxmlformats.org/officeDocument/2006/relationships/hyperlink" Target="http://www.uk-pgx-stratmed.co.uk/images/stories/Events/Workshops/HealthEconomicsReportPublication.pdf" TargetMode="External"/><Relationship Id="rId12" Type="http://schemas.openxmlformats.org/officeDocument/2006/relationships/hyperlink" Target="http://www.eunethta.eu/" TargetMode="External"/><Relationship Id="rId17" Type="http://schemas.openxmlformats.org/officeDocument/2006/relationships/hyperlink" Target="https://pm.catapult.org.uk" TargetMode="External"/><Relationship Id="rId25" Type="http://schemas.openxmlformats.org/officeDocument/2006/relationships/hyperlink" Target="https://www.mrc.ac.uk/research/initiatives/stratified-medicine/" TargetMode="External"/><Relationship Id="rId2" Type="http://schemas.openxmlformats.org/officeDocument/2006/relationships/styles" Target="styles.xml"/><Relationship Id="rId16" Type="http://schemas.openxmlformats.org/officeDocument/2006/relationships/hyperlink" Target="http://www.nber.org/" TargetMode="External"/><Relationship Id="rId20" Type="http://schemas.openxmlformats.org/officeDocument/2006/relationships/hyperlink" Target="http://www.epemed.org/online/www/content/ENG/index.html" TargetMode="External"/><Relationship Id="rId1" Type="http://schemas.openxmlformats.org/officeDocument/2006/relationships/numbering" Target="numbering.xml"/><Relationship Id="rId6" Type="http://schemas.openxmlformats.org/officeDocument/2006/relationships/hyperlink" Target="https://www.ohe.org/sites/default/files/WP_EpemedOHE_final.pdf" TargetMode="External"/><Relationship Id="rId11" Type="http://schemas.openxmlformats.org/officeDocument/2006/relationships/hyperlink" Target="http://www.inahta.org/" TargetMode="External"/><Relationship Id="rId24" Type="http://schemas.openxmlformats.org/officeDocument/2006/relationships/hyperlink" Target="http://www.personalizedmedicinecoalition.org/Resources/Paying_for_Personalized_Medicine" TargetMode="External"/><Relationship Id="rId5" Type="http://schemas.openxmlformats.org/officeDocument/2006/relationships/hyperlink" Target="http://www.ihe.ca/research-programs/knowledge-transfer-dissemination/roundtables/personal-med-res/pmrchem-about" TargetMode="External"/><Relationship Id="rId15" Type="http://schemas.openxmlformats.org/officeDocument/2006/relationships/hyperlink" Target="http://www.ihe.ca" TargetMode="External"/><Relationship Id="rId23" Type="http://schemas.openxmlformats.org/officeDocument/2006/relationships/hyperlink" Target="http://precisionmedicinepolicynetwork.org/" TargetMode="External"/><Relationship Id="rId10" Type="http://schemas.openxmlformats.org/officeDocument/2006/relationships/hyperlink" Target="http://www.htai.org/" TargetMode="External"/><Relationship Id="rId19" Type="http://schemas.openxmlformats.org/officeDocument/2006/relationships/hyperlink" Target="http://euapm.eu/" TargetMode="External"/><Relationship Id="rId4" Type="http://schemas.openxmlformats.org/officeDocument/2006/relationships/webSettings" Target="webSettings.xml"/><Relationship Id="rId9" Type="http://schemas.openxmlformats.org/officeDocument/2006/relationships/hyperlink" Target="https://www.ispor.org/sigs/personalizedmedicine.asp" TargetMode="External"/><Relationship Id="rId14" Type="http://schemas.openxmlformats.org/officeDocument/2006/relationships/hyperlink" Target="https://www.ohe.org" TargetMode="External"/><Relationship Id="rId22" Type="http://schemas.openxmlformats.org/officeDocument/2006/relationships/hyperlink" Target="http://www.leedsacademichealthpartnership.org/work-with-us/leeds-centre-personalised-medicine-health/"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10</Pages>
  <Words>2775</Words>
  <Characters>15823</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University of York</Company>
  <LinksUpToDate>false</LinksUpToDate>
  <CharactersWithSpaces>18561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Love-Koh</dc:creator>
  <cp:keywords/>
  <dc:description/>
  <cp:lastModifiedBy>James Love-Koh</cp:lastModifiedBy>
  <cp:revision>5</cp:revision>
  <dcterms:created xsi:type="dcterms:W3CDTF">2018-02-02T09:16:00Z</dcterms:created>
  <dcterms:modified xsi:type="dcterms:W3CDTF">2018-05-29T09:26:00Z</dcterms:modified>
</cp:coreProperties>
</file>