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86176" w:rsidRPr="00DB4C88" w:rsidRDefault="00686176" w:rsidP="00686176">
      <w:pPr>
        <w:pStyle w:val="Heading1"/>
        <w:numPr>
          <w:ilvl w:val="0"/>
          <w:numId w:val="0"/>
        </w:numPr>
        <w:ind w:left="432" w:hanging="432"/>
      </w:pPr>
      <w:r w:rsidRPr="00DB4C88">
        <w:rPr>
          <w:b w:val="0"/>
          <w:bCs/>
          <w:color w:val="000000" w:themeColor="text1"/>
          <w:sz w:val="24"/>
          <w:szCs w:val="24"/>
        </w:rPr>
        <w:fldChar w:fldCharType="begin"/>
      </w:r>
      <w:r w:rsidRPr="00DB4C88">
        <w:rPr>
          <w:b w:val="0"/>
          <w:bCs/>
          <w:color w:val="000000" w:themeColor="text1"/>
          <w:sz w:val="24"/>
          <w:szCs w:val="24"/>
        </w:rPr>
        <w:fldChar w:fldCharType="end"/>
      </w:r>
      <w:r w:rsidRPr="00DB4C88">
        <w:t>Online resources</w:t>
      </w:r>
    </w:p>
    <w:p w:rsidR="00686176" w:rsidRPr="00DB4C88" w:rsidRDefault="00686176" w:rsidP="00686176">
      <w:pPr>
        <w:rPr>
          <w:b/>
          <w:bCs/>
          <w:sz w:val="28"/>
          <w:szCs w:val="28"/>
          <w:lang w:val="en-US"/>
        </w:rPr>
      </w:pPr>
      <w:r w:rsidRPr="00DB4C88">
        <w:rPr>
          <w:b/>
          <w:bCs/>
          <w:sz w:val="28"/>
          <w:szCs w:val="28"/>
          <w:lang w:val="en-US"/>
        </w:rPr>
        <w:t>Modeling Challenges in Cost-Effectiveness Analysis of First-Line Immuno-Oncology Therapies in Non-Small Cell Lung Cancer: A Systematic Literature Review</w:t>
      </w:r>
    </w:p>
    <w:p w:rsidR="00686176" w:rsidRPr="00DB4C88" w:rsidRDefault="00686176" w:rsidP="00686176">
      <w:pPr>
        <w:pStyle w:val="BodyText"/>
        <w:rPr>
          <w:b/>
          <w:bCs/>
        </w:rPr>
      </w:pPr>
      <w:r w:rsidRPr="00DB4C88">
        <w:rPr>
          <w:b/>
          <w:bCs/>
        </w:rPr>
        <w:t xml:space="preserve">Authors and institutions </w:t>
      </w:r>
    </w:p>
    <w:p w:rsidR="00686176" w:rsidRPr="00DB4C88" w:rsidRDefault="00686176" w:rsidP="00686176">
      <w:pPr>
        <w:pStyle w:val="BodyText"/>
        <w:rPr>
          <w:lang w:val="en-US"/>
        </w:rPr>
      </w:pPr>
      <w:r w:rsidRPr="00DB4C88">
        <w:rPr>
          <w:lang w:val="en-US"/>
        </w:rPr>
        <w:t>Thitima Kongnakorn, PhD; Evidera, London, UK</w:t>
      </w:r>
    </w:p>
    <w:p w:rsidR="00686176" w:rsidRPr="00DB4C88" w:rsidRDefault="00686176" w:rsidP="00686176">
      <w:pPr>
        <w:pStyle w:val="BodyText"/>
        <w:rPr>
          <w:lang w:val="en-US"/>
        </w:rPr>
      </w:pPr>
      <w:r w:rsidRPr="00DB4C88">
        <w:rPr>
          <w:lang w:val="en-US"/>
        </w:rPr>
        <w:t>Grammati Sarri, DiDS, MSc, PhD; Evidera, London, UK*</w:t>
      </w:r>
    </w:p>
    <w:p w:rsidR="00686176" w:rsidRPr="00DB4C88" w:rsidRDefault="00686176" w:rsidP="00686176">
      <w:pPr>
        <w:pStyle w:val="BodyText"/>
        <w:rPr>
          <w:lang w:val="en-US"/>
        </w:rPr>
      </w:pPr>
      <w:r w:rsidRPr="00DB4C88">
        <w:rPr>
          <w:lang w:val="en-US"/>
        </w:rPr>
        <w:t>Andreas Freitag, MD, MSc; Evidera, London, UK*</w:t>
      </w:r>
    </w:p>
    <w:p w:rsidR="00686176" w:rsidRPr="00DB4C88" w:rsidRDefault="00686176" w:rsidP="00686176">
      <w:pPr>
        <w:pStyle w:val="BodyText"/>
        <w:rPr>
          <w:lang w:val="en-US"/>
        </w:rPr>
      </w:pPr>
      <w:r w:rsidRPr="00DB4C88">
        <w:rPr>
          <w:lang w:val="en-US"/>
        </w:rPr>
        <w:t>Kinga Marczell, PhD; Evidera, Budapest, Hungary</w:t>
      </w:r>
    </w:p>
    <w:p w:rsidR="00686176" w:rsidRPr="00DB4C88" w:rsidRDefault="00686176" w:rsidP="00686176">
      <w:pPr>
        <w:pStyle w:val="BodyText"/>
        <w:rPr>
          <w:lang w:val="en-US"/>
        </w:rPr>
      </w:pPr>
      <w:r w:rsidRPr="00DB4C88">
        <w:rPr>
          <w:lang w:val="en-US"/>
        </w:rPr>
        <w:t>Paulina Kazmierska, MSc; Evidera, London, UK</w:t>
      </w:r>
    </w:p>
    <w:p w:rsidR="00686176" w:rsidRPr="00DB4C88" w:rsidRDefault="00686176" w:rsidP="00686176">
      <w:pPr>
        <w:pStyle w:val="BodyText"/>
        <w:rPr>
          <w:lang w:val="en-US"/>
        </w:rPr>
      </w:pPr>
      <w:r w:rsidRPr="00DB4C88">
        <w:rPr>
          <w:lang w:val="en-US"/>
        </w:rPr>
        <w:t xml:space="preserve">Elizabeth Masters, MS, MPH; Pfizer Inc., New York, NY, USA </w:t>
      </w:r>
    </w:p>
    <w:p w:rsidR="00686176" w:rsidRPr="00DB4C88" w:rsidRDefault="00686176" w:rsidP="00686176">
      <w:pPr>
        <w:pStyle w:val="BodyText"/>
        <w:rPr>
          <w:lang w:val="en-US"/>
        </w:rPr>
      </w:pPr>
      <w:r w:rsidRPr="00DB4C88">
        <w:rPr>
          <w:lang w:val="en-US"/>
        </w:rPr>
        <w:t>Vivek Pawar, PhD; EMD Serono Research and Development Institute, Inc., Billerica, MA, USA; an affiliate of Merck KGaA, Darmstadt, Germany</w:t>
      </w:r>
      <w:r w:rsidRPr="00DB4C88" w:rsidDel="00ED0310">
        <w:rPr>
          <w:lang w:val="en-US"/>
        </w:rPr>
        <w:t xml:space="preserve"> </w:t>
      </w:r>
    </w:p>
    <w:p w:rsidR="00686176" w:rsidRPr="00DB4C88" w:rsidRDefault="00686176" w:rsidP="00686176">
      <w:pPr>
        <w:pStyle w:val="BodyText"/>
        <w:rPr>
          <w:lang w:val="en-US"/>
        </w:rPr>
      </w:pPr>
      <w:r w:rsidRPr="00DB4C88">
        <w:rPr>
          <w:lang w:val="en-US"/>
        </w:rPr>
        <w:t>Xinke Zhang, PhD; EMD Serono Research and Development Institute, Inc., Billerica, MA, USA; an affiliate of Merck KGaA, Darmstadt, Germany</w:t>
      </w:r>
    </w:p>
    <w:p w:rsidR="00686176" w:rsidRPr="00DB4C88" w:rsidRDefault="00686176" w:rsidP="00686176">
      <w:pPr>
        <w:pStyle w:val="BodyText"/>
      </w:pPr>
      <w:r w:rsidRPr="00DB4C88">
        <w:rPr>
          <w:b/>
        </w:rPr>
        <w:t>*</w:t>
      </w:r>
      <w:r w:rsidRPr="00DB4C88">
        <w:t>Affiliation when study was conducted.</w:t>
      </w:r>
    </w:p>
    <w:p w:rsidR="00686176" w:rsidRPr="00DB4C88" w:rsidRDefault="00686176" w:rsidP="00686176">
      <w:pPr>
        <w:pStyle w:val="BodyText"/>
        <w:rPr>
          <w:b/>
          <w:bCs/>
        </w:rPr>
      </w:pPr>
      <w:r w:rsidRPr="00DB4C88">
        <w:rPr>
          <w:b/>
          <w:bCs/>
        </w:rPr>
        <w:t>Address for correspondence</w:t>
      </w:r>
    </w:p>
    <w:p w:rsidR="00686176" w:rsidRPr="00DB4C88" w:rsidRDefault="00686176" w:rsidP="00686176">
      <w:pPr>
        <w:pStyle w:val="BodyText"/>
        <w:rPr>
          <w:lang w:val="en-US"/>
        </w:rPr>
      </w:pPr>
      <w:r w:rsidRPr="00DB4C88">
        <w:rPr>
          <w:lang w:val="en-US"/>
        </w:rPr>
        <w:t>Xinke Zhang, PhD</w:t>
      </w:r>
    </w:p>
    <w:p w:rsidR="00686176" w:rsidRPr="00DB4C88" w:rsidRDefault="00686176" w:rsidP="00686176">
      <w:pPr>
        <w:rPr>
          <w:rStyle w:val="Hyperlink"/>
          <w:lang w:val="en-US"/>
        </w:rPr>
      </w:pPr>
      <w:hyperlink r:id="rId5" w:history="1">
        <w:r w:rsidRPr="00DB4C88">
          <w:rPr>
            <w:rStyle w:val="Hyperlink"/>
            <w:rFonts w:cs="Times New Roman"/>
            <w:lang w:val="en-US"/>
          </w:rPr>
          <w:t>xinke.zhang@emdserono.com</w:t>
        </w:r>
      </w:hyperlink>
    </w:p>
    <w:p w:rsidR="00686176" w:rsidRDefault="00686176" w:rsidP="00686176">
      <w:pPr>
        <w:rPr>
          <w:rFonts w:cs="Times New Roman"/>
          <w:szCs w:val="24"/>
          <w:lang w:val="en-US"/>
        </w:rPr>
      </w:pPr>
      <w:r w:rsidRPr="00CF14B2">
        <w:rPr>
          <w:b/>
          <w:bCs/>
          <w:lang w:val="en-US"/>
        </w:rPr>
        <w:t>Journal:</w:t>
      </w:r>
      <w:r>
        <w:rPr>
          <w:lang w:val="en-US"/>
        </w:rPr>
        <w:t xml:space="preserve"> PharmacoEconomics</w:t>
      </w:r>
      <w:r>
        <w:rPr>
          <w:lang w:val="en-US"/>
        </w:rPr>
        <w:br w:type="page"/>
      </w:r>
    </w:p>
    <w:p w:rsidR="00686176" w:rsidRPr="009C4AD3" w:rsidRDefault="00686176" w:rsidP="00686176">
      <w:pPr>
        <w:rPr>
          <w:b/>
          <w:bCs/>
        </w:rPr>
      </w:pPr>
      <w:r w:rsidRPr="009C4AD3">
        <w:rPr>
          <w:b/>
          <w:bCs/>
        </w:rPr>
        <w:lastRenderedPageBreak/>
        <w:t>Online Resource Table 1. Search Strategy: MEDLINE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8312"/>
      </w:tblGrid>
      <w:tr w:rsidR="00686176" w:rsidRPr="009C4AD3" w:rsidTr="00C76199">
        <w:trPr>
          <w:tblHeader/>
        </w:trPr>
        <w:tc>
          <w:tcPr>
            <w:tcW w:w="704" w:type="dxa"/>
          </w:tcPr>
          <w:p w:rsidR="00686176" w:rsidRPr="009C4AD3" w:rsidRDefault="00686176" w:rsidP="00C76199">
            <w:pPr>
              <w:spacing w:before="0" w:after="0"/>
              <w:rPr>
                <w:rFonts w:eastAsia="Arial Unicode MS" w:cs="Times New Roman"/>
                <w:b/>
                <w:bCs/>
                <w:sz w:val="18"/>
                <w:szCs w:val="18"/>
              </w:rPr>
            </w:pPr>
            <w:r w:rsidRPr="009C4AD3">
              <w:rPr>
                <w:rFonts w:cs="Times New Roman"/>
                <w:b/>
                <w:bCs/>
                <w:sz w:val="18"/>
                <w:szCs w:val="18"/>
              </w:rPr>
              <w:t>#</w:t>
            </w:r>
          </w:p>
        </w:tc>
        <w:tc>
          <w:tcPr>
            <w:tcW w:w="8312" w:type="dxa"/>
          </w:tcPr>
          <w:p w:rsidR="00686176" w:rsidRPr="009C4AD3" w:rsidRDefault="00686176" w:rsidP="00C76199">
            <w:pPr>
              <w:spacing w:before="0" w:after="0"/>
              <w:rPr>
                <w:rFonts w:eastAsia="Arial Unicode MS" w:cs="Times New Roman"/>
                <w:b/>
                <w:bCs/>
                <w:sz w:val="18"/>
                <w:szCs w:val="18"/>
              </w:rPr>
            </w:pPr>
            <w:r w:rsidRPr="009C4AD3">
              <w:rPr>
                <w:rFonts w:cs="Times New Roman"/>
                <w:b/>
                <w:bCs/>
                <w:sz w:val="18"/>
                <w:szCs w:val="18"/>
              </w:rPr>
              <w:t>Search string</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"lung tumor".mp. or "lung tumour".ab,ti. or "lung neoplasm".ab,ti. or "lung non small cell cancer".mp. or "lung cancer".ab,ti. or "lung carcinoma".ab,ti. or "lung adenocarcinoma".mp. or "lung squamous cell carcinoma".mp. or "lung alveolus cell carcinoma".mp. or "large cell carcinoma".mp. or (lung and "squamous cell carcinoma").ab,ti. or (lung and adenocarcinoma).ab,ti. or (lung and "large cell carcinoma").ab,ti. or "non small cell bronchial".ab,ti. or "nonsmall cell bronchial".ab,ti. or "non-small-cell bronchial".ab,ti. or (("non small cell" or "non-small cell" or non-small-cell) adj3 (cancer or carcinoma)).ab,ti. or (lung adj2 (cancer* or carcinoma*)).ab,ti. or (lung and (adenocarcinoma or "large cell carcinoma" or "squamous cell carcinoma" or "alveolus carcinoma")).ab,ti. or nsclc.ab,ti. or exp Lung Neoplasms/ or exp Carcinoma, Non-Small-Cell Lung/ or exp "Adenocarcinoma of Lung"/ or exp Carcinoma, Large Cell/</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("stage 3" or "stage three" or "stage iii" or "stage 3b" or "stage iiib" or "stage 4" or "stage iv" or "stage four" or metastas* or "metastatic" or advanced or "late stage" or "late-stage").ab,ti.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 and 2</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("first line" or "front line" or "1st line" or "first-line" or "front-line" or "induction therapy" or "primary therapy" or "primary treatment" or ((primary or initial or induction or naive) and (therapy or treatment)) or (front and line) or (induction and therapy) or (first and line) or untreated or "un treated" or "treatment naive" or (("no prior" or "no previous") adj3 (chemotherapy or "chemo-therapy" or treatment or therapy or "systemic treatment" or "systemic therapy")) or "newly diagnosed" or "new diagnosis" or "chemotherapy-naive" or "chemotherapy naive").ab,ti.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(cetuximab or panitumumab or panitimumab or zalutumumab or dacomitinib or erlotinib or gefitinib or lapatinib or afatinib or icotinib or osimertinib).ab,ti.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(nintedanib or sorafenib or sunitinib or bevacizumab or vandetanib or ramucirumab).ab,ti.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(crizotinib or neratinib or trastuzumab or ceritinib or lonafarnib or seliciclib or avodenib or iniparib or olaparib or everolimus or temsirolimus).ab,ti.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(bortezomib or fluorouracil or "5 fluorouracil" or vinorelbine or cisplatin or paclitaxel or vinblastine or bleomycin or 5fu or Adriamycin or doxorubicin* or methotrexate or docetaxel or carboplatin* or pemetrexed or gemcitabine or capecitabine).ab,ti.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(pembrolizumab or ipilimumab or durvalumab or nivolumab or avelumab or atezolizumab or keytruda or yervoy or imfinzi or opdivo or bavencio or tecentriq).ab,ti.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(chemotherap* or "chemo therap*" or ("immuno-oncology" adj3 (treatment* or therap*)) or "immune checkpoint inhibitor*" or io or ios or ici or icis or (parp adj3 inhibitor*) or "gene therap*" or "immunotherap*" or "epidermal growth factor inhibitor*" or "tyrosine kinase inhibitor*" or "protein kinase inhibitor*" or ("vascular endothelial growth factor*" adj3 inhibitor*)).ab,ti. or exp Genetic Therapy/ or exp "immunotherapy"/ or exp Molecular Targeted Therapy/</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("drug therap*" or monotherap* or mono* or "single-agent" or "combination therap*" or combin*).ab,ti.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or/4-11</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3 and 12</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exp Health Care Costs/ or exp Drug Costs/ or "cost of drugs".ab,ti. or exp "hospital cost"/ or "hospitalization cost*".ti,ab. or "hospitalisation cost*".ti,ab. or "disease cost*".ab,ti. or exp Economics, Pharmaceutical/ or pharmacoeconomics.ti,ab. or ("treatment cost*" or "direct cost*" or "direct medical cost*").ab,ti. or "direct medical cost*".ab,ti. or "medical direct cost*".ab,ti. or "direct non medical cost*".ab,ti. or "direct non-medical cost*".ab,ti. or "total cost*".ab,ti. or "cost per patient treated".ab,ti. or "budget impact".ab,ti. or "cost burden".ab,ti. or "societal cost*".ab,ti. or "administrative cost*".ab,ti. or "travel cost*".ab,ti. or "travel time".ab,ti. or exp "Cost of Illness"/</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("indirect cost*" or "disability" or "functional status" or "physical function*" or "impairment" or "disabilities" or productivity or employment or retirement or "work disability" or absenteeism or presenteeism or "sick leave" or "sick day*" or "worktime loss*" or "opportunity loss*" or "job performance" or (work adj2 loss)).ab,ti.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("healthcare resource*" or "medical resource*").ab,ti. or healthcare utilization*.ti,ab. or health care utilization*.ti,ab. or 'healthcare use*'.ti,ab. or "healthcare resource use*".ab,ti. or "health resource consumption*".ab,ti. or "health care consumption*".ab,ti. or "medical resource consumption*".ab,ti. or "hospitalization*".ab,ti. or exp Hospitalization/ or "hospital admission*".ab,ti. or "icu admission*".ab,ti. or "emergency department visit*".ab,ti. or "emergency room visit*".ab,ti. or "er visit*".ab,ti. or "ed visit*".ab,ti. or "inpatient visit*".ab,ti. or "outpatient visit*".ab,ti. or "specialist visit*".ab,ti. or "unscheduled doctor visit*".ab,ti. or "unscheduled physician visit*".ab,ti. or "general practitioner visit*".ab,ti.</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(cost* effectiveness and (ratio or icer or "incremental cost effectiveness ratio" or "incremental cost-effectiveness ratio")).ti,ab.</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14 or 15 or 16 or 17</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13 and 18</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(editorial or letter or case reports).pt.</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exp Animals/ not (exp Animals/ and exp Humans/)</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review.pt. not (systematic or meta$).mp.</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20 or 21 or 22</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19 not 23</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limit 24 to english language</w:t>
            </w:r>
          </w:p>
        </w:tc>
      </w:tr>
      <w:tr w:rsidR="00686176" w:rsidRPr="009C4AD3" w:rsidTr="00C76199">
        <w:tc>
          <w:tcPr>
            <w:tcW w:w="704" w:type="dxa"/>
          </w:tcPr>
          <w:p w:rsidR="00686176" w:rsidRPr="009C4AD3" w:rsidRDefault="00686176" w:rsidP="00686176">
            <w:pPr>
              <w:pStyle w:val="ListParagraph"/>
              <w:numPr>
                <w:ilvl w:val="0"/>
                <w:numId w:val="5"/>
              </w:numPr>
              <w:spacing w:before="0" w:after="0"/>
              <w:rPr>
                <w:rFonts w:eastAsia="Arial Unicode MS" w:cs="Times New Roman"/>
                <w:sz w:val="18"/>
                <w:szCs w:val="18"/>
              </w:rPr>
            </w:pPr>
          </w:p>
        </w:tc>
        <w:tc>
          <w:tcPr>
            <w:tcW w:w="8312" w:type="dxa"/>
          </w:tcPr>
          <w:p w:rsidR="00686176" w:rsidRPr="009C4AD3" w:rsidRDefault="00686176" w:rsidP="00C76199">
            <w:pPr>
              <w:keepNext/>
              <w:spacing w:before="0" w:after="0"/>
              <w:rPr>
                <w:rFonts w:eastAsia="Arial Unicode MS" w:cs="Times New Roman"/>
                <w:sz w:val="18"/>
                <w:szCs w:val="18"/>
              </w:rPr>
            </w:pPr>
            <w:r w:rsidRPr="009C4AD3">
              <w:rPr>
                <w:rFonts w:eastAsia="Arial Unicode MS" w:cs="Times New Roman"/>
                <w:sz w:val="18"/>
                <w:szCs w:val="18"/>
              </w:rPr>
              <w:t>limit 25 to yr="2009 -Current"</w:t>
            </w:r>
          </w:p>
        </w:tc>
      </w:tr>
    </w:tbl>
    <w:p w:rsidR="00686176" w:rsidRPr="009C4AD3" w:rsidRDefault="00686176" w:rsidP="00686176">
      <w:pPr>
        <w:rPr>
          <w:b/>
          <w:bCs/>
        </w:rPr>
      </w:pPr>
      <w:r w:rsidRPr="009C4AD3">
        <w:rPr>
          <w:b/>
          <w:bCs/>
        </w:rPr>
        <w:t xml:space="preserve">Online Resource Table </w:t>
      </w:r>
      <w:r>
        <w:rPr>
          <w:b/>
          <w:bCs/>
        </w:rPr>
        <w:t>2</w:t>
      </w:r>
      <w:r w:rsidRPr="009C4AD3">
        <w:rPr>
          <w:b/>
          <w:bCs/>
        </w:rPr>
        <w:t xml:space="preserve">. Search </w:t>
      </w:r>
      <w:r>
        <w:rPr>
          <w:b/>
          <w:bCs/>
        </w:rPr>
        <w:t>S</w:t>
      </w:r>
      <w:r w:rsidRPr="009C4AD3">
        <w:rPr>
          <w:b/>
          <w:bCs/>
        </w:rPr>
        <w:t>trategy: Embase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8312"/>
      </w:tblGrid>
      <w:tr w:rsidR="00686176" w:rsidRPr="009C4AD3" w:rsidTr="00C76199">
        <w:trPr>
          <w:tblHeader/>
        </w:trPr>
        <w:tc>
          <w:tcPr>
            <w:tcW w:w="704" w:type="dxa"/>
          </w:tcPr>
          <w:p w:rsidR="00686176" w:rsidRPr="009C4AD3" w:rsidRDefault="00686176" w:rsidP="00C76199">
            <w:pPr>
              <w:spacing w:before="0" w:after="0"/>
              <w:rPr>
                <w:rFonts w:eastAsia="Arial Unicode MS" w:cs="Times New Roman"/>
                <w:b/>
                <w:bCs/>
                <w:sz w:val="18"/>
                <w:szCs w:val="18"/>
              </w:rPr>
            </w:pPr>
            <w:r w:rsidRPr="009C4AD3">
              <w:rPr>
                <w:rFonts w:cs="Times New Roman"/>
                <w:b/>
                <w:bCs/>
                <w:sz w:val="18"/>
                <w:szCs w:val="18"/>
              </w:rPr>
              <w:t>#</w:t>
            </w:r>
          </w:p>
        </w:tc>
        <w:tc>
          <w:tcPr>
            <w:tcW w:w="8312" w:type="dxa"/>
          </w:tcPr>
          <w:p w:rsidR="00686176" w:rsidRPr="009C4AD3" w:rsidRDefault="00686176" w:rsidP="00C76199">
            <w:pPr>
              <w:spacing w:before="0" w:after="0"/>
              <w:rPr>
                <w:rFonts w:eastAsia="Arial Unicode MS" w:cs="Times New Roman"/>
                <w:b/>
                <w:bCs/>
                <w:sz w:val="18"/>
                <w:szCs w:val="18"/>
              </w:rPr>
            </w:pPr>
            <w:r w:rsidRPr="009C4AD3">
              <w:rPr>
                <w:rFonts w:cs="Times New Roman"/>
                <w:b/>
                <w:bCs/>
                <w:sz w:val="18"/>
                <w:szCs w:val="18"/>
              </w:rPr>
              <w:t>Search string</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exp "lung tumor"/ or "lung tumor".mp. or "lung tumour".ab,ti. or "lung neoplasm".ab,ti. or exp "lung non small cell cancer"/ or "lung non small cell cancer".mp. or "lung cancer".ab,ti. or "lung carcinoma".ab,ti. or exp "lung adenocarcinoma"/ or "lung adenocarcinoma".mp. or exp "lung squamous cell carcinoma"/ or "lung squamous cell carcinoma".mp. or exp "lung alveolus cell carcinoma"/ or "lung alveolus cell carcinoma".mp. or exp "large cell carcinoma"/ or "large cell carcinoma".mp. or (lung and "squamous cell carcinoma").ab,ti. or (lung and adenocarcinoma).ab,ti. or (lung and "large cell carcinoma").ab,ti. or "non small cell bronchial".ab,ti. or "non-small cell bronchial".ab,ti. or "non-small-cell bronchial".ab,ti. or (("non small cell" or "non-small cell" or non-small-cell) adj3 (cancer or carcinoma)).ab,ti. or (lung adj2 (cancer* or carcinoma*)).ab,ti. or (lung and (adenocarcinoma or "large cell carcinoma" or "squamous cell carcinoma" or "alveolus carcinoma")).ab,ti. or nsclc.ab,ti.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("stage 3" or "stage three" or "stage iii" or "stage 3b" or "stage iiib" or "stage 4" or "stage iv" or "stage four" or metastas* or "metastatic" or advanced or "late stage" or "late-stage").ab,ti.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 and 2</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("first line" or "front line" or "1st line" or "first-line" or "front-line" or "induction therapy" or "primary therapy" or "primary treatment" or ((primary or initial or induction or naive) and (therapy or treatment)) or (front and line) or (induction and therapy) or (first and line) or untreated or "un treated" or "treatment naive" or (("no prior" or "no previous") adj3 (chemotherapy or "chemo-therapy" or treatment or therapy or "systemic treatment" or "systemic therapy")) or "newly diagnosed" or "new diagnosis" or "chemotherapy-naive" or "chemotherapy naive").ab,ti.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(cetuximab or panitumumab or panitimumab or zalutumumab or dacomitinib or erlotinib or gefitinib or lapatinib or afatinib or icotinib or osimertinib).ab,ti.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(nintedanib or sorafenib or sunitinib or bevacizumab or vandetanib or ramucirumab).ab,ti.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(crizotinib or neratinib or trastuzumab or ceritinib or lonafarnib or seliciclib or avodenib or iniparib or olaparib or everolimus or temsirolimus).ab,ti.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(bortezomib or fluorouracil or "5 fluorouracil" or vinorelbine or cisplatin or paclitaxel or vinblastine or bleomycin or 5fu or Adriamycin or doxorubicin* or methotrexate or docetaxel or carboplatin* or pemetrexed or gemcitabine or capecitabine).ab,ti.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(pembrolizumab or ipilimumab or durvalumab or nivolumab or avelumab or atezolizumab or keytruda or yervoy or imfinzi or opdivo or bavencio or tecentriq).ab,ti.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(chemotherap* or "chemo therap*" or ("immuno-oncology" adj3 (treatment* or therap*)) or "immune checkpoint inhibitor*" or io or ios or ici or icis or (parp adj3 inhibitor*)).ab,ti. or exp "gene therapy"/ or "gene therap*".ab,ti. or exp "immunotherapy"/ or "immunotherap*".ab,ti. or exp "molecularly targeted therapy"/ or "epidermal growth factor inhibitor*".ab,ti. or "tyrosine kinase inhibitor*".ab,ti. or "protein kinase inhibitor*".ab,ti. or ("vascular endothelial growth factor*" adj3 inhibitor*).ab,ti.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("drug therap*" or monotherap* or mono* or "single-agent" or "combination therap*" or combin*).ab,ti.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or/4-11</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3 and 12</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 xml:space="preserve">exp "health care cost"/ or exp "drug cost"/ or "cost of drugs".ab,ti. or exp "hospital cost"/ or exp "hospitalization cost"/ or exp "hospitalisation cost"/ or "disease cost".ab,ti. or exp "pharmacoeconomics"/ or "treatment cost".ab,ti. or "direct cost".ab,ti. or "direct costs".ab,ti. or "direct medical cost".ab,ti. or "direct medical costs".ab,ti. or "medical direct costs".ab,ti. or "direct non medical cost".ab,ti. or "direct non medical costs".ab,ti. or "direct non-medical costs".ab,ti. or "total </w:t>
            </w:r>
            <w:r w:rsidRPr="009C4AD3">
              <w:rPr>
                <w:rFonts w:eastAsia="Arial Unicode MS" w:cs="Times New Roman"/>
                <w:sz w:val="18"/>
                <w:szCs w:val="18"/>
              </w:rPr>
              <w:lastRenderedPageBreak/>
              <w:t>cost".ab,ti. or "total costs".ab,ti. or "cost per patient treated".ab,ti. or "budget impact".ab,ti. or "cost burden".ab,ti. or "societal cost".ab,ti. or "societal costs".ab,ti. or "administrative cost".ab,ti. or "administrative costs".ab,ti. or "travel cost".ab,ti. or "travel costs".ab,ti. or "travel time".ab,ti. or exp "cost of illness"/</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("indirect costs" or "disability" or "functional status" or "physical function" or "impairment" or "disabilities" or productivity or employment or retirement or "work disability" or absenteeism or presenteeism or "sick leave" or "sick day" or "worktime loss" or "opportunity loss" or "job performance" or (work adj2 loss)).ab,ti.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("healthcare resource" or "healthcare resources" or "medical resource" or "medical resources").ab,ti. or exp "healthcare utilisation"/ or exp "health care utilization"/ or exp "healthcare use"/ or "healthcare resource use".ab,ti. or "health resource consumption".ab,ti. or "health care consumption".ab,ti. or "medical resource consumption".ab,ti. or "hospitalisation".ab,ti. or exp "hospitalization"/ or "hospital admission".ab,ti. or "hospital admissions".ab,ti. or "icu admission".ab,ti. or "icu admissions".ab,ti. or "emergency department visit".ab,ti. or "emergency department visits".ab,ti. or "emergency room visit".ab,ti. or "emergency room visits".ab,ti. or "er visit".ab,ti. or "er visits".ab,ti. or "ed visit".ab,ti. or "ed visits".ab,ti. or "inpatient visit".ab,ti. or "inpatient visits".ab,ti. or "outpatient visit".ab,ti. or "outpatient visits".ab,ti. or "specialist visit".ab,ti. or "specialist visits".ab,ti. or "unscheduled doctor visit".ab,ti. or "unscheduled doctor visits".ab,ti. or "unscheduled physician visit".ab,ti. or "unscheduled physician visits".ab,ti. or "general practitioner visit".ab,ti. or "general practitioner visits".ab,ti.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(cost* effectiveness and (ratio or icer or "incremental cost effectiveness ratio" or "incremental cost-effectiveness ratio")).ti,ab.</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or/14-17</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13 and 18</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exp "longitudinal study"/ or "longitudinal study".ab,ti. or exp "retrospective study"/ or "retrospective study"/ or "retrospective study".ab,ti. or exp "prospective study"/ or "prospective study"/ or "prospective study".ab,ti. or exp "cohort analysis"/ or "cohort analysis"/ or cohort*.ab,ti. or "follow up".ab,ti. or exp "cross-sectional study"/ or "cross-sectional study"/ or "cross-sectional study".ab,ti. or "cross sectional cross sectional study"/ or "cross sectional study".ab,ti. or exp "cohort study"/ or "cohort study"/ or "cohort study".ab,ti. or "followup study".ab,ti. or exp "observational study"/ or "observational study"/ or "observational study".ab,ti. or "registry".ab,ti. or "registries".ab,ti. or "real world".ab,ti.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exp "cost utility analysis"/ or exp "cost minimization analysis"/ or exp "economic evaluation"/ or exp "cost benefit analysis"/ or exp "cost effectiveness analysis"/ or "cost-consequence".ab,ti. or "cost-minimisation".ab,ti. or "cost minimisation".ab,ti. or "cost-minimization".ab,ti. or "cost minimization".ab,ti.</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20 or 21</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19 and 22</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limit 23 to english language</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animal cell/ or "animal cell".mp. or animal experiment/ or "animal experiment".mp. or animal model/ or "animal model".mp. or cancer cell culture/ or "cancer cell culture".mp. or human cell/ or "human cell".mp. or human tissue/ or "human tissue".mp. or "in vitro study".mp. or nonhuman/ or "nonhuman".mp. or exp biological model/ or "biological model".mp. or exp cell culture/ or "cell culture".mp. or diagnostic test accuracy study/ or "diagnostic test accuracy study".mp.</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24 not 25</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(book or chapter or editorial or erratum or letter or note or short survey).pt. or exp quality control/ or "quality control".mp. or theoretical study/ or "theoretical study".mp. or methodology/ or "methodology study".mp.</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review.pt. not (systematic or meta$).mp.</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27 or 28</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26 not 29</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limit 30 to yr="2009-Current"</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limit 30 to conference abstracts</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31 not 32</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limit 32 to yr="2016-current"</w:t>
            </w:r>
          </w:p>
        </w:tc>
      </w:tr>
      <w:tr w:rsidR="00686176" w:rsidRPr="009C4AD3" w:rsidTr="00C76199">
        <w:tc>
          <w:tcPr>
            <w:tcW w:w="704" w:type="dxa"/>
          </w:tcPr>
          <w:p w:rsidR="00686176" w:rsidRPr="009C4AD3" w:rsidRDefault="00686176" w:rsidP="00686176">
            <w:pPr>
              <w:pStyle w:val="ListParagraph"/>
              <w:numPr>
                <w:ilvl w:val="0"/>
                <w:numId w:val="4"/>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33 or 34</w:t>
            </w:r>
          </w:p>
        </w:tc>
      </w:tr>
    </w:tbl>
    <w:p w:rsidR="00686176" w:rsidRDefault="00686176" w:rsidP="00686176">
      <w:pPr>
        <w:pStyle w:val="BodyText"/>
        <w:rPr>
          <w:lang w:val="en-US"/>
        </w:rPr>
      </w:pPr>
    </w:p>
    <w:p w:rsidR="00686176" w:rsidRDefault="00686176" w:rsidP="00686176">
      <w:pPr>
        <w:rPr>
          <w:rFonts w:cs="Times New Roman"/>
          <w:szCs w:val="24"/>
          <w:lang w:val="en-US"/>
        </w:rPr>
      </w:pPr>
      <w:r>
        <w:rPr>
          <w:lang w:val="en-US"/>
        </w:rPr>
        <w:br w:type="page"/>
      </w:r>
    </w:p>
    <w:p w:rsidR="00686176" w:rsidRPr="009C4AD3" w:rsidRDefault="00686176" w:rsidP="00686176">
      <w:pPr>
        <w:pStyle w:val="BodyText"/>
        <w:rPr>
          <w:b/>
          <w:bCs/>
          <w:lang w:val="en-US"/>
        </w:rPr>
      </w:pPr>
      <w:r w:rsidRPr="009C4AD3">
        <w:rPr>
          <w:b/>
          <w:bCs/>
          <w:lang w:val="en-US"/>
        </w:rPr>
        <w:lastRenderedPageBreak/>
        <w:t xml:space="preserve">Online Resource Table 3. Search </w:t>
      </w:r>
      <w:r>
        <w:rPr>
          <w:b/>
          <w:bCs/>
          <w:lang w:val="en-US"/>
        </w:rPr>
        <w:t>S</w:t>
      </w:r>
      <w:r w:rsidRPr="009C4AD3">
        <w:rPr>
          <w:b/>
          <w:bCs/>
          <w:lang w:val="en-US"/>
        </w:rPr>
        <w:t>trategy: EconLit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8312"/>
      </w:tblGrid>
      <w:tr w:rsidR="00686176" w:rsidRPr="00AD4EA7" w:rsidTr="00C76199">
        <w:trPr>
          <w:tblHeader/>
        </w:trPr>
        <w:tc>
          <w:tcPr>
            <w:tcW w:w="704" w:type="dxa"/>
          </w:tcPr>
          <w:p w:rsidR="00686176" w:rsidRPr="00AD4EA7" w:rsidRDefault="00686176" w:rsidP="00C76199">
            <w:pPr>
              <w:spacing w:before="0" w:after="0"/>
              <w:rPr>
                <w:rFonts w:eastAsia="Arial Unicode MS" w:cs="Times New Roman"/>
                <w:b/>
                <w:bCs/>
                <w:sz w:val="18"/>
                <w:szCs w:val="18"/>
              </w:rPr>
            </w:pPr>
            <w:r w:rsidRPr="00AD4EA7">
              <w:rPr>
                <w:rFonts w:cs="Times New Roman"/>
                <w:b/>
                <w:bCs/>
                <w:sz w:val="18"/>
                <w:szCs w:val="18"/>
              </w:rPr>
              <w:t>#</w:t>
            </w:r>
          </w:p>
        </w:tc>
        <w:tc>
          <w:tcPr>
            <w:tcW w:w="8312" w:type="dxa"/>
          </w:tcPr>
          <w:p w:rsidR="00686176" w:rsidRPr="00AD4EA7" w:rsidRDefault="00686176" w:rsidP="00C76199">
            <w:pPr>
              <w:spacing w:before="0" w:after="0"/>
              <w:rPr>
                <w:rFonts w:eastAsia="Arial Unicode MS" w:cs="Times New Roman"/>
                <w:b/>
                <w:bCs/>
                <w:sz w:val="18"/>
                <w:szCs w:val="18"/>
              </w:rPr>
            </w:pPr>
            <w:r w:rsidRPr="00AD4EA7">
              <w:rPr>
                <w:rFonts w:cs="Times New Roman"/>
                <w:b/>
                <w:bCs/>
                <w:sz w:val="18"/>
                <w:szCs w:val="18"/>
              </w:rPr>
              <w:t>Search string</w:t>
            </w:r>
          </w:p>
        </w:tc>
      </w:tr>
      <w:tr w:rsidR="00686176" w:rsidRPr="009C4AD3" w:rsidTr="00C76199">
        <w:tc>
          <w:tcPr>
            <w:tcW w:w="704" w:type="dxa"/>
          </w:tcPr>
          <w:p w:rsidR="00686176" w:rsidRPr="009C4AD3" w:rsidRDefault="00686176" w:rsidP="00686176">
            <w:pPr>
              <w:pStyle w:val="ListParagraph"/>
              <w:numPr>
                <w:ilvl w:val="0"/>
                <w:numId w:val="3"/>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("lung tumor" or "lung tumour" or "lung neoplasm" or "lung neoplasms" or "lung neoplasm" or "lung non small cell cancer" or "lung cancer" or "lung carcinoma" or "adenocarcinoma of lung" or "lung adenocarcinoma" or "lung squamous cell carcinoma" or "alveolar adenocarcinoma" or "bronchiolo alveolar adenocarcinoma" or "large cell carcinoma" or "non-small cell bronchial cancer" or nsclc).mp. [mp=heading words, abstract, title, country as subject]</w:t>
            </w:r>
          </w:p>
        </w:tc>
      </w:tr>
      <w:tr w:rsidR="00686176" w:rsidRPr="009C4AD3" w:rsidTr="00C76199">
        <w:tc>
          <w:tcPr>
            <w:tcW w:w="704" w:type="dxa"/>
          </w:tcPr>
          <w:p w:rsidR="00686176" w:rsidRPr="009C4AD3" w:rsidRDefault="00686176" w:rsidP="00686176">
            <w:pPr>
              <w:pStyle w:val="ListParagraph"/>
              <w:numPr>
                <w:ilvl w:val="0"/>
                <w:numId w:val="3"/>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("first line" or "first-line" or "1st line" or "treatment naive" or untreated or induction or "primary therapy" or "front line" or "primary treatment").mp. [mp=heading words, abstract, title, country as subject]</w:t>
            </w:r>
          </w:p>
        </w:tc>
      </w:tr>
      <w:tr w:rsidR="00686176" w:rsidRPr="009C4AD3" w:rsidTr="00C76199">
        <w:tc>
          <w:tcPr>
            <w:tcW w:w="704" w:type="dxa"/>
          </w:tcPr>
          <w:p w:rsidR="00686176" w:rsidRPr="009C4AD3" w:rsidRDefault="00686176" w:rsidP="00686176">
            <w:pPr>
              <w:pStyle w:val="ListParagraph"/>
              <w:numPr>
                <w:ilvl w:val="0"/>
                <w:numId w:val="3"/>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(chemotherapy or immuno-oncology or "immune checkpoint inhibitor" or "parp inhibitor" or "gene therapy" or immunotherapy or "molecularly targeted therapy" or "epidermal growth factor inhibitor" or "tyrosine kinase inhibitor" or "protein kinase inhibitor" or "vascular endothelial growth factor inhibitor" or "cancer chemotherapy" or "antineoplastic agent").mp. [mp=heading words, abstract, title, country as subject]</w:t>
            </w:r>
          </w:p>
        </w:tc>
      </w:tr>
      <w:tr w:rsidR="00686176" w:rsidRPr="009C4AD3" w:rsidTr="00C76199">
        <w:tc>
          <w:tcPr>
            <w:tcW w:w="704" w:type="dxa"/>
          </w:tcPr>
          <w:p w:rsidR="00686176" w:rsidRPr="009C4AD3" w:rsidRDefault="00686176" w:rsidP="00686176">
            <w:pPr>
              <w:pStyle w:val="ListParagraph"/>
              <w:numPr>
                <w:ilvl w:val="0"/>
                <w:numId w:val="3"/>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(cetuximab or panitumumab or zalutumumab or dacomitinib or erlotinib or gefitinib or lapatinib or afatinib or icotinib or osimertinib or nintedanib or sorafenib or sunitinib or bevacizumab or vandetanib or ramucirumab or crizotinib or neratinib or trastuzumab or ceritinib or lonafarnib or seliciclib or avodenib or iniparib or olaparib or everolimus or temsirolimus or bortezomib or fluorouracil or "5 fluorouracil" or vinorelbine or cisplatin or paclitaxel or vinblastine or bleomycin or 5fu or adriamycin or doxorubicin or methotrexate or docetaxel or carboplatin or pemetrexed or gemcitabine or capecitabine or pembrolizumab or ipilimumab or durvalumab or nivolumab or avelumab or atezolizumab or keytruda or yervoy or imfinzi or opdivo or bavencio or tecentriq).mp. [mp=heading words, abstract, title, country as subject]</w:t>
            </w:r>
          </w:p>
        </w:tc>
      </w:tr>
      <w:tr w:rsidR="00686176" w:rsidRPr="009C4AD3" w:rsidTr="00C76199">
        <w:tc>
          <w:tcPr>
            <w:tcW w:w="704" w:type="dxa"/>
          </w:tcPr>
          <w:p w:rsidR="00686176" w:rsidRPr="009C4AD3" w:rsidRDefault="00686176" w:rsidP="00686176">
            <w:pPr>
              <w:pStyle w:val="ListParagraph"/>
              <w:numPr>
                <w:ilvl w:val="0"/>
                <w:numId w:val="3"/>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2 or 3 or 4</w:t>
            </w:r>
          </w:p>
        </w:tc>
      </w:tr>
      <w:tr w:rsidR="00686176" w:rsidRPr="009C4AD3" w:rsidTr="00C76199">
        <w:tc>
          <w:tcPr>
            <w:tcW w:w="704" w:type="dxa"/>
          </w:tcPr>
          <w:p w:rsidR="00686176" w:rsidRPr="009C4AD3" w:rsidRDefault="00686176" w:rsidP="00686176">
            <w:pPr>
              <w:pStyle w:val="ListParagraph"/>
              <w:numPr>
                <w:ilvl w:val="0"/>
                <w:numId w:val="3"/>
              </w:numPr>
              <w:spacing w:before="0" w:after="0"/>
              <w:rPr>
                <w:rFonts w:eastAsia="Arial Unicode MS" w:cs="Times New Roman"/>
                <w:sz w:val="18"/>
                <w:szCs w:val="18"/>
              </w:rPr>
            </w:pPr>
          </w:p>
        </w:tc>
        <w:tc>
          <w:tcPr>
            <w:tcW w:w="8312" w:type="dxa"/>
          </w:tcPr>
          <w:p w:rsidR="00686176" w:rsidRPr="009C4AD3" w:rsidRDefault="00686176" w:rsidP="00C76199">
            <w:pPr>
              <w:spacing w:before="0" w:after="0"/>
              <w:rPr>
                <w:rFonts w:eastAsia="Arial Unicode MS" w:cs="Times New Roman"/>
                <w:sz w:val="18"/>
                <w:szCs w:val="18"/>
              </w:rPr>
            </w:pPr>
            <w:r w:rsidRPr="009C4AD3">
              <w:rPr>
                <w:rFonts w:eastAsia="Arial Unicode MS" w:cs="Times New Roman"/>
                <w:sz w:val="18"/>
                <w:szCs w:val="18"/>
              </w:rPr>
              <w:t>1 and 5</w:t>
            </w:r>
          </w:p>
        </w:tc>
      </w:tr>
    </w:tbl>
    <w:p w:rsidR="00686176" w:rsidRDefault="00686176" w:rsidP="00686176">
      <w:pPr>
        <w:rPr>
          <w:rFonts w:ascii="Arial Unicode MS" w:eastAsia="Arial Unicode MS" w:hAnsi="Arial Unicode MS" w:cs="Arial Unicode MS"/>
          <w:sz w:val="20"/>
          <w:lang w:val="en-US"/>
        </w:rPr>
      </w:pPr>
    </w:p>
    <w:p w:rsidR="00686176" w:rsidRDefault="00686176" w:rsidP="00686176">
      <w:pPr>
        <w:rPr>
          <w:rFonts w:ascii="Arial Unicode MS" w:eastAsia="Arial Unicode MS" w:hAnsi="Arial Unicode MS" w:cs="Arial Unicode MS"/>
          <w:sz w:val="20"/>
          <w:lang w:val="en-US"/>
        </w:rPr>
        <w:sectPr w:rsidR="00686176" w:rsidSect="00686176">
          <w:pgSz w:w="11906" w:h="16838"/>
          <w:pgMar w:top="1080" w:right="1440" w:bottom="1440" w:left="1440" w:header="708" w:footer="708" w:gutter="0"/>
          <w:cols w:space="708"/>
          <w:docGrid w:linePitch="360"/>
        </w:sectPr>
      </w:pPr>
      <w:r>
        <w:rPr>
          <w:rFonts w:ascii="Arial Unicode MS" w:eastAsia="Arial Unicode MS" w:hAnsi="Arial Unicode MS" w:cs="Arial Unicode MS"/>
          <w:sz w:val="20"/>
          <w:lang w:val="en-US"/>
        </w:rPr>
        <w:br w:type="page"/>
      </w:r>
    </w:p>
    <w:p w:rsidR="00686176" w:rsidRPr="00AD4EA7" w:rsidRDefault="00686176" w:rsidP="00686176">
      <w:pPr>
        <w:rPr>
          <w:b/>
          <w:bCs/>
        </w:rPr>
      </w:pPr>
      <w:r w:rsidRPr="00AD4EA7">
        <w:rPr>
          <w:b/>
          <w:bCs/>
        </w:rPr>
        <w:lastRenderedPageBreak/>
        <w:t xml:space="preserve">Online Resource Table </w:t>
      </w:r>
      <w:r>
        <w:rPr>
          <w:b/>
          <w:bCs/>
        </w:rPr>
        <w:t>4</w:t>
      </w:r>
      <w:r w:rsidRPr="00AD4EA7">
        <w:rPr>
          <w:b/>
          <w:bCs/>
        </w:rPr>
        <w:t xml:space="preserve">. </w:t>
      </w:r>
      <w:r w:rsidRPr="003B3053">
        <w:rPr>
          <w:b/>
          <w:bCs/>
        </w:rPr>
        <w:t>Drummond Quality Assessment Tool for Economic Evaluations</w:t>
      </w:r>
      <w:r w:rsidRPr="003B3053" w:rsidDel="00FA2D22">
        <w:rPr>
          <w:b/>
          <w:bCs/>
        </w:rPr>
        <w:t xml:space="preserve"> </w:t>
      </w:r>
    </w:p>
    <w:tbl>
      <w:tblPr>
        <w:tblStyle w:val="TableGrid"/>
        <w:tblW w:w="0" w:type="auto"/>
        <w:tblLayout w:type="fixed"/>
        <w:tblLook w:val="04A0" w:firstRow="1" w:lastRow="0" w:firstColumn="1" w:lastColumn="0" w:noHBand="0" w:noVBand="1"/>
      </w:tblPr>
      <w:tblGrid>
        <w:gridCol w:w="553"/>
        <w:gridCol w:w="4651"/>
        <w:gridCol w:w="606"/>
        <w:gridCol w:w="607"/>
        <w:gridCol w:w="607"/>
        <w:gridCol w:w="607"/>
        <w:gridCol w:w="607"/>
        <w:gridCol w:w="607"/>
        <w:gridCol w:w="607"/>
        <w:gridCol w:w="607"/>
        <w:gridCol w:w="607"/>
        <w:gridCol w:w="607"/>
        <w:gridCol w:w="607"/>
        <w:gridCol w:w="607"/>
        <w:gridCol w:w="607"/>
        <w:gridCol w:w="607"/>
        <w:gridCol w:w="607"/>
      </w:tblGrid>
      <w:tr w:rsidR="00686176" w:rsidRPr="003B3053" w:rsidTr="00C76199">
        <w:trPr>
          <w:cantSplit/>
          <w:trHeight w:val="2991"/>
        </w:trPr>
        <w:tc>
          <w:tcPr>
            <w:tcW w:w="5204" w:type="dxa"/>
            <w:gridSpan w:val="2"/>
            <w:vAlign w:val="center"/>
            <w:hideMark/>
          </w:tcPr>
          <w:p w:rsidR="00686176" w:rsidRPr="003B3053" w:rsidRDefault="00686176" w:rsidP="00C76199">
            <w:pPr>
              <w:jc w:val="center"/>
              <w:rPr>
                <w:b/>
                <w:bCs/>
                <w:lang w:eastAsia="en-GB"/>
              </w:rPr>
            </w:pPr>
            <w:r w:rsidRPr="003B3053">
              <w:rPr>
                <w:b/>
                <w:bCs/>
                <w:lang w:eastAsia="en-GB"/>
              </w:rPr>
              <w:t>Drummond Quality Assessment Tool for Economic Evaluations</w:t>
            </w:r>
          </w:p>
        </w:tc>
        <w:tc>
          <w:tcPr>
            <w:tcW w:w="606"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Criss et al (2019) </w:t>
            </w:r>
            <w:r w:rsidRPr="003B3053">
              <w:rPr>
                <w:rFonts w:eastAsia="Times New Roman" w:cs="Times New Roman"/>
                <w:b/>
                <w:bCs/>
                <w:color w:val="000000"/>
                <w:sz w:val="18"/>
                <w:szCs w:val="18"/>
                <w:lang w:eastAsia="en-GB"/>
              </w:rPr>
              <w:fldChar w:fldCharType="begin">
                <w:fldData xml:space="preserve">PEVuZE5vdGU+PENpdGU+PEF1dGhvcj5DcmlzczwvQXV0aG9yPjxZZWFyPjIwMTk8L1llYXI+PFJl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PEVuZE5vdGU+PENpdGU+PEF1dGhvcj5DcmlzczwvQXV0aG9yPjxZZWFyPjIwMTk8L1llYXI+PFJl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11" w:tooltip="Criss, 2019 #11" w:history="1">
              <w:r w:rsidRPr="003B3053">
                <w:rPr>
                  <w:rFonts w:eastAsia="Times New Roman" w:cs="Times New Roman"/>
                  <w:b/>
                  <w:bCs/>
                  <w:noProof/>
                  <w:color w:val="000000"/>
                  <w:sz w:val="18"/>
                  <w:szCs w:val="18"/>
                  <w:lang w:eastAsia="en-GB"/>
                </w:rPr>
                <w:t>11</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Zhou et al (2019) </w:t>
            </w:r>
            <w:r w:rsidRPr="003B3053">
              <w:rPr>
                <w:rFonts w:eastAsia="Times New Roman" w:cs="Times New Roman"/>
                <w:b/>
                <w:bCs/>
                <w:color w:val="000000"/>
                <w:sz w:val="18"/>
                <w:szCs w:val="18"/>
                <w:lang w:eastAsia="en-GB"/>
              </w:rPr>
              <w:fldChar w:fldCharType="begin">
                <w:fldData xml:space="preserve">PEVuZE5vdGU+PENpdGU+PEF1dGhvcj5aaG91PC9BdXRob3I+PFllYXI+MjAxOTwvWWVhcj48UmVj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PEVuZE5vdGU+PENpdGU+PEF1dGhvcj5aaG91PC9BdXRob3I+PFllYXI+MjAxOTwvWWVhcj48UmVj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27" w:tooltip="Zhou, 2019 #27" w:history="1">
              <w:r w:rsidRPr="003B3053">
                <w:rPr>
                  <w:rFonts w:eastAsia="Times New Roman" w:cs="Times New Roman"/>
                  <w:b/>
                  <w:bCs/>
                  <w:noProof/>
                  <w:color w:val="000000"/>
                  <w:sz w:val="18"/>
                  <w:szCs w:val="18"/>
                  <w:lang w:eastAsia="en-GB"/>
                </w:rPr>
                <w:t>27</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Liao et al (2019) </w:t>
            </w:r>
            <w:r w:rsidRPr="003B3053">
              <w:rPr>
                <w:rFonts w:eastAsia="Times New Roman" w:cs="Times New Roman"/>
                <w:b/>
                <w:bCs/>
                <w:color w:val="000000"/>
                <w:sz w:val="18"/>
                <w:szCs w:val="18"/>
                <w:lang w:eastAsia="en-GB"/>
              </w:rPr>
              <w:fldChar w:fldCharType="begin">
                <w:fldData xml:space="preserve">PEVuZE5vdGU+PENpdGU+PEF1dGhvcj5MaWFvPC9BdXRob3I+PFllYXI+MjAxOTwvWWVhcj48UmVj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PEVuZE5vdGU+PENpdGU+PEF1dGhvcj5MaWFvPC9BdXRob3I+PFllYXI+MjAxOTwvWWVhcj48UmVj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20" w:tooltip="Liao, 2019 #20" w:history="1">
              <w:r w:rsidRPr="003B3053">
                <w:rPr>
                  <w:rFonts w:eastAsia="Times New Roman" w:cs="Times New Roman"/>
                  <w:b/>
                  <w:bCs/>
                  <w:noProof/>
                  <w:color w:val="000000"/>
                  <w:sz w:val="18"/>
                  <w:szCs w:val="18"/>
                  <w:lang w:eastAsia="en-GB"/>
                </w:rPr>
                <w:t>20</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lang w:eastAsia="en-GB"/>
              </w:rPr>
            </w:pPr>
            <w:r w:rsidRPr="003B3053">
              <w:rPr>
                <w:rFonts w:eastAsia="Times New Roman" w:cs="Times New Roman"/>
                <w:b/>
                <w:bCs/>
                <w:sz w:val="18"/>
                <w:szCs w:val="18"/>
                <w:lang w:eastAsia="en-GB"/>
              </w:rPr>
              <w:t xml:space="preserve">Giuliani and Bonetti (2019) </w:t>
            </w:r>
            <w:r w:rsidRPr="003B3053">
              <w:rPr>
                <w:rFonts w:eastAsia="Times New Roman" w:cs="Times New Roman"/>
                <w:b/>
                <w:bCs/>
                <w:sz w:val="18"/>
                <w:szCs w:val="18"/>
                <w:lang w:eastAsia="en-GB"/>
              </w:rPr>
              <w:fldChar w:fldCharType="begin">
                <w:fldData xml:space="preserve">PEVuZE5vdGU+PENpdGU+PEF1dGhvcj5HaXVsaWFuaTwvQXV0aG9yPjxZZWFyPjIwMTk8L1llYXI+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</w:fldData>
              </w:fldChar>
            </w:r>
            <w:r w:rsidRPr="003B3053">
              <w:rPr>
                <w:rFonts w:eastAsia="Times New Roman" w:cs="Times New Roman"/>
                <w:b/>
                <w:bCs/>
                <w:sz w:val="18"/>
                <w:szCs w:val="18"/>
                <w:lang w:eastAsia="en-GB"/>
              </w:rPr>
              <w:instrText xml:space="preserve"> ADDIN EN.CITE </w:instrText>
            </w:r>
            <w:r w:rsidRPr="003B3053">
              <w:rPr>
                <w:rFonts w:eastAsia="Times New Roman" w:cs="Times New Roman"/>
                <w:b/>
                <w:bCs/>
                <w:sz w:val="18"/>
                <w:szCs w:val="18"/>
                <w:lang w:eastAsia="en-GB"/>
              </w:rPr>
              <w:fldChar w:fldCharType="begin">
                <w:fldData xml:space="preserve">PEVuZE5vdGU+PENpdGU+PEF1dGhvcj5HaXVsaWFuaTwvQXV0aG9yPjxZZWFyPjIwMTk8L1llYXI+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</w:fldData>
              </w:fldChar>
            </w:r>
            <w:r w:rsidRPr="003B3053">
              <w:rPr>
                <w:rFonts w:eastAsia="Times New Roman" w:cs="Times New Roman"/>
                <w:b/>
                <w:bCs/>
                <w:sz w:val="18"/>
                <w:szCs w:val="18"/>
                <w:lang w:eastAsia="en-GB"/>
              </w:rPr>
              <w:instrText xml:space="preserve"> ADDIN EN.CITE.DATA </w:instrText>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end"/>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separate"/>
            </w:r>
            <w:r w:rsidRPr="003B3053">
              <w:rPr>
                <w:rFonts w:eastAsia="Times New Roman" w:cs="Times New Roman"/>
                <w:b/>
                <w:bCs/>
                <w:noProof/>
                <w:sz w:val="18"/>
                <w:szCs w:val="18"/>
                <w:lang w:eastAsia="en-GB"/>
              </w:rPr>
              <w:t>[</w:t>
            </w:r>
            <w:hyperlink w:anchor="_ENREF_14" w:tooltip="Giuliani, 2019 #14" w:history="1">
              <w:r w:rsidRPr="003B3053">
                <w:rPr>
                  <w:rFonts w:eastAsia="Times New Roman" w:cs="Times New Roman"/>
                  <w:b/>
                  <w:bCs/>
                  <w:noProof/>
                  <w:sz w:val="18"/>
                  <w:szCs w:val="18"/>
                  <w:lang w:eastAsia="en-GB"/>
                </w:rPr>
                <w:t>14</w:t>
              </w:r>
            </w:hyperlink>
            <w:r w:rsidRPr="003B3053">
              <w:rPr>
                <w:rFonts w:eastAsia="Times New Roman" w:cs="Times New Roman"/>
                <w:b/>
                <w:bCs/>
                <w:noProof/>
                <w:sz w:val="18"/>
                <w:szCs w:val="18"/>
                <w:lang w:eastAsia="en-GB"/>
              </w:rPr>
              <w:t>]</w:t>
            </w:r>
            <w:r w:rsidRPr="003B3053">
              <w:rPr>
                <w:rFonts w:eastAsia="Times New Roman" w:cs="Times New Roman"/>
                <w:b/>
                <w:bCs/>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Insinga et al (2019) </w:t>
            </w:r>
            <w:r w:rsidRPr="003B3053">
              <w:rPr>
                <w:rFonts w:eastAsia="Times New Roman" w:cs="Times New Roman"/>
                <w:b/>
                <w:bCs/>
                <w:color w:val="000000"/>
                <w:sz w:val="18"/>
                <w:szCs w:val="18"/>
                <w:lang w:eastAsia="en-GB"/>
              </w:rPr>
              <w:fldChar w:fldCharType="begin">
                <w:fldData xml:space="preserve">PEVuZE5vdGU+PENpdGU+PEF1dGhvcj5JbnNpbmdhPC9BdXRob3I+PFllYXI+MjAxOTwvWWVhcj48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PEVuZE5vdGU+PENpdGU+PEF1dGhvcj5JbnNpbmdhPC9BdXRob3I+PFllYXI+MjAxOTwvWWVhcj48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19" w:tooltip="Insinga, 2019 #19" w:history="1">
              <w:r w:rsidRPr="003B3053">
                <w:rPr>
                  <w:rFonts w:eastAsia="Times New Roman" w:cs="Times New Roman"/>
                  <w:b/>
                  <w:bCs/>
                  <w:noProof/>
                  <w:color w:val="000000"/>
                  <w:sz w:val="18"/>
                  <w:szCs w:val="18"/>
                  <w:lang w:eastAsia="en-GB"/>
                </w:rPr>
                <w:t>19</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Chouaid et al (2019) </w:t>
            </w:r>
            <w:r w:rsidRPr="003B3053">
              <w:rPr>
                <w:rFonts w:eastAsia="Times New Roman" w:cs="Times New Roman"/>
                <w:b/>
                <w:bCs/>
                <w:color w:val="000000"/>
                <w:sz w:val="18"/>
                <w:szCs w:val="18"/>
                <w:lang w:eastAsia="en-GB"/>
              </w:rPr>
              <w:fldChar w:fldCharType="begin">
                <w:fldData xml:space="preserve">PEVuZE5vdGU+PENpdGU+PEF1dGhvcj5DaG91YWlkPC9BdXRob3I+PFllYXI+MjAxOTwvWWVhcj48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PEVuZE5vdGU+PENpdGU+PEF1dGhvcj5DaG91YWlkPC9BdXRob3I+PFllYXI+MjAxOTwvWWVhcj48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10" w:tooltip="Chouaid, 2019 #32" w:history="1">
              <w:r w:rsidRPr="003B3053">
                <w:rPr>
                  <w:rFonts w:eastAsia="Times New Roman" w:cs="Times New Roman"/>
                  <w:b/>
                  <w:bCs/>
                  <w:noProof/>
                  <w:color w:val="000000"/>
                  <w:sz w:val="18"/>
                  <w:szCs w:val="18"/>
                  <w:lang w:eastAsia="en-GB"/>
                </w:rPr>
                <w:t>10</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szCs w:val="20"/>
                <w:lang w:eastAsia="en-GB"/>
              </w:rPr>
            </w:pPr>
            <w:r w:rsidRPr="003B3053">
              <w:rPr>
                <w:rFonts w:eastAsia="Times New Roman" w:cs="Times New Roman"/>
                <w:b/>
                <w:bCs/>
                <w:sz w:val="18"/>
                <w:szCs w:val="18"/>
                <w:lang w:eastAsia="en-GB"/>
              </w:rPr>
              <w:t xml:space="preserve">Georgieva et al (2018) </w:t>
            </w:r>
            <w:r w:rsidRPr="003B3053">
              <w:rPr>
                <w:rFonts w:eastAsia="Times New Roman" w:cs="Times New Roman"/>
                <w:b/>
                <w:bCs/>
                <w:sz w:val="18"/>
                <w:szCs w:val="18"/>
                <w:lang w:eastAsia="en-GB"/>
              </w:rPr>
              <w:fldChar w:fldCharType="begin">
                <w:fldData xml:space="preserve">PEVuZE5vdGU+PENpdGU+PEF1dGhvcj5HZW9yZ2lldmE8L0F1dGhvcj48WWVhcj4yMDE4PC9ZZWFy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</w:fldData>
              </w:fldChar>
            </w:r>
            <w:r w:rsidRPr="003B3053">
              <w:rPr>
                <w:rFonts w:eastAsia="Times New Roman" w:cs="Times New Roman"/>
                <w:b/>
                <w:bCs/>
                <w:sz w:val="18"/>
                <w:szCs w:val="18"/>
                <w:lang w:eastAsia="en-GB"/>
              </w:rPr>
              <w:instrText xml:space="preserve"> ADDIN EN.CITE </w:instrText>
            </w:r>
            <w:r w:rsidRPr="003B3053">
              <w:rPr>
                <w:rFonts w:eastAsia="Times New Roman" w:cs="Times New Roman"/>
                <w:b/>
                <w:bCs/>
                <w:sz w:val="18"/>
                <w:szCs w:val="18"/>
                <w:lang w:eastAsia="en-GB"/>
              </w:rPr>
              <w:fldChar w:fldCharType="begin">
                <w:fldData xml:space="preserve">PEVuZE5vdGU+PENpdGU+PEF1dGhvcj5HZW9yZ2lldmE8L0F1dGhvcj48WWVhcj4yMDE4PC9ZZWFy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</w:fldData>
              </w:fldChar>
            </w:r>
            <w:r w:rsidRPr="003B3053">
              <w:rPr>
                <w:rFonts w:eastAsia="Times New Roman" w:cs="Times New Roman"/>
                <w:b/>
                <w:bCs/>
                <w:sz w:val="18"/>
                <w:szCs w:val="18"/>
                <w:lang w:eastAsia="en-GB"/>
              </w:rPr>
              <w:instrText xml:space="preserve"> ADDIN EN.CITE.DATA </w:instrText>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end"/>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separate"/>
            </w:r>
            <w:r w:rsidRPr="003B3053">
              <w:rPr>
                <w:rFonts w:eastAsia="Times New Roman" w:cs="Times New Roman"/>
                <w:b/>
                <w:bCs/>
                <w:noProof/>
                <w:sz w:val="18"/>
                <w:szCs w:val="18"/>
                <w:lang w:eastAsia="en-GB"/>
              </w:rPr>
              <w:t>[</w:t>
            </w:r>
            <w:hyperlink w:anchor="_ENREF_13" w:tooltip="Georgieva, 2018 #13" w:history="1">
              <w:r w:rsidRPr="003B3053">
                <w:rPr>
                  <w:rFonts w:eastAsia="Times New Roman" w:cs="Times New Roman"/>
                  <w:b/>
                  <w:bCs/>
                  <w:noProof/>
                  <w:sz w:val="18"/>
                  <w:szCs w:val="18"/>
                  <w:lang w:eastAsia="en-GB"/>
                </w:rPr>
                <w:t>13</w:t>
              </w:r>
            </w:hyperlink>
            <w:r w:rsidRPr="003B3053">
              <w:rPr>
                <w:rFonts w:eastAsia="Times New Roman" w:cs="Times New Roman"/>
                <w:b/>
                <w:bCs/>
                <w:noProof/>
                <w:sz w:val="18"/>
                <w:szCs w:val="18"/>
                <w:lang w:eastAsia="en-GB"/>
              </w:rPr>
              <w:t>]</w:t>
            </w:r>
            <w:r w:rsidRPr="003B3053">
              <w:rPr>
                <w:rFonts w:eastAsia="Times New Roman" w:cs="Times New Roman"/>
                <w:b/>
                <w:bCs/>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lang w:eastAsia="en-GB"/>
              </w:rPr>
            </w:pPr>
            <w:r w:rsidRPr="003B3053">
              <w:rPr>
                <w:rFonts w:eastAsia="Times New Roman" w:cs="Times New Roman"/>
                <w:b/>
                <w:bCs/>
                <w:sz w:val="18"/>
                <w:szCs w:val="18"/>
                <w:lang w:eastAsia="en-GB"/>
              </w:rPr>
              <w:t xml:space="preserve">Insinga et al (2018) </w:t>
            </w:r>
            <w:r w:rsidRPr="003B3053">
              <w:rPr>
                <w:rFonts w:eastAsia="Times New Roman" w:cs="Times New Roman"/>
                <w:b/>
                <w:bCs/>
                <w:sz w:val="18"/>
                <w:szCs w:val="18"/>
                <w:lang w:eastAsia="en-GB"/>
              </w:rPr>
              <w:fldChar w:fldCharType="begin">
                <w:fldData xml:space="preserve">PEVuZE5vdGU+PENpdGU+PEF1dGhvcj5JbnNpbmdhPC9BdXRob3I+PFllYXI+MjAxODwvWWVhcj48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</w:fldData>
              </w:fldChar>
            </w:r>
            <w:r w:rsidRPr="003B3053">
              <w:rPr>
                <w:rFonts w:eastAsia="Times New Roman" w:cs="Times New Roman"/>
                <w:b/>
                <w:bCs/>
                <w:sz w:val="18"/>
                <w:szCs w:val="18"/>
                <w:lang w:eastAsia="en-GB"/>
              </w:rPr>
              <w:instrText xml:space="preserve"> ADDIN EN.CITE </w:instrText>
            </w:r>
            <w:r w:rsidRPr="003B3053">
              <w:rPr>
                <w:rFonts w:eastAsia="Times New Roman" w:cs="Times New Roman"/>
                <w:b/>
                <w:bCs/>
                <w:sz w:val="18"/>
                <w:szCs w:val="18"/>
                <w:lang w:eastAsia="en-GB"/>
              </w:rPr>
              <w:fldChar w:fldCharType="begin">
                <w:fldData xml:space="preserve">PEVuZE5vdGU+PENpdGU+PEF1dGhvcj5JbnNpbmdhPC9BdXRob3I+PFllYXI+MjAxODwvWWVhcj48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</w:fldData>
              </w:fldChar>
            </w:r>
            <w:r w:rsidRPr="003B3053">
              <w:rPr>
                <w:rFonts w:eastAsia="Times New Roman" w:cs="Times New Roman"/>
                <w:b/>
                <w:bCs/>
                <w:sz w:val="18"/>
                <w:szCs w:val="18"/>
                <w:lang w:eastAsia="en-GB"/>
              </w:rPr>
              <w:instrText xml:space="preserve"> ADDIN EN.CITE.DATA </w:instrText>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end"/>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separate"/>
            </w:r>
            <w:r w:rsidRPr="003B3053">
              <w:rPr>
                <w:rFonts w:eastAsia="Times New Roman" w:cs="Times New Roman"/>
                <w:b/>
                <w:bCs/>
                <w:noProof/>
                <w:sz w:val="18"/>
                <w:szCs w:val="18"/>
                <w:lang w:eastAsia="en-GB"/>
              </w:rPr>
              <w:t>[</w:t>
            </w:r>
            <w:hyperlink w:anchor="_ENREF_18" w:tooltip="Insinga, 2018 #18" w:history="1">
              <w:r w:rsidRPr="003B3053">
                <w:rPr>
                  <w:rFonts w:eastAsia="Times New Roman" w:cs="Times New Roman"/>
                  <w:b/>
                  <w:bCs/>
                  <w:noProof/>
                  <w:sz w:val="18"/>
                  <w:szCs w:val="18"/>
                  <w:lang w:eastAsia="en-GB"/>
                </w:rPr>
                <w:t>18</w:t>
              </w:r>
            </w:hyperlink>
            <w:r w:rsidRPr="003B3053">
              <w:rPr>
                <w:rFonts w:eastAsia="Times New Roman" w:cs="Times New Roman"/>
                <w:b/>
                <w:bCs/>
                <w:noProof/>
                <w:sz w:val="18"/>
                <w:szCs w:val="18"/>
                <w:lang w:eastAsia="en-GB"/>
              </w:rPr>
              <w:t>]</w:t>
            </w:r>
            <w:r w:rsidRPr="003B3053">
              <w:rPr>
                <w:rFonts w:eastAsia="Times New Roman" w:cs="Times New Roman"/>
                <w:b/>
                <w:bCs/>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szCs w:val="20"/>
                <w:lang w:eastAsia="en-GB"/>
              </w:rPr>
            </w:pPr>
            <w:r w:rsidRPr="003B3053">
              <w:rPr>
                <w:rFonts w:eastAsia="Times New Roman" w:cs="Times New Roman"/>
                <w:b/>
                <w:bCs/>
                <w:sz w:val="18"/>
                <w:szCs w:val="18"/>
                <w:lang w:eastAsia="en-GB"/>
              </w:rPr>
              <w:t xml:space="preserve">Huang et al (2017) </w:t>
            </w:r>
            <w:r w:rsidRPr="003B3053">
              <w:rPr>
                <w:rFonts w:eastAsia="Times New Roman" w:cs="Times New Roman"/>
                <w:b/>
                <w:bCs/>
                <w:sz w:val="18"/>
                <w:szCs w:val="18"/>
                <w:lang w:eastAsia="en-GB"/>
              </w:rPr>
              <w:fldChar w:fldCharType="begin">
                <w:fldData xml:space="preserve">PEVuZE5vdGU+PENpdGU+PEF1dGhvcj5IdWFuZzwvQXV0aG9yPjxZZWFyPjIwMTc8L1llYXI+PFJl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</w:fldData>
              </w:fldChar>
            </w:r>
            <w:r w:rsidRPr="003B3053">
              <w:rPr>
                <w:rFonts w:eastAsia="Times New Roman" w:cs="Times New Roman"/>
                <w:b/>
                <w:bCs/>
                <w:sz w:val="18"/>
                <w:szCs w:val="18"/>
                <w:lang w:eastAsia="en-GB"/>
              </w:rPr>
              <w:instrText xml:space="preserve"> ADDIN EN.CITE </w:instrText>
            </w:r>
            <w:r w:rsidRPr="003B3053">
              <w:rPr>
                <w:rFonts w:eastAsia="Times New Roman" w:cs="Times New Roman"/>
                <w:b/>
                <w:bCs/>
                <w:sz w:val="18"/>
                <w:szCs w:val="18"/>
                <w:lang w:eastAsia="en-GB"/>
              </w:rPr>
              <w:fldChar w:fldCharType="begin">
                <w:fldData xml:space="preserve">PEVuZE5vdGU+PENpdGU+PEF1dGhvcj5IdWFuZzwvQXV0aG9yPjxZZWFyPjIwMTc8L1llYXI+PFJl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</w:fldData>
              </w:fldChar>
            </w:r>
            <w:r w:rsidRPr="003B3053">
              <w:rPr>
                <w:rFonts w:eastAsia="Times New Roman" w:cs="Times New Roman"/>
                <w:b/>
                <w:bCs/>
                <w:sz w:val="18"/>
                <w:szCs w:val="18"/>
                <w:lang w:eastAsia="en-GB"/>
              </w:rPr>
              <w:instrText xml:space="preserve"> ADDIN EN.CITE.DATA </w:instrText>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end"/>
            </w:r>
            <w:r w:rsidRPr="003B3053">
              <w:rPr>
                <w:rFonts w:eastAsia="Times New Roman" w:cs="Times New Roman"/>
                <w:b/>
                <w:bCs/>
                <w:sz w:val="18"/>
                <w:szCs w:val="18"/>
                <w:lang w:eastAsia="en-GB"/>
              </w:rPr>
            </w:r>
            <w:r w:rsidRPr="003B3053">
              <w:rPr>
                <w:rFonts w:eastAsia="Times New Roman" w:cs="Times New Roman"/>
                <w:b/>
                <w:bCs/>
                <w:sz w:val="18"/>
                <w:szCs w:val="18"/>
                <w:lang w:eastAsia="en-GB"/>
              </w:rPr>
              <w:fldChar w:fldCharType="separate"/>
            </w:r>
            <w:r w:rsidRPr="003B3053">
              <w:rPr>
                <w:rFonts w:eastAsia="Times New Roman" w:cs="Times New Roman"/>
                <w:b/>
                <w:bCs/>
                <w:noProof/>
                <w:sz w:val="18"/>
                <w:szCs w:val="18"/>
                <w:lang w:eastAsia="en-GB"/>
              </w:rPr>
              <w:t>[</w:t>
            </w:r>
            <w:hyperlink w:anchor="_ENREF_17" w:tooltip="Huang, 2017 #17" w:history="1">
              <w:r w:rsidRPr="003B3053">
                <w:rPr>
                  <w:rFonts w:eastAsia="Times New Roman" w:cs="Times New Roman"/>
                  <w:b/>
                  <w:bCs/>
                  <w:noProof/>
                  <w:sz w:val="18"/>
                  <w:szCs w:val="18"/>
                  <w:lang w:eastAsia="en-GB"/>
                </w:rPr>
                <w:t>17</w:t>
              </w:r>
            </w:hyperlink>
            <w:r w:rsidRPr="003B3053">
              <w:rPr>
                <w:rFonts w:eastAsia="Times New Roman" w:cs="Times New Roman"/>
                <w:b/>
                <w:bCs/>
                <w:noProof/>
                <w:sz w:val="18"/>
                <w:szCs w:val="18"/>
                <w:lang w:eastAsia="en-GB"/>
              </w:rPr>
              <w:t>]</w:t>
            </w:r>
            <w:r w:rsidRPr="003B3053">
              <w:rPr>
                <w:rFonts w:eastAsia="Times New Roman" w:cs="Times New Roman"/>
                <w:b/>
                <w:bCs/>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Wan et al (2019) </w:t>
            </w:r>
            <w:r w:rsidRPr="003B3053">
              <w:rPr>
                <w:rFonts w:eastAsia="Times New Roman" w:cs="Times New Roman"/>
                <w:b/>
                <w:bCs/>
                <w:color w:val="000000"/>
                <w:sz w:val="18"/>
                <w:szCs w:val="18"/>
                <w:lang w:eastAsia="en-GB"/>
              </w:rPr>
              <w:fldChar w:fldCharType="begin">
                <w:fldData xml:space="preserve">PEVuZE5vdGU+PENpdGU+PEF1dGhvcj5XYW48L0F1dGhvcj48WWVhcj4yMDE5PC9ZZWFyPjxSZWNO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PEVuZE5vdGU+PENpdGU+PEF1dGhvcj5XYW48L0F1dGhvcj48WWVhcj4yMDE5PC9ZZWFyPjxSZWNO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24" w:tooltip="Wan, 2019 #24" w:history="1">
              <w:r w:rsidRPr="003B3053">
                <w:rPr>
                  <w:rFonts w:eastAsia="Times New Roman" w:cs="Times New Roman"/>
                  <w:b/>
                  <w:bCs/>
                  <w:noProof/>
                  <w:color w:val="000000"/>
                  <w:sz w:val="18"/>
                  <w:szCs w:val="18"/>
                  <w:lang w:eastAsia="en-GB"/>
                </w:rPr>
                <w:t>24</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lang w:eastAsia="en-GB"/>
              </w:rPr>
            </w:pPr>
            <w:r w:rsidRPr="003B3053">
              <w:rPr>
                <w:rFonts w:eastAsia="Times New Roman" w:cs="Times New Roman"/>
                <w:b/>
                <w:bCs/>
                <w:color w:val="000000"/>
                <w:sz w:val="18"/>
                <w:szCs w:val="18"/>
                <w:lang w:eastAsia="en-GB"/>
              </w:rPr>
              <w:t xml:space="preserve">Hu and Hay (2018) </w:t>
            </w:r>
            <w:r w:rsidRPr="003B3053">
              <w:rPr>
                <w:rFonts w:eastAsia="Times New Roman" w:cs="Times New Roman"/>
                <w:b/>
                <w:bCs/>
                <w:color w:val="000000"/>
                <w:sz w:val="18"/>
                <w:szCs w:val="18"/>
                <w:lang w:eastAsia="en-GB"/>
              </w:rPr>
              <w:fldChar w:fldCharType="begin">
                <w:fldData xml:space="preserve">PEVuZE5vdGU+PENpdGU+PEF1dGhvcj5IdTwvQXV0aG9yPjxZZWFyPjIwMTg8L1llYXI+PFJlY051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PEVuZE5vdGU+PENpdGU+PEF1dGhvcj5IdTwvQXV0aG9yPjxZZWFyPjIwMTg8L1llYXI+PFJlY051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15" w:tooltip="Hu, 2018 #15" w:history="1">
              <w:r w:rsidRPr="003B3053">
                <w:rPr>
                  <w:rFonts w:eastAsia="Times New Roman" w:cs="Times New Roman"/>
                  <w:b/>
                  <w:bCs/>
                  <w:noProof/>
                  <w:color w:val="000000"/>
                  <w:sz w:val="18"/>
                  <w:szCs w:val="18"/>
                  <w:lang w:eastAsia="en-GB"/>
                </w:rPr>
                <w:t>15</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lang w:eastAsia="en-GB"/>
              </w:rPr>
            </w:pPr>
            <w:r w:rsidRPr="003B3053">
              <w:rPr>
                <w:rFonts w:eastAsia="Times New Roman" w:cs="Times New Roman"/>
                <w:b/>
                <w:bCs/>
                <w:color w:val="000000"/>
                <w:sz w:val="18"/>
                <w:szCs w:val="18"/>
                <w:lang w:eastAsia="en-GB"/>
              </w:rPr>
              <w:t xml:space="preserve">Zeng et al (2019) </w:t>
            </w:r>
            <w:r w:rsidRPr="003B3053">
              <w:rPr>
                <w:rFonts w:eastAsia="Times New Roman" w:cs="Times New Roman"/>
                <w:b/>
                <w:bCs/>
                <w:color w:val="000000"/>
                <w:sz w:val="18"/>
                <w:szCs w:val="18"/>
                <w:lang w:eastAsia="en-GB"/>
              </w:rPr>
              <w:fldChar w:fldCharType="begin"/>
            </w:r>
            <w:r w:rsidRPr="003B3053">
              <w:rPr>
                <w:rFonts w:eastAsia="Times New Roman" w:cs="Times New Roman"/>
                <w:b/>
                <w:bCs/>
                <w:color w:val="000000"/>
                <w:sz w:val="18"/>
                <w:szCs w:val="18"/>
                <w:lang w:eastAsia="en-GB"/>
              </w:rPr>
              <w:instrText xml:space="preserve"> ADDIN EN.CITE &lt;EndNote&gt;&lt;Cite&gt;&lt;Author&gt;Zeng&lt;/Author&gt;&lt;Year&gt;2019&lt;/Year&gt;&lt;RecNum&gt;26&lt;/RecNum&gt;&lt;DisplayText&gt;[26]&lt;/DisplayText&gt;&lt;record&gt;&lt;rec-number&gt;26&lt;/rec-number&gt;&lt;foreign-keys&gt;&lt;key app="EN" db-id="r9a22r2emftxxdesd09vw59usvvxd90zdad5" timestamp="1628715372"&gt;26&lt;/key&gt;&lt;/foreign-keys&gt;&lt;ref-type name="Journal Article"&gt;17&lt;/ref-type&gt;&lt;contributors&gt;&lt;authors&gt;&lt;author&gt;Zeng, X.&lt;/author&gt;&lt;author&gt;Wan, X.&lt;/author&gt;&lt;author&gt;Peng, L.&lt;/author&gt;&lt;author&gt;Peng, Y.&lt;/author&gt;&lt;author&gt;Ma, F.&lt;/author&gt;&lt;author&gt;Liu, Q.&lt;/author&gt;&lt;author&gt;Tan, C.&lt;/author&gt;&lt;/authors&gt;&lt;/contributors&gt;&lt;auth-address&gt;PET-CT Center, The Second Xiangya Hospital of Central South University, Changsha, Hunan, China.&amp;#xD;Institute of Clinical Pharmacy, Central South University, Changsha, Hunan, China.&amp;#xD;Department of Pharmacy, Second Xiangya Hospital of Central South University, Changsha, Hunan, China.&amp;#xD;Department of Oncology, The Second Xiangya Hospital of Central South University, Changsha, Hunan, China.&amp;#xD;Institute of Clinical Pharmacy, Central South University, Changsha, Hunan, China tanchongqing@csu.edu.cn.&lt;/auth-address&gt;&lt;titles&gt;&lt;title&gt;Cost-effectiveness analysis of pembrolizumab plus chemotherapy for previously untreated metastatic non-small cell lung cancer in the USA&lt;/title&gt;&lt;secondary-title&gt;BMJ Open&lt;/secondary-title&gt;&lt;/titles&gt;&lt;periodical&gt;&lt;full-title&gt;BMJ Open&lt;/full-title&gt;&lt;/periodical&gt;&lt;pages&gt;e031019&lt;/pages&gt;&lt;volume&gt;9&lt;/volume&gt;&lt;number&gt;12&lt;/number&gt;&lt;edition&gt;2019/12/14&lt;/edition&gt;&lt;keywords&gt;&lt;keyword&gt;*chemotherapy&lt;/keyword&gt;&lt;keyword&gt;*health economics&lt;/keyword&gt;&lt;keyword&gt;*immunology&lt;/keyword&gt;&lt;/keywords&gt;&lt;dates&gt;&lt;year&gt;2019&lt;/year&gt;&lt;pub-dates&gt;&lt;date&gt;Dec 11&lt;/date&gt;&lt;/pub-dates&gt;&lt;/dates&gt;&lt;isbn&gt;2044-6055 (Electronic)&amp;#xD;2044-6055 (Linking)&lt;/isbn&gt;&lt;accession-num&gt;31831534&lt;/accession-num&gt;&lt;urls&gt;&lt;related-urls&gt;&lt;url&gt;https://www.ncbi.nlm.nih.gov/pubmed/31831534&lt;/url&gt;&lt;/related-urls&gt;&lt;/urls&gt;&lt;custom2&gt;PMC6924863&lt;/custom2&gt;&lt;electronic-resource-num&gt;10.1136/bmjopen-2019-031019&lt;/electronic-resource-num&gt;&lt;/record&gt;&lt;/Cite&gt;&lt;/EndNote&gt;</w:instrText>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26" w:tooltip="Zeng, 2019 #26" w:history="1">
              <w:r w:rsidRPr="003B3053">
                <w:rPr>
                  <w:rFonts w:eastAsia="Times New Roman" w:cs="Times New Roman"/>
                  <w:b/>
                  <w:bCs/>
                  <w:noProof/>
                  <w:color w:val="000000"/>
                  <w:sz w:val="18"/>
                  <w:szCs w:val="18"/>
                  <w:lang w:eastAsia="en-GB"/>
                </w:rPr>
                <w:t>26</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lang w:eastAsia="en-GB"/>
              </w:rPr>
            </w:pPr>
            <w:r w:rsidRPr="003B3053">
              <w:rPr>
                <w:rFonts w:eastAsia="Times New Roman" w:cs="Times New Roman"/>
                <w:b/>
                <w:bCs/>
                <w:color w:val="000000"/>
                <w:sz w:val="18"/>
                <w:szCs w:val="18"/>
                <w:lang w:eastAsia="en-GB"/>
              </w:rPr>
              <w:t xml:space="preserve">She et al (2019) </w:t>
            </w:r>
            <w:r w:rsidRPr="003B3053">
              <w:rPr>
                <w:rFonts w:eastAsia="Times New Roman" w:cs="Times New Roman"/>
                <w:b/>
                <w:bCs/>
                <w:color w:val="000000"/>
                <w:sz w:val="18"/>
                <w:szCs w:val="18"/>
                <w:lang w:eastAsia="en-GB"/>
              </w:rPr>
              <w:fldChar w:fldCharType="begin">
                <w:fldData xml:space="preserve">PEVuZE5vdGU+PENpdGU+PEF1dGhvcj5TaGU8L0F1dGhvcj48WWVhcj4yMDE5PC9ZZWFyPjxSZWNO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PEVuZE5vdGU+PENpdGU+PEF1dGhvcj5TaGU8L0F1dGhvcj48WWVhcj4yMDE5PC9ZZWFyPjxSZWNO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22" w:tooltip="She, 2019 #30" w:history="1">
              <w:r w:rsidRPr="003B3053">
                <w:rPr>
                  <w:rFonts w:eastAsia="Times New Roman" w:cs="Times New Roman"/>
                  <w:b/>
                  <w:bCs/>
                  <w:noProof/>
                  <w:color w:val="000000"/>
                  <w:sz w:val="18"/>
                  <w:szCs w:val="18"/>
                  <w:lang w:eastAsia="en-GB"/>
                </w:rPr>
                <w:t>22</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Wan et al (2020) </w:t>
            </w:r>
            <w:r w:rsidRPr="003B3053">
              <w:rPr>
                <w:rFonts w:eastAsia="Times New Roman" w:cs="Times New Roman"/>
                <w:b/>
                <w:bCs/>
                <w:color w:val="000000"/>
                <w:sz w:val="18"/>
                <w:szCs w:val="18"/>
                <w:lang w:eastAsia="en-GB"/>
              </w:rPr>
              <w:fldChar w:fldCharType="begin">
                <w:fldData xml:space="preserve">PEVuZE5vdGU+PENpdGU+PEF1dGhvcj5XYW48L0F1dGhvcj48WWVhcj4yMDIwPC9ZZWFyPjxSZWNO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PEVuZE5vdGU+PENpdGU+PEF1dGhvcj5XYW48L0F1dGhvcj48WWVhcj4yMDIwPC9ZZWFyPjxSZWNO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23" w:tooltip="Wan, 2020 #23" w:history="1">
              <w:r w:rsidRPr="003B3053">
                <w:rPr>
                  <w:rFonts w:eastAsia="Times New Roman" w:cs="Times New Roman"/>
                  <w:b/>
                  <w:bCs/>
                  <w:noProof/>
                  <w:color w:val="000000"/>
                  <w:sz w:val="18"/>
                  <w:szCs w:val="18"/>
                  <w:lang w:eastAsia="en-GB"/>
                </w:rPr>
                <w:t>23</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c>
          <w:tcPr>
            <w:tcW w:w="607" w:type="dxa"/>
            <w:textDirection w:val="tbRl"/>
            <w:vAlign w:val="center"/>
            <w:hideMark/>
          </w:tcPr>
          <w:p w:rsidR="00686176" w:rsidRPr="003B3053" w:rsidRDefault="00686176" w:rsidP="00C76199">
            <w:pPr>
              <w:ind w:left="113" w:right="113"/>
              <w:jc w:val="center"/>
              <w:rPr>
                <w:b/>
                <w:bCs/>
                <w:color w:val="000000"/>
                <w:lang w:eastAsia="en-GB"/>
              </w:rPr>
            </w:pPr>
            <w:r w:rsidRPr="003B3053">
              <w:rPr>
                <w:rFonts w:eastAsia="Times New Roman" w:cs="Times New Roman"/>
                <w:b/>
                <w:bCs/>
                <w:color w:val="000000"/>
                <w:sz w:val="18"/>
                <w:szCs w:val="18"/>
                <w:lang w:eastAsia="en-GB"/>
              </w:rPr>
              <w:t xml:space="preserve">Weng et al (2019) </w:t>
            </w:r>
            <w:r w:rsidRPr="003B3053">
              <w:rPr>
                <w:rFonts w:eastAsia="Times New Roman" w:cs="Times New Roman"/>
                <w:b/>
                <w:bCs/>
                <w:color w:val="000000"/>
                <w:sz w:val="18"/>
                <w:szCs w:val="18"/>
                <w:lang w:eastAsia="en-GB"/>
              </w:rPr>
              <w:fldChar w:fldCharType="begin">
                <w:fldData xml:space="preserve">PEVuZE5vdGU+PENpdGU+PEF1dGhvcj5XZW5nPC9BdXRob3I+PFllYXI+MjAyMDwvWWVhcj48UmVj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</w:fldData>
              </w:fldChar>
            </w:r>
            <w:r w:rsidRPr="003B3053">
              <w:rPr>
                <w:rFonts w:eastAsia="Times New Roman" w:cs="Times New Roman"/>
                <w:b/>
                <w:bCs/>
                <w:color w:val="000000"/>
                <w:sz w:val="18"/>
                <w:szCs w:val="18"/>
                <w:lang w:eastAsia="en-GB"/>
              </w:rPr>
              <w:instrText xml:space="preserve"> ADDIN EN.CITE </w:instrText>
            </w:r>
            <w:r w:rsidRPr="003B3053">
              <w:rPr>
                <w:rFonts w:eastAsia="Times New Roman" w:cs="Times New Roman"/>
                <w:b/>
                <w:bCs/>
                <w:color w:val="000000"/>
                <w:sz w:val="18"/>
                <w:szCs w:val="18"/>
                <w:lang w:eastAsia="en-GB"/>
              </w:rPr>
              <w:fldChar w:fldCharType="begin">
                <w:fldData xml:space="preserve">PEVuZE5vdGU+PENpdGU+PEF1dGhvcj5XZW5nPC9BdXRob3I+PFllYXI+MjAyMDwvWWVhcj48UmVj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</w:fldData>
              </w:fldChar>
            </w:r>
            <w:r w:rsidRPr="003B3053">
              <w:rPr>
                <w:rFonts w:eastAsia="Times New Roman" w:cs="Times New Roman"/>
                <w:b/>
                <w:bCs/>
                <w:color w:val="000000"/>
                <w:sz w:val="18"/>
                <w:szCs w:val="18"/>
                <w:lang w:eastAsia="en-GB"/>
              </w:rPr>
              <w:instrText xml:space="preserve"> ADDIN EN.CITE.DATA </w:instrText>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end"/>
            </w:r>
            <w:r w:rsidRPr="003B3053">
              <w:rPr>
                <w:rFonts w:eastAsia="Times New Roman" w:cs="Times New Roman"/>
                <w:b/>
                <w:bCs/>
                <w:color w:val="000000"/>
                <w:sz w:val="18"/>
                <w:szCs w:val="18"/>
                <w:lang w:eastAsia="en-GB"/>
              </w:rPr>
            </w:r>
            <w:r w:rsidRPr="003B3053">
              <w:rPr>
                <w:rFonts w:eastAsia="Times New Roman" w:cs="Times New Roman"/>
                <w:b/>
                <w:bCs/>
                <w:color w:val="000000"/>
                <w:sz w:val="18"/>
                <w:szCs w:val="18"/>
                <w:lang w:eastAsia="en-GB"/>
              </w:rPr>
              <w:fldChar w:fldCharType="separate"/>
            </w:r>
            <w:r w:rsidRPr="003B3053">
              <w:rPr>
                <w:rFonts w:eastAsia="Times New Roman" w:cs="Times New Roman"/>
                <w:b/>
                <w:bCs/>
                <w:noProof/>
                <w:color w:val="000000"/>
                <w:sz w:val="18"/>
                <w:szCs w:val="18"/>
                <w:lang w:eastAsia="en-GB"/>
              </w:rPr>
              <w:t>[</w:t>
            </w:r>
            <w:hyperlink w:anchor="_ENREF_25" w:tooltip="Weng, 2020 #25" w:history="1">
              <w:r w:rsidRPr="003B3053">
                <w:rPr>
                  <w:rFonts w:eastAsia="Times New Roman" w:cs="Times New Roman"/>
                  <w:b/>
                  <w:bCs/>
                  <w:noProof/>
                  <w:color w:val="000000"/>
                  <w:sz w:val="18"/>
                  <w:szCs w:val="18"/>
                  <w:lang w:eastAsia="en-GB"/>
                </w:rPr>
                <w:t>25</w:t>
              </w:r>
            </w:hyperlink>
            <w:r w:rsidRPr="003B3053">
              <w:rPr>
                <w:rFonts w:eastAsia="Times New Roman" w:cs="Times New Roman"/>
                <w:b/>
                <w:bCs/>
                <w:noProof/>
                <w:color w:val="000000"/>
                <w:sz w:val="18"/>
                <w:szCs w:val="18"/>
                <w:lang w:eastAsia="en-GB"/>
              </w:rPr>
              <w:t>]</w:t>
            </w:r>
            <w:r w:rsidRPr="003B3053">
              <w:rPr>
                <w:rFonts w:eastAsia="Times New Roman" w:cs="Times New Roman"/>
                <w:b/>
                <w:bCs/>
                <w:color w:val="000000"/>
                <w:sz w:val="18"/>
                <w:szCs w:val="18"/>
                <w:lang w:eastAsia="en-GB"/>
              </w:rPr>
              <w:fldChar w:fldCharType="end"/>
            </w:r>
          </w:p>
        </w:tc>
      </w:tr>
      <w:tr w:rsidR="00686176" w:rsidRPr="003B3053" w:rsidTr="00C76199">
        <w:trPr>
          <w:trHeight w:val="300"/>
        </w:trPr>
        <w:tc>
          <w:tcPr>
            <w:tcW w:w="14308" w:type="dxa"/>
            <w:gridSpan w:val="17"/>
            <w:noWrap/>
            <w:hideMark/>
          </w:tcPr>
          <w:p w:rsidR="00686176" w:rsidRPr="003B3053" w:rsidRDefault="00686176" w:rsidP="00C76199">
            <w:pPr>
              <w:rPr>
                <w:b/>
                <w:bCs/>
                <w:lang w:eastAsia="en-GB"/>
              </w:rPr>
            </w:pPr>
            <w:r w:rsidRPr="003B3053">
              <w:rPr>
                <w:b/>
                <w:bCs/>
                <w:lang w:eastAsia="en-GB"/>
              </w:rPr>
              <w:t>Study design</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research question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economic importance of the research question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Was/were the viewpoint(s) of the analysis clearly stated and justified?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4</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a rationale reported for the choice of the alternative programmes or interventions compared?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5</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the alternatives being compared clearly described?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6</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form of economic evaluation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7</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choice of form of economic evaluation justified in relation to the questions addressed?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r>
      <w:tr w:rsidR="00686176" w:rsidRPr="003B3053" w:rsidTr="00C76199">
        <w:trPr>
          <w:trHeight w:val="300"/>
        </w:trPr>
        <w:tc>
          <w:tcPr>
            <w:tcW w:w="14308" w:type="dxa"/>
            <w:gridSpan w:val="17"/>
            <w:noWrap/>
            <w:hideMark/>
          </w:tcPr>
          <w:p w:rsidR="00686176" w:rsidRPr="003B3053" w:rsidRDefault="00686176" w:rsidP="00C76199">
            <w:pPr>
              <w:rPr>
                <w:b/>
                <w:bCs/>
                <w:lang w:eastAsia="en-GB"/>
              </w:rPr>
            </w:pPr>
            <w:r w:rsidRPr="003B3053">
              <w:rPr>
                <w:b/>
                <w:bCs/>
                <w:lang w:eastAsia="en-GB"/>
              </w:rPr>
              <w:t>Data Collection</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8</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Was/were the source(s) of effectiveness estimates used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9</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details of the design and results of the effectiveness study given (if based on a single study)?</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lastRenderedPageBreak/>
              <w:t>10</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details of the methods of synthesis or meta-analysis of estimates given (if based on an overview of a number of effectiveness studies)?</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11</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the primary outcome measure(s) for the economic evaluation clearly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12</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the methods used to value health states and other benefits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13</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the details of the subjects from whom valuations were obtained given?</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14</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productivity changes (if included) reported separately?</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15</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relevance of productivity changes to the study question discussed?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lang w:eastAsia="en-GB"/>
              </w:rPr>
            </w:pPr>
            <w:r w:rsidRPr="00103F14">
              <w:rPr>
                <w:lang w:eastAsia="en-GB"/>
              </w:rPr>
              <w:t>N/A</w:t>
            </w:r>
          </w:p>
        </w:tc>
        <w:tc>
          <w:tcPr>
            <w:tcW w:w="607" w:type="dxa"/>
            <w:noWrap/>
            <w:vAlign w:val="center"/>
            <w:hideMark/>
          </w:tcPr>
          <w:p w:rsidR="00686176" w:rsidRPr="00103F14" w:rsidRDefault="00686176" w:rsidP="00C76199">
            <w:pPr>
              <w:jc w:val="center"/>
              <w:rPr>
                <w:lang w:eastAsia="en-GB"/>
              </w:rPr>
            </w:pPr>
            <w:r w:rsidRPr="00103F14">
              <w:rPr>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lang w:eastAsia="en-GB"/>
              </w:rPr>
            </w:pPr>
            <w:r w:rsidRPr="00103F14">
              <w:rPr>
                <w:lang w:eastAsia="en-GB"/>
              </w:rPr>
              <w:t>N/A</w:t>
            </w:r>
          </w:p>
        </w:tc>
        <w:tc>
          <w:tcPr>
            <w:tcW w:w="607" w:type="dxa"/>
            <w:noWrap/>
            <w:vAlign w:val="center"/>
            <w:hideMark/>
          </w:tcPr>
          <w:p w:rsidR="00686176" w:rsidRPr="00103F14" w:rsidRDefault="00686176" w:rsidP="00C76199">
            <w:pPr>
              <w:jc w:val="center"/>
              <w:rPr>
                <w:lang w:eastAsia="en-GB"/>
              </w:rPr>
            </w:pPr>
            <w:r w:rsidRPr="00103F14">
              <w:rPr>
                <w:lang w:eastAsia="en-GB"/>
              </w:rPr>
              <w:t>N/A</w:t>
            </w:r>
          </w:p>
        </w:tc>
        <w:tc>
          <w:tcPr>
            <w:tcW w:w="607" w:type="dxa"/>
            <w:noWrap/>
            <w:vAlign w:val="center"/>
            <w:hideMark/>
          </w:tcPr>
          <w:p w:rsidR="00686176" w:rsidRPr="00103F14" w:rsidRDefault="00686176" w:rsidP="00C76199">
            <w:pPr>
              <w:jc w:val="center"/>
              <w:rPr>
                <w:lang w:eastAsia="en-GB"/>
              </w:rPr>
            </w:pPr>
            <w:r w:rsidRPr="00103F14">
              <w:rPr>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16</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quantities of resources reported separately from their unit cost?</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17</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the methods for the estimation of quantities and unit costs described?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No</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18</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currency and price data recorded?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19</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details of price adjustments for inflation or currency conversion given?</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20</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details of any model used given?</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21</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there a justification for the choice of model used and the key parameters on which it was based?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lang w:eastAsia="en-GB"/>
              </w:rPr>
            </w:pPr>
            <w:r w:rsidRPr="00103F14">
              <w:rPr>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3B3053" w:rsidTr="00C76199">
        <w:trPr>
          <w:trHeight w:val="300"/>
        </w:trPr>
        <w:tc>
          <w:tcPr>
            <w:tcW w:w="14308" w:type="dxa"/>
            <w:gridSpan w:val="17"/>
            <w:noWrap/>
            <w:hideMark/>
          </w:tcPr>
          <w:p w:rsidR="00686176" w:rsidRPr="003B3053" w:rsidRDefault="00686176" w:rsidP="00C76199">
            <w:pPr>
              <w:rPr>
                <w:b/>
                <w:bCs/>
                <w:lang w:eastAsia="en-GB"/>
              </w:rPr>
            </w:pPr>
            <w:r w:rsidRPr="003B3053">
              <w:rPr>
                <w:b/>
                <w:bCs/>
                <w:lang w:eastAsia="en-GB"/>
              </w:rPr>
              <w:t>Analysis and interpretation of results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22</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time horizon of cost and benefits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23</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discount rate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24</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choice of rate justified?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25</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an explanation given if cost or benefits were not discounted?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N/A</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N/A</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N/A</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26</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the details of statistical test(s) and confidence intervals given for stochastic data?</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27</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approach to sensitivity analysis described?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lastRenderedPageBreak/>
              <w:t>28</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choice of variables for sensitivity analysis justified?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N/A</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29</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the ranges over which the parameters were varied stated?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N/A</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30</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relevant alternatives compared? (i.e. Were appropriate comparisons made when conducting the incremental analysis?)</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31</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an incremental analysis reported?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No</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32</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major outcomes presented in a disaggregated as well as aggregated form?</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33</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Was the answer to the study question given?</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34</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Did conclusions follow from the data reported?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35</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conclusions accompanied by the appropriate caveats?</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3B3053" w:rsidRDefault="00686176" w:rsidP="00C76199">
            <w:pPr>
              <w:jc w:val="center"/>
              <w:rPr>
                <w:color w:val="000000"/>
                <w:lang w:eastAsia="en-GB"/>
              </w:rPr>
            </w:pPr>
            <w:r w:rsidRPr="003B3053">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r>
      <w:tr w:rsidR="00686176" w:rsidRPr="00103F14" w:rsidTr="00C76199">
        <w:trPr>
          <w:trHeight w:val="300"/>
        </w:trPr>
        <w:tc>
          <w:tcPr>
            <w:tcW w:w="553" w:type="dxa"/>
            <w:noWrap/>
            <w:vAlign w:val="center"/>
            <w:hideMark/>
          </w:tcPr>
          <w:p w:rsidR="00686176" w:rsidRPr="00103F14" w:rsidRDefault="00686176" w:rsidP="00C76199">
            <w:pPr>
              <w:rPr>
                <w:color w:val="000000"/>
                <w:lang w:eastAsia="en-GB"/>
              </w:rPr>
            </w:pPr>
            <w:r w:rsidRPr="00103F14">
              <w:rPr>
                <w:color w:val="000000"/>
                <w:lang w:eastAsia="en-GB"/>
              </w:rPr>
              <w:t>36</w:t>
            </w:r>
          </w:p>
        </w:tc>
        <w:tc>
          <w:tcPr>
            <w:tcW w:w="4651" w:type="dxa"/>
            <w:noWrap/>
            <w:vAlign w:val="center"/>
            <w:hideMark/>
          </w:tcPr>
          <w:p w:rsidR="00686176" w:rsidRPr="00103F14" w:rsidRDefault="00686176" w:rsidP="00C76199">
            <w:pPr>
              <w:spacing w:before="0" w:after="0"/>
              <w:rPr>
                <w:color w:val="000000"/>
                <w:lang w:eastAsia="en-GB"/>
              </w:rPr>
            </w:pPr>
            <w:r w:rsidRPr="00103F14">
              <w:rPr>
                <w:color w:val="000000"/>
                <w:lang w:eastAsia="en-GB"/>
              </w:rPr>
              <w:t>Were generalizabilty issues addressed?</w:t>
            </w:r>
          </w:p>
        </w:tc>
        <w:tc>
          <w:tcPr>
            <w:tcW w:w="606"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noWrap/>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Yes</w:t>
            </w:r>
          </w:p>
        </w:tc>
        <w:tc>
          <w:tcPr>
            <w:tcW w:w="607" w:type="dxa"/>
            <w:vAlign w:val="center"/>
            <w:hideMark/>
          </w:tcPr>
          <w:p w:rsidR="00686176" w:rsidRPr="00103F14" w:rsidRDefault="00686176" w:rsidP="00C76199">
            <w:pPr>
              <w:jc w:val="center"/>
              <w:rPr>
                <w:color w:val="000000"/>
                <w:lang w:eastAsia="en-GB"/>
              </w:rPr>
            </w:pPr>
            <w:r w:rsidRPr="00103F14">
              <w:rPr>
                <w:color w:val="000000"/>
                <w:lang w:eastAsia="en-GB"/>
              </w:rPr>
              <w:t>No</w:t>
            </w:r>
          </w:p>
        </w:tc>
        <w:tc>
          <w:tcPr>
            <w:tcW w:w="607" w:type="dxa"/>
            <w:vAlign w:val="center"/>
            <w:hideMark/>
          </w:tcPr>
          <w:p w:rsidR="00686176" w:rsidRPr="00103F14" w:rsidRDefault="00686176" w:rsidP="00C76199">
            <w:pPr>
              <w:keepNext/>
              <w:jc w:val="center"/>
              <w:rPr>
                <w:color w:val="000000"/>
                <w:lang w:eastAsia="en-GB"/>
              </w:rPr>
            </w:pPr>
            <w:r w:rsidRPr="00103F14">
              <w:rPr>
                <w:color w:val="000000"/>
                <w:lang w:eastAsia="en-GB"/>
              </w:rPr>
              <w:t>No</w:t>
            </w:r>
          </w:p>
        </w:tc>
      </w:tr>
    </w:tbl>
    <w:p w:rsidR="00686176" w:rsidRDefault="00686176" w:rsidP="00686176">
      <w:pPr>
        <w:rPr>
          <w:rFonts w:ascii="Arial Unicode MS" w:eastAsia="Arial Unicode MS" w:hAnsi="Arial Unicode MS" w:cs="Arial Unicode MS"/>
          <w:sz w:val="20"/>
          <w:lang w:val="en-US"/>
        </w:rPr>
      </w:pPr>
    </w:p>
    <w:p w:rsidR="00686176" w:rsidRDefault="00686176" w:rsidP="00686176">
      <w:pPr>
        <w:rPr>
          <w:b/>
          <w:bCs/>
        </w:rPr>
        <w:sectPr w:rsidR="00686176" w:rsidSect="009312C7">
          <w:type w:val="continuous"/>
          <w:pgSz w:w="16838" w:h="11906" w:orient="landscape"/>
          <w:pgMar w:top="1440" w:right="1080" w:bottom="1440" w:left="1440" w:header="708" w:footer="708" w:gutter="0"/>
          <w:cols w:space="708"/>
          <w:docGrid w:linePitch="360"/>
        </w:sectPr>
      </w:pPr>
      <w:bookmarkStart w:id="1" w:name="_Ref60837511"/>
    </w:p>
    <w:p w:rsidR="00686176" w:rsidRPr="00AD4EA7" w:rsidRDefault="00686176" w:rsidP="00686176">
      <w:pPr>
        <w:rPr>
          <w:b/>
          <w:bCs/>
        </w:rPr>
      </w:pPr>
      <w:r w:rsidRPr="00AD4EA7">
        <w:rPr>
          <w:b/>
          <w:bCs/>
        </w:rPr>
        <w:lastRenderedPageBreak/>
        <w:t xml:space="preserve">Online Resource Table </w:t>
      </w:r>
      <w:r>
        <w:rPr>
          <w:b/>
          <w:bCs/>
        </w:rPr>
        <w:t>5</w:t>
      </w:r>
      <w:r w:rsidRPr="00AD4EA7">
        <w:rPr>
          <w:b/>
          <w:bCs/>
        </w:rPr>
        <w:t xml:space="preserve">. </w:t>
      </w:r>
      <w:bookmarkEnd w:id="1"/>
      <w:r w:rsidRPr="00AD4EA7">
        <w:rPr>
          <w:b/>
          <w:bCs/>
        </w:rPr>
        <w:t xml:space="preserve">Distribution of Patients with NSCLC Across PD-L1 Levels Assessed by Different Assays </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00"/>
        <w:gridCol w:w="1032"/>
        <w:gridCol w:w="1038"/>
        <w:gridCol w:w="1170"/>
        <w:gridCol w:w="1170"/>
        <w:gridCol w:w="751"/>
        <w:gridCol w:w="1032"/>
        <w:gridCol w:w="1033"/>
      </w:tblGrid>
      <w:tr w:rsidR="00686176" w:rsidRPr="00AD4EA7" w:rsidTr="00C76199">
        <w:trPr>
          <w:trHeight w:val="288"/>
        </w:trPr>
        <w:tc>
          <w:tcPr>
            <w:tcW w:w="1800" w:type="dxa"/>
            <w:noWrap/>
            <w:hideMark/>
          </w:tcPr>
          <w:p w:rsidR="00686176" w:rsidRPr="00AD4EA7" w:rsidRDefault="00686176" w:rsidP="00C76199">
            <w:pPr>
              <w:spacing w:before="0" w:after="0"/>
              <w:rPr>
                <w:rFonts w:cs="Times New Roman"/>
                <w:sz w:val="18"/>
                <w:szCs w:val="18"/>
              </w:rPr>
            </w:pPr>
          </w:p>
        </w:tc>
        <w:tc>
          <w:tcPr>
            <w:tcW w:w="4410" w:type="dxa"/>
            <w:gridSpan w:val="4"/>
            <w:noWrap/>
            <w:hideMark/>
          </w:tcPr>
          <w:p w:rsidR="00686176" w:rsidRPr="00AD4EA7" w:rsidRDefault="00686176" w:rsidP="00C76199">
            <w:pPr>
              <w:spacing w:before="0" w:after="0"/>
              <w:jc w:val="center"/>
              <w:rPr>
                <w:rFonts w:cs="Times New Roman"/>
                <w:b/>
                <w:sz w:val="18"/>
                <w:szCs w:val="18"/>
              </w:rPr>
            </w:pPr>
            <w:r w:rsidRPr="00AD4EA7">
              <w:rPr>
                <w:rFonts w:cs="Times New Roman"/>
                <w:b/>
                <w:sz w:val="18"/>
                <w:szCs w:val="18"/>
              </w:rPr>
              <w:t xml:space="preserve">Blueprint </w:t>
            </w:r>
            <w:r w:rsidRPr="00AD4EA7">
              <w:rPr>
                <w:rFonts w:cs="Times New Roman"/>
                <w:b/>
                <w:bCs/>
                <w:sz w:val="18"/>
                <w:szCs w:val="18"/>
              </w:rPr>
              <w:t>phase</w:t>
            </w:r>
            <w:r w:rsidRPr="00AD4EA7">
              <w:rPr>
                <w:rFonts w:cs="Times New Roman"/>
                <w:b/>
                <w:sz w:val="18"/>
                <w:szCs w:val="18"/>
              </w:rPr>
              <w:t xml:space="preserve"> 2 study (Tsao et al 2018</w:t>
            </w:r>
            <w:r w:rsidRPr="00DB4C88">
              <w:rPr>
                <w:bCs/>
              </w:rPr>
              <w:t xml:space="preserve"> </w:t>
            </w:r>
            <w:r w:rsidRPr="00DB4C88">
              <w:rPr>
                <w:rFonts w:cs="Times New Roman"/>
                <w:bCs/>
                <w:szCs w:val="24"/>
              </w:rPr>
              <w:fldChar w:fldCharType="begin">
                <w:fldData xml:space="preserve">PEVuZE5vdGU+PENpdGU+PEF1dGhvcj5Uc2FvPC9BdXRob3I+PFllYXI+MjAxODwvWWVhcj48UmVj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=
</w:fldData>
              </w:fldChar>
            </w:r>
            <w:r>
              <w:rPr>
                <w:bCs/>
              </w:rPr>
              <w:instrText xml:space="preserve"> ADDIN EN.CITE </w:instrText>
            </w:r>
            <w:r>
              <w:rPr>
                <w:rFonts w:cs="Times New Roman"/>
                <w:bCs/>
                <w:szCs w:val="24"/>
              </w:rPr>
              <w:fldChar w:fldCharType="begin">
                <w:fldData xml:space="preserve">PEVuZE5vdGU+PENpdGU+PEF1dGhvcj5Uc2FvPC9BdXRob3I+PFllYXI+MjAxODwvWWVhcj48UmVj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=
</w:fldData>
              </w:fldChar>
            </w:r>
            <w:r>
              <w:rPr>
                <w:bCs/>
              </w:rPr>
              <w:instrText xml:space="preserve"> ADDIN EN.CITE.DATA </w:instrText>
            </w:r>
            <w:r>
              <w:rPr>
                <w:rFonts w:cs="Times New Roman"/>
                <w:bCs/>
                <w:szCs w:val="24"/>
              </w:rPr>
            </w:r>
            <w:r>
              <w:rPr>
                <w:rFonts w:cs="Times New Roman"/>
                <w:bCs/>
                <w:szCs w:val="24"/>
              </w:rPr>
              <w:fldChar w:fldCharType="end"/>
            </w:r>
            <w:r w:rsidRPr="00DB4C88">
              <w:rPr>
                <w:rFonts w:cs="Times New Roman"/>
                <w:bCs/>
                <w:szCs w:val="24"/>
              </w:rPr>
            </w:r>
            <w:r w:rsidRPr="00DB4C88">
              <w:rPr>
                <w:rFonts w:cs="Times New Roman"/>
                <w:bCs/>
                <w:szCs w:val="24"/>
              </w:rPr>
              <w:fldChar w:fldCharType="separate"/>
            </w:r>
            <w:r>
              <w:rPr>
                <w:bCs/>
                <w:noProof/>
              </w:rPr>
              <w:t>[</w:t>
            </w:r>
            <w:hyperlink w:anchor="_ENREF_69" w:tooltip="Tsao, 2018 #69" w:history="1">
              <w:r>
                <w:rPr>
                  <w:bCs/>
                  <w:noProof/>
                </w:rPr>
                <w:t>69</w:t>
              </w:r>
            </w:hyperlink>
            <w:r>
              <w:rPr>
                <w:bCs/>
                <w:noProof/>
              </w:rPr>
              <w:t>]</w:t>
            </w:r>
            <w:r w:rsidRPr="00DB4C88">
              <w:rPr>
                <w:rFonts w:cs="Times New Roman"/>
                <w:bCs/>
                <w:szCs w:val="24"/>
              </w:rPr>
              <w:fldChar w:fldCharType="end"/>
            </w:r>
            <w:r w:rsidRPr="00AD4EA7">
              <w:rPr>
                <w:rFonts w:cs="Times New Roman"/>
                <w:b/>
                <w:sz w:val="18"/>
                <w:szCs w:val="18"/>
              </w:rPr>
              <w:t>)</w:t>
            </w:r>
          </w:p>
          <w:p w:rsidR="00686176" w:rsidRPr="00AD4EA7" w:rsidRDefault="00686176" w:rsidP="00C76199">
            <w:pPr>
              <w:spacing w:before="0" w:after="0"/>
              <w:jc w:val="center"/>
              <w:rPr>
                <w:rFonts w:cs="Times New Roman"/>
                <w:b/>
                <w:sz w:val="18"/>
                <w:szCs w:val="18"/>
              </w:rPr>
            </w:pPr>
            <w:r w:rsidRPr="00AD4EA7">
              <w:rPr>
                <w:rFonts w:cs="Times New Roman"/>
                <w:b/>
                <w:sz w:val="18"/>
                <w:szCs w:val="18"/>
              </w:rPr>
              <w:t>N=20</w:t>
            </w:r>
          </w:p>
        </w:tc>
        <w:tc>
          <w:tcPr>
            <w:tcW w:w="2816" w:type="dxa"/>
            <w:gridSpan w:val="3"/>
            <w:noWrap/>
            <w:hideMark/>
          </w:tcPr>
          <w:p w:rsidR="00686176" w:rsidRPr="00AD4EA7" w:rsidRDefault="00686176" w:rsidP="00C76199">
            <w:pPr>
              <w:spacing w:before="0" w:after="0"/>
              <w:jc w:val="center"/>
              <w:rPr>
                <w:rFonts w:cs="Times New Roman"/>
                <w:b/>
                <w:sz w:val="18"/>
                <w:szCs w:val="18"/>
              </w:rPr>
            </w:pPr>
            <w:r w:rsidRPr="00AD4EA7">
              <w:rPr>
                <w:rFonts w:cs="Times New Roman"/>
                <w:b/>
                <w:sz w:val="18"/>
                <w:szCs w:val="18"/>
              </w:rPr>
              <w:t>Grote et al 2020 study</w:t>
            </w:r>
            <w:r w:rsidRPr="00DB4C88">
              <w:rPr>
                <w:bCs/>
              </w:rPr>
              <w:t xml:space="preserve"> </w:t>
            </w:r>
            <w:r w:rsidRPr="00DB4C88">
              <w:rPr>
                <w:rFonts w:cs="Times New Roman"/>
                <w:bCs/>
                <w:szCs w:val="24"/>
              </w:rPr>
              <w:fldChar w:fldCharType="begin">
                <w:fldData xml:space="preserve">PEVuZE5vdGU+PENpdGU+PEF1dGhvcj5Hcm90ZTwvQXV0aG9yPjxZZWFyPjIwMjA8L1llYXI+PFJl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</w:fldData>
              </w:fldChar>
            </w:r>
            <w:r>
              <w:rPr>
                <w:bCs/>
              </w:rPr>
              <w:instrText xml:space="preserve"> ADDIN EN.CITE </w:instrText>
            </w:r>
            <w:r>
              <w:rPr>
                <w:rFonts w:cs="Times New Roman"/>
                <w:bCs/>
                <w:szCs w:val="24"/>
              </w:rPr>
              <w:fldChar w:fldCharType="begin">
                <w:fldData xml:space="preserve">PEVuZE5vdGU+PENpdGU+PEF1dGhvcj5Hcm90ZTwvQXV0aG9yPjxZZWFyPjIwMjA8L1llYXI+PFJl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</w:fldData>
              </w:fldChar>
            </w:r>
            <w:r>
              <w:rPr>
                <w:bCs/>
              </w:rPr>
              <w:instrText xml:space="preserve"> ADDIN EN.CITE.DATA </w:instrText>
            </w:r>
            <w:r>
              <w:rPr>
                <w:rFonts w:cs="Times New Roman"/>
                <w:bCs/>
                <w:szCs w:val="24"/>
              </w:rPr>
            </w:r>
            <w:r>
              <w:rPr>
                <w:rFonts w:cs="Times New Roman"/>
                <w:bCs/>
                <w:szCs w:val="24"/>
              </w:rPr>
              <w:fldChar w:fldCharType="end"/>
            </w:r>
            <w:r w:rsidRPr="00DB4C88">
              <w:rPr>
                <w:rFonts w:cs="Times New Roman"/>
                <w:bCs/>
                <w:szCs w:val="24"/>
              </w:rPr>
            </w:r>
            <w:r w:rsidRPr="00DB4C88">
              <w:rPr>
                <w:rFonts w:cs="Times New Roman"/>
                <w:bCs/>
                <w:szCs w:val="24"/>
              </w:rPr>
              <w:fldChar w:fldCharType="separate"/>
            </w:r>
            <w:r>
              <w:rPr>
                <w:bCs/>
                <w:noProof/>
              </w:rPr>
              <w:t>[</w:t>
            </w:r>
            <w:hyperlink w:anchor="_ENREF_70" w:tooltip="Grote, 2020 #70" w:history="1">
              <w:r>
                <w:rPr>
                  <w:bCs/>
                  <w:noProof/>
                </w:rPr>
                <w:t>70</w:t>
              </w:r>
            </w:hyperlink>
            <w:r>
              <w:rPr>
                <w:bCs/>
                <w:noProof/>
              </w:rPr>
              <w:t>]</w:t>
            </w:r>
            <w:r w:rsidRPr="00DB4C88">
              <w:rPr>
                <w:rFonts w:cs="Times New Roman"/>
                <w:bCs/>
                <w:szCs w:val="24"/>
              </w:rPr>
              <w:fldChar w:fldCharType="end"/>
            </w:r>
          </w:p>
          <w:p w:rsidR="00686176" w:rsidRPr="00AD4EA7" w:rsidRDefault="00686176" w:rsidP="00C76199">
            <w:pPr>
              <w:spacing w:before="0" w:after="0"/>
              <w:jc w:val="center"/>
              <w:rPr>
                <w:rFonts w:cs="Times New Roman"/>
                <w:b/>
                <w:sz w:val="18"/>
                <w:szCs w:val="18"/>
              </w:rPr>
            </w:pPr>
            <w:r w:rsidRPr="00AD4EA7">
              <w:rPr>
                <w:rFonts w:cs="Times New Roman"/>
                <w:b/>
                <w:sz w:val="18"/>
                <w:szCs w:val="18"/>
              </w:rPr>
              <w:t>N=148</w:t>
            </w:r>
          </w:p>
        </w:tc>
      </w:tr>
      <w:tr w:rsidR="00686176" w:rsidRPr="00AD4EA7" w:rsidTr="00C76199">
        <w:trPr>
          <w:trHeight w:val="288"/>
        </w:trPr>
        <w:tc>
          <w:tcPr>
            <w:tcW w:w="1800" w:type="dxa"/>
            <w:noWrap/>
            <w:hideMark/>
          </w:tcPr>
          <w:p w:rsidR="00686176" w:rsidRPr="00AD4EA7" w:rsidRDefault="00686176" w:rsidP="00C76199">
            <w:pPr>
              <w:spacing w:before="0" w:after="0"/>
              <w:rPr>
                <w:rFonts w:cs="Times New Roman"/>
                <w:b/>
                <w:sz w:val="18"/>
                <w:szCs w:val="18"/>
              </w:rPr>
            </w:pPr>
            <w:r w:rsidRPr="00AD4EA7">
              <w:rPr>
                <w:rFonts w:cs="Times New Roman"/>
                <w:b/>
                <w:sz w:val="18"/>
                <w:szCs w:val="18"/>
              </w:rPr>
              <w:t>PD-L1 staining level</w:t>
            </w:r>
          </w:p>
        </w:tc>
        <w:tc>
          <w:tcPr>
            <w:tcW w:w="1032" w:type="dxa"/>
            <w:noWrap/>
            <w:hideMark/>
          </w:tcPr>
          <w:p w:rsidR="00686176" w:rsidRPr="00AD4EA7" w:rsidRDefault="00686176" w:rsidP="00C76199">
            <w:pPr>
              <w:spacing w:before="0" w:after="0"/>
              <w:rPr>
                <w:rFonts w:cs="Times New Roman"/>
                <w:b/>
                <w:sz w:val="18"/>
                <w:szCs w:val="18"/>
              </w:rPr>
            </w:pPr>
            <w:r w:rsidRPr="00AD4EA7">
              <w:rPr>
                <w:rFonts w:cs="Times New Roman"/>
                <w:b/>
                <w:bCs/>
                <w:sz w:val="18"/>
                <w:szCs w:val="18"/>
              </w:rPr>
              <w:t>PD-L1</w:t>
            </w:r>
            <w:r w:rsidRPr="00AD4EA7">
              <w:rPr>
                <w:rFonts w:cs="Times New Roman"/>
                <w:b/>
                <w:sz w:val="18"/>
                <w:szCs w:val="18"/>
              </w:rPr>
              <w:t xml:space="preserve"> IHC 22C3 pharmDx</w:t>
            </w:r>
          </w:p>
        </w:tc>
        <w:tc>
          <w:tcPr>
            <w:tcW w:w="1038" w:type="dxa"/>
            <w:noWrap/>
            <w:hideMark/>
          </w:tcPr>
          <w:p w:rsidR="00686176" w:rsidRPr="00AD4EA7" w:rsidRDefault="00686176" w:rsidP="00C76199">
            <w:pPr>
              <w:spacing w:before="0" w:after="0"/>
              <w:rPr>
                <w:rFonts w:cs="Times New Roman"/>
                <w:b/>
                <w:sz w:val="18"/>
                <w:szCs w:val="18"/>
              </w:rPr>
            </w:pPr>
            <w:r w:rsidRPr="00AD4EA7">
              <w:rPr>
                <w:rFonts w:cs="Times New Roman"/>
                <w:b/>
                <w:bCs/>
                <w:sz w:val="18"/>
                <w:szCs w:val="18"/>
              </w:rPr>
              <w:t>PD-L1</w:t>
            </w:r>
            <w:r w:rsidRPr="00AD4EA7">
              <w:rPr>
                <w:rFonts w:cs="Times New Roman"/>
                <w:b/>
                <w:sz w:val="18"/>
                <w:szCs w:val="18"/>
              </w:rPr>
              <w:t xml:space="preserve"> IHC 28-8 pharmDx</w:t>
            </w:r>
          </w:p>
        </w:tc>
        <w:tc>
          <w:tcPr>
            <w:tcW w:w="1170" w:type="dxa"/>
            <w:noWrap/>
            <w:hideMark/>
          </w:tcPr>
          <w:p w:rsidR="00686176" w:rsidRPr="00AD4EA7" w:rsidRDefault="00686176" w:rsidP="00C76199">
            <w:pPr>
              <w:spacing w:before="0" w:after="0"/>
              <w:rPr>
                <w:rFonts w:cs="Times New Roman"/>
                <w:b/>
                <w:sz w:val="18"/>
                <w:szCs w:val="18"/>
              </w:rPr>
            </w:pPr>
            <w:r w:rsidRPr="00AD4EA7">
              <w:rPr>
                <w:rFonts w:cs="Times New Roman"/>
                <w:b/>
                <w:bCs/>
                <w:sz w:val="18"/>
                <w:szCs w:val="18"/>
              </w:rPr>
              <w:t>VENTANA</w:t>
            </w:r>
            <w:r w:rsidRPr="00AD4EA7">
              <w:rPr>
                <w:rFonts w:cs="Times New Roman"/>
                <w:b/>
                <w:sz w:val="18"/>
                <w:szCs w:val="18"/>
              </w:rPr>
              <w:t xml:space="preserve"> PD-L1 (SP142)</w:t>
            </w:r>
          </w:p>
        </w:tc>
        <w:tc>
          <w:tcPr>
            <w:tcW w:w="1170" w:type="dxa"/>
            <w:noWrap/>
            <w:hideMark/>
          </w:tcPr>
          <w:p w:rsidR="00686176" w:rsidRPr="00AD4EA7" w:rsidRDefault="00686176" w:rsidP="00C76199">
            <w:pPr>
              <w:spacing w:before="0" w:after="0"/>
              <w:rPr>
                <w:rFonts w:cs="Times New Roman"/>
                <w:b/>
                <w:sz w:val="18"/>
                <w:szCs w:val="18"/>
              </w:rPr>
            </w:pPr>
            <w:r w:rsidRPr="00AD4EA7">
              <w:rPr>
                <w:rFonts w:cs="Times New Roman"/>
                <w:b/>
                <w:bCs/>
                <w:sz w:val="18"/>
                <w:szCs w:val="18"/>
              </w:rPr>
              <w:t>VENTANA</w:t>
            </w:r>
            <w:r w:rsidRPr="00AD4EA7">
              <w:rPr>
                <w:rFonts w:cs="Times New Roman"/>
                <w:b/>
                <w:sz w:val="18"/>
                <w:szCs w:val="18"/>
              </w:rPr>
              <w:t xml:space="preserve"> PD-L1 (SP263)</w:t>
            </w:r>
          </w:p>
        </w:tc>
        <w:tc>
          <w:tcPr>
            <w:tcW w:w="751" w:type="dxa"/>
            <w:noWrap/>
            <w:hideMark/>
          </w:tcPr>
          <w:p w:rsidR="00686176" w:rsidRPr="00AD4EA7" w:rsidRDefault="00686176" w:rsidP="00C76199">
            <w:pPr>
              <w:spacing w:before="0" w:after="0"/>
              <w:rPr>
                <w:rFonts w:cs="Times New Roman"/>
                <w:b/>
                <w:sz w:val="18"/>
                <w:szCs w:val="18"/>
              </w:rPr>
            </w:pPr>
            <w:r w:rsidRPr="00AD4EA7">
              <w:rPr>
                <w:rFonts w:cs="Times New Roman"/>
                <w:b/>
                <w:sz w:val="18"/>
                <w:szCs w:val="18"/>
              </w:rPr>
              <w:t>PD-L1 IHC 73-10</w:t>
            </w:r>
          </w:p>
        </w:tc>
        <w:tc>
          <w:tcPr>
            <w:tcW w:w="1032" w:type="dxa"/>
            <w:noWrap/>
            <w:hideMark/>
          </w:tcPr>
          <w:p w:rsidR="00686176" w:rsidRPr="00AD4EA7" w:rsidRDefault="00686176" w:rsidP="00C76199">
            <w:pPr>
              <w:spacing w:before="0" w:after="0"/>
              <w:rPr>
                <w:rFonts w:cs="Times New Roman"/>
                <w:b/>
                <w:sz w:val="18"/>
                <w:szCs w:val="18"/>
              </w:rPr>
            </w:pPr>
            <w:r w:rsidRPr="00AD4EA7">
              <w:rPr>
                <w:rFonts w:cs="Times New Roman"/>
                <w:b/>
                <w:bCs/>
                <w:sz w:val="18"/>
                <w:szCs w:val="18"/>
              </w:rPr>
              <w:t>PD-L1</w:t>
            </w:r>
            <w:r w:rsidRPr="00AD4EA7">
              <w:rPr>
                <w:rFonts w:cs="Times New Roman"/>
                <w:b/>
                <w:sz w:val="18"/>
                <w:szCs w:val="18"/>
              </w:rPr>
              <w:t xml:space="preserve"> IHC 22C3 pharmDx</w:t>
            </w:r>
          </w:p>
        </w:tc>
        <w:tc>
          <w:tcPr>
            <w:tcW w:w="1033" w:type="dxa"/>
            <w:noWrap/>
            <w:hideMark/>
          </w:tcPr>
          <w:p w:rsidR="00686176" w:rsidRPr="00AD4EA7" w:rsidRDefault="00686176" w:rsidP="00C76199">
            <w:pPr>
              <w:spacing w:before="0" w:after="0"/>
              <w:rPr>
                <w:rFonts w:cs="Times New Roman"/>
                <w:b/>
                <w:sz w:val="18"/>
                <w:szCs w:val="18"/>
              </w:rPr>
            </w:pPr>
            <w:r w:rsidRPr="00AD4EA7">
              <w:rPr>
                <w:rFonts w:cs="Times New Roman"/>
                <w:b/>
                <w:sz w:val="18"/>
                <w:szCs w:val="18"/>
              </w:rPr>
              <w:t>PD-L1 IHC 73-10</w:t>
            </w:r>
          </w:p>
        </w:tc>
      </w:tr>
      <w:tr w:rsidR="00686176" w:rsidRPr="00AD4EA7" w:rsidTr="00C76199">
        <w:trPr>
          <w:trHeight w:val="288"/>
        </w:trPr>
        <w:tc>
          <w:tcPr>
            <w:tcW w:w="180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&gt;1%</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65.0%</w:t>
            </w:r>
          </w:p>
        </w:tc>
        <w:tc>
          <w:tcPr>
            <w:tcW w:w="1038"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85.0%</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40.0%</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70.0%</w:t>
            </w:r>
          </w:p>
        </w:tc>
        <w:tc>
          <w:tcPr>
            <w:tcW w:w="751"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95.0%</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59.0%</w:t>
            </w:r>
          </w:p>
        </w:tc>
        <w:tc>
          <w:tcPr>
            <w:tcW w:w="1033"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79.5%</w:t>
            </w:r>
          </w:p>
        </w:tc>
      </w:tr>
      <w:tr w:rsidR="00686176" w:rsidRPr="00AD4EA7" w:rsidTr="00C76199">
        <w:trPr>
          <w:trHeight w:val="288"/>
        </w:trPr>
        <w:tc>
          <w:tcPr>
            <w:tcW w:w="180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&gt;20%</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038"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751"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32.5%</w:t>
            </w:r>
          </w:p>
        </w:tc>
        <w:tc>
          <w:tcPr>
            <w:tcW w:w="1033"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r>
      <w:tr w:rsidR="00686176" w:rsidRPr="00AD4EA7" w:rsidTr="00C76199">
        <w:trPr>
          <w:trHeight w:val="288"/>
        </w:trPr>
        <w:tc>
          <w:tcPr>
            <w:tcW w:w="180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&gt;25%</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45.0%</w:t>
            </w:r>
          </w:p>
        </w:tc>
        <w:tc>
          <w:tcPr>
            <w:tcW w:w="1038"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45.0%</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10.0%</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35.0%</w:t>
            </w:r>
          </w:p>
        </w:tc>
        <w:tc>
          <w:tcPr>
            <w:tcW w:w="751"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65.0%</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033"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r>
      <w:tr w:rsidR="00686176" w:rsidRPr="00AD4EA7" w:rsidTr="00C76199">
        <w:trPr>
          <w:trHeight w:val="288"/>
        </w:trPr>
        <w:tc>
          <w:tcPr>
            <w:tcW w:w="180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&gt;50%</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30.0%</w:t>
            </w:r>
          </w:p>
        </w:tc>
        <w:tc>
          <w:tcPr>
            <w:tcW w:w="1038"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30.0%</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10.0%</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25.0%</w:t>
            </w:r>
          </w:p>
        </w:tc>
        <w:tc>
          <w:tcPr>
            <w:tcW w:w="751"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40.0%</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21.7%</w:t>
            </w:r>
          </w:p>
        </w:tc>
        <w:tc>
          <w:tcPr>
            <w:tcW w:w="1033"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45.8%</w:t>
            </w:r>
          </w:p>
        </w:tc>
      </w:tr>
      <w:tr w:rsidR="00686176" w:rsidRPr="00AD4EA7" w:rsidTr="00C76199">
        <w:trPr>
          <w:trHeight w:val="288"/>
        </w:trPr>
        <w:tc>
          <w:tcPr>
            <w:tcW w:w="180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&gt;80%</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038"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170"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751"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032"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NR</w:t>
            </w:r>
          </w:p>
        </w:tc>
        <w:tc>
          <w:tcPr>
            <w:tcW w:w="1033" w:type="dxa"/>
            <w:noWrap/>
            <w:hideMark/>
          </w:tcPr>
          <w:p w:rsidR="00686176" w:rsidRPr="00AD4EA7" w:rsidRDefault="00686176" w:rsidP="00C76199">
            <w:pPr>
              <w:spacing w:before="0" w:after="0"/>
              <w:rPr>
                <w:rFonts w:cs="Times New Roman"/>
                <w:sz w:val="18"/>
                <w:szCs w:val="18"/>
              </w:rPr>
            </w:pPr>
            <w:r w:rsidRPr="00AD4EA7">
              <w:rPr>
                <w:rFonts w:cs="Times New Roman"/>
                <w:sz w:val="18"/>
                <w:szCs w:val="18"/>
              </w:rPr>
              <w:t>31.3%</w:t>
            </w:r>
          </w:p>
        </w:tc>
      </w:tr>
    </w:tbl>
    <w:p w:rsidR="00686176" w:rsidRPr="00AD4EA7" w:rsidRDefault="00686176" w:rsidP="00686176">
      <w:pPr>
        <w:rPr>
          <w:sz w:val="18"/>
          <w:szCs w:val="18"/>
          <w:lang w:val="en-US"/>
        </w:rPr>
      </w:pPr>
      <w:r w:rsidRPr="00AD4EA7">
        <w:rPr>
          <w:sz w:val="18"/>
          <w:szCs w:val="18"/>
          <w:lang w:val="en-US"/>
        </w:rPr>
        <w:t>Abbreviations: IHC = immunohistochemistry; NR = not reported; NSCLC = non-small cell lung cancer; PD-L1 = programmed death-ligand 1</w:t>
      </w:r>
    </w:p>
    <w:p w:rsidR="00371A27" w:rsidRDefault="00371A27"/>
    <w:sectPr w:rsidR="00371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98AA588"/>
    <w:lvl w:ilvl="0">
      <w:start w:val="1"/>
      <w:numFmt w:val="decimal"/>
      <w:lvlText w:val="%1."/>
      <w:lvlJc w:val="left"/>
      <w:pPr>
        <w:tabs>
          <w:tab w:val="num" w:pos="1800"/>
        </w:tabs>
        <w:ind w:left="1800" w:hanging="360"/>
      </w:pPr>
    </w:lvl>
  </w:abstractNum>
  <w:abstractNum w:abstractNumId="1">
    <w:nsid w:val="FFFFFF7D"/>
    <w:multiLevelType w:val="singleLevel"/>
    <w:tmpl w:val="B81A5176"/>
    <w:lvl w:ilvl="0">
      <w:start w:val="1"/>
      <w:numFmt w:val="decimal"/>
      <w:lvlText w:val="%1."/>
      <w:lvlJc w:val="left"/>
      <w:pPr>
        <w:tabs>
          <w:tab w:val="num" w:pos="1440"/>
        </w:tabs>
        <w:ind w:left="1440" w:hanging="360"/>
      </w:pPr>
    </w:lvl>
  </w:abstractNum>
  <w:abstractNum w:abstractNumId="2">
    <w:nsid w:val="FFFFFF7E"/>
    <w:multiLevelType w:val="singleLevel"/>
    <w:tmpl w:val="3752AAF2"/>
    <w:lvl w:ilvl="0">
      <w:start w:val="1"/>
      <w:numFmt w:val="decimal"/>
      <w:lvlText w:val="%1."/>
      <w:lvlJc w:val="left"/>
      <w:pPr>
        <w:tabs>
          <w:tab w:val="num" w:pos="1080"/>
        </w:tabs>
        <w:ind w:left="1080" w:hanging="360"/>
      </w:pPr>
    </w:lvl>
  </w:abstractNum>
  <w:abstractNum w:abstractNumId="3">
    <w:nsid w:val="FFFFFF7F"/>
    <w:multiLevelType w:val="singleLevel"/>
    <w:tmpl w:val="055CD684"/>
    <w:lvl w:ilvl="0">
      <w:start w:val="1"/>
      <w:numFmt w:val="decimal"/>
      <w:lvlText w:val="%1."/>
      <w:lvlJc w:val="left"/>
      <w:pPr>
        <w:tabs>
          <w:tab w:val="num" w:pos="720"/>
        </w:tabs>
        <w:ind w:left="720" w:hanging="360"/>
      </w:pPr>
    </w:lvl>
  </w:abstractNum>
  <w:abstractNum w:abstractNumId="4">
    <w:nsid w:val="FFFFFF80"/>
    <w:multiLevelType w:val="singleLevel"/>
    <w:tmpl w:val="0CF8F8E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45000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CCACE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90971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30812F0"/>
    <w:lvl w:ilvl="0">
      <w:start w:val="1"/>
      <w:numFmt w:val="decimal"/>
      <w:lvlText w:val="%1."/>
      <w:lvlJc w:val="left"/>
      <w:pPr>
        <w:tabs>
          <w:tab w:val="num" w:pos="360"/>
        </w:tabs>
        <w:ind w:left="360" w:hanging="360"/>
      </w:pPr>
    </w:lvl>
  </w:abstractNum>
  <w:abstractNum w:abstractNumId="9">
    <w:nsid w:val="FFFFFF89"/>
    <w:multiLevelType w:val="singleLevel"/>
    <w:tmpl w:val="45DEB68C"/>
    <w:lvl w:ilvl="0">
      <w:start w:val="1"/>
      <w:numFmt w:val="bullet"/>
      <w:pStyle w:val="ListBullet"/>
      <w:lvlText w:val=""/>
      <w:lvlJc w:val="left"/>
      <w:pPr>
        <w:ind w:left="720" w:hanging="360"/>
      </w:pPr>
      <w:rPr>
        <w:rFonts w:ascii="Symbol" w:hAnsi="Symbol" w:hint="default"/>
        <w:color w:val="0071A7"/>
        <w:u w:color="FFFFFF" w:themeColor="background1"/>
      </w:rPr>
    </w:lvl>
  </w:abstractNum>
  <w:abstractNum w:abstractNumId="10">
    <w:nsid w:val="13502889"/>
    <w:multiLevelType w:val="hybridMultilevel"/>
    <w:tmpl w:val="D4EE4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4CF7B6B"/>
    <w:multiLevelType w:val="multilevel"/>
    <w:tmpl w:val="63645A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03E1417"/>
    <w:multiLevelType w:val="multilevel"/>
    <w:tmpl w:val="D4C4E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E73253C"/>
    <w:multiLevelType w:val="multilevel"/>
    <w:tmpl w:val="511A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DE500D"/>
    <w:multiLevelType w:val="hybridMultilevel"/>
    <w:tmpl w:val="3B4A0FE2"/>
    <w:lvl w:ilvl="0" w:tplc="EE62EE80">
      <w:start w:val="1"/>
      <w:numFmt w:val="bullet"/>
      <w:pStyle w:val="ExecutiveSummaryBullet1"/>
      <w:lvlText w:val=""/>
      <w:lvlJc w:val="left"/>
      <w:pPr>
        <w:ind w:left="360" w:hanging="360"/>
      </w:pPr>
      <w:rPr>
        <w:rFonts w:ascii="Symbol" w:hAnsi="Symbol" w:hint="default"/>
        <w:color w:val="0071A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B376955"/>
    <w:multiLevelType w:val="hybridMultilevel"/>
    <w:tmpl w:val="82A2EAC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9F7C66"/>
    <w:multiLevelType w:val="hybridMultilevel"/>
    <w:tmpl w:val="7ED65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22D60CE"/>
    <w:multiLevelType w:val="multilevel"/>
    <w:tmpl w:val="24705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B936CFB"/>
    <w:multiLevelType w:val="hybridMultilevel"/>
    <w:tmpl w:val="BBF2E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EBB79CC"/>
    <w:multiLevelType w:val="hybridMultilevel"/>
    <w:tmpl w:val="BC42E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2DD7BC9"/>
    <w:multiLevelType w:val="hybridMultilevel"/>
    <w:tmpl w:val="16866A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2BB3CA0"/>
    <w:multiLevelType w:val="hybridMultilevel"/>
    <w:tmpl w:val="07D60FC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807F95"/>
    <w:multiLevelType w:val="hybridMultilevel"/>
    <w:tmpl w:val="909E6A98"/>
    <w:lvl w:ilvl="0" w:tplc="CEA42006">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FAC2B64"/>
    <w:multiLevelType w:val="hybridMultilevel"/>
    <w:tmpl w:val="7D98B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4"/>
  </w:num>
  <w:num w:numId="3">
    <w:abstractNumId w:val="10"/>
  </w:num>
  <w:num w:numId="4">
    <w:abstractNumId w:val="18"/>
  </w:num>
  <w:num w:numId="5">
    <w:abstractNumId w:val="16"/>
  </w:num>
  <w:num w:numId="6">
    <w:abstractNumId w:val="20"/>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21"/>
  </w:num>
  <w:num w:numId="16">
    <w:abstractNumId w:val="13"/>
  </w:num>
  <w:num w:numId="17">
    <w:abstractNumId w:val="22"/>
  </w:num>
  <w:num w:numId="18">
    <w:abstractNumId w:val="11"/>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76"/>
    <w:rsid w:val="00000358"/>
    <w:rsid w:val="00000934"/>
    <w:rsid w:val="00000A94"/>
    <w:rsid w:val="00000D81"/>
    <w:rsid w:val="00001923"/>
    <w:rsid w:val="0000385A"/>
    <w:rsid w:val="00003A39"/>
    <w:rsid w:val="00005684"/>
    <w:rsid w:val="000076CA"/>
    <w:rsid w:val="00007703"/>
    <w:rsid w:val="00007A44"/>
    <w:rsid w:val="00007BFC"/>
    <w:rsid w:val="00010DB2"/>
    <w:rsid w:val="0001140D"/>
    <w:rsid w:val="00011A51"/>
    <w:rsid w:val="00012107"/>
    <w:rsid w:val="000132A1"/>
    <w:rsid w:val="00014744"/>
    <w:rsid w:val="000155AD"/>
    <w:rsid w:val="000169FA"/>
    <w:rsid w:val="0001781A"/>
    <w:rsid w:val="0001786A"/>
    <w:rsid w:val="000178D5"/>
    <w:rsid w:val="00020BA5"/>
    <w:rsid w:val="00020C7F"/>
    <w:rsid w:val="000219A2"/>
    <w:rsid w:val="00021E91"/>
    <w:rsid w:val="00024594"/>
    <w:rsid w:val="00026062"/>
    <w:rsid w:val="000268C1"/>
    <w:rsid w:val="00026945"/>
    <w:rsid w:val="00031153"/>
    <w:rsid w:val="00032370"/>
    <w:rsid w:val="00032F07"/>
    <w:rsid w:val="00034E3A"/>
    <w:rsid w:val="000352B5"/>
    <w:rsid w:val="0003654E"/>
    <w:rsid w:val="000371AC"/>
    <w:rsid w:val="00037735"/>
    <w:rsid w:val="00040126"/>
    <w:rsid w:val="0004146E"/>
    <w:rsid w:val="00041A83"/>
    <w:rsid w:val="00042430"/>
    <w:rsid w:val="0004356A"/>
    <w:rsid w:val="00043BD6"/>
    <w:rsid w:val="00051AC2"/>
    <w:rsid w:val="0005400E"/>
    <w:rsid w:val="0005481E"/>
    <w:rsid w:val="00055C3C"/>
    <w:rsid w:val="00055DFA"/>
    <w:rsid w:val="00060D17"/>
    <w:rsid w:val="000616C5"/>
    <w:rsid w:val="00062089"/>
    <w:rsid w:val="0006221A"/>
    <w:rsid w:val="00062B90"/>
    <w:rsid w:val="0007179B"/>
    <w:rsid w:val="00071B67"/>
    <w:rsid w:val="000726AA"/>
    <w:rsid w:val="00074300"/>
    <w:rsid w:val="00074368"/>
    <w:rsid w:val="00074C12"/>
    <w:rsid w:val="00075D74"/>
    <w:rsid w:val="00075F71"/>
    <w:rsid w:val="00076FFA"/>
    <w:rsid w:val="00077706"/>
    <w:rsid w:val="00080B67"/>
    <w:rsid w:val="00082BFC"/>
    <w:rsid w:val="00083509"/>
    <w:rsid w:val="00084B17"/>
    <w:rsid w:val="000869E3"/>
    <w:rsid w:val="0009261E"/>
    <w:rsid w:val="00092727"/>
    <w:rsid w:val="00093C30"/>
    <w:rsid w:val="00093F5B"/>
    <w:rsid w:val="000946B0"/>
    <w:rsid w:val="000948B3"/>
    <w:rsid w:val="00095F47"/>
    <w:rsid w:val="000977CD"/>
    <w:rsid w:val="00097EB1"/>
    <w:rsid w:val="000A0679"/>
    <w:rsid w:val="000A11B3"/>
    <w:rsid w:val="000A1A5E"/>
    <w:rsid w:val="000A2414"/>
    <w:rsid w:val="000A2DA9"/>
    <w:rsid w:val="000A2DD5"/>
    <w:rsid w:val="000A363D"/>
    <w:rsid w:val="000A5002"/>
    <w:rsid w:val="000A5BF8"/>
    <w:rsid w:val="000A6200"/>
    <w:rsid w:val="000A7844"/>
    <w:rsid w:val="000A7ADB"/>
    <w:rsid w:val="000A7B10"/>
    <w:rsid w:val="000B033C"/>
    <w:rsid w:val="000B0DB8"/>
    <w:rsid w:val="000B13E1"/>
    <w:rsid w:val="000B1B7A"/>
    <w:rsid w:val="000B4D88"/>
    <w:rsid w:val="000B4E58"/>
    <w:rsid w:val="000B4EE9"/>
    <w:rsid w:val="000B53F1"/>
    <w:rsid w:val="000B57B1"/>
    <w:rsid w:val="000B5FF7"/>
    <w:rsid w:val="000B621D"/>
    <w:rsid w:val="000B6788"/>
    <w:rsid w:val="000B6872"/>
    <w:rsid w:val="000C02EF"/>
    <w:rsid w:val="000C0FA2"/>
    <w:rsid w:val="000C158E"/>
    <w:rsid w:val="000C250A"/>
    <w:rsid w:val="000C2D18"/>
    <w:rsid w:val="000C48F6"/>
    <w:rsid w:val="000C4C9B"/>
    <w:rsid w:val="000C650E"/>
    <w:rsid w:val="000C6E01"/>
    <w:rsid w:val="000C6F35"/>
    <w:rsid w:val="000D054F"/>
    <w:rsid w:val="000D0953"/>
    <w:rsid w:val="000D0C84"/>
    <w:rsid w:val="000D0F98"/>
    <w:rsid w:val="000D19C4"/>
    <w:rsid w:val="000D3BB4"/>
    <w:rsid w:val="000D4B15"/>
    <w:rsid w:val="000D4D81"/>
    <w:rsid w:val="000D723C"/>
    <w:rsid w:val="000E043D"/>
    <w:rsid w:val="000E047B"/>
    <w:rsid w:val="000E1AAA"/>
    <w:rsid w:val="000E1B50"/>
    <w:rsid w:val="000E2652"/>
    <w:rsid w:val="000E3373"/>
    <w:rsid w:val="000E4F49"/>
    <w:rsid w:val="000E4FCA"/>
    <w:rsid w:val="000E67A8"/>
    <w:rsid w:val="000E7F51"/>
    <w:rsid w:val="000F1DB7"/>
    <w:rsid w:val="000F31A2"/>
    <w:rsid w:val="000F3A27"/>
    <w:rsid w:val="000F42F7"/>
    <w:rsid w:val="000F4791"/>
    <w:rsid w:val="000F5E76"/>
    <w:rsid w:val="000F5FAB"/>
    <w:rsid w:val="000F745F"/>
    <w:rsid w:val="001002F2"/>
    <w:rsid w:val="00101530"/>
    <w:rsid w:val="00103DDD"/>
    <w:rsid w:val="00103F60"/>
    <w:rsid w:val="00105FEF"/>
    <w:rsid w:val="00107939"/>
    <w:rsid w:val="00107E1F"/>
    <w:rsid w:val="00110F90"/>
    <w:rsid w:val="00114429"/>
    <w:rsid w:val="00114D96"/>
    <w:rsid w:val="00115C4F"/>
    <w:rsid w:val="00115E6D"/>
    <w:rsid w:val="00116434"/>
    <w:rsid w:val="00116BAA"/>
    <w:rsid w:val="00121F8F"/>
    <w:rsid w:val="001228DA"/>
    <w:rsid w:val="001228EC"/>
    <w:rsid w:val="00122905"/>
    <w:rsid w:val="00123AF1"/>
    <w:rsid w:val="00123CCF"/>
    <w:rsid w:val="001249F6"/>
    <w:rsid w:val="00125E6F"/>
    <w:rsid w:val="00127262"/>
    <w:rsid w:val="0013057F"/>
    <w:rsid w:val="00131AED"/>
    <w:rsid w:val="0013241C"/>
    <w:rsid w:val="00133296"/>
    <w:rsid w:val="00133FEB"/>
    <w:rsid w:val="00135A6B"/>
    <w:rsid w:val="00135A6C"/>
    <w:rsid w:val="00136B7E"/>
    <w:rsid w:val="00137BED"/>
    <w:rsid w:val="00137C2A"/>
    <w:rsid w:val="00140482"/>
    <w:rsid w:val="0014348E"/>
    <w:rsid w:val="0014388F"/>
    <w:rsid w:val="0014453F"/>
    <w:rsid w:val="00146810"/>
    <w:rsid w:val="00147E47"/>
    <w:rsid w:val="00151B1E"/>
    <w:rsid w:val="001523F1"/>
    <w:rsid w:val="00152455"/>
    <w:rsid w:val="00153061"/>
    <w:rsid w:val="00153C71"/>
    <w:rsid w:val="00155629"/>
    <w:rsid w:val="00155DAF"/>
    <w:rsid w:val="00156984"/>
    <w:rsid w:val="001600B2"/>
    <w:rsid w:val="00160927"/>
    <w:rsid w:val="001620F2"/>
    <w:rsid w:val="00162248"/>
    <w:rsid w:val="00162740"/>
    <w:rsid w:val="00163FB8"/>
    <w:rsid w:val="00164919"/>
    <w:rsid w:val="00167D8F"/>
    <w:rsid w:val="0017073F"/>
    <w:rsid w:val="001709C8"/>
    <w:rsid w:val="0017245C"/>
    <w:rsid w:val="0017258D"/>
    <w:rsid w:val="0017261B"/>
    <w:rsid w:val="00172648"/>
    <w:rsid w:val="0017393C"/>
    <w:rsid w:val="00174F31"/>
    <w:rsid w:val="00175822"/>
    <w:rsid w:val="00176CB7"/>
    <w:rsid w:val="00180B5C"/>
    <w:rsid w:val="00181526"/>
    <w:rsid w:val="0018184E"/>
    <w:rsid w:val="00181CD2"/>
    <w:rsid w:val="001823B0"/>
    <w:rsid w:val="00184DD7"/>
    <w:rsid w:val="00185FBE"/>
    <w:rsid w:val="00186813"/>
    <w:rsid w:val="00187DCB"/>
    <w:rsid w:val="00190B08"/>
    <w:rsid w:val="0019198A"/>
    <w:rsid w:val="001943E6"/>
    <w:rsid w:val="00194E9F"/>
    <w:rsid w:val="00196D62"/>
    <w:rsid w:val="00197515"/>
    <w:rsid w:val="00197750"/>
    <w:rsid w:val="001A0D54"/>
    <w:rsid w:val="001A391C"/>
    <w:rsid w:val="001A614D"/>
    <w:rsid w:val="001A7B58"/>
    <w:rsid w:val="001B03D9"/>
    <w:rsid w:val="001B163F"/>
    <w:rsid w:val="001B1BD6"/>
    <w:rsid w:val="001B3FC7"/>
    <w:rsid w:val="001B634C"/>
    <w:rsid w:val="001B67EA"/>
    <w:rsid w:val="001B69D3"/>
    <w:rsid w:val="001B722A"/>
    <w:rsid w:val="001B784A"/>
    <w:rsid w:val="001C0A09"/>
    <w:rsid w:val="001C2428"/>
    <w:rsid w:val="001C2585"/>
    <w:rsid w:val="001C2EBD"/>
    <w:rsid w:val="001C3630"/>
    <w:rsid w:val="001C50EC"/>
    <w:rsid w:val="001C5FC7"/>
    <w:rsid w:val="001C635E"/>
    <w:rsid w:val="001C7E79"/>
    <w:rsid w:val="001D048B"/>
    <w:rsid w:val="001D0DA3"/>
    <w:rsid w:val="001D0F1F"/>
    <w:rsid w:val="001D1191"/>
    <w:rsid w:val="001D1366"/>
    <w:rsid w:val="001D17A3"/>
    <w:rsid w:val="001D385D"/>
    <w:rsid w:val="001D46F2"/>
    <w:rsid w:val="001D5131"/>
    <w:rsid w:val="001D5EE4"/>
    <w:rsid w:val="001D76ED"/>
    <w:rsid w:val="001D78E4"/>
    <w:rsid w:val="001E09B5"/>
    <w:rsid w:val="001E2985"/>
    <w:rsid w:val="001E5C56"/>
    <w:rsid w:val="001E630F"/>
    <w:rsid w:val="001E6A38"/>
    <w:rsid w:val="001E6D9F"/>
    <w:rsid w:val="001E70A4"/>
    <w:rsid w:val="001E7BAB"/>
    <w:rsid w:val="001F0010"/>
    <w:rsid w:val="001F05CD"/>
    <w:rsid w:val="001F1042"/>
    <w:rsid w:val="001F1512"/>
    <w:rsid w:val="001F2BD0"/>
    <w:rsid w:val="001F35F0"/>
    <w:rsid w:val="001F3762"/>
    <w:rsid w:val="001F37E6"/>
    <w:rsid w:val="001F3B65"/>
    <w:rsid w:val="001F506E"/>
    <w:rsid w:val="00200D4A"/>
    <w:rsid w:val="00203881"/>
    <w:rsid w:val="002049E3"/>
    <w:rsid w:val="00204C1F"/>
    <w:rsid w:val="0020530C"/>
    <w:rsid w:val="00205E0A"/>
    <w:rsid w:val="00207116"/>
    <w:rsid w:val="002100AF"/>
    <w:rsid w:val="00210F01"/>
    <w:rsid w:val="00211D55"/>
    <w:rsid w:val="00211F1D"/>
    <w:rsid w:val="002122AF"/>
    <w:rsid w:val="00212A7C"/>
    <w:rsid w:val="0021321C"/>
    <w:rsid w:val="0021442E"/>
    <w:rsid w:val="0021514C"/>
    <w:rsid w:val="00215A9F"/>
    <w:rsid w:val="00215E01"/>
    <w:rsid w:val="00217CFE"/>
    <w:rsid w:val="00220993"/>
    <w:rsid w:val="00220DCA"/>
    <w:rsid w:val="00230135"/>
    <w:rsid w:val="00231217"/>
    <w:rsid w:val="00232B18"/>
    <w:rsid w:val="00232EA0"/>
    <w:rsid w:val="00233C3A"/>
    <w:rsid w:val="00234B73"/>
    <w:rsid w:val="0023516B"/>
    <w:rsid w:val="00235E67"/>
    <w:rsid w:val="002379B5"/>
    <w:rsid w:val="002415A2"/>
    <w:rsid w:val="00242382"/>
    <w:rsid w:val="002426F5"/>
    <w:rsid w:val="002439C1"/>
    <w:rsid w:val="00243CDF"/>
    <w:rsid w:val="00244BF3"/>
    <w:rsid w:val="00244DC1"/>
    <w:rsid w:val="0024608B"/>
    <w:rsid w:val="0024703D"/>
    <w:rsid w:val="00247760"/>
    <w:rsid w:val="00247A70"/>
    <w:rsid w:val="00247EF5"/>
    <w:rsid w:val="00251148"/>
    <w:rsid w:val="00252C9F"/>
    <w:rsid w:val="00253CAA"/>
    <w:rsid w:val="002544B4"/>
    <w:rsid w:val="00255394"/>
    <w:rsid w:val="002555C0"/>
    <w:rsid w:val="00255B65"/>
    <w:rsid w:val="00257D2C"/>
    <w:rsid w:val="00261687"/>
    <w:rsid w:val="00261E9A"/>
    <w:rsid w:val="00261ED1"/>
    <w:rsid w:val="0026222A"/>
    <w:rsid w:val="002629F4"/>
    <w:rsid w:val="00262C86"/>
    <w:rsid w:val="00262D3C"/>
    <w:rsid w:val="002638D1"/>
    <w:rsid w:val="00263EE4"/>
    <w:rsid w:val="00264ECB"/>
    <w:rsid w:val="00265094"/>
    <w:rsid w:val="0026766C"/>
    <w:rsid w:val="00267FB5"/>
    <w:rsid w:val="00270157"/>
    <w:rsid w:val="002709E6"/>
    <w:rsid w:val="002722A6"/>
    <w:rsid w:val="0027514A"/>
    <w:rsid w:val="00276182"/>
    <w:rsid w:val="00276F6E"/>
    <w:rsid w:val="002770D1"/>
    <w:rsid w:val="00277A9B"/>
    <w:rsid w:val="0028254E"/>
    <w:rsid w:val="002838D9"/>
    <w:rsid w:val="00285AEC"/>
    <w:rsid w:val="00285C37"/>
    <w:rsid w:val="00285DF3"/>
    <w:rsid w:val="0028695B"/>
    <w:rsid w:val="00286E8A"/>
    <w:rsid w:val="0028749D"/>
    <w:rsid w:val="002876FE"/>
    <w:rsid w:val="00287A33"/>
    <w:rsid w:val="00287BBA"/>
    <w:rsid w:val="00291000"/>
    <w:rsid w:val="002910B4"/>
    <w:rsid w:val="002925CB"/>
    <w:rsid w:val="002926AA"/>
    <w:rsid w:val="0029374D"/>
    <w:rsid w:val="0029382D"/>
    <w:rsid w:val="00295177"/>
    <w:rsid w:val="00295D91"/>
    <w:rsid w:val="002960F0"/>
    <w:rsid w:val="00296F06"/>
    <w:rsid w:val="00297D5F"/>
    <w:rsid w:val="002A0DE4"/>
    <w:rsid w:val="002A226F"/>
    <w:rsid w:val="002A3238"/>
    <w:rsid w:val="002A4466"/>
    <w:rsid w:val="002A46E6"/>
    <w:rsid w:val="002A4717"/>
    <w:rsid w:val="002A4B3F"/>
    <w:rsid w:val="002A65AF"/>
    <w:rsid w:val="002A6F51"/>
    <w:rsid w:val="002A7444"/>
    <w:rsid w:val="002A778C"/>
    <w:rsid w:val="002B0385"/>
    <w:rsid w:val="002B056F"/>
    <w:rsid w:val="002B182A"/>
    <w:rsid w:val="002B4A75"/>
    <w:rsid w:val="002B57B5"/>
    <w:rsid w:val="002B5F3D"/>
    <w:rsid w:val="002B6EAB"/>
    <w:rsid w:val="002B7E77"/>
    <w:rsid w:val="002C173D"/>
    <w:rsid w:val="002C1F26"/>
    <w:rsid w:val="002C242B"/>
    <w:rsid w:val="002C2C6C"/>
    <w:rsid w:val="002C32DF"/>
    <w:rsid w:val="002C337C"/>
    <w:rsid w:val="002C3988"/>
    <w:rsid w:val="002C3ADF"/>
    <w:rsid w:val="002C3B5E"/>
    <w:rsid w:val="002C4BD4"/>
    <w:rsid w:val="002C4ED4"/>
    <w:rsid w:val="002C6380"/>
    <w:rsid w:val="002C7391"/>
    <w:rsid w:val="002D027C"/>
    <w:rsid w:val="002D03FE"/>
    <w:rsid w:val="002D11E1"/>
    <w:rsid w:val="002D1404"/>
    <w:rsid w:val="002D1BCA"/>
    <w:rsid w:val="002D4BA2"/>
    <w:rsid w:val="002D59BD"/>
    <w:rsid w:val="002D672E"/>
    <w:rsid w:val="002D7051"/>
    <w:rsid w:val="002D7750"/>
    <w:rsid w:val="002E18D4"/>
    <w:rsid w:val="002E30A3"/>
    <w:rsid w:val="002E38E5"/>
    <w:rsid w:val="002E4D07"/>
    <w:rsid w:val="002E51FD"/>
    <w:rsid w:val="002E61A1"/>
    <w:rsid w:val="002E7C60"/>
    <w:rsid w:val="002F0303"/>
    <w:rsid w:val="002F0C93"/>
    <w:rsid w:val="002F0FC6"/>
    <w:rsid w:val="002F123C"/>
    <w:rsid w:val="002F2BEF"/>
    <w:rsid w:val="002F3704"/>
    <w:rsid w:val="002F532F"/>
    <w:rsid w:val="002F59AC"/>
    <w:rsid w:val="002F6DC5"/>
    <w:rsid w:val="002F6FCE"/>
    <w:rsid w:val="002F78E3"/>
    <w:rsid w:val="00300231"/>
    <w:rsid w:val="00300B57"/>
    <w:rsid w:val="0030134F"/>
    <w:rsid w:val="00302579"/>
    <w:rsid w:val="003027A2"/>
    <w:rsid w:val="00306A4A"/>
    <w:rsid w:val="00307D0C"/>
    <w:rsid w:val="00307FD1"/>
    <w:rsid w:val="003105EC"/>
    <w:rsid w:val="003118F7"/>
    <w:rsid w:val="0031214E"/>
    <w:rsid w:val="00315942"/>
    <w:rsid w:val="00315B93"/>
    <w:rsid w:val="00316076"/>
    <w:rsid w:val="003160AD"/>
    <w:rsid w:val="00317164"/>
    <w:rsid w:val="0032056D"/>
    <w:rsid w:val="003211BD"/>
    <w:rsid w:val="003259C1"/>
    <w:rsid w:val="0032647D"/>
    <w:rsid w:val="00326ACC"/>
    <w:rsid w:val="0032771F"/>
    <w:rsid w:val="003277D3"/>
    <w:rsid w:val="003312E6"/>
    <w:rsid w:val="00331316"/>
    <w:rsid w:val="0033131D"/>
    <w:rsid w:val="0033221A"/>
    <w:rsid w:val="00333AFE"/>
    <w:rsid w:val="0033509C"/>
    <w:rsid w:val="00335165"/>
    <w:rsid w:val="00335359"/>
    <w:rsid w:val="0033635D"/>
    <w:rsid w:val="00340EEF"/>
    <w:rsid w:val="00341738"/>
    <w:rsid w:val="00342A07"/>
    <w:rsid w:val="00342BCD"/>
    <w:rsid w:val="00343519"/>
    <w:rsid w:val="003441E3"/>
    <w:rsid w:val="00345509"/>
    <w:rsid w:val="00345BE2"/>
    <w:rsid w:val="00346049"/>
    <w:rsid w:val="0035106D"/>
    <w:rsid w:val="00352619"/>
    <w:rsid w:val="003527F0"/>
    <w:rsid w:val="00353A9C"/>
    <w:rsid w:val="00354B71"/>
    <w:rsid w:val="003568DC"/>
    <w:rsid w:val="00357F5E"/>
    <w:rsid w:val="00361A02"/>
    <w:rsid w:val="00361B28"/>
    <w:rsid w:val="00364D38"/>
    <w:rsid w:val="0036642C"/>
    <w:rsid w:val="003664DC"/>
    <w:rsid w:val="003666C5"/>
    <w:rsid w:val="00366DAD"/>
    <w:rsid w:val="003701B8"/>
    <w:rsid w:val="0037105F"/>
    <w:rsid w:val="003710EB"/>
    <w:rsid w:val="00371A27"/>
    <w:rsid w:val="003722BF"/>
    <w:rsid w:val="003727F6"/>
    <w:rsid w:val="003732C2"/>
    <w:rsid w:val="00373425"/>
    <w:rsid w:val="00374438"/>
    <w:rsid w:val="00374BE3"/>
    <w:rsid w:val="00374FEF"/>
    <w:rsid w:val="0037527C"/>
    <w:rsid w:val="00377D8E"/>
    <w:rsid w:val="0038105A"/>
    <w:rsid w:val="003810C7"/>
    <w:rsid w:val="00382744"/>
    <w:rsid w:val="00383132"/>
    <w:rsid w:val="00383FEA"/>
    <w:rsid w:val="00384A9A"/>
    <w:rsid w:val="00384D04"/>
    <w:rsid w:val="00385046"/>
    <w:rsid w:val="00385C3D"/>
    <w:rsid w:val="00385E57"/>
    <w:rsid w:val="00386B01"/>
    <w:rsid w:val="003876D5"/>
    <w:rsid w:val="00387A81"/>
    <w:rsid w:val="00391117"/>
    <w:rsid w:val="00391563"/>
    <w:rsid w:val="00391C5C"/>
    <w:rsid w:val="00394135"/>
    <w:rsid w:val="003970CD"/>
    <w:rsid w:val="003A06BF"/>
    <w:rsid w:val="003A0F50"/>
    <w:rsid w:val="003A31FA"/>
    <w:rsid w:val="003A3FD6"/>
    <w:rsid w:val="003A4589"/>
    <w:rsid w:val="003A50CA"/>
    <w:rsid w:val="003A6C41"/>
    <w:rsid w:val="003A6F09"/>
    <w:rsid w:val="003A7B12"/>
    <w:rsid w:val="003B02C8"/>
    <w:rsid w:val="003B0519"/>
    <w:rsid w:val="003B0947"/>
    <w:rsid w:val="003B1538"/>
    <w:rsid w:val="003B2433"/>
    <w:rsid w:val="003B504A"/>
    <w:rsid w:val="003B521D"/>
    <w:rsid w:val="003B5A4B"/>
    <w:rsid w:val="003B780B"/>
    <w:rsid w:val="003C0158"/>
    <w:rsid w:val="003C19DF"/>
    <w:rsid w:val="003C21FE"/>
    <w:rsid w:val="003C3F55"/>
    <w:rsid w:val="003C4E77"/>
    <w:rsid w:val="003C4EEF"/>
    <w:rsid w:val="003C55CB"/>
    <w:rsid w:val="003C5E1D"/>
    <w:rsid w:val="003C694E"/>
    <w:rsid w:val="003C74A3"/>
    <w:rsid w:val="003D146D"/>
    <w:rsid w:val="003D261C"/>
    <w:rsid w:val="003D2EDD"/>
    <w:rsid w:val="003D4B4A"/>
    <w:rsid w:val="003D513F"/>
    <w:rsid w:val="003D540E"/>
    <w:rsid w:val="003D7EA2"/>
    <w:rsid w:val="003E2195"/>
    <w:rsid w:val="003E3547"/>
    <w:rsid w:val="003E3BDF"/>
    <w:rsid w:val="003E471C"/>
    <w:rsid w:val="003E66A8"/>
    <w:rsid w:val="003F068E"/>
    <w:rsid w:val="003F0D7F"/>
    <w:rsid w:val="003F210D"/>
    <w:rsid w:val="003F22F9"/>
    <w:rsid w:val="003F2DC6"/>
    <w:rsid w:val="003F3E19"/>
    <w:rsid w:val="003F4326"/>
    <w:rsid w:val="003F5484"/>
    <w:rsid w:val="003F61D1"/>
    <w:rsid w:val="003F6F19"/>
    <w:rsid w:val="004000F0"/>
    <w:rsid w:val="00403595"/>
    <w:rsid w:val="004035EB"/>
    <w:rsid w:val="00403BD3"/>
    <w:rsid w:val="00403D63"/>
    <w:rsid w:val="00404FFA"/>
    <w:rsid w:val="00405249"/>
    <w:rsid w:val="00405939"/>
    <w:rsid w:val="00410B91"/>
    <w:rsid w:val="00410E56"/>
    <w:rsid w:val="004111DA"/>
    <w:rsid w:val="00411B38"/>
    <w:rsid w:val="00411F52"/>
    <w:rsid w:val="00412F67"/>
    <w:rsid w:val="00413974"/>
    <w:rsid w:val="00414A6A"/>
    <w:rsid w:val="00414F91"/>
    <w:rsid w:val="00415334"/>
    <w:rsid w:val="00416C74"/>
    <w:rsid w:val="00417E2C"/>
    <w:rsid w:val="00421702"/>
    <w:rsid w:val="004217BD"/>
    <w:rsid w:val="00423779"/>
    <w:rsid w:val="004237B1"/>
    <w:rsid w:val="00423D68"/>
    <w:rsid w:val="0042409A"/>
    <w:rsid w:val="00425012"/>
    <w:rsid w:val="004273DD"/>
    <w:rsid w:val="00427D82"/>
    <w:rsid w:val="00427F07"/>
    <w:rsid w:val="004307D3"/>
    <w:rsid w:val="004311D7"/>
    <w:rsid w:val="00431C7E"/>
    <w:rsid w:val="00431E93"/>
    <w:rsid w:val="004327C0"/>
    <w:rsid w:val="004329D7"/>
    <w:rsid w:val="00432E05"/>
    <w:rsid w:val="00434961"/>
    <w:rsid w:val="00435FA8"/>
    <w:rsid w:val="004371B1"/>
    <w:rsid w:val="00437F6D"/>
    <w:rsid w:val="00440D3D"/>
    <w:rsid w:val="00441503"/>
    <w:rsid w:val="00445750"/>
    <w:rsid w:val="0044587C"/>
    <w:rsid w:val="00446E96"/>
    <w:rsid w:val="00446EC9"/>
    <w:rsid w:val="0044712E"/>
    <w:rsid w:val="004479E2"/>
    <w:rsid w:val="00447E10"/>
    <w:rsid w:val="00450ECD"/>
    <w:rsid w:val="00451BD5"/>
    <w:rsid w:val="004535E0"/>
    <w:rsid w:val="00453783"/>
    <w:rsid w:val="00453943"/>
    <w:rsid w:val="00453C99"/>
    <w:rsid w:val="00454608"/>
    <w:rsid w:val="0045500D"/>
    <w:rsid w:val="00455652"/>
    <w:rsid w:val="00456A76"/>
    <w:rsid w:val="004578CB"/>
    <w:rsid w:val="00457D60"/>
    <w:rsid w:val="0046008D"/>
    <w:rsid w:val="00460A79"/>
    <w:rsid w:val="004613E8"/>
    <w:rsid w:val="0046401B"/>
    <w:rsid w:val="00464EC0"/>
    <w:rsid w:val="00465714"/>
    <w:rsid w:val="00465BE8"/>
    <w:rsid w:val="00466081"/>
    <w:rsid w:val="004665E0"/>
    <w:rsid w:val="00467DA9"/>
    <w:rsid w:val="00470765"/>
    <w:rsid w:val="00471924"/>
    <w:rsid w:val="00473EE9"/>
    <w:rsid w:val="004758BF"/>
    <w:rsid w:val="00475929"/>
    <w:rsid w:val="00475FBD"/>
    <w:rsid w:val="0047648F"/>
    <w:rsid w:val="00476FEF"/>
    <w:rsid w:val="0048006B"/>
    <w:rsid w:val="00481521"/>
    <w:rsid w:val="0048237B"/>
    <w:rsid w:val="00483677"/>
    <w:rsid w:val="00485145"/>
    <w:rsid w:val="00485B70"/>
    <w:rsid w:val="00485EDA"/>
    <w:rsid w:val="00486216"/>
    <w:rsid w:val="004864B8"/>
    <w:rsid w:val="004868DD"/>
    <w:rsid w:val="00486F23"/>
    <w:rsid w:val="00487173"/>
    <w:rsid w:val="004872F3"/>
    <w:rsid w:val="00487807"/>
    <w:rsid w:val="0049151F"/>
    <w:rsid w:val="00491926"/>
    <w:rsid w:val="00492A9B"/>
    <w:rsid w:val="00494BC8"/>
    <w:rsid w:val="00494D58"/>
    <w:rsid w:val="00496F23"/>
    <w:rsid w:val="00497B12"/>
    <w:rsid w:val="004A03CA"/>
    <w:rsid w:val="004A0448"/>
    <w:rsid w:val="004A1074"/>
    <w:rsid w:val="004A10CC"/>
    <w:rsid w:val="004A3110"/>
    <w:rsid w:val="004A36A5"/>
    <w:rsid w:val="004B1D4D"/>
    <w:rsid w:val="004B2C75"/>
    <w:rsid w:val="004B2E47"/>
    <w:rsid w:val="004B3029"/>
    <w:rsid w:val="004B4992"/>
    <w:rsid w:val="004B5597"/>
    <w:rsid w:val="004B610B"/>
    <w:rsid w:val="004B69F3"/>
    <w:rsid w:val="004B70B5"/>
    <w:rsid w:val="004C0D8C"/>
    <w:rsid w:val="004C0F21"/>
    <w:rsid w:val="004C1012"/>
    <w:rsid w:val="004C15F6"/>
    <w:rsid w:val="004C1C75"/>
    <w:rsid w:val="004C32E3"/>
    <w:rsid w:val="004C353E"/>
    <w:rsid w:val="004C4274"/>
    <w:rsid w:val="004C5917"/>
    <w:rsid w:val="004C6053"/>
    <w:rsid w:val="004C65C5"/>
    <w:rsid w:val="004D161E"/>
    <w:rsid w:val="004D2AB8"/>
    <w:rsid w:val="004D3110"/>
    <w:rsid w:val="004D4562"/>
    <w:rsid w:val="004D535D"/>
    <w:rsid w:val="004D557E"/>
    <w:rsid w:val="004D5CD8"/>
    <w:rsid w:val="004D636F"/>
    <w:rsid w:val="004D6F17"/>
    <w:rsid w:val="004D7E46"/>
    <w:rsid w:val="004E0098"/>
    <w:rsid w:val="004E0319"/>
    <w:rsid w:val="004E0ECB"/>
    <w:rsid w:val="004E1510"/>
    <w:rsid w:val="004E244C"/>
    <w:rsid w:val="004E27CD"/>
    <w:rsid w:val="004E29EE"/>
    <w:rsid w:val="004E4B96"/>
    <w:rsid w:val="004E5C72"/>
    <w:rsid w:val="004E682F"/>
    <w:rsid w:val="004F0509"/>
    <w:rsid w:val="004F1D68"/>
    <w:rsid w:val="004F5657"/>
    <w:rsid w:val="004F623C"/>
    <w:rsid w:val="004F659A"/>
    <w:rsid w:val="004F65DF"/>
    <w:rsid w:val="004F6862"/>
    <w:rsid w:val="004F6F44"/>
    <w:rsid w:val="00501D56"/>
    <w:rsid w:val="00501F17"/>
    <w:rsid w:val="005020D1"/>
    <w:rsid w:val="005027B9"/>
    <w:rsid w:val="0050427B"/>
    <w:rsid w:val="00505BC7"/>
    <w:rsid w:val="00505DF7"/>
    <w:rsid w:val="00506069"/>
    <w:rsid w:val="00506BDF"/>
    <w:rsid w:val="00510FA1"/>
    <w:rsid w:val="00511538"/>
    <w:rsid w:val="0051175B"/>
    <w:rsid w:val="00512BAD"/>
    <w:rsid w:val="00513596"/>
    <w:rsid w:val="00513C29"/>
    <w:rsid w:val="00514AB6"/>
    <w:rsid w:val="0051564C"/>
    <w:rsid w:val="00520D8C"/>
    <w:rsid w:val="00522908"/>
    <w:rsid w:val="00523077"/>
    <w:rsid w:val="00523F9D"/>
    <w:rsid w:val="00524944"/>
    <w:rsid w:val="00527C44"/>
    <w:rsid w:val="005305BF"/>
    <w:rsid w:val="0053099F"/>
    <w:rsid w:val="00530BB7"/>
    <w:rsid w:val="00532C83"/>
    <w:rsid w:val="00537F37"/>
    <w:rsid w:val="00540A7E"/>
    <w:rsid w:val="0054166A"/>
    <w:rsid w:val="00542B8A"/>
    <w:rsid w:val="00544A88"/>
    <w:rsid w:val="00544D38"/>
    <w:rsid w:val="00545B78"/>
    <w:rsid w:val="00546B9B"/>
    <w:rsid w:val="00546D0C"/>
    <w:rsid w:val="00547BE9"/>
    <w:rsid w:val="00547C14"/>
    <w:rsid w:val="005517DC"/>
    <w:rsid w:val="00551E94"/>
    <w:rsid w:val="00551EDC"/>
    <w:rsid w:val="00553D77"/>
    <w:rsid w:val="005552BF"/>
    <w:rsid w:val="0055561F"/>
    <w:rsid w:val="00556625"/>
    <w:rsid w:val="00556EA2"/>
    <w:rsid w:val="00560C85"/>
    <w:rsid w:val="00561805"/>
    <w:rsid w:val="00561B73"/>
    <w:rsid w:val="00562961"/>
    <w:rsid w:val="005647C9"/>
    <w:rsid w:val="00565132"/>
    <w:rsid w:val="0056590D"/>
    <w:rsid w:val="00565C6B"/>
    <w:rsid w:val="0056697E"/>
    <w:rsid w:val="00573383"/>
    <w:rsid w:val="00573A6C"/>
    <w:rsid w:val="00573B30"/>
    <w:rsid w:val="00574146"/>
    <w:rsid w:val="00574849"/>
    <w:rsid w:val="00576551"/>
    <w:rsid w:val="00576770"/>
    <w:rsid w:val="005776E5"/>
    <w:rsid w:val="00580D1B"/>
    <w:rsid w:val="00582041"/>
    <w:rsid w:val="005830B3"/>
    <w:rsid w:val="005847B4"/>
    <w:rsid w:val="005850F5"/>
    <w:rsid w:val="0058638C"/>
    <w:rsid w:val="005863F5"/>
    <w:rsid w:val="005864C4"/>
    <w:rsid w:val="00587E32"/>
    <w:rsid w:val="0059034B"/>
    <w:rsid w:val="005906E2"/>
    <w:rsid w:val="005909A1"/>
    <w:rsid w:val="005916C1"/>
    <w:rsid w:val="00592165"/>
    <w:rsid w:val="00593025"/>
    <w:rsid w:val="005932D3"/>
    <w:rsid w:val="00593360"/>
    <w:rsid w:val="00593907"/>
    <w:rsid w:val="0059398B"/>
    <w:rsid w:val="00595066"/>
    <w:rsid w:val="00595D1F"/>
    <w:rsid w:val="005968F0"/>
    <w:rsid w:val="005969D3"/>
    <w:rsid w:val="005972F6"/>
    <w:rsid w:val="005A0452"/>
    <w:rsid w:val="005A4197"/>
    <w:rsid w:val="005A5707"/>
    <w:rsid w:val="005A5956"/>
    <w:rsid w:val="005A6450"/>
    <w:rsid w:val="005A6B62"/>
    <w:rsid w:val="005A713F"/>
    <w:rsid w:val="005B1B15"/>
    <w:rsid w:val="005B3209"/>
    <w:rsid w:val="005B3444"/>
    <w:rsid w:val="005B3964"/>
    <w:rsid w:val="005B42E1"/>
    <w:rsid w:val="005B5A34"/>
    <w:rsid w:val="005B7F8A"/>
    <w:rsid w:val="005C0F57"/>
    <w:rsid w:val="005C197B"/>
    <w:rsid w:val="005C2434"/>
    <w:rsid w:val="005C2E85"/>
    <w:rsid w:val="005C355F"/>
    <w:rsid w:val="005C41A7"/>
    <w:rsid w:val="005C58C0"/>
    <w:rsid w:val="005C59C4"/>
    <w:rsid w:val="005C6874"/>
    <w:rsid w:val="005C795F"/>
    <w:rsid w:val="005C7DD7"/>
    <w:rsid w:val="005C7EEE"/>
    <w:rsid w:val="005D1681"/>
    <w:rsid w:val="005D38EF"/>
    <w:rsid w:val="005D43DF"/>
    <w:rsid w:val="005D4793"/>
    <w:rsid w:val="005D4863"/>
    <w:rsid w:val="005D6074"/>
    <w:rsid w:val="005D74C8"/>
    <w:rsid w:val="005D798F"/>
    <w:rsid w:val="005D7C0C"/>
    <w:rsid w:val="005E1965"/>
    <w:rsid w:val="005E28F0"/>
    <w:rsid w:val="005E386C"/>
    <w:rsid w:val="005E3F17"/>
    <w:rsid w:val="005E47CC"/>
    <w:rsid w:val="005E6853"/>
    <w:rsid w:val="005E6A9B"/>
    <w:rsid w:val="005E7A6C"/>
    <w:rsid w:val="005E7BEB"/>
    <w:rsid w:val="005F03F0"/>
    <w:rsid w:val="005F04DB"/>
    <w:rsid w:val="005F0AE5"/>
    <w:rsid w:val="005F144E"/>
    <w:rsid w:val="005F17ED"/>
    <w:rsid w:val="005F282F"/>
    <w:rsid w:val="005F29A6"/>
    <w:rsid w:val="005F2C5F"/>
    <w:rsid w:val="005F3BA9"/>
    <w:rsid w:val="005F5E51"/>
    <w:rsid w:val="005F5FE5"/>
    <w:rsid w:val="005F6042"/>
    <w:rsid w:val="005F6968"/>
    <w:rsid w:val="005F6B56"/>
    <w:rsid w:val="006002A7"/>
    <w:rsid w:val="00600454"/>
    <w:rsid w:val="0060062B"/>
    <w:rsid w:val="00600694"/>
    <w:rsid w:val="006015C4"/>
    <w:rsid w:val="00601994"/>
    <w:rsid w:val="00601C44"/>
    <w:rsid w:val="0060258E"/>
    <w:rsid w:val="00602AC7"/>
    <w:rsid w:val="00602C18"/>
    <w:rsid w:val="00602D47"/>
    <w:rsid w:val="00606705"/>
    <w:rsid w:val="006073E7"/>
    <w:rsid w:val="00607D5B"/>
    <w:rsid w:val="00610336"/>
    <w:rsid w:val="0061041A"/>
    <w:rsid w:val="0061044B"/>
    <w:rsid w:val="00610981"/>
    <w:rsid w:val="006109C8"/>
    <w:rsid w:val="00610AAC"/>
    <w:rsid w:val="00610D15"/>
    <w:rsid w:val="00612479"/>
    <w:rsid w:val="006125D0"/>
    <w:rsid w:val="00612822"/>
    <w:rsid w:val="00612B13"/>
    <w:rsid w:val="00612DAB"/>
    <w:rsid w:val="00614647"/>
    <w:rsid w:val="00616BBF"/>
    <w:rsid w:val="0062083C"/>
    <w:rsid w:val="00621498"/>
    <w:rsid w:val="00621716"/>
    <w:rsid w:val="00622F19"/>
    <w:rsid w:val="00623AC2"/>
    <w:rsid w:val="00626993"/>
    <w:rsid w:val="00626C41"/>
    <w:rsid w:val="006276B4"/>
    <w:rsid w:val="00630A4F"/>
    <w:rsid w:val="006340FF"/>
    <w:rsid w:val="00634475"/>
    <w:rsid w:val="00634819"/>
    <w:rsid w:val="00635F07"/>
    <w:rsid w:val="006362E9"/>
    <w:rsid w:val="00636B4A"/>
    <w:rsid w:val="00637575"/>
    <w:rsid w:val="00637E0C"/>
    <w:rsid w:val="006404E5"/>
    <w:rsid w:val="00642064"/>
    <w:rsid w:val="00642FCC"/>
    <w:rsid w:val="00643A8D"/>
    <w:rsid w:val="00644046"/>
    <w:rsid w:val="00644487"/>
    <w:rsid w:val="006445D1"/>
    <w:rsid w:val="00645EA4"/>
    <w:rsid w:val="0064617C"/>
    <w:rsid w:val="00646475"/>
    <w:rsid w:val="00646AFC"/>
    <w:rsid w:val="00646DEA"/>
    <w:rsid w:val="006475AE"/>
    <w:rsid w:val="00647F21"/>
    <w:rsid w:val="0065097D"/>
    <w:rsid w:val="00650D4F"/>
    <w:rsid w:val="0065170B"/>
    <w:rsid w:val="00651B33"/>
    <w:rsid w:val="00651F9A"/>
    <w:rsid w:val="0065216C"/>
    <w:rsid w:val="00652202"/>
    <w:rsid w:val="00652EB1"/>
    <w:rsid w:val="006547FC"/>
    <w:rsid w:val="00657E77"/>
    <w:rsid w:val="0066149C"/>
    <w:rsid w:val="006629FC"/>
    <w:rsid w:val="00663035"/>
    <w:rsid w:val="006639AB"/>
    <w:rsid w:val="006650D2"/>
    <w:rsid w:val="0066525A"/>
    <w:rsid w:val="00665562"/>
    <w:rsid w:val="00665AA5"/>
    <w:rsid w:val="0066711B"/>
    <w:rsid w:val="006678A0"/>
    <w:rsid w:val="00667C14"/>
    <w:rsid w:val="00667ECF"/>
    <w:rsid w:val="006704BC"/>
    <w:rsid w:val="00671955"/>
    <w:rsid w:val="00672D26"/>
    <w:rsid w:val="00672FCF"/>
    <w:rsid w:val="0067569F"/>
    <w:rsid w:val="006769BF"/>
    <w:rsid w:val="00676CCB"/>
    <w:rsid w:val="00677427"/>
    <w:rsid w:val="0067793E"/>
    <w:rsid w:val="006804B2"/>
    <w:rsid w:val="00680929"/>
    <w:rsid w:val="00680F63"/>
    <w:rsid w:val="006827BB"/>
    <w:rsid w:val="00682C6A"/>
    <w:rsid w:val="0068301B"/>
    <w:rsid w:val="006838CF"/>
    <w:rsid w:val="0068393F"/>
    <w:rsid w:val="00684D4F"/>
    <w:rsid w:val="00685ABF"/>
    <w:rsid w:val="00685D60"/>
    <w:rsid w:val="00685FC7"/>
    <w:rsid w:val="00686176"/>
    <w:rsid w:val="00686FAF"/>
    <w:rsid w:val="00687565"/>
    <w:rsid w:val="0069101F"/>
    <w:rsid w:val="00691CBE"/>
    <w:rsid w:val="00691D52"/>
    <w:rsid w:val="006925A2"/>
    <w:rsid w:val="00692CE5"/>
    <w:rsid w:val="0069334C"/>
    <w:rsid w:val="0069387F"/>
    <w:rsid w:val="00693B38"/>
    <w:rsid w:val="00694608"/>
    <w:rsid w:val="00694A7A"/>
    <w:rsid w:val="006965F9"/>
    <w:rsid w:val="00696A8D"/>
    <w:rsid w:val="006971CC"/>
    <w:rsid w:val="006A0778"/>
    <w:rsid w:val="006A13F1"/>
    <w:rsid w:val="006A1AED"/>
    <w:rsid w:val="006A3E2B"/>
    <w:rsid w:val="006A3F2E"/>
    <w:rsid w:val="006A420E"/>
    <w:rsid w:val="006A57AA"/>
    <w:rsid w:val="006A7F0D"/>
    <w:rsid w:val="006A7F78"/>
    <w:rsid w:val="006B0630"/>
    <w:rsid w:val="006B0F2D"/>
    <w:rsid w:val="006B121A"/>
    <w:rsid w:val="006B18C5"/>
    <w:rsid w:val="006B2990"/>
    <w:rsid w:val="006B325E"/>
    <w:rsid w:val="006B3AD3"/>
    <w:rsid w:val="006B7A3F"/>
    <w:rsid w:val="006B7A4D"/>
    <w:rsid w:val="006C029E"/>
    <w:rsid w:val="006C16DF"/>
    <w:rsid w:val="006C1CB6"/>
    <w:rsid w:val="006C364D"/>
    <w:rsid w:val="006C5F68"/>
    <w:rsid w:val="006C7440"/>
    <w:rsid w:val="006D07BB"/>
    <w:rsid w:val="006D1D62"/>
    <w:rsid w:val="006D207E"/>
    <w:rsid w:val="006D4091"/>
    <w:rsid w:val="006D4E45"/>
    <w:rsid w:val="006D5024"/>
    <w:rsid w:val="006D7934"/>
    <w:rsid w:val="006E01A7"/>
    <w:rsid w:val="006E04B3"/>
    <w:rsid w:val="006E1490"/>
    <w:rsid w:val="006E263E"/>
    <w:rsid w:val="006E2EF8"/>
    <w:rsid w:val="006E4AE1"/>
    <w:rsid w:val="006E4E61"/>
    <w:rsid w:val="006E5B17"/>
    <w:rsid w:val="006E68E3"/>
    <w:rsid w:val="006E7037"/>
    <w:rsid w:val="006F019F"/>
    <w:rsid w:val="006F06D1"/>
    <w:rsid w:val="006F0714"/>
    <w:rsid w:val="006F2E59"/>
    <w:rsid w:val="006F4481"/>
    <w:rsid w:val="006F4698"/>
    <w:rsid w:val="006F4967"/>
    <w:rsid w:val="006F5F2E"/>
    <w:rsid w:val="006F6145"/>
    <w:rsid w:val="006F6E86"/>
    <w:rsid w:val="007007AB"/>
    <w:rsid w:val="00700923"/>
    <w:rsid w:val="00700AE7"/>
    <w:rsid w:val="007017BA"/>
    <w:rsid w:val="007019A9"/>
    <w:rsid w:val="007021FF"/>
    <w:rsid w:val="00702A98"/>
    <w:rsid w:val="00702D9A"/>
    <w:rsid w:val="007039DD"/>
    <w:rsid w:val="00703EA0"/>
    <w:rsid w:val="00704343"/>
    <w:rsid w:val="007047D9"/>
    <w:rsid w:val="00704FE5"/>
    <w:rsid w:val="00705065"/>
    <w:rsid w:val="007069CF"/>
    <w:rsid w:val="00707762"/>
    <w:rsid w:val="00710887"/>
    <w:rsid w:val="0071098D"/>
    <w:rsid w:val="0071128B"/>
    <w:rsid w:val="00712A4D"/>
    <w:rsid w:val="00713390"/>
    <w:rsid w:val="0071341F"/>
    <w:rsid w:val="00713924"/>
    <w:rsid w:val="00714538"/>
    <w:rsid w:val="00715568"/>
    <w:rsid w:val="00715D58"/>
    <w:rsid w:val="00715F6F"/>
    <w:rsid w:val="00715F98"/>
    <w:rsid w:val="007200DF"/>
    <w:rsid w:val="00720C21"/>
    <w:rsid w:val="00721277"/>
    <w:rsid w:val="007213E5"/>
    <w:rsid w:val="00721653"/>
    <w:rsid w:val="007222B6"/>
    <w:rsid w:val="007227CA"/>
    <w:rsid w:val="00725107"/>
    <w:rsid w:val="00725365"/>
    <w:rsid w:val="00725417"/>
    <w:rsid w:val="0072651D"/>
    <w:rsid w:val="00726CD9"/>
    <w:rsid w:val="00730C97"/>
    <w:rsid w:val="00731D78"/>
    <w:rsid w:val="007321AC"/>
    <w:rsid w:val="0073262E"/>
    <w:rsid w:val="00732F56"/>
    <w:rsid w:val="00734157"/>
    <w:rsid w:val="00734CE0"/>
    <w:rsid w:val="00735253"/>
    <w:rsid w:val="00735B6E"/>
    <w:rsid w:val="007372BC"/>
    <w:rsid w:val="0073740F"/>
    <w:rsid w:val="00737505"/>
    <w:rsid w:val="007401F9"/>
    <w:rsid w:val="007408EB"/>
    <w:rsid w:val="00742245"/>
    <w:rsid w:val="007446BF"/>
    <w:rsid w:val="0074489D"/>
    <w:rsid w:val="00744946"/>
    <w:rsid w:val="00744B7A"/>
    <w:rsid w:val="00744D06"/>
    <w:rsid w:val="00744F24"/>
    <w:rsid w:val="0074644F"/>
    <w:rsid w:val="007468CD"/>
    <w:rsid w:val="007468DF"/>
    <w:rsid w:val="00746EAA"/>
    <w:rsid w:val="00750015"/>
    <w:rsid w:val="00750E2F"/>
    <w:rsid w:val="00755DF6"/>
    <w:rsid w:val="00756BB8"/>
    <w:rsid w:val="00762035"/>
    <w:rsid w:val="00762324"/>
    <w:rsid w:val="00762E5E"/>
    <w:rsid w:val="00762FBE"/>
    <w:rsid w:val="007639B9"/>
    <w:rsid w:val="00763BFE"/>
    <w:rsid w:val="00763D3B"/>
    <w:rsid w:val="00764700"/>
    <w:rsid w:val="00767F28"/>
    <w:rsid w:val="00771F86"/>
    <w:rsid w:val="0077268D"/>
    <w:rsid w:val="00772FC2"/>
    <w:rsid w:val="007745F8"/>
    <w:rsid w:val="00774EEA"/>
    <w:rsid w:val="00775317"/>
    <w:rsid w:val="00775BDE"/>
    <w:rsid w:val="00775DFA"/>
    <w:rsid w:val="00776785"/>
    <w:rsid w:val="00776C56"/>
    <w:rsid w:val="00777453"/>
    <w:rsid w:val="0078016B"/>
    <w:rsid w:val="00782526"/>
    <w:rsid w:val="00783FDA"/>
    <w:rsid w:val="00784C5E"/>
    <w:rsid w:val="0078502B"/>
    <w:rsid w:val="007860C2"/>
    <w:rsid w:val="0078618A"/>
    <w:rsid w:val="0079023D"/>
    <w:rsid w:val="00790FD5"/>
    <w:rsid w:val="00792993"/>
    <w:rsid w:val="00795426"/>
    <w:rsid w:val="00795A9A"/>
    <w:rsid w:val="007970F7"/>
    <w:rsid w:val="0079787E"/>
    <w:rsid w:val="007A0DD2"/>
    <w:rsid w:val="007A1C37"/>
    <w:rsid w:val="007A1D65"/>
    <w:rsid w:val="007A25D4"/>
    <w:rsid w:val="007A2847"/>
    <w:rsid w:val="007A2AEE"/>
    <w:rsid w:val="007A2D0D"/>
    <w:rsid w:val="007A3A36"/>
    <w:rsid w:val="007A46BF"/>
    <w:rsid w:val="007A4A75"/>
    <w:rsid w:val="007A59D4"/>
    <w:rsid w:val="007A69F1"/>
    <w:rsid w:val="007A704E"/>
    <w:rsid w:val="007A7C26"/>
    <w:rsid w:val="007B06A4"/>
    <w:rsid w:val="007B070A"/>
    <w:rsid w:val="007B293B"/>
    <w:rsid w:val="007B4E93"/>
    <w:rsid w:val="007B4FB5"/>
    <w:rsid w:val="007B5142"/>
    <w:rsid w:val="007B5232"/>
    <w:rsid w:val="007B6C2D"/>
    <w:rsid w:val="007B7D1E"/>
    <w:rsid w:val="007C0736"/>
    <w:rsid w:val="007C1A09"/>
    <w:rsid w:val="007C2005"/>
    <w:rsid w:val="007C2695"/>
    <w:rsid w:val="007C4250"/>
    <w:rsid w:val="007C7B59"/>
    <w:rsid w:val="007D07D3"/>
    <w:rsid w:val="007D0DBD"/>
    <w:rsid w:val="007D26CB"/>
    <w:rsid w:val="007D2C91"/>
    <w:rsid w:val="007D2D5C"/>
    <w:rsid w:val="007D30C9"/>
    <w:rsid w:val="007D3861"/>
    <w:rsid w:val="007D38EF"/>
    <w:rsid w:val="007D52FF"/>
    <w:rsid w:val="007D5A92"/>
    <w:rsid w:val="007D662C"/>
    <w:rsid w:val="007E0424"/>
    <w:rsid w:val="007E364F"/>
    <w:rsid w:val="007E4620"/>
    <w:rsid w:val="007E4B89"/>
    <w:rsid w:val="007E60F2"/>
    <w:rsid w:val="007E6845"/>
    <w:rsid w:val="007E7B88"/>
    <w:rsid w:val="007F01C7"/>
    <w:rsid w:val="007F028E"/>
    <w:rsid w:val="007F17F2"/>
    <w:rsid w:val="007F1A34"/>
    <w:rsid w:val="007F1FDF"/>
    <w:rsid w:val="007F2B18"/>
    <w:rsid w:val="007F30D0"/>
    <w:rsid w:val="007F3B2C"/>
    <w:rsid w:val="007F3DA8"/>
    <w:rsid w:val="007F4DB8"/>
    <w:rsid w:val="007F638B"/>
    <w:rsid w:val="007F6877"/>
    <w:rsid w:val="007F71AD"/>
    <w:rsid w:val="007F7521"/>
    <w:rsid w:val="008016D2"/>
    <w:rsid w:val="0080246B"/>
    <w:rsid w:val="00802C12"/>
    <w:rsid w:val="00802EBC"/>
    <w:rsid w:val="00804495"/>
    <w:rsid w:val="00804915"/>
    <w:rsid w:val="00804B6B"/>
    <w:rsid w:val="00805F1A"/>
    <w:rsid w:val="00806A0D"/>
    <w:rsid w:val="00806CF2"/>
    <w:rsid w:val="00806F35"/>
    <w:rsid w:val="008107AB"/>
    <w:rsid w:val="00812853"/>
    <w:rsid w:val="00812A10"/>
    <w:rsid w:val="00812FCF"/>
    <w:rsid w:val="0081343C"/>
    <w:rsid w:val="00813A5C"/>
    <w:rsid w:val="00813F5C"/>
    <w:rsid w:val="00814376"/>
    <w:rsid w:val="00814D77"/>
    <w:rsid w:val="00815E08"/>
    <w:rsid w:val="008211BC"/>
    <w:rsid w:val="00822000"/>
    <w:rsid w:val="008220FA"/>
    <w:rsid w:val="00822305"/>
    <w:rsid w:val="00822999"/>
    <w:rsid w:val="00825F30"/>
    <w:rsid w:val="00826B13"/>
    <w:rsid w:val="00826B5E"/>
    <w:rsid w:val="00831121"/>
    <w:rsid w:val="0083127D"/>
    <w:rsid w:val="00831AA3"/>
    <w:rsid w:val="008323B9"/>
    <w:rsid w:val="00834186"/>
    <w:rsid w:val="0083424B"/>
    <w:rsid w:val="00834332"/>
    <w:rsid w:val="00835C34"/>
    <w:rsid w:val="00835E14"/>
    <w:rsid w:val="0083713C"/>
    <w:rsid w:val="00837C80"/>
    <w:rsid w:val="00840180"/>
    <w:rsid w:val="008405D7"/>
    <w:rsid w:val="008428B7"/>
    <w:rsid w:val="00846420"/>
    <w:rsid w:val="00850F07"/>
    <w:rsid w:val="008527C1"/>
    <w:rsid w:val="00853E22"/>
    <w:rsid w:val="00854531"/>
    <w:rsid w:val="00855351"/>
    <w:rsid w:val="00856362"/>
    <w:rsid w:val="00856F17"/>
    <w:rsid w:val="00856FD1"/>
    <w:rsid w:val="00862A17"/>
    <w:rsid w:val="00864503"/>
    <w:rsid w:val="00864DCB"/>
    <w:rsid w:val="00865321"/>
    <w:rsid w:val="008654A1"/>
    <w:rsid w:val="008657BA"/>
    <w:rsid w:val="00866F3E"/>
    <w:rsid w:val="00867BAB"/>
    <w:rsid w:val="00871AA9"/>
    <w:rsid w:val="0087268B"/>
    <w:rsid w:val="00874EA6"/>
    <w:rsid w:val="00874FD7"/>
    <w:rsid w:val="00875B08"/>
    <w:rsid w:val="008762E6"/>
    <w:rsid w:val="00877087"/>
    <w:rsid w:val="00877696"/>
    <w:rsid w:val="00880C0E"/>
    <w:rsid w:val="008821DF"/>
    <w:rsid w:val="00882A3C"/>
    <w:rsid w:val="00883E47"/>
    <w:rsid w:val="00883FDA"/>
    <w:rsid w:val="00884202"/>
    <w:rsid w:val="008847CE"/>
    <w:rsid w:val="00884853"/>
    <w:rsid w:val="00885059"/>
    <w:rsid w:val="00885DF7"/>
    <w:rsid w:val="008873F7"/>
    <w:rsid w:val="008876AB"/>
    <w:rsid w:val="008901E1"/>
    <w:rsid w:val="00890838"/>
    <w:rsid w:val="008927E2"/>
    <w:rsid w:val="008935A6"/>
    <w:rsid w:val="00893AFF"/>
    <w:rsid w:val="00893BC0"/>
    <w:rsid w:val="00896AEE"/>
    <w:rsid w:val="008A00F3"/>
    <w:rsid w:val="008A089B"/>
    <w:rsid w:val="008A40D0"/>
    <w:rsid w:val="008A47D9"/>
    <w:rsid w:val="008A597D"/>
    <w:rsid w:val="008A7219"/>
    <w:rsid w:val="008A7C78"/>
    <w:rsid w:val="008A7D1C"/>
    <w:rsid w:val="008A7DA6"/>
    <w:rsid w:val="008B09D6"/>
    <w:rsid w:val="008B0B26"/>
    <w:rsid w:val="008B10F9"/>
    <w:rsid w:val="008B1F1A"/>
    <w:rsid w:val="008B20DF"/>
    <w:rsid w:val="008B2987"/>
    <w:rsid w:val="008B2BDF"/>
    <w:rsid w:val="008B30E6"/>
    <w:rsid w:val="008B41C5"/>
    <w:rsid w:val="008B4AE6"/>
    <w:rsid w:val="008B57B1"/>
    <w:rsid w:val="008B61BF"/>
    <w:rsid w:val="008B6C49"/>
    <w:rsid w:val="008C03B4"/>
    <w:rsid w:val="008C15BC"/>
    <w:rsid w:val="008C196A"/>
    <w:rsid w:val="008C5967"/>
    <w:rsid w:val="008C6BE8"/>
    <w:rsid w:val="008C7129"/>
    <w:rsid w:val="008D275F"/>
    <w:rsid w:val="008D2832"/>
    <w:rsid w:val="008D6F36"/>
    <w:rsid w:val="008D76EC"/>
    <w:rsid w:val="008D7B82"/>
    <w:rsid w:val="008E00CD"/>
    <w:rsid w:val="008E01C0"/>
    <w:rsid w:val="008E036B"/>
    <w:rsid w:val="008E235D"/>
    <w:rsid w:val="008E2572"/>
    <w:rsid w:val="008E2897"/>
    <w:rsid w:val="008E2F96"/>
    <w:rsid w:val="008E4AA0"/>
    <w:rsid w:val="008E5173"/>
    <w:rsid w:val="008E5382"/>
    <w:rsid w:val="008E5F2D"/>
    <w:rsid w:val="008E6124"/>
    <w:rsid w:val="008E61A9"/>
    <w:rsid w:val="008E6B37"/>
    <w:rsid w:val="008E74D4"/>
    <w:rsid w:val="008F129D"/>
    <w:rsid w:val="008F2B72"/>
    <w:rsid w:val="008F3F57"/>
    <w:rsid w:val="008F45C0"/>
    <w:rsid w:val="008F494A"/>
    <w:rsid w:val="008F4EAA"/>
    <w:rsid w:val="008F5475"/>
    <w:rsid w:val="009005E9"/>
    <w:rsid w:val="00900EDA"/>
    <w:rsid w:val="00902FB1"/>
    <w:rsid w:val="00903239"/>
    <w:rsid w:val="0090440D"/>
    <w:rsid w:val="00904A07"/>
    <w:rsid w:val="00905550"/>
    <w:rsid w:val="0091067E"/>
    <w:rsid w:val="00910D3C"/>
    <w:rsid w:val="00913333"/>
    <w:rsid w:val="00914864"/>
    <w:rsid w:val="009149FA"/>
    <w:rsid w:val="00920783"/>
    <w:rsid w:val="00920913"/>
    <w:rsid w:val="00920A28"/>
    <w:rsid w:val="00921745"/>
    <w:rsid w:val="00921928"/>
    <w:rsid w:val="009233FC"/>
    <w:rsid w:val="0092487C"/>
    <w:rsid w:val="00924F74"/>
    <w:rsid w:val="00925A8C"/>
    <w:rsid w:val="00925F4B"/>
    <w:rsid w:val="00927F05"/>
    <w:rsid w:val="009301F3"/>
    <w:rsid w:val="009317ED"/>
    <w:rsid w:val="00931B3A"/>
    <w:rsid w:val="009320F2"/>
    <w:rsid w:val="00933527"/>
    <w:rsid w:val="00933719"/>
    <w:rsid w:val="00933746"/>
    <w:rsid w:val="0093406A"/>
    <w:rsid w:val="00934FEC"/>
    <w:rsid w:val="0093603E"/>
    <w:rsid w:val="009367F3"/>
    <w:rsid w:val="00936DE5"/>
    <w:rsid w:val="00936E3E"/>
    <w:rsid w:val="009417A7"/>
    <w:rsid w:val="00941FD2"/>
    <w:rsid w:val="00943870"/>
    <w:rsid w:val="00943FCF"/>
    <w:rsid w:val="009448C7"/>
    <w:rsid w:val="009467F6"/>
    <w:rsid w:val="00946A33"/>
    <w:rsid w:val="0095073C"/>
    <w:rsid w:val="00950C49"/>
    <w:rsid w:val="009514B1"/>
    <w:rsid w:val="00951D2B"/>
    <w:rsid w:val="00952CD7"/>
    <w:rsid w:val="009549B6"/>
    <w:rsid w:val="00955880"/>
    <w:rsid w:val="00955B19"/>
    <w:rsid w:val="009566D7"/>
    <w:rsid w:val="00956DBA"/>
    <w:rsid w:val="0095757E"/>
    <w:rsid w:val="00960220"/>
    <w:rsid w:val="009608F3"/>
    <w:rsid w:val="0096165C"/>
    <w:rsid w:val="0096451E"/>
    <w:rsid w:val="009646F3"/>
    <w:rsid w:val="00966111"/>
    <w:rsid w:val="009717F4"/>
    <w:rsid w:val="00972398"/>
    <w:rsid w:val="00974D9C"/>
    <w:rsid w:val="00974DAF"/>
    <w:rsid w:val="009752AD"/>
    <w:rsid w:val="00975AA2"/>
    <w:rsid w:val="00976685"/>
    <w:rsid w:val="00977A0B"/>
    <w:rsid w:val="00977C89"/>
    <w:rsid w:val="009803C4"/>
    <w:rsid w:val="009819AA"/>
    <w:rsid w:val="00982342"/>
    <w:rsid w:val="009837D3"/>
    <w:rsid w:val="00985866"/>
    <w:rsid w:val="00985EDA"/>
    <w:rsid w:val="00986376"/>
    <w:rsid w:val="00986734"/>
    <w:rsid w:val="00986A03"/>
    <w:rsid w:val="00986B71"/>
    <w:rsid w:val="00987816"/>
    <w:rsid w:val="0099133B"/>
    <w:rsid w:val="009922D5"/>
    <w:rsid w:val="009949AE"/>
    <w:rsid w:val="00994EB6"/>
    <w:rsid w:val="00994F6A"/>
    <w:rsid w:val="009969B4"/>
    <w:rsid w:val="00996D2D"/>
    <w:rsid w:val="009A0406"/>
    <w:rsid w:val="009A04FA"/>
    <w:rsid w:val="009A076A"/>
    <w:rsid w:val="009A0B83"/>
    <w:rsid w:val="009A16F0"/>
    <w:rsid w:val="009A247E"/>
    <w:rsid w:val="009A2987"/>
    <w:rsid w:val="009A2A16"/>
    <w:rsid w:val="009A3819"/>
    <w:rsid w:val="009A46F3"/>
    <w:rsid w:val="009A60FC"/>
    <w:rsid w:val="009A636D"/>
    <w:rsid w:val="009A78BD"/>
    <w:rsid w:val="009B4381"/>
    <w:rsid w:val="009B55FA"/>
    <w:rsid w:val="009B67AD"/>
    <w:rsid w:val="009B6FFB"/>
    <w:rsid w:val="009C31CD"/>
    <w:rsid w:val="009C3964"/>
    <w:rsid w:val="009C3A9B"/>
    <w:rsid w:val="009C3F81"/>
    <w:rsid w:val="009C4319"/>
    <w:rsid w:val="009C4C47"/>
    <w:rsid w:val="009C5BCB"/>
    <w:rsid w:val="009D0363"/>
    <w:rsid w:val="009D088A"/>
    <w:rsid w:val="009D0EF0"/>
    <w:rsid w:val="009D1227"/>
    <w:rsid w:val="009D1738"/>
    <w:rsid w:val="009D1FBB"/>
    <w:rsid w:val="009D21F2"/>
    <w:rsid w:val="009D27B5"/>
    <w:rsid w:val="009D2C23"/>
    <w:rsid w:val="009D479D"/>
    <w:rsid w:val="009D5795"/>
    <w:rsid w:val="009D5BF9"/>
    <w:rsid w:val="009D5F0B"/>
    <w:rsid w:val="009D652B"/>
    <w:rsid w:val="009D6D25"/>
    <w:rsid w:val="009D6FF8"/>
    <w:rsid w:val="009D76CE"/>
    <w:rsid w:val="009D7E86"/>
    <w:rsid w:val="009E0F9D"/>
    <w:rsid w:val="009E17E7"/>
    <w:rsid w:val="009E28E5"/>
    <w:rsid w:val="009E4B73"/>
    <w:rsid w:val="009E4C64"/>
    <w:rsid w:val="009E5F41"/>
    <w:rsid w:val="009E61C0"/>
    <w:rsid w:val="009E681D"/>
    <w:rsid w:val="009E7B27"/>
    <w:rsid w:val="009F0435"/>
    <w:rsid w:val="009F3870"/>
    <w:rsid w:val="009F3D17"/>
    <w:rsid w:val="009F43A3"/>
    <w:rsid w:val="009F66BD"/>
    <w:rsid w:val="009F67F3"/>
    <w:rsid w:val="009F773D"/>
    <w:rsid w:val="00A001D3"/>
    <w:rsid w:val="00A019FC"/>
    <w:rsid w:val="00A01B56"/>
    <w:rsid w:val="00A02ABF"/>
    <w:rsid w:val="00A02DD6"/>
    <w:rsid w:val="00A040A2"/>
    <w:rsid w:val="00A0516E"/>
    <w:rsid w:val="00A0718D"/>
    <w:rsid w:val="00A10CCF"/>
    <w:rsid w:val="00A130EE"/>
    <w:rsid w:val="00A133C0"/>
    <w:rsid w:val="00A14047"/>
    <w:rsid w:val="00A145CD"/>
    <w:rsid w:val="00A149B2"/>
    <w:rsid w:val="00A16223"/>
    <w:rsid w:val="00A1653B"/>
    <w:rsid w:val="00A1733A"/>
    <w:rsid w:val="00A17BD2"/>
    <w:rsid w:val="00A200CF"/>
    <w:rsid w:val="00A22ACD"/>
    <w:rsid w:val="00A240C0"/>
    <w:rsid w:val="00A241E9"/>
    <w:rsid w:val="00A24DED"/>
    <w:rsid w:val="00A2594F"/>
    <w:rsid w:val="00A25A3B"/>
    <w:rsid w:val="00A25B29"/>
    <w:rsid w:val="00A30F3B"/>
    <w:rsid w:val="00A335BD"/>
    <w:rsid w:val="00A342A1"/>
    <w:rsid w:val="00A361BA"/>
    <w:rsid w:val="00A36771"/>
    <w:rsid w:val="00A41AB3"/>
    <w:rsid w:val="00A42C92"/>
    <w:rsid w:val="00A4432F"/>
    <w:rsid w:val="00A446C9"/>
    <w:rsid w:val="00A45153"/>
    <w:rsid w:val="00A45C95"/>
    <w:rsid w:val="00A4647D"/>
    <w:rsid w:val="00A47710"/>
    <w:rsid w:val="00A505BE"/>
    <w:rsid w:val="00A509F9"/>
    <w:rsid w:val="00A50B5E"/>
    <w:rsid w:val="00A50ED2"/>
    <w:rsid w:val="00A516E9"/>
    <w:rsid w:val="00A51D48"/>
    <w:rsid w:val="00A52641"/>
    <w:rsid w:val="00A52D37"/>
    <w:rsid w:val="00A539E1"/>
    <w:rsid w:val="00A54881"/>
    <w:rsid w:val="00A54C04"/>
    <w:rsid w:val="00A55342"/>
    <w:rsid w:val="00A55C30"/>
    <w:rsid w:val="00A57C3F"/>
    <w:rsid w:val="00A605CC"/>
    <w:rsid w:val="00A633BD"/>
    <w:rsid w:val="00A63B1D"/>
    <w:rsid w:val="00A64983"/>
    <w:rsid w:val="00A65459"/>
    <w:rsid w:val="00A67707"/>
    <w:rsid w:val="00A67D7D"/>
    <w:rsid w:val="00A711F5"/>
    <w:rsid w:val="00A731CD"/>
    <w:rsid w:val="00A73736"/>
    <w:rsid w:val="00A741E4"/>
    <w:rsid w:val="00A753E5"/>
    <w:rsid w:val="00A75510"/>
    <w:rsid w:val="00A76BB9"/>
    <w:rsid w:val="00A7703C"/>
    <w:rsid w:val="00A80151"/>
    <w:rsid w:val="00A80C00"/>
    <w:rsid w:val="00A815E8"/>
    <w:rsid w:val="00A81FC7"/>
    <w:rsid w:val="00A838FA"/>
    <w:rsid w:val="00A86771"/>
    <w:rsid w:val="00A87AD7"/>
    <w:rsid w:val="00A92705"/>
    <w:rsid w:val="00A938BC"/>
    <w:rsid w:val="00A93C5B"/>
    <w:rsid w:val="00A94252"/>
    <w:rsid w:val="00A952A6"/>
    <w:rsid w:val="00A95795"/>
    <w:rsid w:val="00A960C8"/>
    <w:rsid w:val="00A97A6F"/>
    <w:rsid w:val="00AA00F4"/>
    <w:rsid w:val="00AA05FE"/>
    <w:rsid w:val="00AA316F"/>
    <w:rsid w:val="00AA375B"/>
    <w:rsid w:val="00AA461D"/>
    <w:rsid w:val="00AA62A8"/>
    <w:rsid w:val="00AA6B57"/>
    <w:rsid w:val="00AB02FA"/>
    <w:rsid w:val="00AB1372"/>
    <w:rsid w:val="00AB1B46"/>
    <w:rsid w:val="00AB28BC"/>
    <w:rsid w:val="00AB2917"/>
    <w:rsid w:val="00AB2FBC"/>
    <w:rsid w:val="00AB3F3A"/>
    <w:rsid w:val="00AB4DF1"/>
    <w:rsid w:val="00AB4FD1"/>
    <w:rsid w:val="00AB519D"/>
    <w:rsid w:val="00AB63C1"/>
    <w:rsid w:val="00AB792E"/>
    <w:rsid w:val="00AB79A0"/>
    <w:rsid w:val="00AB7D39"/>
    <w:rsid w:val="00AB7EA4"/>
    <w:rsid w:val="00AC22E3"/>
    <w:rsid w:val="00AC23FB"/>
    <w:rsid w:val="00AC27BB"/>
    <w:rsid w:val="00AC3FB6"/>
    <w:rsid w:val="00AC4E62"/>
    <w:rsid w:val="00AC5111"/>
    <w:rsid w:val="00AC5329"/>
    <w:rsid w:val="00AC54EB"/>
    <w:rsid w:val="00AC5C4C"/>
    <w:rsid w:val="00AC62B5"/>
    <w:rsid w:val="00AC6387"/>
    <w:rsid w:val="00AC7DDF"/>
    <w:rsid w:val="00AD1D0B"/>
    <w:rsid w:val="00AD2B81"/>
    <w:rsid w:val="00AD37E6"/>
    <w:rsid w:val="00AD3E8D"/>
    <w:rsid w:val="00AD47B5"/>
    <w:rsid w:val="00AD4CFB"/>
    <w:rsid w:val="00AD54BE"/>
    <w:rsid w:val="00AD66FE"/>
    <w:rsid w:val="00AD68C8"/>
    <w:rsid w:val="00AD728D"/>
    <w:rsid w:val="00AE03F2"/>
    <w:rsid w:val="00AE2E27"/>
    <w:rsid w:val="00AE31E1"/>
    <w:rsid w:val="00AE3AA8"/>
    <w:rsid w:val="00AE443A"/>
    <w:rsid w:val="00AE4582"/>
    <w:rsid w:val="00AE5814"/>
    <w:rsid w:val="00AE7B10"/>
    <w:rsid w:val="00AF062C"/>
    <w:rsid w:val="00AF06EB"/>
    <w:rsid w:val="00AF0C55"/>
    <w:rsid w:val="00AF1035"/>
    <w:rsid w:val="00AF1812"/>
    <w:rsid w:val="00AF29C9"/>
    <w:rsid w:val="00AF2C10"/>
    <w:rsid w:val="00AF4A01"/>
    <w:rsid w:val="00AF57E0"/>
    <w:rsid w:val="00AF5D25"/>
    <w:rsid w:val="00AF7444"/>
    <w:rsid w:val="00B02358"/>
    <w:rsid w:val="00B0393D"/>
    <w:rsid w:val="00B0440F"/>
    <w:rsid w:val="00B051AC"/>
    <w:rsid w:val="00B05756"/>
    <w:rsid w:val="00B05D51"/>
    <w:rsid w:val="00B06C32"/>
    <w:rsid w:val="00B1043B"/>
    <w:rsid w:val="00B10DD1"/>
    <w:rsid w:val="00B12C57"/>
    <w:rsid w:val="00B12CE0"/>
    <w:rsid w:val="00B13C23"/>
    <w:rsid w:val="00B13FBF"/>
    <w:rsid w:val="00B14036"/>
    <w:rsid w:val="00B14B80"/>
    <w:rsid w:val="00B14E81"/>
    <w:rsid w:val="00B174A7"/>
    <w:rsid w:val="00B178A2"/>
    <w:rsid w:val="00B17DA6"/>
    <w:rsid w:val="00B217FD"/>
    <w:rsid w:val="00B219D6"/>
    <w:rsid w:val="00B226D9"/>
    <w:rsid w:val="00B23180"/>
    <w:rsid w:val="00B23181"/>
    <w:rsid w:val="00B23B10"/>
    <w:rsid w:val="00B2566E"/>
    <w:rsid w:val="00B25686"/>
    <w:rsid w:val="00B26C6C"/>
    <w:rsid w:val="00B276E8"/>
    <w:rsid w:val="00B32612"/>
    <w:rsid w:val="00B326A9"/>
    <w:rsid w:val="00B33C58"/>
    <w:rsid w:val="00B3602D"/>
    <w:rsid w:val="00B36108"/>
    <w:rsid w:val="00B371BA"/>
    <w:rsid w:val="00B37FBE"/>
    <w:rsid w:val="00B4040E"/>
    <w:rsid w:val="00B40BA5"/>
    <w:rsid w:val="00B40C04"/>
    <w:rsid w:val="00B41BAC"/>
    <w:rsid w:val="00B4292E"/>
    <w:rsid w:val="00B4305A"/>
    <w:rsid w:val="00B43392"/>
    <w:rsid w:val="00B43AE8"/>
    <w:rsid w:val="00B4508B"/>
    <w:rsid w:val="00B45122"/>
    <w:rsid w:val="00B465D5"/>
    <w:rsid w:val="00B46AD6"/>
    <w:rsid w:val="00B47718"/>
    <w:rsid w:val="00B47CE6"/>
    <w:rsid w:val="00B47DB8"/>
    <w:rsid w:val="00B505A2"/>
    <w:rsid w:val="00B505B1"/>
    <w:rsid w:val="00B508C8"/>
    <w:rsid w:val="00B50DA7"/>
    <w:rsid w:val="00B52347"/>
    <w:rsid w:val="00B52972"/>
    <w:rsid w:val="00B546D1"/>
    <w:rsid w:val="00B55127"/>
    <w:rsid w:val="00B56996"/>
    <w:rsid w:val="00B56B70"/>
    <w:rsid w:val="00B5759C"/>
    <w:rsid w:val="00B60A78"/>
    <w:rsid w:val="00B61728"/>
    <w:rsid w:val="00B630DD"/>
    <w:rsid w:val="00B63AB1"/>
    <w:rsid w:val="00B63C2F"/>
    <w:rsid w:val="00B65620"/>
    <w:rsid w:val="00B65BDD"/>
    <w:rsid w:val="00B65CF8"/>
    <w:rsid w:val="00B661C6"/>
    <w:rsid w:val="00B662D0"/>
    <w:rsid w:val="00B663B6"/>
    <w:rsid w:val="00B679CB"/>
    <w:rsid w:val="00B70604"/>
    <w:rsid w:val="00B708C2"/>
    <w:rsid w:val="00B70A5E"/>
    <w:rsid w:val="00B72858"/>
    <w:rsid w:val="00B72AFB"/>
    <w:rsid w:val="00B72C37"/>
    <w:rsid w:val="00B72DFB"/>
    <w:rsid w:val="00B7330A"/>
    <w:rsid w:val="00B7331E"/>
    <w:rsid w:val="00B74179"/>
    <w:rsid w:val="00B749D3"/>
    <w:rsid w:val="00B757E3"/>
    <w:rsid w:val="00B759E6"/>
    <w:rsid w:val="00B76B53"/>
    <w:rsid w:val="00B801FA"/>
    <w:rsid w:val="00B812A4"/>
    <w:rsid w:val="00B81A04"/>
    <w:rsid w:val="00B830CD"/>
    <w:rsid w:val="00B83B48"/>
    <w:rsid w:val="00B85F67"/>
    <w:rsid w:val="00B90677"/>
    <w:rsid w:val="00B91335"/>
    <w:rsid w:val="00B91986"/>
    <w:rsid w:val="00B94C6F"/>
    <w:rsid w:val="00B951FA"/>
    <w:rsid w:val="00B974DC"/>
    <w:rsid w:val="00BA09BD"/>
    <w:rsid w:val="00BA28F7"/>
    <w:rsid w:val="00BA29A2"/>
    <w:rsid w:val="00BA2CB9"/>
    <w:rsid w:val="00BA3CF4"/>
    <w:rsid w:val="00BA3D97"/>
    <w:rsid w:val="00BA4112"/>
    <w:rsid w:val="00BA43BE"/>
    <w:rsid w:val="00BA4868"/>
    <w:rsid w:val="00BA4AB5"/>
    <w:rsid w:val="00BA4E02"/>
    <w:rsid w:val="00BA57A8"/>
    <w:rsid w:val="00BA5937"/>
    <w:rsid w:val="00BA617D"/>
    <w:rsid w:val="00BA665B"/>
    <w:rsid w:val="00BA715E"/>
    <w:rsid w:val="00BA7787"/>
    <w:rsid w:val="00BB007B"/>
    <w:rsid w:val="00BB5208"/>
    <w:rsid w:val="00BB5C8C"/>
    <w:rsid w:val="00BB5DEE"/>
    <w:rsid w:val="00BB7DC3"/>
    <w:rsid w:val="00BC0E5D"/>
    <w:rsid w:val="00BC1B86"/>
    <w:rsid w:val="00BC267D"/>
    <w:rsid w:val="00BC2CAF"/>
    <w:rsid w:val="00BC35EA"/>
    <w:rsid w:val="00BC4F03"/>
    <w:rsid w:val="00BC5844"/>
    <w:rsid w:val="00BC585F"/>
    <w:rsid w:val="00BC623A"/>
    <w:rsid w:val="00BC6923"/>
    <w:rsid w:val="00BC692D"/>
    <w:rsid w:val="00BC7C56"/>
    <w:rsid w:val="00BD05A4"/>
    <w:rsid w:val="00BD0A8C"/>
    <w:rsid w:val="00BD23B3"/>
    <w:rsid w:val="00BD36CD"/>
    <w:rsid w:val="00BD4CED"/>
    <w:rsid w:val="00BD4EC1"/>
    <w:rsid w:val="00BD5B6C"/>
    <w:rsid w:val="00BD6112"/>
    <w:rsid w:val="00BD6AA2"/>
    <w:rsid w:val="00BD7619"/>
    <w:rsid w:val="00BE06CC"/>
    <w:rsid w:val="00BE0B9F"/>
    <w:rsid w:val="00BE1456"/>
    <w:rsid w:val="00BE22B9"/>
    <w:rsid w:val="00BE4A78"/>
    <w:rsid w:val="00BE60FC"/>
    <w:rsid w:val="00BE62A3"/>
    <w:rsid w:val="00BE6E64"/>
    <w:rsid w:val="00BE7D96"/>
    <w:rsid w:val="00BF086E"/>
    <w:rsid w:val="00BF11AF"/>
    <w:rsid w:val="00BF4341"/>
    <w:rsid w:val="00BF48F0"/>
    <w:rsid w:val="00BF48FB"/>
    <w:rsid w:val="00BF4A17"/>
    <w:rsid w:val="00BF4CF0"/>
    <w:rsid w:val="00BF5DCA"/>
    <w:rsid w:val="00C000F6"/>
    <w:rsid w:val="00C01BFE"/>
    <w:rsid w:val="00C03C05"/>
    <w:rsid w:val="00C0505A"/>
    <w:rsid w:val="00C073DF"/>
    <w:rsid w:val="00C076D5"/>
    <w:rsid w:val="00C103CD"/>
    <w:rsid w:val="00C10C35"/>
    <w:rsid w:val="00C11033"/>
    <w:rsid w:val="00C110EF"/>
    <w:rsid w:val="00C12056"/>
    <w:rsid w:val="00C127AD"/>
    <w:rsid w:val="00C169E9"/>
    <w:rsid w:val="00C201DB"/>
    <w:rsid w:val="00C2048C"/>
    <w:rsid w:val="00C205CE"/>
    <w:rsid w:val="00C22C19"/>
    <w:rsid w:val="00C248E4"/>
    <w:rsid w:val="00C25FE2"/>
    <w:rsid w:val="00C2610F"/>
    <w:rsid w:val="00C2778D"/>
    <w:rsid w:val="00C315E5"/>
    <w:rsid w:val="00C32663"/>
    <w:rsid w:val="00C33723"/>
    <w:rsid w:val="00C33BEE"/>
    <w:rsid w:val="00C33F2C"/>
    <w:rsid w:val="00C340F3"/>
    <w:rsid w:val="00C3471E"/>
    <w:rsid w:val="00C34EEE"/>
    <w:rsid w:val="00C362B1"/>
    <w:rsid w:val="00C3637A"/>
    <w:rsid w:val="00C36E2D"/>
    <w:rsid w:val="00C37578"/>
    <w:rsid w:val="00C37F9B"/>
    <w:rsid w:val="00C40DF0"/>
    <w:rsid w:val="00C412A9"/>
    <w:rsid w:val="00C416B2"/>
    <w:rsid w:val="00C4178A"/>
    <w:rsid w:val="00C41EDD"/>
    <w:rsid w:val="00C438B6"/>
    <w:rsid w:val="00C4476E"/>
    <w:rsid w:val="00C4485B"/>
    <w:rsid w:val="00C449ED"/>
    <w:rsid w:val="00C44D20"/>
    <w:rsid w:val="00C44F48"/>
    <w:rsid w:val="00C46E50"/>
    <w:rsid w:val="00C46FA9"/>
    <w:rsid w:val="00C47C50"/>
    <w:rsid w:val="00C50E15"/>
    <w:rsid w:val="00C51B36"/>
    <w:rsid w:val="00C5263E"/>
    <w:rsid w:val="00C53063"/>
    <w:rsid w:val="00C54BF2"/>
    <w:rsid w:val="00C55E54"/>
    <w:rsid w:val="00C5607E"/>
    <w:rsid w:val="00C572B9"/>
    <w:rsid w:val="00C57391"/>
    <w:rsid w:val="00C618D2"/>
    <w:rsid w:val="00C62938"/>
    <w:rsid w:val="00C6295D"/>
    <w:rsid w:val="00C62AFB"/>
    <w:rsid w:val="00C62B14"/>
    <w:rsid w:val="00C63833"/>
    <w:rsid w:val="00C63D30"/>
    <w:rsid w:val="00C63D57"/>
    <w:rsid w:val="00C6572B"/>
    <w:rsid w:val="00C662F3"/>
    <w:rsid w:val="00C6707F"/>
    <w:rsid w:val="00C675FC"/>
    <w:rsid w:val="00C67E66"/>
    <w:rsid w:val="00C7083F"/>
    <w:rsid w:val="00C7375B"/>
    <w:rsid w:val="00C742C4"/>
    <w:rsid w:val="00C75245"/>
    <w:rsid w:val="00C754F7"/>
    <w:rsid w:val="00C76C4C"/>
    <w:rsid w:val="00C77BEE"/>
    <w:rsid w:val="00C836B2"/>
    <w:rsid w:val="00C855AE"/>
    <w:rsid w:val="00C85E50"/>
    <w:rsid w:val="00C8658C"/>
    <w:rsid w:val="00C86C00"/>
    <w:rsid w:val="00C87475"/>
    <w:rsid w:val="00C876F8"/>
    <w:rsid w:val="00C87CA9"/>
    <w:rsid w:val="00C87E25"/>
    <w:rsid w:val="00C87EB5"/>
    <w:rsid w:val="00C925E2"/>
    <w:rsid w:val="00C9297C"/>
    <w:rsid w:val="00C92CE4"/>
    <w:rsid w:val="00C93509"/>
    <w:rsid w:val="00C93BEC"/>
    <w:rsid w:val="00C96433"/>
    <w:rsid w:val="00C96CD5"/>
    <w:rsid w:val="00C973C6"/>
    <w:rsid w:val="00C97C88"/>
    <w:rsid w:val="00C97E94"/>
    <w:rsid w:val="00CA0B56"/>
    <w:rsid w:val="00CA119B"/>
    <w:rsid w:val="00CA14A6"/>
    <w:rsid w:val="00CA1BF7"/>
    <w:rsid w:val="00CA1E73"/>
    <w:rsid w:val="00CA2470"/>
    <w:rsid w:val="00CA51AD"/>
    <w:rsid w:val="00CA5282"/>
    <w:rsid w:val="00CA77ED"/>
    <w:rsid w:val="00CA7C05"/>
    <w:rsid w:val="00CB1AFB"/>
    <w:rsid w:val="00CB376D"/>
    <w:rsid w:val="00CB39E9"/>
    <w:rsid w:val="00CB3B7A"/>
    <w:rsid w:val="00CB4822"/>
    <w:rsid w:val="00CB78FF"/>
    <w:rsid w:val="00CC0FCF"/>
    <w:rsid w:val="00CC12A4"/>
    <w:rsid w:val="00CC16B8"/>
    <w:rsid w:val="00CC1ECB"/>
    <w:rsid w:val="00CC2E42"/>
    <w:rsid w:val="00CC3091"/>
    <w:rsid w:val="00CC3BBB"/>
    <w:rsid w:val="00CC48EC"/>
    <w:rsid w:val="00CC603C"/>
    <w:rsid w:val="00CD0849"/>
    <w:rsid w:val="00CD0D4C"/>
    <w:rsid w:val="00CD168B"/>
    <w:rsid w:val="00CD39C6"/>
    <w:rsid w:val="00CD3A90"/>
    <w:rsid w:val="00CD3E64"/>
    <w:rsid w:val="00CD4A52"/>
    <w:rsid w:val="00CD740A"/>
    <w:rsid w:val="00CD745E"/>
    <w:rsid w:val="00CE0015"/>
    <w:rsid w:val="00CE17E9"/>
    <w:rsid w:val="00CE2212"/>
    <w:rsid w:val="00CE3F3D"/>
    <w:rsid w:val="00CE6F78"/>
    <w:rsid w:val="00CF00D9"/>
    <w:rsid w:val="00CF0976"/>
    <w:rsid w:val="00CF1364"/>
    <w:rsid w:val="00CF39D7"/>
    <w:rsid w:val="00CF43E0"/>
    <w:rsid w:val="00CF4BD0"/>
    <w:rsid w:val="00CF5137"/>
    <w:rsid w:val="00CF5A2D"/>
    <w:rsid w:val="00CF61C9"/>
    <w:rsid w:val="00CF6D77"/>
    <w:rsid w:val="00CF7726"/>
    <w:rsid w:val="00CF78FE"/>
    <w:rsid w:val="00D01CAA"/>
    <w:rsid w:val="00D04718"/>
    <w:rsid w:val="00D0471A"/>
    <w:rsid w:val="00D067FA"/>
    <w:rsid w:val="00D06C4A"/>
    <w:rsid w:val="00D06F53"/>
    <w:rsid w:val="00D10E22"/>
    <w:rsid w:val="00D116B5"/>
    <w:rsid w:val="00D1186B"/>
    <w:rsid w:val="00D12760"/>
    <w:rsid w:val="00D12F1E"/>
    <w:rsid w:val="00D14403"/>
    <w:rsid w:val="00D147D1"/>
    <w:rsid w:val="00D14ADA"/>
    <w:rsid w:val="00D14CA6"/>
    <w:rsid w:val="00D17062"/>
    <w:rsid w:val="00D17AD6"/>
    <w:rsid w:val="00D17DD4"/>
    <w:rsid w:val="00D20EE7"/>
    <w:rsid w:val="00D21618"/>
    <w:rsid w:val="00D21C46"/>
    <w:rsid w:val="00D21FB9"/>
    <w:rsid w:val="00D22930"/>
    <w:rsid w:val="00D236BA"/>
    <w:rsid w:val="00D2489D"/>
    <w:rsid w:val="00D24DFB"/>
    <w:rsid w:val="00D34392"/>
    <w:rsid w:val="00D34E08"/>
    <w:rsid w:val="00D3561F"/>
    <w:rsid w:val="00D36CAF"/>
    <w:rsid w:val="00D36DC9"/>
    <w:rsid w:val="00D42689"/>
    <w:rsid w:val="00D45792"/>
    <w:rsid w:val="00D4637F"/>
    <w:rsid w:val="00D46EA7"/>
    <w:rsid w:val="00D47AA8"/>
    <w:rsid w:val="00D50527"/>
    <w:rsid w:val="00D50885"/>
    <w:rsid w:val="00D50B07"/>
    <w:rsid w:val="00D51099"/>
    <w:rsid w:val="00D51106"/>
    <w:rsid w:val="00D529AB"/>
    <w:rsid w:val="00D53051"/>
    <w:rsid w:val="00D55965"/>
    <w:rsid w:val="00D56092"/>
    <w:rsid w:val="00D56E20"/>
    <w:rsid w:val="00D60311"/>
    <w:rsid w:val="00D607ED"/>
    <w:rsid w:val="00D60C58"/>
    <w:rsid w:val="00D61953"/>
    <w:rsid w:val="00D624CD"/>
    <w:rsid w:val="00D626DC"/>
    <w:rsid w:val="00D632BC"/>
    <w:rsid w:val="00D64587"/>
    <w:rsid w:val="00D648F1"/>
    <w:rsid w:val="00D652C6"/>
    <w:rsid w:val="00D65509"/>
    <w:rsid w:val="00D6738F"/>
    <w:rsid w:val="00D67C2B"/>
    <w:rsid w:val="00D71019"/>
    <w:rsid w:val="00D71B8D"/>
    <w:rsid w:val="00D71F6A"/>
    <w:rsid w:val="00D737EF"/>
    <w:rsid w:val="00D74339"/>
    <w:rsid w:val="00D801E6"/>
    <w:rsid w:val="00D807FE"/>
    <w:rsid w:val="00D811FA"/>
    <w:rsid w:val="00D82A55"/>
    <w:rsid w:val="00D82AC2"/>
    <w:rsid w:val="00D8322D"/>
    <w:rsid w:val="00D8324F"/>
    <w:rsid w:val="00D83810"/>
    <w:rsid w:val="00D842F2"/>
    <w:rsid w:val="00D84687"/>
    <w:rsid w:val="00D85AB9"/>
    <w:rsid w:val="00D865BD"/>
    <w:rsid w:val="00D868E7"/>
    <w:rsid w:val="00D86C61"/>
    <w:rsid w:val="00D86CAE"/>
    <w:rsid w:val="00D86EC2"/>
    <w:rsid w:val="00D879EC"/>
    <w:rsid w:val="00D87BA3"/>
    <w:rsid w:val="00D87DB0"/>
    <w:rsid w:val="00D90884"/>
    <w:rsid w:val="00D934D1"/>
    <w:rsid w:val="00D93B8B"/>
    <w:rsid w:val="00D9675D"/>
    <w:rsid w:val="00DA0348"/>
    <w:rsid w:val="00DA0B7D"/>
    <w:rsid w:val="00DA10E7"/>
    <w:rsid w:val="00DA26F0"/>
    <w:rsid w:val="00DA3B3A"/>
    <w:rsid w:val="00DA53CA"/>
    <w:rsid w:val="00DA5B44"/>
    <w:rsid w:val="00DB1AE5"/>
    <w:rsid w:val="00DB27C3"/>
    <w:rsid w:val="00DB29CA"/>
    <w:rsid w:val="00DB3022"/>
    <w:rsid w:val="00DB3466"/>
    <w:rsid w:val="00DB34AA"/>
    <w:rsid w:val="00DB3BAE"/>
    <w:rsid w:val="00DB4220"/>
    <w:rsid w:val="00DB4392"/>
    <w:rsid w:val="00DB45A3"/>
    <w:rsid w:val="00DB51D2"/>
    <w:rsid w:val="00DB6849"/>
    <w:rsid w:val="00DB6CD7"/>
    <w:rsid w:val="00DB6D52"/>
    <w:rsid w:val="00DB7335"/>
    <w:rsid w:val="00DB7569"/>
    <w:rsid w:val="00DC26F0"/>
    <w:rsid w:val="00DC3108"/>
    <w:rsid w:val="00DC4C2E"/>
    <w:rsid w:val="00DC4EBB"/>
    <w:rsid w:val="00DC5154"/>
    <w:rsid w:val="00DC55D7"/>
    <w:rsid w:val="00DD01B3"/>
    <w:rsid w:val="00DD03F2"/>
    <w:rsid w:val="00DD24E5"/>
    <w:rsid w:val="00DD24FA"/>
    <w:rsid w:val="00DD4143"/>
    <w:rsid w:val="00DD41D4"/>
    <w:rsid w:val="00DD65F6"/>
    <w:rsid w:val="00DD6973"/>
    <w:rsid w:val="00DD6EE0"/>
    <w:rsid w:val="00DE043A"/>
    <w:rsid w:val="00DE082E"/>
    <w:rsid w:val="00DE0D7D"/>
    <w:rsid w:val="00DE0E7C"/>
    <w:rsid w:val="00DE2745"/>
    <w:rsid w:val="00DE2D0F"/>
    <w:rsid w:val="00DE3272"/>
    <w:rsid w:val="00DE342A"/>
    <w:rsid w:val="00DE3832"/>
    <w:rsid w:val="00DE4861"/>
    <w:rsid w:val="00DE5192"/>
    <w:rsid w:val="00DE61E5"/>
    <w:rsid w:val="00DE6A5F"/>
    <w:rsid w:val="00DE70C9"/>
    <w:rsid w:val="00DF0389"/>
    <w:rsid w:val="00DF1C9C"/>
    <w:rsid w:val="00DF1D52"/>
    <w:rsid w:val="00DF27B6"/>
    <w:rsid w:val="00DF2E70"/>
    <w:rsid w:val="00DF2EB3"/>
    <w:rsid w:val="00DF43BA"/>
    <w:rsid w:val="00DF4CE2"/>
    <w:rsid w:val="00DF53A9"/>
    <w:rsid w:val="00DF55B6"/>
    <w:rsid w:val="00DF7355"/>
    <w:rsid w:val="00DF74EA"/>
    <w:rsid w:val="00DF76FB"/>
    <w:rsid w:val="00DF7C20"/>
    <w:rsid w:val="00E006DD"/>
    <w:rsid w:val="00E015F2"/>
    <w:rsid w:val="00E01836"/>
    <w:rsid w:val="00E064BE"/>
    <w:rsid w:val="00E0692C"/>
    <w:rsid w:val="00E06935"/>
    <w:rsid w:val="00E078D0"/>
    <w:rsid w:val="00E10C71"/>
    <w:rsid w:val="00E1357F"/>
    <w:rsid w:val="00E13AFD"/>
    <w:rsid w:val="00E157E6"/>
    <w:rsid w:val="00E16A43"/>
    <w:rsid w:val="00E17D7D"/>
    <w:rsid w:val="00E2072F"/>
    <w:rsid w:val="00E208C5"/>
    <w:rsid w:val="00E21410"/>
    <w:rsid w:val="00E22244"/>
    <w:rsid w:val="00E22E27"/>
    <w:rsid w:val="00E23042"/>
    <w:rsid w:val="00E23231"/>
    <w:rsid w:val="00E2437C"/>
    <w:rsid w:val="00E24870"/>
    <w:rsid w:val="00E24AFB"/>
    <w:rsid w:val="00E24D47"/>
    <w:rsid w:val="00E256A5"/>
    <w:rsid w:val="00E26068"/>
    <w:rsid w:val="00E26646"/>
    <w:rsid w:val="00E27412"/>
    <w:rsid w:val="00E31C94"/>
    <w:rsid w:val="00E32211"/>
    <w:rsid w:val="00E332D4"/>
    <w:rsid w:val="00E337A5"/>
    <w:rsid w:val="00E34295"/>
    <w:rsid w:val="00E35674"/>
    <w:rsid w:val="00E36B1C"/>
    <w:rsid w:val="00E3707D"/>
    <w:rsid w:val="00E42448"/>
    <w:rsid w:val="00E4263C"/>
    <w:rsid w:val="00E443E5"/>
    <w:rsid w:val="00E44799"/>
    <w:rsid w:val="00E44A3C"/>
    <w:rsid w:val="00E45424"/>
    <w:rsid w:val="00E47DF9"/>
    <w:rsid w:val="00E50509"/>
    <w:rsid w:val="00E51838"/>
    <w:rsid w:val="00E51A9C"/>
    <w:rsid w:val="00E51F14"/>
    <w:rsid w:val="00E52A02"/>
    <w:rsid w:val="00E52DE0"/>
    <w:rsid w:val="00E52F1F"/>
    <w:rsid w:val="00E537C0"/>
    <w:rsid w:val="00E558D1"/>
    <w:rsid w:val="00E56C08"/>
    <w:rsid w:val="00E57830"/>
    <w:rsid w:val="00E60129"/>
    <w:rsid w:val="00E6126B"/>
    <w:rsid w:val="00E61C50"/>
    <w:rsid w:val="00E6200D"/>
    <w:rsid w:val="00E62A73"/>
    <w:rsid w:val="00E62DBC"/>
    <w:rsid w:val="00E63A15"/>
    <w:rsid w:val="00E641B4"/>
    <w:rsid w:val="00E64748"/>
    <w:rsid w:val="00E6545D"/>
    <w:rsid w:val="00E67563"/>
    <w:rsid w:val="00E67AEA"/>
    <w:rsid w:val="00E7120A"/>
    <w:rsid w:val="00E719E1"/>
    <w:rsid w:val="00E720C2"/>
    <w:rsid w:val="00E729E2"/>
    <w:rsid w:val="00E72A9D"/>
    <w:rsid w:val="00E731CE"/>
    <w:rsid w:val="00E742B9"/>
    <w:rsid w:val="00E75CD8"/>
    <w:rsid w:val="00E77550"/>
    <w:rsid w:val="00E77B55"/>
    <w:rsid w:val="00E77BB9"/>
    <w:rsid w:val="00E80CA6"/>
    <w:rsid w:val="00E813A7"/>
    <w:rsid w:val="00E82C66"/>
    <w:rsid w:val="00E850D1"/>
    <w:rsid w:val="00E851F4"/>
    <w:rsid w:val="00E8577E"/>
    <w:rsid w:val="00E8587F"/>
    <w:rsid w:val="00E865B0"/>
    <w:rsid w:val="00E87395"/>
    <w:rsid w:val="00E87789"/>
    <w:rsid w:val="00E87DD2"/>
    <w:rsid w:val="00E91543"/>
    <w:rsid w:val="00E93155"/>
    <w:rsid w:val="00E936A0"/>
    <w:rsid w:val="00E93893"/>
    <w:rsid w:val="00E9389A"/>
    <w:rsid w:val="00E94007"/>
    <w:rsid w:val="00E94247"/>
    <w:rsid w:val="00E94315"/>
    <w:rsid w:val="00E945F9"/>
    <w:rsid w:val="00E949CF"/>
    <w:rsid w:val="00E9537D"/>
    <w:rsid w:val="00E95961"/>
    <w:rsid w:val="00E95A7B"/>
    <w:rsid w:val="00EA0096"/>
    <w:rsid w:val="00EA056E"/>
    <w:rsid w:val="00EA3615"/>
    <w:rsid w:val="00EA37E5"/>
    <w:rsid w:val="00EA449A"/>
    <w:rsid w:val="00EA64CE"/>
    <w:rsid w:val="00EA6867"/>
    <w:rsid w:val="00EA6A6B"/>
    <w:rsid w:val="00EB0341"/>
    <w:rsid w:val="00EB0551"/>
    <w:rsid w:val="00EB09F9"/>
    <w:rsid w:val="00EB2602"/>
    <w:rsid w:val="00EB2902"/>
    <w:rsid w:val="00EB3424"/>
    <w:rsid w:val="00EB48B9"/>
    <w:rsid w:val="00EB4A78"/>
    <w:rsid w:val="00EB67A5"/>
    <w:rsid w:val="00EB68DA"/>
    <w:rsid w:val="00EB69EF"/>
    <w:rsid w:val="00EB794B"/>
    <w:rsid w:val="00EB79B7"/>
    <w:rsid w:val="00EC0950"/>
    <w:rsid w:val="00EC098B"/>
    <w:rsid w:val="00EC2080"/>
    <w:rsid w:val="00EC2A2F"/>
    <w:rsid w:val="00EC413A"/>
    <w:rsid w:val="00EC55D2"/>
    <w:rsid w:val="00EC5BC4"/>
    <w:rsid w:val="00EC7095"/>
    <w:rsid w:val="00ED155A"/>
    <w:rsid w:val="00ED18A4"/>
    <w:rsid w:val="00ED1ABD"/>
    <w:rsid w:val="00ED2459"/>
    <w:rsid w:val="00ED2EB2"/>
    <w:rsid w:val="00ED42CF"/>
    <w:rsid w:val="00ED6289"/>
    <w:rsid w:val="00ED74AF"/>
    <w:rsid w:val="00EE18F2"/>
    <w:rsid w:val="00EE1A42"/>
    <w:rsid w:val="00EE2B0F"/>
    <w:rsid w:val="00EE30BD"/>
    <w:rsid w:val="00EE3B3C"/>
    <w:rsid w:val="00EE572B"/>
    <w:rsid w:val="00EE574F"/>
    <w:rsid w:val="00EE5DB0"/>
    <w:rsid w:val="00EE5FFB"/>
    <w:rsid w:val="00EE611C"/>
    <w:rsid w:val="00EE61F7"/>
    <w:rsid w:val="00EE6563"/>
    <w:rsid w:val="00EE6BBC"/>
    <w:rsid w:val="00EE7B5C"/>
    <w:rsid w:val="00EF0BFE"/>
    <w:rsid w:val="00EF179D"/>
    <w:rsid w:val="00EF2307"/>
    <w:rsid w:val="00EF2AFB"/>
    <w:rsid w:val="00EF34C1"/>
    <w:rsid w:val="00EF3F62"/>
    <w:rsid w:val="00EF441B"/>
    <w:rsid w:val="00EF5669"/>
    <w:rsid w:val="00EF5A80"/>
    <w:rsid w:val="00EF7C1E"/>
    <w:rsid w:val="00F008FA"/>
    <w:rsid w:val="00F00F54"/>
    <w:rsid w:val="00F04F7F"/>
    <w:rsid w:val="00F056F4"/>
    <w:rsid w:val="00F06607"/>
    <w:rsid w:val="00F06DAD"/>
    <w:rsid w:val="00F1051E"/>
    <w:rsid w:val="00F11664"/>
    <w:rsid w:val="00F151F4"/>
    <w:rsid w:val="00F1534A"/>
    <w:rsid w:val="00F15606"/>
    <w:rsid w:val="00F1597C"/>
    <w:rsid w:val="00F17DFD"/>
    <w:rsid w:val="00F2049E"/>
    <w:rsid w:val="00F2057A"/>
    <w:rsid w:val="00F22F32"/>
    <w:rsid w:val="00F24779"/>
    <w:rsid w:val="00F24AEC"/>
    <w:rsid w:val="00F2537A"/>
    <w:rsid w:val="00F27334"/>
    <w:rsid w:val="00F276E7"/>
    <w:rsid w:val="00F27A21"/>
    <w:rsid w:val="00F30CA0"/>
    <w:rsid w:val="00F30CBD"/>
    <w:rsid w:val="00F3114F"/>
    <w:rsid w:val="00F31A8D"/>
    <w:rsid w:val="00F32CBA"/>
    <w:rsid w:val="00F34049"/>
    <w:rsid w:val="00F354F8"/>
    <w:rsid w:val="00F371CA"/>
    <w:rsid w:val="00F4027E"/>
    <w:rsid w:val="00F406A3"/>
    <w:rsid w:val="00F41540"/>
    <w:rsid w:val="00F41FD1"/>
    <w:rsid w:val="00F43220"/>
    <w:rsid w:val="00F43632"/>
    <w:rsid w:val="00F44724"/>
    <w:rsid w:val="00F45E3C"/>
    <w:rsid w:val="00F466EE"/>
    <w:rsid w:val="00F46E2C"/>
    <w:rsid w:val="00F51BBE"/>
    <w:rsid w:val="00F526E7"/>
    <w:rsid w:val="00F52C57"/>
    <w:rsid w:val="00F52FCE"/>
    <w:rsid w:val="00F53362"/>
    <w:rsid w:val="00F537FC"/>
    <w:rsid w:val="00F54EAF"/>
    <w:rsid w:val="00F55D76"/>
    <w:rsid w:val="00F60D39"/>
    <w:rsid w:val="00F61B43"/>
    <w:rsid w:val="00F64126"/>
    <w:rsid w:val="00F643C3"/>
    <w:rsid w:val="00F6475D"/>
    <w:rsid w:val="00F6538E"/>
    <w:rsid w:val="00F658D5"/>
    <w:rsid w:val="00F66396"/>
    <w:rsid w:val="00F66E99"/>
    <w:rsid w:val="00F67115"/>
    <w:rsid w:val="00F6739E"/>
    <w:rsid w:val="00F70486"/>
    <w:rsid w:val="00F70A3F"/>
    <w:rsid w:val="00F70FDC"/>
    <w:rsid w:val="00F7295B"/>
    <w:rsid w:val="00F72BE8"/>
    <w:rsid w:val="00F72C15"/>
    <w:rsid w:val="00F73E06"/>
    <w:rsid w:val="00F7508C"/>
    <w:rsid w:val="00F761DD"/>
    <w:rsid w:val="00F8008A"/>
    <w:rsid w:val="00F8153F"/>
    <w:rsid w:val="00F816A1"/>
    <w:rsid w:val="00F81A94"/>
    <w:rsid w:val="00F83371"/>
    <w:rsid w:val="00F841AE"/>
    <w:rsid w:val="00F84C44"/>
    <w:rsid w:val="00F84E19"/>
    <w:rsid w:val="00F84FB3"/>
    <w:rsid w:val="00F85DB6"/>
    <w:rsid w:val="00F874C1"/>
    <w:rsid w:val="00F877E6"/>
    <w:rsid w:val="00F92057"/>
    <w:rsid w:val="00F92B35"/>
    <w:rsid w:val="00F93C30"/>
    <w:rsid w:val="00F93E16"/>
    <w:rsid w:val="00F945DC"/>
    <w:rsid w:val="00F9469D"/>
    <w:rsid w:val="00F947CC"/>
    <w:rsid w:val="00F95A26"/>
    <w:rsid w:val="00F95E6D"/>
    <w:rsid w:val="00F96670"/>
    <w:rsid w:val="00F96E13"/>
    <w:rsid w:val="00F9795A"/>
    <w:rsid w:val="00FA01D0"/>
    <w:rsid w:val="00FA0DEF"/>
    <w:rsid w:val="00FA1544"/>
    <w:rsid w:val="00FA32AE"/>
    <w:rsid w:val="00FA382C"/>
    <w:rsid w:val="00FA3D09"/>
    <w:rsid w:val="00FA4AAC"/>
    <w:rsid w:val="00FA5A6E"/>
    <w:rsid w:val="00FB2357"/>
    <w:rsid w:val="00FB3E58"/>
    <w:rsid w:val="00FB43C0"/>
    <w:rsid w:val="00FB541A"/>
    <w:rsid w:val="00FB5F93"/>
    <w:rsid w:val="00FB67FE"/>
    <w:rsid w:val="00FB6F51"/>
    <w:rsid w:val="00FB79C1"/>
    <w:rsid w:val="00FB7DD2"/>
    <w:rsid w:val="00FC0C36"/>
    <w:rsid w:val="00FC3695"/>
    <w:rsid w:val="00FC4E15"/>
    <w:rsid w:val="00FC6288"/>
    <w:rsid w:val="00FC6F97"/>
    <w:rsid w:val="00FC7150"/>
    <w:rsid w:val="00FC7195"/>
    <w:rsid w:val="00FD16C1"/>
    <w:rsid w:val="00FD20F2"/>
    <w:rsid w:val="00FD3EF6"/>
    <w:rsid w:val="00FD3F29"/>
    <w:rsid w:val="00FD5175"/>
    <w:rsid w:val="00FD57D0"/>
    <w:rsid w:val="00FD5FEF"/>
    <w:rsid w:val="00FE057C"/>
    <w:rsid w:val="00FE06B9"/>
    <w:rsid w:val="00FE06E9"/>
    <w:rsid w:val="00FE08AA"/>
    <w:rsid w:val="00FE13E2"/>
    <w:rsid w:val="00FE1952"/>
    <w:rsid w:val="00FE2739"/>
    <w:rsid w:val="00FE5491"/>
    <w:rsid w:val="00FE5F99"/>
    <w:rsid w:val="00FE7321"/>
    <w:rsid w:val="00FE7550"/>
    <w:rsid w:val="00FE7F9C"/>
    <w:rsid w:val="00FF0580"/>
    <w:rsid w:val="00FF0CA3"/>
    <w:rsid w:val="00FF1496"/>
    <w:rsid w:val="00FF1937"/>
    <w:rsid w:val="00FF1A5D"/>
    <w:rsid w:val="00FF20A9"/>
    <w:rsid w:val="00FF3236"/>
    <w:rsid w:val="00FF32E7"/>
    <w:rsid w:val="00FF634E"/>
    <w:rsid w:val="00FF6575"/>
    <w:rsid w:val="00FF6B15"/>
    <w:rsid w:val="00FF6BE8"/>
    <w:rsid w:val="00FF795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E9921-DEA3-4E11-8699-1611A4DE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686176"/>
    <w:pPr>
      <w:keepNext/>
      <w:numPr>
        <w:numId w:val="18"/>
      </w:numPr>
      <w:spacing w:before="120" w:after="120" w:line="480" w:lineRule="auto"/>
      <w:outlineLvl w:val="0"/>
    </w:pPr>
    <w:rPr>
      <w:rFonts w:ascii="Times New Roman" w:eastAsia="Times New Roman" w:hAnsi="Times New Roman" w:cs="Times New Roman"/>
      <w:b/>
      <w:caps/>
      <w:sz w:val="28"/>
      <w:szCs w:val="28"/>
      <w:lang w:val="en-US"/>
    </w:rPr>
  </w:style>
  <w:style w:type="paragraph" w:styleId="Heading2">
    <w:name w:val="heading 2"/>
    <w:basedOn w:val="Normal"/>
    <w:next w:val="Normal"/>
    <w:link w:val="Heading2Char"/>
    <w:uiPriority w:val="9"/>
    <w:unhideWhenUsed/>
    <w:rsid w:val="00686176"/>
    <w:pPr>
      <w:keepNext/>
      <w:keepLines/>
      <w:numPr>
        <w:ilvl w:val="1"/>
        <w:numId w:val="18"/>
      </w:numPr>
      <w:spacing w:before="120" w:after="120" w:line="480" w:lineRule="auto"/>
      <w:outlineLvl w:val="1"/>
    </w:pPr>
    <w:rPr>
      <w:rFonts w:ascii="Times New Roman" w:eastAsiaTheme="majorEastAsia" w:hAnsi="Times New Roman" w:cstheme="majorBidi"/>
      <w:b/>
      <w:sz w:val="24"/>
      <w:szCs w:val="26"/>
      <w:lang w:val="en-GB"/>
    </w:rPr>
  </w:style>
  <w:style w:type="paragraph" w:styleId="Heading3">
    <w:name w:val="heading 3"/>
    <w:basedOn w:val="Normal"/>
    <w:next w:val="Normal"/>
    <w:link w:val="Heading3Char"/>
    <w:uiPriority w:val="9"/>
    <w:unhideWhenUsed/>
    <w:qFormat/>
    <w:rsid w:val="00686176"/>
    <w:pPr>
      <w:keepNext/>
      <w:keepLines/>
      <w:numPr>
        <w:ilvl w:val="2"/>
        <w:numId w:val="18"/>
      </w:numPr>
      <w:spacing w:before="120" w:after="120" w:line="480" w:lineRule="auto"/>
      <w:outlineLvl w:val="2"/>
    </w:pPr>
    <w:rPr>
      <w:rFonts w:ascii="Times New Roman" w:eastAsiaTheme="majorEastAsia" w:hAnsi="Times New Roman" w:cstheme="majorBidi"/>
      <w:b/>
      <w:i/>
      <w:sz w:val="24"/>
      <w:szCs w:val="24"/>
      <w:lang w:val="en-GB"/>
    </w:rPr>
  </w:style>
  <w:style w:type="paragraph" w:styleId="Heading4">
    <w:name w:val="heading 4"/>
    <w:basedOn w:val="Normal"/>
    <w:next w:val="Normal"/>
    <w:link w:val="Heading4Char"/>
    <w:uiPriority w:val="9"/>
    <w:semiHidden/>
    <w:unhideWhenUsed/>
    <w:rsid w:val="00686176"/>
    <w:pPr>
      <w:keepNext/>
      <w:keepLines/>
      <w:numPr>
        <w:ilvl w:val="3"/>
        <w:numId w:val="18"/>
      </w:numPr>
      <w:spacing w:before="40" w:after="0" w:line="480" w:lineRule="auto"/>
      <w:outlineLvl w:val="3"/>
    </w:pPr>
    <w:rPr>
      <w:rFonts w:asciiTheme="majorHAnsi" w:eastAsiaTheme="majorEastAsia" w:hAnsiTheme="majorHAnsi" w:cstheme="majorBidi"/>
      <w:i/>
      <w:iCs/>
      <w:color w:val="2E74B5" w:themeColor="accent1" w:themeShade="BF"/>
      <w:lang w:val="en-GB"/>
    </w:rPr>
  </w:style>
  <w:style w:type="paragraph" w:styleId="Heading5">
    <w:name w:val="heading 5"/>
    <w:basedOn w:val="Normal"/>
    <w:next w:val="Normal"/>
    <w:link w:val="Heading5Char"/>
    <w:uiPriority w:val="9"/>
    <w:semiHidden/>
    <w:unhideWhenUsed/>
    <w:qFormat/>
    <w:rsid w:val="00686176"/>
    <w:pPr>
      <w:keepNext/>
      <w:keepLines/>
      <w:numPr>
        <w:ilvl w:val="4"/>
        <w:numId w:val="18"/>
      </w:numPr>
      <w:spacing w:before="40" w:after="0" w:line="480" w:lineRule="auto"/>
      <w:outlineLvl w:val="4"/>
    </w:pPr>
    <w:rPr>
      <w:rFonts w:asciiTheme="majorHAnsi" w:eastAsiaTheme="majorEastAsia" w:hAnsiTheme="majorHAnsi" w:cstheme="majorBidi"/>
      <w:color w:val="2E74B5" w:themeColor="accent1" w:themeShade="BF"/>
      <w:lang w:val="en-GB"/>
    </w:rPr>
  </w:style>
  <w:style w:type="paragraph" w:styleId="Heading6">
    <w:name w:val="heading 6"/>
    <w:basedOn w:val="Normal"/>
    <w:next w:val="Normal"/>
    <w:link w:val="Heading6Char"/>
    <w:uiPriority w:val="9"/>
    <w:semiHidden/>
    <w:unhideWhenUsed/>
    <w:qFormat/>
    <w:rsid w:val="00686176"/>
    <w:pPr>
      <w:keepNext/>
      <w:keepLines/>
      <w:numPr>
        <w:ilvl w:val="5"/>
        <w:numId w:val="18"/>
      </w:numPr>
      <w:spacing w:before="40" w:after="0" w:line="480" w:lineRule="auto"/>
      <w:outlineLvl w:val="5"/>
    </w:pPr>
    <w:rPr>
      <w:rFonts w:asciiTheme="majorHAnsi" w:eastAsiaTheme="majorEastAsia" w:hAnsiTheme="majorHAnsi" w:cstheme="majorBidi"/>
      <w:color w:val="1F4D78" w:themeColor="accent1" w:themeShade="7F"/>
      <w:lang w:val="en-GB"/>
    </w:rPr>
  </w:style>
  <w:style w:type="paragraph" w:styleId="Heading7">
    <w:name w:val="heading 7"/>
    <w:basedOn w:val="Normal"/>
    <w:next w:val="Normal"/>
    <w:link w:val="Heading7Char"/>
    <w:uiPriority w:val="9"/>
    <w:semiHidden/>
    <w:unhideWhenUsed/>
    <w:qFormat/>
    <w:rsid w:val="00686176"/>
    <w:pPr>
      <w:keepNext/>
      <w:keepLines/>
      <w:numPr>
        <w:ilvl w:val="6"/>
        <w:numId w:val="18"/>
      </w:numPr>
      <w:spacing w:before="40" w:after="0" w:line="480" w:lineRule="auto"/>
      <w:outlineLvl w:val="6"/>
    </w:pPr>
    <w:rPr>
      <w:rFonts w:asciiTheme="majorHAnsi" w:eastAsiaTheme="majorEastAsia" w:hAnsiTheme="majorHAnsi" w:cstheme="majorBidi"/>
      <w:i/>
      <w:iCs/>
      <w:color w:val="1F4D78" w:themeColor="accent1" w:themeShade="7F"/>
      <w:lang w:val="en-GB"/>
    </w:rPr>
  </w:style>
  <w:style w:type="paragraph" w:styleId="Heading8">
    <w:name w:val="heading 8"/>
    <w:basedOn w:val="Normal"/>
    <w:next w:val="Normal"/>
    <w:link w:val="Heading8Char"/>
    <w:uiPriority w:val="9"/>
    <w:semiHidden/>
    <w:unhideWhenUsed/>
    <w:qFormat/>
    <w:rsid w:val="00686176"/>
    <w:pPr>
      <w:keepNext/>
      <w:keepLines/>
      <w:numPr>
        <w:ilvl w:val="7"/>
        <w:numId w:val="18"/>
      </w:numPr>
      <w:spacing w:before="40" w:after="0" w:line="480"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686176"/>
    <w:pPr>
      <w:keepNext/>
      <w:keepLines/>
      <w:numPr>
        <w:ilvl w:val="8"/>
        <w:numId w:val="18"/>
      </w:numPr>
      <w:spacing w:before="40" w:after="0" w:line="480"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6176"/>
    <w:rPr>
      <w:rFonts w:ascii="Times New Roman" w:eastAsia="Times New Roman" w:hAnsi="Times New Roman" w:cs="Times New Roman"/>
      <w:b/>
      <w:caps/>
      <w:sz w:val="28"/>
      <w:szCs w:val="28"/>
      <w:lang w:val="en-US"/>
    </w:rPr>
  </w:style>
  <w:style w:type="character" w:customStyle="1" w:styleId="Heading2Char">
    <w:name w:val="Heading 2 Char"/>
    <w:basedOn w:val="DefaultParagraphFont"/>
    <w:link w:val="Heading2"/>
    <w:uiPriority w:val="9"/>
    <w:rsid w:val="00686176"/>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686176"/>
    <w:rPr>
      <w:rFonts w:ascii="Times New Roman" w:eastAsiaTheme="majorEastAsia" w:hAnsi="Times New Roman" w:cstheme="majorBidi"/>
      <w:b/>
      <w:i/>
      <w:sz w:val="24"/>
      <w:szCs w:val="24"/>
      <w:lang w:val="en-GB"/>
    </w:rPr>
  </w:style>
  <w:style w:type="character" w:customStyle="1" w:styleId="Heading4Char">
    <w:name w:val="Heading 4 Char"/>
    <w:basedOn w:val="DefaultParagraphFont"/>
    <w:link w:val="Heading4"/>
    <w:uiPriority w:val="9"/>
    <w:semiHidden/>
    <w:rsid w:val="00686176"/>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686176"/>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686176"/>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686176"/>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68617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686176"/>
    <w:rPr>
      <w:rFonts w:asciiTheme="majorHAnsi" w:eastAsiaTheme="majorEastAsia" w:hAnsiTheme="majorHAnsi" w:cstheme="majorBidi"/>
      <w:i/>
      <w:iCs/>
      <w:color w:val="272727" w:themeColor="text1" w:themeTint="D8"/>
      <w:sz w:val="21"/>
      <w:szCs w:val="21"/>
      <w:lang w:val="en-GB"/>
    </w:rPr>
  </w:style>
  <w:style w:type="paragraph" w:styleId="BodyText">
    <w:name w:val="Body Text"/>
    <w:aliases w:val="Body Text Char Char,Body Text Char1 Char Char,Body Text Char Char Char Char,Body Text Char1 Char Char Char Char,Body Text Char Char Char Char Char Char,Body Text Char1 Char Char Char Char Char Char,Char Char Char Char"/>
    <w:basedOn w:val="Normal"/>
    <w:link w:val="BodyTextChar"/>
    <w:qFormat/>
    <w:rsid w:val="00686176"/>
    <w:pPr>
      <w:spacing w:after="180" w:line="480" w:lineRule="auto"/>
    </w:pPr>
    <w:rPr>
      <w:rFonts w:ascii="Times New Roman" w:hAnsi="Times New Roman" w:cs="Times New Roman"/>
      <w:szCs w:val="24"/>
      <w:lang w:val="en-GB"/>
    </w:rPr>
  </w:style>
  <w:style w:type="character" w:customStyle="1" w:styleId="BodyTextChar">
    <w:name w:val="Body Text Char"/>
    <w:aliases w:val="Body Text Char Char Char,Body Text Char1 Char Char Char,Body Text Char Char Char Char Char,Body Text Char1 Char Char Char Char Char,Body Text Char Char Char Char Char Char Char,Body Text Char1 Char Char Char Char Char Char Char"/>
    <w:basedOn w:val="DefaultParagraphFont"/>
    <w:link w:val="BodyText"/>
    <w:rsid w:val="00686176"/>
    <w:rPr>
      <w:rFonts w:ascii="Times New Roman" w:hAnsi="Times New Roman" w:cs="Times New Roman"/>
      <w:szCs w:val="24"/>
      <w:lang w:val="en-GB"/>
    </w:rPr>
  </w:style>
  <w:style w:type="character" w:customStyle="1" w:styleId="ListBulletChar">
    <w:name w:val="List Bullet Char"/>
    <w:aliases w:val="List Bullet 1 Char"/>
    <w:basedOn w:val="DefaultParagraphFont"/>
    <w:link w:val="ListBullet"/>
    <w:locked/>
    <w:rsid w:val="00686176"/>
    <w:rPr>
      <w:rFonts w:ascii="Times New Roman" w:eastAsia="Times New Roman" w:hAnsi="Times New Roman" w:cs="Times New Roman"/>
      <w:szCs w:val="24"/>
    </w:rPr>
  </w:style>
  <w:style w:type="paragraph" w:styleId="ListBullet">
    <w:name w:val="List Bullet"/>
    <w:aliases w:val="List Bullet 1"/>
    <w:basedOn w:val="Normal"/>
    <w:link w:val="ListBulletChar"/>
    <w:unhideWhenUsed/>
    <w:rsid w:val="00686176"/>
    <w:pPr>
      <w:numPr>
        <w:numId w:val="1"/>
      </w:numPr>
      <w:spacing w:after="120" w:line="240" w:lineRule="auto"/>
    </w:pPr>
    <w:rPr>
      <w:rFonts w:ascii="Times New Roman" w:eastAsia="Times New Roman" w:hAnsi="Times New Roman" w:cs="Times New Roman"/>
      <w:szCs w:val="24"/>
    </w:rPr>
  </w:style>
  <w:style w:type="paragraph" w:customStyle="1" w:styleId="Authornames">
    <w:name w:val="Author names"/>
    <w:basedOn w:val="Normal"/>
    <w:next w:val="Normal"/>
    <w:rsid w:val="00686176"/>
    <w:pPr>
      <w:spacing w:before="240" w:after="0" w:line="36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semiHidden/>
    <w:unhideWhenUsed/>
    <w:rsid w:val="00686176"/>
    <w:rPr>
      <w:sz w:val="16"/>
      <w:szCs w:val="16"/>
    </w:rPr>
  </w:style>
  <w:style w:type="paragraph" w:styleId="CommentText">
    <w:name w:val="annotation text"/>
    <w:basedOn w:val="Normal"/>
    <w:link w:val="CommentTextChar"/>
    <w:unhideWhenUsed/>
    <w:rsid w:val="00686176"/>
    <w:pPr>
      <w:spacing w:after="180" w:line="240" w:lineRule="auto"/>
    </w:pPr>
    <w:rPr>
      <w:rFonts w:ascii="Times New Roman" w:hAnsi="Times New Roman"/>
      <w:sz w:val="20"/>
      <w:szCs w:val="20"/>
      <w:lang w:val="en-GB"/>
    </w:rPr>
  </w:style>
  <w:style w:type="character" w:customStyle="1" w:styleId="CommentTextChar">
    <w:name w:val="Comment Text Char"/>
    <w:basedOn w:val="DefaultParagraphFont"/>
    <w:link w:val="CommentText"/>
    <w:rsid w:val="00686176"/>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686176"/>
    <w:rPr>
      <w:b/>
      <w:bCs/>
    </w:rPr>
  </w:style>
  <w:style w:type="character" w:customStyle="1" w:styleId="CommentSubjectChar">
    <w:name w:val="Comment Subject Char"/>
    <w:basedOn w:val="CommentTextChar"/>
    <w:link w:val="CommentSubject"/>
    <w:uiPriority w:val="99"/>
    <w:semiHidden/>
    <w:rsid w:val="00686176"/>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686176"/>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686176"/>
    <w:rPr>
      <w:rFonts w:ascii="Segoe UI" w:hAnsi="Segoe UI" w:cs="Segoe UI"/>
      <w:sz w:val="18"/>
      <w:szCs w:val="18"/>
      <w:lang w:val="en-GB"/>
    </w:rPr>
  </w:style>
  <w:style w:type="character" w:styleId="Hyperlink">
    <w:name w:val="Hyperlink"/>
    <w:basedOn w:val="DefaultParagraphFont"/>
    <w:uiPriority w:val="99"/>
    <w:unhideWhenUsed/>
    <w:rsid w:val="00686176"/>
    <w:rPr>
      <w:color w:val="0000FF"/>
      <w:u w:val="single"/>
    </w:rPr>
  </w:style>
  <w:style w:type="paragraph" w:customStyle="1" w:styleId="Heading2NOTOC">
    <w:name w:val="Heading 2 (NO TOC)"/>
    <w:basedOn w:val="Heading2"/>
    <w:link w:val="Heading2NOTOCChar"/>
    <w:rsid w:val="00686176"/>
    <w:pPr>
      <w:keepLines w:val="0"/>
    </w:pPr>
    <w:rPr>
      <w:rFonts w:eastAsia="Times New Roman" w:cs="Times New Roman"/>
      <w:b w:val="0"/>
      <w:szCs w:val="24"/>
      <w:lang w:val="en-US"/>
    </w:rPr>
  </w:style>
  <w:style w:type="character" w:customStyle="1" w:styleId="Heading2NOTOCChar">
    <w:name w:val="Heading 2 (NO TOC) Char"/>
    <w:basedOn w:val="Heading2Char"/>
    <w:link w:val="Heading2NOTOC"/>
    <w:rsid w:val="00686176"/>
    <w:rPr>
      <w:rFonts w:ascii="Times New Roman" w:eastAsia="Times New Roman" w:hAnsi="Times New Roman" w:cs="Times New Roman"/>
      <w:b w:val="0"/>
      <w:sz w:val="24"/>
      <w:szCs w:val="24"/>
      <w:lang w:val="en-US"/>
    </w:rPr>
  </w:style>
  <w:style w:type="character" w:customStyle="1" w:styleId="CaptionChar">
    <w:name w:val="Caption Char"/>
    <w:aliases w:val="Table Caption Char,fig cadre Char,Caption Char Char Char,Caption Char Char Char Char Char,fig cadre Char2 Char,Caption Char2 Char,fig cadre Char Char Char,Char1 Char,c Char,Char Char,NCPE caption Char,- H17 Char,Caption_aa Char,CAPTION Char"/>
    <w:basedOn w:val="DefaultParagraphFont"/>
    <w:link w:val="Caption"/>
    <w:locked/>
    <w:rsid w:val="00686176"/>
    <w:rPr>
      <w:rFonts w:ascii="Times New Roman" w:eastAsia="Times New Roman" w:hAnsi="Times New Roman" w:cs="Times New Roman"/>
      <w:b/>
      <w:bCs/>
      <w:color w:val="0071A7"/>
      <w:sz w:val="24"/>
      <w:szCs w:val="24"/>
    </w:rPr>
  </w:style>
  <w:style w:type="paragraph" w:styleId="Caption">
    <w:name w:val="caption"/>
    <w:aliases w:val="Table Caption,fig cadre,Caption Char Char,Caption Char Char Char Char,fig cadre Char2,Caption Char2,fig cadre Char Char,Char1,c,Char,NCPE caption,- H17,Caption_aa,SMC Caption,IB Caption,Medical Caption,CAPTION,Bayer Caption,Caption2"/>
    <w:basedOn w:val="Normal"/>
    <w:next w:val="Normal"/>
    <w:link w:val="CaptionChar"/>
    <w:unhideWhenUsed/>
    <w:rsid w:val="00686176"/>
    <w:pPr>
      <w:keepNext/>
      <w:spacing w:after="0" w:line="240" w:lineRule="auto"/>
      <w:ind w:left="1008" w:hanging="1008"/>
    </w:pPr>
    <w:rPr>
      <w:rFonts w:ascii="Times New Roman" w:eastAsia="Times New Roman" w:hAnsi="Times New Roman" w:cs="Times New Roman"/>
      <w:b/>
      <w:bCs/>
      <w:color w:val="0071A7"/>
      <w:sz w:val="24"/>
      <w:szCs w:val="24"/>
    </w:rPr>
  </w:style>
  <w:style w:type="paragraph" w:customStyle="1" w:styleId="ExecutiveSummaryBullet1">
    <w:name w:val="Executive Summary Bullet 1"/>
    <w:basedOn w:val="BodyText"/>
    <w:rsid w:val="00686176"/>
    <w:pPr>
      <w:numPr>
        <w:numId w:val="2"/>
      </w:numPr>
      <w:spacing w:before="40" w:after="40" w:line="240" w:lineRule="auto"/>
    </w:pPr>
    <w:rPr>
      <w:rFonts w:ascii="Calibri Light" w:hAnsi="Calibri Light" w:cstheme="minorBidi"/>
      <w:lang w:val="en-US"/>
    </w:rPr>
  </w:style>
  <w:style w:type="table" w:customStyle="1" w:styleId="NEWEvideraTable">
    <w:name w:val="NEW Evidera Table"/>
    <w:basedOn w:val="TableNormal"/>
    <w:uiPriority w:val="99"/>
    <w:qFormat/>
    <w:rsid w:val="00686176"/>
    <w:pPr>
      <w:spacing w:before="40" w:after="40" w:line="240" w:lineRule="auto"/>
    </w:pPr>
    <w:rPr>
      <w:rFonts w:ascii="Calibri Light" w:hAnsi="Calibri Light"/>
      <w:sz w:val="18"/>
      <w:lang w:val="en-US"/>
    </w:rPr>
    <w:tblPr>
      <w:tblStyleRowBandSize w:val="1"/>
      <w:tblInd w:w="0" w:type="dxa"/>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CellMar>
        <w:top w:w="0" w:type="dxa"/>
        <w:left w:w="108" w:type="dxa"/>
        <w:bottom w:w="0" w:type="dxa"/>
        <w:right w:w="108" w:type="dxa"/>
      </w:tblCellMar>
    </w:tblPr>
    <w:tblStylePr w:type="firstRow">
      <w:pPr>
        <w:jc w:val="center"/>
      </w:pPr>
      <w:rPr>
        <w:rFonts w:ascii="Calibri Light" w:hAnsi="Calibri Light" w:cs="Calibri Light" w:hint="default"/>
        <w:b/>
        <w:color w:val="FFFFFF" w:themeColor="background1"/>
        <w:sz w:val="18"/>
        <w:szCs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s="Calibri Light" w:hint="default"/>
        <w:color w:val="FFFFFF" w:themeColor="background1"/>
        <w:sz w:val="18"/>
        <w:szCs w:val="18"/>
      </w:rPr>
      <w:tblPr/>
      <w:tcPr>
        <w:vAlign w:val="center"/>
      </w:tcPr>
    </w:tblStylePr>
  </w:style>
  <w:style w:type="table" w:styleId="TableGrid">
    <w:name w:val="Table Grid"/>
    <w:basedOn w:val="TableNormal"/>
    <w:uiPriority w:val="39"/>
    <w:rsid w:val="00686176"/>
    <w:pPr>
      <w:spacing w:before="60" w:after="60" w:line="240" w:lineRule="auto"/>
    </w:pPr>
    <w:rPr>
      <w:rFonts w:ascii="Arial" w:hAnsi="Arial"/>
      <w:sz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686176"/>
    <w:pPr>
      <w:spacing w:after="200" w:line="240" w:lineRule="auto"/>
    </w:pPr>
    <w:rPr>
      <w:rFonts w:ascii="Times New Roman" w:eastAsia="Times New Roman" w:hAnsi="Times New Roman" w:cs="Times New Roman"/>
      <w:noProof/>
      <w:szCs w:val="24"/>
      <w:lang w:val="en-US"/>
    </w:rPr>
  </w:style>
  <w:style w:type="character" w:customStyle="1" w:styleId="EndNoteBibliographyChar">
    <w:name w:val="EndNote Bibliography Char"/>
    <w:basedOn w:val="ListBulletChar"/>
    <w:link w:val="EndNoteBibliography"/>
    <w:rsid w:val="00686176"/>
    <w:rPr>
      <w:rFonts w:ascii="Times New Roman" w:eastAsia="Times New Roman" w:hAnsi="Times New Roman" w:cs="Times New Roman"/>
      <w:noProof/>
      <w:szCs w:val="24"/>
      <w:lang w:val="en-US"/>
    </w:rPr>
  </w:style>
  <w:style w:type="character" w:styleId="Strong">
    <w:name w:val="Strong"/>
    <w:basedOn w:val="DefaultParagraphFont"/>
    <w:uiPriority w:val="22"/>
    <w:rsid w:val="00686176"/>
    <w:rPr>
      <w:b/>
      <w:bCs/>
    </w:rPr>
  </w:style>
  <w:style w:type="paragraph" w:styleId="Revision">
    <w:name w:val="Revision"/>
    <w:hidden/>
    <w:uiPriority w:val="99"/>
    <w:semiHidden/>
    <w:rsid w:val="00686176"/>
    <w:pPr>
      <w:spacing w:after="0" w:line="240" w:lineRule="auto"/>
    </w:pPr>
    <w:rPr>
      <w:lang w:val="en-GB"/>
    </w:rPr>
  </w:style>
  <w:style w:type="paragraph" w:styleId="ListParagraph">
    <w:name w:val="List Paragraph"/>
    <w:basedOn w:val="Normal"/>
    <w:uiPriority w:val="34"/>
    <w:qFormat/>
    <w:rsid w:val="00686176"/>
    <w:pPr>
      <w:numPr>
        <w:numId w:val="17"/>
      </w:numPr>
      <w:spacing w:after="180" w:line="480" w:lineRule="auto"/>
      <w:ind w:left="720"/>
    </w:pPr>
    <w:rPr>
      <w:rFonts w:ascii="Times New Roman" w:hAnsi="Times New Roman"/>
      <w:lang w:val="en-GB"/>
    </w:rPr>
  </w:style>
  <w:style w:type="paragraph" w:customStyle="1" w:styleId="EndNoteBibliographyTitle">
    <w:name w:val="EndNote Bibliography Title"/>
    <w:basedOn w:val="Normal"/>
    <w:link w:val="EndNoteBibliographyTitleChar"/>
    <w:rsid w:val="00686176"/>
    <w:pPr>
      <w:spacing w:after="0" w:line="480" w:lineRule="auto"/>
      <w:jc w:val="center"/>
    </w:pPr>
    <w:rPr>
      <w:rFonts w:ascii="Times New Roman" w:hAnsi="Times New Roman" w:cs="Times New Roman"/>
      <w:noProof/>
      <w:szCs w:val="24"/>
      <w:lang w:val="en-US"/>
    </w:rPr>
  </w:style>
  <w:style w:type="character" w:customStyle="1" w:styleId="EndNoteBibliographyTitleChar">
    <w:name w:val="EndNote Bibliography Title Char"/>
    <w:basedOn w:val="BodyTextChar"/>
    <w:link w:val="EndNoteBibliographyTitle"/>
    <w:rsid w:val="00686176"/>
    <w:rPr>
      <w:rFonts w:ascii="Times New Roman" w:hAnsi="Times New Roman" w:cs="Times New Roman"/>
      <w:noProof/>
      <w:szCs w:val="24"/>
      <w:lang w:val="en-US"/>
    </w:rPr>
  </w:style>
  <w:style w:type="character" w:customStyle="1" w:styleId="UnresolvedMention">
    <w:name w:val="Unresolved Mention"/>
    <w:basedOn w:val="DefaultParagraphFont"/>
    <w:uiPriority w:val="99"/>
    <w:unhideWhenUsed/>
    <w:rsid w:val="00686176"/>
    <w:rPr>
      <w:color w:val="605E5C"/>
      <w:shd w:val="clear" w:color="auto" w:fill="E1DFDD"/>
    </w:rPr>
  </w:style>
  <w:style w:type="character" w:customStyle="1" w:styleId="Mention">
    <w:name w:val="Mention"/>
    <w:basedOn w:val="DefaultParagraphFont"/>
    <w:uiPriority w:val="99"/>
    <w:unhideWhenUsed/>
    <w:rsid w:val="00686176"/>
    <w:rPr>
      <w:color w:val="2B579A"/>
      <w:shd w:val="clear" w:color="auto" w:fill="E1DFDD"/>
    </w:rPr>
  </w:style>
  <w:style w:type="paragraph" w:styleId="Header">
    <w:name w:val="header"/>
    <w:basedOn w:val="Normal"/>
    <w:link w:val="HeaderChar"/>
    <w:uiPriority w:val="99"/>
    <w:unhideWhenUsed/>
    <w:rsid w:val="00686176"/>
    <w:pPr>
      <w:tabs>
        <w:tab w:val="center" w:pos="4513"/>
        <w:tab w:val="right" w:pos="9026"/>
      </w:tabs>
      <w:spacing w:after="0" w:line="240" w:lineRule="auto"/>
    </w:pPr>
    <w:rPr>
      <w:rFonts w:ascii="Times New Roman" w:hAnsi="Times New Roman"/>
      <w:lang w:val="en-GB"/>
    </w:rPr>
  </w:style>
  <w:style w:type="character" w:customStyle="1" w:styleId="HeaderChar">
    <w:name w:val="Header Char"/>
    <w:basedOn w:val="DefaultParagraphFont"/>
    <w:link w:val="Header"/>
    <w:uiPriority w:val="99"/>
    <w:rsid w:val="00686176"/>
    <w:rPr>
      <w:rFonts w:ascii="Times New Roman" w:hAnsi="Times New Roman"/>
      <w:lang w:val="en-GB"/>
    </w:rPr>
  </w:style>
  <w:style w:type="paragraph" w:styleId="Footer">
    <w:name w:val="footer"/>
    <w:basedOn w:val="Normal"/>
    <w:link w:val="FooterChar"/>
    <w:uiPriority w:val="99"/>
    <w:unhideWhenUsed/>
    <w:rsid w:val="00686176"/>
    <w:pPr>
      <w:tabs>
        <w:tab w:val="center" w:pos="4513"/>
        <w:tab w:val="right" w:pos="9026"/>
      </w:tabs>
      <w:spacing w:after="0" w:line="240" w:lineRule="auto"/>
    </w:pPr>
    <w:rPr>
      <w:rFonts w:ascii="Times New Roman" w:hAnsi="Times New Roman"/>
      <w:lang w:val="en-GB"/>
    </w:rPr>
  </w:style>
  <w:style w:type="character" w:customStyle="1" w:styleId="FooterChar">
    <w:name w:val="Footer Char"/>
    <w:basedOn w:val="DefaultParagraphFont"/>
    <w:link w:val="Footer"/>
    <w:uiPriority w:val="99"/>
    <w:rsid w:val="00686176"/>
    <w:rPr>
      <w:rFonts w:ascii="Times New Roman" w:hAnsi="Times New Roman"/>
      <w:lang w:val="en-GB"/>
    </w:rPr>
  </w:style>
  <w:style w:type="table" w:customStyle="1" w:styleId="Eviera-2018">
    <w:name w:val="Eviera - 2018"/>
    <w:basedOn w:val="TableNormal"/>
    <w:uiPriority w:val="99"/>
    <w:qFormat/>
    <w:rsid w:val="00686176"/>
    <w:pPr>
      <w:spacing w:before="40" w:after="40" w:line="240" w:lineRule="auto"/>
    </w:pPr>
    <w:rPr>
      <w:rFonts w:ascii="Calibri Light" w:hAnsi="Calibri Light"/>
      <w:sz w:val="18"/>
      <w:lang w:val="en-US"/>
    </w:rPr>
    <w:tblPr>
      <w:tblStyleRowBandSize w:val="1"/>
      <w:tblInd w:w="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70AD47"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customStyle="1" w:styleId="NEWEvideraTable1">
    <w:name w:val="NEW Evidera Table1"/>
    <w:basedOn w:val="TableNormal"/>
    <w:uiPriority w:val="99"/>
    <w:qFormat/>
    <w:rsid w:val="00686176"/>
    <w:pPr>
      <w:spacing w:before="40" w:after="40" w:line="240" w:lineRule="auto"/>
    </w:pPr>
    <w:rPr>
      <w:rFonts w:ascii="Calibri Light" w:hAnsi="Calibri Light"/>
      <w:sz w:val="18"/>
      <w:lang w:val="en-US"/>
    </w:rPr>
    <w:tblPr>
      <w:tblStyleRowBandSize w:val="1"/>
      <w:tblInd w:w="0" w:type="dxa"/>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27AAE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NEWEvideraTable2">
    <w:name w:val="NEW Evidera Table2"/>
    <w:basedOn w:val="TableNormal"/>
    <w:uiPriority w:val="99"/>
    <w:qFormat/>
    <w:rsid w:val="00686176"/>
    <w:pPr>
      <w:spacing w:before="40" w:after="40" w:line="240" w:lineRule="auto"/>
    </w:pPr>
    <w:rPr>
      <w:rFonts w:ascii="Calibri Light" w:hAnsi="Calibri Light"/>
      <w:sz w:val="18"/>
      <w:lang w:val="en-US"/>
    </w:rPr>
    <w:tblPr>
      <w:tblStyleRowBandSize w:val="1"/>
      <w:tblInd w:w="0" w:type="dxa"/>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customStyle="1" w:styleId="NEWEvideraTable3">
    <w:name w:val="NEW Evidera Table3"/>
    <w:basedOn w:val="TableNormal"/>
    <w:uiPriority w:val="99"/>
    <w:qFormat/>
    <w:rsid w:val="00686176"/>
    <w:pPr>
      <w:spacing w:before="40" w:after="40" w:line="240" w:lineRule="auto"/>
    </w:pPr>
    <w:rPr>
      <w:rFonts w:ascii="Calibri Light" w:hAnsi="Calibri Light"/>
      <w:sz w:val="18"/>
      <w:lang w:val="en-US"/>
    </w:rPr>
    <w:tblPr>
      <w:tblStyleRowBandSize w:val="1"/>
      <w:tblInd w:w="0" w:type="dxa"/>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CellMar>
        <w:top w:w="0" w:type="dxa"/>
        <w:left w:w="108" w:type="dxa"/>
        <w:bottom w:w="0" w:type="dxa"/>
        <w:right w:w="108" w:type="dxa"/>
      </w:tblCellMar>
    </w:tblPr>
    <w:tcPr>
      <w:shd w:val="clear" w:color="auto" w:fill="auto"/>
    </w:tcPr>
    <w:tblStylePr w:type="firstRow">
      <w:pPr>
        <w:jc w:val="center"/>
      </w:pPr>
      <w:rPr>
        <w:rFonts w:ascii="Calibri Light" w:hAnsi="Calibri Light"/>
        <w:b/>
        <w:color w:val="27AAE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styleId="FollowedHyperlink">
    <w:name w:val="FollowedHyperlink"/>
    <w:basedOn w:val="DefaultParagraphFont"/>
    <w:uiPriority w:val="99"/>
    <w:semiHidden/>
    <w:unhideWhenUsed/>
    <w:rsid w:val="00686176"/>
    <w:rPr>
      <w:color w:val="954F72" w:themeColor="followedHyperlink"/>
      <w:u w:val="single"/>
    </w:rPr>
  </w:style>
  <w:style w:type="paragraph" w:styleId="EndnoteText">
    <w:name w:val="endnote text"/>
    <w:basedOn w:val="Normal"/>
    <w:link w:val="EndnoteTextChar"/>
    <w:uiPriority w:val="99"/>
    <w:semiHidden/>
    <w:unhideWhenUsed/>
    <w:rsid w:val="00686176"/>
    <w:pPr>
      <w:spacing w:after="0" w:line="240" w:lineRule="auto"/>
    </w:pPr>
    <w:rPr>
      <w:rFonts w:ascii="Times New Roman" w:hAnsi="Times New Roman"/>
      <w:sz w:val="20"/>
      <w:szCs w:val="20"/>
      <w:lang w:val="en-GB"/>
    </w:rPr>
  </w:style>
  <w:style w:type="character" w:customStyle="1" w:styleId="EndnoteTextChar">
    <w:name w:val="Endnote Text Char"/>
    <w:basedOn w:val="DefaultParagraphFont"/>
    <w:link w:val="EndnoteText"/>
    <w:uiPriority w:val="99"/>
    <w:semiHidden/>
    <w:rsid w:val="00686176"/>
    <w:rPr>
      <w:rFonts w:ascii="Times New Roman" w:hAnsi="Times New Roman"/>
      <w:sz w:val="20"/>
      <w:szCs w:val="20"/>
      <w:lang w:val="en-GB"/>
    </w:rPr>
  </w:style>
  <w:style w:type="character" w:styleId="EndnoteReference">
    <w:name w:val="endnote reference"/>
    <w:basedOn w:val="DefaultParagraphFont"/>
    <w:uiPriority w:val="99"/>
    <w:semiHidden/>
    <w:unhideWhenUsed/>
    <w:rsid w:val="00686176"/>
    <w:rPr>
      <w:vertAlign w:val="superscript"/>
    </w:rPr>
  </w:style>
  <w:style w:type="paragraph" w:styleId="NormalWeb">
    <w:name w:val="Normal (Web)"/>
    <w:basedOn w:val="Normal"/>
    <w:uiPriority w:val="99"/>
    <w:semiHidden/>
    <w:unhideWhenUsed/>
    <w:rsid w:val="006861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ontents">
    <w:name w:val="contents"/>
    <w:basedOn w:val="DefaultParagraphFont"/>
    <w:rsid w:val="00686176"/>
  </w:style>
  <w:style w:type="character" w:customStyle="1" w:styleId="author">
    <w:name w:val="author"/>
    <w:basedOn w:val="DefaultParagraphFont"/>
    <w:rsid w:val="00686176"/>
  </w:style>
  <w:style w:type="character" w:styleId="LineNumber">
    <w:name w:val="line number"/>
    <w:basedOn w:val="DefaultParagraphFont"/>
    <w:uiPriority w:val="99"/>
    <w:semiHidden/>
    <w:unhideWhenUsed/>
    <w:rsid w:val="00686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xinke.zhang@emdseron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3813</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Dhanalakshmi G.</dc:creator>
  <cp:keywords/>
  <dc:description/>
  <cp:lastModifiedBy>Dhanalakshmi G.</cp:lastModifiedBy>
  <cp:revision>1</cp:revision>
  <dcterms:created xsi:type="dcterms:W3CDTF">2021-09-09T05:36:00Z</dcterms:created>
  <dcterms:modified xsi:type="dcterms:W3CDTF">2021-09-09T05:38:00Z</dcterms:modified>
</cp:coreProperties>
</file>