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7262D" w14:textId="77777777" w:rsidR="008A68D1" w:rsidRPr="008A68D1" w:rsidRDefault="008A68D1" w:rsidP="008A68D1">
      <w:pPr>
        <w:pStyle w:val="Heading2"/>
        <w:numPr>
          <w:ilvl w:val="0"/>
          <w:numId w:val="0"/>
        </w:numPr>
        <w:spacing w:line="480" w:lineRule="auto"/>
        <w:jc w:val="both"/>
        <w:rPr>
          <w:rFonts w:cs="Times New Roman"/>
          <w:b w:val="0"/>
          <w:bCs/>
          <w:i w:val="0"/>
          <w:iCs/>
          <w:szCs w:val="24"/>
        </w:rPr>
      </w:pPr>
      <w:r w:rsidRPr="008A68D1">
        <w:rPr>
          <w:rFonts w:cs="Times New Roman"/>
          <w:b w:val="0"/>
          <w:bCs/>
          <w:i w:val="0"/>
          <w:iCs/>
          <w:szCs w:val="24"/>
        </w:rPr>
        <w:t>APPENDIX</w:t>
      </w:r>
    </w:p>
    <w:p w14:paraId="7DF078EA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D5BB0C8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206F">
        <w:rPr>
          <w:rFonts w:ascii="Times New Roman" w:hAnsi="Times New Roman" w:cs="Times New Roman"/>
          <w:sz w:val="24"/>
          <w:szCs w:val="24"/>
        </w:rPr>
        <w:t>Figure S1. Equally distributed equivalent quality-adjusted life expectancy (EDE QALE) by sex and level of social inequality aversion</w:t>
      </w:r>
    </w:p>
    <w:p w14:paraId="1199A13B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206F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0A3316A6" wp14:editId="64F895D3">
            <wp:extent cx="5943600" cy="3714750"/>
            <wp:effectExtent l="0" t="0" r="0" b="6350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B0D3B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C75E23" w14:textId="77777777" w:rsidR="008A68D1" w:rsidRDefault="008A68D1" w:rsidP="008A68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E6A228" w14:textId="77777777" w:rsidR="00D337F7" w:rsidRDefault="00D337F7" w:rsidP="008A68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873260D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87A98C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206F">
        <w:rPr>
          <w:rFonts w:ascii="Times New Roman" w:hAnsi="Times New Roman" w:cs="Times New Roman"/>
          <w:sz w:val="24"/>
          <w:szCs w:val="24"/>
        </w:rPr>
        <w:t>Table S1: Quality-adjusted life expectancy estimates by sex, index of multiple deprivation quintile (IMD) group and annual discount rate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1562"/>
        <w:gridCol w:w="1560"/>
        <w:gridCol w:w="1560"/>
        <w:gridCol w:w="1559"/>
        <w:gridCol w:w="1559"/>
      </w:tblGrid>
      <w:tr w:rsidR="008A68D1" w:rsidRPr="0082206F" w14:paraId="64536566" w14:textId="77777777" w:rsidTr="008F7E41">
        <w:trPr>
          <w:trHeight w:val="32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551F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6A5E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IMD quintile group</w:t>
            </w:r>
          </w:p>
        </w:tc>
      </w:tr>
      <w:tr w:rsidR="008A68D1" w:rsidRPr="0082206F" w14:paraId="1CCCF673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5DE4E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E57E3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E7B8E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6B321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2C9D6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5F035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8A68D1" w:rsidRPr="0082206F" w14:paraId="35122483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6168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Females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C57F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7692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AC49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3FEA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D437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82206F" w14:paraId="22B371AC" w14:textId="77777777" w:rsidTr="008F7E41">
        <w:trPr>
          <w:trHeight w:val="320"/>
        </w:trPr>
        <w:tc>
          <w:tcPr>
            <w:tcW w:w="3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89F6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Life expectancy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6A13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2E39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19F2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3F91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82206F" w14:paraId="1BC4074F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9EB6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940B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415C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5EAF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2781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6817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85.76</w:t>
            </w:r>
          </w:p>
        </w:tc>
      </w:tr>
      <w:tr w:rsidR="008A68D1" w:rsidRPr="0082206F" w14:paraId="4FB914BC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2A14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2CF0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CDB3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360E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6B62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8690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48.44</w:t>
            </w:r>
          </w:p>
        </w:tc>
      </w:tr>
      <w:tr w:rsidR="008A68D1" w:rsidRPr="0082206F" w14:paraId="4F3FA638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42A6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3.5%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7F52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3C4A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B201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C960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28C3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27.6</w:t>
            </w:r>
          </w:p>
        </w:tc>
      </w:tr>
      <w:tr w:rsidR="008A68D1" w:rsidRPr="0082206F" w14:paraId="553F070D" w14:textId="77777777" w:rsidTr="008F7E41">
        <w:trPr>
          <w:trHeight w:val="320"/>
        </w:trPr>
        <w:tc>
          <w:tcPr>
            <w:tcW w:w="4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830A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Quality-adjusted life expectancy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0887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DA1E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77C7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82206F" w14:paraId="332339CF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5DEE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55FE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62.36 (0.68)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C5B8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65.52 (0.58)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F285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69.49 (0.62)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A785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70.64 (0.51)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4C92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73.02 (0.51)</w:t>
            </w:r>
          </w:p>
        </w:tc>
      </w:tr>
      <w:tr w:rsidR="008A68D1" w:rsidRPr="0082206F" w14:paraId="29696671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7996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62F5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37.65 (0.44)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2753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38.42 (0.56)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5837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40.68 (0.41)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379C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41.51 (0.44)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1870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42.07 (0.51)</w:t>
            </w:r>
          </w:p>
        </w:tc>
      </w:tr>
      <w:tr w:rsidR="008A68D1" w:rsidRPr="0082206F" w14:paraId="204D7E09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CA27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3.5%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107C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24.1 (0.4)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4879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24.34 (0.24)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4B96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24.05 (0.32)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7642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24.62 (0.36)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A7BA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24.39 (0.27)</w:t>
            </w:r>
          </w:p>
        </w:tc>
      </w:tr>
      <w:tr w:rsidR="008A68D1" w:rsidRPr="0082206F" w14:paraId="2EB6D4B9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F596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Males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5EED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5F00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3F9F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6837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DB52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82206F" w14:paraId="19205610" w14:textId="77777777" w:rsidTr="008F7E41">
        <w:trPr>
          <w:trHeight w:val="320"/>
        </w:trPr>
        <w:tc>
          <w:tcPr>
            <w:tcW w:w="3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8178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Life expectancy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9E47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E0C8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5470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2939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82206F" w14:paraId="0CCE8841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5BF0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BB89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5D32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2CB2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60DD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BA9A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84.36</w:t>
            </w:r>
          </w:p>
        </w:tc>
      </w:tr>
      <w:tr w:rsidR="008A68D1" w:rsidRPr="0082206F" w14:paraId="57BB0434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E513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0456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2971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917E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6684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A455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47.52</w:t>
            </w:r>
          </w:p>
        </w:tc>
      </w:tr>
      <w:tr w:rsidR="008A68D1" w:rsidRPr="0082206F" w14:paraId="61DF4E78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28FD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3.5%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538A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C8F8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CB67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0B40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9879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27.57</w:t>
            </w:r>
          </w:p>
        </w:tc>
      </w:tr>
      <w:tr w:rsidR="008A68D1" w:rsidRPr="0082206F" w14:paraId="11E5C3A3" w14:textId="77777777" w:rsidTr="008F7E41">
        <w:trPr>
          <w:trHeight w:val="320"/>
        </w:trPr>
        <w:tc>
          <w:tcPr>
            <w:tcW w:w="4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3CBE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Quality-adjusted life expectancy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151E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26C4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2B9C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82206F" w14:paraId="5E89349B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EE07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43A8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62.17 (0.72)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57F3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65.28 (0.6)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EFE6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69.55 (0.57)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369A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71.59 (0.65)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88F0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73.42 (0.65)</w:t>
            </w:r>
          </w:p>
        </w:tc>
      </w:tr>
      <w:tr w:rsidR="008A68D1" w:rsidRPr="0082206F" w14:paraId="49AE2985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FAD8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16D3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38.32 (0.4)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54C5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39.61 (0.47)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0BA4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41.23 (0.44)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7902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41.39 (0.48)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00D1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42.57 (0.37)</w:t>
            </w:r>
          </w:p>
        </w:tc>
      </w:tr>
      <w:tr w:rsidR="008A68D1" w:rsidRPr="0082206F" w14:paraId="38C76C5C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AAC2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3.5%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AD57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24.39 (0.35)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CCC7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24.41 (0.38)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D6E5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24.74 (0.24)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D88B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 (0.41)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4608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25.07 (0.29)</w:t>
            </w:r>
          </w:p>
        </w:tc>
      </w:tr>
      <w:tr w:rsidR="008A68D1" w:rsidRPr="0082206F" w14:paraId="2A32E8BB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DBE3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84D5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B266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D6C8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ADDF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F71C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82206F" w14:paraId="77E9EFF3" w14:textId="77777777" w:rsidTr="008F7E41">
        <w:trPr>
          <w:trHeight w:val="320"/>
        </w:trPr>
        <w:tc>
          <w:tcPr>
            <w:tcW w:w="3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15A3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Life expectancy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07E6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DBCC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E166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DA0E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82206F" w14:paraId="5FBEAA86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2533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1354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7CBF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6F59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7982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3157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82.87</w:t>
            </w:r>
          </w:p>
        </w:tc>
      </w:tr>
      <w:tr w:rsidR="008A68D1" w:rsidRPr="0082206F" w14:paraId="5E3457B4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C14E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9305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FDCE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C39D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60F0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973F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47.99</w:t>
            </w:r>
          </w:p>
        </w:tc>
      </w:tr>
      <w:tr w:rsidR="008A68D1" w:rsidRPr="0082206F" w14:paraId="5ADCB7D5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6C22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3.5%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22B9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1343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B513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7B88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043F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27.52</w:t>
            </w:r>
          </w:p>
        </w:tc>
      </w:tr>
      <w:tr w:rsidR="008A68D1" w:rsidRPr="0082206F" w14:paraId="6F7513CE" w14:textId="77777777" w:rsidTr="008F7E41">
        <w:trPr>
          <w:trHeight w:val="320"/>
        </w:trPr>
        <w:tc>
          <w:tcPr>
            <w:tcW w:w="4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4323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Quality-adjusted life expectancy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90F8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7294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749A" w14:textId="77777777" w:rsidR="008A68D1" w:rsidRPr="0082206F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82206F" w14:paraId="6E360117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BA32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13D1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62.19 (0.43)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F1F2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65.54 (0.49)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B385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69.54 (0.42)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D0A8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71.12 (0.44)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809F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73.27 (0.41)</w:t>
            </w:r>
          </w:p>
        </w:tc>
      </w:tr>
      <w:tr w:rsidR="008A68D1" w:rsidRPr="0082206F" w14:paraId="575E7E7A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CB70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59BD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37.94 (0.29)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5729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39.16 (0.37)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C63D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40.96 (0.3)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0639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41.45 (0.34)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A07C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42.34 (0.31)</w:t>
            </w:r>
          </w:p>
        </w:tc>
      </w:tr>
      <w:tr w:rsidR="008A68D1" w:rsidRPr="0082206F" w14:paraId="4DE52149" w14:textId="77777777" w:rsidTr="008F7E41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6E875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3.5%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0BE0C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23.25 (0.22)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7C1A2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22.96 (0.31)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C0D49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23.62 (0.3)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69486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23.55 (0.31)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C7FF1" w14:textId="77777777" w:rsidR="008A68D1" w:rsidRPr="0082206F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2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22.73 (0.46)</w:t>
            </w:r>
          </w:p>
        </w:tc>
      </w:tr>
    </w:tbl>
    <w:p w14:paraId="6A3ACB1A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8E9FA0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206F">
        <w:rPr>
          <w:rFonts w:ascii="Times New Roman" w:hAnsi="Times New Roman" w:cs="Times New Roman"/>
          <w:sz w:val="24"/>
          <w:szCs w:val="24"/>
        </w:rPr>
        <w:br w:type="page"/>
      </w:r>
    </w:p>
    <w:p w14:paraId="368EAEA4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ACEAA9D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206F">
        <w:rPr>
          <w:rFonts w:ascii="Times New Roman" w:hAnsi="Times New Roman" w:cs="Times New Roman"/>
          <w:sz w:val="24"/>
          <w:szCs w:val="24"/>
        </w:rPr>
        <w:t>Table S2: Equally distributed equivalent quality-adjusted life expectancy (QALE) by sex and Atkinson inequality aversion level</w:t>
      </w:r>
    </w:p>
    <w:tbl>
      <w:tblPr>
        <w:tblW w:w="90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53"/>
        <w:gridCol w:w="2254"/>
        <w:gridCol w:w="2254"/>
        <w:gridCol w:w="2254"/>
      </w:tblGrid>
      <w:tr w:rsidR="008A68D1" w:rsidRPr="0082206F" w14:paraId="3DB11828" w14:textId="77777777" w:rsidTr="008F7E41">
        <w:trPr>
          <w:trHeight w:val="283"/>
        </w:trPr>
        <w:tc>
          <w:tcPr>
            <w:tcW w:w="2253" w:type="dxa"/>
            <w:tcBorders>
              <w:top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740522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62" w:type="dxa"/>
            <w:gridSpan w:val="3"/>
            <w:tcBorders>
              <w:top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F59063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i/>
                <w:sz w:val="20"/>
                <w:szCs w:val="20"/>
              </w:rPr>
              <w:t>Equally distributed equivalent QALE</w:t>
            </w:r>
          </w:p>
        </w:tc>
      </w:tr>
      <w:tr w:rsidR="008A68D1" w:rsidRPr="0082206F" w14:paraId="0BEAFF50" w14:textId="77777777" w:rsidTr="008F7E41">
        <w:trPr>
          <w:trHeight w:val="283"/>
        </w:trPr>
        <w:tc>
          <w:tcPr>
            <w:tcW w:w="2253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F8897A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b/>
                <w:sz w:val="20"/>
                <w:szCs w:val="20"/>
              </w:rPr>
              <w:t>Atkinson inequality aversion (ε)</w:t>
            </w:r>
          </w:p>
        </w:tc>
        <w:tc>
          <w:tcPr>
            <w:tcW w:w="2254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BEEA15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b/>
                <w:sz w:val="20"/>
                <w:szCs w:val="20"/>
              </w:rPr>
              <w:t>Male</w:t>
            </w:r>
          </w:p>
        </w:tc>
        <w:tc>
          <w:tcPr>
            <w:tcW w:w="2254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26FC87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b/>
                <w:sz w:val="20"/>
                <w:szCs w:val="20"/>
              </w:rPr>
              <w:t>Female</w:t>
            </w:r>
          </w:p>
        </w:tc>
        <w:tc>
          <w:tcPr>
            <w:tcW w:w="2254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B272CD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b/>
                <w:sz w:val="20"/>
                <w:szCs w:val="20"/>
              </w:rPr>
              <w:t>Combined</w:t>
            </w:r>
          </w:p>
        </w:tc>
      </w:tr>
      <w:tr w:rsidR="008A68D1" w:rsidRPr="0082206F" w14:paraId="0BAD76C9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516106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040F87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68.1 (0.27)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D47A8B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68.31 (0.29)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6E11CC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68.24 (0.2)</w:t>
            </w:r>
          </w:p>
        </w:tc>
      </w:tr>
      <w:tr w:rsidR="008A68D1" w:rsidRPr="0082206F" w14:paraId="5B67D4A2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B2AEED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ED6C87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68.05 (0.27)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6933E3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68.25 (0.29)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F851D3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68.18 (0.2)</w:t>
            </w:r>
          </w:p>
        </w:tc>
      </w:tr>
      <w:tr w:rsidR="008A68D1" w:rsidRPr="0082206F" w14:paraId="20D724DB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55218B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F4B168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67.99 (0.27)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46A970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68.19 (0.29)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DF128A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68.12 (0.2)</w:t>
            </w:r>
          </w:p>
        </w:tc>
      </w:tr>
      <w:tr w:rsidR="008A68D1" w:rsidRPr="0082206F" w14:paraId="4DBFFC19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ADAE9C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109AB2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67.94 (0.27)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0B7A9A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68.12 (0.29)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6B3AEB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68.06 (0.2)</w:t>
            </w:r>
          </w:p>
        </w:tc>
      </w:tr>
      <w:tr w:rsidR="008A68D1" w:rsidRPr="0082206F" w14:paraId="7647C8D5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3723CC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652559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67.88 (0.27)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5691CF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68.06 (0.3)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24A12A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68 (0.2)</w:t>
            </w:r>
          </w:p>
        </w:tc>
      </w:tr>
      <w:tr w:rsidR="008A68D1" w:rsidRPr="0082206F" w14:paraId="3886D0FC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F087E5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9A210D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67.83 (0.27)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F2C6CB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67.99 (0.3)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C10FC4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67.94 (0.2)</w:t>
            </w:r>
          </w:p>
        </w:tc>
      </w:tr>
      <w:tr w:rsidR="008A68D1" w:rsidRPr="0082206F" w14:paraId="3FCA2810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0C13EA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64AC9C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67.77 (0.27)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3EA3C7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67.93 (0.3)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1DF198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67.88 (0.2)</w:t>
            </w:r>
          </w:p>
        </w:tc>
      </w:tr>
      <w:tr w:rsidR="008A68D1" w:rsidRPr="0082206F" w14:paraId="6298B460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6FD178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C3B265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67.71 (0.28)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9FC9AC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67.86 (0.3)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08A46D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67.82 (0.21)</w:t>
            </w:r>
          </w:p>
        </w:tc>
      </w:tr>
      <w:tr w:rsidR="008A68D1" w:rsidRPr="0082206F" w14:paraId="42277B5E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4CAB5B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568BC9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67.66 (0.28)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3D9408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67.8 (0.31)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64D40C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67.76 (0.21)</w:t>
            </w:r>
          </w:p>
        </w:tc>
      </w:tr>
      <w:tr w:rsidR="008A68D1" w:rsidRPr="0082206F" w14:paraId="1D12A1B2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B4A906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C55040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67.6 (0.28)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A497DE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67.73 (0.31)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62F9B7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67.7 (0.21)</w:t>
            </w:r>
          </w:p>
        </w:tc>
      </w:tr>
      <w:tr w:rsidR="008A68D1" w:rsidRPr="0082206F" w14:paraId="62A89FCE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D1F6B0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F1B3A7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67.55 (0.28)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85CEEE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67.67 (0.31)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606251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67.64 (0.21)</w:t>
            </w:r>
          </w:p>
        </w:tc>
      </w:tr>
      <w:tr w:rsidR="008A68D1" w:rsidRPr="0082206F" w14:paraId="428E242F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078EA1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F7ACCE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67.49 (0.29)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AD071E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67.6 (0.32)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F6F126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67.58 (0.21)</w:t>
            </w:r>
          </w:p>
        </w:tc>
      </w:tr>
      <w:tr w:rsidR="008A68D1" w:rsidRPr="0082206F" w14:paraId="07B1F118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0EEFB2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0E6A96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67.43 (0.29)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1BDE0D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67.54 (0.32)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225F60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67.52 (0.22)</w:t>
            </w:r>
          </w:p>
        </w:tc>
      </w:tr>
      <w:tr w:rsidR="008A68D1" w:rsidRPr="0082206F" w14:paraId="3796BF82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7AEC13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BF8440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67.38 (0.29)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413B94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67.47 (0.32)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977CAC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67.46 (0.22)</w:t>
            </w:r>
          </w:p>
        </w:tc>
      </w:tr>
      <w:tr w:rsidR="008A68D1" w:rsidRPr="0082206F" w14:paraId="1AB43144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3D9CCB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B4E4EC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67.32 (0.29)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BF0F05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67.41 (0.33)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B01220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67.39 (0.22)</w:t>
            </w:r>
          </w:p>
        </w:tc>
      </w:tr>
      <w:tr w:rsidR="008A68D1" w:rsidRPr="0082206F" w14:paraId="2C7F8FEE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D2B6CD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BB99AE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67.26 (0.3)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03A5CB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67.34 (0.33)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FC20B4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67.33 (0.23)</w:t>
            </w:r>
          </w:p>
        </w:tc>
      </w:tr>
      <w:tr w:rsidR="008A68D1" w:rsidRPr="0082206F" w14:paraId="4613EFBD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C15E93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560152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67.21 (0.3)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7D9169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67.28 (0.34)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405544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67.27 (0.23)</w:t>
            </w:r>
          </w:p>
        </w:tc>
      </w:tr>
      <w:tr w:rsidR="008A68D1" w:rsidRPr="0082206F" w14:paraId="189FBB74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E0FDEE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7A45E4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67.15 (0.31)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D7F8AC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67.21 (0.34)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6BA4D8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67.21 (0.23)</w:t>
            </w:r>
          </w:p>
        </w:tc>
      </w:tr>
      <w:tr w:rsidR="008A68D1" w:rsidRPr="0082206F" w14:paraId="4E275031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E70178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303881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67.1 (0.31)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F47385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67.15 (0.35)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009A2B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67.15 (0.24)</w:t>
            </w:r>
          </w:p>
        </w:tc>
      </w:tr>
      <w:tr w:rsidR="008A68D1" w:rsidRPr="0082206F" w14:paraId="78E3D9EE" w14:textId="77777777" w:rsidTr="008F7E41">
        <w:trPr>
          <w:trHeight w:val="283"/>
        </w:trPr>
        <w:tc>
          <w:tcPr>
            <w:tcW w:w="2253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3C4935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D15531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67.04 (0.31)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BDF198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67.08 (0.35)</w:t>
            </w:r>
          </w:p>
        </w:tc>
        <w:tc>
          <w:tcPr>
            <w:tcW w:w="2254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EA4849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67.09 (0.24)</w:t>
            </w:r>
          </w:p>
        </w:tc>
      </w:tr>
      <w:tr w:rsidR="008A68D1" w:rsidRPr="0082206F" w14:paraId="12ADB0AE" w14:textId="77777777" w:rsidTr="008F7E41">
        <w:trPr>
          <w:trHeight w:val="283"/>
        </w:trPr>
        <w:tc>
          <w:tcPr>
            <w:tcW w:w="2253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2C6F41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54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B4EAC1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66.98 (0.32)</w:t>
            </w:r>
          </w:p>
        </w:tc>
        <w:tc>
          <w:tcPr>
            <w:tcW w:w="2254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9EB54C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67.02 (0.36)</w:t>
            </w:r>
          </w:p>
        </w:tc>
        <w:tc>
          <w:tcPr>
            <w:tcW w:w="2254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9DED84" w14:textId="77777777" w:rsidR="008A68D1" w:rsidRPr="0082206F" w:rsidRDefault="008A68D1" w:rsidP="008F7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06F">
              <w:rPr>
                <w:rFonts w:ascii="Times New Roman" w:hAnsi="Times New Roman" w:cs="Times New Roman"/>
                <w:sz w:val="20"/>
                <w:szCs w:val="20"/>
              </w:rPr>
              <w:t>67.03 (0.24)</w:t>
            </w:r>
          </w:p>
        </w:tc>
      </w:tr>
    </w:tbl>
    <w:p w14:paraId="2C5FC0E1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206F">
        <w:rPr>
          <w:rFonts w:ascii="Times New Roman" w:hAnsi="Times New Roman" w:cs="Times New Roman"/>
          <w:b/>
          <w:sz w:val="24"/>
          <w:szCs w:val="24"/>
        </w:rPr>
        <w:t>Note</w:t>
      </w:r>
      <w:r w:rsidRPr="0082206F">
        <w:rPr>
          <w:rFonts w:ascii="Times New Roman" w:hAnsi="Times New Roman" w:cs="Times New Roman"/>
          <w:sz w:val="24"/>
          <w:szCs w:val="24"/>
        </w:rPr>
        <w:t>: Standard errors given in parentheses</w:t>
      </w:r>
    </w:p>
    <w:p w14:paraId="70773E05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932E31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5FE8B1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06E8E71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5B4B1B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206F">
        <w:rPr>
          <w:rFonts w:ascii="Times New Roman" w:hAnsi="Times New Roman" w:cs="Times New Roman"/>
          <w:sz w:val="24"/>
          <w:szCs w:val="24"/>
        </w:rPr>
        <w:br w:type="page"/>
      </w:r>
    </w:p>
    <w:p w14:paraId="555D44A4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1F2EE7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206F">
        <w:rPr>
          <w:rFonts w:ascii="Times New Roman" w:hAnsi="Times New Roman" w:cs="Times New Roman"/>
          <w:sz w:val="24"/>
          <w:szCs w:val="24"/>
        </w:rPr>
        <w:t>Table S3: Relative decomposition of inequality in quality-adjusted life expectancy (QALE) between the most (IMD1) and least (IMD5) deprived quintiles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82"/>
        <w:gridCol w:w="1924"/>
        <w:gridCol w:w="1610"/>
        <w:gridCol w:w="1610"/>
        <w:gridCol w:w="1494"/>
      </w:tblGrid>
      <w:tr w:rsidR="008A68D1" w:rsidRPr="00BA59F3" w14:paraId="3874063C" w14:textId="77777777" w:rsidTr="008F7E41">
        <w:trPr>
          <w:trHeight w:val="320"/>
        </w:trPr>
        <w:tc>
          <w:tcPr>
            <w:tcW w:w="10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74044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93D5B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 birth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39EEE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 age 16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4E642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 age 40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224A0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 age 65</w:t>
            </w:r>
          </w:p>
        </w:tc>
      </w:tr>
      <w:tr w:rsidR="008A68D1" w:rsidRPr="00BA59F3" w14:paraId="6FB27DB6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0C27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24A3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4D57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F16C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AEF3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BA59F3" w14:paraId="12350B55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9C5D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Absolute QALE difference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6F55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10.66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D7AA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10.24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48AE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9.49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36B2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4.80</w:t>
            </w:r>
          </w:p>
        </w:tc>
      </w:tr>
      <w:tr w:rsidR="008A68D1" w:rsidRPr="00BA59F3" w14:paraId="49D3ABDE" w14:textId="77777777" w:rsidTr="008F7E41">
        <w:trPr>
          <w:trHeight w:val="320"/>
        </w:trPr>
        <w:tc>
          <w:tcPr>
            <w:tcW w:w="2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65FE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Decomposition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77E5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75FF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5709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BA59F3" w14:paraId="2579E265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34F2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Mortality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04D4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72.1%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F57C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72.8%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5FED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73.9%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E4AF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89.7%</w:t>
            </w:r>
          </w:p>
        </w:tc>
      </w:tr>
      <w:tr w:rsidR="008A68D1" w:rsidRPr="00BA59F3" w14:paraId="5C64773F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07D8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Anxiety/Depression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CA6E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9316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8484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8768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</w:tr>
      <w:tr w:rsidR="008A68D1" w:rsidRPr="00BA59F3" w14:paraId="1B396AD3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9D42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Mobility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99A2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BF96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87E6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7B6A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4.0%</w:t>
            </w:r>
          </w:p>
        </w:tc>
      </w:tr>
      <w:tr w:rsidR="008A68D1" w:rsidRPr="00BA59F3" w14:paraId="4F5292DB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E7EA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Pain/Discomfort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A584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AAEB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DDC7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DE0E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4.5%</w:t>
            </w:r>
          </w:p>
        </w:tc>
      </w:tr>
      <w:tr w:rsidR="008A68D1" w:rsidRPr="00BA59F3" w14:paraId="52FB24C5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B83F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Self-care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16CF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FFCF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5E5F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48DE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2.0%</w:t>
            </w:r>
          </w:p>
        </w:tc>
      </w:tr>
      <w:tr w:rsidR="008A68D1" w:rsidRPr="00BA59F3" w14:paraId="501C94D1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7548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Usual activities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0B39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48CB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91B4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66E8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0.0%</w:t>
            </w:r>
          </w:p>
        </w:tc>
      </w:tr>
      <w:tr w:rsidR="008A68D1" w:rsidRPr="00BA59F3" w14:paraId="593DA1AE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FB27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F037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614C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6910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7D74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BA59F3" w14:paraId="0BBCEDD6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888C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Absolute QALE difference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31C2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C394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11.19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F861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8592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5.59</w:t>
            </w:r>
          </w:p>
        </w:tc>
      </w:tr>
      <w:tr w:rsidR="008A68D1" w:rsidRPr="00BA59F3" w14:paraId="5BD862F9" w14:textId="77777777" w:rsidTr="008F7E41">
        <w:trPr>
          <w:trHeight w:val="320"/>
        </w:trPr>
        <w:tc>
          <w:tcPr>
            <w:tcW w:w="2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DC44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Decomposition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1F61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9DAF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2D6B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BA59F3" w14:paraId="507C0DF4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C306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Mortality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8B7A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54.3%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C068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52.6%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1DA4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56.1%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D779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73.0%</w:t>
            </w:r>
          </w:p>
        </w:tc>
      </w:tr>
      <w:tr w:rsidR="008A68D1" w:rsidRPr="00BA59F3" w14:paraId="06E26FF2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310B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Anxiety/Depression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3FF2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15A9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B9B5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08E7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3.0%</w:t>
            </w:r>
          </w:p>
        </w:tc>
      </w:tr>
      <w:tr w:rsidR="008A68D1" w:rsidRPr="00BA59F3" w14:paraId="3F6E6689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4B4A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Mobility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2E73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C015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91FC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5EC4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4.0%</w:t>
            </w:r>
          </w:p>
        </w:tc>
      </w:tr>
      <w:tr w:rsidR="008A68D1" w:rsidRPr="00BA59F3" w14:paraId="0C0B92AD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6DD0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Pain/Discomfort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8872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6CFB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C4C8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0033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11.8%</w:t>
            </w:r>
          </w:p>
        </w:tc>
      </w:tr>
      <w:tr w:rsidR="008A68D1" w:rsidRPr="00BA59F3" w14:paraId="096C2949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AAC6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Self-care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430D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0A63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4870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CDAC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4.6%</w:t>
            </w:r>
          </w:p>
        </w:tc>
      </w:tr>
      <w:tr w:rsidR="008A68D1" w:rsidRPr="00BA59F3" w14:paraId="2057D254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9B48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Usual activities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D0C1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4D68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920E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05EA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3.7%</w:t>
            </w:r>
          </w:p>
        </w:tc>
      </w:tr>
      <w:tr w:rsidR="008A68D1" w:rsidRPr="00BA59F3" w14:paraId="257921AF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9EC7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3653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D58F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ACC2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7833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BA59F3" w14:paraId="56EBAE7D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F24B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Absolute QALE difference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F82B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11.08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6A0D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10.79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6C29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9.86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290D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</w:tr>
      <w:tr w:rsidR="008A68D1" w:rsidRPr="00BA59F3" w14:paraId="13746028" w14:textId="77777777" w:rsidTr="008F7E41">
        <w:trPr>
          <w:trHeight w:val="320"/>
        </w:trPr>
        <w:tc>
          <w:tcPr>
            <w:tcW w:w="2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D84A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Decomposition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516C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5B1A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B721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BA59F3" w14:paraId="4C90375C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98F9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Mortality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7C60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63.0%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225A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62.5%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A85E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64.9%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F78A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81.0%</w:t>
            </w:r>
          </w:p>
        </w:tc>
      </w:tr>
      <w:tr w:rsidR="008A68D1" w:rsidRPr="00BA59F3" w14:paraId="0E208AA0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902C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Anxiety/Depression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DA54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8308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C4CA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4F07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1.2%</w:t>
            </w:r>
          </w:p>
        </w:tc>
      </w:tr>
      <w:tr w:rsidR="008A68D1" w:rsidRPr="00BA59F3" w14:paraId="08DA2E48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CFC1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Mobility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D85B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1293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3A17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5008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3.8%</w:t>
            </w:r>
          </w:p>
        </w:tc>
      </w:tr>
      <w:tr w:rsidR="008A68D1" w:rsidRPr="00BA59F3" w14:paraId="64ADAB0A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3ECC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Pain/Discomfort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EC41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52C8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7BFB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FDEF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8.5%</w:t>
            </w:r>
          </w:p>
        </w:tc>
      </w:tr>
      <w:tr w:rsidR="008A68D1" w:rsidRPr="00BA59F3" w14:paraId="76A21163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8A27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Self-care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ED1B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173A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5.4%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CDA1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5.2%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9738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3.4%</w:t>
            </w:r>
          </w:p>
        </w:tc>
      </w:tr>
      <w:tr w:rsidR="008A68D1" w:rsidRPr="00BA59F3" w14:paraId="0C5C4C83" w14:textId="77777777" w:rsidTr="008F7E41">
        <w:trPr>
          <w:trHeight w:val="320"/>
        </w:trPr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1FF32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Usual activities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8014D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2.3%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69C2B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21C7B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3.2%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B3BA6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2.1%</w:t>
            </w:r>
          </w:p>
        </w:tc>
      </w:tr>
    </w:tbl>
    <w:p w14:paraId="4BF00512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206F">
        <w:rPr>
          <w:rFonts w:ascii="Times New Roman" w:hAnsi="Times New Roman" w:cs="Times New Roman"/>
          <w:b/>
          <w:sz w:val="24"/>
          <w:szCs w:val="24"/>
        </w:rPr>
        <w:t>Note</w:t>
      </w:r>
      <w:r w:rsidRPr="0082206F">
        <w:rPr>
          <w:rFonts w:ascii="Times New Roman" w:hAnsi="Times New Roman" w:cs="Times New Roman"/>
          <w:sz w:val="24"/>
          <w:szCs w:val="24"/>
        </w:rPr>
        <w:t>: IMD = Index of multiple deprivation</w:t>
      </w:r>
    </w:p>
    <w:p w14:paraId="51FF6851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51D107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206F">
        <w:rPr>
          <w:rFonts w:ascii="Times New Roman" w:hAnsi="Times New Roman" w:cs="Times New Roman"/>
          <w:sz w:val="24"/>
          <w:szCs w:val="24"/>
        </w:rPr>
        <w:br w:type="page"/>
      </w:r>
    </w:p>
    <w:p w14:paraId="33CCDF12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206F">
        <w:rPr>
          <w:rFonts w:ascii="Times New Roman" w:hAnsi="Times New Roman" w:cs="Times New Roman"/>
          <w:sz w:val="24"/>
          <w:szCs w:val="24"/>
        </w:rPr>
        <w:t>Table S4: Contribution of EQ-5D dimensions to average quality-adjusted life expectancy (QALE) lost to health-related quality of life loss (HRQoL) and to inequality in QALE between top and bottom IMD quintiles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3262"/>
        <w:gridCol w:w="3263"/>
      </w:tblGrid>
      <w:tr w:rsidR="008A68D1" w:rsidRPr="00BA59F3" w14:paraId="2ADC8D45" w14:textId="77777777" w:rsidTr="008F7E41">
        <w:trPr>
          <w:trHeight w:val="32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69419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C65C4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Proportion of average QALE HRQoL loss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8CC26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Proportion of QALE HRQoL inequality</w:t>
            </w:r>
          </w:p>
        </w:tc>
      </w:tr>
      <w:tr w:rsidR="008A68D1" w:rsidRPr="00BA59F3" w14:paraId="07E46D86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6422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64EA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2272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BA59F3" w14:paraId="5730C2A2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55C4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Anxiety/Depression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20DB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26.4%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7DE6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10.3%</w:t>
            </w:r>
          </w:p>
        </w:tc>
      </w:tr>
      <w:tr w:rsidR="008A68D1" w:rsidRPr="00BA59F3" w14:paraId="3DA3F8F3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B837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Mobility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D705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13.7%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A7C4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29.0%</w:t>
            </w:r>
          </w:p>
        </w:tc>
      </w:tr>
      <w:tr w:rsidR="008A68D1" w:rsidRPr="00BA59F3" w14:paraId="2C0CA0A1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4796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Pain/Discomfort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2001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48.0%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B064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38.9%</w:t>
            </w:r>
          </w:p>
        </w:tc>
      </w:tr>
      <w:tr w:rsidR="008A68D1" w:rsidRPr="00BA59F3" w14:paraId="2497E8F0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1215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Self-care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A86A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5.6%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BCDB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19.5%</w:t>
            </w:r>
          </w:p>
        </w:tc>
      </w:tr>
      <w:tr w:rsidR="008A68D1" w:rsidRPr="00BA59F3" w14:paraId="556CF4C1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0EAF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Usual activities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4510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6.4%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4975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2.3%</w:t>
            </w:r>
          </w:p>
        </w:tc>
      </w:tr>
      <w:tr w:rsidR="008A68D1" w:rsidRPr="00BA59F3" w14:paraId="2F60CD00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75A4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F323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6866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BA59F3" w14:paraId="3F668A80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3877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Anxiety/Depression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014C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28.2%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B92C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23.7%</w:t>
            </w:r>
          </w:p>
        </w:tc>
      </w:tr>
      <w:tr w:rsidR="008A68D1" w:rsidRPr="00BA59F3" w14:paraId="72A3647A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2F35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Mobility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F4DF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11.8%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E913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11.1%</w:t>
            </w:r>
          </w:p>
        </w:tc>
      </w:tr>
      <w:tr w:rsidR="008A68D1" w:rsidRPr="00BA59F3" w14:paraId="7D8B7301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8FB7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Pain/Discomfort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0877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47.9%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A4C9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44.0%</w:t>
            </w:r>
          </w:p>
        </w:tc>
      </w:tr>
      <w:tr w:rsidR="008A68D1" w:rsidRPr="00BA59F3" w14:paraId="6DF2FDE4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F235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Self-care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DD68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5.1%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A5D0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13.7%</w:t>
            </w:r>
          </w:p>
        </w:tc>
      </w:tr>
      <w:tr w:rsidR="008A68D1" w:rsidRPr="00BA59F3" w14:paraId="4093DE9E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1229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Usual activities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6BF5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7.0%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97A2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7.6%</w:t>
            </w:r>
          </w:p>
        </w:tc>
      </w:tr>
      <w:tr w:rsidR="008A68D1" w:rsidRPr="00BA59F3" w14:paraId="2657DF4E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3928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65BB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AB98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8D1" w:rsidRPr="00BA59F3" w14:paraId="799CF4E3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7B32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Anxiety/Depression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E80E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27.3%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5873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20.6%</w:t>
            </w:r>
          </w:p>
        </w:tc>
      </w:tr>
      <w:tr w:rsidR="008A68D1" w:rsidRPr="00BA59F3" w14:paraId="61715EEB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A2C0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Mobility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6402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12.7%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8CC6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15.8%</w:t>
            </w:r>
          </w:p>
        </w:tc>
      </w:tr>
      <w:tr w:rsidR="008A68D1" w:rsidRPr="00BA59F3" w14:paraId="637B6BA8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5927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Pain/Discomfort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09B4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47.9%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24BF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42.3%</w:t>
            </w:r>
          </w:p>
        </w:tc>
      </w:tr>
      <w:tr w:rsidR="008A68D1" w:rsidRPr="00BA59F3" w14:paraId="28CC0BBE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F5AF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Self-care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F266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5.4%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F2E5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15.2%</w:t>
            </w:r>
          </w:p>
        </w:tc>
      </w:tr>
      <w:tr w:rsidR="008A68D1" w:rsidRPr="00BA59F3" w14:paraId="3A7F6079" w14:textId="77777777" w:rsidTr="008F7E41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B359E" w14:textId="77777777" w:rsidR="008A68D1" w:rsidRPr="00BA59F3" w:rsidRDefault="008A68D1" w:rsidP="008F7E4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Usual activities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4ADB6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6.7%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90B9D" w14:textId="77777777" w:rsidR="008A68D1" w:rsidRPr="00BA59F3" w:rsidRDefault="008A68D1" w:rsidP="008F7E4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6.2%</w:t>
            </w:r>
          </w:p>
        </w:tc>
      </w:tr>
    </w:tbl>
    <w:p w14:paraId="43A4E503" w14:textId="77777777" w:rsidR="008A68D1" w:rsidRPr="0082206F" w:rsidRDefault="008A68D1" w:rsidP="008A68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206F">
        <w:rPr>
          <w:rFonts w:ascii="Times New Roman" w:hAnsi="Times New Roman" w:cs="Times New Roman"/>
          <w:b/>
          <w:sz w:val="24"/>
          <w:szCs w:val="24"/>
        </w:rPr>
        <w:t>Note</w:t>
      </w:r>
      <w:r w:rsidRPr="0082206F">
        <w:rPr>
          <w:rFonts w:ascii="Times New Roman" w:hAnsi="Times New Roman" w:cs="Times New Roman"/>
          <w:sz w:val="24"/>
          <w:szCs w:val="24"/>
        </w:rPr>
        <w:t>: IMD = Index of multiple deprivation</w:t>
      </w:r>
    </w:p>
    <w:p w14:paraId="27F282E0" w14:textId="77777777" w:rsidR="00CA5AD9" w:rsidRDefault="00CA5AD9"/>
    <w:sectPr w:rsidR="00CA5AD9" w:rsidSect="00D337F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2F6FBD"/>
    <w:multiLevelType w:val="multilevel"/>
    <w:tmpl w:val="E22EC07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>
      <w:start w:val="1"/>
      <w:numFmt w:val="decimal"/>
      <w:pStyle w:val="Heading2"/>
      <w:lvlText w:val="%1.%2"/>
      <w:lvlJc w:val="left"/>
      <w:pPr>
        <w:ind w:left="720" w:hanging="360"/>
      </w:pPr>
      <w:rPr>
        <w:rFonts w:ascii="Times New Roman" w:hAnsi="Times New Roman" w:hint="default"/>
        <w:b/>
        <w:i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1080" w:hanging="360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D1"/>
    <w:rsid w:val="000100FE"/>
    <w:rsid w:val="00155750"/>
    <w:rsid w:val="00675F1D"/>
    <w:rsid w:val="008A68D1"/>
    <w:rsid w:val="00A91B9D"/>
    <w:rsid w:val="00B64BF2"/>
    <w:rsid w:val="00CA5AD9"/>
    <w:rsid w:val="00D337F7"/>
    <w:rsid w:val="00FA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20101"/>
  <w15:chartTrackingRefBased/>
  <w15:docId w15:val="{D1F96902-542B-E44B-922B-9F471B52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 (Body CS)"/>
        <w:sz w:val="22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D1"/>
    <w:pPr>
      <w:spacing w:line="276" w:lineRule="auto"/>
    </w:pPr>
    <w:rPr>
      <w:rFonts w:ascii="Arial" w:eastAsia="Arial" w:hAnsi="Arial" w:cs="Arial"/>
      <w:szCs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8D7"/>
    <w:pPr>
      <w:keepNext/>
      <w:keepLines/>
      <w:numPr>
        <w:numId w:val="4"/>
      </w:numPr>
      <w:spacing w:before="240" w:line="240" w:lineRule="auto"/>
      <w:outlineLvl w:val="0"/>
    </w:pPr>
    <w:rPr>
      <w:rFonts w:ascii="Times New Roman" w:eastAsiaTheme="majorEastAsia" w:hAnsi="Times New Roman" w:cstheme="majorBidi"/>
      <w:b/>
      <w:sz w:val="24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38D7"/>
    <w:pPr>
      <w:keepNext/>
      <w:keepLines/>
      <w:numPr>
        <w:ilvl w:val="1"/>
        <w:numId w:val="4"/>
      </w:numPr>
      <w:spacing w:before="40" w:line="240" w:lineRule="auto"/>
      <w:outlineLvl w:val="1"/>
    </w:pPr>
    <w:rPr>
      <w:rFonts w:ascii="Times New Roman" w:eastAsiaTheme="majorEastAsia" w:hAnsi="Times New Roman" w:cstheme="majorBidi"/>
      <w:b/>
      <w:i/>
      <w:sz w:val="24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38D7"/>
    <w:pPr>
      <w:keepNext/>
      <w:keepLines/>
      <w:numPr>
        <w:ilvl w:val="2"/>
        <w:numId w:val="1"/>
      </w:numPr>
      <w:spacing w:before="40" w:line="240" w:lineRule="auto"/>
      <w:ind w:left="357" w:hanging="357"/>
      <w:outlineLvl w:val="2"/>
    </w:pPr>
    <w:rPr>
      <w:rFonts w:ascii="Times New Roman" w:eastAsiaTheme="majorEastAsia" w:hAnsi="Times New Roman" w:cstheme="majorBidi"/>
      <w:i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FA38D7"/>
    <w:pPr>
      <w:spacing w:line="240" w:lineRule="auto"/>
    </w:pPr>
    <w:rPr>
      <w:rFonts w:ascii="Times New Roman" w:eastAsiaTheme="minorHAnsi" w:hAnsi="Times New Roman" w:cs="Times New Roman (Body CS)"/>
      <w:iCs/>
      <w:szCs w:val="1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A38D7"/>
    <w:rPr>
      <w:rFonts w:eastAsiaTheme="majorEastAsia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38D7"/>
    <w:rPr>
      <w:rFonts w:eastAsiaTheme="majorEastAsia" w:cstheme="majorBidi"/>
      <w:b/>
      <w:i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A38D7"/>
    <w:pPr>
      <w:spacing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32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A38D7"/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FA38D7"/>
    <w:rPr>
      <w:rFonts w:eastAsiaTheme="majorEastAsia" w:cstheme="majorBidi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B9957-9AEA-43FD-8B14-003FF9CFB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672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Love-Koh</dc:creator>
  <cp:keywords/>
  <dc:description/>
  <cp:lastModifiedBy>Paul Alexander D.</cp:lastModifiedBy>
  <cp:revision>2</cp:revision>
  <dcterms:created xsi:type="dcterms:W3CDTF">2022-11-03T12:20:00Z</dcterms:created>
  <dcterms:modified xsi:type="dcterms:W3CDTF">2023-03-20T06:46:00Z</dcterms:modified>
</cp:coreProperties>
</file>