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90BA7" w14:textId="48F1ED4A" w:rsidR="00894C82" w:rsidRPr="00061B5C" w:rsidRDefault="00894C82" w:rsidP="009F64A3">
      <w:pPr>
        <w:spacing w:before="240" w:after="240" w:line="480" w:lineRule="auto"/>
        <w:jc w:val="center"/>
        <w:rPr>
          <w:b/>
          <w:lang w:val="en-US"/>
        </w:rPr>
      </w:pPr>
      <w:r w:rsidRPr="00061B5C">
        <w:rPr>
          <w:b/>
          <w:lang w:val="en-US"/>
        </w:rPr>
        <w:t>Estimating an EQ-5D-Y-3L value set for Brazil</w:t>
      </w:r>
    </w:p>
    <w:p w14:paraId="3524B2DB" w14:textId="59717E78" w:rsidR="00C61470" w:rsidRPr="00061B5C" w:rsidRDefault="00C61470" w:rsidP="009F64A3">
      <w:pPr>
        <w:spacing w:before="240" w:after="240" w:line="480" w:lineRule="auto"/>
        <w:jc w:val="center"/>
        <w:rPr>
          <w:b/>
        </w:rPr>
      </w:pPr>
      <w:r w:rsidRPr="00061B5C">
        <w:rPr>
          <w:b/>
        </w:rPr>
        <w:t>PharmacoEconomics</w:t>
      </w:r>
    </w:p>
    <w:p w14:paraId="4320D072" w14:textId="6A83C852" w:rsidR="00894C82" w:rsidRPr="00061B5C" w:rsidRDefault="00894C82" w:rsidP="009F64A3">
      <w:pPr>
        <w:spacing w:before="120" w:after="120" w:line="480" w:lineRule="auto"/>
        <w:jc w:val="center"/>
      </w:pPr>
      <w:r w:rsidRPr="00061B5C">
        <w:t xml:space="preserve">Caique de Melo do Espirito Santo, Gisela Cristiane Miyamoto, Verônica Souza Santos, Ângela Jornada Ben, Aureliano Paolo Finch, </w:t>
      </w:r>
      <w:bookmarkStart w:id="0" w:name="_Hlk159071951"/>
      <w:r w:rsidRPr="00061B5C">
        <w:t>Bram Roudijk</w:t>
      </w:r>
      <w:bookmarkEnd w:id="0"/>
      <w:r w:rsidRPr="00061B5C">
        <w:t xml:space="preserve">, </w:t>
      </w:r>
      <w:r w:rsidR="007F63F9" w:rsidRPr="00061B5C">
        <w:t xml:space="preserve">Fabianna Resende de Jesus-Moraleida, Airton Tetelbom Stein, </w:t>
      </w:r>
      <w:r w:rsidRPr="00061B5C">
        <w:t>Marisa Santos, Tiê Parma Yamato</w:t>
      </w:r>
    </w:p>
    <w:p w14:paraId="02E19CE6" w14:textId="77777777" w:rsidR="00894C82" w:rsidRPr="00061B5C" w:rsidRDefault="00894C82" w:rsidP="009F64A3">
      <w:pPr>
        <w:spacing w:after="160" w:line="480" w:lineRule="auto"/>
        <w:jc w:val="both"/>
        <w:rPr>
          <w:rFonts w:eastAsiaTheme="minorHAnsi" w:cstheme="minorBidi"/>
          <w:szCs w:val="22"/>
          <w:lang w:eastAsia="en-US" w:bidi="or-IN"/>
        </w:rPr>
      </w:pPr>
    </w:p>
    <w:p w14:paraId="559BAC2C" w14:textId="77777777" w:rsidR="00061B5C" w:rsidRPr="00061B5C" w:rsidRDefault="00061B5C" w:rsidP="009F64A3">
      <w:pPr>
        <w:spacing w:after="160" w:line="480" w:lineRule="auto"/>
        <w:jc w:val="both"/>
        <w:rPr>
          <w:rFonts w:eastAsiaTheme="minorHAnsi" w:cstheme="minorBidi"/>
          <w:szCs w:val="22"/>
          <w:lang w:eastAsia="en-US" w:bidi="or-IN"/>
        </w:rPr>
      </w:pPr>
    </w:p>
    <w:p w14:paraId="5CE989E4" w14:textId="3AFFD02A" w:rsidR="00894C82" w:rsidRPr="00061B5C" w:rsidRDefault="00894C82" w:rsidP="009F64A3">
      <w:pPr>
        <w:spacing w:after="160" w:line="480" w:lineRule="auto"/>
        <w:jc w:val="both"/>
        <w:rPr>
          <w:rFonts w:eastAsiaTheme="minorHAnsi" w:cstheme="minorBidi"/>
          <w:b/>
          <w:bCs/>
          <w:szCs w:val="22"/>
          <w:lang w:eastAsia="en-US" w:bidi="or-IN"/>
        </w:rPr>
      </w:pPr>
      <w:r w:rsidRPr="00061B5C">
        <w:rPr>
          <w:rFonts w:eastAsiaTheme="minorHAnsi" w:cstheme="minorBidi"/>
          <w:b/>
          <w:bCs/>
          <w:szCs w:val="22"/>
          <w:lang w:eastAsia="en-US" w:bidi="or-IN"/>
        </w:rPr>
        <w:t>Corresponding author:</w:t>
      </w:r>
    </w:p>
    <w:p w14:paraId="065BDFED" w14:textId="77777777" w:rsidR="00894C82" w:rsidRPr="00061B5C" w:rsidRDefault="00894C82" w:rsidP="009F64A3">
      <w:pPr>
        <w:spacing w:after="160" w:line="480" w:lineRule="auto"/>
        <w:jc w:val="both"/>
        <w:rPr>
          <w:rFonts w:eastAsiaTheme="minorHAnsi" w:cstheme="minorBidi"/>
          <w:szCs w:val="22"/>
          <w:lang w:eastAsia="en-US" w:bidi="or-IN"/>
        </w:rPr>
      </w:pPr>
      <w:r w:rsidRPr="00061B5C">
        <w:rPr>
          <w:rFonts w:eastAsiaTheme="minorHAnsi" w:cstheme="minorBidi"/>
          <w:szCs w:val="22"/>
          <w:lang w:eastAsia="en-US" w:bidi="or-IN"/>
        </w:rPr>
        <w:t>Tiê Parma Yamato (ORCID:</w:t>
      </w:r>
      <w:r w:rsidRPr="00061B5C">
        <w:rPr>
          <w:rFonts w:eastAsiaTheme="minorHAnsi" w:cstheme="minorBidi"/>
          <w:color w:val="0563C1" w:themeColor="hyperlink"/>
          <w:szCs w:val="22"/>
          <w:u w:val="single"/>
          <w:lang w:eastAsia="en-US" w:bidi="or-IN"/>
        </w:rPr>
        <w:t xml:space="preserve"> https://orcid.org/0000-0002-5228-1292</w:t>
      </w:r>
      <w:r w:rsidRPr="00061B5C">
        <w:rPr>
          <w:rFonts w:eastAsiaTheme="minorHAnsi" w:cstheme="minorBidi"/>
          <w:szCs w:val="22"/>
          <w:lang w:eastAsia="en-US" w:bidi="or-IN"/>
        </w:rPr>
        <w:t>)</w:t>
      </w:r>
    </w:p>
    <w:p w14:paraId="0DAA3063" w14:textId="77777777" w:rsidR="00894C82" w:rsidRPr="00061B5C" w:rsidRDefault="00894C82" w:rsidP="009F64A3">
      <w:pPr>
        <w:spacing w:after="160" w:line="480" w:lineRule="auto"/>
        <w:jc w:val="both"/>
        <w:rPr>
          <w:rFonts w:eastAsiaTheme="minorHAnsi" w:cstheme="minorBidi"/>
          <w:szCs w:val="22"/>
          <w:lang w:eastAsia="en-US" w:bidi="or-IN"/>
        </w:rPr>
      </w:pPr>
      <w:r w:rsidRPr="00061B5C">
        <w:rPr>
          <w:rFonts w:eastAsiaTheme="minorHAnsi" w:cstheme="minorBidi"/>
          <w:szCs w:val="22"/>
          <w:lang w:eastAsia="en-US" w:bidi="or-IN"/>
        </w:rPr>
        <w:t xml:space="preserve">E-mail: </w:t>
      </w:r>
      <w:hyperlink r:id="rId4" w:history="1">
        <w:r w:rsidRPr="00061B5C">
          <w:rPr>
            <w:rFonts w:eastAsiaTheme="minorHAnsi" w:cstheme="minorBidi"/>
            <w:color w:val="0563C1" w:themeColor="hyperlink"/>
            <w:szCs w:val="22"/>
            <w:u w:val="single"/>
            <w:lang w:eastAsia="en-US" w:bidi="or-IN"/>
          </w:rPr>
          <w:t>tiparma@gmail.com</w:t>
        </w:r>
      </w:hyperlink>
    </w:p>
    <w:p w14:paraId="550EFCA9" w14:textId="77777777" w:rsidR="00894C82" w:rsidRPr="00061B5C" w:rsidRDefault="00894C82" w:rsidP="009F64A3">
      <w:pPr>
        <w:spacing w:after="160" w:line="480" w:lineRule="auto"/>
        <w:jc w:val="both"/>
        <w:rPr>
          <w:rFonts w:eastAsiaTheme="minorHAnsi" w:cstheme="minorBidi"/>
          <w:szCs w:val="22"/>
          <w:lang w:eastAsia="en-US" w:bidi="or-IN"/>
        </w:rPr>
      </w:pPr>
      <w:r w:rsidRPr="00061B5C">
        <w:rPr>
          <w:rFonts w:eastAsiaTheme="minorHAnsi" w:cstheme="minorBidi"/>
          <w:szCs w:val="22"/>
          <w:lang w:eastAsia="en-US" w:bidi="or-IN"/>
        </w:rPr>
        <w:t>Address: Rua Cesário Galeno, 448/475, Tatuapé, São Paulo 03071-000, Brazil.</w:t>
      </w:r>
    </w:p>
    <w:p w14:paraId="3A94E2EA" w14:textId="77777777" w:rsidR="00894C82" w:rsidRPr="00061B5C" w:rsidRDefault="00894C82" w:rsidP="009F64A3">
      <w:pPr>
        <w:spacing w:line="480" w:lineRule="auto"/>
        <w:rPr>
          <w:b/>
          <w:bCs/>
        </w:rPr>
      </w:pPr>
    </w:p>
    <w:p w14:paraId="7CA86039" w14:textId="5385442A" w:rsidR="00894C82" w:rsidRPr="00061B5C" w:rsidRDefault="00894C82" w:rsidP="009F64A3">
      <w:pPr>
        <w:spacing w:line="480" w:lineRule="auto"/>
        <w:rPr>
          <w:b/>
          <w:bCs/>
        </w:rPr>
      </w:pPr>
      <w:r w:rsidRPr="00061B5C">
        <w:rPr>
          <w:b/>
          <w:bCs/>
        </w:rPr>
        <w:br w:type="page"/>
      </w:r>
    </w:p>
    <w:p w14:paraId="7BD31AFC" w14:textId="107D2E96" w:rsidR="008E1920" w:rsidRPr="00061B5C" w:rsidRDefault="008E1920" w:rsidP="009F64A3">
      <w:pPr>
        <w:spacing w:line="480" w:lineRule="auto"/>
        <w:jc w:val="center"/>
        <w:rPr>
          <w:b/>
          <w:bCs/>
          <w:lang w:val="en-US"/>
        </w:rPr>
      </w:pPr>
      <w:r w:rsidRPr="00061B5C">
        <w:rPr>
          <w:b/>
          <w:bCs/>
          <w:lang w:val="en-US"/>
        </w:rPr>
        <w:t xml:space="preserve">Supplementary </w:t>
      </w:r>
      <w:r w:rsidR="00841749" w:rsidRPr="00061B5C">
        <w:rPr>
          <w:b/>
          <w:bCs/>
          <w:lang w:val="en-US"/>
        </w:rPr>
        <w:t>I</w:t>
      </w:r>
      <w:r w:rsidRPr="00061B5C">
        <w:rPr>
          <w:b/>
          <w:bCs/>
          <w:lang w:val="en-US"/>
        </w:rPr>
        <w:t xml:space="preserve">nformation 1 </w:t>
      </w:r>
      <w:r w:rsidR="00A81A0B" w:rsidRPr="00061B5C">
        <w:rPr>
          <w:b/>
          <w:bCs/>
          <w:lang w:val="en-US"/>
        </w:rPr>
        <w:t>– Checklist for Reporting Valuation Studies</w:t>
      </w:r>
    </w:p>
    <w:p w14:paraId="2B3C83E4" w14:textId="77777777" w:rsidR="00841749" w:rsidRPr="00061B5C" w:rsidRDefault="00841749" w:rsidP="009F64A3">
      <w:pPr>
        <w:spacing w:line="480" w:lineRule="auto"/>
        <w:jc w:val="both"/>
        <w:rPr>
          <w:b/>
          <w:bCs/>
          <w:lang w:val="en-US"/>
        </w:rPr>
      </w:pPr>
    </w:p>
    <w:tbl>
      <w:tblPr>
        <w:tblStyle w:val="TableGrid"/>
        <w:tblW w:w="10773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3"/>
        <w:gridCol w:w="990"/>
        <w:gridCol w:w="1030"/>
      </w:tblGrid>
      <w:tr w:rsidR="00841749" w:rsidRPr="00061B5C" w14:paraId="1802677D" w14:textId="5CA27E64" w:rsidTr="005914AF">
        <w:tc>
          <w:tcPr>
            <w:tcW w:w="8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047C5" w14:textId="689A2FD8" w:rsidR="00841749" w:rsidRPr="00061B5C" w:rsidRDefault="00A81A0B" w:rsidP="009F64A3">
            <w:pPr>
              <w:spacing w:line="276" w:lineRule="auto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b/>
                <w:bCs/>
                <w:sz w:val="22"/>
                <w:szCs w:val="22"/>
                <w:lang w:val="en-US"/>
              </w:rPr>
              <w:t xml:space="preserve">Items </w:t>
            </w:r>
            <w:r w:rsidR="005914AF" w:rsidRPr="00061B5C">
              <w:rPr>
                <w:b/>
                <w:bCs/>
                <w:sz w:val="22"/>
                <w:szCs w:val="22"/>
                <w:lang w:val="en-US"/>
              </w:rPr>
              <w:t>of the CREATE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65B7" w14:textId="7D3239DC" w:rsidR="00841749" w:rsidRPr="00061B5C" w:rsidRDefault="00841749" w:rsidP="009F64A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061B5C">
              <w:rPr>
                <w:b/>
                <w:bCs/>
                <w:sz w:val="22"/>
                <w:szCs w:val="22"/>
              </w:rPr>
              <w:t xml:space="preserve">Yes or no 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7A24F" w14:textId="78A8ECE4" w:rsidR="00841749" w:rsidRPr="00061B5C" w:rsidRDefault="00841749" w:rsidP="009F64A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061B5C">
              <w:rPr>
                <w:b/>
                <w:bCs/>
                <w:sz w:val="22"/>
                <w:szCs w:val="22"/>
              </w:rPr>
              <w:t>Page number</w:t>
            </w:r>
          </w:p>
        </w:tc>
      </w:tr>
      <w:tr w:rsidR="00841749" w:rsidRPr="00061B5C" w14:paraId="69417C00" w14:textId="4B7AA4B0" w:rsidTr="005914AF">
        <w:tc>
          <w:tcPr>
            <w:tcW w:w="8753" w:type="dxa"/>
            <w:tcBorders>
              <w:top w:val="single" w:sz="4" w:space="0" w:color="auto"/>
            </w:tcBorders>
          </w:tcPr>
          <w:p w14:paraId="2F48F41D" w14:textId="149A692F" w:rsidR="00841749" w:rsidRPr="00061B5C" w:rsidRDefault="00841749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Number of EQ-5D health states valued is given.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2DD5F41" w14:textId="12B0EB0D" w:rsidR="00841749" w:rsidRPr="00061B5C" w:rsidRDefault="00A81A0B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3B0CD4AC" w14:textId="6E851CA2" w:rsidR="00841749" w:rsidRPr="00061B5C" w:rsidRDefault="00A81A0B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11</w:t>
            </w:r>
          </w:p>
        </w:tc>
      </w:tr>
      <w:tr w:rsidR="00841749" w:rsidRPr="00061B5C" w14:paraId="6086818C" w14:textId="76479110" w:rsidTr="005914AF">
        <w:tc>
          <w:tcPr>
            <w:tcW w:w="8753" w:type="dxa"/>
          </w:tcPr>
          <w:p w14:paraId="103EF92D" w14:textId="649F3A3F" w:rsidR="00841749" w:rsidRPr="00061B5C" w:rsidRDefault="00841749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EQ-5D health states valued are described.</w:t>
            </w:r>
          </w:p>
        </w:tc>
        <w:tc>
          <w:tcPr>
            <w:tcW w:w="990" w:type="dxa"/>
          </w:tcPr>
          <w:p w14:paraId="4E5ED27D" w14:textId="027C3B2D" w:rsidR="00841749" w:rsidRPr="00061B5C" w:rsidRDefault="00312534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32951710" w14:textId="2670E1FD" w:rsidR="00841749" w:rsidRPr="00061B5C" w:rsidRDefault="00312534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5</w:t>
            </w:r>
          </w:p>
        </w:tc>
      </w:tr>
      <w:tr w:rsidR="00841749" w:rsidRPr="00061B5C" w14:paraId="3235169F" w14:textId="1CA28B38" w:rsidTr="005914AF">
        <w:tc>
          <w:tcPr>
            <w:tcW w:w="8753" w:type="dxa"/>
          </w:tcPr>
          <w:p w14:paraId="2324AFAD" w14:textId="1605D4E5" w:rsidR="00841749" w:rsidRPr="00061B5C" w:rsidRDefault="00841749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Method(s) of selecting the EQ-5D health states is (are) stated.</w:t>
            </w:r>
          </w:p>
        </w:tc>
        <w:tc>
          <w:tcPr>
            <w:tcW w:w="990" w:type="dxa"/>
          </w:tcPr>
          <w:p w14:paraId="5D7DC82B" w14:textId="2EBC1A71" w:rsidR="00841749" w:rsidRPr="00061B5C" w:rsidRDefault="00312534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22C3A4FC" w14:textId="6883C058" w:rsidR="00841749" w:rsidRPr="00061B5C" w:rsidRDefault="00312534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5</w:t>
            </w:r>
          </w:p>
        </w:tc>
      </w:tr>
      <w:tr w:rsidR="00841749" w:rsidRPr="00061B5C" w14:paraId="2BEE1172" w14:textId="469D0F85" w:rsidTr="005914AF">
        <w:tc>
          <w:tcPr>
            <w:tcW w:w="8753" w:type="dxa"/>
          </w:tcPr>
          <w:p w14:paraId="39B1AFF3" w14:textId="3B93C6A7" w:rsidR="00841749" w:rsidRPr="00061B5C" w:rsidRDefault="00841749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Number of EQ-5D health states valued per respondent is given.</w:t>
            </w:r>
          </w:p>
        </w:tc>
        <w:tc>
          <w:tcPr>
            <w:tcW w:w="990" w:type="dxa"/>
          </w:tcPr>
          <w:p w14:paraId="4FB1ADBB" w14:textId="6231D533" w:rsidR="00841749" w:rsidRPr="00061B5C" w:rsidRDefault="005B0DA3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12692F18" w14:textId="2D82593A" w:rsidR="00841749" w:rsidRPr="00061B5C" w:rsidRDefault="005B0DA3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5</w:t>
            </w:r>
          </w:p>
        </w:tc>
      </w:tr>
      <w:tr w:rsidR="00841749" w:rsidRPr="00061B5C" w14:paraId="68A5CBF2" w14:textId="68407406" w:rsidTr="005914AF">
        <w:tc>
          <w:tcPr>
            <w:tcW w:w="8753" w:type="dxa"/>
          </w:tcPr>
          <w:p w14:paraId="672008B2" w14:textId="3E2326DE" w:rsidR="00841749" w:rsidRPr="00061B5C" w:rsidRDefault="00841749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EQ-5D health states valued per respondent are described.</w:t>
            </w:r>
          </w:p>
        </w:tc>
        <w:tc>
          <w:tcPr>
            <w:tcW w:w="990" w:type="dxa"/>
          </w:tcPr>
          <w:p w14:paraId="5C2C378A" w14:textId="49B4809F" w:rsidR="00841749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0BAFEEE3" w14:textId="63DF286D" w:rsidR="00841749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13</w:t>
            </w:r>
            <w:r w:rsidR="00345009" w:rsidRPr="00061B5C">
              <w:rPr>
                <w:sz w:val="22"/>
                <w:szCs w:val="22"/>
                <w:lang w:val="en-US"/>
              </w:rPr>
              <w:t>-14</w:t>
            </w:r>
          </w:p>
        </w:tc>
      </w:tr>
      <w:tr w:rsidR="00841749" w:rsidRPr="00061B5C" w14:paraId="5E49B24F" w14:textId="77777777" w:rsidTr="005914AF">
        <w:tc>
          <w:tcPr>
            <w:tcW w:w="8753" w:type="dxa"/>
          </w:tcPr>
          <w:p w14:paraId="094F2878" w14:textId="65635042" w:rsidR="00841749" w:rsidRPr="00061B5C" w:rsidRDefault="00841749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Method(s) of assigning the EQ-5D health states to respondents is (are) stated.</w:t>
            </w:r>
          </w:p>
        </w:tc>
        <w:tc>
          <w:tcPr>
            <w:tcW w:w="990" w:type="dxa"/>
          </w:tcPr>
          <w:p w14:paraId="3CD027C9" w14:textId="256EEAAE" w:rsidR="00841749" w:rsidRPr="00061B5C" w:rsidRDefault="005B0DA3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18931999" w14:textId="2ABAE496" w:rsidR="00841749" w:rsidRPr="00061B5C" w:rsidRDefault="005B0DA3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5</w:t>
            </w:r>
          </w:p>
        </w:tc>
      </w:tr>
      <w:tr w:rsidR="00841749" w:rsidRPr="00061B5C" w14:paraId="3AAD1301" w14:textId="77777777" w:rsidTr="005914AF">
        <w:tc>
          <w:tcPr>
            <w:tcW w:w="8753" w:type="dxa"/>
          </w:tcPr>
          <w:p w14:paraId="3E4E8F31" w14:textId="63C4B0F8" w:rsidR="00841749" w:rsidRPr="00061B5C" w:rsidRDefault="00841749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Sample size calculation is stated.</w:t>
            </w:r>
          </w:p>
        </w:tc>
        <w:tc>
          <w:tcPr>
            <w:tcW w:w="990" w:type="dxa"/>
          </w:tcPr>
          <w:p w14:paraId="66D82A8F" w14:textId="12A0C31D" w:rsidR="00841749" w:rsidRPr="00061B5C" w:rsidRDefault="00AA588E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0DE58F09" w14:textId="54CC20D7" w:rsidR="00841749" w:rsidRPr="00061B5C" w:rsidRDefault="00AA588E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5</w:t>
            </w:r>
          </w:p>
        </w:tc>
      </w:tr>
      <w:tr w:rsidR="00AA588E" w:rsidRPr="00061B5C" w14:paraId="3E1B9103" w14:textId="776C32BC" w:rsidTr="005914AF">
        <w:tc>
          <w:tcPr>
            <w:tcW w:w="8753" w:type="dxa"/>
          </w:tcPr>
          <w:p w14:paraId="3B8DF388" w14:textId="490B715E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eastAsia="en-US" w:bidi="or-IN"/>
              </w:rPr>
              <w:t>Sampling method is stated.</w:t>
            </w:r>
          </w:p>
        </w:tc>
        <w:tc>
          <w:tcPr>
            <w:tcW w:w="990" w:type="dxa"/>
          </w:tcPr>
          <w:p w14:paraId="0031B44D" w14:textId="3A9A9F54" w:rsidR="00AA588E" w:rsidRPr="00061B5C" w:rsidRDefault="00AA588E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0CE33FF3" w14:textId="54A6414A" w:rsidR="00AA588E" w:rsidRPr="00061B5C" w:rsidRDefault="00AA588E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5</w:t>
            </w:r>
            <w:r w:rsidRPr="00061B5C">
              <w:rPr>
                <w:sz w:val="22"/>
                <w:szCs w:val="22"/>
                <w:lang w:val="en-US"/>
              </w:rPr>
              <w:t>-1</w:t>
            </w:r>
            <w:r w:rsidR="00345009" w:rsidRPr="00061B5C">
              <w:rPr>
                <w:sz w:val="22"/>
                <w:szCs w:val="22"/>
                <w:lang w:val="en-US"/>
              </w:rPr>
              <w:t>6</w:t>
            </w:r>
          </w:p>
        </w:tc>
      </w:tr>
      <w:tr w:rsidR="00AA588E" w:rsidRPr="00061B5C" w14:paraId="6FD030DC" w14:textId="05190541" w:rsidTr="005914AF">
        <w:tc>
          <w:tcPr>
            <w:tcW w:w="8753" w:type="dxa"/>
          </w:tcPr>
          <w:p w14:paraId="4296EF70" w14:textId="524BC327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Target population is described.</w:t>
            </w:r>
          </w:p>
        </w:tc>
        <w:tc>
          <w:tcPr>
            <w:tcW w:w="990" w:type="dxa"/>
          </w:tcPr>
          <w:p w14:paraId="3054D0EB" w14:textId="0620D777" w:rsidR="00AA588E" w:rsidRPr="00061B5C" w:rsidRDefault="00AA588E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2BEB3607" w14:textId="59A3409C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15-16</w:t>
            </w:r>
          </w:p>
        </w:tc>
      </w:tr>
      <w:tr w:rsidR="00AA588E" w:rsidRPr="00061B5C" w14:paraId="0A8F69D3" w14:textId="77777777" w:rsidTr="005914AF">
        <w:tc>
          <w:tcPr>
            <w:tcW w:w="8753" w:type="dxa"/>
          </w:tcPr>
          <w:p w14:paraId="4A4ACE04" w14:textId="5019EFC6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Rationale of choosing the target population is given.</w:t>
            </w:r>
          </w:p>
        </w:tc>
        <w:tc>
          <w:tcPr>
            <w:tcW w:w="990" w:type="dxa"/>
          </w:tcPr>
          <w:p w14:paraId="32CE4266" w14:textId="2AE808E9" w:rsidR="00AA588E" w:rsidRPr="00061B5C" w:rsidRDefault="00AA588E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2DD61FD1" w14:textId="2E5EC3C6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15-16</w:t>
            </w:r>
          </w:p>
        </w:tc>
      </w:tr>
      <w:tr w:rsidR="00AA588E" w:rsidRPr="00061B5C" w14:paraId="09576960" w14:textId="77777777" w:rsidTr="005914AF">
        <w:tc>
          <w:tcPr>
            <w:tcW w:w="8753" w:type="dxa"/>
          </w:tcPr>
          <w:p w14:paraId="0CBC6D67" w14:textId="3A6666BB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Recruitment strategies are described.</w:t>
            </w:r>
          </w:p>
        </w:tc>
        <w:tc>
          <w:tcPr>
            <w:tcW w:w="990" w:type="dxa"/>
          </w:tcPr>
          <w:p w14:paraId="33BDAF15" w14:textId="6E436860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0EF287FB" w14:textId="779CB015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6</w:t>
            </w:r>
          </w:p>
        </w:tc>
      </w:tr>
      <w:tr w:rsidR="00AA588E" w:rsidRPr="00061B5C" w14:paraId="2FC49A7B" w14:textId="77777777" w:rsidTr="005914AF">
        <w:tc>
          <w:tcPr>
            <w:tcW w:w="8753" w:type="dxa"/>
          </w:tcPr>
          <w:p w14:paraId="0A52BDED" w14:textId="15599FE2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Survey format(s) is (are) stated (e.g., face-to-face interview).</w:t>
            </w:r>
          </w:p>
        </w:tc>
        <w:tc>
          <w:tcPr>
            <w:tcW w:w="990" w:type="dxa"/>
          </w:tcPr>
          <w:p w14:paraId="234CE3DF" w14:textId="206033EE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57CEB362" w14:textId="31B27801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11-12</w:t>
            </w:r>
          </w:p>
        </w:tc>
      </w:tr>
      <w:tr w:rsidR="00AA588E" w:rsidRPr="00061B5C" w14:paraId="60834EB9" w14:textId="77777777" w:rsidTr="005914AF">
        <w:tc>
          <w:tcPr>
            <w:tcW w:w="8753" w:type="dxa"/>
          </w:tcPr>
          <w:p w14:paraId="500D8E10" w14:textId="2634ABFD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Administration of questionnaire is described (e.g., paper and pencil or computer assisted).</w:t>
            </w:r>
          </w:p>
        </w:tc>
        <w:tc>
          <w:tcPr>
            <w:tcW w:w="990" w:type="dxa"/>
          </w:tcPr>
          <w:p w14:paraId="330FCA30" w14:textId="1E4F64E7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7FCC6D20" w14:textId="4AA84E50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1-12</w:t>
            </w:r>
          </w:p>
        </w:tc>
      </w:tr>
      <w:tr w:rsidR="00AA588E" w:rsidRPr="00061B5C" w14:paraId="6AA8C2DF" w14:textId="77777777" w:rsidTr="005914AF">
        <w:tc>
          <w:tcPr>
            <w:tcW w:w="8753" w:type="dxa"/>
          </w:tcPr>
          <w:p w14:paraId="6A373EA1" w14:textId="781CE7AB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Preference elicitation technique(s) is (are) stated (e.g., TTO).</w:t>
            </w:r>
          </w:p>
        </w:tc>
        <w:tc>
          <w:tcPr>
            <w:tcW w:w="990" w:type="dxa"/>
          </w:tcPr>
          <w:p w14:paraId="646AA006" w14:textId="3D4A53F3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6989E87C" w14:textId="389D2405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</w:t>
            </w:r>
            <w:r w:rsidR="00345009" w:rsidRPr="00061B5C">
              <w:rPr>
                <w:sz w:val="22"/>
                <w:szCs w:val="22"/>
                <w:lang w:val="en-US"/>
              </w:rPr>
              <w:t>9-20</w:t>
            </w:r>
          </w:p>
        </w:tc>
      </w:tr>
      <w:tr w:rsidR="00AA588E" w:rsidRPr="00061B5C" w14:paraId="657BE933" w14:textId="77777777" w:rsidTr="005914AF">
        <w:tc>
          <w:tcPr>
            <w:tcW w:w="8753" w:type="dxa"/>
          </w:tcPr>
          <w:p w14:paraId="516CBC7E" w14:textId="50765CC7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Method(s) of transforming raw scores is (are) stated.</w:t>
            </w:r>
          </w:p>
        </w:tc>
        <w:tc>
          <w:tcPr>
            <w:tcW w:w="990" w:type="dxa"/>
          </w:tcPr>
          <w:p w14:paraId="5387FBEC" w14:textId="140E338A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22D877E2" w14:textId="62850DEE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19-20</w:t>
            </w:r>
          </w:p>
        </w:tc>
      </w:tr>
      <w:tr w:rsidR="00AA588E" w:rsidRPr="00061B5C" w14:paraId="2658EBA3" w14:textId="77777777" w:rsidTr="005914AF">
        <w:tc>
          <w:tcPr>
            <w:tcW w:w="8753" w:type="dxa"/>
          </w:tcPr>
          <w:p w14:paraId="745D962A" w14:textId="1F2F46AF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Choice of transformation methods is justified.</w:t>
            </w:r>
          </w:p>
        </w:tc>
        <w:tc>
          <w:tcPr>
            <w:tcW w:w="990" w:type="dxa"/>
          </w:tcPr>
          <w:p w14:paraId="4556BC46" w14:textId="7D2298D4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2B819C60" w14:textId="6CF434A1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19-20</w:t>
            </w:r>
          </w:p>
        </w:tc>
      </w:tr>
      <w:tr w:rsidR="00AA588E" w:rsidRPr="00061B5C" w14:paraId="1A8816A8" w14:textId="77777777" w:rsidTr="005914AF">
        <w:tc>
          <w:tcPr>
            <w:tcW w:w="8753" w:type="dxa"/>
          </w:tcPr>
          <w:p w14:paraId="10545F00" w14:textId="0A205360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Number of people approached is stated.</w:t>
            </w:r>
          </w:p>
        </w:tc>
        <w:tc>
          <w:tcPr>
            <w:tcW w:w="990" w:type="dxa"/>
          </w:tcPr>
          <w:p w14:paraId="0FCD4431" w14:textId="0E572D8D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50BDC053" w14:textId="75E922B5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20</w:t>
            </w:r>
          </w:p>
        </w:tc>
      </w:tr>
      <w:tr w:rsidR="00AA588E" w:rsidRPr="00061B5C" w14:paraId="3C145118" w14:textId="77777777" w:rsidTr="005914AF">
        <w:tc>
          <w:tcPr>
            <w:tcW w:w="8753" w:type="dxa"/>
          </w:tcPr>
          <w:p w14:paraId="319F904D" w14:textId="3595C61C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Number of respondents is stated.</w:t>
            </w:r>
          </w:p>
        </w:tc>
        <w:tc>
          <w:tcPr>
            <w:tcW w:w="990" w:type="dxa"/>
          </w:tcPr>
          <w:p w14:paraId="516F9876" w14:textId="402A6D53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4138D370" w14:textId="6283862D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20</w:t>
            </w:r>
          </w:p>
        </w:tc>
      </w:tr>
      <w:tr w:rsidR="00AA588E" w:rsidRPr="00061B5C" w14:paraId="339C1DEF" w14:textId="77777777" w:rsidTr="005914AF">
        <w:tc>
          <w:tcPr>
            <w:tcW w:w="8753" w:type="dxa"/>
          </w:tcPr>
          <w:p w14:paraId="073E9159" w14:textId="6BD487F0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Demographic details of respondents are given.</w:t>
            </w:r>
          </w:p>
        </w:tc>
        <w:tc>
          <w:tcPr>
            <w:tcW w:w="990" w:type="dxa"/>
          </w:tcPr>
          <w:p w14:paraId="065AB5C3" w14:textId="6ED4F8CF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60FBB6AE" w14:textId="5E4E2045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</w:t>
            </w:r>
          </w:p>
        </w:tc>
      </w:tr>
      <w:tr w:rsidR="00AA588E" w:rsidRPr="00061B5C" w14:paraId="38B29233" w14:textId="77777777" w:rsidTr="005914AF">
        <w:tc>
          <w:tcPr>
            <w:tcW w:w="8753" w:type="dxa"/>
          </w:tcPr>
          <w:p w14:paraId="5F39C55C" w14:textId="0B0FE864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Representativeness of the respondents to the target population is described.</w:t>
            </w:r>
          </w:p>
        </w:tc>
        <w:tc>
          <w:tcPr>
            <w:tcW w:w="990" w:type="dxa"/>
          </w:tcPr>
          <w:p w14:paraId="4655529B" w14:textId="7924EACF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524EEBA2" w14:textId="1D869FEA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</w:t>
            </w:r>
          </w:p>
        </w:tc>
      </w:tr>
      <w:tr w:rsidR="00AA588E" w:rsidRPr="00061B5C" w14:paraId="7B492009" w14:textId="77777777" w:rsidTr="005914AF">
        <w:tc>
          <w:tcPr>
            <w:tcW w:w="8753" w:type="dxa"/>
          </w:tcPr>
          <w:p w14:paraId="0181ADD4" w14:textId="17C276F3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Definitions of inconsistent and illogical data are given.</w:t>
            </w:r>
          </w:p>
        </w:tc>
        <w:tc>
          <w:tcPr>
            <w:tcW w:w="990" w:type="dxa"/>
          </w:tcPr>
          <w:p w14:paraId="66F65F5A" w14:textId="18A5B1FA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14B4E886" w14:textId="17E75AAE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</w:t>
            </w:r>
          </w:p>
        </w:tc>
      </w:tr>
      <w:tr w:rsidR="00AA588E" w:rsidRPr="00061B5C" w14:paraId="03E3BACD" w14:textId="77777777" w:rsidTr="005914AF">
        <w:tc>
          <w:tcPr>
            <w:tcW w:w="8753" w:type="dxa"/>
          </w:tcPr>
          <w:p w14:paraId="420B42A0" w14:textId="0897B2BD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Number of respondents included in the analysis is given.</w:t>
            </w:r>
          </w:p>
        </w:tc>
        <w:tc>
          <w:tcPr>
            <w:tcW w:w="990" w:type="dxa"/>
          </w:tcPr>
          <w:p w14:paraId="4507BAC8" w14:textId="725F2A09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54956F82" w14:textId="2DF810B3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</w:t>
            </w:r>
          </w:p>
        </w:tc>
      </w:tr>
      <w:tr w:rsidR="00AA588E" w:rsidRPr="00061B5C" w14:paraId="0855B79B" w14:textId="77777777" w:rsidTr="005914AF">
        <w:tc>
          <w:tcPr>
            <w:tcW w:w="8753" w:type="dxa"/>
          </w:tcPr>
          <w:p w14:paraId="7379E030" w14:textId="1AFA850C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Rationale of selecting respondents for the analysis is given.</w:t>
            </w:r>
          </w:p>
        </w:tc>
        <w:tc>
          <w:tcPr>
            <w:tcW w:w="990" w:type="dxa"/>
          </w:tcPr>
          <w:p w14:paraId="259A90E4" w14:textId="206DF337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35B5539E" w14:textId="1C9C8F97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</w:t>
            </w:r>
            <w:r w:rsidR="00DA286C" w:rsidRPr="00061B5C">
              <w:rPr>
                <w:sz w:val="22"/>
                <w:szCs w:val="22"/>
                <w:lang w:val="en-US"/>
              </w:rPr>
              <w:t>-</w:t>
            </w:r>
            <w:r w:rsidRPr="00061B5C">
              <w:rPr>
                <w:sz w:val="22"/>
                <w:szCs w:val="22"/>
                <w:lang w:val="en-US"/>
              </w:rPr>
              <w:t>23</w:t>
            </w:r>
          </w:p>
        </w:tc>
      </w:tr>
      <w:tr w:rsidR="00AA588E" w:rsidRPr="00061B5C" w14:paraId="78B7F5D7" w14:textId="77777777" w:rsidTr="005914AF">
        <w:tc>
          <w:tcPr>
            <w:tcW w:w="8753" w:type="dxa"/>
          </w:tcPr>
          <w:p w14:paraId="78692A16" w14:textId="7359BCFB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Mean and standard error of the observed utility for each health state valued are given.</w:t>
            </w:r>
          </w:p>
        </w:tc>
        <w:tc>
          <w:tcPr>
            <w:tcW w:w="990" w:type="dxa"/>
          </w:tcPr>
          <w:p w14:paraId="7580837A" w14:textId="57DF68F0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5E40D854" w14:textId="0171A4AC" w:rsidR="00AA588E" w:rsidRPr="00061B5C" w:rsidRDefault="00345009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</w:t>
            </w:r>
          </w:p>
        </w:tc>
      </w:tr>
      <w:tr w:rsidR="00AA588E" w:rsidRPr="00061B5C" w14:paraId="38A9E7CD" w14:textId="77777777" w:rsidTr="005914AF">
        <w:tc>
          <w:tcPr>
            <w:tcW w:w="8753" w:type="dxa"/>
          </w:tcPr>
          <w:p w14:paraId="26695F8D" w14:textId="14B150DA" w:rsidR="00AA588E" w:rsidRPr="00061B5C" w:rsidRDefault="00AA588E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eastAsia="en-US" w:bidi="or-IN"/>
              </w:rPr>
              <w:t>Dependent variables are stated.</w:t>
            </w:r>
          </w:p>
        </w:tc>
        <w:tc>
          <w:tcPr>
            <w:tcW w:w="990" w:type="dxa"/>
          </w:tcPr>
          <w:p w14:paraId="338367E2" w14:textId="5627330D" w:rsidR="00AA588E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533523C4" w14:textId="019A5511" w:rsidR="00AA588E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21-23</w:t>
            </w:r>
          </w:p>
        </w:tc>
      </w:tr>
      <w:tr w:rsidR="00DA286C" w:rsidRPr="00061B5C" w14:paraId="3CCF6E2A" w14:textId="77777777" w:rsidTr="005914AF">
        <w:tc>
          <w:tcPr>
            <w:tcW w:w="8753" w:type="dxa"/>
          </w:tcPr>
          <w:p w14:paraId="1DB62588" w14:textId="115B85F0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Details of independent variables are given.</w:t>
            </w:r>
          </w:p>
        </w:tc>
        <w:tc>
          <w:tcPr>
            <w:tcW w:w="990" w:type="dxa"/>
          </w:tcPr>
          <w:p w14:paraId="6FCA905F" w14:textId="32098B8C" w:rsidR="00DA286C" w:rsidRPr="00061B5C" w:rsidRDefault="00DA286C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49116EAB" w14:textId="5315F91F" w:rsidR="00DA286C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21-23</w:t>
            </w:r>
          </w:p>
        </w:tc>
      </w:tr>
      <w:tr w:rsidR="00DA286C" w:rsidRPr="00061B5C" w14:paraId="0C53CD9E" w14:textId="77777777" w:rsidTr="005914AF">
        <w:tc>
          <w:tcPr>
            <w:tcW w:w="8753" w:type="dxa"/>
          </w:tcPr>
          <w:p w14:paraId="6A6BEEA7" w14:textId="257513E4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Details of model specification are given.</w:t>
            </w:r>
          </w:p>
        </w:tc>
        <w:tc>
          <w:tcPr>
            <w:tcW w:w="990" w:type="dxa"/>
          </w:tcPr>
          <w:p w14:paraId="49AF72D4" w14:textId="3C58ED62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6AD51A03" w14:textId="0B492814" w:rsidR="00DA286C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22-23</w:t>
            </w:r>
          </w:p>
        </w:tc>
      </w:tr>
      <w:tr w:rsidR="00DA286C" w:rsidRPr="00061B5C" w14:paraId="1347553D" w14:textId="77777777" w:rsidTr="005914AF">
        <w:tc>
          <w:tcPr>
            <w:tcW w:w="8753" w:type="dxa"/>
          </w:tcPr>
          <w:p w14:paraId="2F315605" w14:textId="7AA35257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Details of model estimators are given.</w:t>
            </w:r>
          </w:p>
        </w:tc>
        <w:tc>
          <w:tcPr>
            <w:tcW w:w="990" w:type="dxa"/>
          </w:tcPr>
          <w:p w14:paraId="12BDC0BB" w14:textId="41CD8B3F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14978148" w14:textId="122ED542" w:rsidR="00DA286C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22-23</w:t>
            </w:r>
          </w:p>
        </w:tc>
      </w:tr>
      <w:tr w:rsidR="00DA286C" w:rsidRPr="00061B5C" w14:paraId="0E0A923F" w14:textId="77777777" w:rsidTr="005914AF">
        <w:tc>
          <w:tcPr>
            <w:tcW w:w="8753" w:type="dxa"/>
          </w:tcPr>
          <w:p w14:paraId="46EB372D" w14:textId="5E54AB95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Goodness-of-fit criteria are stated.</w:t>
            </w:r>
          </w:p>
        </w:tc>
        <w:tc>
          <w:tcPr>
            <w:tcW w:w="990" w:type="dxa"/>
          </w:tcPr>
          <w:p w14:paraId="48B08A7F" w14:textId="0CC50293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37BDF91D" w14:textId="65C29302" w:rsidR="00DA286C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23</w:t>
            </w:r>
          </w:p>
        </w:tc>
      </w:tr>
      <w:tr w:rsidR="00DA286C" w:rsidRPr="00061B5C" w14:paraId="14820BCC" w14:textId="77777777" w:rsidTr="005914AF">
        <w:tc>
          <w:tcPr>
            <w:tcW w:w="8753" w:type="dxa"/>
          </w:tcPr>
          <w:p w14:paraId="408A2FFA" w14:textId="56E4FD53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Goodness-of-fit results are given.</w:t>
            </w:r>
          </w:p>
        </w:tc>
        <w:tc>
          <w:tcPr>
            <w:tcW w:w="990" w:type="dxa"/>
          </w:tcPr>
          <w:p w14:paraId="105F55CD" w14:textId="0B36A213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346B53FE" w14:textId="184DD947" w:rsidR="00DA286C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23</w:t>
            </w:r>
          </w:p>
        </w:tc>
      </w:tr>
      <w:tr w:rsidR="00DA286C" w:rsidRPr="00061B5C" w14:paraId="7E42A4A7" w14:textId="77777777" w:rsidTr="005914AF">
        <w:tc>
          <w:tcPr>
            <w:tcW w:w="8753" w:type="dxa"/>
          </w:tcPr>
          <w:p w14:paraId="77D967CD" w14:textId="085F10AD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Robustness tests of the model are conducted (i.e., model validation).</w:t>
            </w:r>
          </w:p>
        </w:tc>
        <w:tc>
          <w:tcPr>
            <w:tcW w:w="990" w:type="dxa"/>
          </w:tcPr>
          <w:p w14:paraId="6A701CDB" w14:textId="30EB2885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6A0FE149" w14:textId="51CBC162" w:rsidR="00DA286C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22-23</w:t>
            </w:r>
          </w:p>
        </w:tc>
      </w:tr>
      <w:tr w:rsidR="00DA286C" w:rsidRPr="00061B5C" w14:paraId="0F047168" w14:textId="77777777" w:rsidTr="005914AF">
        <w:tc>
          <w:tcPr>
            <w:tcW w:w="8753" w:type="dxa"/>
          </w:tcPr>
          <w:p w14:paraId="69D923C3" w14:textId="684EAF8D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Criteria used to choose final scoring algorithm(s) are stated.</w:t>
            </w:r>
          </w:p>
        </w:tc>
        <w:tc>
          <w:tcPr>
            <w:tcW w:w="990" w:type="dxa"/>
          </w:tcPr>
          <w:p w14:paraId="4A3DD405" w14:textId="6B1CEE96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40FB9809" w14:textId="235B2D20" w:rsidR="00DA286C" w:rsidRPr="00061B5C" w:rsidRDefault="00E144F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22-23</w:t>
            </w:r>
          </w:p>
        </w:tc>
      </w:tr>
      <w:tr w:rsidR="00DA286C" w:rsidRPr="00061B5C" w14:paraId="0F2A6FC9" w14:textId="77777777" w:rsidTr="005914AF">
        <w:tc>
          <w:tcPr>
            <w:tcW w:w="8753" w:type="dxa"/>
          </w:tcPr>
          <w:p w14:paraId="6E25414D" w14:textId="12A34AF5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Final scoring algorithm(s) is (are) explicitly stated.</w:t>
            </w:r>
          </w:p>
        </w:tc>
        <w:tc>
          <w:tcPr>
            <w:tcW w:w="990" w:type="dxa"/>
          </w:tcPr>
          <w:p w14:paraId="2647235B" w14:textId="4CAFE59B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1224219E" w14:textId="30D87AD0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</w:t>
            </w:r>
            <w:r w:rsidR="00E144FF" w:rsidRPr="00061B5C">
              <w:rPr>
                <w:sz w:val="22"/>
                <w:szCs w:val="22"/>
                <w:lang w:val="en-US"/>
              </w:rPr>
              <w:t>3</w:t>
            </w:r>
          </w:p>
        </w:tc>
      </w:tr>
      <w:tr w:rsidR="00DA286C" w:rsidRPr="00061B5C" w14:paraId="0285933F" w14:textId="77777777" w:rsidTr="005914AF">
        <w:tc>
          <w:tcPr>
            <w:tcW w:w="8753" w:type="dxa"/>
          </w:tcPr>
          <w:p w14:paraId="3B9369D3" w14:textId="3969280D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An example of using the scoring algorithm(s) to calculate health utility is given.</w:t>
            </w:r>
          </w:p>
        </w:tc>
        <w:tc>
          <w:tcPr>
            <w:tcW w:w="990" w:type="dxa"/>
          </w:tcPr>
          <w:p w14:paraId="214F9D32" w14:textId="51AFF0E3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</w:tcPr>
          <w:p w14:paraId="064E3CF7" w14:textId="3599D3D0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</w:t>
            </w:r>
            <w:r w:rsidR="00E144FF" w:rsidRPr="00061B5C">
              <w:rPr>
                <w:sz w:val="22"/>
                <w:szCs w:val="22"/>
                <w:lang w:val="en-US"/>
              </w:rPr>
              <w:t>3</w:t>
            </w:r>
          </w:p>
        </w:tc>
      </w:tr>
      <w:tr w:rsidR="00DA286C" w:rsidRPr="00061B5C" w14:paraId="1AEBF513" w14:textId="77777777" w:rsidTr="005914AF">
        <w:tc>
          <w:tcPr>
            <w:tcW w:w="8753" w:type="dxa"/>
            <w:tcBorders>
              <w:bottom w:val="single" w:sz="4" w:space="0" w:color="auto"/>
            </w:tcBorders>
          </w:tcPr>
          <w:p w14:paraId="07140DFF" w14:textId="309801D7" w:rsidR="00DA286C" w:rsidRPr="00061B5C" w:rsidRDefault="00DA286C" w:rsidP="009F64A3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61B5C">
              <w:rPr>
                <w:rFonts w:eastAsiaTheme="minorHAnsi"/>
                <w:sz w:val="22"/>
                <w:szCs w:val="22"/>
                <w:lang w:val="en-US" w:eastAsia="en-US" w:bidi="or-IN"/>
              </w:rPr>
              <w:t>Value set(s) generated by the scoring algorithm(s) is (are) given.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769946E" w14:textId="65C08598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186FFA8F" w14:textId="170C7597" w:rsidR="00DA286C" w:rsidRPr="00061B5C" w:rsidRDefault="005914AF" w:rsidP="009F64A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r w:rsidRPr="00061B5C">
              <w:rPr>
                <w:sz w:val="22"/>
                <w:szCs w:val="22"/>
                <w:lang w:val="en-US"/>
              </w:rPr>
              <w:t>2</w:t>
            </w:r>
            <w:r w:rsidR="00E144FF" w:rsidRPr="00061B5C">
              <w:rPr>
                <w:sz w:val="22"/>
                <w:szCs w:val="22"/>
                <w:lang w:val="en-US"/>
              </w:rPr>
              <w:t>3</w:t>
            </w:r>
          </w:p>
        </w:tc>
      </w:tr>
      <w:tr w:rsidR="005914AF" w:rsidRPr="00061B5C" w14:paraId="1A9AF77C" w14:textId="77777777" w:rsidTr="00414A17"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14:paraId="44AF77FD" w14:textId="151BEADC" w:rsidR="005914AF" w:rsidRPr="00061B5C" w:rsidRDefault="005914AF" w:rsidP="009F64A3">
            <w:pPr>
              <w:spacing w:line="276" w:lineRule="auto"/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061B5C">
              <w:rPr>
                <w:i/>
                <w:iCs/>
                <w:sz w:val="20"/>
                <w:szCs w:val="20"/>
                <w:lang w:val="en-US"/>
              </w:rPr>
              <w:t>CREATE: Checklist for Reporting Valuation Studies of the EQ-5D (Xie et al., 2014 Medical Decision Making). Y: Yes. TTO: Time Trade-off.</w:t>
            </w:r>
          </w:p>
        </w:tc>
      </w:tr>
    </w:tbl>
    <w:p w14:paraId="43F5EA62" w14:textId="77777777" w:rsidR="00841749" w:rsidRPr="00061B5C" w:rsidRDefault="00841749" w:rsidP="009F64A3">
      <w:pPr>
        <w:spacing w:line="480" w:lineRule="auto"/>
        <w:jc w:val="both"/>
        <w:rPr>
          <w:b/>
          <w:bCs/>
          <w:lang w:val="en-US"/>
        </w:rPr>
      </w:pPr>
    </w:p>
    <w:p w14:paraId="27698001" w14:textId="342FFA49" w:rsidR="008E1920" w:rsidRPr="00061B5C" w:rsidRDefault="008E1920" w:rsidP="009F64A3">
      <w:pPr>
        <w:spacing w:line="480" w:lineRule="auto"/>
        <w:jc w:val="both"/>
        <w:rPr>
          <w:b/>
          <w:bCs/>
          <w:lang w:val="en-US"/>
        </w:rPr>
      </w:pPr>
      <w:r w:rsidRPr="00061B5C">
        <w:rPr>
          <w:b/>
          <w:bCs/>
          <w:lang w:val="en-US"/>
        </w:rPr>
        <w:br w:type="page"/>
      </w:r>
    </w:p>
    <w:p w14:paraId="459DB61D" w14:textId="729716E3" w:rsidR="00001C7E" w:rsidRPr="00061B5C" w:rsidRDefault="00531FA3" w:rsidP="009F64A3">
      <w:pPr>
        <w:spacing w:line="480" w:lineRule="auto"/>
        <w:jc w:val="center"/>
        <w:rPr>
          <w:b/>
          <w:bCs/>
          <w:lang w:val="en-US"/>
        </w:rPr>
      </w:pPr>
      <w:r w:rsidRPr="00061B5C">
        <w:rPr>
          <w:b/>
          <w:bCs/>
          <w:lang w:val="en-US"/>
        </w:rPr>
        <w:t xml:space="preserve">Supplementary Information 2 – </w:t>
      </w:r>
      <w:r w:rsidR="00904FB6" w:rsidRPr="00061B5C">
        <w:rPr>
          <w:b/>
          <w:bCs/>
          <w:lang w:val="en-US"/>
        </w:rPr>
        <w:t>Algorit</w:t>
      </w:r>
      <w:r w:rsidRPr="00061B5C">
        <w:rPr>
          <w:b/>
          <w:bCs/>
          <w:lang w:val="en-US"/>
        </w:rPr>
        <w:t>hm of the</w:t>
      </w:r>
      <w:r w:rsidR="00904FB6" w:rsidRPr="00061B5C">
        <w:rPr>
          <w:b/>
          <w:bCs/>
          <w:lang w:val="en-US"/>
        </w:rPr>
        <w:t xml:space="preserve"> EQ-5D-Y-3L</w:t>
      </w:r>
      <w:r w:rsidRPr="00061B5C">
        <w:rPr>
          <w:b/>
          <w:bCs/>
          <w:lang w:val="en-US"/>
        </w:rPr>
        <w:t xml:space="preserve"> </w:t>
      </w:r>
      <w:r w:rsidR="009F64A3" w:rsidRPr="00061B5C">
        <w:rPr>
          <w:b/>
          <w:bCs/>
          <w:lang w:val="en-US"/>
        </w:rPr>
        <w:t xml:space="preserve">and </w:t>
      </w:r>
      <w:proofErr w:type="spellStart"/>
      <w:r w:rsidR="009F64A3" w:rsidRPr="00061B5C">
        <w:rPr>
          <w:b/>
          <w:bCs/>
          <w:lang w:val="en-US"/>
        </w:rPr>
        <w:t>sintaxes</w:t>
      </w:r>
      <w:proofErr w:type="spellEnd"/>
      <w:r w:rsidR="009F64A3" w:rsidRPr="00061B5C">
        <w:rPr>
          <w:b/>
          <w:bCs/>
          <w:lang w:val="en-US"/>
        </w:rPr>
        <w:t xml:space="preserve"> for Microsoft Excel, SPSS, STATA and, R</w:t>
      </w:r>
    </w:p>
    <w:p w14:paraId="7278EFFF" w14:textId="77777777" w:rsidR="00531FA3" w:rsidRPr="00061B5C" w:rsidRDefault="00531FA3" w:rsidP="009F64A3">
      <w:pPr>
        <w:spacing w:line="480" w:lineRule="auto"/>
        <w:jc w:val="center"/>
        <w:rPr>
          <w:b/>
          <w:bCs/>
          <w:lang w:val="en-US"/>
        </w:rPr>
      </w:pPr>
    </w:p>
    <w:p w14:paraId="38917933" w14:textId="70D83A67" w:rsidR="00D47E72" w:rsidRPr="00061B5C" w:rsidRDefault="004F2ED7" w:rsidP="009F64A3">
      <w:pPr>
        <w:spacing w:line="480" w:lineRule="auto"/>
        <w:rPr>
          <w:b/>
          <w:bCs/>
          <w:i/>
          <w:iCs/>
          <w:u w:val="single"/>
          <w:lang w:val="en-US"/>
        </w:rPr>
      </w:pPr>
      <w:r w:rsidRPr="00061B5C">
        <w:rPr>
          <w:b/>
          <w:bCs/>
          <w:i/>
          <w:iCs/>
          <w:u w:val="single"/>
          <w:lang w:val="en-US"/>
        </w:rPr>
        <w:t>Final model</w:t>
      </w:r>
    </w:p>
    <w:p w14:paraId="12E7B92B" w14:textId="08C205E6" w:rsidR="00D47E72" w:rsidRPr="00061B5C" w:rsidRDefault="00D47E72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U = 1 – ((0,9982155*0,125148*MO2) + (1,827159*0,125148*MO3) + (0,8202576*0,125148*SC2) + (1,525397*0,125148*SC3) + (0,8257411*0,125148*UA2) + (1,484434*0,125148*UA3) + (0,87543136*0,125148*PD2) + (1,891593*0,125148*PD3) + (0,4842359*0,125148*AD2) + (1,309006*0,125148*AD3))</w:t>
      </w:r>
    </w:p>
    <w:p w14:paraId="11DC4EFF" w14:textId="77777777" w:rsidR="00D47E72" w:rsidRPr="00061B5C" w:rsidRDefault="00D47E72" w:rsidP="009F64A3">
      <w:pPr>
        <w:spacing w:line="480" w:lineRule="auto"/>
        <w:rPr>
          <w:b/>
          <w:bCs/>
          <w:lang w:val="en-US"/>
        </w:rPr>
      </w:pPr>
    </w:p>
    <w:p w14:paraId="04CE87E4" w14:textId="166906E6" w:rsidR="00C52777" w:rsidRPr="00061B5C" w:rsidRDefault="00D47E72" w:rsidP="009F64A3">
      <w:pPr>
        <w:spacing w:line="480" w:lineRule="auto"/>
        <w:rPr>
          <w:b/>
          <w:bCs/>
          <w:i/>
          <w:iCs/>
          <w:u w:val="single"/>
          <w:lang w:val="en-US"/>
        </w:rPr>
      </w:pPr>
      <w:r w:rsidRPr="00061B5C">
        <w:rPr>
          <w:b/>
          <w:bCs/>
          <w:i/>
          <w:iCs/>
          <w:u w:val="single"/>
          <w:lang w:val="en-US"/>
        </w:rPr>
        <w:t>Excel</w:t>
      </w:r>
    </w:p>
    <w:p w14:paraId="3D8E69E2" w14:textId="0797EBE0" w:rsidR="00904FB6" w:rsidRPr="00061B5C" w:rsidRDefault="007F7008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U </w:t>
      </w:r>
      <w:r w:rsidR="00904FB6" w:rsidRPr="00061B5C">
        <w:rPr>
          <w:lang w:val="en-US"/>
        </w:rPr>
        <w:t>=</w:t>
      </w:r>
      <w:r w:rsidRPr="00061B5C">
        <w:rPr>
          <w:lang w:val="en-US"/>
        </w:rPr>
        <w:t xml:space="preserve"> </w:t>
      </w:r>
      <w:r w:rsidR="00904FB6" w:rsidRPr="00061B5C">
        <w:rPr>
          <w:lang w:val="en-US"/>
        </w:rPr>
        <w:t>1</w:t>
      </w:r>
      <w:r w:rsidRPr="00061B5C">
        <w:rPr>
          <w:lang w:val="en-US"/>
        </w:rPr>
        <w:t xml:space="preserve"> – </w:t>
      </w:r>
      <w:r w:rsidR="00904FB6" w:rsidRPr="00061B5C">
        <w:rPr>
          <w:color w:val="000000" w:themeColor="text1"/>
          <w:lang w:val="en-US"/>
        </w:rPr>
        <w:t>(</w:t>
      </w:r>
      <w:r w:rsidR="00904FB6" w:rsidRPr="00061B5C">
        <w:rPr>
          <w:color w:val="7030A0"/>
          <w:lang w:val="en-US"/>
        </w:rPr>
        <w:t>(</w:t>
      </w:r>
      <w:r w:rsidR="00C049DA" w:rsidRPr="00061B5C">
        <w:rPr>
          <w:rStyle w:val="selectable-text1"/>
          <w:color w:val="000000"/>
          <w:lang w:val="en-US"/>
        </w:rPr>
        <w:t>0,9982155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C3=2;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C52777" w:rsidRPr="00061B5C">
        <w:rPr>
          <w:lang w:val="en-US"/>
        </w:rPr>
        <w:t>1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827159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C3=3;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8202576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D3=2;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904FB6" w:rsidRPr="00061B5C">
        <w:rPr>
          <w:lang w:val="en-US"/>
        </w:rPr>
        <w:t>1</w:t>
      </w:r>
      <w:r w:rsidR="00937EE0" w:rsidRPr="00061B5C">
        <w:rPr>
          <w:lang w:val="en-US"/>
        </w:rPr>
        <w:t>,</w:t>
      </w:r>
      <w:r w:rsidR="00904FB6" w:rsidRPr="00061B5C">
        <w:rPr>
          <w:lang w:val="en-US"/>
        </w:rPr>
        <w:t>525397*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D3=3;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7C1F45" w:rsidRPr="00061B5C">
        <w:rPr>
          <w:lang w:val="en-US"/>
        </w:rPr>
        <w:t xml:space="preserve"> 0,8257411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E3=2;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7C1F45" w:rsidRPr="00061B5C">
        <w:rPr>
          <w:lang w:val="en-US"/>
        </w:rPr>
        <w:t>1,484434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E3=3;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7C1F45" w:rsidRPr="00061B5C">
        <w:rPr>
          <w:lang w:val="en-US"/>
        </w:rPr>
        <w:t xml:space="preserve"> 0,87543136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F3=2;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7C1F45" w:rsidRPr="00061B5C">
        <w:rPr>
          <w:lang w:val="en-US"/>
        </w:rPr>
        <w:t>1,891593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F3=3;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7C1F45" w:rsidRPr="00061B5C">
        <w:rPr>
          <w:lang w:val="en-US"/>
        </w:rPr>
        <w:t xml:space="preserve"> 0,4842359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G3=2;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Pr="00061B5C">
        <w:rPr>
          <w:color w:val="7030A0"/>
          <w:lang w:val="en-US"/>
        </w:rPr>
        <w:t xml:space="preserve"> </w:t>
      </w:r>
      <w:r w:rsidR="00904FB6" w:rsidRPr="00061B5C">
        <w:rPr>
          <w:lang w:val="en-US"/>
        </w:rPr>
        <w:t>+</w:t>
      </w:r>
      <w:r w:rsidRPr="00061B5C">
        <w:rPr>
          <w:lang w:val="en-US"/>
        </w:rPr>
        <w:t xml:space="preserve"> </w:t>
      </w:r>
      <w:r w:rsidR="00904FB6" w:rsidRPr="00061B5C">
        <w:rPr>
          <w:color w:val="7030A0"/>
          <w:lang w:val="en-US"/>
        </w:rPr>
        <w:t>(</w:t>
      </w:r>
      <w:r w:rsidR="007C1F45" w:rsidRPr="00061B5C">
        <w:rPr>
          <w:lang w:val="en-US"/>
        </w:rPr>
        <w:t>1,309006</w:t>
      </w:r>
      <w:r w:rsidR="00904FB6" w:rsidRPr="00061B5C">
        <w:rPr>
          <w:lang w:val="en-US"/>
        </w:rPr>
        <w:t>*</w:t>
      </w:r>
      <w:r w:rsidR="00C52777" w:rsidRPr="00061B5C">
        <w:rPr>
          <w:lang w:val="en-US"/>
        </w:rPr>
        <w:t>0</w:t>
      </w:r>
      <w:r w:rsidR="007C1F45" w:rsidRPr="00061B5C">
        <w:rPr>
          <w:lang w:val="en-US"/>
        </w:rPr>
        <w:t>,</w:t>
      </w:r>
      <w:r w:rsidR="00C52777" w:rsidRPr="00061B5C">
        <w:rPr>
          <w:lang w:val="en-US"/>
        </w:rPr>
        <w:t>125148</w:t>
      </w:r>
      <w:r w:rsidR="00904FB6" w:rsidRPr="00061B5C">
        <w:rPr>
          <w:lang w:val="en-US"/>
        </w:rPr>
        <w:t>*</w:t>
      </w:r>
      <w:r w:rsidR="00904FB6" w:rsidRPr="00061B5C">
        <w:rPr>
          <w:color w:val="002060"/>
          <w:lang w:val="en-US"/>
        </w:rPr>
        <w:t>(</w:t>
      </w:r>
      <w:r w:rsidR="007C1FD1" w:rsidRPr="00061B5C">
        <w:rPr>
          <w:lang w:val="en-US"/>
        </w:rPr>
        <w:t>IF</w:t>
      </w:r>
      <w:r w:rsidR="00904FB6" w:rsidRPr="00061B5C">
        <w:rPr>
          <w:color w:val="00B050"/>
          <w:lang w:val="en-US"/>
        </w:rPr>
        <w:t>(</w:t>
      </w:r>
      <w:r w:rsidR="00904FB6" w:rsidRPr="00061B5C">
        <w:rPr>
          <w:lang w:val="en-US"/>
        </w:rPr>
        <w:t>G3=3;</w:t>
      </w:r>
      <w:r w:rsidR="00E2778C" w:rsidRPr="00061B5C">
        <w:rPr>
          <w:lang w:val="en-US"/>
        </w:rPr>
        <w:t>1</w:t>
      </w:r>
      <w:r w:rsidR="00904FB6" w:rsidRPr="00061B5C">
        <w:rPr>
          <w:lang w:val="en-US"/>
        </w:rPr>
        <w:t>;0</w:t>
      </w:r>
      <w:r w:rsidR="00904FB6" w:rsidRPr="00061B5C">
        <w:rPr>
          <w:color w:val="00B050"/>
          <w:lang w:val="en-US"/>
        </w:rPr>
        <w:t>)</w:t>
      </w:r>
      <w:r w:rsidR="00904FB6" w:rsidRPr="00061B5C">
        <w:rPr>
          <w:color w:val="002060"/>
          <w:lang w:val="en-US"/>
        </w:rPr>
        <w:t>)</w:t>
      </w:r>
      <w:r w:rsidR="00904FB6" w:rsidRPr="00061B5C">
        <w:rPr>
          <w:color w:val="7030A0"/>
          <w:lang w:val="en-US"/>
        </w:rPr>
        <w:t>)</w:t>
      </w:r>
      <w:r w:rsidR="00904FB6" w:rsidRPr="00061B5C">
        <w:rPr>
          <w:lang w:val="en-US"/>
        </w:rPr>
        <w:t>)</w:t>
      </w:r>
    </w:p>
    <w:p w14:paraId="4BC57C5A" w14:textId="72407616" w:rsidR="00AF30DD" w:rsidRPr="00061B5C" w:rsidRDefault="00AF30DD" w:rsidP="009F64A3">
      <w:pPr>
        <w:spacing w:line="480" w:lineRule="auto"/>
        <w:rPr>
          <w:lang w:val="en-US"/>
        </w:rPr>
      </w:pPr>
    </w:p>
    <w:p w14:paraId="2DFF31B0" w14:textId="0421B750" w:rsidR="00AF30DD" w:rsidRPr="00061B5C" w:rsidRDefault="00AF30DD" w:rsidP="009F64A3">
      <w:pPr>
        <w:spacing w:line="480" w:lineRule="auto"/>
        <w:rPr>
          <w:b/>
          <w:bCs/>
          <w:i/>
          <w:iCs/>
          <w:u w:val="single"/>
          <w:lang w:val="en-US"/>
        </w:rPr>
      </w:pPr>
      <w:r w:rsidRPr="00061B5C">
        <w:rPr>
          <w:b/>
          <w:bCs/>
          <w:i/>
          <w:iCs/>
          <w:u w:val="single"/>
          <w:lang w:val="en-US"/>
        </w:rPr>
        <w:t>SPSS</w:t>
      </w:r>
    </w:p>
    <w:p w14:paraId="34BF9C47" w14:textId="4088A703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</w:t>
      </w:r>
      <w:r w:rsidR="00F01A9D" w:rsidRPr="00061B5C">
        <w:rPr>
          <w:lang w:val="en-US"/>
        </w:rPr>
        <w:t xml:space="preserve"> </w:t>
      </w:r>
      <w:r w:rsidRPr="00061B5C">
        <w:rPr>
          <w:lang w:val="en-US"/>
        </w:rPr>
        <w:t>(</w:t>
      </w:r>
      <w:proofErr w:type="spellStart"/>
      <w:r w:rsidRPr="00061B5C">
        <w:rPr>
          <w:lang w:val="en-US"/>
        </w:rPr>
        <w:t>mo</w:t>
      </w:r>
      <w:proofErr w:type="spellEnd"/>
      <w:r w:rsidRPr="00061B5C">
        <w:rPr>
          <w:lang w:val="en-US"/>
        </w:rPr>
        <w:t>=1) mo1=0.</w:t>
      </w:r>
    </w:p>
    <w:p w14:paraId="35DB292F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</w:t>
      </w:r>
      <w:proofErr w:type="spellStart"/>
      <w:r w:rsidRPr="00061B5C">
        <w:rPr>
          <w:lang w:val="en-US"/>
        </w:rPr>
        <w:t>mo</w:t>
      </w:r>
      <w:proofErr w:type="spellEnd"/>
      <w:r w:rsidRPr="00061B5C">
        <w:rPr>
          <w:lang w:val="en-US"/>
        </w:rPr>
        <w:t>=2) mo1=-.124924673394.</w:t>
      </w:r>
    </w:p>
    <w:p w14:paraId="33C7BE4D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</w:t>
      </w:r>
      <w:proofErr w:type="spellStart"/>
      <w:r w:rsidRPr="00061B5C">
        <w:rPr>
          <w:lang w:val="en-US"/>
        </w:rPr>
        <w:t>mo</w:t>
      </w:r>
      <w:proofErr w:type="spellEnd"/>
      <w:r w:rsidRPr="00061B5C">
        <w:rPr>
          <w:lang w:val="en-US"/>
        </w:rPr>
        <w:t>=3) mo1=-.228665294532.</w:t>
      </w:r>
    </w:p>
    <w:p w14:paraId="10DC5BBA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Execute.</w:t>
      </w:r>
    </w:p>
    <w:p w14:paraId="70B7BA8C" w14:textId="77777777" w:rsidR="002135BA" w:rsidRPr="00061B5C" w:rsidRDefault="002135BA" w:rsidP="009F64A3">
      <w:pPr>
        <w:spacing w:line="480" w:lineRule="auto"/>
        <w:rPr>
          <w:lang w:val="en-US"/>
        </w:rPr>
      </w:pPr>
    </w:p>
    <w:p w14:paraId="537C6DBE" w14:textId="1687FE5B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</w:t>
      </w:r>
      <w:r w:rsidR="00612F88" w:rsidRPr="00061B5C">
        <w:rPr>
          <w:lang w:val="en-US"/>
        </w:rPr>
        <w:t>F</w:t>
      </w:r>
      <w:r w:rsidRPr="00061B5C">
        <w:rPr>
          <w:lang w:val="en-US"/>
        </w:rPr>
        <w:t xml:space="preserve"> (</w:t>
      </w:r>
      <w:proofErr w:type="spellStart"/>
      <w:r w:rsidRPr="00061B5C">
        <w:rPr>
          <w:lang w:val="en-US"/>
        </w:rPr>
        <w:t>sc</w:t>
      </w:r>
      <w:proofErr w:type="spellEnd"/>
      <w:r w:rsidRPr="00061B5C">
        <w:rPr>
          <w:lang w:val="en-US"/>
        </w:rPr>
        <w:t>=1) sc1=0.</w:t>
      </w:r>
    </w:p>
    <w:p w14:paraId="678AE69E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</w:t>
      </w:r>
      <w:proofErr w:type="spellStart"/>
      <w:r w:rsidRPr="00061B5C">
        <w:rPr>
          <w:lang w:val="en-US"/>
        </w:rPr>
        <w:t>sc</w:t>
      </w:r>
      <w:proofErr w:type="spellEnd"/>
      <w:r w:rsidRPr="00061B5C">
        <w:rPr>
          <w:lang w:val="en-US"/>
        </w:rPr>
        <w:t>=2) sc1=-.1026535981248.</w:t>
      </w:r>
    </w:p>
    <w:p w14:paraId="56BE1802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</w:t>
      </w:r>
      <w:proofErr w:type="spellStart"/>
      <w:r w:rsidRPr="00061B5C">
        <w:rPr>
          <w:lang w:val="en-US"/>
        </w:rPr>
        <w:t>sc</w:t>
      </w:r>
      <w:proofErr w:type="spellEnd"/>
      <w:r w:rsidRPr="00061B5C">
        <w:rPr>
          <w:lang w:val="en-US"/>
        </w:rPr>
        <w:t>=3) sc1=-.190900383756.</w:t>
      </w:r>
    </w:p>
    <w:p w14:paraId="55ABF20C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Execute.</w:t>
      </w:r>
    </w:p>
    <w:p w14:paraId="407190B9" w14:textId="77777777" w:rsidR="002135BA" w:rsidRPr="00061B5C" w:rsidRDefault="002135BA" w:rsidP="009F64A3">
      <w:pPr>
        <w:spacing w:line="480" w:lineRule="auto"/>
        <w:rPr>
          <w:lang w:val="en-US"/>
        </w:rPr>
      </w:pPr>
    </w:p>
    <w:p w14:paraId="5FC9E54B" w14:textId="3CFC05B8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</w:t>
      </w:r>
      <w:r w:rsidR="00291588" w:rsidRPr="00061B5C">
        <w:rPr>
          <w:lang w:val="en-US"/>
        </w:rPr>
        <w:t xml:space="preserve"> </w:t>
      </w:r>
      <w:r w:rsidRPr="00061B5C">
        <w:rPr>
          <w:lang w:val="en-US"/>
        </w:rPr>
        <w:t>(</w:t>
      </w:r>
      <w:proofErr w:type="spellStart"/>
      <w:r w:rsidRPr="00061B5C">
        <w:rPr>
          <w:lang w:val="en-US"/>
        </w:rPr>
        <w:t>ua</w:t>
      </w:r>
      <w:proofErr w:type="spellEnd"/>
      <w:r w:rsidRPr="00061B5C">
        <w:rPr>
          <w:lang w:val="en-US"/>
        </w:rPr>
        <w:t>=1) ua1=0.</w:t>
      </w:r>
    </w:p>
    <w:p w14:paraId="5F6E5126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(ua=2) ua1=-.10333984718280.</w:t>
      </w:r>
    </w:p>
    <w:p w14:paraId="262C1604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(ua=3) ua1=-.18577394623200.</w:t>
      </w:r>
    </w:p>
    <w:p w14:paraId="045570EC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Execute.</w:t>
      </w:r>
    </w:p>
    <w:p w14:paraId="5CD9BC90" w14:textId="77777777" w:rsidR="002135BA" w:rsidRPr="00061B5C" w:rsidRDefault="002135BA" w:rsidP="009F64A3">
      <w:pPr>
        <w:spacing w:line="480" w:lineRule="auto"/>
        <w:rPr>
          <w:lang w:val="en-US"/>
        </w:rPr>
      </w:pPr>
    </w:p>
    <w:p w14:paraId="2823CE4F" w14:textId="23868A3C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</w:t>
      </w:r>
      <w:r w:rsidR="00291588" w:rsidRPr="00061B5C">
        <w:rPr>
          <w:lang w:val="en-US"/>
        </w:rPr>
        <w:t>f</w:t>
      </w:r>
      <w:r w:rsidRPr="00061B5C">
        <w:rPr>
          <w:lang w:val="en-US"/>
        </w:rPr>
        <w:t xml:space="preserve"> (pd=1) pd1=0.</w:t>
      </w:r>
    </w:p>
    <w:p w14:paraId="00AE790E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(pd=2) pd1=-.10955848384128.</w:t>
      </w:r>
    </w:p>
    <w:p w14:paraId="4066C515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(pd=3) pd1=-.23672908076400.</w:t>
      </w:r>
    </w:p>
    <w:p w14:paraId="41A39CE8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Execute.</w:t>
      </w:r>
    </w:p>
    <w:p w14:paraId="3CC75343" w14:textId="77777777" w:rsidR="002135BA" w:rsidRPr="00061B5C" w:rsidRDefault="002135BA" w:rsidP="009F64A3">
      <w:pPr>
        <w:spacing w:line="480" w:lineRule="auto"/>
        <w:rPr>
          <w:lang w:val="en-US"/>
        </w:rPr>
      </w:pPr>
    </w:p>
    <w:p w14:paraId="45D20928" w14:textId="7B71DCDC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</w:t>
      </w:r>
      <w:r w:rsidR="00291588" w:rsidRPr="00061B5C">
        <w:rPr>
          <w:lang w:val="en-US"/>
        </w:rPr>
        <w:t xml:space="preserve"> </w:t>
      </w:r>
      <w:r w:rsidRPr="00061B5C">
        <w:rPr>
          <w:lang w:val="en-US"/>
        </w:rPr>
        <w:t>(ad=1) ad1=0.</w:t>
      </w:r>
    </w:p>
    <w:p w14:paraId="25B618E0" w14:textId="5A32E58C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</w:t>
      </w:r>
      <w:r w:rsidR="00291588" w:rsidRPr="00061B5C">
        <w:rPr>
          <w:lang w:val="en-US"/>
        </w:rPr>
        <w:t xml:space="preserve"> </w:t>
      </w:r>
      <w:r w:rsidRPr="00061B5C">
        <w:rPr>
          <w:lang w:val="en-US"/>
        </w:rPr>
        <w:t>(ad=2) ad1=-.06060115441320.</w:t>
      </w:r>
    </w:p>
    <w:p w14:paraId="55E51EF1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IF (ad=3) ad1=-0.16381948288800.</w:t>
      </w:r>
    </w:p>
    <w:p w14:paraId="51E0EE06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Execute.</w:t>
      </w:r>
    </w:p>
    <w:p w14:paraId="3D183A4A" w14:textId="77777777" w:rsidR="002135BA" w:rsidRPr="00061B5C" w:rsidRDefault="002135BA" w:rsidP="009F64A3">
      <w:pPr>
        <w:spacing w:line="480" w:lineRule="auto"/>
        <w:rPr>
          <w:lang w:val="en-US"/>
        </w:rPr>
      </w:pPr>
    </w:p>
    <w:p w14:paraId="6581081D" w14:textId="77777777" w:rsidR="002135BA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Compute EQindexr = 1+mo1+sc1+ua1+pd1+ad1.</w:t>
      </w:r>
    </w:p>
    <w:p w14:paraId="1C82197C" w14:textId="6FF70D41" w:rsidR="00AF30DD" w:rsidRPr="00061B5C" w:rsidRDefault="002135BA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Execute.</w:t>
      </w:r>
    </w:p>
    <w:p w14:paraId="73C45FCF" w14:textId="77777777" w:rsidR="002135BA" w:rsidRPr="00061B5C" w:rsidRDefault="002135BA" w:rsidP="009F64A3">
      <w:pPr>
        <w:spacing w:line="480" w:lineRule="auto"/>
        <w:rPr>
          <w:lang w:val="en-US"/>
        </w:rPr>
      </w:pPr>
    </w:p>
    <w:p w14:paraId="3192FCB8" w14:textId="75AB2A6F" w:rsidR="00AF30DD" w:rsidRPr="00061B5C" w:rsidRDefault="00AF30DD" w:rsidP="009F64A3">
      <w:pPr>
        <w:spacing w:line="480" w:lineRule="auto"/>
        <w:rPr>
          <w:b/>
          <w:bCs/>
          <w:i/>
          <w:iCs/>
          <w:u w:val="single"/>
          <w:lang w:val="en-US"/>
        </w:rPr>
      </w:pPr>
      <w:r w:rsidRPr="00061B5C">
        <w:rPr>
          <w:b/>
          <w:bCs/>
          <w:i/>
          <w:iCs/>
          <w:u w:val="single"/>
          <w:lang w:val="en-US"/>
        </w:rPr>
        <w:t>STATA</w:t>
      </w:r>
    </w:p>
    <w:p w14:paraId="04E5B4B7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gen mo1 = 0 if </w:t>
      </w:r>
      <w:proofErr w:type="spellStart"/>
      <w:r w:rsidRPr="00061B5C">
        <w:rPr>
          <w:lang w:val="en-US"/>
        </w:rPr>
        <w:t>mo</w:t>
      </w:r>
      <w:proofErr w:type="spellEnd"/>
      <w:r w:rsidRPr="00061B5C">
        <w:rPr>
          <w:lang w:val="en-US"/>
        </w:rPr>
        <w:t xml:space="preserve"> == 1</w:t>
      </w:r>
    </w:p>
    <w:p w14:paraId="7B52878D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replace mo1 =- .124924673394 if </w:t>
      </w:r>
      <w:proofErr w:type="spellStart"/>
      <w:r w:rsidRPr="00061B5C">
        <w:rPr>
          <w:lang w:val="en-US"/>
        </w:rPr>
        <w:t>mo</w:t>
      </w:r>
      <w:proofErr w:type="spellEnd"/>
      <w:r w:rsidRPr="00061B5C">
        <w:rPr>
          <w:lang w:val="en-US"/>
        </w:rPr>
        <w:t xml:space="preserve"> == 2</w:t>
      </w:r>
    </w:p>
    <w:p w14:paraId="28271978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replace mo1 =-.228665294532 if </w:t>
      </w:r>
      <w:proofErr w:type="spellStart"/>
      <w:r w:rsidRPr="00061B5C">
        <w:rPr>
          <w:lang w:val="en-US"/>
        </w:rPr>
        <w:t>mo</w:t>
      </w:r>
      <w:proofErr w:type="spellEnd"/>
      <w:r w:rsidRPr="00061B5C">
        <w:rPr>
          <w:lang w:val="en-US"/>
        </w:rPr>
        <w:t xml:space="preserve"> == 3</w:t>
      </w:r>
    </w:p>
    <w:p w14:paraId="7F08E423" w14:textId="77777777" w:rsidR="00AF30DD" w:rsidRPr="00061B5C" w:rsidRDefault="00AF30DD" w:rsidP="009F64A3">
      <w:pPr>
        <w:spacing w:line="480" w:lineRule="auto"/>
        <w:rPr>
          <w:lang w:val="en-US"/>
        </w:rPr>
      </w:pPr>
    </w:p>
    <w:p w14:paraId="132500DD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gen sc1 = 0 if </w:t>
      </w:r>
      <w:proofErr w:type="spellStart"/>
      <w:r w:rsidRPr="00061B5C">
        <w:rPr>
          <w:lang w:val="en-US"/>
        </w:rPr>
        <w:t>sc</w:t>
      </w:r>
      <w:proofErr w:type="spellEnd"/>
      <w:r w:rsidRPr="00061B5C">
        <w:rPr>
          <w:lang w:val="en-US"/>
        </w:rPr>
        <w:t xml:space="preserve"> == 1</w:t>
      </w:r>
    </w:p>
    <w:p w14:paraId="0D9ED25D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replace sc1 = -.1026535981248 if </w:t>
      </w:r>
      <w:proofErr w:type="spellStart"/>
      <w:r w:rsidRPr="00061B5C">
        <w:rPr>
          <w:lang w:val="en-US"/>
        </w:rPr>
        <w:t>sc</w:t>
      </w:r>
      <w:proofErr w:type="spellEnd"/>
      <w:r w:rsidRPr="00061B5C">
        <w:rPr>
          <w:lang w:val="en-US"/>
        </w:rPr>
        <w:t xml:space="preserve"> == 2</w:t>
      </w:r>
    </w:p>
    <w:p w14:paraId="20F8F67B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replace sc1=-.190900383756 if </w:t>
      </w:r>
      <w:proofErr w:type="spellStart"/>
      <w:r w:rsidRPr="00061B5C">
        <w:rPr>
          <w:lang w:val="en-US"/>
        </w:rPr>
        <w:t>sc</w:t>
      </w:r>
      <w:proofErr w:type="spellEnd"/>
      <w:r w:rsidRPr="00061B5C">
        <w:rPr>
          <w:lang w:val="en-US"/>
        </w:rPr>
        <w:t xml:space="preserve"> == 3  </w:t>
      </w:r>
    </w:p>
    <w:p w14:paraId="0A14851C" w14:textId="77777777" w:rsidR="00AF30DD" w:rsidRPr="00061B5C" w:rsidRDefault="00AF30DD" w:rsidP="009F64A3">
      <w:pPr>
        <w:spacing w:line="480" w:lineRule="auto"/>
        <w:rPr>
          <w:lang w:val="en-US"/>
        </w:rPr>
      </w:pPr>
    </w:p>
    <w:p w14:paraId="50432E08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gen ua1 = 0 if </w:t>
      </w:r>
      <w:proofErr w:type="spellStart"/>
      <w:r w:rsidRPr="00061B5C">
        <w:rPr>
          <w:lang w:val="en-US"/>
        </w:rPr>
        <w:t>ua</w:t>
      </w:r>
      <w:proofErr w:type="spellEnd"/>
      <w:r w:rsidRPr="00061B5C">
        <w:rPr>
          <w:lang w:val="en-US"/>
        </w:rPr>
        <w:t xml:space="preserve"> == 1</w:t>
      </w:r>
    </w:p>
    <w:p w14:paraId="3C49BED9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replace ua1 = -.10333984718280 if </w:t>
      </w:r>
      <w:proofErr w:type="spellStart"/>
      <w:r w:rsidRPr="00061B5C">
        <w:rPr>
          <w:lang w:val="en-US"/>
        </w:rPr>
        <w:t>ua</w:t>
      </w:r>
      <w:proofErr w:type="spellEnd"/>
      <w:r w:rsidRPr="00061B5C">
        <w:rPr>
          <w:lang w:val="en-US"/>
        </w:rPr>
        <w:t xml:space="preserve"> == 2</w:t>
      </w:r>
    </w:p>
    <w:p w14:paraId="742B71C8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replace ua1 = -.18577394623200 if </w:t>
      </w:r>
      <w:proofErr w:type="spellStart"/>
      <w:r w:rsidRPr="00061B5C">
        <w:rPr>
          <w:lang w:val="en-US"/>
        </w:rPr>
        <w:t>ua</w:t>
      </w:r>
      <w:proofErr w:type="spellEnd"/>
      <w:r w:rsidRPr="00061B5C">
        <w:rPr>
          <w:lang w:val="en-US"/>
        </w:rPr>
        <w:t xml:space="preserve"> == 3</w:t>
      </w:r>
    </w:p>
    <w:p w14:paraId="41B8F586" w14:textId="77777777" w:rsidR="00AF30DD" w:rsidRPr="00061B5C" w:rsidRDefault="00AF30DD" w:rsidP="009F64A3">
      <w:pPr>
        <w:spacing w:line="480" w:lineRule="auto"/>
        <w:rPr>
          <w:lang w:val="en-US"/>
        </w:rPr>
      </w:pPr>
    </w:p>
    <w:p w14:paraId="6FAFF6DC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gen pd1 = 0 if pd == 1</w:t>
      </w:r>
    </w:p>
    <w:p w14:paraId="4C9E4650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replace pd1 = -.10955848384128 if pd == 2</w:t>
      </w:r>
    </w:p>
    <w:p w14:paraId="6EFC5695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replace pd1 = -.23672908076400 if pd == 3</w:t>
      </w:r>
    </w:p>
    <w:p w14:paraId="61928511" w14:textId="77777777" w:rsidR="00AF30DD" w:rsidRPr="00061B5C" w:rsidRDefault="00AF30DD" w:rsidP="009F64A3">
      <w:pPr>
        <w:spacing w:line="480" w:lineRule="auto"/>
        <w:rPr>
          <w:lang w:val="en-US"/>
        </w:rPr>
      </w:pPr>
    </w:p>
    <w:p w14:paraId="4D07CF97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gen ad1 = 0 if ad == 1</w:t>
      </w:r>
    </w:p>
    <w:p w14:paraId="3FB3BBB5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replace ad1 = -.06060115441320 if ad == 2</w:t>
      </w:r>
    </w:p>
    <w:p w14:paraId="6D34DF26" w14:textId="77777777" w:rsidR="00AF30DD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replace ad1 = -0.16381948288800 if ad == 3</w:t>
      </w:r>
    </w:p>
    <w:p w14:paraId="2061B130" w14:textId="77777777" w:rsidR="00AF30DD" w:rsidRPr="00061B5C" w:rsidRDefault="00AF30DD" w:rsidP="009F64A3">
      <w:pPr>
        <w:spacing w:line="480" w:lineRule="auto"/>
        <w:rPr>
          <w:lang w:val="en-US"/>
        </w:rPr>
      </w:pPr>
    </w:p>
    <w:p w14:paraId="6EBCEBB9" w14:textId="4C828246" w:rsidR="00E2778C" w:rsidRPr="00061B5C" w:rsidRDefault="00AF30DD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gen </w:t>
      </w:r>
      <w:proofErr w:type="spellStart"/>
      <w:r w:rsidRPr="00061B5C">
        <w:rPr>
          <w:lang w:val="en-US"/>
        </w:rPr>
        <w:t>EQindexBR</w:t>
      </w:r>
      <w:proofErr w:type="spellEnd"/>
      <w:r w:rsidRPr="00061B5C">
        <w:rPr>
          <w:lang w:val="en-US"/>
        </w:rPr>
        <w:t xml:space="preserve"> = 1+mo1+sc1+ua1+pd1+ad1</w:t>
      </w:r>
    </w:p>
    <w:p w14:paraId="0B662D83" w14:textId="77777777" w:rsidR="007C1FD1" w:rsidRPr="00061B5C" w:rsidRDefault="007C1FD1" w:rsidP="009F64A3">
      <w:pPr>
        <w:spacing w:line="480" w:lineRule="auto"/>
        <w:rPr>
          <w:lang w:val="en-US"/>
        </w:rPr>
      </w:pPr>
    </w:p>
    <w:p w14:paraId="369402B9" w14:textId="673933CB" w:rsidR="007C1FD1" w:rsidRPr="00061B5C" w:rsidRDefault="007C1FD1" w:rsidP="009F64A3">
      <w:pPr>
        <w:spacing w:line="480" w:lineRule="auto"/>
        <w:rPr>
          <w:b/>
          <w:bCs/>
          <w:i/>
          <w:iCs/>
          <w:u w:val="single"/>
          <w:lang w:val="en-US"/>
        </w:rPr>
      </w:pPr>
      <w:r w:rsidRPr="00061B5C">
        <w:rPr>
          <w:b/>
          <w:bCs/>
          <w:i/>
          <w:iCs/>
          <w:u w:val="single"/>
          <w:lang w:val="en-US"/>
        </w:rPr>
        <w:t>R</w:t>
      </w:r>
    </w:p>
    <w:p w14:paraId="632E48A9" w14:textId="5CC20068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>#Calculate the adjusted values based on the conditions for each dimension</w:t>
      </w:r>
    </w:p>
    <w:p w14:paraId="01A66FD6" w14:textId="77777777" w:rsidR="007C1FD1" w:rsidRPr="00061B5C" w:rsidRDefault="007C1FD1" w:rsidP="009F64A3">
      <w:pPr>
        <w:spacing w:line="480" w:lineRule="auto"/>
        <w:rPr>
          <w:lang w:val="en-US"/>
        </w:rPr>
      </w:pPr>
      <w:proofErr w:type="gramStart"/>
      <w:r w:rsidRPr="00061B5C">
        <w:rPr>
          <w:lang w:val="en-US"/>
        </w:rPr>
        <w:t>utility$</w:t>
      </w:r>
      <w:proofErr w:type="gramEnd"/>
      <w:r w:rsidRPr="00061B5C">
        <w:rPr>
          <w:lang w:val="en-US"/>
        </w:rPr>
        <w:t xml:space="preserve">mo1 &lt;- </w:t>
      </w:r>
      <w:proofErr w:type="spell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r w:rsidRPr="00061B5C">
        <w:rPr>
          <w:lang w:val="en-US"/>
        </w:rPr>
        <w:t>utility$Mobility</w:t>
      </w:r>
      <w:proofErr w:type="spellEnd"/>
      <w:r w:rsidRPr="00061B5C">
        <w:rPr>
          <w:lang w:val="en-US"/>
        </w:rPr>
        <w:t xml:space="preserve"> == 1,0,</w:t>
      </w:r>
    </w:p>
    <w:p w14:paraId="691D228E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utility$Mobility</w:t>
      </w:r>
      <w:proofErr w:type="spellEnd"/>
      <w:r w:rsidRPr="00061B5C">
        <w:rPr>
          <w:lang w:val="en-US"/>
        </w:rPr>
        <w:t xml:space="preserve"> == 2,-0.124924673394,</w:t>
      </w:r>
    </w:p>
    <w:p w14:paraId="1DC39C2C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utility$Mobility</w:t>
      </w:r>
      <w:proofErr w:type="spellEnd"/>
      <w:r w:rsidRPr="00061B5C">
        <w:rPr>
          <w:lang w:val="en-US"/>
        </w:rPr>
        <w:t xml:space="preserve"> == 3,-0.228665294532, NA)))</w:t>
      </w:r>
    </w:p>
    <w:p w14:paraId="744B0937" w14:textId="77777777" w:rsidR="007C1FD1" w:rsidRPr="00061B5C" w:rsidRDefault="007C1FD1" w:rsidP="009F64A3">
      <w:pPr>
        <w:spacing w:line="480" w:lineRule="auto"/>
        <w:rPr>
          <w:lang w:val="en-US"/>
        </w:rPr>
      </w:pPr>
      <w:proofErr w:type="gramStart"/>
      <w:r w:rsidRPr="00061B5C">
        <w:rPr>
          <w:lang w:val="en-US"/>
        </w:rPr>
        <w:t>utility$</w:t>
      </w:r>
      <w:proofErr w:type="gramEnd"/>
      <w:r w:rsidRPr="00061B5C">
        <w:rPr>
          <w:lang w:val="en-US"/>
        </w:rPr>
        <w:t xml:space="preserve">sc1 &lt;- </w:t>
      </w:r>
      <w:proofErr w:type="spell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r w:rsidRPr="00061B5C">
        <w:rPr>
          <w:lang w:val="en-US"/>
        </w:rPr>
        <w:t>utility$`Self-Care</w:t>
      </w:r>
      <w:proofErr w:type="spellEnd"/>
      <w:r w:rsidRPr="00061B5C">
        <w:rPr>
          <w:lang w:val="en-US"/>
        </w:rPr>
        <w:t>` == 1,0,</w:t>
      </w:r>
    </w:p>
    <w:p w14:paraId="7DAD7CE3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utility$`Self-Care</w:t>
      </w:r>
      <w:proofErr w:type="spellEnd"/>
      <w:r w:rsidRPr="00061B5C">
        <w:rPr>
          <w:lang w:val="en-US"/>
        </w:rPr>
        <w:t>` == 2,-0.1026535981248,</w:t>
      </w:r>
    </w:p>
    <w:p w14:paraId="039CFEB0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utility$`Self-Care</w:t>
      </w:r>
      <w:proofErr w:type="spellEnd"/>
      <w:r w:rsidRPr="00061B5C">
        <w:rPr>
          <w:lang w:val="en-US"/>
        </w:rPr>
        <w:t>` == 3,-0.190900383756, NA)))</w:t>
      </w:r>
    </w:p>
    <w:p w14:paraId="38E360E8" w14:textId="77777777" w:rsidR="007C1FD1" w:rsidRPr="00061B5C" w:rsidRDefault="007C1FD1" w:rsidP="009F64A3">
      <w:pPr>
        <w:spacing w:line="480" w:lineRule="auto"/>
        <w:rPr>
          <w:lang w:val="en-US"/>
        </w:rPr>
      </w:pPr>
      <w:proofErr w:type="gramStart"/>
      <w:r w:rsidRPr="00061B5C">
        <w:rPr>
          <w:lang w:val="en-US"/>
        </w:rPr>
        <w:t>utility$</w:t>
      </w:r>
      <w:proofErr w:type="gramEnd"/>
      <w:r w:rsidRPr="00061B5C">
        <w:rPr>
          <w:lang w:val="en-US"/>
        </w:rPr>
        <w:t xml:space="preserve">ua1 &lt;- </w:t>
      </w:r>
      <w:proofErr w:type="spell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r w:rsidRPr="00061B5C">
        <w:rPr>
          <w:lang w:val="en-US"/>
        </w:rPr>
        <w:t>utility$`Usual</w:t>
      </w:r>
      <w:proofErr w:type="spellEnd"/>
      <w:r w:rsidRPr="00061B5C">
        <w:rPr>
          <w:lang w:val="en-US"/>
        </w:rPr>
        <w:t xml:space="preserve"> Activities` == 1,0,</w:t>
      </w:r>
    </w:p>
    <w:p w14:paraId="06097C40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utility$`Usual</w:t>
      </w:r>
      <w:proofErr w:type="spellEnd"/>
      <w:r w:rsidRPr="00061B5C">
        <w:rPr>
          <w:lang w:val="en-US"/>
        </w:rPr>
        <w:t xml:space="preserve"> Activities` == 2,-0.10333984718280,</w:t>
      </w:r>
    </w:p>
    <w:p w14:paraId="34F0602B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utility$`Usual</w:t>
      </w:r>
      <w:proofErr w:type="spellEnd"/>
      <w:r w:rsidRPr="00061B5C">
        <w:rPr>
          <w:lang w:val="en-US"/>
        </w:rPr>
        <w:t xml:space="preserve"> Activities` == 3,-0.18577394623200, NA)))</w:t>
      </w:r>
    </w:p>
    <w:p w14:paraId="04A61EF3" w14:textId="77777777" w:rsidR="007C1FD1" w:rsidRPr="00061B5C" w:rsidRDefault="007C1FD1" w:rsidP="009F64A3">
      <w:pPr>
        <w:spacing w:line="480" w:lineRule="auto"/>
        <w:rPr>
          <w:lang w:val="en-US"/>
        </w:rPr>
      </w:pPr>
      <w:proofErr w:type="gramStart"/>
      <w:r w:rsidRPr="00061B5C">
        <w:rPr>
          <w:lang w:val="en-US"/>
        </w:rPr>
        <w:t>utility$</w:t>
      </w:r>
      <w:proofErr w:type="gramEnd"/>
      <w:r w:rsidRPr="00061B5C">
        <w:rPr>
          <w:lang w:val="en-US"/>
        </w:rPr>
        <w:t xml:space="preserve">pd1 &lt;- </w:t>
      </w:r>
      <w:proofErr w:type="spell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r w:rsidRPr="00061B5C">
        <w:rPr>
          <w:lang w:val="en-US"/>
        </w:rPr>
        <w:t>utility$`Pain</w:t>
      </w:r>
      <w:proofErr w:type="spellEnd"/>
      <w:r w:rsidRPr="00061B5C">
        <w:rPr>
          <w:lang w:val="en-US"/>
        </w:rPr>
        <w:t>/Discomfort` == 1,0,</w:t>
      </w:r>
    </w:p>
    <w:p w14:paraId="73FE1522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utility$`Pain</w:t>
      </w:r>
      <w:proofErr w:type="spellEnd"/>
      <w:r w:rsidRPr="00061B5C">
        <w:rPr>
          <w:lang w:val="en-US"/>
        </w:rPr>
        <w:t>/Discomfort` == 2,-0.10955848384128,</w:t>
      </w:r>
    </w:p>
    <w:p w14:paraId="757DB6C7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utility$`Pain</w:t>
      </w:r>
      <w:proofErr w:type="spellEnd"/>
      <w:r w:rsidRPr="00061B5C">
        <w:rPr>
          <w:lang w:val="en-US"/>
        </w:rPr>
        <w:t>/Discomfort` == 3,-0.23672908076400, NA)))</w:t>
      </w:r>
    </w:p>
    <w:p w14:paraId="72D9F30A" w14:textId="77777777" w:rsidR="007C1FD1" w:rsidRPr="00061B5C" w:rsidRDefault="007C1FD1" w:rsidP="009F64A3">
      <w:pPr>
        <w:spacing w:line="480" w:lineRule="auto"/>
        <w:rPr>
          <w:lang w:val="en-US"/>
        </w:rPr>
      </w:pPr>
      <w:proofErr w:type="gramStart"/>
      <w:r w:rsidRPr="00061B5C">
        <w:rPr>
          <w:lang w:val="en-US"/>
        </w:rPr>
        <w:t>utility$</w:t>
      </w:r>
      <w:proofErr w:type="gramEnd"/>
      <w:r w:rsidRPr="00061B5C">
        <w:rPr>
          <w:lang w:val="en-US"/>
        </w:rPr>
        <w:t xml:space="preserve">ad1 &lt;- </w:t>
      </w:r>
      <w:proofErr w:type="spell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r w:rsidRPr="00061B5C">
        <w:rPr>
          <w:lang w:val="en-US"/>
        </w:rPr>
        <w:t>utility$`Anxiety</w:t>
      </w:r>
      <w:proofErr w:type="spellEnd"/>
      <w:r w:rsidRPr="00061B5C">
        <w:rPr>
          <w:lang w:val="en-US"/>
        </w:rPr>
        <w:t>/Depression` == 1,0,</w:t>
      </w:r>
    </w:p>
    <w:p w14:paraId="2E4DC57D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utility$`Anxiety</w:t>
      </w:r>
      <w:proofErr w:type="spellEnd"/>
      <w:r w:rsidRPr="00061B5C">
        <w:rPr>
          <w:lang w:val="en-US"/>
        </w:rPr>
        <w:t>/Depression` == 2,-0.06060115441320,</w:t>
      </w:r>
    </w:p>
    <w:p w14:paraId="789E13D0" w14:textId="77777777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                             </w:t>
      </w:r>
      <w:proofErr w:type="spellStart"/>
      <w:proofErr w:type="gramStart"/>
      <w:r w:rsidRPr="00061B5C">
        <w:rPr>
          <w:lang w:val="en-US"/>
        </w:rPr>
        <w:t>ifelse</w:t>
      </w:r>
      <w:proofErr w:type="spellEnd"/>
      <w:r w:rsidRPr="00061B5C">
        <w:rPr>
          <w:lang w:val="en-US"/>
        </w:rPr>
        <w:t>(</w:t>
      </w:r>
      <w:proofErr w:type="spellStart"/>
      <w:proofErr w:type="gramEnd"/>
      <w:r w:rsidRPr="00061B5C">
        <w:rPr>
          <w:lang w:val="en-US"/>
        </w:rPr>
        <w:t>utility$`Anxiety</w:t>
      </w:r>
      <w:proofErr w:type="spellEnd"/>
      <w:r w:rsidRPr="00061B5C">
        <w:rPr>
          <w:lang w:val="en-US"/>
        </w:rPr>
        <w:t>/Depression` == 3,-0.16381948288800, NA)))</w:t>
      </w:r>
    </w:p>
    <w:p w14:paraId="636B16BC" w14:textId="77777777" w:rsidR="007C1FD1" w:rsidRPr="00061B5C" w:rsidRDefault="007C1FD1" w:rsidP="009F64A3">
      <w:pPr>
        <w:spacing w:line="480" w:lineRule="auto"/>
        <w:rPr>
          <w:lang w:val="en-US"/>
        </w:rPr>
      </w:pPr>
    </w:p>
    <w:p w14:paraId="1E541406" w14:textId="3E783393" w:rsidR="007C1FD1" w:rsidRPr="00061B5C" w:rsidRDefault="007C1FD1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t xml:space="preserve">#Calculate the </w:t>
      </w:r>
      <w:proofErr w:type="spellStart"/>
      <w:r w:rsidRPr="00061B5C">
        <w:rPr>
          <w:lang w:val="en-US"/>
        </w:rPr>
        <w:t>EQindexBR</w:t>
      </w:r>
      <w:proofErr w:type="spellEnd"/>
    </w:p>
    <w:p w14:paraId="09FE0269" w14:textId="15E7F8D6" w:rsidR="00985C1E" w:rsidRPr="00061B5C" w:rsidRDefault="007C1FD1" w:rsidP="009F64A3">
      <w:pPr>
        <w:spacing w:line="480" w:lineRule="auto"/>
        <w:rPr>
          <w:lang w:val="en-US"/>
        </w:rPr>
      </w:pPr>
      <w:proofErr w:type="spellStart"/>
      <w:r w:rsidRPr="00061B5C">
        <w:rPr>
          <w:lang w:val="en-US"/>
        </w:rPr>
        <w:t>utility$EQindexBR</w:t>
      </w:r>
      <w:proofErr w:type="spellEnd"/>
      <w:r w:rsidRPr="00061B5C">
        <w:rPr>
          <w:lang w:val="en-US"/>
        </w:rPr>
        <w:t xml:space="preserve"> &lt;- 1 + utility$mo1 + utility$sc1 + utility$ua1 + utility$pd1 + utility$ad1</w:t>
      </w:r>
    </w:p>
    <w:p w14:paraId="59483055" w14:textId="56846862" w:rsidR="009F64A3" w:rsidRPr="00061B5C" w:rsidRDefault="009F64A3" w:rsidP="009F64A3">
      <w:pPr>
        <w:spacing w:line="480" w:lineRule="auto"/>
        <w:rPr>
          <w:lang w:val="en-US"/>
        </w:rPr>
      </w:pPr>
      <w:r w:rsidRPr="00061B5C">
        <w:rPr>
          <w:lang w:val="en-US"/>
        </w:rPr>
        <w:br w:type="page"/>
      </w:r>
    </w:p>
    <w:p w14:paraId="30A56ED0" w14:textId="246E0740" w:rsidR="009F64A3" w:rsidRPr="00061B5C" w:rsidRDefault="009F64A3" w:rsidP="009F64A3">
      <w:pPr>
        <w:spacing w:line="480" w:lineRule="auto"/>
        <w:jc w:val="center"/>
        <w:rPr>
          <w:b/>
          <w:bCs/>
          <w:lang w:val="en-US"/>
        </w:rPr>
      </w:pPr>
      <w:r w:rsidRPr="00061B5C">
        <w:rPr>
          <w:b/>
          <w:bCs/>
          <w:lang w:val="en-US"/>
        </w:rPr>
        <w:t>Calculator for estimating utilities of the EQ-5D-Y-3L in Brazil</w:t>
      </w:r>
    </w:p>
    <w:p w14:paraId="67D35A15" w14:textId="77777777" w:rsidR="009F64A3" w:rsidRPr="00061B5C" w:rsidRDefault="009F64A3" w:rsidP="009F64A3">
      <w:pPr>
        <w:spacing w:line="480" w:lineRule="auto"/>
        <w:jc w:val="center"/>
        <w:rPr>
          <w:b/>
          <w:bCs/>
          <w:lang w:val="en-US"/>
        </w:rPr>
      </w:pPr>
    </w:p>
    <w:p w14:paraId="7120FEC6" w14:textId="19EEB282" w:rsidR="009F64A3" w:rsidRPr="002135BA" w:rsidRDefault="009F64A3" w:rsidP="009F64A3">
      <w:pPr>
        <w:spacing w:line="480" w:lineRule="auto"/>
        <w:jc w:val="center"/>
        <w:rPr>
          <w:lang w:val="en-US"/>
        </w:rPr>
      </w:pPr>
      <w:r w:rsidRPr="00061B5C">
        <w:rPr>
          <w:lang w:val="en-US"/>
        </w:rPr>
        <w:t xml:space="preserve">Download of the calculator at: </w:t>
      </w:r>
      <w:hyperlink r:id="rId5" w:history="1">
        <w:r w:rsidRPr="00061B5C">
          <w:rPr>
            <w:rStyle w:val="Hyperlink"/>
            <w:rFonts w:eastAsiaTheme="minorHAnsi" w:cstheme="minorBidi"/>
            <w:szCs w:val="22"/>
            <w:lang w:val="en-US" w:eastAsia="en-US" w:bidi="or-IN"/>
          </w:rPr>
          <w:t>https://1drv.ms/f/s!AlXe7Z7nw0ZUrH007EKk4YQMvoeS?e=NWGmEZ</w:t>
        </w:r>
      </w:hyperlink>
      <w:bookmarkStart w:id="1" w:name="_GoBack"/>
      <w:bookmarkEnd w:id="1"/>
    </w:p>
    <w:sectPr w:rsidR="009F64A3" w:rsidRPr="002135BA" w:rsidSect="00061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altName w:val="Segoe U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B6"/>
    <w:rsid w:val="00001C7E"/>
    <w:rsid w:val="00044BDB"/>
    <w:rsid w:val="00060DFC"/>
    <w:rsid w:val="00061B5C"/>
    <w:rsid w:val="00111653"/>
    <w:rsid w:val="001173C5"/>
    <w:rsid w:val="001B794A"/>
    <w:rsid w:val="00202B30"/>
    <w:rsid w:val="002135BA"/>
    <w:rsid w:val="00267DA0"/>
    <w:rsid w:val="00291588"/>
    <w:rsid w:val="002A2407"/>
    <w:rsid w:val="002B7D12"/>
    <w:rsid w:val="002F1FB1"/>
    <w:rsid w:val="003044E0"/>
    <w:rsid w:val="00312534"/>
    <w:rsid w:val="00322EE2"/>
    <w:rsid w:val="00345009"/>
    <w:rsid w:val="004053DC"/>
    <w:rsid w:val="004F2ED7"/>
    <w:rsid w:val="00531FA3"/>
    <w:rsid w:val="00565716"/>
    <w:rsid w:val="00581D96"/>
    <w:rsid w:val="005914AF"/>
    <w:rsid w:val="005B0DA3"/>
    <w:rsid w:val="00606091"/>
    <w:rsid w:val="0061072B"/>
    <w:rsid w:val="00612F88"/>
    <w:rsid w:val="006C3516"/>
    <w:rsid w:val="006E7560"/>
    <w:rsid w:val="007161CE"/>
    <w:rsid w:val="007475DF"/>
    <w:rsid w:val="007C1F45"/>
    <w:rsid w:val="007C1FD1"/>
    <w:rsid w:val="007F63F9"/>
    <w:rsid w:val="007F7008"/>
    <w:rsid w:val="00811480"/>
    <w:rsid w:val="00841749"/>
    <w:rsid w:val="008448A3"/>
    <w:rsid w:val="00894C82"/>
    <w:rsid w:val="008A0CFE"/>
    <w:rsid w:val="008C567F"/>
    <w:rsid w:val="008E1920"/>
    <w:rsid w:val="00904FB6"/>
    <w:rsid w:val="00937EE0"/>
    <w:rsid w:val="00985C1E"/>
    <w:rsid w:val="009A04AB"/>
    <w:rsid w:val="009E0FE9"/>
    <w:rsid w:val="009E3032"/>
    <w:rsid w:val="009F032C"/>
    <w:rsid w:val="009F64A3"/>
    <w:rsid w:val="00A81A0B"/>
    <w:rsid w:val="00AA588E"/>
    <w:rsid w:val="00AD4122"/>
    <w:rsid w:val="00AF30DD"/>
    <w:rsid w:val="00B52B49"/>
    <w:rsid w:val="00BF5186"/>
    <w:rsid w:val="00C049DA"/>
    <w:rsid w:val="00C41A9A"/>
    <w:rsid w:val="00C52777"/>
    <w:rsid w:val="00C61470"/>
    <w:rsid w:val="00D00951"/>
    <w:rsid w:val="00D30825"/>
    <w:rsid w:val="00D47E72"/>
    <w:rsid w:val="00D50EFF"/>
    <w:rsid w:val="00D758CE"/>
    <w:rsid w:val="00D87EBF"/>
    <w:rsid w:val="00DA0D78"/>
    <w:rsid w:val="00DA286C"/>
    <w:rsid w:val="00E144FF"/>
    <w:rsid w:val="00E2778C"/>
    <w:rsid w:val="00ED626C"/>
    <w:rsid w:val="00F01A9D"/>
    <w:rsid w:val="00F2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9EF98"/>
  <w15:chartTrackingRefBased/>
  <w15:docId w15:val="{30E0BEFD-9033-5640-9518-B89B854E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78C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lectable-text">
    <w:name w:val="selectable-text"/>
    <w:basedOn w:val="Normal"/>
    <w:rsid w:val="00C049DA"/>
    <w:pPr>
      <w:spacing w:before="100" w:beforeAutospacing="1" w:after="100" w:afterAutospacing="1"/>
    </w:pPr>
  </w:style>
  <w:style w:type="character" w:customStyle="1" w:styleId="selectable-text1">
    <w:name w:val="selectable-text1"/>
    <w:basedOn w:val="DefaultParagraphFont"/>
    <w:rsid w:val="00C049DA"/>
  </w:style>
  <w:style w:type="character" w:styleId="PlaceholderText">
    <w:name w:val="Placeholder Text"/>
    <w:basedOn w:val="DefaultParagraphFont"/>
    <w:uiPriority w:val="99"/>
    <w:semiHidden/>
    <w:rsid w:val="00C52777"/>
    <w:rPr>
      <w:color w:val="808080"/>
    </w:rPr>
  </w:style>
  <w:style w:type="table" w:styleId="TableGrid">
    <w:name w:val="Table Grid"/>
    <w:basedOn w:val="TableNormal"/>
    <w:uiPriority w:val="39"/>
    <w:rsid w:val="00841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6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drv.ms/f/s!AlXe7Z7nw0ZUrH007EKk4YQMvoeS?e=NWGmEZ" TargetMode="External"/><Relationship Id="rId4" Type="http://schemas.openxmlformats.org/officeDocument/2006/relationships/hyperlink" Target="mailto:tiparm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Miyamoto</dc:creator>
  <cp:keywords/>
  <dc:description/>
  <cp:lastModifiedBy>Paul Alexander D Dennis MP</cp:lastModifiedBy>
  <cp:revision>3</cp:revision>
  <dcterms:created xsi:type="dcterms:W3CDTF">2024-05-10T21:52:00Z</dcterms:created>
  <dcterms:modified xsi:type="dcterms:W3CDTF">2024-06-07T11:41:00Z</dcterms:modified>
</cp:coreProperties>
</file>