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7337C" w14:textId="4194353B" w:rsidR="00310CBE" w:rsidRPr="00F443BD" w:rsidRDefault="00310CBE" w:rsidP="00310CBE">
      <w:pPr>
        <w:jc w:val="center"/>
        <w:rPr>
          <w:rStyle w:val="normaltextrun"/>
          <w:rFonts w:eastAsiaTheme="majorEastAsia"/>
          <w:b/>
          <w:bCs/>
          <w:sz w:val="28"/>
          <w:szCs w:val="28"/>
          <w:shd w:val="clear" w:color="auto" w:fill="FFFFFF"/>
        </w:rPr>
      </w:pPr>
      <w:r w:rsidRPr="00310CBE">
        <w:rPr>
          <w:rFonts w:eastAsiaTheme="majorEastAsia"/>
          <w:b/>
          <w:bCs/>
          <w:sz w:val="28"/>
          <w:szCs w:val="28"/>
          <w:shd w:val="clear" w:color="auto" w:fill="FFFFFF"/>
        </w:rPr>
        <w:t xml:space="preserve">Cost-Effectiveness Analysis of Aztreonam-Avibactam (ATM-AVI) versus Colistin + Meropenem (COL + MER) for the Treatment </w:t>
      </w:r>
      <w:r w:rsidR="004727B5">
        <w:rPr>
          <w:rFonts w:eastAsiaTheme="majorEastAsia"/>
          <w:b/>
          <w:bCs/>
          <w:sz w:val="28"/>
          <w:szCs w:val="28"/>
          <w:shd w:val="clear" w:color="auto" w:fill="FFFFFF"/>
        </w:rPr>
        <w:t>of</w:t>
      </w:r>
      <w:r w:rsidRPr="00310CBE">
        <w:rPr>
          <w:rFonts w:eastAsiaTheme="majorEastAsia"/>
          <w:b/>
          <w:bCs/>
          <w:sz w:val="28"/>
          <w:szCs w:val="28"/>
          <w:shd w:val="clear" w:color="auto" w:fill="FFFFFF"/>
        </w:rPr>
        <w:t xml:space="preserve"> Infections Caused by Metallo</w:t>
      </w:r>
      <w:r w:rsidR="00ED5705">
        <w:rPr>
          <w:rFonts w:eastAsiaTheme="majorEastAsia"/>
          <w:b/>
          <w:bCs/>
          <w:sz w:val="28"/>
          <w:szCs w:val="28"/>
          <w:shd w:val="clear" w:color="auto" w:fill="FFFFFF"/>
        </w:rPr>
        <w:t>-</w:t>
      </w:r>
      <w:r w:rsidRPr="00310CBE">
        <w:rPr>
          <w:rFonts w:eastAsiaTheme="majorEastAsia"/>
          <w:b/>
          <w:bCs/>
          <w:sz w:val="28"/>
          <w:szCs w:val="28"/>
          <w:shd w:val="clear" w:color="auto" w:fill="FFFFFF"/>
        </w:rPr>
        <w:t>β-Lactamase (MBL)-producing Enterobacterales in Italy</w:t>
      </w:r>
    </w:p>
    <w:p w14:paraId="66C5EBAB" w14:textId="77777777" w:rsidR="00602370" w:rsidRPr="00AF7794" w:rsidRDefault="00602370" w:rsidP="007A780A">
      <w:pPr>
        <w:jc w:val="center"/>
        <w:rPr>
          <w:rStyle w:val="normaltextrun"/>
          <w:rFonts w:eastAsiaTheme="majorEastAsia"/>
          <w:sz w:val="24"/>
          <w:szCs w:val="24"/>
          <w:shd w:val="clear" w:color="auto" w:fill="FFFFFF"/>
        </w:rPr>
      </w:pPr>
    </w:p>
    <w:p w14:paraId="5E34A16E" w14:textId="69753C08" w:rsidR="009C66A3" w:rsidRPr="00AF7794" w:rsidRDefault="009C66A3">
      <w:pPr>
        <w:rPr>
          <w:sz w:val="24"/>
          <w:szCs w:val="24"/>
        </w:rPr>
      </w:pPr>
      <w:r w:rsidRPr="00AF7794">
        <w:rPr>
          <w:rStyle w:val="normaltextrun"/>
          <w:rFonts w:eastAsiaTheme="majorEastAsia"/>
          <w:sz w:val="24"/>
          <w:szCs w:val="24"/>
          <w:shd w:val="clear" w:color="auto" w:fill="FFFFFF"/>
        </w:rPr>
        <w:t>Cost</w:t>
      </w:r>
      <w:r w:rsidR="005C1B59">
        <w:rPr>
          <w:rStyle w:val="normaltextrun"/>
          <w:rFonts w:eastAsiaTheme="majorEastAsia"/>
          <w:sz w:val="24"/>
          <w:szCs w:val="24"/>
          <w:shd w:val="clear" w:color="auto" w:fill="FFFFFF"/>
        </w:rPr>
        <w:t>-</w:t>
      </w:r>
      <w:r w:rsidR="00593247" w:rsidRPr="00AF7794">
        <w:rPr>
          <w:rStyle w:val="normaltextrun"/>
          <w:rFonts w:eastAsiaTheme="majorEastAsia"/>
          <w:sz w:val="24"/>
          <w:szCs w:val="24"/>
          <w:shd w:val="clear" w:color="auto" w:fill="FFFFFF"/>
        </w:rPr>
        <w:t>e</w:t>
      </w:r>
      <w:r w:rsidRPr="00AF7794">
        <w:rPr>
          <w:rStyle w:val="normaltextrun"/>
          <w:rFonts w:eastAsiaTheme="majorEastAsia"/>
          <w:sz w:val="24"/>
          <w:szCs w:val="24"/>
          <w:shd w:val="clear" w:color="auto" w:fill="FFFFFF"/>
        </w:rPr>
        <w:t xml:space="preserve">ffectiveness </w:t>
      </w:r>
      <w:r w:rsidR="00593247" w:rsidRPr="00AF7794">
        <w:rPr>
          <w:rStyle w:val="normaltextrun"/>
          <w:rFonts w:eastAsiaTheme="majorEastAsia"/>
          <w:sz w:val="24"/>
          <w:szCs w:val="24"/>
          <w:shd w:val="clear" w:color="auto" w:fill="FFFFFF"/>
        </w:rPr>
        <w:t>a</w:t>
      </w:r>
      <w:r w:rsidRPr="00AF7794">
        <w:rPr>
          <w:rStyle w:val="normaltextrun"/>
          <w:rFonts w:eastAsiaTheme="majorEastAsia"/>
          <w:sz w:val="24"/>
          <w:szCs w:val="24"/>
          <w:shd w:val="clear" w:color="auto" w:fill="FFFFFF"/>
        </w:rPr>
        <w:t>nalysis of ATM</w:t>
      </w:r>
      <w:r w:rsidR="005C1B59">
        <w:rPr>
          <w:rStyle w:val="normaltextrun"/>
          <w:rFonts w:eastAsiaTheme="majorEastAsia"/>
          <w:sz w:val="24"/>
          <w:szCs w:val="24"/>
          <w:shd w:val="clear" w:color="auto" w:fill="FFFFFF"/>
        </w:rPr>
        <w:t>-</w:t>
      </w:r>
      <w:r w:rsidRPr="00AF7794">
        <w:rPr>
          <w:rStyle w:val="normaltextrun"/>
          <w:rFonts w:eastAsiaTheme="majorEastAsia"/>
          <w:sz w:val="24"/>
          <w:szCs w:val="24"/>
          <w:shd w:val="clear" w:color="auto" w:fill="FFFFFF"/>
        </w:rPr>
        <w:t xml:space="preserve">AVI </w:t>
      </w:r>
      <w:r w:rsidR="00593247" w:rsidRPr="00AF7794">
        <w:rPr>
          <w:rStyle w:val="normaltextrun"/>
          <w:rFonts w:eastAsiaTheme="majorEastAsia"/>
          <w:sz w:val="24"/>
          <w:szCs w:val="24"/>
          <w:shd w:val="clear" w:color="auto" w:fill="FFFFFF"/>
        </w:rPr>
        <w:t>v</w:t>
      </w:r>
      <w:r w:rsidRPr="00AF7794">
        <w:rPr>
          <w:rStyle w:val="normaltextrun"/>
          <w:rFonts w:eastAsiaTheme="majorEastAsia"/>
          <w:sz w:val="24"/>
          <w:szCs w:val="24"/>
          <w:shd w:val="clear" w:color="auto" w:fill="FFFFFF"/>
        </w:rPr>
        <w:t>ersus COL + MER</w:t>
      </w:r>
    </w:p>
    <w:p w14:paraId="7E656557" w14:textId="77777777" w:rsidR="00D45536" w:rsidRPr="00AF7794" w:rsidRDefault="00D45536">
      <w:pPr>
        <w:rPr>
          <w:sz w:val="24"/>
          <w:szCs w:val="24"/>
        </w:rPr>
      </w:pPr>
    </w:p>
    <w:p w14:paraId="7BF7C4C9" w14:textId="29985322" w:rsidR="00B5427F" w:rsidRPr="00AF7794" w:rsidRDefault="5BF76BDF" w:rsidP="610FD973">
      <w:pPr>
        <w:rPr>
          <w:sz w:val="24"/>
          <w:szCs w:val="24"/>
          <w:highlight w:val="green"/>
          <w:lang w:val="en-US"/>
        </w:rPr>
      </w:pPr>
      <w:r w:rsidRPr="6DA9D130">
        <w:rPr>
          <w:sz w:val="24"/>
          <w:szCs w:val="24"/>
          <w:lang w:val="en-US"/>
        </w:rPr>
        <w:t xml:space="preserve">Marco </w:t>
      </w:r>
      <w:r w:rsidR="00052D69" w:rsidRPr="6DA9D130">
        <w:rPr>
          <w:sz w:val="24"/>
          <w:szCs w:val="24"/>
          <w:lang w:val="en-US"/>
        </w:rPr>
        <w:t>Falcone</w:t>
      </w:r>
      <w:r w:rsidR="00052D69" w:rsidRPr="6DA9D130">
        <w:rPr>
          <w:sz w:val="24"/>
          <w:szCs w:val="24"/>
          <w:vertAlign w:val="superscript"/>
          <w:lang w:val="en-US"/>
        </w:rPr>
        <w:t>1</w:t>
      </w:r>
      <w:r w:rsidR="00052D69" w:rsidRPr="6DA9D130">
        <w:rPr>
          <w:sz w:val="24"/>
          <w:szCs w:val="24"/>
          <w:lang w:val="en-US"/>
        </w:rPr>
        <w:t xml:space="preserve">, </w:t>
      </w:r>
      <w:r w:rsidR="1179BF7B" w:rsidRPr="6DA9D130">
        <w:rPr>
          <w:sz w:val="24"/>
          <w:szCs w:val="24"/>
          <w:lang w:val="en-US"/>
        </w:rPr>
        <w:t xml:space="preserve">Xiyu </w:t>
      </w:r>
      <w:r w:rsidR="00052D69" w:rsidRPr="6DA9D130">
        <w:rPr>
          <w:sz w:val="24"/>
          <w:szCs w:val="24"/>
          <w:lang w:val="en-US"/>
        </w:rPr>
        <w:t>Bao</w:t>
      </w:r>
      <w:r w:rsidR="00052D69" w:rsidRPr="6DA9D130">
        <w:rPr>
          <w:sz w:val="24"/>
          <w:szCs w:val="24"/>
          <w:vertAlign w:val="superscript"/>
          <w:lang w:val="en-US"/>
        </w:rPr>
        <w:t>2</w:t>
      </w:r>
      <w:r w:rsidR="00052D69" w:rsidRPr="6DA9D130">
        <w:rPr>
          <w:sz w:val="24"/>
          <w:szCs w:val="24"/>
          <w:lang w:val="en-US"/>
        </w:rPr>
        <w:t xml:space="preserve">, </w:t>
      </w:r>
      <w:r w:rsidR="671746D6" w:rsidRPr="6DA9D130">
        <w:rPr>
          <w:sz w:val="24"/>
          <w:szCs w:val="24"/>
          <w:lang w:val="en-US"/>
        </w:rPr>
        <w:t xml:space="preserve">Fionn </w:t>
      </w:r>
      <w:r w:rsidR="00052D69" w:rsidRPr="6DA9D130">
        <w:rPr>
          <w:sz w:val="24"/>
          <w:szCs w:val="24"/>
          <w:lang w:val="en-US"/>
        </w:rPr>
        <w:t>Woodcock</w:t>
      </w:r>
      <w:r w:rsidR="00052D69" w:rsidRPr="6DA9D130">
        <w:rPr>
          <w:sz w:val="24"/>
          <w:szCs w:val="24"/>
          <w:vertAlign w:val="superscript"/>
          <w:lang w:val="en-US"/>
        </w:rPr>
        <w:t>2</w:t>
      </w:r>
      <w:r w:rsidR="00052D69" w:rsidRPr="6DA9D130">
        <w:rPr>
          <w:sz w:val="24"/>
          <w:szCs w:val="24"/>
          <w:lang w:val="en-US"/>
        </w:rPr>
        <w:t xml:space="preserve">, </w:t>
      </w:r>
      <w:r w:rsidR="23CD2337" w:rsidRPr="6DA9D130">
        <w:rPr>
          <w:sz w:val="24"/>
          <w:szCs w:val="24"/>
          <w:lang w:val="en-US"/>
        </w:rPr>
        <w:t xml:space="preserve">Roberto </w:t>
      </w:r>
      <w:r w:rsidR="00052D69" w:rsidRPr="6DA9D130">
        <w:rPr>
          <w:sz w:val="24"/>
          <w:szCs w:val="24"/>
          <w:lang w:val="en-US"/>
        </w:rPr>
        <w:t>Di Virgilio</w:t>
      </w:r>
      <w:r w:rsidR="00052D69" w:rsidRPr="6DA9D130">
        <w:rPr>
          <w:sz w:val="24"/>
          <w:szCs w:val="24"/>
          <w:vertAlign w:val="superscript"/>
          <w:lang w:val="en-US"/>
        </w:rPr>
        <w:t>3</w:t>
      </w:r>
      <w:r w:rsidR="00052D69" w:rsidRPr="6DA9D130">
        <w:rPr>
          <w:sz w:val="24"/>
          <w:szCs w:val="24"/>
          <w:lang w:val="en-US"/>
        </w:rPr>
        <w:t xml:space="preserve">, </w:t>
      </w:r>
      <w:r w:rsidR="0B77F7A7" w:rsidRPr="6DA9D130">
        <w:rPr>
          <w:sz w:val="24"/>
          <w:szCs w:val="24"/>
          <w:lang w:val="en-US"/>
        </w:rPr>
        <w:t>Maria Alejandra Vidal Pereira</w:t>
      </w:r>
      <w:r w:rsidR="0B77F7A7" w:rsidRPr="6DA9D130">
        <w:rPr>
          <w:sz w:val="24"/>
          <w:szCs w:val="24"/>
          <w:vertAlign w:val="superscript"/>
          <w:lang w:val="en-US"/>
        </w:rPr>
        <w:t>3</w:t>
      </w:r>
      <w:r w:rsidR="0B77F7A7" w:rsidRPr="6DA9D130">
        <w:rPr>
          <w:sz w:val="24"/>
          <w:szCs w:val="24"/>
          <w:lang w:val="en-US"/>
        </w:rPr>
        <w:t>,</w:t>
      </w:r>
      <w:r w:rsidR="0B77F7A7" w:rsidRPr="6DA9D130">
        <w:rPr>
          <w:sz w:val="24"/>
          <w:szCs w:val="24"/>
          <w:vertAlign w:val="superscript"/>
          <w:lang w:val="en-US"/>
        </w:rPr>
        <w:t xml:space="preserve"> </w:t>
      </w:r>
      <w:r w:rsidR="0B77F7A7" w:rsidRPr="6DA9D130">
        <w:rPr>
          <w:sz w:val="24"/>
          <w:szCs w:val="24"/>
          <w:lang w:val="en-US"/>
        </w:rPr>
        <w:t xml:space="preserve">Michal </w:t>
      </w:r>
      <w:r w:rsidR="0090532D" w:rsidRPr="6DA9D130">
        <w:rPr>
          <w:sz w:val="24"/>
          <w:szCs w:val="24"/>
          <w:lang w:val="en-US"/>
        </w:rPr>
        <w:t>Kantecki</w:t>
      </w:r>
      <w:r w:rsidR="0090532D" w:rsidRPr="6DA9D130">
        <w:rPr>
          <w:sz w:val="24"/>
          <w:szCs w:val="24"/>
          <w:vertAlign w:val="superscript"/>
          <w:lang w:val="en-US"/>
        </w:rPr>
        <w:t>4</w:t>
      </w:r>
      <w:r w:rsidR="00F36459" w:rsidRPr="6DA9D130">
        <w:rPr>
          <w:sz w:val="24"/>
          <w:szCs w:val="24"/>
          <w:lang w:val="en-US"/>
        </w:rPr>
        <w:t>,</w:t>
      </w:r>
      <w:r w:rsidR="47161F43" w:rsidRPr="6DA9D130">
        <w:rPr>
          <w:sz w:val="24"/>
          <w:szCs w:val="24"/>
          <w:lang w:val="en-US"/>
        </w:rPr>
        <w:t xml:space="preserve"> Maria</w:t>
      </w:r>
      <w:r w:rsidR="00D17A19">
        <w:rPr>
          <w:sz w:val="24"/>
          <w:szCs w:val="24"/>
          <w:lang w:val="en-US"/>
        </w:rPr>
        <w:t xml:space="preserve"> </w:t>
      </w:r>
      <w:r w:rsidR="00052D69" w:rsidRPr="6DA9D130">
        <w:rPr>
          <w:sz w:val="24"/>
          <w:szCs w:val="24"/>
          <w:lang w:val="en-US"/>
        </w:rPr>
        <w:t>Gheorghe</w:t>
      </w:r>
      <w:r w:rsidR="00052D69" w:rsidRPr="6DA9D130">
        <w:rPr>
          <w:sz w:val="24"/>
          <w:szCs w:val="24"/>
          <w:vertAlign w:val="superscript"/>
          <w:lang w:val="en-US"/>
        </w:rPr>
        <w:t>5</w:t>
      </w:r>
      <w:r w:rsidR="00052D69" w:rsidRPr="6DA9D130">
        <w:rPr>
          <w:sz w:val="24"/>
          <w:szCs w:val="24"/>
          <w:lang w:val="en-US"/>
        </w:rPr>
        <w:t> </w:t>
      </w:r>
    </w:p>
    <w:p w14:paraId="5E5731CA" w14:textId="77777777" w:rsidR="00B5427F" w:rsidRPr="00AF7794" w:rsidRDefault="00B5427F" w:rsidP="00B5427F">
      <w:pPr>
        <w:rPr>
          <w:sz w:val="24"/>
          <w:szCs w:val="24"/>
          <w:highlight w:val="green"/>
          <w:lang w:val="it-IT"/>
        </w:rPr>
      </w:pPr>
    </w:p>
    <w:p w14:paraId="08525698" w14:textId="77777777" w:rsidR="00B5427F" w:rsidRPr="00AF7794" w:rsidRDefault="00B5427F" w:rsidP="00B5427F">
      <w:pPr>
        <w:pStyle w:val="ListParagraph"/>
        <w:numPr>
          <w:ilvl w:val="0"/>
          <w:numId w:val="38"/>
        </w:numPr>
        <w:rPr>
          <w:rFonts w:ascii="Times New Roman" w:hAnsi="Times New Roman"/>
        </w:rPr>
      </w:pPr>
      <w:r w:rsidRPr="00AF7794">
        <w:rPr>
          <w:rFonts w:ascii="Times New Roman" w:hAnsi="Times New Roman"/>
        </w:rPr>
        <w:t xml:space="preserve">University of Pisa, Italy </w:t>
      </w:r>
    </w:p>
    <w:p w14:paraId="6EF09DC3" w14:textId="77777777" w:rsidR="006F79F7" w:rsidRPr="00AF7794" w:rsidRDefault="002B3877" w:rsidP="00B5427F">
      <w:pPr>
        <w:pStyle w:val="ListParagraph"/>
        <w:numPr>
          <w:ilvl w:val="0"/>
          <w:numId w:val="38"/>
        </w:numPr>
        <w:rPr>
          <w:rFonts w:ascii="Times New Roman" w:hAnsi="Times New Roman"/>
        </w:rPr>
      </w:pPr>
      <w:r w:rsidRPr="00AF7794">
        <w:rPr>
          <w:rFonts w:ascii="Times New Roman" w:hAnsi="Times New Roman"/>
        </w:rPr>
        <w:t xml:space="preserve">Source Health </w:t>
      </w:r>
      <w:r w:rsidR="006F79F7" w:rsidRPr="00AF7794">
        <w:rPr>
          <w:rFonts w:ascii="Times New Roman" w:hAnsi="Times New Roman"/>
        </w:rPr>
        <w:t>Economics, London, United Kingdom</w:t>
      </w:r>
    </w:p>
    <w:p w14:paraId="4C677BAE" w14:textId="51301DCA" w:rsidR="008008E0" w:rsidRDefault="006F79F7" w:rsidP="00B5427F">
      <w:pPr>
        <w:pStyle w:val="ListParagraph"/>
        <w:numPr>
          <w:ilvl w:val="0"/>
          <w:numId w:val="38"/>
        </w:numPr>
        <w:rPr>
          <w:rFonts w:ascii="Times New Roman" w:hAnsi="Times New Roman"/>
        </w:rPr>
      </w:pPr>
      <w:r w:rsidRPr="00AF7794">
        <w:rPr>
          <w:rFonts w:ascii="Times New Roman" w:hAnsi="Times New Roman"/>
        </w:rPr>
        <w:t>Pfizer Italy</w:t>
      </w:r>
      <w:r w:rsidR="008008E0" w:rsidRPr="00AF7794">
        <w:rPr>
          <w:rFonts w:ascii="Times New Roman" w:hAnsi="Times New Roman"/>
        </w:rPr>
        <w:t>, Rome, Italy</w:t>
      </w:r>
    </w:p>
    <w:p w14:paraId="477DE4E5" w14:textId="2FACE35B" w:rsidR="005B18D5" w:rsidRPr="005B18D5" w:rsidRDefault="005B18D5" w:rsidP="005B18D5">
      <w:pPr>
        <w:pStyle w:val="ListParagraph"/>
        <w:numPr>
          <w:ilvl w:val="0"/>
          <w:numId w:val="38"/>
        </w:numPr>
        <w:rPr>
          <w:rFonts w:ascii="Times New Roman" w:hAnsi="Times New Roman"/>
        </w:rPr>
      </w:pPr>
      <w:r w:rsidRPr="00AF7794">
        <w:rPr>
          <w:rFonts w:ascii="Times New Roman" w:hAnsi="Times New Roman"/>
        </w:rPr>
        <w:t>Pfizer International Operations, Paris, France</w:t>
      </w:r>
    </w:p>
    <w:p w14:paraId="37F7CD17" w14:textId="48B9D1D1" w:rsidR="00721C13" w:rsidRPr="00C2449F" w:rsidRDefault="00CE73EE" w:rsidP="00C2449F">
      <w:pPr>
        <w:pStyle w:val="ListParagraph"/>
        <w:numPr>
          <w:ilvl w:val="0"/>
          <w:numId w:val="38"/>
        </w:numPr>
        <w:rPr>
          <w:rFonts w:ascii="Times New Roman" w:hAnsi="Times New Roman"/>
        </w:rPr>
        <w:sectPr w:rsidR="00721C13" w:rsidRPr="00C2449F" w:rsidSect="00F07A31">
          <w:footnotePr>
            <w:numFmt w:val="lowerLetter"/>
          </w:footnotePr>
          <w:pgSz w:w="11906" w:h="16838"/>
          <w:pgMar w:top="1715" w:right="1440" w:bottom="1440" w:left="1440" w:header="567" w:footer="708" w:gutter="0"/>
          <w:cols w:space="708"/>
          <w:docGrid w:linePitch="360"/>
        </w:sectPr>
      </w:pPr>
      <w:r w:rsidRPr="00AF7794">
        <w:rPr>
          <w:rFonts w:ascii="Times New Roman" w:hAnsi="Times New Roman"/>
        </w:rPr>
        <w:t xml:space="preserve">Pfizer Inc., </w:t>
      </w:r>
      <w:r w:rsidR="00D17A19">
        <w:rPr>
          <w:rFonts w:ascii="Times New Roman" w:hAnsi="Times New Roman"/>
        </w:rPr>
        <w:t xml:space="preserve">Sos. </w:t>
      </w:r>
      <w:proofErr w:type="spellStart"/>
      <w:r w:rsidR="00D17A19">
        <w:rPr>
          <w:rFonts w:ascii="Times New Roman" w:hAnsi="Times New Roman"/>
        </w:rPr>
        <w:t>Bucuresti</w:t>
      </w:r>
      <w:proofErr w:type="spellEnd"/>
      <w:r w:rsidR="00D17A19">
        <w:rPr>
          <w:rFonts w:ascii="Times New Roman" w:hAnsi="Times New Roman"/>
        </w:rPr>
        <w:t xml:space="preserve">-Ploiesti, Nr. 172-176, 040291, </w:t>
      </w:r>
      <w:r w:rsidRPr="00AF7794">
        <w:rPr>
          <w:rFonts w:ascii="Times New Roman" w:hAnsi="Times New Roman"/>
        </w:rPr>
        <w:t>Bucharest, Romania</w:t>
      </w:r>
      <w:r w:rsidR="00721C13" w:rsidRPr="00C2449F">
        <w:rPr>
          <w:rFonts w:ascii="Times New Roman" w:hAnsi="Times New Roman"/>
        </w:rPr>
        <w:t>.</w:t>
      </w:r>
    </w:p>
    <w:p w14:paraId="01905FBA" w14:textId="5DEE8C61" w:rsidR="002922C1" w:rsidRPr="00AF7794" w:rsidRDefault="00840440" w:rsidP="4B69A489">
      <w:pPr>
        <w:pStyle w:val="Numberedheading1"/>
        <w:rPr>
          <w:sz w:val="24"/>
          <w:lang w:val="en-GB"/>
        </w:rPr>
      </w:pPr>
      <w:r w:rsidRPr="4B69A489">
        <w:rPr>
          <w:sz w:val="24"/>
          <w:lang w:val="en-GB"/>
        </w:rPr>
        <w:lastRenderedPageBreak/>
        <w:t xml:space="preserve">Supplementary </w:t>
      </w:r>
      <w:r w:rsidR="006D4A9A" w:rsidRPr="4B69A489">
        <w:rPr>
          <w:sz w:val="24"/>
          <w:lang w:val="en-GB"/>
        </w:rPr>
        <w:t>materials</w:t>
      </w:r>
    </w:p>
    <w:p w14:paraId="619B279B" w14:textId="4136F22A" w:rsidR="002B15C6" w:rsidRPr="00AF7794" w:rsidRDefault="002B15C6" w:rsidP="4B69A489">
      <w:pPr>
        <w:pStyle w:val="Numberedheading2"/>
        <w:rPr>
          <w:sz w:val="24"/>
          <w:lang w:val="en-GB"/>
        </w:rPr>
      </w:pPr>
      <w:r w:rsidRPr="4B69A489">
        <w:rPr>
          <w:sz w:val="24"/>
          <w:lang w:val="en-GB"/>
        </w:rPr>
        <w:t xml:space="preserve">Supplementary </w:t>
      </w:r>
      <w:r w:rsidR="006D4A9A" w:rsidRPr="4B69A489">
        <w:rPr>
          <w:sz w:val="24"/>
          <w:lang w:val="en-GB"/>
        </w:rPr>
        <w:t>methods</w:t>
      </w:r>
    </w:p>
    <w:p w14:paraId="75295FCF" w14:textId="1947B461" w:rsidR="007E23F9" w:rsidRDefault="00EE6E7E" w:rsidP="007E23F9">
      <w:pPr>
        <w:pStyle w:val="Numberedheading3"/>
        <w:rPr>
          <w:rFonts w:cs="Times New Roman"/>
        </w:rPr>
      </w:pPr>
      <w:bookmarkStart w:id="0" w:name="_Ref172116320"/>
      <w:r>
        <w:rPr>
          <w:rFonts w:cs="Times New Roman"/>
        </w:rPr>
        <w:t>Assumptions of model</w:t>
      </w:r>
      <w:r w:rsidR="00663911">
        <w:rPr>
          <w:rFonts w:cs="Times New Roman"/>
        </w:rPr>
        <w:t xml:space="preserve"> </w:t>
      </w:r>
    </w:p>
    <w:p w14:paraId="07E6523D" w14:textId="13C23BD8" w:rsidR="00FC4B0A" w:rsidRDefault="006D55E1" w:rsidP="00FC4B0A">
      <w:pPr>
        <w:pStyle w:val="Pharmacoeconormal"/>
      </w:pPr>
      <w:r>
        <w:t>Base</w:t>
      </w:r>
      <w:r w:rsidR="005C1B59">
        <w:t>-</w:t>
      </w:r>
      <w:r>
        <w:t>case model assumptions and the rationale for each assumption are in</w:t>
      </w:r>
      <w:r w:rsidR="00606E58">
        <w:t xml:space="preserve"> Supplementary Table 1</w:t>
      </w:r>
      <w:r>
        <w:t>. These were validated with clinical experts and</w:t>
      </w:r>
      <w:r w:rsidR="002D05AB">
        <w:t>,</w:t>
      </w:r>
      <w:r>
        <w:t xml:space="preserve"> where appropriate</w:t>
      </w:r>
      <w:r w:rsidR="002D05AB">
        <w:t>,</w:t>
      </w:r>
      <w:r>
        <w:t xml:space="preserve"> alternative assumptions explored in sensitivity/scenario analyses.</w:t>
      </w:r>
    </w:p>
    <w:p w14:paraId="0E9C8DE4" w14:textId="67840BD4" w:rsidR="006D55E1" w:rsidRPr="006B5639" w:rsidRDefault="006D55E1" w:rsidP="006D55E1">
      <w:pPr>
        <w:pStyle w:val="Caption"/>
        <w:rPr>
          <w:color w:val="auto"/>
          <w:lang w:val="x-none"/>
        </w:rPr>
      </w:pPr>
      <w:bookmarkStart w:id="1" w:name="_Ref177053224"/>
      <w:r w:rsidRPr="019C35B9">
        <w:rPr>
          <w:color w:val="auto"/>
        </w:rPr>
        <w:t xml:space="preserve">Supplementary Table </w:t>
      </w:r>
      <w:r w:rsidRPr="019C35B9">
        <w:rPr>
          <w:color w:val="auto"/>
        </w:rPr>
        <w:fldChar w:fldCharType="begin"/>
      </w:r>
      <w:r w:rsidRPr="019C35B9">
        <w:rPr>
          <w:color w:val="auto"/>
        </w:rPr>
        <w:instrText xml:space="preserve"> SEQ Supplementary_Table \* ARABIC </w:instrText>
      </w:r>
      <w:r w:rsidRPr="019C35B9">
        <w:rPr>
          <w:color w:val="auto"/>
        </w:rPr>
        <w:fldChar w:fldCharType="separate"/>
      </w:r>
      <w:r w:rsidR="00B26C3F" w:rsidRPr="019C35B9">
        <w:rPr>
          <w:noProof/>
          <w:color w:val="auto"/>
        </w:rPr>
        <w:t>1</w:t>
      </w:r>
      <w:r w:rsidRPr="019C35B9">
        <w:rPr>
          <w:color w:val="auto"/>
        </w:rPr>
        <w:fldChar w:fldCharType="end"/>
      </w:r>
      <w:bookmarkEnd w:id="1"/>
      <w:r w:rsidR="006B5639" w:rsidRPr="019C35B9">
        <w:rPr>
          <w:color w:val="auto"/>
        </w:rPr>
        <w:t>: Model assumptions</w:t>
      </w:r>
    </w:p>
    <w:tbl>
      <w:tblPr>
        <w:tblStyle w:val="GridTable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556D57" w:rsidRPr="00556D57" w14:paraId="6508D9E8" w14:textId="77777777" w:rsidTr="001222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72669FB" w14:textId="77777777" w:rsidR="00556D57" w:rsidRPr="00556D57" w:rsidRDefault="00556D57">
            <w:pPr>
              <w:pStyle w:val="Sourcetabletext"/>
              <w:jc w:val="left"/>
              <w:rPr>
                <w:rFonts w:ascii="Times New Roman" w:hAnsi="Times New Roman" w:cs="Times New Roman"/>
              </w:rPr>
            </w:pPr>
            <w:r w:rsidRPr="00556D57">
              <w:rPr>
                <w:rFonts w:ascii="Times New Roman" w:hAnsi="Times New Roman" w:cs="Times New Roman"/>
              </w:rPr>
              <w:t>Assumption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07BC7CB5" w14:textId="77777777" w:rsidR="00556D57" w:rsidRPr="00556D57" w:rsidRDefault="00556D57">
            <w:pPr>
              <w:pStyle w:val="Sourcetabletext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6D57">
              <w:rPr>
                <w:rFonts w:ascii="Times New Roman" w:hAnsi="Times New Roman" w:cs="Times New Roman"/>
              </w:rPr>
              <w:t>Rationale</w:t>
            </w:r>
          </w:p>
        </w:tc>
      </w:tr>
      <w:tr w:rsidR="00556D57" w:rsidRPr="00556D57" w14:paraId="1536715C" w14:textId="77777777" w:rsidTr="001222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single" w:sz="4" w:space="0" w:color="auto"/>
            </w:tcBorders>
          </w:tcPr>
          <w:p w14:paraId="1F9C954A" w14:textId="64E06910" w:rsidR="00556D57" w:rsidRPr="005377F5" w:rsidRDefault="00556D57">
            <w:pPr>
              <w:pStyle w:val="Sourcetabletext"/>
              <w:jc w:val="left"/>
              <w:rPr>
                <w:rFonts w:ascii="Times New Roman" w:hAnsi="Times New Roman" w:cs="Times New Roman"/>
                <w:b w:val="0"/>
                <w:bCs w:val="0"/>
              </w:rPr>
            </w:pPr>
            <w:r w:rsidRPr="005377F5">
              <w:rPr>
                <w:rFonts w:ascii="Times New Roman" w:hAnsi="Times New Roman" w:cs="Times New Roman"/>
                <w:b w:val="0"/>
                <w:bCs w:val="0"/>
              </w:rPr>
              <w:t>Probability of cure and 28</w:t>
            </w:r>
            <w:r w:rsidR="005C1B59">
              <w:rPr>
                <w:rFonts w:ascii="Times New Roman" w:hAnsi="Times New Roman" w:cs="Times New Roman"/>
                <w:b w:val="0"/>
                <w:bCs w:val="0"/>
              </w:rPr>
              <w:t>-</w:t>
            </w:r>
            <w:r w:rsidRPr="005377F5">
              <w:rPr>
                <w:rFonts w:ascii="Times New Roman" w:hAnsi="Times New Roman" w:cs="Times New Roman"/>
                <w:b w:val="0"/>
                <w:bCs w:val="0"/>
              </w:rPr>
              <w:t>day mortality for each treatment were applied equally at any line of treatment</w:t>
            </w:r>
          </w:p>
        </w:tc>
        <w:tc>
          <w:tcPr>
            <w:tcW w:w="4508" w:type="dxa"/>
            <w:tcBorders>
              <w:top w:val="single" w:sz="4" w:space="0" w:color="auto"/>
            </w:tcBorders>
          </w:tcPr>
          <w:p w14:paraId="551802F6" w14:textId="77777777" w:rsidR="00556D57" w:rsidRPr="00556D57" w:rsidDel="00566BA1" w:rsidRDefault="00556D57">
            <w:pPr>
              <w:pStyle w:val="Sourcetabletex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6D57">
              <w:rPr>
                <w:rFonts w:ascii="Times New Roman" w:hAnsi="Times New Roman" w:cs="Times New Roman"/>
              </w:rPr>
              <w:t>Validated with clinical experts</w:t>
            </w:r>
          </w:p>
        </w:tc>
      </w:tr>
      <w:tr w:rsidR="00556D57" w:rsidRPr="00556D57" w14:paraId="19F67A0B" w14:textId="77777777" w:rsidTr="4B69A4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64A78FAA" w14:textId="77777777" w:rsidR="00556D57" w:rsidRPr="005377F5" w:rsidRDefault="00556D57">
            <w:pPr>
              <w:pStyle w:val="Sourcetabletext"/>
              <w:jc w:val="left"/>
              <w:rPr>
                <w:rFonts w:ascii="Times New Roman" w:hAnsi="Times New Roman" w:cs="Times New Roman"/>
                <w:b w:val="0"/>
                <w:bCs w:val="0"/>
              </w:rPr>
            </w:pPr>
            <w:r w:rsidRPr="005377F5">
              <w:rPr>
                <w:rFonts w:ascii="Times New Roman" w:hAnsi="Times New Roman" w:cs="Times New Roman"/>
                <w:b w:val="0"/>
                <w:bCs w:val="0"/>
              </w:rPr>
              <w:t>Patients with resistant pathogen were considered to have a treatment failure and will switch to the next line of treatment after Day 3</w:t>
            </w:r>
          </w:p>
        </w:tc>
        <w:tc>
          <w:tcPr>
            <w:tcW w:w="4508" w:type="dxa"/>
          </w:tcPr>
          <w:p w14:paraId="0B3F6446" w14:textId="508486B7" w:rsidR="00556D57" w:rsidRPr="00556D57" w:rsidRDefault="00556D57">
            <w:pPr>
              <w:pStyle w:val="Sourcetabletex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6D57">
              <w:rPr>
                <w:rFonts w:ascii="Times New Roman" w:hAnsi="Times New Roman" w:cs="Times New Roman"/>
              </w:rPr>
              <w:t>This assumption is validated with clinical experts</w:t>
            </w:r>
          </w:p>
        </w:tc>
      </w:tr>
      <w:tr w:rsidR="00556D57" w:rsidRPr="00556D57" w14:paraId="7CD1A6BA" w14:textId="77777777" w:rsidTr="4B69A4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1FB4BCB5" w14:textId="77777777" w:rsidR="00556D57" w:rsidRPr="005377F5" w:rsidRDefault="00556D57">
            <w:pPr>
              <w:pStyle w:val="Sourcetabletext"/>
              <w:jc w:val="left"/>
              <w:rPr>
                <w:rFonts w:ascii="Times New Roman" w:hAnsi="Times New Roman" w:cs="Times New Roman"/>
                <w:b w:val="0"/>
                <w:bCs w:val="0"/>
              </w:rPr>
            </w:pPr>
            <w:r w:rsidRPr="005377F5">
              <w:rPr>
                <w:rFonts w:ascii="Times New Roman" w:hAnsi="Times New Roman" w:cs="Times New Roman"/>
                <w:b w:val="0"/>
                <w:bCs w:val="0"/>
              </w:rPr>
              <w:t>The probability of resistance to COL + MER is equal to resistance to COL monotherapy</w:t>
            </w:r>
          </w:p>
        </w:tc>
        <w:tc>
          <w:tcPr>
            <w:tcW w:w="4508" w:type="dxa"/>
          </w:tcPr>
          <w:p w14:paraId="73B834E2" w14:textId="0730EABC" w:rsidR="00556D57" w:rsidRPr="00556D57" w:rsidRDefault="00556D57">
            <w:pPr>
              <w:pStyle w:val="Sourcetabletex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6D57">
              <w:rPr>
                <w:rFonts w:ascii="Times New Roman" w:hAnsi="Times New Roman" w:cs="Times New Roman"/>
              </w:rPr>
              <w:t>There is no published data on the probability of resistance to combination therapy. This approach was validated with clinical experts</w:t>
            </w:r>
          </w:p>
        </w:tc>
      </w:tr>
      <w:tr w:rsidR="00556D57" w:rsidRPr="00556D57" w14:paraId="24F2F645" w14:textId="77777777" w:rsidTr="4B69A4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11F62BAE" w14:textId="77777777" w:rsidR="00556D57" w:rsidRPr="005377F5" w:rsidRDefault="00556D57">
            <w:pPr>
              <w:pStyle w:val="Sourcetabletext"/>
              <w:jc w:val="left"/>
              <w:rPr>
                <w:rFonts w:ascii="Times New Roman" w:hAnsi="Times New Roman" w:cs="Times New Roman"/>
                <w:b w:val="0"/>
                <w:bCs w:val="0"/>
              </w:rPr>
            </w:pPr>
            <w:r w:rsidRPr="005377F5">
              <w:rPr>
                <w:rFonts w:ascii="Times New Roman" w:hAnsi="Times New Roman" w:cs="Times New Roman"/>
                <w:b w:val="0"/>
                <w:bCs w:val="0"/>
              </w:rPr>
              <w:t>Patients with no response at TOC would start the next line of treatment</w:t>
            </w:r>
          </w:p>
        </w:tc>
        <w:tc>
          <w:tcPr>
            <w:tcW w:w="4508" w:type="dxa"/>
          </w:tcPr>
          <w:p w14:paraId="2BF65A4D" w14:textId="7AA9D003" w:rsidR="00556D57" w:rsidRPr="00556D57" w:rsidRDefault="00556D57">
            <w:pPr>
              <w:pStyle w:val="Sourcetabletex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6D57">
              <w:rPr>
                <w:rFonts w:ascii="Times New Roman" w:hAnsi="Times New Roman" w:cs="Times New Roman"/>
              </w:rPr>
              <w:t xml:space="preserve">Clinical experts suggest that it is appropriate to assume that patients with no response at TOC switch to </w:t>
            </w:r>
            <w:r w:rsidR="00533D14">
              <w:rPr>
                <w:rFonts w:ascii="Times New Roman" w:hAnsi="Times New Roman" w:cs="Times New Roman"/>
              </w:rPr>
              <w:t>a</w:t>
            </w:r>
            <w:r w:rsidR="00533D14" w:rsidRPr="00556D57">
              <w:rPr>
                <w:rFonts w:ascii="Times New Roman" w:hAnsi="Times New Roman" w:cs="Times New Roman"/>
              </w:rPr>
              <w:t xml:space="preserve"> </w:t>
            </w:r>
            <w:r w:rsidRPr="00556D57">
              <w:rPr>
                <w:rFonts w:ascii="Times New Roman" w:hAnsi="Times New Roman" w:cs="Times New Roman"/>
              </w:rPr>
              <w:t>next line of treatment</w:t>
            </w:r>
          </w:p>
        </w:tc>
      </w:tr>
      <w:tr w:rsidR="00556D57" w:rsidRPr="00556D57" w14:paraId="45E7434C" w14:textId="77777777" w:rsidTr="4B69A4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17DE74AF" w14:textId="77777777" w:rsidR="00556D57" w:rsidRPr="005377F5" w:rsidRDefault="00556D57">
            <w:pPr>
              <w:pStyle w:val="Sourcetabletext"/>
              <w:jc w:val="left"/>
              <w:rPr>
                <w:rFonts w:ascii="Times New Roman" w:hAnsi="Times New Roman" w:cs="Times New Roman"/>
                <w:b w:val="0"/>
                <w:bCs w:val="0"/>
              </w:rPr>
            </w:pPr>
            <w:r w:rsidRPr="005377F5">
              <w:rPr>
                <w:rFonts w:ascii="Times New Roman" w:hAnsi="Times New Roman" w:cs="Times New Roman"/>
                <w:b w:val="0"/>
                <w:bCs w:val="0"/>
              </w:rPr>
              <w:t>Patients who show no response in 2L would discontinue treatment</w:t>
            </w:r>
          </w:p>
        </w:tc>
        <w:tc>
          <w:tcPr>
            <w:tcW w:w="4508" w:type="dxa"/>
          </w:tcPr>
          <w:p w14:paraId="4C2F1937" w14:textId="77777777" w:rsidR="00556D57" w:rsidRPr="00556D57" w:rsidRDefault="00556D57">
            <w:pPr>
              <w:pStyle w:val="Sourcetabletex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green"/>
              </w:rPr>
            </w:pPr>
            <w:r w:rsidRPr="00556D57">
              <w:rPr>
                <w:rFonts w:ascii="Times New Roman" w:hAnsi="Times New Roman" w:cs="Times New Roman"/>
              </w:rPr>
              <w:t xml:space="preserve">Clinical experts agreed that it is an appropriate simplification to assume patients with no response to discontinue treatment after 2L </w:t>
            </w:r>
          </w:p>
        </w:tc>
      </w:tr>
      <w:tr w:rsidR="00556D57" w:rsidRPr="00556D57" w14:paraId="75392887" w14:textId="77777777" w:rsidTr="4B69A4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540D9F2A" w14:textId="5F9DF940" w:rsidR="00556D57" w:rsidRPr="005377F5" w:rsidRDefault="00556D57">
            <w:pPr>
              <w:pStyle w:val="Sourcetabletext"/>
              <w:jc w:val="left"/>
              <w:rPr>
                <w:rFonts w:ascii="Times New Roman" w:hAnsi="Times New Roman" w:cs="Times New Roman"/>
                <w:b w:val="0"/>
                <w:bCs w:val="0"/>
              </w:rPr>
            </w:pPr>
            <w:r w:rsidRPr="005377F5">
              <w:rPr>
                <w:rFonts w:ascii="Times New Roman" w:hAnsi="Times New Roman" w:cs="Times New Roman"/>
                <w:b w:val="0"/>
                <w:bCs w:val="0"/>
              </w:rPr>
              <w:t xml:space="preserve">After </w:t>
            </w:r>
            <w:r w:rsidR="003F4563">
              <w:rPr>
                <w:rFonts w:ascii="Times New Roman" w:hAnsi="Times New Roman" w:cs="Times New Roman"/>
                <w:b w:val="0"/>
                <w:bCs w:val="0"/>
              </w:rPr>
              <w:t>2L of treatment,</w:t>
            </w:r>
            <w:r w:rsidR="003F4563" w:rsidRPr="005377F5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5377F5">
              <w:rPr>
                <w:rFonts w:ascii="Times New Roman" w:hAnsi="Times New Roman" w:cs="Times New Roman"/>
                <w:b w:val="0"/>
                <w:bCs w:val="0"/>
              </w:rPr>
              <w:t>patients who show response would enter the long</w:t>
            </w:r>
            <w:r w:rsidR="005C1B59">
              <w:rPr>
                <w:rFonts w:ascii="Times New Roman" w:hAnsi="Times New Roman" w:cs="Times New Roman"/>
                <w:b w:val="0"/>
                <w:bCs w:val="0"/>
              </w:rPr>
              <w:t>-</w:t>
            </w:r>
            <w:r w:rsidRPr="005377F5">
              <w:rPr>
                <w:rFonts w:ascii="Times New Roman" w:hAnsi="Times New Roman" w:cs="Times New Roman"/>
                <w:b w:val="0"/>
                <w:bCs w:val="0"/>
              </w:rPr>
              <w:t>term Markov model</w:t>
            </w:r>
          </w:p>
        </w:tc>
        <w:tc>
          <w:tcPr>
            <w:tcW w:w="4508" w:type="dxa"/>
          </w:tcPr>
          <w:p w14:paraId="299FDEF5" w14:textId="2DE96D17" w:rsidR="00556D57" w:rsidRPr="00556D57" w:rsidRDefault="00556D57">
            <w:pPr>
              <w:pStyle w:val="Sourcetabletex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6D57">
              <w:rPr>
                <w:rFonts w:ascii="Times New Roman" w:hAnsi="Times New Roman" w:cs="Times New Roman"/>
              </w:rPr>
              <w:t>Clinical experts suggest that it is appropriate to assume patients with response to enter the long</w:t>
            </w:r>
            <w:r w:rsidR="005C1B59">
              <w:rPr>
                <w:rFonts w:ascii="Times New Roman" w:hAnsi="Times New Roman" w:cs="Times New Roman"/>
              </w:rPr>
              <w:t>-</w:t>
            </w:r>
            <w:r w:rsidRPr="00556D57">
              <w:rPr>
                <w:rFonts w:ascii="Times New Roman" w:hAnsi="Times New Roman" w:cs="Times New Roman"/>
              </w:rPr>
              <w:t>term Markov model after LFU</w:t>
            </w:r>
          </w:p>
        </w:tc>
      </w:tr>
      <w:tr w:rsidR="00556D57" w:rsidRPr="00556D57" w14:paraId="313F16F6" w14:textId="77777777" w:rsidTr="4B69A4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2CD4C6D8" w14:textId="4A6FF752" w:rsidR="00556D57" w:rsidRPr="00FD261F" w:rsidRDefault="00556D57">
            <w:pPr>
              <w:pStyle w:val="Sourcetabletext"/>
              <w:jc w:val="left"/>
              <w:rPr>
                <w:rFonts w:ascii="Times New Roman" w:hAnsi="Times New Roman" w:cs="Times New Roman"/>
                <w:b w:val="0"/>
                <w:bCs w:val="0"/>
              </w:rPr>
            </w:pPr>
            <w:r w:rsidRPr="00FD261F">
              <w:rPr>
                <w:rFonts w:ascii="Times New Roman" w:hAnsi="Times New Roman" w:cs="Times New Roman"/>
                <w:b w:val="0"/>
                <w:bCs w:val="0"/>
              </w:rPr>
              <w:t xml:space="preserve">After exhausting all lines of treatment patients with no response would receive 1 week of BSC. </w:t>
            </w:r>
            <w:r w:rsidRPr="007A780A">
              <w:rPr>
                <w:rFonts w:ascii="Times New Roman" w:hAnsi="Times New Roman" w:cs="Times New Roman"/>
                <w:b w:val="0"/>
                <w:bCs w:val="0"/>
              </w:rPr>
              <w:t xml:space="preserve">The model assumed that all patients with no response at </w:t>
            </w:r>
            <w:r w:rsidR="00D2196E" w:rsidRPr="007A780A">
              <w:rPr>
                <w:rFonts w:ascii="Times New Roman" w:hAnsi="Times New Roman" w:cs="Times New Roman"/>
                <w:b w:val="0"/>
                <w:bCs w:val="0"/>
              </w:rPr>
              <w:t xml:space="preserve">after 2L </w:t>
            </w:r>
            <w:r w:rsidRPr="007A780A">
              <w:rPr>
                <w:rFonts w:ascii="Times New Roman" w:hAnsi="Times New Roman" w:cs="Times New Roman"/>
                <w:b w:val="0"/>
                <w:bCs w:val="0"/>
              </w:rPr>
              <w:t>would die within a week</w:t>
            </w:r>
          </w:p>
        </w:tc>
        <w:tc>
          <w:tcPr>
            <w:tcW w:w="4508" w:type="dxa"/>
          </w:tcPr>
          <w:p w14:paraId="79DD136C" w14:textId="77777777" w:rsidR="00556D57" w:rsidRPr="00FD261F" w:rsidRDefault="00556D57">
            <w:pPr>
              <w:pStyle w:val="Sourcetabletex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D261F">
              <w:rPr>
                <w:rFonts w:ascii="Times New Roman" w:hAnsi="Times New Roman" w:cs="Times New Roman"/>
              </w:rPr>
              <w:t xml:space="preserve">Clinical experts suggest that it is appropriate to assume patients with no response receive 1 week of BSC and </w:t>
            </w:r>
            <w:r w:rsidRPr="007A780A">
              <w:rPr>
                <w:rFonts w:ascii="Times New Roman" w:hAnsi="Times New Roman" w:cs="Times New Roman"/>
              </w:rPr>
              <w:t>will die within a month.</w:t>
            </w:r>
            <w:r w:rsidRPr="00FD261F">
              <w:rPr>
                <w:rFonts w:ascii="Times New Roman" w:hAnsi="Times New Roman" w:cs="Times New Roman"/>
              </w:rPr>
              <w:t xml:space="preserve"> Scenarios without BSC and where BSC is 3 weeks were analysed</w:t>
            </w:r>
          </w:p>
        </w:tc>
      </w:tr>
      <w:tr w:rsidR="00556D57" w:rsidRPr="00556D57" w14:paraId="47E330FD" w14:textId="77777777" w:rsidTr="4B69A4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5C60B79A" w14:textId="77777777" w:rsidR="00556D57" w:rsidRPr="005377F5" w:rsidRDefault="00556D57">
            <w:pPr>
              <w:pStyle w:val="Sourcetabletext"/>
              <w:jc w:val="left"/>
              <w:rPr>
                <w:rFonts w:ascii="Times New Roman" w:hAnsi="Times New Roman" w:cs="Times New Roman"/>
                <w:b w:val="0"/>
                <w:bCs w:val="0"/>
              </w:rPr>
            </w:pPr>
            <w:r w:rsidRPr="005377F5">
              <w:rPr>
                <w:rFonts w:ascii="Times New Roman" w:hAnsi="Times New Roman" w:cs="Times New Roman"/>
                <w:b w:val="0"/>
                <w:bCs w:val="0"/>
              </w:rPr>
              <w:t>Patients with pathogen(s) resistant to the empiric therapy were assumed to have higher mortality than susceptible patients</w:t>
            </w:r>
          </w:p>
        </w:tc>
        <w:tc>
          <w:tcPr>
            <w:tcW w:w="4508" w:type="dxa"/>
          </w:tcPr>
          <w:p w14:paraId="05707FCB" w14:textId="4F699A79" w:rsidR="00556D57" w:rsidRPr="00556D57" w:rsidRDefault="00556D57">
            <w:pPr>
              <w:pStyle w:val="Sourcetabletex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6D57">
              <w:rPr>
                <w:rFonts w:ascii="Times New Roman" w:hAnsi="Times New Roman" w:cs="Times New Roman"/>
              </w:rPr>
              <w:t>According to published literature a</w:t>
            </w:r>
            <w:r w:rsidR="001B4804">
              <w:rPr>
                <w:rFonts w:ascii="Times New Roman" w:hAnsi="Times New Roman" w:cs="Times New Roman"/>
              </w:rPr>
              <w:t>n</w:t>
            </w:r>
            <w:r w:rsidRPr="00556D57">
              <w:rPr>
                <w:rFonts w:ascii="Times New Roman" w:hAnsi="Times New Roman" w:cs="Times New Roman"/>
              </w:rPr>
              <w:t xml:space="preserve"> odds ratio of 1.84 probability of death increase for patients with resistant pathogen(s) to the empiric therapy when switching treatment lines </w:t>
            </w:r>
            <w:r w:rsidR="00C90F01">
              <w:rPr>
                <w:rFonts w:ascii="Times New Roman" w:hAnsi="Times New Roman" w:cs="Times New Roman"/>
              </w:rPr>
              <w:fldChar w:fldCharType="begin"/>
            </w:r>
            <w:r w:rsidR="00982F46">
              <w:rPr>
                <w:rFonts w:ascii="Times New Roman" w:hAnsi="Times New Roman" w:cs="Times New Roman"/>
              </w:rPr>
              <w:instrText xml:space="preserve"> ADDIN EN.CITE &lt;EndNote&gt;&lt;Cite&gt;&lt;Author&gt;Poudel&lt;/Author&gt;&lt;Year&gt;2023&lt;/Year&gt;&lt;RecNum&gt;6&lt;/RecNum&gt;&lt;DisplayText&gt;[50]&lt;/DisplayText&gt;&lt;record&gt;&lt;rec-number&gt;6&lt;/rec-number&gt;&lt;foreign-keys&gt;&lt;key app="EN" db-id="9v59aas0g50dagezz945apxi2rspsrwr2pex" timestamp="1691056054"&gt;6&lt;/key&gt;&lt;/foreign-keys&gt;&lt;ref-type name="Journal Article"&gt;17&lt;/ref-type&gt;&lt;contributors&gt;&lt;authors&gt;&lt;author&gt;Poudel, A. N.&lt;/author&gt;&lt;author&gt;Zhu, S.&lt;/author&gt;&lt;author&gt;Cooper, N.&lt;/author&gt;&lt;author&gt;Little, P.&lt;/author&gt;&lt;author&gt;Tarrant, C.&lt;/author&gt;&lt;author&gt;Hickman, M.&lt;/author&gt;&lt;author&gt;Yao, G.&lt;/author&gt;&lt;/authors&gt;&lt;/contributors&gt;&lt;auth-address&gt;School of Human and Health Sciences, University of Huddersfield, Huddersfield, England, United Kingdom.&amp;#xD;Primary Care, Population Sciences and Medical Education, University of Southampton, Southampton, England, United Kingdom.&amp;#xD;Department of Health Sciences, University of Leicester, Leicester, England, United Kingdom.&amp;#xD;Bristol Medical School, Population Health Sciences, University of Bristol, Bristol, England, United Kingdom.&lt;/auth-address&gt;&lt;titles&gt;&lt;title&gt;The economic burden of antibiotic resistance: A systematic review and meta-analysis&lt;/title&gt;&lt;secondary-title&gt;PLoS One&lt;/secondary-title&gt;&lt;/titles&gt;&lt;periodical&gt;&lt;full-title&gt;PLoS One&lt;/full-title&gt;&lt;/periodical&gt;&lt;pages&gt;e0285170&lt;/pages&gt;&lt;volume&gt;18&lt;/volume&gt;&lt;number&gt;5&lt;/number&gt;&lt;edition&gt;2023/05/08&lt;/edition&gt;&lt;keywords&gt;&lt;keyword&gt;Humans&lt;/keyword&gt;&lt;keyword&gt;*Financial Stress&lt;/keyword&gt;&lt;keyword&gt;*Income&lt;/keyword&gt;&lt;keyword&gt;Poverty&lt;/keyword&gt;&lt;keyword&gt;Delivery of Health Care&lt;/keyword&gt;&lt;keyword&gt;Drug Resistance, Microbial&lt;/keyword&gt;&lt;/keywords&gt;&lt;dates&gt;&lt;year&gt;2023&lt;/year&gt;&lt;/dates&gt;&lt;isbn&gt;1932-6203&lt;/isbn&gt;&lt;accession-num&gt;37155660&lt;/accession-num&gt;&lt;urls&gt;&lt;/urls&gt;&lt;custom2&gt;PMC10166566&lt;/custom2&gt;&lt;electronic-resource-num&gt;10.1371/journal.pone.0285170&lt;/electronic-resource-num&gt;&lt;remote-database-provider&gt;NLM&lt;/remote-database-provider&gt;&lt;language&gt;eng&lt;/language&gt;&lt;/record&gt;&lt;/Cite&gt;&lt;/EndNote&gt;</w:instrText>
            </w:r>
            <w:r w:rsidR="00C90F01">
              <w:rPr>
                <w:rFonts w:ascii="Times New Roman" w:hAnsi="Times New Roman" w:cs="Times New Roman"/>
              </w:rPr>
              <w:fldChar w:fldCharType="separate"/>
            </w:r>
            <w:r w:rsidR="00982F46">
              <w:rPr>
                <w:rFonts w:ascii="Times New Roman" w:hAnsi="Times New Roman" w:cs="Times New Roman"/>
                <w:noProof/>
              </w:rPr>
              <w:t>[50]</w:t>
            </w:r>
            <w:r w:rsidR="00C90F01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556D57" w:rsidRPr="00556D57" w14:paraId="13C50028" w14:textId="77777777" w:rsidTr="4B69A4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71DB341F" w14:textId="0ECB5D74" w:rsidR="00556D57" w:rsidRPr="005377F5" w:rsidRDefault="00556D57">
            <w:pPr>
              <w:pStyle w:val="Sourcetabletext"/>
              <w:jc w:val="left"/>
              <w:rPr>
                <w:rFonts w:ascii="Times New Roman" w:hAnsi="Times New Roman" w:cs="Times New Roman"/>
                <w:b w:val="0"/>
                <w:bCs w:val="0"/>
              </w:rPr>
            </w:pPr>
            <w:r w:rsidRPr="005377F5">
              <w:rPr>
                <w:rFonts w:ascii="Times New Roman" w:hAnsi="Times New Roman" w:cs="Times New Roman"/>
                <w:b w:val="0"/>
                <w:bCs w:val="0"/>
              </w:rPr>
              <w:t>Patients with pathogen(s) resistant to the empiric therapy were assumed to have higher in</w:t>
            </w:r>
            <w:r w:rsidR="005C1B59">
              <w:rPr>
                <w:rFonts w:ascii="Times New Roman" w:hAnsi="Times New Roman" w:cs="Times New Roman"/>
                <w:b w:val="0"/>
                <w:bCs w:val="0"/>
              </w:rPr>
              <w:t>-</w:t>
            </w:r>
            <w:r w:rsidRPr="005377F5">
              <w:rPr>
                <w:rFonts w:ascii="Times New Roman" w:hAnsi="Times New Roman" w:cs="Times New Roman"/>
                <w:b w:val="0"/>
                <w:bCs w:val="0"/>
              </w:rPr>
              <w:t xml:space="preserve">hospital costs associated with an increased LOS </w:t>
            </w:r>
          </w:p>
        </w:tc>
        <w:tc>
          <w:tcPr>
            <w:tcW w:w="4508" w:type="dxa"/>
          </w:tcPr>
          <w:p w14:paraId="016B7DC8" w14:textId="248AB56B" w:rsidR="00556D57" w:rsidRPr="00556D57" w:rsidRDefault="00CA7E12">
            <w:pPr>
              <w:pStyle w:val="Sourcetabletex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4B69A489">
              <w:rPr>
                <w:rFonts w:ascii="Times New Roman" w:hAnsi="Times New Roman" w:cs="Times New Roman"/>
              </w:rPr>
              <w:t>This is consistent with published literature, a recent meta</w:t>
            </w:r>
            <w:r w:rsidR="005C1B59" w:rsidRPr="4B69A489">
              <w:rPr>
                <w:rFonts w:ascii="Times New Roman" w:hAnsi="Times New Roman" w:cs="Times New Roman"/>
              </w:rPr>
              <w:t>-</w:t>
            </w:r>
            <w:r w:rsidRPr="4B69A489">
              <w:rPr>
                <w:rFonts w:ascii="Times New Roman" w:hAnsi="Times New Roman" w:cs="Times New Roman"/>
              </w:rPr>
              <w:t xml:space="preserve">analysis has shown that, compared to susceptible infections, patients with resistant infections have a 40% increase in hospital LOS </w:t>
            </w:r>
            <w:r w:rsidR="00C90F01">
              <w:rPr>
                <w:rFonts w:ascii="Times New Roman" w:hAnsi="Times New Roman" w:cs="Times New Roman"/>
              </w:rPr>
              <w:fldChar w:fldCharType="begin"/>
            </w:r>
            <w:r w:rsidR="00982F46">
              <w:rPr>
                <w:rFonts w:ascii="Times New Roman" w:hAnsi="Times New Roman" w:cs="Times New Roman"/>
              </w:rPr>
              <w:instrText xml:space="preserve"> ADDIN EN.CITE &lt;EndNote&gt;&lt;Cite&gt;&lt;Author&gt;Poudel&lt;/Author&gt;&lt;Year&gt;2023&lt;/Year&gt;&lt;RecNum&gt;6&lt;/RecNum&gt;&lt;DisplayText&gt;[50]&lt;/DisplayText&gt;&lt;record&gt;&lt;rec-number&gt;6&lt;/rec-number&gt;&lt;foreign-keys&gt;&lt;key app="EN" db-id="9v59aas0g50dagezz945apxi2rspsrwr2pex" timestamp="1691056054"&gt;6&lt;/key&gt;&lt;/foreign-keys&gt;&lt;ref-type name="Journal Article"&gt;17&lt;/ref-type&gt;&lt;contributors&gt;&lt;authors&gt;&lt;author&gt;Poudel, A. N.&lt;/author&gt;&lt;author&gt;Zhu, S.&lt;/author&gt;&lt;author&gt;Cooper, N.&lt;/author&gt;&lt;author&gt;Little, P.&lt;/author&gt;&lt;author&gt;Tarrant, C.&lt;/author&gt;&lt;author&gt;Hickman, M.&lt;/author&gt;&lt;author&gt;Yao, G.&lt;/author&gt;&lt;/authors&gt;&lt;/contributors&gt;&lt;auth-address&gt;School of Human and Health Sciences, University of Huddersfield, Huddersfield, England, United Kingdom.&amp;#xD;Primary Care, Population Sciences and Medical Education, University of Southampton, Southampton, England, United Kingdom.&amp;#xD;Department of Health Sciences, University of Leicester, Leicester, England, United Kingdom.&amp;#xD;Bristol Medical School, Population Health Sciences, University of Bristol, Bristol, England, United Kingdom.&lt;/auth-address&gt;&lt;titles&gt;&lt;title&gt;The economic burden of antibiotic resistance: A systematic review and meta-analysis&lt;/title&gt;&lt;secondary-title&gt;PLoS One&lt;/secondary-title&gt;&lt;/titles&gt;&lt;periodical&gt;&lt;full-title&gt;PLoS One&lt;/full-title&gt;&lt;/periodical&gt;&lt;pages&gt;e0285170&lt;/pages&gt;&lt;volume&gt;18&lt;/volume&gt;&lt;number&gt;5&lt;/number&gt;&lt;edition&gt;2023/05/08&lt;/edition&gt;&lt;keywords&gt;&lt;keyword&gt;Humans&lt;/keyword&gt;&lt;keyword&gt;*Financial Stress&lt;/keyword&gt;&lt;keyword&gt;*Income&lt;/keyword&gt;&lt;keyword&gt;Poverty&lt;/keyword&gt;&lt;keyword&gt;Delivery of Health Care&lt;/keyword&gt;&lt;keyword&gt;Drug Resistance, Microbial&lt;/keyword&gt;&lt;/keywords&gt;&lt;dates&gt;&lt;year&gt;2023&lt;/year&gt;&lt;/dates&gt;&lt;isbn&gt;1932-6203&lt;/isbn&gt;&lt;accession-num&gt;37155660&lt;/accession-num&gt;&lt;urls&gt;&lt;/urls&gt;&lt;custom2&gt;PMC10166566&lt;/custom2&gt;&lt;electronic-resource-num&gt;10.1371/journal.pone.0285170&lt;/electronic-resource-num&gt;&lt;remote-database-provider&gt;NLM&lt;/remote-database-provider&gt;&lt;language&gt;eng&lt;/language&gt;&lt;/record&gt;&lt;/Cite&gt;&lt;/EndNote&gt;</w:instrText>
            </w:r>
            <w:r w:rsidR="00C90F01">
              <w:rPr>
                <w:rFonts w:ascii="Times New Roman" w:hAnsi="Times New Roman" w:cs="Times New Roman"/>
              </w:rPr>
              <w:fldChar w:fldCharType="separate"/>
            </w:r>
            <w:r w:rsidR="00982F46">
              <w:rPr>
                <w:rFonts w:ascii="Times New Roman" w:hAnsi="Times New Roman" w:cs="Times New Roman"/>
                <w:noProof/>
              </w:rPr>
              <w:t>[50]</w:t>
            </w:r>
            <w:r w:rsidR="00C90F01">
              <w:rPr>
                <w:rFonts w:ascii="Times New Roman" w:hAnsi="Times New Roman" w:cs="Times New Roman"/>
              </w:rPr>
              <w:fldChar w:fldCharType="end"/>
            </w:r>
            <w:r w:rsidRPr="4B69A48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56D57" w:rsidRPr="00556D57" w14:paraId="1AD0B8A4" w14:textId="77777777" w:rsidTr="4B69A4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07A3AF3D" w14:textId="77777777" w:rsidR="00556D57" w:rsidRPr="005377F5" w:rsidRDefault="00556D57">
            <w:pPr>
              <w:pStyle w:val="Sourcetabletext"/>
              <w:jc w:val="left"/>
              <w:rPr>
                <w:rFonts w:ascii="Times New Roman" w:hAnsi="Times New Roman" w:cs="Times New Roman"/>
                <w:b w:val="0"/>
                <w:bCs w:val="0"/>
              </w:rPr>
            </w:pPr>
            <w:r w:rsidRPr="005377F5">
              <w:rPr>
                <w:rFonts w:ascii="Times New Roman" w:hAnsi="Times New Roman" w:cs="Times New Roman"/>
                <w:b w:val="0"/>
                <w:bCs w:val="0"/>
              </w:rPr>
              <w:t>Compared to susceptible infections, patients with pathogen(s) resistant to the empiric therapy were assumed to have a higher risk of recurrence</w:t>
            </w:r>
          </w:p>
        </w:tc>
        <w:tc>
          <w:tcPr>
            <w:tcW w:w="4508" w:type="dxa"/>
          </w:tcPr>
          <w:p w14:paraId="2D8678B0" w14:textId="2314252B" w:rsidR="00556D57" w:rsidRPr="00556D57" w:rsidRDefault="00556D57">
            <w:pPr>
              <w:pStyle w:val="Sourcetabletex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6D57">
              <w:rPr>
                <w:rFonts w:ascii="Times New Roman" w:hAnsi="Times New Roman" w:cs="Times New Roman"/>
              </w:rPr>
              <w:t xml:space="preserve">This is consistent with published literature, which shows an OR of 1.49 for recurrence in patients with a resistant infection </w:t>
            </w:r>
            <w:r w:rsidR="00C90F01">
              <w:rPr>
                <w:rFonts w:ascii="Times New Roman" w:hAnsi="Times New Roman" w:cs="Times New Roman"/>
              </w:rPr>
              <w:fldChar w:fldCharType="begin"/>
            </w:r>
            <w:r w:rsidR="00982F46">
              <w:rPr>
                <w:rFonts w:ascii="Times New Roman" w:hAnsi="Times New Roman" w:cs="Times New Roman"/>
              </w:rPr>
              <w:instrText xml:space="preserve"> ADDIN EN.CITE &lt;EndNote&gt;&lt;Cite&gt;&lt;Author&gt;Poudel&lt;/Author&gt;&lt;Year&gt;2023&lt;/Year&gt;&lt;RecNum&gt;6&lt;/RecNum&gt;&lt;DisplayText&gt;[50]&lt;/DisplayText&gt;&lt;record&gt;&lt;rec-number&gt;6&lt;/rec-number&gt;&lt;foreign-keys&gt;&lt;key app="EN" db-id="9v59aas0g50dagezz945apxi2rspsrwr2pex" timestamp="1691056054"&gt;6&lt;/key&gt;&lt;/foreign-keys&gt;&lt;ref-type name="Journal Article"&gt;17&lt;/ref-type&gt;&lt;contributors&gt;&lt;authors&gt;&lt;author&gt;Poudel, A. N.&lt;/author&gt;&lt;author&gt;Zhu, S.&lt;/author&gt;&lt;author&gt;Cooper, N.&lt;/author&gt;&lt;author&gt;Little, P.&lt;/author&gt;&lt;author&gt;Tarrant, C.&lt;/author&gt;&lt;author&gt;Hickman, M.&lt;/author&gt;&lt;author&gt;Yao, G.&lt;/author&gt;&lt;/authors&gt;&lt;/contributors&gt;&lt;auth-address&gt;School of Human and Health Sciences, University of Huddersfield, Huddersfield, England, United Kingdom.&amp;#xD;Primary Care, Population Sciences and Medical Education, University of Southampton, Southampton, England, United Kingdom.&amp;#xD;Department of Health Sciences, University of Leicester, Leicester, England, United Kingdom.&amp;#xD;Bristol Medical School, Population Health Sciences, University of Bristol, Bristol, England, United Kingdom.&lt;/auth-address&gt;&lt;titles&gt;&lt;title&gt;The economic burden of antibiotic resistance: A systematic review and meta-analysis&lt;/title&gt;&lt;secondary-title&gt;PLoS One&lt;/secondary-title&gt;&lt;/titles&gt;&lt;periodical&gt;&lt;full-title&gt;PLoS One&lt;/full-title&gt;&lt;/periodical&gt;&lt;pages&gt;e0285170&lt;/pages&gt;&lt;volume&gt;18&lt;/volume&gt;&lt;number&gt;5&lt;/number&gt;&lt;edition&gt;2023/05/08&lt;/edition&gt;&lt;keywords&gt;&lt;keyword&gt;Humans&lt;/keyword&gt;&lt;keyword&gt;*Financial Stress&lt;/keyword&gt;&lt;keyword&gt;*Income&lt;/keyword&gt;&lt;keyword&gt;Poverty&lt;/keyword&gt;&lt;keyword&gt;Delivery of Health Care&lt;/keyword&gt;&lt;keyword&gt;Drug Resistance, Microbial&lt;/keyword&gt;&lt;/keywords&gt;&lt;dates&gt;&lt;year&gt;2023&lt;/year&gt;&lt;/dates&gt;&lt;isbn&gt;1932-6203&lt;/isbn&gt;&lt;accession-num&gt;37155660&lt;/accession-num&gt;&lt;urls&gt;&lt;/urls&gt;&lt;custom2&gt;PMC10166566&lt;/custom2&gt;&lt;electronic-resource-num&gt;10.1371/journal.pone.0285170&lt;/electronic-resource-num&gt;&lt;remote-database-provider&gt;NLM&lt;/remote-database-provider&gt;&lt;language&gt;eng&lt;/language&gt;&lt;/record&gt;&lt;/Cite&gt;&lt;/EndNote&gt;</w:instrText>
            </w:r>
            <w:r w:rsidR="00C90F01">
              <w:rPr>
                <w:rFonts w:ascii="Times New Roman" w:hAnsi="Times New Roman" w:cs="Times New Roman"/>
              </w:rPr>
              <w:fldChar w:fldCharType="separate"/>
            </w:r>
            <w:r w:rsidR="00982F46">
              <w:rPr>
                <w:rFonts w:ascii="Times New Roman" w:hAnsi="Times New Roman" w:cs="Times New Roman"/>
                <w:noProof/>
              </w:rPr>
              <w:t>[50]</w:t>
            </w:r>
            <w:r w:rsidR="00C90F01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556D57" w:rsidRPr="00556D57" w14:paraId="28A6B06C" w14:textId="77777777" w:rsidTr="4B69A4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54482C5A" w14:textId="7C63389F" w:rsidR="00556D57" w:rsidRPr="005377F5" w:rsidRDefault="00556D57">
            <w:pPr>
              <w:pStyle w:val="Sourcetabletext"/>
              <w:jc w:val="left"/>
              <w:rPr>
                <w:rFonts w:ascii="Times New Roman" w:hAnsi="Times New Roman" w:cs="Times New Roman"/>
                <w:b w:val="0"/>
                <w:bCs w:val="0"/>
              </w:rPr>
            </w:pPr>
            <w:r w:rsidRPr="005377F5">
              <w:rPr>
                <w:rFonts w:ascii="Times New Roman" w:hAnsi="Times New Roman" w:cs="Times New Roman"/>
                <w:b w:val="0"/>
                <w:bCs w:val="0"/>
              </w:rPr>
              <w:t xml:space="preserve">Patients in all arms are at risk of developing NTX. Patients with NTX will have a short </w:t>
            </w:r>
            <w:r w:rsidR="005C1B59">
              <w:rPr>
                <w:rFonts w:ascii="Times New Roman" w:hAnsi="Times New Roman" w:cs="Times New Roman"/>
                <w:b w:val="0"/>
                <w:bCs w:val="0"/>
              </w:rPr>
              <w:t>-</w:t>
            </w:r>
            <w:r w:rsidRPr="005377F5">
              <w:rPr>
                <w:rFonts w:ascii="Times New Roman" w:hAnsi="Times New Roman" w:cs="Times New Roman"/>
                <w:b w:val="0"/>
                <w:bCs w:val="0"/>
              </w:rPr>
              <w:t xml:space="preserve">term cost and </w:t>
            </w:r>
            <w:r w:rsidRPr="005377F5">
              <w:rPr>
                <w:rFonts w:ascii="Times New Roman" w:hAnsi="Times New Roman" w:cs="Times New Roman"/>
                <w:b w:val="0"/>
                <w:bCs w:val="0"/>
              </w:rPr>
              <w:lastRenderedPageBreak/>
              <w:t>QALY loss, with a proportion requiring long</w:t>
            </w:r>
            <w:r w:rsidR="005C1B59">
              <w:rPr>
                <w:rFonts w:ascii="Times New Roman" w:hAnsi="Times New Roman" w:cs="Times New Roman"/>
                <w:b w:val="0"/>
                <w:bCs w:val="0"/>
              </w:rPr>
              <w:t>-</w:t>
            </w:r>
            <w:r w:rsidRPr="005377F5">
              <w:rPr>
                <w:rFonts w:ascii="Times New Roman" w:hAnsi="Times New Roman" w:cs="Times New Roman"/>
                <w:b w:val="0"/>
                <w:bCs w:val="0"/>
              </w:rPr>
              <w:t>term RRT</w:t>
            </w:r>
          </w:p>
        </w:tc>
        <w:tc>
          <w:tcPr>
            <w:tcW w:w="4508" w:type="dxa"/>
          </w:tcPr>
          <w:p w14:paraId="6FDA66CD" w14:textId="77777777" w:rsidR="00556D57" w:rsidRPr="00556D57" w:rsidRDefault="00556D57">
            <w:pPr>
              <w:pStyle w:val="Sourcetabletex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6D57">
              <w:rPr>
                <w:rFonts w:ascii="Times New Roman" w:hAnsi="Times New Roman" w:cs="Times New Roman"/>
              </w:rPr>
              <w:lastRenderedPageBreak/>
              <w:t xml:space="preserve">There is a high risk of NTX for patients treated with COL + MER, however this is a risk in all arms. </w:t>
            </w:r>
            <w:r w:rsidRPr="00556D57">
              <w:rPr>
                <w:rFonts w:ascii="Times New Roman" w:hAnsi="Times New Roman" w:cs="Times New Roman"/>
              </w:rPr>
              <w:lastRenderedPageBreak/>
              <w:t xml:space="preserve">These assumptions have been validated with clinical experts. </w:t>
            </w:r>
          </w:p>
        </w:tc>
      </w:tr>
      <w:tr w:rsidR="00556D57" w:rsidRPr="00556D57" w14:paraId="52410C8A" w14:textId="77777777" w:rsidTr="4B69A4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1DCAF315" w14:textId="7A2891D4" w:rsidR="00556D57" w:rsidRPr="005377F5" w:rsidRDefault="00556D57">
            <w:pPr>
              <w:pStyle w:val="Sourcetabletext"/>
              <w:jc w:val="left"/>
              <w:rPr>
                <w:rFonts w:ascii="Times New Roman" w:hAnsi="Times New Roman" w:cs="Times New Roman"/>
                <w:b w:val="0"/>
                <w:bCs w:val="0"/>
              </w:rPr>
            </w:pPr>
            <w:r w:rsidRPr="005377F5">
              <w:rPr>
                <w:rFonts w:ascii="Times New Roman" w:hAnsi="Times New Roman" w:cs="Times New Roman"/>
                <w:b w:val="0"/>
                <w:bCs w:val="0"/>
              </w:rPr>
              <w:lastRenderedPageBreak/>
              <w:t>Health state utilities were applied at the start of the model and held constant until the end of the decision tree model. For every year after this a multiplier is applied based on the ratio between the general population utility values for the current age and the starting age. General population utility values are taken from Hernandez</w:t>
            </w:r>
            <w:r w:rsidR="005C1B59">
              <w:rPr>
                <w:rFonts w:ascii="Times New Roman" w:hAnsi="Times New Roman" w:cs="Times New Roman"/>
                <w:b w:val="0"/>
                <w:bCs w:val="0"/>
              </w:rPr>
              <w:t>-</w:t>
            </w:r>
            <w:r w:rsidRPr="005377F5">
              <w:rPr>
                <w:rFonts w:ascii="Times New Roman" w:hAnsi="Times New Roman" w:cs="Times New Roman"/>
                <w:b w:val="0"/>
                <w:bCs w:val="0"/>
              </w:rPr>
              <w:t>Alava et al. 2022</w:t>
            </w:r>
            <w:r w:rsidRPr="00A76985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="00C90F01" w:rsidRPr="00EA6A35">
              <w:rPr>
                <w:rFonts w:ascii="Times New Roman" w:hAnsi="Times New Roman" w:cs="Times New Roman"/>
              </w:rPr>
              <w:fldChar w:fldCharType="begin"/>
            </w:r>
            <w:r w:rsidR="00982F46" w:rsidRPr="00A76985">
              <w:rPr>
                <w:rFonts w:ascii="Times New Roman" w:hAnsi="Times New Roman" w:cs="Times New Roman"/>
              </w:rPr>
              <w:instrText xml:space="preserve"> ADDIN EN.CITE &lt;EndNote&gt;&lt;Cite&gt;&lt;Author&gt;Hernandez Alava&lt;/Author&gt;&lt;Year&gt;2022&lt;/Year&gt;&lt;RecNum&gt;2&lt;/RecNum&gt;&lt;DisplayText&gt;[64]&lt;/DisplayText&gt;&lt;record&gt;&lt;rec-number&gt;2&lt;/rec-number&gt;&lt;foreign-keys&gt;&lt;key app="EN" db-id="9v59aas0g50dagezz945apxi2rspsrwr2pex" timestamp="1690981322"&gt;2&lt;/key&gt;&lt;/foreign-keys&gt;&lt;ref-type name="Web Page"&gt;12&lt;/ref-type&gt;&lt;contributors&gt;&lt;authors&gt;&lt;author&gt;Hernandez Alava, M.&lt;/author&gt;&lt;author&gt;Pudney, S.&lt;/author&gt;&lt;author&gt;Wailoo, A.&lt;/author&gt;&lt;/authors&gt;&lt;/contributors&gt;&lt;titles&gt;&lt;title&gt;Estimating EQ-5D by Age and Sex for the UK.&lt;/title&gt;&lt;/titles&gt;&lt;dates&gt;&lt;year&gt;2022&lt;/year&gt;&lt;/dates&gt;&lt;urls&gt;&lt;related-urls&gt;&lt;url&gt;https://www.sheffield.ac.uk/nice-dsu/methods-development/estimating-eq-5d&lt;/url&gt;&lt;/related-urls&gt;&lt;/urls&gt;&lt;/record&gt;&lt;/Cite&gt;&lt;/EndNote&gt;</w:instrText>
            </w:r>
            <w:r w:rsidR="00C90F01" w:rsidRPr="00EA6A35">
              <w:rPr>
                <w:rFonts w:ascii="Times New Roman" w:hAnsi="Times New Roman" w:cs="Times New Roman"/>
              </w:rPr>
              <w:fldChar w:fldCharType="separate"/>
            </w:r>
            <w:r w:rsidR="00982F46" w:rsidRPr="00A76985">
              <w:rPr>
                <w:rFonts w:ascii="Times New Roman" w:hAnsi="Times New Roman" w:cs="Times New Roman"/>
              </w:rPr>
              <w:t>[64]</w:t>
            </w:r>
            <w:r w:rsidR="00C90F01" w:rsidRPr="00EA6A35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508" w:type="dxa"/>
          </w:tcPr>
          <w:p w14:paraId="0DDC29EC" w14:textId="7D536451" w:rsidR="00556D57" w:rsidRPr="00556D57" w:rsidRDefault="00556D57">
            <w:pPr>
              <w:pStyle w:val="Sourcetabletex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6D57">
              <w:rPr>
                <w:rFonts w:ascii="Times New Roman" w:hAnsi="Times New Roman" w:cs="Times New Roman"/>
              </w:rPr>
              <w:t xml:space="preserve">Consistent with the approach used in previous studies </w:t>
            </w:r>
            <w:r w:rsidR="00C90F01">
              <w:rPr>
                <w:rFonts w:ascii="Times New Roman" w:hAnsi="Times New Roman" w:cs="Times New Roman"/>
              </w:rPr>
              <w:fldChar w:fldCharType="begin">
                <w:fldData xml:space="preserve">PEVuZE5vdGU+PENpdGU+PEF1dGhvcj5QcmFiaHU8L0F1dGhvcj48WWVhcj4yMDE3PC9ZZWFyPjxS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==
</w:fldData>
              </w:fldChar>
            </w:r>
            <w:r w:rsidR="00982F46">
              <w:rPr>
                <w:rFonts w:ascii="Times New Roman" w:hAnsi="Times New Roman" w:cs="Times New Roman"/>
              </w:rPr>
              <w:instrText xml:space="preserve"> ADDIN EN.CITE </w:instrText>
            </w:r>
            <w:r w:rsidR="00982F46">
              <w:rPr>
                <w:rFonts w:ascii="Times New Roman" w:hAnsi="Times New Roman" w:cs="Times New Roman"/>
              </w:rPr>
              <w:fldChar w:fldCharType="begin">
                <w:fldData xml:space="preserve">PEVuZE5vdGU+PENpdGU+PEF1dGhvcj5QcmFiaHU8L0F1dGhvcj48WWVhcj4yMDE3PC9ZZWFyPjxS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==
</w:fldData>
              </w:fldChar>
            </w:r>
            <w:r w:rsidR="00982F46">
              <w:rPr>
                <w:rFonts w:ascii="Times New Roman" w:hAnsi="Times New Roman" w:cs="Times New Roman"/>
              </w:rPr>
              <w:instrText xml:space="preserve"> ADDIN EN.CITE.DATA </w:instrText>
            </w:r>
            <w:r w:rsidR="00982F46">
              <w:rPr>
                <w:rFonts w:ascii="Times New Roman" w:hAnsi="Times New Roman" w:cs="Times New Roman"/>
              </w:rPr>
            </w:r>
            <w:r w:rsidR="00982F46">
              <w:rPr>
                <w:rFonts w:ascii="Times New Roman" w:hAnsi="Times New Roman" w:cs="Times New Roman"/>
              </w:rPr>
              <w:fldChar w:fldCharType="end"/>
            </w:r>
            <w:r w:rsidR="00C90F01">
              <w:rPr>
                <w:rFonts w:ascii="Times New Roman" w:hAnsi="Times New Roman" w:cs="Times New Roman"/>
              </w:rPr>
            </w:r>
            <w:r w:rsidR="00C90F01">
              <w:rPr>
                <w:rFonts w:ascii="Times New Roman" w:hAnsi="Times New Roman" w:cs="Times New Roman"/>
              </w:rPr>
              <w:fldChar w:fldCharType="separate"/>
            </w:r>
            <w:r w:rsidR="00982F46">
              <w:rPr>
                <w:rFonts w:ascii="Times New Roman" w:hAnsi="Times New Roman" w:cs="Times New Roman"/>
                <w:noProof/>
              </w:rPr>
              <w:t>[80]</w:t>
            </w:r>
            <w:r w:rsidR="00C90F01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556D57" w:rsidRPr="00556D57" w14:paraId="7F239713" w14:textId="77777777" w:rsidTr="4B69A4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248AE0C0" w14:textId="77777777" w:rsidR="00556D57" w:rsidRPr="005377F5" w:rsidRDefault="00556D57">
            <w:pPr>
              <w:pStyle w:val="Sourcetabletext"/>
              <w:jc w:val="left"/>
              <w:rPr>
                <w:rFonts w:ascii="Times New Roman" w:hAnsi="Times New Roman" w:cs="Times New Roman"/>
                <w:b w:val="0"/>
                <w:bCs w:val="0"/>
              </w:rPr>
            </w:pPr>
            <w:r w:rsidRPr="005377F5">
              <w:rPr>
                <w:rFonts w:ascii="Times New Roman" w:hAnsi="Times New Roman" w:cs="Times New Roman"/>
                <w:b w:val="0"/>
                <w:bCs w:val="0"/>
              </w:rPr>
              <w:t>Recurrence disutility was assumed to be the difference between cured and uncured utilities for all indications</w:t>
            </w:r>
          </w:p>
        </w:tc>
        <w:tc>
          <w:tcPr>
            <w:tcW w:w="4508" w:type="dxa"/>
          </w:tcPr>
          <w:p w14:paraId="7EDCFEB0" w14:textId="446FF448" w:rsidR="00556D57" w:rsidRPr="00556D57" w:rsidRDefault="00103AF7">
            <w:pPr>
              <w:pStyle w:val="Sourcetabletex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Assumption validated by clinical experts.</w:t>
            </w:r>
          </w:p>
        </w:tc>
      </w:tr>
      <w:tr w:rsidR="00556D57" w:rsidRPr="00556D57" w14:paraId="10FC5534" w14:textId="77777777" w:rsidTr="4B69A4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1367BEE6" w14:textId="3D324341" w:rsidR="00556D57" w:rsidRPr="005377F5" w:rsidRDefault="00556D57">
            <w:pPr>
              <w:pStyle w:val="Sourcetabletext"/>
              <w:jc w:val="left"/>
              <w:rPr>
                <w:rFonts w:ascii="Times New Roman" w:hAnsi="Times New Roman" w:cs="Times New Roman"/>
                <w:b w:val="0"/>
                <w:bCs w:val="0"/>
              </w:rPr>
            </w:pPr>
            <w:r w:rsidRPr="005377F5">
              <w:rPr>
                <w:rFonts w:ascii="Times New Roman" w:hAnsi="Times New Roman" w:cs="Times New Roman"/>
                <w:b w:val="0"/>
                <w:bCs w:val="0"/>
              </w:rPr>
              <w:t xml:space="preserve">All patients with </w:t>
            </w:r>
            <w:proofErr w:type="spellStart"/>
            <w:r w:rsidRPr="005377F5">
              <w:rPr>
                <w:rFonts w:ascii="Times New Roman" w:hAnsi="Times New Roman" w:cs="Times New Roman"/>
                <w:b w:val="0"/>
                <w:bCs w:val="0"/>
              </w:rPr>
              <w:t>cIAI</w:t>
            </w:r>
            <w:proofErr w:type="spellEnd"/>
            <w:r w:rsidRPr="005377F5">
              <w:rPr>
                <w:rFonts w:ascii="Times New Roman" w:hAnsi="Times New Roman" w:cs="Times New Roman"/>
                <w:b w:val="0"/>
                <w:bCs w:val="0"/>
              </w:rPr>
              <w:t xml:space="preserve"> who did not achieve response at the end of treatment </w:t>
            </w:r>
            <w:r w:rsidR="00CC5B4F">
              <w:rPr>
                <w:rFonts w:ascii="Times New Roman" w:hAnsi="Times New Roman" w:cs="Times New Roman"/>
                <w:b w:val="0"/>
                <w:bCs w:val="0"/>
              </w:rPr>
              <w:t>sequence</w:t>
            </w:r>
            <w:r w:rsidRPr="005377F5">
              <w:rPr>
                <w:rFonts w:ascii="Times New Roman" w:hAnsi="Times New Roman" w:cs="Times New Roman"/>
                <w:b w:val="0"/>
                <w:bCs w:val="0"/>
              </w:rPr>
              <w:t xml:space="preserve"> receive</w:t>
            </w:r>
            <w:r w:rsidRPr="005377F5" w:rsidDel="007B4295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5377F5">
              <w:rPr>
                <w:rFonts w:ascii="Times New Roman" w:hAnsi="Times New Roman" w:cs="Times New Roman"/>
                <w:b w:val="0"/>
                <w:bCs w:val="0"/>
              </w:rPr>
              <w:t>secondary surgery</w:t>
            </w:r>
          </w:p>
        </w:tc>
        <w:tc>
          <w:tcPr>
            <w:tcW w:w="4508" w:type="dxa"/>
          </w:tcPr>
          <w:p w14:paraId="0E132EF0" w14:textId="65A3C0AF" w:rsidR="00556D57" w:rsidRPr="00556D57" w:rsidRDefault="00556D57">
            <w:pPr>
              <w:pStyle w:val="Sourcetabletex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6D57">
              <w:rPr>
                <w:rFonts w:ascii="Times New Roman" w:hAnsi="Times New Roman" w:cs="Times New Roman"/>
              </w:rPr>
              <w:t xml:space="preserve">Clinical experts agreed that this was a reasonable assumption, stating that most patients will require a secondary surgery, with only those patients that were too frail not receiving surgery. </w:t>
            </w:r>
          </w:p>
        </w:tc>
      </w:tr>
      <w:tr w:rsidR="00556D57" w:rsidRPr="00556D57" w14:paraId="0221FFE7" w14:textId="77777777" w:rsidTr="4B69A4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3B5D5F38" w14:textId="547B8FD1" w:rsidR="00556D57" w:rsidRPr="005377F5" w:rsidRDefault="00556D57">
            <w:pPr>
              <w:pStyle w:val="Sourcetabletext"/>
              <w:jc w:val="left"/>
              <w:rPr>
                <w:rFonts w:ascii="Times New Roman" w:hAnsi="Times New Roman" w:cs="Times New Roman"/>
                <w:b w:val="0"/>
                <w:bCs w:val="0"/>
              </w:rPr>
            </w:pPr>
            <w:r w:rsidRPr="005377F5">
              <w:rPr>
                <w:rFonts w:ascii="Times New Roman" w:hAnsi="Times New Roman" w:cs="Times New Roman"/>
                <w:b w:val="0"/>
                <w:bCs w:val="0"/>
              </w:rPr>
              <w:t>The one</w:t>
            </w:r>
            <w:r w:rsidR="005C1B59">
              <w:rPr>
                <w:rFonts w:ascii="Times New Roman" w:hAnsi="Times New Roman" w:cs="Times New Roman"/>
                <w:b w:val="0"/>
                <w:bCs w:val="0"/>
              </w:rPr>
              <w:t>-</w:t>
            </w:r>
            <w:r w:rsidRPr="005377F5">
              <w:rPr>
                <w:rFonts w:ascii="Times New Roman" w:hAnsi="Times New Roman" w:cs="Times New Roman"/>
                <w:b w:val="0"/>
                <w:bCs w:val="0"/>
              </w:rPr>
              <w:t xml:space="preserve">off cost of secondary surgery to be the same as cost of recurrence of </w:t>
            </w:r>
            <w:proofErr w:type="spellStart"/>
            <w:r w:rsidRPr="005377F5">
              <w:rPr>
                <w:rFonts w:ascii="Times New Roman" w:hAnsi="Times New Roman" w:cs="Times New Roman"/>
                <w:b w:val="0"/>
                <w:bCs w:val="0"/>
              </w:rPr>
              <w:t>cIAI</w:t>
            </w:r>
            <w:proofErr w:type="spellEnd"/>
          </w:p>
        </w:tc>
        <w:tc>
          <w:tcPr>
            <w:tcW w:w="4508" w:type="dxa"/>
          </w:tcPr>
          <w:p w14:paraId="081AAB15" w14:textId="4E4AD404" w:rsidR="00556D57" w:rsidRPr="00556D57" w:rsidRDefault="001F1DDB">
            <w:pPr>
              <w:pStyle w:val="Sourcetabletex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Assumption validated by clinical experts.</w:t>
            </w:r>
          </w:p>
        </w:tc>
      </w:tr>
      <w:tr w:rsidR="00556D57" w:rsidRPr="00556D57" w14:paraId="03EDD839" w14:textId="77777777" w:rsidTr="4B69A4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6D62E807" w14:textId="2433440C" w:rsidR="00556D57" w:rsidRPr="005377F5" w:rsidRDefault="00556D57">
            <w:pPr>
              <w:pStyle w:val="Sourcetabletext"/>
              <w:jc w:val="left"/>
              <w:rPr>
                <w:rFonts w:ascii="Times New Roman" w:hAnsi="Times New Roman" w:cs="Times New Roman"/>
                <w:b w:val="0"/>
                <w:bCs w:val="0"/>
              </w:rPr>
            </w:pPr>
            <w:r w:rsidRPr="005377F5">
              <w:rPr>
                <w:rFonts w:ascii="Times New Roman" w:hAnsi="Times New Roman" w:cs="Times New Roman"/>
                <w:b w:val="0"/>
                <w:bCs w:val="0"/>
              </w:rPr>
              <w:t>Mortality in the long</w:t>
            </w:r>
            <w:r w:rsidR="005C1B59">
              <w:rPr>
                <w:rFonts w:ascii="Times New Roman" w:hAnsi="Times New Roman" w:cs="Times New Roman"/>
                <w:b w:val="0"/>
                <w:bCs w:val="0"/>
              </w:rPr>
              <w:t>-</w:t>
            </w:r>
            <w:r w:rsidRPr="005377F5">
              <w:rPr>
                <w:rFonts w:ascii="Times New Roman" w:hAnsi="Times New Roman" w:cs="Times New Roman"/>
                <w:b w:val="0"/>
                <w:bCs w:val="0"/>
              </w:rPr>
              <w:t>term model is derived from Italian lifetables, with an adjustment applied for CCI score</w:t>
            </w:r>
          </w:p>
        </w:tc>
        <w:tc>
          <w:tcPr>
            <w:tcW w:w="4508" w:type="dxa"/>
          </w:tcPr>
          <w:p w14:paraId="066C4DB5" w14:textId="77777777" w:rsidR="00556D57" w:rsidRPr="00556D57" w:rsidRDefault="00556D57">
            <w:pPr>
              <w:pStyle w:val="Sourcetabletex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6D57">
              <w:rPr>
                <w:rFonts w:ascii="Times New Roman" w:hAnsi="Times New Roman" w:cs="Times New Roman"/>
              </w:rPr>
              <w:t>This is consistent with the published literature and has been validated by clinical experts</w:t>
            </w:r>
          </w:p>
        </w:tc>
      </w:tr>
    </w:tbl>
    <w:p w14:paraId="3E324CF3" w14:textId="1DD3AD71" w:rsidR="0025045D" w:rsidRPr="00F25B4C" w:rsidRDefault="00FC4B0A" w:rsidP="019C35B9">
      <w:pPr>
        <w:pStyle w:val="Pharmacoeconormal"/>
        <w:spacing w:before="0" w:line="240" w:lineRule="auto"/>
        <w:rPr>
          <w:i/>
          <w:iCs/>
          <w:sz w:val="18"/>
          <w:szCs w:val="18"/>
        </w:rPr>
      </w:pPr>
      <w:r w:rsidRPr="019C35B9">
        <w:rPr>
          <w:i/>
          <w:iCs/>
          <w:sz w:val="18"/>
          <w:szCs w:val="18"/>
        </w:rPr>
        <w:t xml:space="preserve">Abbreviations: AMR, antimicrobial resistance; BSC, best supportive care; </w:t>
      </w:r>
      <w:proofErr w:type="spellStart"/>
      <w:r w:rsidRPr="019C35B9">
        <w:rPr>
          <w:i/>
          <w:iCs/>
          <w:sz w:val="18"/>
          <w:szCs w:val="18"/>
        </w:rPr>
        <w:t>cIAI</w:t>
      </w:r>
      <w:proofErr w:type="spellEnd"/>
      <w:r w:rsidRPr="019C35B9">
        <w:rPr>
          <w:i/>
          <w:iCs/>
          <w:sz w:val="18"/>
          <w:szCs w:val="18"/>
        </w:rPr>
        <w:t>, complicated intra</w:t>
      </w:r>
      <w:r w:rsidR="005C1B59" w:rsidRPr="019C35B9">
        <w:rPr>
          <w:i/>
          <w:iCs/>
          <w:sz w:val="18"/>
          <w:szCs w:val="18"/>
        </w:rPr>
        <w:t>-</w:t>
      </w:r>
      <w:r w:rsidRPr="019C35B9">
        <w:rPr>
          <w:i/>
          <w:iCs/>
          <w:sz w:val="18"/>
          <w:szCs w:val="18"/>
        </w:rPr>
        <w:t>abdominal infections; COL + MER, colistin + meropenem; HAP, hospital</w:t>
      </w:r>
      <w:r w:rsidR="005C1B59" w:rsidRPr="019C35B9">
        <w:rPr>
          <w:i/>
          <w:iCs/>
          <w:sz w:val="18"/>
          <w:szCs w:val="18"/>
        </w:rPr>
        <w:t>-</w:t>
      </w:r>
      <w:r w:rsidRPr="019C35B9">
        <w:rPr>
          <w:i/>
          <w:iCs/>
          <w:sz w:val="18"/>
          <w:szCs w:val="18"/>
        </w:rPr>
        <w:t>acquired pneumonia; LFU, long</w:t>
      </w:r>
      <w:r w:rsidR="005C1B59" w:rsidRPr="019C35B9">
        <w:rPr>
          <w:i/>
          <w:iCs/>
          <w:sz w:val="18"/>
          <w:szCs w:val="18"/>
        </w:rPr>
        <w:t>-</w:t>
      </w:r>
      <w:r w:rsidRPr="019C35B9">
        <w:rPr>
          <w:i/>
          <w:iCs/>
          <w:sz w:val="18"/>
          <w:szCs w:val="18"/>
        </w:rPr>
        <w:t>term follow</w:t>
      </w:r>
      <w:r w:rsidR="005C1B59" w:rsidRPr="019C35B9">
        <w:rPr>
          <w:i/>
          <w:iCs/>
          <w:sz w:val="18"/>
          <w:szCs w:val="18"/>
        </w:rPr>
        <w:t>-</w:t>
      </w:r>
      <w:r w:rsidRPr="019C35B9">
        <w:rPr>
          <w:i/>
          <w:iCs/>
          <w:sz w:val="18"/>
          <w:szCs w:val="18"/>
        </w:rPr>
        <w:t>up; LOS, length of stay; Micro</w:t>
      </w:r>
      <w:r w:rsidR="005C1B59" w:rsidRPr="019C35B9">
        <w:rPr>
          <w:i/>
          <w:iCs/>
          <w:sz w:val="18"/>
          <w:szCs w:val="18"/>
        </w:rPr>
        <w:t>-</w:t>
      </w:r>
      <w:r w:rsidRPr="019C35B9">
        <w:rPr>
          <w:i/>
          <w:iCs/>
          <w:sz w:val="18"/>
          <w:szCs w:val="18"/>
        </w:rPr>
        <w:t>ITT, microbiological intent</w:t>
      </w:r>
      <w:r w:rsidR="005C1B59" w:rsidRPr="019C35B9">
        <w:rPr>
          <w:i/>
          <w:iCs/>
          <w:sz w:val="18"/>
          <w:szCs w:val="18"/>
        </w:rPr>
        <w:t>-</w:t>
      </w:r>
      <w:r w:rsidRPr="019C35B9">
        <w:rPr>
          <w:i/>
          <w:iCs/>
          <w:sz w:val="18"/>
          <w:szCs w:val="18"/>
        </w:rPr>
        <w:t>to</w:t>
      </w:r>
      <w:r w:rsidR="005C1B59" w:rsidRPr="019C35B9">
        <w:rPr>
          <w:i/>
          <w:iCs/>
          <w:sz w:val="18"/>
          <w:szCs w:val="18"/>
        </w:rPr>
        <w:t>-</w:t>
      </w:r>
      <w:r w:rsidRPr="019C35B9">
        <w:rPr>
          <w:i/>
          <w:iCs/>
          <w:sz w:val="18"/>
          <w:szCs w:val="18"/>
        </w:rPr>
        <w:t>treat; NTX, nephrotoxicity; TOC, test of cure; VAP, ventilator</w:t>
      </w:r>
      <w:r w:rsidR="005C1B59" w:rsidRPr="019C35B9">
        <w:rPr>
          <w:i/>
          <w:iCs/>
          <w:sz w:val="18"/>
          <w:szCs w:val="18"/>
        </w:rPr>
        <w:t>-</w:t>
      </w:r>
      <w:r w:rsidRPr="019C35B9">
        <w:rPr>
          <w:i/>
          <w:iCs/>
          <w:sz w:val="18"/>
          <w:szCs w:val="18"/>
        </w:rPr>
        <w:t>associated pneumonia; 2L, second</w:t>
      </w:r>
      <w:r w:rsidR="005C1B59" w:rsidRPr="019C35B9">
        <w:rPr>
          <w:i/>
          <w:iCs/>
          <w:sz w:val="18"/>
          <w:szCs w:val="18"/>
        </w:rPr>
        <w:t>-</w:t>
      </w:r>
      <w:r w:rsidRPr="019C35B9">
        <w:rPr>
          <w:i/>
          <w:iCs/>
          <w:sz w:val="18"/>
          <w:szCs w:val="18"/>
        </w:rPr>
        <w:t>line.</w:t>
      </w:r>
    </w:p>
    <w:p w14:paraId="24449E91" w14:textId="535D79B6" w:rsidR="002D05AB" w:rsidRDefault="009A14F9" w:rsidP="6DA9D130">
      <w:pPr>
        <w:pStyle w:val="Numberedheading3"/>
      </w:pPr>
      <w:r>
        <w:t>Details of clinical expert elicitation</w:t>
      </w:r>
    </w:p>
    <w:p w14:paraId="5DF3206E" w14:textId="4A41323D" w:rsidR="00101AAF" w:rsidRPr="009A14F9" w:rsidRDefault="00101AAF" w:rsidP="009A14F9">
      <w:pPr>
        <w:pStyle w:val="Pharmacoeconormal"/>
      </w:pPr>
      <w:r>
        <w:t xml:space="preserve">Clinical expert opinion was elicited to inform the development and validation of the economic models for ATM-AVI. Two infectious disease specialists with relevant clinical and academic experience participated in a structured expert meeting held on 22 February 2024: Professor Matteo Bassetti and Professor Marco Falcone. During the meeting, the experts were introduced to the aims of the economic analysis and the structure of the model, which included a short-term decision tree reflecting the REVISIT trial [26], followed by a long-term Markov model to capture lifetime outcomes. The decision problem and key model assumptions were discussed. Experts reviewed and validated the proposed </w:t>
      </w:r>
      <w:r w:rsidR="00367888">
        <w:t>model structure</w:t>
      </w:r>
      <w:r w:rsidR="00D60B99">
        <w:t>,</w:t>
      </w:r>
      <w:r>
        <w:t xml:space="preserve"> </w:t>
      </w:r>
      <w:r w:rsidR="009106A5">
        <w:t xml:space="preserve">discussed the </w:t>
      </w:r>
      <w:r w:rsidR="00E31795">
        <w:t xml:space="preserve">relevant </w:t>
      </w:r>
      <w:r w:rsidR="009106A5">
        <w:t>second-line treatments</w:t>
      </w:r>
      <w:r>
        <w:t xml:space="preserve">, and provided input on clinical outcomes such as </w:t>
      </w:r>
      <w:r w:rsidR="00E31795">
        <w:t>assumptions on BSC, mortality rates,</w:t>
      </w:r>
      <w:r w:rsidR="00AC70F5">
        <w:t xml:space="preserve"> </w:t>
      </w:r>
      <w:r w:rsidR="002B21B5">
        <w:t xml:space="preserve">cure rates, </w:t>
      </w:r>
      <w:r w:rsidR="00B4039E">
        <w:t xml:space="preserve">resistance rates, </w:t>
      </w:r>
      <w:r w:rsidR="002B21B5">
        <w:t xml:space="preserve">recurrence, </w:t>
      </w:r>
      <w:r w:rsidR="00AC70F5">
        <w:t xml:space="preserve">and </w:t>
      </w:r>
      <w:r w:rsidR="001F2D36">
        <w:t xml:space="preserve">the impact of </w:t>
      </w:r>
      <w:r>
        <w:t xml:space="preserve">side effects </w:t>
      </w:r>
      <w:r w:rsidR="001F2D36">
        <w:t xml:space="preserve">on costs </w:t>
      </w:r>
      <w:r>
        <w:t>(</w:t>
      </w:r>
      <w:r w:rsidR="001F2D36">
        <w:t>i.e.</w:t>
      </w:r>
      <w:r>
        <w:t xml:space="preserve"> </w:t>
      </w:r>
      <w:r w:rsidR="008839C8">
        <w:t>NTX</w:t>
      </w:r>
      <w:r>
        <w:t>). Their feedback was used to refine model inputs and ensure clinical validity.</w:t>
      </w:r>
    </w:p>
    <w:p w14:paraId="2214A4A2" w14:textId="13A461B2" w:rsidR="0025045D" w:rsidRPr="0025045D" w:rsidRDefault="001425F4" w:rsidP="6DA9D130">
      <w:pPr>
        <w:pStyle w:val="Numberedheading3"/>
      </w:pPr>
      <w:r>
        <w:t>Additional model inputs</w:t>
      </w:r>
      <w:bookmarkEnd w:id="0"/>
    </w:p>
    <w:p w14:paraId="14EA9FE0" w14:textId="6BD53D6F" w:rsidR="00695288" w:rsidRPr="00AF7794" w:rsidRDefault="001425F4" w:rsidP="001425F4">
      <w:pPr>
        <w:pStyle w:val="Caption"/>
        <w:rPr>
          <w:color w:val="auto"/>
        </w:rPr>
      </w:pPr>
      <w:bookmarkStart w:id="2" w:name="_Ref172116352"/>
      <w:r w:rsidRPr="019C35B9">
        <w:rPr>
          <w:color w:val="auto"/>
        </w:rPr>
        <w:t xml:space="preserve">Supplementary Table </w:t>
      </w:r>
      <w:r w:rsidRPr="019C35B9">
        <w:rPr>
          <w:color w:val="auto"/>
        </w:rPr>
        <w:fldChar w:fldCharType="begin"/>
      </w:r>
      <w:r w:rsidRPr="019C35B9">
        <w:rPr>
          <w:color w:val="auto"/>
        </w:rPr>
        <w:instrText xml:space="preserve"> SEQ Supplementary_Table \* ARABIC </w:instrText>
      </w:r>
      <w:r w:rsidRPr="019C35B9">
        <w:rPr>
          <w:color w:val="auto"/>
        </w:rPr>
        <w:fldChar w:fldCharType="separate"/>
      </w:r>
      <w:r w:rsidR="00B26C3F" w:rsidRPr="019C35B9">
        <w:rPr>
          <w:noProof/>
          <w:color w:val="auto"/>
        </w:rPr>
        <w:t>2</w:t>
      </w:r>
      <w:r w:rsidRPr="019C35B9">
        <w:rPr>
          <w:color w:val="auto"/>
        </w:rPr>
        <w:fldChar w:fldCharType="end"/>
      </w:r>
      <w:bookmarkEnd w:id="2"/>
      <w:r w:rsidRPr="019C35B9">
        <w:rPr>
          <w:color w:val="auto"/>
        </w:rPr>
        <w:t xml:space="preserve">: </w:t>
      </w:r>
      <w:r w:rsidR="00770741" w:rsidRPr="019C35B9">
        <w:rPr>
          <w:color w:val="auto"/>
        </w:rPr>
        <w:t>Model inputs and data sources</w:t>
      </w:r>
    </w:p>
    <w:tbl>
      <w:tblPr>
        <w:tblStyle w:val="GridTable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5"/>
        <w:gridCol w:w="2336"/>
        <w:gridCol w:w="2336"/>
        <w:gridCol w:w="1979"/>
      </w:tblGrid>
      <w:tr w:rsidR="00AF7794" w:rsidRPr="00AF7794" w14:paraId="15EDB10B" w14:textId="5D81B10F" w:rsidTr="6DA9D1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E07B89F" w14:textId="3155ABE8" w:rsidR="009A2140" w:rsidRPr="00AF7794" w:rsidRDefault="00A96C1E" w:rsidP="006A4640">
            <w:pPr>
              <w:pStyle w:val="Pharmacoeconormal"/>
              <w:spacing w:before="0" w:line="240" w:lineRule="auto"/>
              <w:rPr>
                <w:sz w:val="20"/>
                <w:szCs w:val="20"/>
              </w:rPr>
            </w:pPr>
            <w:r w:rsidRPr="00AF7794">
              <w:rPr>
                <w:sz w:val="20"/>
                <w:szCs w:val="20"/>
              </w:rPr>
              <w:lastRenderedPageBreak/>
              <w:t>Model input</w:t>
            </w: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942793D" w14:textId="01B60FE8" w:rsidR="009A2140" w:rsidRPr="00AF7794" w:rsidRDefault="009A2140" w:rsidP="006A4640">
            <w:pPr>
              <w:pStyle w:val="Pharmacoeconormal"/>
              <w:spacing w:before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F7794">
              <w:rPr>
                <w:sz w:val="20"/>
                <w:szCs w:val="20"/>
              </w:rPr>
              <w:t>Indication</w:t>
            </w: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631F76C" w14:textId="58821102" w:rsidR="009A2140" w:rsidRPr="00AF7794" w:rsidRDefault="009A2140" w:rsidP="006A4640">
            <w:pPr>
              <w:pStyle w:val="Pharmacoeconormal"/>
              <w:spacing w:before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F7794">
              <w:rPr>
                <w:sz w:val="20"/>
                <w:szCs w:val="20"/>
              </w:rPr>
              <w:t>Parameter</w:t>
            </w: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537286A8" w14:textId="31B8E88A" w:rsidR="009A2140" w:rsidRPr="00AF7794" w:rsidRDefault="0071611B" w:rsidP="019C35B9">
            <w:pPr>
              <w:pStyle w:val="Pharmacoeconormal"/>
              <w:spacing w:before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19C35B9">
              <w:rPr>
                <w:sz w:val="20"/>
                <w:szCs w:val="20"/>
              </w:rPr>
              <w:t>Cefiderocol</w:t>
            </w:r>
          </w:p>
        </w:tc>
      </w:tr>
      <w:tr w:rsidR="00AF7794" w:rsidRPr="00AF7794" w14:paraId="719F577B" w14:textId="2F1862B8" w:rsidTr="6DA9D1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5AADBF6C" w14:textId="35781261" w:rsidR="00E124BB" w:rsidRPr="00AF7794" w:rsidRDefault="00A96C1E" w:rsidP="00E124BB">
            <w:pPr>
              <w:pStyle w:val="Pharmacoeconormal"/>
              <w:spacing w:before="0" w:line="240" w:lineRule="auto"/>
              <w:rPr>
                <w:sz w:val="20"/>
                <w:szCs w:val="20"/>
              </w:rPr>
            </w:pPr>
            <w:r w:rsidRPr="00AF7794">
              <w:rPr>
                <w:sz w:val="20"/>
                <w:szCs w:val="20"/>
              </w:rPr>
              <w:t>Treatment probability of cure and 28</w:t>
            </w:r>
            <w:r w:rsidR="005C1B59">
              <w:rPr>
                <w:sz w:val="20"/>
                <w:szCs w:val="20"/>
              </w:rPr>
              <w:t>-</w:t>
            </w:r>
            <w:r w:rsidRPr="00AF7794">
              <w:rPr>
                <w:sz w:val="20"/>
                <w:szCs w:val="20"/>
              </w:rPr>
              <w:t>day mortality</w:t>
            </w:r>
          </w:p>
        </w:tc>
        <w:tc>
          <w:tcPr>
            <w:tcW w:w="2336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56957690" w14:textId="2D9990B9" w:rsidR="00E124BB" w:rsidRPr="00AF7794" w:rsidRDefault="00E124BB" w:rsidP="00E124BB">
            <w:pPr>
              <w:pStyle w:val="Pharmacoeconormal"/>
              <w:spacing w:before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AF7794">
              <w:rPr>
                <w:sz w:val="20"/>
                <w:szCs w:val="20"/>
              </w:rPr>
              <w:t>cIAI</w:t>
            </w:r>
            <w:proofErr w:type="spellEnd"/>
          </w:p>
        </w:tc>
        <w:tc>
          <w:tcPr>
            <w:tcW w:w="233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EF25478" w14:textId="5B8CA8B5" w:rsidR="00E124BB" w:rsidRPr="00AF7794" w:rsidRDefault="00E124BB" w:rsidP="00E124BB">
            <w:pPr>
              <w:pStyle w:val="Pharmacoeconormal"/>
              <w:spacing w:before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F7794">
              <w:rPr>
                <w:sz w:val="20"/>
                <w:szCs w:val="20"/>
              </w:rPr>
              <w:t>Cure</w:t>
            </w:r>
          </w:p>
        </w:tc>
        <w:tc>
          <w:tcPr>
            <w:tcW w:w="197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58FE663" w14:textId="3B59A33E" w:rsidR="00E124BB" w:rsidRPr="00AF7794" w:rsidRDefault="00E124BB" w:rsidP="019C35B9">
            <w:pPr>
              <w:pStyle w:val="Pharmacoeconormal"/>
              <w:spacing w:before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19C35B9">
              <w:rPr>
                <w:sz w:val="20"/>
                <w:szCs w:val="20"/>
              </w:rPr>
              <w:t>65.52</w:t>
            </w:r>
          </w:p>
        </w:tc>
      </w:tr>
      <w:tr w:rsidR="00AF7794" w:rsidRPr="00AF7794" w14:paraId="36F3147C" w14:textId="77777777" w:rsidTr="6DA9D130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vMerge/>
          </w:tcPr>
          <w:p w14:paraId="3C4C5D41" w14:textId="77777777" w:rsidR="00E124BB" w:rsidRPr="00AF7794" w:rsidRDefault="00E124BB" w:rsidP="00E124BB">
            <w:pPr>
              <w:pStyle w:val="Pharmacoeconormal"/>
              <w:spacing w:before="0" w:line="240" w:lineRule="auto"/>
              <w:rPr>
                <w:sz w:val="20"/>
                <w:szCs w:val="20"/>
              </w:rPr>
            </w:pPr>
          </w:p>
        </w:tc>
        <w:tc>
          <w:tcPr>
            <w:tcW w:w="2336" w:type="dxa"/>
            <w:vMerge/>
          </w:tcPr>
          <w:p w14:paraId="58A24B3F" w14:textId="77777777" w:rsidR="00E124BB" w:rsidRPr="00AF7794" w:rsidRDefault="00E124BB" w:rsidP="00E124BB">
            <w:pPr>
              <w:pStyle w:val="Pharmacoeconormal"/>
              <w:spacing w:before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336" w:type="dxa"/>
          </w:tcPr>
          <w:p w14:paraId="652D9869" w14:textId="00C97CCB" w:rsidR="00E124BB" w:rsidRPr="00AF7794" w:rsidRDefault="00E124BB" w:rsidP="00E124BB">
            <w:pPr>
              <w:pStyle w:val="Pharmacoeconormal"/>
              <w:spacing w:before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F7794">
              <w:rPr>
                <w:sz w:val="20"/>
                <w:szCs w:val="20"/>
              </w:rPr>
              <w:t>Death</w:t>
            </w:r>
          </w:p>
        </w:tc>
        <w:tc>
          <w:tcPr>
            <w:tcW w:w="1979" w:type="dxa"/>
          </w:tcPr>
          <w:p w14:paraId="213CDCE6" w14:textId="78D851FE" w:rsidR="00E124BB" w:rsidRPr="00AF7794" w:rsidRDefault="00E124BB" w:rsidP="019C35B9">
            <w:pPr>
              <w:pStyle w:val="Pharmacoeconormal"/>
              <w:spacing w:before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19C35B9">
              <w:rPr>
                <w:sz w:val="20"/>
                <w:szCs w:val="20"/>
              </w:rPr>
              <w:t>15.00</w:t>
            </w:r>
          </w:p>
        </w:tc>
      </w:tr>
      <w:tr w:rsidR="00985A4A" w:rsidRPr="00AF7794" w14:paraId="21721BBA" w14:textId="2FF80DA1" w:rsidTr="6DA9D1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vMerge/>
          </w:tcPr>
          <w:p w14:paraId="08EC0C5D" w14:textId="77777777" w:rsidR="00E124BB" w:rsidRPr="00AF7794" w:rsidRDefault="00E124BB" w:rsidP="00E124BB">
            <w:pPr>
              <w:pStyle w:val="Pharmacoeconormal"/>
              <w:spacing w:before="0" w:line="240" w:lineRule="auto"/>
              <w:rPr>
                <w:sz w:val="20"/>
                <w:szCs w:val="20"/>
              </w:rPr>
            </w:pPr>
          </w:p>
        </w:tc>
        <w:tc>
          <w:tcPr>
            <w:tcW w:w="2336" w:type="dxa"/>
            <w:vMerge w:val="restart"/>
            <w:shd w:val="clear" w:color="auto" w:fill="FFFFFF" w:themeFill="background1"/>
          </w:tcPr>
          <w:p w14:paraId="62A2F6DE" w14:textId="090DF6A1" w:rsidR="00E124BB" w:rsidRPr="00AF7794" w:rsidRDefault="00E124BB" w:rsidP="00E124BB">
            <w:pPr>
              <w:pStyle w:val="Pharmacoeconormal"/>
              <w:spacing w:before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F7794">
              <w:rPr>
                <w:sz w:val="20"/>
                <w:szCs w:val="20"/>
              </w:rPr>
              <w:t>HAP/VAP</w:t>
            </w:r>
          </w:p>
        </w:tc>
        <w:tc>
          <w:tcPr>
            <w:tcW w:w="2336" w:type="dxa"/>
            <w:shd w:val="clear" w:color="auto" w:fill="FFFFFF" w:themeFill="background1"/>
          </w:tcPr>
          <w:p w14:paraId="20E58D80" w14:textId="76E7EBCA" w:rsidR="00E124BB" w:rsidRPr="00AF7794" w:rsidRDefault="00E124BB" w:rsidP="00E124BB">
            <w:pPr>
              <w:pStyle w:val="Pharmacoeconormal"/>
              <w:spacing w:before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F7794">
              <w:rPr>
                <w:sz w:val="20"/>
                <w:szCs w:val="20"/>
              </w:rPr>
              <w:t>Cure</w:t>
            </w:r>
          </w:p>
        </w:tc>
        <w:tc>
          <w:tcPr>
            <w:tcW w:w="1979" w:type="dxa"/>
            <w:shd w:val="clear" w:color="auto" w:fill="FFFFFF" w:themeFill="background1"/>
          </w:tcPr>
          <w:p w14:paraId="5A2F9488" w14:textId="1DCE80A0" w:rsidR="00E124BB" w:rsidRPr="00AF7794" w:rsidRDefault="00E124BB" w:rsidP="019C35B9">
            <w:pPr>
              <w:pStyle w:val="Pharmacoeconormal"/>
              <w:spacing w:before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19C35B9">
              <w:rPr>
                <w:sz w:val="20"/>
                <w:szCs w:val="20"/>
              </w:rPr>
              <w:t>65.52</w:t>
            </w:r>
          </w:p>
        </w:tc>
      </w:tr>
      <w:tr w:rsidR="00AF7794" w:rsidRPr="00AF7794" w14:paraId="3660AF3F" w14:textId="77777777" w:rsidTr="6DA9D130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vMerge/>
          </w:tcPr>
          <w:p w14:paraId="03FB29BC" w14:textId="77777777" w:rsidR="00E124BB" w:rsidRPr="00AF7794" w:rsidRDefault="00E124BB" w:rsidP="00E124BB">
            <w:pPr>
              <w:pStyle w:val="Pharmacoeconormal"/>
              <w:spacing w:before="0" w:line="240" w:lineRule="auto"/>
              <w:rPr>
                <w:sz w:val="20"/>
                <w:szCs w:val="20"/>
              </w:rPr>
            </w:pPr>
          </w:p>
        </w:tc>
        <w:tc>
          <w:tcPr>
            <w:tcW w:w="2336" w:type="dxa"/>
            <w:vMerge/>
          </w:tcPr>
          <w:p w14:paraId="557CCF09" w14:textId="77777777" w:rsidR="00E124BB" w:rsidRPr="00AF7794" w:rsidRDefault="00E124BB" w:rsidP="00E124BB">
            <w:pPr>
              <w:pStyle w:val="Pharmacoeconormal"/>
              <w:spacing w:before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336" w:type="dxa"/>
          </w:tcPr>
          <w:p w14:paraId="301F7FE3" w14:textId="3A4D97A0" w:rsidR="00E124BB" w:rsidRPr="00AF7794" w:rsidRDefault="00E124BB" w:rsidP="00E124BB">
            <w:pPr>
              <w:pStyle w:val="Pharmacoeconormal"/>
              <w:spacing w:before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F7794">
              <w:rPr>
                <w:sz w:val="20"/>
                <w:szCs w:val="20"/>
              </w:rPr>
              <w:t>Death</w:t>
            </w:r>
          </w:p>
        </w:tc>
        <w:tc>
          <w:tcPr>
            <w:tcW w:w="1979" w:type="dxa"/>
          </w:tcPr>
          <w:p w14:paraId="4379E55B" w14:textId="16293DA3" w:rsidR="00E124BB" w:rsidRPr="00AF7794" w:rsidRDefault="00E124BB" w:rsidP="019C35B9">
            <w:pPr>
              <w:pStyle w:val="Pharmacoeconormal"/>
              <w:spacing w:before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19C35B9">
              <w:rPr>
                <w:sz w:val="20"/>
                <w:szCs w:val="20"/>
              </w:rPr>
              <w:t>15.00</w:t>
            </w:r>
          </w:p>
        </w:tc>
      </w:tr>
    </w:tbl>
    <w:p w14:paraId="69394375" w14:textId="361B5193" w:rsidR="00A517BD" w:rsidRDefault="00770741" w:rsidP="007F0979">
      <w:pPr>
        <w:pStyle w:val="Caption"/>
        <w:rPr>
          <w:color w:val="auto"/>
        </w:rPr>
      </w:pPr>
      <w:r w:rsidRPr="6DA9D130">
        <w:rPr>
          <w:color w:val="auto"/>
        </w:rPr>
        <w:t>Source:</w:t>
      </w:r>
      <w:r w:rsidR="009B3DD9" w:rsidRPr="6DA9D130">
        <w:rPr>
          <w:color w:val="auto"/>
        </w:rPr>
        <w:t xml:space="preserve"> CREDIBLE</w:t>
      </w:r>
      <w:r w:rsidR="005C1B59" w:rsidRPr="6DA9D130">
        <w:rPr>
          <w:color w:val="auto"/>
        </w:rPr>
        <w:t>-</w:t>
      </w:r>
      <w:r w:rsidR="009B3DD9" w:rsidRPr="6DA9D130">
        <w:rPr>
          <w:color w:val="auto"/>
        </w:rPr>
        <w:t xml:space="preserve">CR trial </w:t>
      </w:r>
      <w:r w:rsidRPr="6DA9D130">
        <w:rPr>
          <w:color w:val="auto"/>
        </w:rPr>
        <w:fldChar w:fldCharType="begin"/>
      </w:r>
      <w:r w:rsidRPr="6DA9D130">
        <w:rPr>
          <w:color w:val="auto"/>
        </w:rPr>
        <w:instrText xml:space="preserve"> ADDIN EN.CITE &lt;EndNote&gt;&lt;Cite&gt;&lt;Author&gt;Bassetti&lt;/Author&gt;&lt;Year&gt;2021&lt;/Year&gt;&lt;RecNum&gt;68&lt;/RecNum&gt;&lt;DisplayText&gt;[58]&lt;/DisplayText&gt;&lt;record&gt;&lt;rec-number&gt;68&lt;/rec-number&gt;&lt;foreign-keys&gt;&lt;key app="EN" db-id="9v59aas0g50dagezz945apxi2rspsrwr2pex" timestamp="1709299599"&gt;68&lt;/key&gt;&lt;/foreign-keys&gt;&lt;ref-type name="Journal Article"&gt;17&lt;/ref-type&gt;&lt;contributors&gt;&lt;authors&gt;&lt;author&gt;Bassetti, Matteo&lt;/author&gt;&lt;author&gt;Echols, Roger&lt;/author&gt;&lt;author&gt;Matsunaga, Yuko&lt;/author&gt;&lt;author&gt;Ariyasu, Mari&lt;/author&gt;&lt;author&gt;Doi, Yohei&lt;/author&gt;&lt;author&gt;Ferrer, Ricard&lt;/author&gt;&lt;author&gt;Lodise, Thomas P.&lt;/author&gt;&lt;author&gt;Naas, Thierry&lt;/author&gt;&lt;author&gt;Niki, Yoshihito&lt;/author&gt;&lt;author&gt;Paterson, David L.&lt;/author&gt;&lt;author&gt;Portsmouth, Simon&lt;/author&gt;&lt;author&gt;Torre-Cisneros, Julian&lt;/author&gt;&lt;author&gt;Toyoizumi, Kiichiro&lt;/author&gt;&lt;author&gt;Wunderink, Richard G.&lt;/author&gt;&lt;author&gt;Nagata, Tsutae D.&lt;/author&gt;&lt;/authors&gt;&lt;/contributors&gt;&lt;titles&gt;&lt;title&gt;Efficacy and safety of cefiderocol or best available therapy for the treatment of serious infections caused by carbapenem-resistant Gram-negative bacteria (CREDIBLE-CR): a randomised, open-label, multicentre, pathogen-focused, descriptive, phase 3 trial&lt;/title&gt;&lt;secondary-title&gt;The Lancet Infectious Diseases&lt;/secondary-title&gt;&lt;/titles&gt;&lt;periodical&gt;&lt;full-title&gt;The Lancet Infectious Diseases&lt;/full-title&gt;&lt;/periodical&gt;&lt;pages&gt;226-240&lt;/pages&gt;&lt;volume&gt;21&lt;/volume&gt;&lt;number&gt;2&lt;/number&gt;&lt;dates&gt;&lt;year&gt;2021&lt;/year&gt;&lt;pub-dates&gt;&lt;date&gt;2021/02/01/&lt;/date&gt;&lt;/pub-dates&gt;&lt;/dates&gt;&lt;isbn&gt;1473-3099&lt;/isbn&gt;&lt;urls&gt;&lt;related-urls&gt;&lt;url&gt;https://www.sciencedirect.com/science/article/pii/S1473309920307969&lt;/url&gt;&lt;/related-urls&gt;&lt;/urls&gt;&lt;electronic-resource-num&gt;https://doi.org/10.1016/S1473-3099(20)30796-9&lt;/electronic-resource-num&gt;&lt;/record&gt;&lt;/Cite&gt;&lt;/EndNote&gt;</w:instrText>
      </w:r>
      <w:r w:rsidRPr="6DA9D130">
        <w:rPr>
          <w:color w:val="auto"/>
        </w:rPr>
        <w:fldChar w:fldCharType="separate"/>
      </w:r>
      <w:r w:rsidR="00982F46" w:rsidRPr="6DA9D130">
        <w:rPr>
          <w:noProof/>
          <w:color w:val="auto"/>
        </w:rPr>
        <w:t>[58]</w:t>
      </w:r>
      <w:r w:rsidRPr="6DA9D130">
        <w:rPr>
          <w:color w:val="auto"/>
        </w:rPr>
        <w:fldChar w:fldCharType="end"/>
      </w:r>
      <w:r w:rsidR="007F0979" w:rsidRPr="6DA9D130">
        <w:rPr>
          <w:color w:val="auto"/>
        </w:rPr>
        <w:t>.</w:t>
      </w:r>
      <w:r>
        <w:br/>
      </w:r>
      <w:r w:rsidR="0048775A" w:rsidRPr="6DA9D130">
        <w:rPr>
          <w:color w:val="auto"/>
        </w:rPr>
        <w:t xml:space="preserve">Abbreviations: </w:t>
      </w:r>
      <w:proofErr w:type="spellStart"/>
      <w:r w:rsidR="0048775A" w:rsidRPr="6DA9D130">
        <w:rPr>
          <w:color w:val="auto"/>
        </w:rPr>
        <w:t>cIAI</w:t>
      </w:r>
      <w:proofErr w:type="spellEnd"/>
      <w:r w:rsidR="0048775A" w:rsidRPr="6DA9D130">
        <w:rPr>
          <w:color w:val="auto"/>
        </w:rPr>
        <w:t>, complicated intra</w:t>
      </w:r>
      <w:r w:rsidR="005C1B59" w:rsidRPr="6DA9D130">
        <w:rPr>
          <w:color w:val="auto"/>
        </w:rPr>
        <w:t>-</w:t>
      </w:r>
      <w:r w:rsidR="0048775A" w:rsidRPr="6DA9D130">
        <w:rPr>
          <w:color w:val="auto"/>
        </w:rPr>
        <w:t>abdominal infections; HAP/VAP, hospital</w:t>
      </w:r>
      <w:r w:rsidR="005C1B59" w:rsidRPr="6DA9D130">
        <w:rPr>
          <w:color w:val="auto"/>
        </w:rPr>
        <w:t>-</w:t>
      </w:r>
      <w:r w:rsidR="00237F19" w:rsidRPr="6DA9D130">
        <w:rPr>
          <w:color w:val="auto"/>
        </w:rPr>
        <w:t>acquired pneumonia/ventilator</w:t>
      </w:r>
      <w:r w:rsidR="005C1B59" w:rsidRPr="6DA9D130">
        <w:rPr>
          <w:color w:val="auto"/>
        </w:rPr>
        <w:t>-</w:t>
      </w:r>
      <w:r w:rsidR="00237F19" w:rsidRPr="6DA9D130">
        <w:rPr>
          <w:color w:val="auto"/>
        </w:rPr>
        <w:t>associated pneumonia.</w:t>
      </w:r>
    </w:p>
    <w:p w14:paraId="4949FA91" w14:textId="77777777" w:rsidR="009A34C3" w:rsidRPr="009A34C3" w:rsidRDefault="009A34C3" w:rsidP="6DA9D130"/>
    <w:p w14:paraId="4955AB4C" w14:textId="04B00B86" w:rsidR="00394B5A" w:rsidRPr="00AF7794" w:rsidRDefault="00394B5A" w:rsidP="006D4A9A">
      <w:pPr>
        <w:pStyle w:val="Numberedheading3"/>
        <w:rPr>
          <w:rFonts w:cs="Times New Roman"/>
        </w:rPr>
      </w:pPr>
      <w:r w:rsidRPr="00AF7794">
        <w:rPr>
          <w:rFonts w:cs="Times New Roman"/>
        </w:rPr>
        <w:t>Long</w:t>
      </w:r>
      <w:r w:rsidR="005C1B59">
        <w:rPr>
          <w:rFonts w:cs="Times New Roman"/>
        </w:rPr>
        <w:t>-</w:t>
      </w:r>
      <w:r w:rsidRPr="00AF7794">
        <w:rPr>
          <w:rFonts w:cs="Times New Roman"/>
        </w:rPr>
        <w:t xml:space="preserve">term mortality </w:t>
      </w:r>
    </w:p>
    <w:p w14:paraId="5E0879A6" w14:textId="67A358D7" w:rsidR="00394B5A" w:rsidRPr="00AF7794" w:rsidRDefault="00956F5E" w:rsidP="00956F5E">
      <w:pPr>
        <w:pStyle w:val="Caption"/>
        <w:rPr>
          <w:color w:val="auto"/>
        </w:rPr>
      </w:pPr>
      <w:bookmarkStart w:id="3" w:name="_Ref171517275"/>
      <w:r w:rsidRPr="019C35B9">
        <w:rPr>
          <w:color w:val="auto"/>
        </w:rPr>
        <w:t xml:space="preserve">Supplementary Table </w:t>
      </w:r>
      <w:r w:rsidRPr="019C35B9">
        <w:rPr>
          <w:color w:val="auto"/>
        </w:rPr>
        <w:fldChar w:fldCharType="begin"/>
      </w:r>
      <w:r w:rsidRPr="019C35B9">
        <w:rPr>
          <w:color w:val="auto"/>
        </w:rPr>
        <w:instrText xml:space="preserve"> SEQ Supplementary_Table \* ARABIC </w:instrText>
      </w:r>
      <w:r w:rsidRPr="019C35B9">
        <w:rPr>
          <w:color w:val="auto"/>
        </w:rPr>
        <w:fldChar w:fldCharType="separate"/>
      </w:r>
      <w:r w:rsidR="00B26C3F" w:rsidRPr="019C35B9">
        <w:rPr>
          <w:noProof/>
          <w:color w:val="auto"/>
        </w:rPr>
        <w:t>3</w:t>
      </w:r>
      <w:r w:rsidRPr="019C35B9">
        <w:rPr>
          <w:color w:val="auto"/>
        </w:rPr>
        <w:fldChar w:fldCharType="end"/>
      </w:r>
      <w:bookmarkEnd w:id="3"/>
      <w:r w:rsidRPr="019C35B9">
        <w:rPr>
          <w:color w:val="auto"/>
        </w:rPr>
        <w:t>:</w:t>
      </w:r>
      <w:r w:rsidR="00394B5A" w:rsidRPr="019C35B9">
        <w:rPr>
          <w:color w:val="auto"/>
        </w:rPr>
        <w:t xml:space="preserve"> Hazard ratio based on CCI score</w:t>
      </w:r>
    </w:p>
    <w:tbl>
      <w:tblPr>
        <w:tblStyle w:val="GridTable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6"/>
        <w:gridCol w:w="3005"/>
        <w:gridCol w:w="3005"/>
      </w:tblGrid>
      <w:tr w:rsidR="00AF7794" w:rsidRPr="00AF7794" w14:paraId="7F5D41AE" w14:textId="77777777" w:rsidTr="00A517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062FC1BB" w14:textId="77777777" w:rsidR="00394B5A" w:rsidRPr="00AF7794" w:rsidRDefault="00394B5A">
            <w:pPr>
              <w:pStyle w:val="Sourcetabletext"/>
              <w:jc w:val="left"/>
              <w:rPr>
                <w:rFonts w:ascii="Times New Roman" w:hAnsi="Times New Roman" w:cs="Times New Roman"/>
                <w:szCs w:val="20"/>
              </w:rPr>
            </w:pPr>
            <w:r w:rsidRPr="00AF7794">
              <w:rPr>
                <w:rFonts w:ascii="Times New Roman" w:hAnsi="Times New Roman" w:cs="Times New Roman"/>
                <w:szCs w:val="20"/>
              </w:rPr>
              <w:t>CCI score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7127D00A" w14:textId="3D288F87" w:rsidR="00394B5A" w:rsidRPr="00AF7794" w:rsidRDefault="00394B5A">
            <w:pPr>
              <w:pStyle w:val="Sourcetable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highlight w:val="green"/>
              </w:rPr>
            </w:pPr>
            <w:r w:rsidRPr="00AF7794">
              <w:rPr>
                <w:rFonts w:ascii="Times New Roman" w:hAnsi="Times New Roman" w:cs="Times New Roman"/>
                <w:szCs w:val="20"/>
              </w:rPr>
              <w:t xml:space="preserve">% of patients </w:t>
            </w:r>
            <w:r w:rsidR="00C90F01">
              <w:rPr>
                <w:rFonts w:ascii="Times New Roman" w:hAnsi="Times New Roman" w:cs="Times New Roman"/>
                <w:szCs w:val="20"/>
              </w:rPr>
              <w:fldChar w:fldCharType="begin">
                <w:fldData xml:space="preserve">PEVuZE5vdGU+PENpdGU+PEF1dGhvcj5WbGFjaGFraTwvQXV0aG9yPjxZZWFyPjIwMjI8L1llYXI+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</w:fldData>
              </w:fldChar>
            </w:r>
            <w:r w:rsidR="00982F46">
              <w:rPr>
                <w:rFonts w:ascii="Times New Roman" w:hAnsi="Times New Roman" w:cs="Times New Roman"/>
                <w:szCs w:val="20"/>
              </w:rPr>
              <w:instrText xml:space="preserve"> ADDIN EN.CITE </w:instrText>
            </w:r>
            <w:r w:rsidR="00982F46">
              <w:rPr>
                <w:rFonts w:ascii="Times New Roman" w:hAnsi="Times New Roman" w:cs="Times New Roman"/>
                <w:szCs w:val="20"/>
              </w:rPr>
              <w:fldChar w:fldCharType="begin">
                <w:fldData xml:space="preserve">PEVuZE5vdGU+PENpdGU+PEF1dGhvcj5WbGFjaGFraTwvQXV0aG9yPjxZZWFyPjIwMjI8L1llYXI+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</w:fldData>
              </w:fldChar>
            </w:r>
            <w:r w:rsidR="00982F46">
              <w:rPr>
                <w:rFonts w:ascii="Times New Roman" w:hAnsi="Times New Roman" w:cs="Times New Roman"/>
                <w:szCs w:val="20"/>
              </w:rPr>
              <w:instrText xml:space="preserve"> ADDIN EN.CITE.DATA </w:instrText>
            </w:r>
            <w:r w:rsidR="00982F46">
              <w:rPr>
                <w:rFonts w:ascii="Times New Roman" w:hAnsi="Times New Roman" w:cs="Times New Roman"/>
                <w:szCs w:val="20"/>
              </w:rPr>
            </w:r>
            <w:r w:rsidR="00982F46">
              <w:rPr>
                <w:rFonts w:ascii="Times New Roman" w:hAnsi="Times New Roman" w:cs="Times New Roman"/>
                <w:szCs w:val="20"/>
              </w:rPr>
              <w:fldChar w:fldCharType="end"/>
            </w:r>
            <w:r w:rsidR="00C90F01">
              <w:rPr>
                <w:rFonts w:ascii="Times New Roman" w:hAnsi="Times New Roman" w:cs="Times New Roman"/>
                <w:szCs w:val="20"/>
              </w:rPr>
            </w:r>
            <w:r w:rsidR="00C90F01">
              <w:rPr>
                <w:rFonts w:ascii="Times New Roman" w:hAnsi="Times New Roman" w:cs="Times New Roman"/>
                <w:szCs w:val="20"/>
              </w:rPr>
              <w:fldChar w:fldCharType="separate"/>
            </w:r>
            <w:r w:rsidR="00982F46">
              <w:rPr>
                <w:rFonts w:ascii="Times New Roman" w:hAnsi="Times New Roman" w:cs="Times New Roman"/>
                <w:noProof/>
                <w:szCs w:val="20"/>
              </w:rPr>
              <w:t>[41]</w:t>
            </w:r>
            <w:r w:rsidR="00C90F01">
              <w:rPr>
                <w:rFonts w:ascii="Times New Roman" w:hAnsi="Times New Roman" w:cs="Times New Roman"/>
                <w:szCs w:val="20"/>
              </w:rPr>
              <w:fldChar w:fldCharType="end"/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CCCC"/>
          </w:tcPr>
          <w:p w14:paraId="1F64F6D0" w14:textId="041D41AF" w:rsidR="00394B5A" w:rsidRPr="00AF7794" w:rsidRDefault="00394B5A">
            <w:pPr>
              <w:pStyle w:val="Sourcetable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highlight w:val="green"/>
              </w:rPr>
            </w:pPr>
            <w:r w:rsidRPr="00AF7794">
              <w:rPr>
                <w:rFonts w:ascii="Times New Roman" w:hAnsi="Times New Roman" w:cs="Times New Roman"/>
                <w:szCs w:val="20"/>
              </w:rPr>
              <w:t xml:space="preserve">Hazard ratio </w:t>
            </w:r>
            <w:r w:rsidR="00C90F01">
              <w:rPr>
                <w:rFonts w:ascii="Times New Roman" w:hAnsi="Times New Roman" w:cs="Times New Roman"/>
                <w:szCs w:val="20"/>
              </w:rPr>
              <w:fldChar w:fldCharType="begin">
                <w:fldData xml:space="preserve">PEVuZE5vdGU+PENpdGU+PEF1dGhvcj5NdXJyYXk8L0F1dGhvcj48WWVhcj4yMDA2PC9ZZWFyPjxS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</w:fldData>
              </w:fldChar>
            </w:r>
            <w:r w:rsidR="00982F46">
              <w:rPr>
                <w:rFonts w:ascii="Times New Roman" w:hAnsi="Times New Roman" w:cs="Times New Roman"/>
                <w:szCs w:val="20"/>
              </w:rPr>
              <w:instrText xml:space="preserve"> ADDIN EN.CITE </w:instrText>
            </w:r>
            <w:r w:rsidR="00982F46">
              <w:rPr>
                <w:rFonts w:ascii="Times New Roman" w:hAnsi="Times New Roman" w:cs="Times New Roman"/>
                <w:szCs w:val="20"/>
              </w:rPr>
              <w:fldChar w:fldCharType="begin">
                <w:fldData xml:space="preserve">PEVuZE5vdGU+PENpdGU+PEF1dGhvcj5NdXJyYXk8L0F1dGhvcj48WWVhcj4yMDA2PC9ZZWFyPjxS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</w:fldData>
              </w:fldChar>
            </w:r>
            <w:r w:rsidR="00982F46">
              <w:rPr>
                <w:rFonts w:ascii="Times New Roman" w:hAnsi="Times New Roman" w:cs="Times New Roman"/>
                <w:szCs w:val="20"/>
              </w:rPr>
              <w:instrText xml:space="preserve"> ADDIN EN.CITE.DATA </w:instrText>
            </w:r>
            <w:r w:rsidR="00982F46">
              <w:rPr>
                <w:rFonts w:ascii="Times New Roman" w:hAnsi="Times New Roman" w:cs="Times New Roman"/>
                <w:szCs w:val="20"/>
              </w:rPr>
            </w:r>
            <w:r w:rsidR="00982F46">
              <w:rPr>
                <w:rFonts w:ascii="Times New Roman" w:hAnsi="Times New Roman" w:cs="Times New Roman"/>
                <w:szCs w:val="20"/>
              </w:rPr>
              <w:fldChar w:fldCharType="end"/>
            </w:r>
            <w:r w:rsidR="00C90F01">
              <w:rPr>
                <w:rFonts w:ascii="Times New Roman" w:hAnsi="Times New Roman" w:cs="Times New Roman"/>
                <w:szCs w:val="20"/>
              </w:rPr>
            </w:r>
            <w:r w:rsidR="00C90F01">
              <w:rPr>
                <w:rFonts w:ascii="Times New Roman" w:hAnsi="Times New Roman" w:cs="Times New Roman"/>
                <w:szCs w:val="20"/>
              </w:rPr>
              <w:fldChar w:fldCharType="separate"/>
            </w:r>
            <w:r w:rsidR="00982F46">
              <w:rPr>
                <w:rFonts w:ascii="Times New Roman" w:hAnsi="Times New Roman" w:cs="Times New Roman"/>
                <w:noProof/>
                <w:szCs w:val="20"/>
              </w:rPr>
              <w:t>[52]</w:t>
            </w:r>
            <w:r w:rsidR="00C90F01">
              <w:rPr>
                <w:rFonts w:ascii="Times New Roman" w:hAnsi="Times New Roman" w:cs="Times New Roman"/>
                <w:szCs w:val="20"/>
              </w:rPr>
              <w:fldChar w:fldCharType="end"/>
            </w:r>
          </w:p>
        </w:tc>
      </w:tr>
      <w:tr w:rsidR="00AF7794" w:rsidRPr="00AF7794" w14:paraId="503652BD" w14:textId="77777777" w:rsidTr="00E656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7" w:type="dxa"/>
          </w:tcPr>
          <w:p w14:paraId="37ADB24A" w14:textId="77777777" w:rsidR="00394B5A" w:rsidRPr="00AF7794" w:rsidRDefault="00394B5A">
            <w:pPr>
              <w:pStyle w:val="Sourcetabletext"/>
              <w:jc w:val="left"/>
              <w:rPr>
                <w:rFonts w:ascii="Times New Roman" w:hAnsi="Times New Roman" w:cs="Times New Roman"/>
                <w:b w:val="0"/>
                <w:szCs w:val="20"/>
              </w:rPr>
            </w:pPr>
            <w:r w:rsidRPr="00AF7794">
              <w:rPr>
                <w:rFonts w:ascii="Times New Roman" w:hAnsi="Times New Roman" w:cs="Times New Roman"/>
                <w:b w:val="0"/>
                <w:szCs w:val="20"/>
              </w:rPr>
              <w:t>0</w:t>
            </w:r>
          </w:p>
        </w:tc>
        <w:tc>
          <w:tcPr>
            <w:tcW w:w="3007" w:type="dxa"/>
          </w:tcPr>
          <w:p w14:paraId="1D9D80F3" w14:textId="77777777" w:rsidR="00394B5A" w:rsidRPr="00AF7794" w:rsidRDefault="00394B5A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highlight w:val="green"/>
              </w:rPr>
            </w:pPr>
            <w:r w:rsidRPr="00AF7794">
              <w:rPr>
                <w:rFonts w:ascii="Times New Roman" w:hAnsi="Times New Roman" w:cs="Times New Roman"/>
                <w:szCs w:val="20"/>
              </w:rPr>
              <w:t>0.00%</w:t>
            </w:r>
          </w:p>
        </w:tc>
        <w:tc>
          <w:tcPr>
            <w:tcW w:w="3007" w:type="dxa"/>
          </w:tcPr>
          <w:p w14:paraId="3E68A95E" w14:textId="77777777" w:rsidR="00394B5A" w:rsidRPr="00AF7794" w:rsidRDefault="00394B5A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AF7794">
              <w:rPr>
                <w:rFonts w:ascii="Times New Roman" w:hAnsi="Times New Roman" w:cs="Times New Roman"/>
                <w:szCs w:val="20"/>
              </w:rPr>
              <w:t>1.00</w:t>
            </w:r>
          </w:p>
        </w:tc>
      </w:tr>
      <w:tr w:rsidR="00AF7794" w:rsidRPr="00AF7794" w14:paraId="08283F2F" w14:textId="77777777" w:rsidTr="00E65675">
        <w:trPr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7" w:type="dxa"/>
          </w:tcPr>
          <w:p w14:paraId="4F110376" w14:textId="77777777" w:rsidR="00394B5A" w:rsidRPr="00AF7794" w:rsidRDefault="00394B5A">
            <w:pPr>
              <w:pStyle w:val="Sourcetabletext"/>
              <w:jc w:val="left"/>
              <w:rPr>
                <w:rFonts w:ascii="Times New Roman" w:hAnsi="Times New Roman" w:cs="Times New Roman"/>
                <w:b w:val="0"/>
                <w:szCs w:val="20"/>
              </w:rPr>
            </w:pPr>
            <w:r w:rsidRPr="00AF7794">
              <w:rPr>
                <w:rFonts w:ascii="Times New Roman" w:hAnsi="Times New Roman" w:cs="Times New Roman"/>
                <w:b w:val="0"/>
                <w:szCs w:val="20"/>
              </w:rPr>
              <w:t>1–2</w:t>
            </w:r>
          </w:p>
        </w:tc>
        <w:tc>
          <w:tcPr>
            <w:tcW w:w="3007" w:type="dxa"/>
          </w:tcPr>
          <w:p w14:paraId="5ABEA7CC" w14:textId="77777777" w:rsidR="00394B5A" w:rsidRPr="00AF7794" w:rsidRDefault="00394B5A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highlight w:val="green"/>
              </w:rPr>
            </w:pPr>
            <w:r w:rsidRPr="00AF7794">
              <w:rPr>
                <w:rFonts w:ascii="Times New Roman" w:hAnsi="Times New Roman" w:cs="Times New Roman"/>
                <w:szCs w:val="20"/>
              </w:rPr>
              <w:t>10.64%</w:t>
            </w:r>
          </w:p>
        </w:tc>
        <w:tc>
          <w:tcPr>
            <w:tcW w:w="3007" w:type="dxa"/>
          </w:tcPr>
          <w:p w14:paraId="5F382675" w14:textId="77777777" w:rsidR="00394B5A" w:rsidRPr="00AF7794" w:rsidRDefault="00394B5A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AF7794">
              <w:rPr>
                <w:rFonts w:ascii="Times New Roman" w:hAnsi="Times New Roman" w:cs="Times New Roman"/>
                <w:szCs w:val="20"/>
              </w:rPr>
              <w:t>2.00</w:t>
            </w:r>
          </w:p>
        </w:tc>
      </w:tr>
      <w:tr w:rsidR="00AF7794" w:rsidRPr="00AF7794" w14:paraId="0BFDC1C2" w14:textId="77777777" w:rsidTr="00E656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7" w:type="dxa"/>
          </w:tcPr>
          <w:p w14:paraId="0B0C980A" w14:textId="77777777" w:rsidR="00394B5A" w:rsidRPr="00AF7794" w:rsidRDefault="00394B5A">
            <w:pPr>
              <w:pStyle w:val="Sourcetabletext"/>
              <w:jc w:val="left"/>
              <w:rPr>
                <w:rFonts w:ascii="Times New Roman" w:hAnsi="Times New Roman" w:cs="Times New Roman"/>
                <w:b w:val="0"/>
                <w:szCs w:val="20"/>
                <w:highlight w:val="green"/>
              </w:rPr>
            </w:pPr>
            <w:r w:rsidRPr="00AF7794">
              <w:rPr>
                <w:rFonts w:ascii="Times New Roman" w:hAnsi="Times New Roman" w:cs="Times New Roman"/>
                <w:b w:val="0"/>
                <w:szCs w:val="20"/>
              </w:rPr>
              <w:t>3</w:t>
            </w:r>
          </w:p>
        </w:tc>
        <w:tc>
          <w:tcPr>
            <w:tcW w:w="3007" w:type="dxa"/>
          </w:tcPr>
          <w:p w14:paraId="7D316051" w14:textId="77777777" w:rsidR="00394B5A" w:rsidRPr="00AF7794" w:rsidRDefault="00394B5A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highlight w:val="green"/>
              </w:rPr>
            </w:pPr>
            <w:r w:rsidRPr="00AF7794">
              <w:rPr>
                <w:rFonts w:ascii="Times New Roman" w:hAnsi="Times New Roman" w:cs="Times New Roman"/>
                <w:szCs w:val="20"/>
              </w:rPr>
              <w:t>4.26%</w:t>
            </w:r>
          </w:p>
        </w:tc>
        <w:tc>
          <w:tcPr>
            <w:tcW w:w="3007" w:type="dxa"/>
          </w:tcPr>
          <w:p w14:paraId="6A48F577" w14:textId="77777777" w:rsidR="00394B5A" w:rsidRPr="00AF7794" w:rsidRDefault="00394B5A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AF7794">
              <w:rPr>
                <w:rFonts w:ascii="Times New Roman" w:hAnsi="Times New Roman" w:cs="Times New Roman"/>
                <w:szCs w:val="20"/>
              </w:rPr>
              <w:t>2.50</w:t>
            </w:r>
          </w:p>
        </w:tc>
      </w:tr>
      <w:tr w:rsidR="00AF7794" w:rsidRPr="00AF7794" w14:paraId="53CED67A" w14:textId="77777777" w:rsidTr="00E65675">
        <w:trPr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7" w:type="dxa"/>
          </w:tcPr>
          <w:p w14:paraId="20FED5B1" w14:textId="77777777" w:rsidR="00394B5A" w:rsidRPr="00AF7794" w:rsidRDefault="00394B5A">
            <w:pPr>
              <w:pStyle w:val="Sourcetabletext"/>
              <w:jc w:val="left"/>
              <w:rPr>
                <w:rFonts w:ascii="Times New Roman" w:hAnsi="Times New Roman" w:cs="Times New Roman"/>
                <w:b w:val="0"/>
                <w:szCs w:val="20"/>
                <w:highlight w:val="green"/>
              </w:rPr>
            </w:pPr>
            <w:r w:rsidRPr="00AF7794">
              <w:rPr>
                <w:rFonts w:ascii="Times New Roman" w:hAnsi="Times New Roman" w:cs="Times New Roman"/>
                <w:b w:val="0"/>
                <w:szCs w:val="20"/>
              </w:rPr>
              <w:t>4</w:t>
            </w:r>
          </w:p>
        </w:tc>
        <w:tc>
          <w:tcPr>
            <w:tcW w:w="3007" w:type="dxa"/>
          </w:tcPr>
          <w:p w14:paraId="6B58B333" w14:textId="77777777" w:rsidR="00394B5A" w:rsidRPr="00AF7794" w:rsidRDefault="00394B5A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highlight w:val="green"/>
              </w:rPr>
            </w:pPr>
            <w:r w:rsidRPr="00AF7794">
              <w:rPr>
                <w:rFonts w:ascii="Times New Roman" w:hAnsi="Times New Roman" w:cs="Times New Roman"/>
                <w:szCs w:val="20"/>
              </w:rPr>
              <w:t>6.38%</w:t>
            </w:r>
          </w:p>
        </w:tc>
        <w:tc>
          <w:tcPr>
            <w:tcW w:w="3007" w:type="dxa"/>
          </w:tcPr>
          <w:p w14:paraId="44DFABCE" w14:textId="77777777" w:rsidR="00394B5A" w:rsidRPr="00AF7794" w:rsidRDefault="00394B5A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highlight w:val="green"/>
              </w:rPr>
            </w:pPr>
            <w:r w:rsidRPr="00AF7794">
              <w:rPr>
                <w:rFonts w:ascii="Times New Roman" w:hAnsi="Times New Roman" w:cs="Times New Roman"/>
                <w:szCs w:val="20"/>
              </w:rPr>
              <w:t>2.50</w:t>
            </w:r>
          </w:p>
        </w:tc>
      </w:tr>
      <w:tr w:rsidR="00AF7794" w:rsidRPr="00AF7794" w14:paraId="5F0B8808" w14:textId="77777777" w:rsidTr="00E656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7" w:type="dxa"/>
          </w:tcPr>
          <w:p w14:paraId="4106DB97" w14:textId="77777777" w:rsidR="00394B5A" w:rsidRPr="00AF7794" w:rsidRDefault="00394B5A">
            <w:pPr>
              <w:pStyle w:val="Sourcetabletext"/>
              <w:jc w:val="left"/>
              <w:rPr>
                <w:rFonts w:ascii="Times New Roman" w:hAnsi="Times New Roman" w:cs="Times New Roman"/>
                <w:b w:val="0"/>
                <w:szCs w:val="20"/>
                <w:highlight w:val="green"/>
              </w:rPr>
            </w:pPr>
            <w:r w:rsidRPr="00AF7794">
              <w:rPr>
                <w:rFonts w:ascii="Times New Roman" w:hAnsi="Times New Roman" w:cs="Times New Roman"/>
                <w:b w:val="0"/>
                <w:szCs w:val="20"/>
              </w:rPr>
              <w:t>5</w:t>
            </w:r>
          </w:p>
        </w:tc>
        <w:tc>
          <w:tcPr>
            <w:tcW w:w="3007" w:type="dxa"/>
          </w:tcPr>
          <w:p w14:paraId="3F22FE75" w14:textId="77777777" w:rsidR="00394B5A" w:rsidRPr="00AF7794" w:rsidRDefault="00394B5A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highlight w:val="green"/>
              </w:rPr>
            </w:pPr>
            <w:r w:rsidRPr="00AF7794">
              <w:rPr>
                <w:rFonts w:ascii="Times New Roman" w:hAnsi="Times New Roman" w:cs="Times New Roman"/>
                <w:szCs w:val="20"/>
              </w:rPr>
              <w:t>25.53%</w:t>
            </w:r>
          </w:p>
        </w:tc>
        <w:tc>
          <w:tcPr>
            <w:tcW w:w="3007" w:type="dxa"/>
          </w:tcPr>
          <w:p w14:paraId="3C8896BC" w14:textId="77777777" w:rsidR="00394B5A" w:rsidRPr="00AF7794" w:rsidRDefault="00394B5A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highlight w:val="green"/>
              </w:rPr>
            </w:pPr>
            <w:r w:rsidRPr="00AF7794">
              <w:rPr>
                <w:rFonts w:ascii="Times New Roman" w:hAnsi="Times New Roman" w:cs="Times New Roman"/>
                <w:szCs w:val="20"/>
              </w:rPr>
              <w:t>4.70</w:t>
            </w:r>
          </w:p>
        </w:tc>
      </w:tr>
      <w:tr w:rsidR="00AF7794" w:rsidRPr="00AF7794" w14:paraId="11710377" w14:textId="77777777" w:rsidTr="00E65675">
        <w:trPr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7" w:type="dxa"/>
          </w:tcPr>
          <w:p w14:paraId="586E7DA9" w14:textId="77777777" w:rsidR="00394B5A" w:rsidRPr="00AF7794" w:rsidRDefault="00394B5A">
            <w:pPr>
              <w:pStyle w:val="Sourcetabletext"/>
              <w:keepNext/>
              <w:keepLines/>
              <w:jc w:val="left"/>
              <w:rPr>
                <w:rFonts w:ascii="Times New Roman" w:hAnsi="Times New Roman" w:cs="Times New Roman"/>
                <w:b w:val="0"/>
                <w:szCs w:val="20"/>
                <w:highlight w:val="green"/>
              </w:rPr>
            </w:pPr>
            <w:r w:rsidRPr="00AF7794">
              <w:rPr>
                <w:rFonts w:ascii="Times New Roman" w:hAnsi="Times New Roman" w:cs="Times New Roman"/>
                <w:b w:val="0"/>
                <w:szCs w:val="20"/>
              </w:rPr>
              <w:t>≥6</w:t>
            </w:r>
          </w:p>
        </w:tc>
        <w:tc>
          <w:tcPr>
            <w:tcW w:w="3007" w:type="dxa"/>
          </w:tcPr>
          <w:p w14:paraId="21D7A5AC" w14:textId="77777777" w:rsidR="00394B5A" w:rsidRPr="00AF7794" w:rsidRDefault="00394B5A">
            <w:pPr>
              <w:pStyle w:val="Sourcetabletext"/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highlight w:val="green"/>
              </w:rPr>
            </w:pPr>
            <w:r w:rsidRPr="00AF7794">
              <w:rPr>
                <w:rFonts w:ascii="Times New Roman" w:hAnsi="Times New Roman" w:cs="Times New Roman"/>
                <w:szCs w:val="20"/>
              </w:rPr>
              <w:t>53.19%</w:t>
            </w:r>
          </w:p>
        </w:tc>
        <w:tc>
          <w:tcPr>
            <w:tcW w:w="3007" w:type="dxa"/>
          </w:tcPr>
          <w:p w14:paraId="68FB72D3" w14:textId="77777777" w:rsidR="00394B5A" w:rsidRPr="00AF7794" w:rsidRDefault="00394B5A">
            <w:pPr>
              <w:pStyle w:val="Sourcetabletext"/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highlight w:val="green"/>
              </w:rPr>
            </w:pPr>
            <w:r w:rsidRPr="00AF7794">
              <w:rPr>
                <w:rFonts w:ascii="Times New Roman" w:hAnsi="Times New Roman" w:cs="Times New Roman"/>
                <w:szCs w:val="20"/>
              </w:rPr>
              <w:t>4.70</w:t>
            </w:r>
          </w:p>
        </w:tc>
      </w:tr>
    </w:tbl>
    <w:p w14:paraId="05D735FE" w14:textId="3A91447E" w:rsidR="00394B5A" w:rsidRPr="00AF7794" w:rsidRDefault="00394B5A" w:rsidP="00E65675">
      <w:pPr>
        <w:pStyle w:val="Caption"/>
        <w:rPr>
          <w:color w:val="auto"/>
        </w:rPr>
      </w:pPr>
      <w:r w:rsidRPr="00AF7794">
        <w:rPr>
          <w:color w:val="auto"/>
        </w:rPr>
        <w:t>Abbreviations: CCI, Charlson Comorbidity Index.</w:t>
      </w:r>
    </w:p>
    <w:p w14:paraId="751511DA" w14:textId="1182286D" w:rsidR="00840440" w:rsidRPr="00AF7794" w:rsidRDefault="00413BDB" w:rsidP="006D4A9A">
      <w:pPr>
        <w:pStyle w:val="Numberedheading3"/>
        <w:rPr>
          <w:rFonts w:cs="Times New Roman"/>
        </w:rPr>
      </w:pPr>
      <w:r w:rsidRPr="00AF7794">
        <w:rPr>
          <w:rFonts w:cs="Times New Roman"/>
        </w:rPr>
        <w:t>Costs data</w:t>
      </w:r>
    </w:p>
    <w:p w14:paraId="7BE6D631" w14:textId="4BC688D6" w:rsidR="00031D50" w:rsidRPr="00AF7794" w:rsidRDefault="00031D50" w:rsidP="00031D50">
      <w:pPr>
        <w:pStyle w:val="Caption"/>
        <w:rPr>
          <w:color w:val="auto"/>
        </w:rPr>
      </w:pPr>
      <w:bookmarkStart w:id="4" w:name="_Ref168663645"/>
      <w:r w:rsidRPr="019C35B9">
        <w:rPr>
          <w:color w:val="auto"/>
        </w:rPr>
        <w:t xml:space="preserve">Supplementary Table </w:t>
      </w:r>
      <w:r w:rsidRPr="019C35B9">
        <w:rPr>
          <w:color w:val="auto"/>
        </w:rPr>
        <w:fldChar w:fldCharType="begin"/>
      </w:r>
      <w:r w:rsidRPr="019C35B9">
        <w:rPr>
          <w:color w:val="auto"/>
        </w:rPr>
        <w:instrText xml:space="preserve"> SEQ Supplementary_Table \* ARABIC </w:instrText>
      </w:r>
      <w:r w:rsidRPr="019C35B9">
        <w:rPr>
          <w:color w:val="auto"/>
        </w:rPr>
        <w:fldChar w:fldCharType="separate"/>
      </w:r>
      <w:r w:rsidR="00B26C3F" w:rsidRPr="019C35B9">
        <w:rPr>
          <w:noProof/>
          <w:color w:val="auto"/>
        </w:rPr>
        <w:t>4</w:t>
      </w:r>
      <w:r w:rsidRPr="019C35B9">
        <w:rPr>
          <w:color w:val="auto"/>
        </w:rPr>
        <w:fldChar w:fldCharType="end"/>
      </w:r>
      <w:bookmarkEnd w:id="4"/>
      <w:r w:rsidRPr="019C35B9">
        <w:rPr>
          <w:color w:val="auto"/>
        </w:rPr>
        <w:t xml:space="preserve">: Treatment costs </w:t>
      </w:r>
    </w:p>
    <w:tbl>
      <w:tblPr>
        <w:tblStyle w:val="GridTable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851"/>
        <w:gridCol w:w="992"/>
        <w:gridCol w:w="2122"/>
        <w:gridCol w:w="1717"/>
        <w:gridCol w:w="2063"/>
      </w:tblGrid>
      <w:tr w:rsidR="00AF7794" w:rsidRPr="00AF7794" w14:paraId="76CADF2F" w14:textId="77777777" w:rsidTr="019C35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noWrap/>
            <w:hideMark/>
          </w:tcPr>
          <w:p w14:paraId="61B4231D" w14:textId="516E6DD6" w:rsidR="00031D50" w:rsidRPr="00AF7794" w:rsidRDefault="00031D50">
            <w:r w:rsidRPr="00AF7794">
              <w:t> </w:t>
            </w:r>
            <w:r w:rsidR="00A45F32" w:rsidRPr="00AF7794">
              <w:t>Drug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noWrap/>
            <w:hideMark/>
          </w:tcPr>
          <w:p w14:paraId="56B3FF8D" w14:textId="77777777" w:rsidR="00031D50" w:rsidRPr="00AF7794" w:rsidRDefault="00031D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F7794">
              <w:t>Cost per vial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noWrap/>
            <w:hideMark/>
          </w:tcPr>
          <w:p w14:paraId="525FB344" w14:textId="77777777" w:rsidR="00031D50" w:rsidRPr="00AF7794" w:rsidRDefault="00031D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F7794">
              <w:t xml:space="preserve">Vial size 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3C6D18E3" w14:textId="0144034E" w:rsidR="00031D50" w:rsidRPr="00AF7794" w:rsidRDefault="00031D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F7794">
              <w:t>Info</w:t>
            </w:r>
            <w:r w:rsidR="00D7119E">
              <w:t>rmation</w:t>
            </w:r>
            <w:r w:rsidRPr="00AF7794">
              <w:t xml:space="preserve"> on dosing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noWrap/>
            <w:hideMark/>
          </w:tcPr>
          <w:p w14:paraId="4060867F" w14:textId="77777777" w:rsidR="00031D50" w:rsidRPr="00AF7794" w:rsidRDefault="00031D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F7794">
              <w:t>Average Daily Dose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CCCC"/>
            <w:noWrap/>
            <w:hideMark/>
          </w:tcPr>
          <w:p w14:paraId="52147B4B" w14:textId="77777777" w:rsidR="00031D50" w:rsidRPr="00AF7794" w:rsidRDefault="00031D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F7794">
              <w:t xml:space="preserve">Daily cost </w:t>
            </w:r>
            <w:r w:rsidRPr="00AF7794">
              <w:br/>
              <w:t>(excluding loading dose)</w:t>
            </w:r>
          </w:p>
        </w:tc>
      </w:tr>
      <w:tr w:rsidR="00003B5F" w:rsidRPr="00AF7794" w14:paraId="3E9CC35B" w14:textId="77777777" w:rsidTr="019C35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" w:type="pct"/>
            <w:tcBorders>
              <w:top w:val="single" w:sz="4" w:space="0" w:color="auto"/>
            </w:tcBorders>
            <w:noWrap/>
            <w:hideMark/>
          </w:tcPr>
          <w:p w14:paraId="5FE10057" w14:textId="769250A8" w:rsidR="00031D50" w:rsidRPr="00AF7794" w:rsidRDefault="00031D50">
            <w:pPr>
              <w:rPr>
                <w:b w:val="0"/>
              </w:rPr>
            </w:pPr>
            <w:bookmarkStart w:id="5" w:name="RANGE!C8"/>
            <w:r w:rsidRPr="00AF7794">
              <w:rPr>
                <w:b w:val="0"/>
              </w:rPr>
              <w:t>ATM</w:t>
            </w:r>
            <w:r w:rsidR="005C1B59">
              <w:rPr>
                <w:b w:val="0"/>
              </w:rPr>
              <w:t>-</w:t>
            </w:r>
            <w:r w:rsidRPr="00AF7794">
              <w:rPr>
                <w:b w:val="0"/>
              </w:rPr>
              <w:t>AVI</w:t>
            </w:r>
            <w:bookmarkEnd w:id="5"/>
          </w:p>
        </w:tc>
        <w:tc>
          <w:tcPr>
            <w:tcW w:w="472" w:type="pct"/>
            <w:tcBorders>
              <w:top w:val="single" w:sz="4" w:space="0" w:color="auto"/>
            </w:tcBorders>
            <w:noWrap/>
            <w:hideMark/>
          </w:tcPr>
          <w:p w14:paraId="55D6E398" w14:textId="4CC9ADF6" w:rsidR="00031D50" w:rsidRPr="00AF7794" w:rsidRDefault="00031D50" w:rsidP="000456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bookmarkStart w:id="6" w:name="RANGE!D8"/>
            <w:r w:rsidRPr="00AF7794">
              <w:t>€</w:t>
            </w:r>
            <w:bookmarkEnd w:id="6"/>
            <w:r w:rsidR="00A6376B" w:rsidRPr="00AF7794">
              <w:t>200.41</w:t>
            </w:r>
            <w:r w:rsidR="00290256">
              <w:t xml:space="preserve"> [68]</w:t>
            </w:r>
          </w:p>
        </w:tc>
        <w:tc>
          <w:tcPr>
            <w:tcW w:w="550" w:type="pct"/>
            <w:tcBorders>
              <w:top w:val="single" w:sz="4" w:space="0" w:color="auto"/>
            </w:tcBorders>
            <w:noWrap/>
            <w:hideMark/>
          </w:tcPr>
          <w:p w14:paraId="5DB092CA" w14:textId="77777777" w:rsidR="00031D50" w:rsidRPr="00AF7794" w:rsidRDefault="002325F4" w:rsidP="000456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F7794">
              <w:t>1.5 g ATZ</w:t>
            </w:r>
          </w:p>
          <w:p w14:paraId="261DC78D" w14:textId="77777777" w:rsidR="00F02007" w:rsidRPr="00AF7794" w:rsidRDefault="00BF0E60" w:rsidP="000456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F7794">
              <w:t>0.5 g</w:t>
            </w:r>
          </w:p>
          <w:p w14:paraId="2FE61DD4" w14:textId="5FC1BA87" w:rsidR="00BF0E60" w:rsidRPr="00AF7794" w:rsidRDefault="00BF0E60" w:rsidP="000456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F7794">
              <w:t>AVI</w:t>
            </w:r>
          </w:p>
        </w:tc>
        <w:tc>
          <w:tcPr>
            <w:tcW w:w="1177" w:type="pct"/>
            <w:tcBorders>
              <w:top w:val="single" w:sz="4" w:space="0" w:color="auto"/>
            </w:tcBorders>
            <w:hideMark/>
          </w:tcPr>
          <w:p w14:paraId="2A131F2A" w14:textId="6D174A47" w:rsidR="00031D50" w:rsidRPr="00AF7794" w:rsidRDefault="005C1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  <w:r w:rsidR="00031D50">
              <w:t xml:space="preserve"> A starting dose of 10 mL administered in solution via IV over 30 minutes immediately followed by </w:t>
            </w:r>
            <w:r>
              <w:br/>
              <w:t>-</w:t>
            </w:r>
            <w:r w:rsidR="00031D50">
              <w:t xml:space="preserve"> </w:t>
            </w:r>
            <w:r w:rsidR="00022201">
              <w:t>A</w:t>
            </w:r>
            <w:r w:rsidR="00031D50">
              <w:t xml:space="preserve">n extended dose of 30 mL infused over 3 hours. </w:t>
            </w:r>
            <w:r>
              <w:br/>
              <w:t>-</w:t>
            </w:r>
            <w:r w:rsidR="00031D50">
              <w:t xml:space="preserve"> T</w:t>
            </w:r>
            <w:r w:rsidR="002E12CB">
              <w:t>h</w:t>
            </w:r>
            <w:r w:rsidR="00031D50">
              <w:t xml:space="preserve">is is then followed by a maintenance dose of 30 mL infused over 3 hours, q6h </w:t>
            </w:r>
            <w:r>
              <w:fldChar w:fldCharType="begin">
                <w:fldData xml:space="preserve">PEVuZE5vdGU+PENpdGU+PEF1dGhvcj5DYXJtZWxpPC9BdXRob3I+PFllYXI+MjAyNTwvWWVhcj48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PEVuZE5vdGU+PENpdGU+PEF1dGhvcj5DYXJtZWxpPC9BdXRob3I+PFllYXI+MjAyNTwvWWVhcj48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 w:rsidR="00982F46" w:rsidRPr="019C35B9">
              <w:rPr>
                <w:noProof/>
              </w:rPr>
              <w:t>[26]</w:t>
            </w:r>
            <w:r>
              <w:fldChar w:fldCharType="end"/>
            </w:r>
          </w:p>
        </w:tc>
        <w:tc>
          <w:tcPr>
            <w:tcW w:w="952" w:type="pct"/>
            <w:tcBorders>
              <w:top w:val="single" w:sz="4" w:space="0" w:color="auto"/>
            </w:tcBorders>
            <w:noWrap/>
            <w:hideMark/>
          </w:tcPr>
          <w:p w14:paraId="5C6819A7" w14:textId="2EBAFFD6" w:rsidR="00031D50" w:rsidRPr="00AF7794" w:rsidRDefault="009F2F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F7794">
              <w:t>6</w:t>
            </w:r>
            <w:r w:rsidR="00955554" w:rsidRPr="00AF7794">
              <w:t> g AT</w:t>
            </w:r>
            <w:r w:rsidR="007A3B6D">
              <w:t>M</w:t>
            </w:r>
          </w:p>
          <w:p w14:paraId="3A9F5D3C" w14:textId="68647B7B" w:rsidR="0072436F" w:rsidRPr="00AF7794" w:rsidRDefault="007243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F7794">
              <w:t>0.5 g AVI</w:t>
            </w:r>
          </w:p>
        </w:tc>
        <w:tc>
          <w:tcPr>
            <w:tcW w:w="1144" w:type="pct"/>
            <w:tcBorders>
              <w:top w:val="single" w:sz="4" w:space="0" w:color="auto"/>
            </w:tcBorders>
            <w:noWrap/>
            <w:hideMark/>
          </w:tcPr>
          <w:p w14:paraId="0EC88B82" w14:textId="2CA948A1" w:rsidR="00031D50" w:rsidRPr="00AF7794" w:rsidRDefault="00031D50" w:rsidP="00DB4D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F7794">
              <w:t>€</w:t>
            </w:r>
            <w:r w:rsidR="007301F6" w:rsidRPr="00AF7794">
              <w:t>801.64</w:t>
            </w:r>
          </w:p>
        </w:tc>
      </w:tr>
      <w:tr w:rsidR="00AF7794" w:rsidRPr="00AF7794" w14:paraId="41172FF3" w14:textId="77777777" w:rsidTr="019C35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" w:type="pct"/>
            <w:noWrap/>
            <w:hideMark/>
          </w:tcPr>
          <w:p w14:paraId="1EFF5EB1" w14:textId="77777777" w:rsidR="00031D50" w:rsidRPr="00AF7794" w:rsidRDefault="00031D50">
            <w:pPr>
              <w:rPr>
                <w:b w:val="0"/>
              </w:rPr>
            </w:pPr>
            <w:r w:rsidRPr="00AF7794">
              <w:rPr>
                <w:b w:val="0"/>
              </w:rPr>
              <w:t>MTZ</w:t>
            </w:r>
          </w:p>
        </w:tc>
        <w:tc>
          <w:tcPr>
            <w:tcW w:w="472" w:type="pct"/>
            <w:noWrap/>
            <w:hideMark/>
          </w:tcPr>
          <w:p w14:paraId="45E05D9B" w14:textId="14CA655C" w:rsidR="00031D50" w:rsidRPr="00AF7794" w:rsidRDefault="00031D50" w:rsidP="000456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F7794">
              <w:t>€</w:t>
            </w:r>
            <w:r w:rsidR="00AE4534" w:rsidRPr="00AF7794">
              <w:t>1.54</w:t>
            </w:r>
            <w:r w:rsidR="00290256">
              <w:t xml:space="preserve"> [68]</w:t>
            </w:r>
          </w:p>
        </w:tc>
        <w:tc>
          <w:tcPr>
            <w:tcW w:w="550" w:type="pct"/>
            <w:noWrap/>
            <w:hideMark/>
          </w:tcPr>
          <w:p w14:paraId="4B73CAB7" w14:textId="48D5138D" w:rsidR="00031D50" w:rsidRPr="00AF7794" w:rsidRDefault="00031D50" w:rsidP="000456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F7794">
              <w:t>500</w:t>
            </w:r>
            <w:r w:rsidR="00AF7155">
              <w:t> mg</w:t>
            </w:r>
          </w:p>
        </w:tc>
        <w:tc>
          <w:tcPr>
            <w:tcW w:w="1177" w:type="pct"/>
            <w:hideMark/>
          </w:tcPr>
          <w:p w14:paraId="3434AC4B" w14:textId="2AFDF459" w:rsidR="00031D50" w:rsidRPr="00AF7794" w:rsidRDefault="00031D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500 mg 100 mL</w:t>
            </w:r>
            <w:r w:rsidR="005C1B59">
              <w:t>-</w:t>
            </w:r>
            <w:r>
              <w:t>1 MTZ IV infusion over 1hr (q8h)</w:t>
            </w:r>
            <w:r w:rsidR="00DF0AF7">
              <w:t xml:space="preserve"> </w:t>
            </w:r>
            <w:r>
              <w:fldChar w:fldCharType="begin">
                <w:fldData xml:space="preserve">PEVuZE5vdGU+PENpdGU+PEF1dGhvcj5DYXJtZWxpPC9BdXRob3I+PFllYXI+MjAyNTwvWWVhcj48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PEVuZE5vdGU+PENpdGU+PEF1dGhvcj5DYXJtZWxpPC9BdXRob3I+PFllYXI+MjAyNTwvWWVhcj48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 w:rsidR="00982F46" w:rsidRPr="019C35B9">
              <w:rPr>
                <w:noProof/>
              </w:rPr>
              <w:t>[7, 26]</w:t>
            </w:r>
            <w:r>
              <w:fldChar w:fldCharType="end"/>
            </w:r>
          </w:p>
        </w:tc>
        <w:tc>
          <w:tcPr>
            <w:tcW w:w="952" w:type="pct"/>
            <w:noWrap/>
            <w:hideMark/>
          </w:tcPr>
          <w:p w14:paraId="63C27C9B" w14:textId="250E131A" w:rsidR="00031D50" w:rsidRPr="00AF7794" w:rsidRDefault="00031D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F7794">
              <w:t>1,500</w:t>
            </w:r>
            <w:r w:rsidR="007F7088">
              <w:t> mg</w:t>
            </w:r>
          </w:p>
        </w:tc>
        <w:tc>
          <w:tcPr>
            <w:tcW w:w="1144" w:type="pct"/>
            <w:noWrap/>
            <w:hideMark/>
          </w:tcPr>
          <w:p w14:paraId="37332B76" w14:textId="319D0071" w:rsidR="00031D50" w:rsidRPr="00AF7794" w:rsidRDefault="00031D50" w:rsidP="00DB4D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F7794">
              <w:t>€</w:t>
            </w:r>
            <w:r w:rsidR="00A45F32" w:rsidRPr="00AF7794">
              <w:t>4.62</w:t>
            </w:r>
          </w:p>
        </w:tc>
      </w:tr>
      <w:tr w:rsidR="00003B5F" w:rsidRPr="00AF7794" w14:paraId="6E5397CB" w14:textId="77777777" w:rsidTr="019C35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" w:type="pct"/>
            <w:noWrap/>
            <w:hideMark/>
          </w:tcPr>
          <w:p w14:paraId="31974E33" w14:textId="12510FDC" w:rsidR="00031D50" w:rsidRPr="00AF7794" w:rsidRDefault="00E13C31">
            <w:pPr>
              <w:rPr>
                <w:b w:val="0"/>
              </w:rPr>
            </w:pPr>
            <w:r>
              <w:rPr>
                <w:b w:val="0"/>
              </w:rPr>
              <w:t>MER</w:t>
            </w:r>
          </w:p>
        </w:tc>
        <w:tc>
          <w:tcPr>
            <w:tcW w:w="472" w:type="pct"/>
            <w:noWrap/>
            <w:hideMark/>
          </w:tcPr>
          <w:p w14:paraId="149FDAF7" w14:textId="66C5EB90" w:rsidR="00031D50" w:rsidRPr="00AF7794" w:rsidRDefault="00031D50" w:rsidP="000456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F7794">
              <w:t>€18.44</w:t>
            </w:r>
            <w:r w:rsidR="00290256">
              <w:t xml:space="preserve"> [68]</w:t>
            </w:r>
          </w:p>
        </w:tc>
        <w:tc>
          <w:tcPr>
            <w:tcW w:w="550" w:type="pct"/>
            <w:noWrap/>
            <w:hideMark/>
          </w:tcPr>
          <w:p w14:paraId="539FE070" w14:textId="0D9733B9" w:rsidR="00031D50" w:rsidRPr="00AF7794" w:rsidRDefault="00031D50" w:rsidP="000456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F7794">
              <w:t>1,000</w:t>
            </w:r>
            <w:r w:rsidR="00AF7155">
              <w:t> mg</w:t>
            </w:r>
          </w:p>
        </w:tc>
        <w:tc>
          <w:tcPr>
            <w:tcW w:w="1177" w:type="pct"/>
            <w:hideMark/>
          </w:tcPr>
          <w:p w14:paraId="3772170F" w14:textId="4CEEC347" w:rsidR="00031D50" w:rsidRPr="00AF7794" w:rsidRDefault="00031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1,000 mg meropenem by 180 min </w:t>
            </w:r>
            <w:r w:rsidR="00AC7D12">
              <w:t>IV</w:t>
            </w:r>
            <w:r>
              <w:t xml:space="preserve"> infusion q8h</w:t>
            </w:r>
            <w:r w:rsidR="00DF0AF7">
              <w:t xml:space="preserve"> </w:t>
            </w:r>
            <w:r>
              <w:fldChar w:fldCharType="begin">
                <w:fldData xml:space="preserve">PEVuZE5vdGU+PENpdGU+PEF1dGhvcj5RdWF0dHJvY29sbzwvQXV0aG9yPjxZZWFyPjIwMTg8L1ll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PEVuZE5vdGU+PENpdGU+PEF1dGhvcj5RdWF0dHJvY29sbzwvQXV0aG9yPjxZZWFyPjIwMTg8L1ll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 w:rsidR="00982F46" w:rsidRPr="019C35B9">
              <w:rPr>
                <w:noProof/>
              </w:rPr>
              <w:t>[26, 81]</w:t>
            </w:r>
            <w:r>
              <w:fldChar w:fldCharType="end"/>
            </w:r>
          </w:p>
        </w:tc>
        <w:tc>
          <w:tcPr>
            <w:tcW w:w="952" w:type="pct"/>
            <w:noWrap/>
            <w:hideMark/>
          </w:tcPr>
          <w:p w14:paraId="2EEB6348" w14:textId="4EFF282C" w:rsidR="00031D50" w:rsidRPr="00AF7794" w:rsidRDefault="00031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F7794">
              <w:t>3,000</w:t>
            </w:r>
            <w:r w:rsidR="007F7088">
              <w:t> mg</w:t>
            </w:r>
          </w:p>
        </w:tc>
        <w:tc>
          <w:tcPr>
            <w:tcW w:w="1144" w:type="pct"/>
            <w:noWrap/>
            <w:hideMark/>
          </w:tcPr>
          <w:p w14:paraId="174C89EA" w14:textId="77777777" w:rsidR="00031D50" w:rsidRPr="00AF7794" w:rsidRDefault="00031D50" w:rsidP="00DB4D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F7794">
              <w:t>€55.32</w:t>
            </w:r>
          </w:p>
        </w:tc>
      </w:tr>
      <w:tr w:rsidR="00AF7794" w:rsidRPr="00AF7794" w14:paraId="114FFFCD" w14:textId="77777777" w:rsidTr="019C35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" w:type="pct"/>
            <w:noWrap/>
            <w:hideMark/>
          </w:tcPr>
          <w:p w14:paraId="17F33305" w14:textId="4ADA2FEE" w:rsidR="00031D50" w:rsidRPr="00AF7794" w:rsidRDefault="006B6112">
            <w:pPr>
              <w:rPr>
                <w:b w:val="0"/>
              </w:rPr>
            </w:pPr>
            <w:r>
              <w:rPr>
                <w:b w:val="0"/>
              </w:rPr>
              <w:lastRenderedPageBreak/>
              <w:t>COL</w:t>
            </w:r>
          </w:p>
        </w:tc>
        <w:tc>
          <w:tcPr>
            <w:tcW w:w="472" w:type="pct"/>
            <w:noWrap/>
            <w:hideMark/>
          </w:tcPr>
          <w:p w14:paraId="67F90C6C" w14:textId="13738F07" w:rsidR="00031D50" w:rsidRPr="00AF7794" w:rsidRDefault="00031D50" w:rsidP="000456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F7794">
              <w:t>€11.65</w:t>
            </w:r>
            <w:r w:rsidR="001605DE">
              <w:t xml:space="preserve"> [68]</w:t>
            </w:r>
          </w:p>
        </w:tc>
        <w:tc>
          <w:tcPr>
            <w:tcW w:w="550" w:type="pct"/>
            <w:noWrap/>
            <w:hideMark/>
          </w:tcPr>
          <w:p w14:paraId="585E819F" w14:textId="5E9072B8" w:rsidR="00031D50" w:rsidRPr="00AF7794" w:rsidRDefault="00031D50" w:rsidP="000456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F7794">
              <w:t>1</w:t>
            </w:r>
            <w:r w:rsidR="00AF7155">
              <w:t> m</w:t>
            </w:r>
            <w:r w:rsidR="0004567B">
              <w:t>illion</w:t>
            </w:r>
          </w:p>
        </w:tc>
        <w:tc>
          <w:tcPr>
            <w:tcW w:w="1177" w:type="pct"/>
            <w:hideMark/>
          </w:tcPr>
          <w:p w14:paraId="3C9F8A4D" w14:textId="28B012E6" w:rsidR="00031D50" w:rsidRPr="00AF7794" w:rsidRDefault="00031D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18 million IU on Day 1; 9 million IU daily on subsequent days </w:t>
            </w:r>
            <w:r>
              <w:fldChar w:fldCharType="begin">
                <w:fldData xml:space="preserve">PEVuZE5vdGU+PENpdGUgRXhjbHVkZVllYXI9IjEiPjxBdXRob3I+RXVyb3BlYW4gTWVkaWNpbmVz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PEVuZE5vdGU+PENpdGUgRXhjbHVkZVllYXI9IjEiPjxBdXRob3I+RXVyb3BlYW4gTWVkaWNpbmVz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 w:rsidR="00982F46" w:rsidRPr="019C35B9">
              <w:rPr>
                <w:noProof/>
              </w:rPr>
              <w:t>[26, 67]</w:t>
            </w:r>
            <w:r>
              <w:fldChar w:fldCharType="end"/>
            </w:r>
          </w:p>
        </w:tc>
        <w:tc>
          <w:tcPr>
            <w:tcW w:w="952" w:type="pct"/>
            <w:noWrap/>
            <w:hideMark/>
          </w:tcPr>
          <w:p w14:paraId="4F898822" w14:textId="0434A6F2" w:rsidR="00031D50" w:rsidRPr="00AF7794" w:rsidRDefault="00031D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F7794">
              <w:t>9</w:t>
            </w:r>
            <w:r w:rsidR="007F7088">
              <w:t> </w:t>
            </w:r>
            <w:r w:rsidR="00F7131B">
              <w:t>million IU</w:t>
            </w:r>
          </w:p>
        </w:tc>
        <w:tc>
          <w:tcPr>
            <w:tcW w:w="1144" w:type="pct"/>
            <w:noWrap/>
            <w:hideMark/>
          </w:tcPr>
          <w:p w14:paraId="6A386A39" w14:textId="77777777" w:rsidR="00031D50" w:rsidRPr="00AF7794" w:rsidRDefault="00031D50" w:rsidP="00DB4D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F7794">
              <w:t>€104.85</w:t>
            </w:r>
          </w:p>
        </w:tc>
      </w:tr>
      <w:tr w:rsidR="00003B5F" w:rsidRPr="00AF7794" w14:paraId="4F1CC998" w14:textId="77777777" w:rsidTr="019C35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" w:type="pct"/>
            <w:noWrap/>
            <w:hideMark/>
          </w:tcPr>
          <w:p w14:paraId="6B67873A" w14:textId="77777777" w:rsidR="00031D50" w:rsidRPr="00AF7794" w:rsidRDefault="00031D50">
            <w:pPr>
              <w:rPr>
                <w:b w:val="0"/>
              </w:rPr>
            </w:pPr>
            <w:r w:rsidRPr="00AF7794">
              <w:rPr>
                <w:b w:val="0"/>
              </w:rPr>
              <w:t>Cefiderocol</w:t>
            </w:r>
          </w:p>
        </w:tc>
        <w:tc>
          <w:tcPr>
            <w:tcW w:w="472" w:type="pct"/>
            <w:noWrap/>
            <w:hideMark/>
          </w:tcPr>
          <w:p w14:paraId="7DBB9EF9" w14:textId="657CCEC9" w:rsidR="00031D50" w:rsidRPr="00AF7794" w:rsidRDefault="00031D50" w:rsidP="000456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F7794">
              <w:t>€135.38</w:t>
            </w:r>
            <w:r w:rsidR="001605DE">
              <w:t xml:space="preserve"> [68]</w:t>
            </w:r>
          </w:p>
        </w:tc>
        <w:tc>
          <w:tcPr>
            <w:tcW w:w="550" w:type="pct"/>
            <w:noWrap/>
            <w:hideMark/>
          </w:tcPr>
          <w:p w14:paraId="21CEADAC" w14:textId="5ECB5537" w:rsidR="00031D50" w:rsidRPr="00AF7794" w:rsidRDefault="00031D50" w:rsidP="000456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F7794">
              <w:t>1,000</w:t>
            </w:r>
            <w:r w:rsidR="008C46B7">
              <w:t> mg</w:t>
            </w:r>
          </w:p>
        </w:tc>
        <w:tc>
          <w:tcPr>
            <w:tcW w:w="1177" w:type="pct"/>
            <w:noWrap/>
            <w:hideMark/>
          </w:tcPr>
          <w:p w14:paraId="10E952AA" w14:textId="45B3E68B" w:rsidR="00031D50" w:rsidRPr="00AF7794" w:rsidRDefault="00031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F7794">
              <w:t xml:space="preserve">2 g q8h </w:t>
            </w:r>
            <w:r w:rsidR="00C90F01">
              <w:fldChar w:fldCharType="begin"/>
            </w:r>
            <w:r w:rsidR="00982F46">
              <w:instrText xml:space="preserve"> ADDIN EN.CITE &lt;EndNote&gt;&lt;Cite ExcludeYear="1"&gt;&lt;Author&gt;European Medicines Agency&lt;/Author&gt;&lt;RecNum&gt;66&lt;/RecNum&gt;&lt;DisplayText&gt;[33]&lt;/DisplayText&gt;&lt;record&gt;&lt;rec-number&gt;66&lt;/rec-number&gt;&lt;foreign-keys&gt;&lt;key app="EN" db-id="9v59aas0g50dagezz945apxi2rspsrwr2pex" timestamp="1709231928"&gt;66&lt;/key&gt;&lt;/foreign-keys&gt;&lt;ref-type name="Journal Article"&gt;17&lt;/ref-type&gt;&lt;contributors&gt;&lt;authors&gt;&lt;author&gt;European Medicines Agency,&lt;/author&gt;&lt;/authors&gt;&lt;/contributors&gt;&lt;titles&gt;&lt;title&gt;Fetcroja. Summary of product characteristics. Available from: https://www.ema.europa.eu/en/documents/product-information/fetcroja-epar-product-information_en.pdf&lt;/title&gt;&lt;/titles&gt;&lt;dates&gt;&lt;/dates&gt;&lt;urls&gt;&lt;/urls&gt;&lt;/record&gt;&lt;/Cite&gt;&lt;/EndNote&gt;</w:instrText>
            </w:r>
            <w:r w:rsidR="00C90F01">
              <w:fldChar w:fldCharType="separate"/>
            </w:r>
            <w:r w:rsidR="00982F46">
              <w:rPr>
                <w:noProof/>
              </w:rPr>
              <w:t>[33]</w:t>
            </w:r>
            <w:r w:rsidR="00C90F01">
              <w:fldChar w:fldCharType="end"/>
            </w:r>
          </w:p>
        </w:tc>
        <w:tc>
          <w:tcPr>
            <w:tcW w:w="952" w:type="pct"/>
            <w:noWrap/>
            <w:hideMark/>
          </w:tcPr>
          <w:p w14:paraId="6214F98E" w14:textId="04A4A72F" w:rsidR="00031D50" w:rsidRPr="00AF7794" w:rsidRDefault="00031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F7794">
              <w:t>6,000</w:t>
            </w:r>
            <w:r w:rsidR="00F7131B">
              <w:t> mg</w:t>
            </w:r>
          </w:p>
        </w:tc>
        <w:tc>
          <w:tcPr>
            <w:tcW w:w="1144" w:type="pct"/>
            <w:noWrap/>
            <w:hideMark/>
          </w:tcPr>
          <w:p w14:paraId="59B6A675" w14:textId="77777777" w:rsidR="00031D50" w:rsidRPr="00AF7794" w:rsidRDefault="00031D50" w:rsidP="00DB4D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F7794">
              <w:t>€812.28</w:t>
            </w:r>
          </w:p>
        </w:tc>
      </w:tr>
    </w:tbl>
    <w:p w14:paraId="1E6EA60F" w14:textId="7F74AFC1" w:rsidR="00031D50" w:rsidRPr="00AF7794" w:rsidRDefault="00031D50" w:rsidP="00E65675">
      <w:pPr>
        <w:pStyle w:val="Caption"/>
        <w:rPr>
          <w:color w:val="auto"/>
        </w:rPr>
      </w:pPr>
      <w:r w:rsidRPr="00AF7794">
        <w:rPr>
          <w:color w:val="auto"/>
        </w:rPr>
        <w:t>Abbreviations: ATM</w:t>
      </w:r>
      <w:r w:rsidR="005C1B59">
        <w:rPr>
          <w:color w:val="auto"/>
        </w:rPr>
        <w:t>-</w:t>
      </w:r>
      <w:r w:rsidRPr="00AF7794">
        <w:rPr>
          <w:color w:val="auto"/>
        </w:rPr>
        <w:t>AVI, aztreonam</w:t>
      </w:r>
      <w:r w:rsidR="005C1B59">
        <w:rPr>
          <w:color w:val="auto"/>
        </w:rPr>
        <w:t>-</w:t>
      </w:r>
      <w:r w:rsidRPr="00AF7794">
        <w:rPr>
          <w:color w:val="auto"/>
        </w:rPr>
        <w:t xml:space="preserve">avibactam; </w:t>
      </w:r>
      <w:r w:rsidR="006B6112">
        <w:rPr>
          <w:color w:val="auto"/>
        </w:rPr>
        <w:t>COL, col</w:t>
      </w:r>
      <w:r w:rsidR="00E13C31">
        <w:rPr>
          <w:color w:val="auto"/>
        </w:rPr>
        <w:t xml:space="preserve">istin; </w:t>
      </w:r>
      <w:r w:rsidRPr="00AF7794">
        <w:rPr>
          <w:color w:val="auto"/>
        </w:rPr>
        <w:t xml:space="preserve">g, gram; IU, international units; IV, intravenous; mg, milligram; mL, millilitre; </w:t>
      </w:r>
      <w:r w:rsidR="00E13C31">
        <w:rPr>
          <w:color w:val="auto"/>
        </w:rPr>
        <w:t xml:space="preserve">MER, meropenem; </w:t>
      </w:r>
      <w:r w:rsidRPr="00AF7794">
        <w:rPr>
          <w:color w:val="auto"/>
        </w:rPr>
        <w:t>MTZ, metronidazole; q6h, every 6 hours; q8h, every 8 hours.</w:t>
      </w:r>
    </w:p>
    <w:p w14:paraId="7C71246F" w14:textId="725B342F" w:rsidR="00E65675" w:rsidRPr="00AF7794" w:rsidRDefault="00E65675">
      <w:pPr>
        <w:rPr>
          <w:i/>
          <w:iCs/>
          <w:sz w:val="18"/>
          <w:szCs w:val="18"/>
        </w:rPr>
      </w:pPr>
      <w:bookmarkStart w:id="7" w:name="_Ref168663701"/>
    </w:p>
    <w:p w14:paraId="1B7F01A7" w14:textId="61803BE7" w:rsidR="00031D50" w:rsidRPr="00AF7794" w:rsidRDefault="00031D50" w:rsidP="00031D50">
      <w:pPr>
        <w:pStyle w:val="Caption"/>
        <w:rPr>
          <w:color w:val="auto"/>
        </w:rPr>
      </w:pPr>
      <w:r w:rsidRPr="019C35B9">
        <w:rPr>
          <w:color w:val="auto"/>
        </w:rPr>
        <w:t xml:space="preserve">Supplementary Table </w:t>
      </w:r>
      <w:r w:rsidRPr="019C35B9">
        <w:rPr>
          <w:color w:val="auto"/>
        </w:rPr>
        <w:fldChar w:fldCharType="begin"/>
      </w:r>
      <w:r w:rsidRPr="019C35B9">
        <w:rPr>
          <w:color w:val="auto"/>
        </w:rPr>
        <w:instrText xml:space="preserve"> SEQ Supplementary_Table \* ARABIC </w:instrText>
      </w:r>
      <w:r w:rsidRPr="019C35B9">
        <w:rPr>
          <w:color w:val="auto"/>
        </w:rPr>
        <w:fldChar w:fldCharType="separate"/>
      </w:r>
      <w:r w:rsidR="00B26C3F" w:rsidRPr="019C35B9">
        <w:rPr>
          <w:noProof/>
          <w:color w:val="auto"/>
        </w:rPr>
        <w:t>5</w:t>
      </w:r>
      <w:r w:rsidRPr="019C35B9">
        <w:rPr>
          <w:color w:val="auto"/>
        </w:rPr>
        <w:fldChar w:fldCharType="end"/>
      </w:r>
      <w:bookmarkEnd w:id="7"/>
      <w:r w:rsidRPr="019C35B9">
        <w:rPr>
          <w:color w:val="auto"/>
        </w:rPr>
        <w:t>: Length of hospital stay</w:t>
      </w:r>
    </w:p>
    <w:tbl>
      <w:tblPr>
        <w:tblStyle w:val="GridTable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4"/>
        <w:gridCol w:w="1803"/>
        <w:gridCol w:w="1803"/>
        <w:gridCol w:w="1803"/>
        <w:gridCol w:w="1803"/>
      </w:tblGrid>
      <w:tr w:rsidR="00AF7794" w:rsidRPr="00AF7794" w14:paraId="7D46EBCC" w14:textId="77777777" w:rsidTr="019C35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726F31E4" w14:textId="77777777" w:rsidR="00031D50" w:rsidRPr="00AF7794" w:rsidRDefault="00031D50">
            <w:pPr>
              <w:pStyle w:val="Sourcetabletext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2ED9E9F2" w14:textId="77777777" w:rsidR="00031D50" w:rsidRPr="00AF7794" w:rsidRDefault="00031D50">
            <w:pPr>
              <w:pStyle w:val="Sourcetable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AF7794">
              <w:rPr>
                <w:rFonts w:ascii="Times New Roman" w:hAnsi="Times New Roman" w:cs="Times New Roman"/>
                <w:szCs w:val="20"/>
              </w:rPr>
              <w:t>Response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78F0B4F7" w14:textId="2A27109C" w:rsidR="00031D50" w:rsidRPr="00ED3DA3" w:rsidRDefault="00031D50">
            <w:pPr>
              <w:pStyle w:val="Sourcetable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vertAlign w:val="superscript"/>
              </w:rPr>
            </w:pPr>
            <w:r w:rsidRPr="00AF7794">
              <w:rPr>
                <w:rFonts w:ascii="Times New Roman" w:hAnsi="Times New Roman" w:cs="Times New Roman"/>
                <w:szCs w:val="20"/>
              </w:rPr>
              <w:t>ICU (days)</w:t>
            </w:r>
            <w:r w:rsidR="00CC641D">
              <w:rPr>
                <w:rFonts w:ascii="Times New Roman" w:hAnsi="Times New Roman" w:cs="Times New Roman"/>
                <w:szCs w:val="20"/>
                <w:vertAlign w:val="superscript"/>
              </w:rPr>
              <w:t>a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455B4F95" w14:textId="77777777" w:rsidR="00031D50" w:rsidRPr="00AF7794" w:rsidRDefault="00031D50">
            <w:pPr>
              <w:pStyle w:val="Sourcetable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AF7794">
              <w:rPr>
                <w:rFonts w:ascii="Times New Roman" w:hAnsi="Times New Roman" w:cs="Times New Roman"/>
                <w:szCs w:val="20"/>
              </w:rPr>
              <w:t>General ward (days)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CCCC"/>
          </w:tcPr>
          <w:p w14:paraId="5B08D7AD" w14:textId="77777777" w:rsidR="00031D50" w:rsidRPr="00AF7794" w:rsidRDefault="00031D50">
            <w:pPr>
              <w:pStyle w:val="Sourcetable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AF7794">
              <w:rPr>
                <w:rFonts w:ascii="Times New Roman" w:hAnsi="Times New Roman" w:cs="Times New Roman"/>
                <w:szCs w:val="20"/>
              </w:rPr>
              <w:t>Source</w:t>
            </w:r>
          </w:p>
        </w:tc>
      </w:tr>
      <w:tr w:rsidR="00003B5F" w:rsidRPr="00AF7794" w14:paraId="6FD97AC3" w14:textId="77777777" w:rsidTr="019C35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vMerge w:val="restart"/>
          </w:tcPr>
          <w:p w14:paraId="24D0FD27" w14:textId="77777777" w:rsidR="00031D50" w:rsidRPr="00AF7794" w:rsidRDefault="00031D50">
            <w:pPr>
              <w:pStyle w:val="Sourcetabletext"/>
              <w:keepNext/>
              <w:keepLines/>
              <w:jc w:val="left"/>
              <w:rPr>
                <w:rFonts w:ascii="Times New Roman" w:hAnsi="Times New Roman" w:cs="Times New Roman"/>
                <w:b w:val="0"/>
                <w:szCs w:val="20"/>
              </w:rPr>
            </w:pPr>
            <w:proofErr w:type="spellStart"/>
            <w:r w:rsidRPr="00AF7794">
              <w:rPr>
                <w:rFonts w:ascii="Times New Roman" w:hAnsi="Times New Roman" w:cs="Times New Roman"/>
                <w:b w:val="0"/>
                <w:szCs w:val="20"/>
              </w:rPr>
              <w:t>cIAI</w:t>
            </w:r>
            <w:proofErr w:type="spellEnd"/>
          </w:p>
        </w:tc>
        <w:tc>
          <w:tcPr>
            <w:tcW w:w="1000" w:type="pct"/>
          </w:tcPr>
          <w:p w14:paraId="008C8761" w14:textId="77777777" w:rsidR="00031D50" w:rsidRPr="00AF7794" w:rsidRDefault="00031D50">
            <w:pPr>
              <w:pStyle w:val="Sourcetabletext"/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AF7794">
              <w:rPr>
                <w:rFonts w:ascii="Times New Roman" w:hAnsi="Times New Roman" w:cs="Times New Roman"/>
                <w:szCs w:val="20"/>
              </w:rPr>
              <w:t>Cure</w:t>
            </w:r>
          </w:p>
        </w:tc>
        <w:tc>
          <w:tcPr>
            <w:tcW w:w="1000" w:type="pct"/>
          </w:tcPr>
          <w:p w14:paraId="2A324F49" w14:textId="77777777" w:rsidR="00031D50" w:rsidRPr="00AF7794" w:rsidRDefault="00031D50">
            <w:pPr>
              <w:pStyle w:val="Sourcetabletext"/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AF7794">
              <w:rPr>
                <w:rFonts w:ascii="Times New Roman" w:hAnsi="Times New Roman" w:cs="Times New Roman"/>
                <w:szCs w:val="20"/>
              </w:rPr>
              <w:t>0.60</w:t>
            </w:r>
          </w:p>
        </w:tc>
        <w:tc>
          <w:tcPr>
            <w:tcW w:w="1000" w:type="pct"/>
          </w:tcPr>
          <w:p w14:paraId="67185C17" w14:textId="77777777" w:rsidR="00031D50" w:rsidRPr="00AF7794" w:rsidRDefault="00031D50">
            <w:pPr>
              <w:pStyle w:val="Sourcetabletext"/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AF7794">
              <w:rPr>
                <w:rFonts w:ascii="Times New Roman" w:hAnsi="Times New Roman" w:cs="Times New Roman"/>
                <w:szCs w:val="20"/>
              </w:rPr>
              <w:t>8.87</w:t>
            </w:r>
          </w:p>
        </w:tc>
        <w:tc>
          <w:tcPr>
            <w:tcW w:w="1000" w:type="pct"/>
            <w:vMerge w:val="restart"/>
          </w:tcPr>
          <w:p w14:paraId="2C91C904" w14:textId="5FF525BB" w:rsidR="00031D50" w:rsidRPr="00AF7794" w:rsidRDefault="00031D50" w:rsidP="019C35B9">
            <w:pPr>
              <w:pStyle w:val="Sourcetabletext"/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19C35B9">
              <w:rPr>
                <w:rFonts w:ascii="Times New Roman" w:hAnsi="Times New Roman" w:cs="Times New Roman"/>
              </w:rPr>
              <w:t xml:space="preserve">REVISIT </w:t>
            </w:r>
            <w:r w:rsidR="00C90F01" w:rsidRPr="019C35B9">
              <w:rPr>
                <w:rFonts w:ascii="Times New Roman" w:hAnsi="Times New Roman" w:cs="Times New Roman"/>
              </w:rPr>
              <w:fldChar w:fldCharType="begin">
                <w:fldData xml:space="preserve">PEVuZE5vdGU+PENpdGU+PEF1dGhvcj5DYXJtZWxpPC9BdXRob3I+PFllYXI+MjAyNTwvWWVhcj48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</w:fldData>
              </w:fldChar>
            </w:r>
            <w:r w:rsidR="00982F46" w:rsidRPr="019C35B9">
              <w:rPr>
                <w:rFonts w:ascii="Times New Roman" w:hAnsi="Times New Roman" w:cs="Times New Roman"/>
              </w:rPr>
              <w:instrText xml:space="preserve"> ADDIN EN.CITE </w:instrText>
            </w:r>
            <w:r w:rsidR="00982F46" w:rsidRPr="019C35B9">
              <w:rPr>
                <w:rFonts w:ascii="Times New Roman" w:hAnsi="Times New Roman" w:cs="Times New Roman"/>
              </w:rPr>
              <w:fldChar w:fldCharType="begin">
                <w:fldData xml:space="preserve">PEVuZE5vdGU+PENpdGU+PEF1dGhvcj5DYXJtZWxpPC9BdXRob3I+PFllYXI+MjAyNTwvWWVhcj48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</w:fldData>
              </w:fldChar>
            </w:r>
            <w:r w:rsidR="00982F46" w:rsidRPr="019C35B9">
              <w:rPr>
                <w:rFonts w:ascii="Times New Roman" w:hAnsi="Times New Roman" w:cs="Times New Roman"/>
              </w:rPr>
              <w:instrText xml:space="preserve"> ADDIN EN.CITE.DATA </w:instrText>
            </w:r>
            <w:r w:rsidR="00982F46" w:rsidRPr="019C35B9">
              <w:rPr>
                <w:rFonts w:ascii="Times New Roman" w:hAnsi="Times New Roman" w:cs="Times New Roman"/>
              </w:rPr>
            </w:r>
            <w:r w:rsidR="00982F46" w:rsidRPr="019C35B9">
              <w:rPr>
                <w:rFonts w:ascii="Times New Roman" w:hAnsi="Times New Roman" w:cs="Times New Roman"/>
              </w:rPr>
              <w:fldChar w:fldCharType="end"/>
            </w:r>
            <w:r w:rsidR="00C90F01" w:rsidRPr="019C35B9">
              <w:rPr>
                <w:rFonts w:ascii="Times New Roman" w:hAnsi="Times New Roman" w:cs="Times New Roman"/>
              </w:rPr>
            </w:r>
            <w:r w:rsidR="00C90F01" w:rsidRPr="019C35B9">
              <w:rPr>
                <w:rFonts w:ascii="Times New Roman" w:hAnsi="Times New Roman" w:cs="Times New Roman"/>
              </w:rPr>
              <w:fldChar w:fldCharType="separate"/>
            </w:r>
            <w:r w:rsidR="00982F46" w:rsidRPr="019C35B9">
              <w:rPr>
                <w:rFonts w:ascii="Times New Roman" w:hAnsi="Times New Roman" w:cs="Times New Roman"/>
                <w:noProof/>
              </w:rPr>
              <w:t>[26]</w:t>
            </w:r>
            <w:r w:rsidR="00C90F01" w:rsidRPr="019C35B9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AF7794" w:rsidRPr="00AF7794" w14:paraId="71116B1C" w14:textId="77777777" w:rsidTr="019C35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vMerge/>
          </w:tcPr>
          <w:p w14:paraId="054782A7" w14:textId="77777777" w:rsidR="00031D50" w:rsidRPr="00AF7794" w:rsidRDefault="00031D50">
            <w:pPr>
              <w:pStyle w:val="Sourcetabletext"/>
              <w:keepNext/>
              <w:keepLines/>
              <w:jc w:val="left"/>
              <w:rPr>
                <w:rFonts w:ascii="Times New Roman" w:hAnsi="Times New Roman" w:cs="Times New Roman"/>
                <w:b w:val="0"/>
                <w:szCs w:val="20"/>
              </w:rPr>
            </w:pPr>
          </w:p>
        </w:tc>
        <w:tc>
          <w:tcPr>
            <w:tcW w:w="1000" w:type="pct"/>
          </w:tcPr>
          <w:p w14:paraId="236C053B" w14:textId="77777777" w:rsidR="00031D50" w:rsidRPr="00AF7794" w:rsidRDefault="00031D50">
            <w:pPr>
              <w:pStyle w:val="Sourcetabletext"/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AF7794">
              <w:rPr>
                <w:rFonts w:ascii="Times New Roman" w:hAnsi="Times New Roman" w:cs="Times New Roman"/>
                <w:szCs w:val="20"/>
              </w:rPr>
              <w:t>Failure</w:t>
            </w:r>
          </w:p>
        </w:tc>
        <w:tc>
          <w:tcPr>
            <w:tcW w:w="1000" w:type="pct"/>
          </w:tcPr>
          <w:p w14:paraId="021163A2" w14:textId="77777777" w:rsidR="00031D50" w:rsidRPr="00AF7794" w:rsidRDefault="00031D50">
            <w:pPr>
              <w:pStyle w:val="Sourcetabletext"/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AF7794">
              <w:rPr>
                <w:rFonts w:ascii="Times New Roman" w:hAnsi="Times New Roman" w:cs="Times New Roman"/>
                <w:szCs w:val="20"/>
              </w:rPr>
              <w:t>2.19</w:t>
            </w:r>
          </w:p>
        </w:tc>
        <w:tc>
          <w:tcPr>
            <w:tcW w:w="1000" w:type="pct"/>
          </w:tcPr>
          <w:p w14:paraId="7027DDFE" w14:textId="77777777" w:rsidR="00031D50" w:rsidRPr="00AF7794" w:rsidRDefault="00031D50">
            <w:pPr>
              <w:pStyle w:val="Sourcetabletext"/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AF7794">
              <w:rPr>
                <w:rFonts w:ascii="Times New Roman" w:hAnsi="Times New Roman" w:cs="Times New Roman"/>
                <w:szCs w:val="20"/>
              </w:rPr>
              <w:t>12.30</w:t>
            </w:r>
          </w:p>
        </w:tc>
        <w:tc>
          <w:tcPr>
            <w:tcW w:w="1000" w:type="pct"/>
            <w:vMerge/>
          </w:tcPr>
          <w:p w14:paraId="447C568E" w14:textId="77777777" w:rsidR="00031D50" w:rsidRPr="00AF7794" w:rsidRDefault="00031D50">
            <w:pPr>
              <w:pStyle w:val="Sourcetabletext"/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003B5F" w:rsidRPr="00AF7794" w14:paraId="2E228482" w14:textId="77777777" w:rsidTr="019C35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vMerge w:val="restart"/>
          </w:tcPr>
          <w:p w14:paraId="44471618" w14:textId="77777777" w:rsidR="00031D50" w:rsidRPr="00AF7794" w:rsidRDefault="00031D50">
            <w:pPr>
              <w:pStyle w:val="Sourcetabletext"/>
              <w:keepNext/>
              <w:keepLines/>
              <w:jc w:val="left"/>
              <w:rPr>
                <w:rFonts w:ascii="Times New Roman" w:hAnsi="Times New Roman" w:cs="Times New Roman"/>
                <w:b w:val="0"/>
                <w:szCs w:val="20"/>
                <w:highlight w:val="green"/>
              </w:rPr>
            </w:pPr>
            <w:r w:rsidRPr="00AF7794">
              <w:rPr>
                <w:rFonts w:ascii="Times New Roman" w:hAnsi="Times New Roman" w:cs="Times New Roman"/>
                <w:b w:val="0"/>
                <w:szCs w:val="20"/>
              </w:rPr>
              <w:t>HAP/VAP</w:t>
            </w:r>
          </w:p>
        </w:tc>
        <w:tc>
          <w:tcPr>
            <w:tcW w:w="1000" w:type="pct"/>
          </w:tcPr>
          <w:p w14:paraId="7627798C" w14:textId="77777777" w:rsidR="00031D50" w:rsidRPr="00AF7794" w:rsidRDefault="00031D50">
            <w:pPr>
              <w:pStyle w:val="Sourcetabletext"/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AF7794">
              <w:rPr>
                <w:rFonts w:ascii="Times New Roman" w:hAnsi="Times New Roman" w:cs="Times New Roman"/>
                <w:szCs w:val="20"/>
              </w:rPr>
              <w:t>Cure</w:t>
            </w:r>
          </w:p>
        </w:tc>
        <w:tc>
          <w:tcPr>
            <w:tcW w:w="1000" w:type="pct"/>
          </w:tcPr>
          <w:p w14:paraId="636EE01A" w14:textId="77777777" w:rsidR="00031D50" w:rsidRPr="00AF7794" w:rsidRDefault="00031D50">
            <w:pPr>
              <w:pStyle w:val="Sourcetabletext"/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AF7794">
              <w:rPr>
                <w:rFonts w:ascii="Times New Roman" w:hAnsi="Times New Roman" w:cs="Times New Roman"/>
                <w:szCs w:val="20"/>
              </w:rPr>
              <w:t>9.06</w:t>
            </w:r>
          </w:p>
        </w:tc>
        <w:tc>
          <w:tcPr>
            <w:tcW w:w="1000" w:type="pct"/>
          </w:tcPr>
          <w:p w14:paraId="2F98232F" w14:textId="77777777" w:rsidR="00031D50" w:rsidRPr="00AF7794" w:rsidRDefault="00031D50">
            <w:pPr>
              <w:pStyle w:val="Sourcetabletext"/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AF7794">
              <w:rPr>
                <w:rFonts w:ascii="Times New Roman" w:hAnsi="Times New Roman" w:cs="Times New Roman"/>
                <w:szCs w:val="20"/>
              </w:rPr>
              <w:t>10.18</w:t>
            </w:r>
          </w:p>
        </w:tc>
        <w:tc>
          <w:tcPr>
            <w:tcW w:w="1000" w:type="pct"/>
            <w:vMerge/>
          </w:tcPr>
          <w:p w14:paraId="7A8A7E77" w14:textId="77777777" w:rsidR="00031D50" w:rsidRPr="00AF7794" w:rsidRDefault="00031D50">
            <w:pPr>
              <w:pStyle w:val="Sourcetabletext"/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AF7794" w:rsidRPr="00AF7794" w14:paraId="1808639F" w14:textId="77777777" w:rsidTr="019C35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vMerge/>
          </w:tcPr>
          <w:p w14:paraId="7D422AA4" w14:textId="77777777" w:rsidR="00031D50" w:rsidRPr="00AF7794" w:rsidRDefault="00031D50">
            <w:pPr>
              <w:pStyle w:val="Sourcetabletext"/>
              <w:keepNext/>
              <w:keepLines/>
              <w:jc w:val="left"/>
              <w:rPr>
                <w:rFonts w:ascii="Times New Roman" w:hAnsi="Times New Roman" w:cs="Times New Roman"/>
                <w:szCs w:val="20"/>
                <w:highlight w:val="green"/>
              </w:rPr>
            </w:pPr>
          </w:p>
        </w:tc>
        <w:tc>
          <w:tcPr>
            <w:tcW w:w="1000" w:type="pct"/>
          </w:tcPr>
          <w:p w14:paraId="6E6AD75A" w14:textId="77777777" w:rsidR="00031D50" w:rsidRPr="00AF7794" w:rsidRDefault="00031D50">
            <w:pPr>
              <w:pStyle w:val="Sourcetabletext"/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highlight w:val="green"/>
              </w:rPr>
            </w:pPr>
            <w:r w:rsidRPr="00AF7794">
              <w:rPr>
                <w:rFonts w:ascii="Times New Roman" w:hAnsi="Times New Roman" w:cs="Times New Roman"/>
                <w:szCs w:val="20"/>
              </w:rPr>
              <w:t>Failure</w:t>
            </w:r>
          </w:p>
        </w:tc>
        <w:tc>
          <w:tcPr>
            <w:tcW w:w="1000" w:type="pct"/>
          </w:tcPr>
          <w:p w14:paraId="13D4889E" w14:textId="77777777" w:rsidR="00031D50" w:rsidRPr="00AF7794" w:rsidRDefault="00031D50">
            <w:pPr>
              <w:pStyle w:val="Sourcetabletext"/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highlight w:val="green"/>
              </w:rPr>
            </w:pPr>
            <w:r w:rsidRPr="00AF7794">
              <w:rPr>
                <w:rFonts w:ascii="Times New Roman" w:hAnsi="Times New Roman" w:cs="Times New Roman"/>
                <w:szCs w:val="20"/>
              </w:rPr>
              <w:t>15.33</w:t>
            </w:r>
          </w:p>
        </w:tc>
        <w:tc>
          <w:tcPr>
            <w:tcW w:w="1000" w:type="pct"/>
          </w:tcPr>
          <w:p w14:paraId="5B89BEAF" w14:textId="77777777" w:rsidR="00031D50" w:rsidRPr="00AF7794" w:rsidRDefault="00031D50">
            <w:pPr>
              <w:pStyle w:val="Sourcetabletext"/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highlight w:val="green"/>
              </w:rPr>
            </w:pPr>
            <w:r w:rsidRPr="00AF7794">
              <w:rPr>
                <w:rFonts w:ascii="Times New Roman" w:hAnsi="Times New Roman" w:cs="Times New Roman"/>
                <w:szCs w:val="20"/>
              </w:rPr>
              <w:t>9.13</w:t>
            </w:r>
          </w:p>
        </w:tc>
        <w:tc>
          <w:tcPr>
            <w:tcW w:w="1000" w:type="pct"/>
            <w:vMerge/>
          </w:tcPr>
          <w:p w14:paraId="4E651CA2" w14:textId="77777777" w:rsidR="00031D50" w:rsidRPr="00AF7794" w:rsidRDefault="00031D50">
            <w:pPr>
              <w:pStyle w:val="Sourcetabletext"/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highlight w:val="green"/>
              </w:rPr>
            </w:pPr>
          </w:p>
        </w:tc>
      </w:tr>
    </w:tbl>
    <w:p w14:paraId="6F9FBC33" w14:textId="3FA8B2CC" w:rsidR="000E0D83" w:rsidRDefault="00CC641D" w:rsidP="000E0D83">
      <w:pPr>
        <w:pStyle w:val="Caption"/>
        <w:rPr>
          <w:color w:val="auto"/>
        </w:rPr>
      </w:pPr>
      <w:proofErr w:type="gramStart"/>
      <w:r w:rsidRPr="4B69A489">
        <w:rPr>
          <w:color w:val="auto"/>
          <w:vertAlign w:val="superscript"/>
        </w:rPr>
        <w:t>a</w:t>
      </w:r>
      <w:proofErr w:type="gramEnd"/>
      <w:r w:rsidR="13BC1887" w:rsidRPr="4B69A489">
        <w:rPr>
          <w:color w:val="auto"/>
          <w:vertAlign w:val="superscript"/>
        </w:rPr>
        <w:t xml:space="preserve"> </w:t>
      </w:r>
      <w:r w:rsidRPr="4B69A489">
        <w:rPr>
          <w:color w:val="auto"/>
        </w:rPr>
        <w:t>ICU (days) is calculated as a difference between weighted total number of hospitalisation (days) by response and weighted average of general ward (days) by response.</w:t>
      </w:r>
      <w:r w:rsidR="001F6310">
        <w:rPr>
          <w:color w:val="auto"/>
        </w:rPr>
        <w:t xml:space="preserve"> </w:t>
      </w:r>
      <w:r w:rsidRPr="4B69A489">
        <w:rPr>
          <w:color w:val="auto"/>
          <w:vertAlign w:val="superscript"/>
        </w:rPr>
        <w:t xml:space="preserve">b </w:t>
      </w:r>
      <w:r w:rsidR="007E061C" w:rsidRPr="4B69A489">
        <w:rPr>
          <w:color w:val="auto"/>
        </w:rPr>
        <w:t>General ward (days) is calculated as a weighted average of general ward (days) by response in the ATM-AVI ± MTZ arm and the COL + MER arm. </w:t>
      </w:r>
      <w:r>
        <w:br/>
      </w:r>
      <w:r w:rsidR="00031D50" w:rsidRPr="4B69A489">
        <w:rPr>
          <w:color w:val="auto"/>
        </w:rPr>
        <w:t xml:space="preserve">Abbreviations: </w:t>
      </w:r>
      <w:proofErr w:type="spellStart"/>
      <w:r w:rsidR="00031D50" w:rsidRPr="4B69A489">
        <w:rPr>
          <w:color w:val="auto"/>
        </w:rPr>
        <w:t>cIAI</w:t>
      </w:r>
      <w:proofErr w:type="spellEnd"/>
      <w:r w:rsidR="00031D50" w:rsidRPr="4B69A489">
        <w:rPr>
          <w:color w:val="auto"/>
        </w:rPr>
        <w:t>, complicated intra</w:t>
      </w:r>
      <w:r w:rsidR="005C1B59" w:rsidRPr="4B69A489">
        <w:rPr>
          <w:color w:val="auto"/>
        </w:rPr>
        <w:t>-</w:t>
      </w:r>
      <w:r w:rsidR="00031D50" w:rsidRPr="4B69A489">
        <w:rPr>
          <w:color w:val="auto"/>
        </w:rPr>
        <w:t>abdominal infections; CSR, clinical study report; HAP, hospital</w:t>
      </w:r>
      <w:r w:rsidR="005C1B59" w:rsidRPr="4B69A489">
        <w:rPr>
          <w:color w:val="auto"/>
        </w:rPr>
        <w:t>-</w:t>
      </w:r>
      <w:r w:rsidR="00031D50" w:rsidRPr="4B69A489">
        <w:rPr>
          <w:color w:val="auto"/>
        </w:rPr>
        <w:t>acquired pneumonia; ICU, intensive care unit; VAP, ventilator</w:t>
      </w:r>
      <w:r w:rsidR="005C1B59" w:rsidRPr="4B69A489">
        <w:rPr>
          <w:color w:val="auto"/>
        </w:rPr>
        <w:t>-</w:t>
      </w:r>
      <w:r w:rsidR="00031D50" w:rsidRPr="4B69A489">
        <w:rPr>
          <w:color w:val="auto"/>
        </w:rPr>
        <w:t>associated pneumonia.</w:t>
      </w:r>
    </w:p>
    <w:p w14:paraId="0F730D72" w14:textId="77777777" w:rsidR="000E0D83" w:rsidRPr="000E0D83" w:rsidRDefault="000E0D83" w:rsidP="000E0D83"/>
    <w:p w14:paraId="3D5BE11B" w14:textId="033E2E87" w:rsidR="00031D50" w:rsidRPr="00AF7794" w:rsidRDefault="00031D50" w:rsidP="00031D50">
      <w:pPr>
        <w:pStyle w:val="Caption"/>
        <w:rPr>
          <w:color w:val="auto"/>
        </w:rPr>
      </w:pPr>
      <w:bookmarkStart w:id="8" w:name="_Ref168663728"/>
      <w:r w:rsidRPr="019C35B9">
        <w:rPr>
          <w:color w:val="auto"/>
        </w:rPr>
        <w:t xml:space="preserve">Supplementary Table </w:t>
      </w:r>
      <w:r w:rsidRPr="019C35B9">
        <w:rPr>
          <w:color w:val="auto"/>
        </w:rPr>
        <w:fldChar w:fldCharType="begin"/>
      </w:r>
      <w:r w:rsidRPr="019C35B9">
        <w:rPr>
          <w:color w:val="auto"/>
        </w:rPr>
        <w:instrText xml:space="preserve"> SEQ Supplementary_Table \* ARABIC </w:instrText>
      </w:r>
      <w:r w:rsidRPr="019C35B9">
        <w:rPr>
          <w:color w:val="auto"/>
        </w:rPr>
        <w:fldChar w:fldCharType="separate"/>
      </w:r>
      <w:r w:rsidR="00B26C3F" w:rsidRPr="019C35B9">
        <w:rPr>
          <w:noProof/>
          <w:color w:val="auto"/>
        </w:rPr>
        <w:t>6</w:t>
      </w:r>
      <w:r w:rsidRPr="019C35B9">
        <w:rPr>
          <w:color w:val="auto"/>
        </w:rPr>
        <w:fldChar w:fldCharType="end"/>
      </w:r>
      <w:bookmarkEnd w:id="8"/>
      <w:r w:rsidRPr="019C35B9">
        <w:rPr>
          <w:color w:val="auto"/>
        </w:rPr>
        <w:t>: Hospital per</w:t>
      </w:r>
      <w:r w:rsidR="005C1B59" w:rsidRPr="019C35B9">
        <w:rPr>
          <w:color w:val="auto"/>
        </w:rPr>
        <w:t>-</w:t>
      </w:r>
      <w:r w:rsidRPr="019C35B9">
        <w:rPr>
          <w:color w:val="auto"/>
        </w:rPr>
        <w:t xml:space="preserve">diem costs </w:t>
      </w:r>
    </w:p>
    <w:tbl>
      <w:tblPr>
        <w:tblStyle w:val="GridTable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3006"/>
        <w:gridCol w:w="3006"/>
      </w:tblGrid>
      <w:tr w:rsidR="00AF7794" w:rsidRPr="00AF7794" w14:paraId="4C85C965" w14:textId="77777777" w:rsidTr="6DA9D1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tcBorders>
              <w:top w:val="single" w:sz="4" w:space="0" w:color="auto"/>
            </w:tcBorders>
            <w:shd w:val="clear" w:color="auto" w:fill="CCCCCC"/>
          </w:tcPr>
          <w:p w14:paraId="08D7911E" w14:textId="77777777" w:rsidR="00031D50" w:rsidRPr="00AF7794" w:rsidRDefault="00031D50">
            <w:pPr>
              <w:pStyle w:val="Sourcetabletext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pct"/>
            <w:tcBorders>
              <w:top w:val="single" w:sz="4" w:space="0" w:color="auto"/>
            </w:tcBorders>
            <w:shd w:val="clear" w:color="auto" w:fill="CCCCCC"/>
          </w:tcPr>
          <w:p w14:paraId="50E6EA3D" w14:textId="77777777" w:rsidR="00031D50" w:rsidRPr="00AF7794" w:rsidRDefault="00031D50">
            <w:pPr>
              <w:pStyle w:val="Sourcetable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AF7794">
              <w:rPr>
                <w:rFonts w:ascii="Times New Roman" w:hAnsi="Times New Roman" w:cs="Times New Roman"/>
                <w:szCs w:val="20"/>
              </w:rPr>
              <w:t>Cost per day</w:t>
            </w:r>
          </w:p>
        </w:tc>
        <w:tc>
          <w:tcPr>
            <w:tcW w:w="0" w:type="pct"/>
            <w:tcBorders>
              <w:top w:val="single" w:sz="4" w:space="0" w:color="auto"/>
            </w:tcBorders>
            <w:shd w:val="clear" w:color="auto" w:fill="CCCCCC"/>
          </w:tcPr>
          <w:p w14:paraId="45B504CB" w14:textId="77777777" w:rsidR="00031D50" w:rsidRPr="00AF7794" w:rsidRDefault="00031D50">
            <w:pPr>
              <w:pStyle w:val="Sourcetable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AF7794">
              <w:rPr>
                <w:rFonts w:ascii="Times New Roman" w:hAnsi="Times New Roman" w:cs="Times New Roman"/>
                <w:szCs w:val="20"/>
              </w:rPr>
              <w:t>Source</w:t>
            </w:r>
          </w:p>
        </w:tc>
      </w:tr>
      <w:tr w:rsidR="00AF7794" w:rsidRPr="00AF7794" w14:paraId="4FB2F200" w14:textId="77777777" w:rsidTr="6DA9D1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</w:tcPr>
          <w:p w14:paraId="438C05E0" w14:textId="77777777" w:rsidR="00031D50" w:rsidRPr="00AF7794" w:rsidRDefault="00031D50">
            <w:pPr>
              <w:pStyle w:val="Sourcetabletext"/>
              <w:jc w:val="left"/>
              <w:rPr>
                <w:rFonts w:ascii="Times New Roman" w:hAnsi="Times New Roman" w:cs="Times New Roman"/>
                <w:b w:val="0"/>
                <w:szCs w:val="20"/>
              </w:rPr>
            </w:pPr>
            <w:r w:rsidRPr="00AF7794">
              <w:rPr>
                <w:rFonts w:ascii="Times New Roman" w:hAnsi="Times New Roman" w:cs="Times New Roman"/>
                <w:b w:val="0"/>
                <w:szCs w:val="20"/>
              </w:rPr>
              <w:t>ICU</w:t>
            </w:r>
          </w:p>
        </w:tc>
        <w:tc>
          <w:tcPr>
            <w:tcW w:w="1667" w:type="pct"/>
          </w:tcPr>
          <w:p w14:paraId="6DCA4893" w14:textId="23C5D32C" w:rsidR="00031D50" w:rsidRPr="00AF7794" w:rsidRDefault="00031D50" w:rsidP="6DA9D130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green"/>
              </w:rPr>
            </w:pPr>
            <w:r w:rsidRPr="6DA9D130">
              <w:rPr>
                <w:rFonts w:ascii="Times New Roman" w:hAnsi="Times New Roman" w:cs="Times New Roman"/>
              </w:rPr>
              <w:t>€</w:t>
            </w:r>
            <w:r w:rsidR="00C50F02" w:rsidRPr="6DA9D130">
              <w:rPr>
                <w:rFonts w:ascii="Times New Roman" w:hAnsi="Times New Roman" w:cs="Times New Roman"/>
              </w:rPr>
              <w:t>1,</w:t>
            </w:r>
            <w:r w:rsidR="00EB0360" w:rsidRPr="6DA9D130">
              <w:rPr>
                <w:rFonts w:ascii="Times New Roman" w:hAnsi="Times New Roman" w:cs="Times New Roman"/>
              </w:rPr>
              <w:t xml:space="preserve"> 696.07</w:t>
            </w:r>
          </w:p>
        </w:tc>
        <w:tc>
          <w:tcPr>
            <w:tcW w:w="1667" w:type="pct"/>
          </w:tcPr>
          <w:p w14:paraId="044F2651" w14:textId="1D915262" w:rsidR="00031D50" w:rsidRPr="00AF7794" w:rsidRDefault="00031D50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AF7794">
              <w:rPr>
                <w:rFonts w:ascii="Times New Roman" w:hAnsi="Times New Roman" w:cs="Times New Roman"/>
                <w:szCs w:val="20"/>
              </w:rPr>
              <w:t>Tan et al</w:t>
            </w:r>
            <w:r w:rsidR="0010532F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C90F01">
              <w:rPr>
                <w:rFonts w:ascii="Times New Roman" w:hAnsi="Times New Roman" w:cs="Times New Roman"/>
                <w:szCs w:val="20"/>
              </w:rPr>
              <w:fldChar w:fldCharType="begin"/>
            </w:r>
            <w:r w:rsidR="00982F46">
              <w:rPr>
                <w:rFonts w:ascii="Times New Roman" w:hAnsi="Times New Roman" w:cs="Times New Roman"/>
                <w:szCs w:val="20"/>
              </w:rPr>
              <w:instrText xml:space="preserve"> ADDIN EN.CITE &lt;EndNote&gt;&lt;Cite&gt;&lt;Author&gt;Tan&lt;/Author&gt;&lt;Year&gt;2012&lt;/Year&gt;&lt;RecNum&gt;14&lt;/RecNum&gt;&lt;DisplayText&gt;[82]&lt;/DisplayText&gt;&lt;record&gt;&lt;rec-number&gt;14&lt;/rec-number&gt;&lt;foreign-keys&gt;&lt;key app="EN" db-id="9v59aas0g50dagezz945apxi2rspsrwr2pex" timestamp="1691058145"&gt;14&lt;/key&gt;&lt;/foreign-keys&gt;&lt;ref-type name="Journal Article"&gt;17&lt;/ref-type&gt;&lt;contributors&gt;&lt;authors&gt;&lt;author&gt;Tan, S. S.&lt;/author&gt;&lt;author&gt;Bakker, J.&lt;/author&gt;&lt;author&gt;Hoogendoorn, M. E.&lt;/author&gt;&lt;author&gt;Kapila, A.&lt;/author&gt;&lt;author&gt;Martin, J.&lt;/author&gt;&lt;author&gt;Pezzi, A.&lt;/author&gt;&lt;author&gt;Pittoni, G.&lt;/author&gt;&lt;author&gt;Spronk, P. E.&lt;/author&gt;&lt;author&gt;Welte, R.&lt;/author&gt;&lt;author&gt;Hakkaart-van Roijen, L.&lt;/author&gt;&lt;/authors&gt;&lt;/contributors&gt;&lt;auth-address&gt;Institute for Medical Technology Assessment, Erasmus Universiteit Rotterdam, Rotterdam, The Netherlands. tan@bmg.eur.nl&lt;/auth-address&gt;&lt;titles&gt;&lt;title&gt;Direct cost analysis of intensive care unit stay in four European countries: applying a standardized costing methodology&lt;/title&gt;&lt;secondary-title&gt;Value Health&lt;/secondary-title&gt;&lt;/titles&gt;&lt;periodical&gt;&lt;full-title&gt;Value Health&lt;/full-title&gt;&lt;/periodical&gt;&lt;pages&gt;81-6&lt;/pages&gt;&lt;volume&gt;15&lt;/volume&gt;&lt;number&gt;1&lt;/number&gt;&lt;edition&gt;2012/01/24&lt;/edition&gt;&lt;keywords&gt;&lt;keyword&gt;Adult&lt;/keyword&gt;&lt;keyword&gt;Aged&lt;/keyword&gt;&lt;keyword&gt;Costs and Cost Analysis&lt;/keyword&gt;&lt;keyword&gt;Europe&lt;/keyword&gt;&lt;keyword&gt;Female&lt;/keyword&gt;&lt;keyword&gt;Hospital Costs/*statistics &amp;amp; numerical data&lt;/keyword&gt;&lt;keyword&gt;Hospital Departments/economics&lt;/keyword&gt;&lt;keyword&gt;Humans&lt;/keyword&gt;&lt;keyword&gt;Intensive Care Units/*economics&lt;/keyword&gt;&lt;keyword&gt;Male&lt;/keyword&gt;&lt;keyword&gt;Middle Aged&lt;/keyword&gt;&lt;keyword&gt;Retrospective Studies&lt;/keyword&gt;&lt;/keywords&gt;&lt;dates&gt;&lt;year&gt;2012&lt;/year&gt;&lt;pub-dates&gt;&lt;date&gt;Jan&lt;/date&gt;&lt;/pub-dates&gt;&lt;/dates&gt;&lt;isbn&gt;1098-3015&lt;/isbn&gt;&lt;accession-num&gt;22264975&lt;/accession-num&gt;&lt;urls&gt;&lt;/urls&gt;&lt;electronic-resource-num&gt;10.1016/j.jval.2011.09.007&lt;/electronic-resource-num&gt;&lt;remote-database-provider&gt;NLM&lt;/remote-database-provider&gt;&lt;language&gt;eng&lt;/language&gt;&lt;/record&gt;&lt;/Cite&gt;&lt;/EndNote&gt;</w:instrText>
            </w:r>
            <w:r w:rsidR="00C90F01">
              <w:rPr>
                <w:rFonts w:ascii="Times New Roman" w:hAnsi="Times New Roman" w:cs="Times New Roman"/>
                <w:szCs w:val="20"/>
              </w:rPr>
              <w:fldChar w:fldCharType="separate"/>
            </w:r>
            <w:r w:rsidR="00982F46">
              <w:rPr>
                <w:rFonts w:ascii="Times New Roman" w:hAnsi="Times New Roman" w:cs="Times New Roman"/>
                <w:noProof/>
                <w:szCs w:val="20"/>
              </w:rPr>
              <w:t>[82]</w:t>
            </w:r>
            <w:r w:rsidR="00C90F01">
              <w:rPr>
                <w:rFonts w:ascii="Times New Roman" w:hAnsi="Times New Roman" w:cs="Times New Roman"/>
                <w:szCs w:val="20"/>
              </w:rPr>
              <w:fldChar w:fldCharType="end"/>
            </w:r>
          </w:p>
          <w:p w14:paraId="6B7DAF17" w14:textId="2BEF6D96" w:rsidR="00031D50" w:rsidRPr="00AF7794" w:rsidRDefault="00031D50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AF7794">
              <w:rPr>
                <w:rFonts w:ascii="Times New Roman" w:hAnsi="Times New Roman" w:cs="Times New Roman"/>
                <w:szCs w:val="20"/>
              </w:rPr>
              <w:t xml:space="preserve">World Bank inflation indices </w:t>
            </w:r>
            <w:r w:rsidR="00C90F01">
              <w:rPr>
                <w:rFonts w:ascii="Times New Roman" w:hAnsi="Times New Roman" w:cs="Times New Roman"/>
                <w:szCs w:val="20"/>
              </w:rPr>
              <w:fldChar w:fldCharType="begin"/>
            </w:r>
            <w:r w:rsidR="00982F46">
              <w:rPr>
                <w:rFonts w:ascii="Times New Roman" w:hAnsi="Times New Roman" w:cs="Times New Roman"/>
                <w:szCs w:val="20"/>
              </w:rPr>
              <w:instrText xml:space="preserve"> ADDIN EN.CITE &lt;EndNote&gt;&lt;Cite&gt;&lt;Author&gt;The World Bank&lt;/Author&gt;&lt;Year&gt;2023&lt;/Year&gt;&lt;RecNum&gt;36&lt;/RecNum&gt;&lt;DisplayText&gt;[66]&lt;/DisplayText&gt;&lt;record&gt;&lt;rec-number&gt;36&lt;/rec-number&gt;&lt;foreign-keys&gt;&lt;key app="EN" db-id="9v59aas0g50dagezz945apxi2rspsrwr2pex" timestamp="1691069106"&gt;36&lt;/key&gt;&lt;/foreign-keys&gt;&lt;ref-type name="Journal Article"&gt;17&lt;/ref-type&gt;&lt;contributors&gt;&lt;authors&gt;&lt;author&gt;The World Bank,&lt;/author&gt;&lt;/authors&gt;&lt;/contributors&gt;&lt;titles&gt;&lt;title&gt;Inflation, consumer prices (annual %) - Italy. Available at: https://data.worldbank.org/indicator/FP.CPI.TOTL.ZG?locations=IT [accessed 13th July 2023]&lt;/title&gt;&lt;/titles&gt;&lt;dates&gt;&lt;year&gt;2023&lt;/year&gt;&lt;/dates&gt;&lt;urls&gt;&lt;/urls&gt;&lt;/record&gt;&lt;/Cite&gt;&lt;/EndNote&gt;</w:instrText>
            </w:r>
            <w:r w:rsidR="00C90F01">
              <w:rPr>
                <w:rFonts w:ascii="Times New Roman" w:hAnsi="Times New Roman" w:cs="Times New Roman"/>
                <w:szCs w:val="20"/>
              </w:rPr>
              <w:fldChar w:fldCharType="separate"/>
            </w:r>
            <w:r w:rsidR="00982F46">
              <w:rPr>
                <w:rFonts w:ascii="Times New Roman" w:hAnsi="Times New Roman" w:cs="Times New Roman"/>
                <w:noProof/>
                <w:szCs w:val="20"/>
              </w:rPr>
              <w:t>[66]</w:t>
            </w:r>
            <w:r w:rsidR="00C90F01">
              <w:rPr>
                <w:rFonts w:ascii="Times New Roman" w:hAnsi="Times New Roman" w:cs="Times New Roman"/>
                <w:szCs w:val="20"/>
              </w:rPr>
              <w:fldChar w:fldCharType="end"/>
            </w:r>
          </w:p>
        </w:tc>
      </w:tr>
      <w:tr w:rsidR="00AF7794" w:rsidRPr="00AF7794" w14:paraId="715E968C" w14:textId="77777777" w:rsidTr="6DA9D1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</w:tcPr>
          <w:p w14:paraId="1EFAD287" w14:textId="77777777" w:rsidR="00031D50" w:rsidRPr="00AF7794" w:rsidRDefault="00031D50">
            <w:pPr>
              <w:pStyle w:val="Sourcetabletext"/>
              <w:jc w:val="left"/>
              <w:rPr>
                <w:rFonts w:ascii="Times New Roman" w:hAnsi="Times New Roman" w:cs="Times New Roman"/>
                <w:b w:val="0"/>
                <w:szCs w:val="20"/>
              </w:rPr>
            </w:pPr>
            <w:r w:rsidRPr="00AF7794">
              <w:rPr>
                <w:rFonts w:ascii="Times New Roman" w:hAnsi="Times New Roman" w:cs="Times New Roman"/>
                <w:b w:val="0"/>
                <w:szCs w:val="20"/>
              </w:rPr>
              <w:t>General ward</w:t>
            </w:r>
          </w:p>
        </w:tc>
        <w:tc>
          <w:tcPr>
            <w:tcW w:w="1667" w:type="pct"/>
          </w:tcPr>
          <w:p w14:paraId="176B476F" w14:textId="5BF1FB2F" w:rsidR="00031D50" w:rsidRPr="00AF7794" w:rsidRDefault="00031D50" w:rsidP="6DA9D130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</w:rPr>
              <w:t>€</w:t>
            </w:r>
            <w:r w:rsidR="00EB0360" w:rsidRPr="6DA9D130">
              <w:rPr>
                <w:rFonts w:ascii="Times New Roman" w:hAnsi="Times New Roman" w:cs="Times New Roman"/>
              </w:rPr>
              <w:t>925.62</w:t>
            </w:r>
          </w:p>
        </w:tc>
        <w:tc>
          <w:tcPr>
            <w:tcW w:w="1667" w:type="pct"/>
          </w:tcPr>
          <w:p w14:paraId="09A01E42" w14:textId="6B6544FE" w:rsidR="00031D50" w:rsidRPr="00AF7794" w:rsidRDefault="00031D50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it-IT"/>
              </w:rPr>
            </w:pPr>
            <w:r w:rsidRPr="00AF7794">
              <w:rPr>
                <w:rFonts w:ascii="Times New Roman" w:hAnsi="Times New Roman" w:cs="Times New Roman"/>
                <w:szCs w:val="20"/>
                <w:lang w:val="it-IT"/>
              </w:rPr>
              <w:t xml:space="preserve">Ministero dell’Economia e delle Finanze 2007 </w:t>
            </w:r>
            <w:r w:rsidR="00C90F01">
              <w:rPr>
                <w:rFonts w:ascii="Times New Roman" w:hAnsi="Times New Roman" w:cs="Times New Roman"/>
                <w:szCs w:val="20"/>
                <w:lang w:val="it-IT"/>
              </w:rPr>
              <w:fldChar w:fldCharType="begin"/>
            </w:r>
            <w:r w:rsidR="00982F46">
              <w:rPr>
                <w:rFonts w:ascii="Times New Roman" w:hAnsi="Times New Roman" w:cs="Times New Roman"/>
                <w:szCs w:val="20"/>
                <w:lang w:val="it-IT"/>
              </w:rPr>
              <w:instrText xml:space="preserve"> ADDIN EN.CITE &lt;EndNote&gt;&lt;Cite&gt;&lt;Author&gt;Ministero dell’Economia e delle Finanze&lt;/Author&gt;&lt;Year&gt;2007&lt;/Year&gt;&lt;RecNum&gt;29&lt;/RecNum&gt;&lt;DisplayText&gt;[83]&lt;/DisplayText&gt;&lt;record&gt;&lt;rec-number&gt;29&lt;/rec-number&gt;&lt;foreign-keys&gt;&lt;key app="EN" db-id="9v59aas0g50dagezz945apxi2rspsrwr2pex" timestamp="1691068029"&gt;29&lt;/key&gt;&lt;/foreign-keys&gt;&lt;ref-type name="Journal Article"&gt;17&lt;/ref-type&gt;&lt;contributors&gt;&lt;authors&gt;&lt;author&gt;Ministero dell’Economia e delle Finanze,&lt;/author&gt;&lt;/authors&gt;&lt;/contributors&gt;&lt;titles&gt;&lt;title&gt;Libro verde sulla spesa pubblica. Available at: https://www.anpo.net/wp-content/uploads/file-manager/OCSE/libro_verde_spesa_sanitaria2007.pdf#:~:text=Ministero%20dell%E2%80%99Economia%20e%20delle%20Finanze%20Commissione%20Tecnica%20per,prime%20indicazioni%20Doc.%202007%2F6%20Roma%2C%206%20settembre%202007 [accessed 23rd May 2023]&lt;/title&gt;&lt;/titles&gt;&lt;dates&gt;&lt;year&gt;2007&lt;/year&gt;&lt;/dates&gt;&lt;urls&gt;&lt;/urls&gt;&lt;/record&gt;&lt;/Cite&gt;&lt;/EndNote&gt;</w:instrText>
            </w:r>
            <w:r w:rsidR="00C90F01">
              <w:rPr>
                <w:rFonts w:ascii="Times New Roman" w:hAnsi="Times New Roman" w:cs="Times New Roman"/>
                <w:szCs w:val="20"/>
                <w:lang w:val="it-IT"/>
              </w:rPr>
              <w:fldChar w:fldCharType="separate"/>
            </w:r>
            <w:r w:rsidR="00982F46">
              <w:rPr>
                <w:rFonts w:ascii="Times New Roman" w:hAnsi="Times New Roman" w:cs="Times New Roman"/>
                <w:noProof/>
                <w:szCs w:val="20"/>
                <w:lang w:val="it-IT"/>
              </w:rPr>
              <w:t>[83]</w:t>
            </w:r>
            <w:r w:rsidR="00C90F01">
              <w:rPr>
                <w:rFonts w:ascii="Times New Roman" w:hAnsi="Times New Roman" w:cs="Times New Roman"/>
                <w:szCs w:val="20"/>
                <w:lang w:val="it-IT"/>
              </w:rPr>
              <w:fldChar w:fldCharType="end"/>
            </w:r>
          </w:p>
          <w:p w14:paraId="5EB56E8A" w14:textId="5487D86F" w:rsidR="00031D50" w:rsidRPr="00AF7794" w:rsidRDefault="00031D50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AF7794">
              <w:rPr>
                <w:rFonts w:ascii="Times New Roman" w:hAnsi="Times New Roman" w:cs="Times New Roman"/>
                <w:szCs w:val="20"/>
              </w:rPr>
              <w:t xml:space="preserve">World Bank inflation indices </w:t>
            </w:r>
            <w:r w:rsidR="00C90F01">
              <w:rPr>
                <w:rFonts w:ascii="Times New Roman" w:hAnsi="Times New Roman" w:cs="Times New Roman"/>
                <w:szCs w:val="20"/>
              </w:rPr>
              <w:fldChar w:fldCharType="begin"/>
            </w:r>
            <w:r w:rsidR="00982F46">
              <w:rPr>
                <w:rFonts w:ascii="Times New Roman" w:hAnsi="Times New Roman" w:cs="Times New Roman"/>
                <w:szCs w:val="20"/>
              </w:rPr>
              <w:instrText xml:space="preserve"> ADDIN EN.CITE &lt;EndNote&gt;&lt;Cite&gt;&lt;Author&gt;The World Bank&lt;/Author&gt;&lt;Year&gt;2023&lt;/Year&gt;&lt;RecNum&gt;36&lt;/RecNum&gt;&lt;DisplayText&gt;[66]&lt;/DisplayText&gt;&lt;record&gt;&lt;rec-number&gt;36&lt;/rec-number&gt;&lt;foreign-keys&gt;&lt;key app="EN" db-id="9v59aas0g50dagezz945apxi2rspsrwr2pex" timestamp="1691069106"&gt;36&lt;/key&gt;&lt;/foreign-keys&gt;&lt;ref-type name="Journal Article"&gt;17&lt;/ref-type&gt;&lt;contributors&gt;&lt;authors&gt;&lt;author&gt;The World Bank,&lt;/author&gt;&lt;/authors&gt;&lt;/contributors&gt;&lt;titles&gt;&lt;title&gt;Inflation, consumer prices (annual %) - Italy. Available at: https://data.worldbank.org/indicator/FP.CPI.TOTL.ZG?locations=IT [accessed 13th July 2023]&lt;/title&gt;&lt;/titles&gt;&lt;dates&gt;&lt;year&gt;2023&lt;/year&gt;&lt;/dates&gt;&lt;urls&gt;&lt;/urls&gt;&lt;/record&gt;&lt;/Cite&gt;&lt;/EndNote&gt;</w:instrText>
            </w:r>
            <w:r w:rsidR="00C90F01">
              <w:rPr>
                <w:rFonts w:ascii="Times New Roman" w:hAnsi="Times New Roman" w:cs="Times New Roman"/>
                <w:szCs w:val="20"/>
              </w:rPr>
              <w:fldChar w:fldCharType="separate"/>
            </w:r>
            <w:r w:rsidR="00982F46">
              <w:rPr>
                <w:rFonts w:ascii="Times New Roman" w:hAnsi="Times New Roman" w:cs="Times New Roman"/>
                <w:noProof/>
                <w:szCs w:val="20"/>
              </w:rPr>
              <w:t>[66]</w:t>
            </w:r>
            <w:r w:rsidR="00C90F01">
              <w:rPr>
                <w:rFonts w:ascii="Times New Roman" w:hAnsi="Times New Roman" w:cs="Times New Roman"/>
                <w:szCs w:val="20"/>
              </w:rPr>
              <w:fldChar w:fldCharType="end"/>
            </w:r>
          </w:p>
        </w:tc>
      </w:tr>
    </w:tbl>
    <w:p w14:paraId="54C260B6" w14:textId="77777777" w:rsidR="00031D50" w:rsidRPr="00AF7794" w:rsidRDefault="00031D50" w:rsidP="00E65675">
      <w:pPr>
        <w:pStyle w:val="Caption"/>
        <w:rPr>
          <w:color w:val="auto"/>
        </w:rPr>
      </w:pPr>
      <w:r w:rsidRPr="00AF7794">
        <w:rPr>
          <w:color w:val="auto"/>
        </w:rPr>
        <w:t>Abbreviations: ICU intensive care unit.</w:t>
      </w:r>
    </w:p>
    <w:p w14:paraId="7FD96BD9" w14:textId="77777777" w:rsidR="00E65675" w:rsidRPr="00AF7794" w:rsidRDefault="00E65675" w:rsidP="00E65675"/>
    <w:p w14:paraId="1977BBB7" w14:textId="209B2DB1" w:rsidR="00031D50" w:rsidRPr="00AF7794" w:rsidRDefault="00031D50" w:rsidP="00031D50">
      <w:pPr>
        <w:pStyle w:val="Caption"/>
        <w:rPr>
          <w:color w:val="auto"/>
        </w:rPr>
      </w:pPr>
      <w:bookmarkStart w:id="9" w:name="_Ref198128660"/>
      <w:bookmarkStart w:id="10" w:name="_Ref168663758"/>
      <w:r w:rsidRPr="019C35B9">
        <w:rPr>
          <w:color w:val="auto"/>
        </w:rPr>
        <w:t xml:space="preserve">Supplementary Table </w:t>
      </w:r>
      <w:r w:rsidRPr="019C35B9">
        <w:rPr>
          <w:color w:val="auto"/>
        </w:rPr>
        <w:fldChar w:fldCharType="begin"/>
      </w:r>
      <w:r w:rsidRPr="019C35B9">
        <w:rPr>
          <w:color w:val="auto"/>
        </w:rPr>
        <w:instrText xml:space="preserve"> SEQ Supplementary_Table \* ARABIC </w:instrText>
      </w:r>
      <w:r w:rsidRPr="019C35B9">
        <w:rPr>
          <w:color w:val="auto"/>
        </w:rPr>
        <w:fldChar w:fldCharType="separate"/>
      </w:r>
      <w:r w:rsidR="00B26C3F" w:rsidRPr="019C35B9">
        <w:rPr>
          <w:noProof/>
          <w:color w:val="auto"/>
        </w:rPr>
        <w:t>7</w:t>
      </w:r>
      <w:r w:rsidRPr="019C35B9">
        <w:rPr>
          <w:color w:val="auto"/>
        </w:rPr>
        <w:fldChar w:fldCharType="end"/>
      </w:r>
      <w:bookmarkEnd w:id="9"/>
      <w:bookmarkEnd w:id="10"/>
      <w:r w:rsidRPr="019C35B9">
        <w:rPr>
          <w:color w:val="auto"/>
        </w:rPr>
        <w:t xml:space="preserve">: Additional LOS due to </w:t>
      </w:r>
      <w:r w:rsidR="00251937">
        <w:rPr>
          <w:color w:val="auto"/>
        </w:rPr>
        <w:t>NTX</w:t>
      </w:r>
    </w:p>
    <w:tbl>
      <w:tblPr>
        <w:tblStyle w:val="GridTable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2973"/>
        <w:gridCol w:w="3273"/>
        <w:gridCol w:w="2770"/>
      </w:tblGrid>
      <w:tr w:rsidR="00AF7794" w:rsidRPr="00AF7794" w14:paraId="69F26E6C" w14:textId="77777777" w:rsidTr="00E254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2"/>
        </w:trPr>
        <w:tc>
          <w:tcPr>
            <w:tcW w:w="16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21691ACC" w14:textId="77777777" w:rsidR="00031D50" w:rsidRPr="00AF7794" w:rsidRDefault="00031D50">
            <w:pPr>
              <w:pStyle w:val="Sourcetabletext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5835CA3E" w14:textId="77777777" w:rsidR="00031D50" w:rsidRPr="00AF7794" w:rsidRDefault="00031D50">
            <w:pPr>
              <w:pStyle w:val="Sourcetabletext"/>
              <w:rPr>
                <w:rFonts w:ascii="Times New Roman" w:hAnsi="Times New Roman" w:cs="Times New Roman"/>
                <w:szCs w:val="20"/>
              </w:rPr>
            </w:pPr>
            <w:r w:rsidRPr="00AF7794">
              <w:rPr>
                <w:rFonts w:ascii="Times New Roman" w:hAnsi="Times New Roman" w:cs="Times New Roman"/>
                <w:szCs w:val="20"/>
              </w:rPr>
              <w:t>Additional LOS (days)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CCCC"/>
          </w:tcPr>
          <w:p w14:paraId="229C86F7" w14:textId="77777777" w:rsidR="00031D50" w:rsidRPr="00AF7794" w:rsidRDefault="00031D50">
            <w:pPr>
              <w:pStyle w:val="Sourcetabletext"/>
              <w:rPr>
                <w:rFonts w:ascii="Times New Roman" w:hAnsi="Times New Roman" w:cs="Times New Roman"/>
                <w:szCs w:val="20"/>
              </w:rPr>
            </w:pPr>
            <w:r w:rsidRPr="00AF7794">
              <w:rPr>
                <w:rFonts w:ascii="Times New Roman" w:hAnsi="Times New Roman" w:cs="Times New Roman"/>
                <w:szCs w:val="20"/>
              </w:rPr>
              <w:t>Source</w:t>
            </w:r>
          </w:p>
        </w:tc>
      </w:tr>
      <w:tr w:rsidR="00985A4A" w:rsidRPr="00AF7794" w14:paraId="0E58BC5C" w14:textId="77777777" w:rsidTr="00E25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tcW w:w="1649" w:type="pct"/>
            <w:tcBorders>
              <w:top w:val="single" w:sz="4" w:space="0" w:color="auto"/>
            </w:tcBorders>
            <w:hideMark/>
          </w:tcPr>
          <w:p w14:paraId="14830406" w14:textId="0699FA56" w:rsidR="00031D50" w:rsidRPr="00AF7794" w:rsidRDefault="00031D50">
            <w:pPr>
              <w:pStyle w:val="Sourcetabletext"/>
              <w:jc w:val="left"/>
              <w:rPr>
                <w:rFonts w:ascii="Times New Roman" w:hAnsi="Times New Roman" w:cs="Times New Roman"/>
                <w:szCs w:val="20"/>
              </w:rPr>
            </w:pPr>
            <w:r w:rsidRPr="00AF7794">
              <w:rPr>
                <w:rFonts w:ascii="Times New Roman" w:hAnsi="Times New Roman" w:cs="Times New Roman"/>
                <w:szCs w:val="20"/>
              </w:rPr>
              <w:t>Non</w:t>
            </w:r>
            <w:r w:rsidR="005C1B59">
              <w:rPr>
                <w:rFonts w:ascii="Times New Roman" w:hAnsi="Times New Roman" w:cs="Times New Roman"/>
                <w:szCs w:val="20"/>
              </w:rPr>
              <w:t>-</w:t>
            </w:r>
            <w:r w:rsidRPr="00AF7794">
              <w:rPr>
                <w:rFonts w:ascii="Times New Roman" w:hAnsi="Times New Roman" w:cs="Times New Roman"/>
                <w:szCs w:val="20"/>
              </w:rPr>
              <w:t>RRT</w:t>
            </w:r>
          </w:p>
        </w:tc>
        <w:tc>
          <w:tcPr>
            <w:tcW w:w="1815" w:type="pct"/>
            <w:tcBorders>
              <w:top w:val="single" w:sz="4" w:space="0" w:color="auto"/>
            </w:tcBorders>
            <w:hideMark/>
          </w:tcPr>
          <w:p w14:paraId="013E050B" w14:textId="77777777" w:rsidR="00031D50" w:rsidRPr="00AF7794" w:rsidRDefault="00031D50">
            <w:pPr>
              <w:pStyle w:val="Sourcetabletext"/>
              <w:rPr>
                <w:rFonts w:ascii="Times New Roman" w:hAnsi="Times New Roman" w:cs="Times New Roman"/>
                <w:szCs w:val="20"/>
              </w:rPr>
            </w:pPr>
            <w:r w:rsidRPr="00AF7794">
              <w:rPr>
                <w:rFonts w:ascii="Times New Roman" w:hAnsi="Times New Roman" w:cs="Times New Roman"/>
                <w:szCs w:val="20"/>
              </w:rPr>
              <w:t>2.3</w:t>
            </w:r>
          </w:p>
        </w:tc>
        <w:tc>
          <w:tcPr>
            <w:tcW w:w="1536" w:type="pct"/>
            <w:vMerge w:val="restart"/>
            <w:tcBorders>
              <w:top w:val="single" w:sz="4" w:space="0" w:color="auto"/>
            </w:tcBorders>
          </w:tcPr>
          <w:p w14:paraId="43542693" w14:textId="31E4055F" w:rsidR="00031D50" w:rsidRPr="00AF7794" w:rsidRDefault="00031D50">
            <w:pPr>
              <w:pStyle w:val="Sourcetabletext"/>
              <w:rPr>
                <w:rFonts w:ascii="Times New Roman" w:hAnsi="Times New Roman" w:cs="Times New Roman"/>
                <w:szCs w:val="20"/>
              </w:rPr>
            </w:pPr>
            <w:r w:rsidRPr="00AF7794">
              <w:rPr>
                <w:rFonts w:ascii="Times New Roman" w:hAnsi="Times New Roman" w:cs="Times New Roman"/>
                <w:szCs w:val="20"/>
              </w:rPr>
              <w:t>Simon et al</w:t>
            </w:r>
            <w:r w:rsidR="0010532F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C90F01">
              <w:rPr>
                <w:rFonts w:ascii="Times New Roman" w:hAnsi="Times New Roman" w:cs="Times New Roman"/>
                <w:szCs w:val="20"/>
              </w:rPr>
              <w:fldChar w:fldCharType="begin"/>
            </w:r>
            <w:r w:rsidR="00982F46">
              <w:rPr>
                <w:rFonts w:ascii="Times New Roman" w:hAnsi="Times New Roman" w:cs="Times New Roman"/>
                <w:szCs w:val="20"/>
              </w:rPr>
              <w:instrText xml:space="preserve"> ADDIN EN.CITE &lt;EndNote&gt;&lt;Cite&gt;&lt;Author&gt;Simon&lt;/Author&gt;&lt;Year&gt;2019&lt;/Year&gt;&lt;RecNum&gt;55&lt;/RecNum&gt;&lt;DisplayText&gt;[61]&lt;/DisplayText&gt;&lt;record&gt;&lt;rec-number&gt;55&lt;/rec-number&gt;&lt;foreign-keys&gt;&lt;key app="EN" db-id="9v59aas0g50dagezz945apxi2rspsrwr2pex" timestamp="1708935491"&gt;55&lt;/key&gt;&lt;/foreign-keys&gt;&lt;ref-type name="Journal Article"&gt;17&lt;/ref-type&gt;&lt;contributors&gt;&lt;authors&gt;&lt;author&gt;Simon, M. S.&lt;/author&gt;&lt;author&gt;Sfeir, M. M.&lt;/author&gt;&lt;author&gt;Calfee, D. P.&lt;/author&gt;&lt;author&gt;Satlin, M. J.&lt;/author&gt;&lt;/authors&gt;&lt;/contributors&gt;&lt;auth-address&gt;Department of Medicine, Division of Infectious Diseases. Weill Cornell Medicine, New York, New York USA mss9008@med.cornell.edu.&amp;#xD;Department of Healthcare Policy and Research, Weill Cornell Medicine, New York, New York USA.&amp;#xD;Department of Pathology, Massachusetts General Hospital, Boston, Massachusetts USA.&amp;#xD;Department of Medicine, Division of Infectious Diseases. Weill Cornell Medicine, New York, New York USA.&amp;#xD;Transplantation-Oncology Infectious Diseases Program, Division of Infectious Diseases, Weill Cornell Medicine. New York, New York USA.&lt;/auth-address&gt;&lt;titles&gt;&lt;title&gt;Cost-effectiveness of ceftazidime-avibactam for treatment of carbapenem-resistant Enterobacteriaceae bacteremia and pneumonia&lt;/title&gt;&lt;secondary-title&gt;Antimicrob Agents Chemother&lt;/secondary-title&gt;&lt;/titles&gt;&lt;periodical&gt;&lt;full-title&gt;Antimicrob Agents Chemother&lt;/full-title&gt;&lt;/periodical&gt;&lt;volume&gt;63&lt;/volume&gt;&lt;number&gt;12&lt;/number&gt;&lt;edition&gt;2019/09/25&lt;/edition&gt;&lt;dates&gt;&lt;year&gt;2019&lt;/year&gt;&lt;pub-dates&gt;&lt;date&gt;Sep 9&lt;/date&gt;&lt;/pub-dates&gt;&lt;/dates&gt;&lt;isbn&gt;0066-4804 (Print)&amp;#xD;0066-4804&lt;/isbn&gt;&lt;accession-num&gt;31548187&lt;/accession-num&gt;&lt;urls&gt;&lt;/urls&gt;&lt;custom2&gt;PMC6879229&lt;/custom2&gt;&lt;electronic-resource-num&gt;10.1128/aac.00897-19&lt;/electronic-resource-num&gt;&lt;remote-database-provider&gt;NLM&lt;/remote-database-provider&gt;&lt;language&gt;eng&lt;/language&gt;&lt;/record&gt;&lt;/Cite&gt;&lt;/EndNote&gt;</w:instrText>
            </w:r>
            <w:r w:rsidR="00C90F01">
              <w:rPr>
                <w:rFonts w:ascii="Times New Roman" w:hAnsi="Times New Roman" w:cs="Times New Roman"/>
                <w:szCs w:val="20"/>
              </w:rPr>
              <w:fldChar w:fldCharType="separate"/>
            </w:r>
            <w:r w:rsidR="00982F46">
              <w:rPr>
                <w:rFonts w:ascii="Times New Roman" w:hAnsi="Times New Roman" w:cs="Times New Roman"/>
                <w:noProof/>
                <w:szCs w:val="20"/>
              </w:rPr>
              <w:t>[61]</w:t>
            </w:r>
            <w:r w:rsidR="00C90F01">
              <w:rPr>
                <w:rFonts w:ascii="Times New Roman" w:hAnsi="Times New Roman" w:cs="Times New Roman"/>
                <w:szCs w:val="20"/>
              </w:rPr>
              <w:fldChar w:fldCharType="end"/>
            </w:r>
            <w:r w:rsidRPr="00AF7794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</w:tr>
      <w:tr w:rsidR="00AF7794" w:rsidRPr="00AF7794" w14:paraId="5C8F5ADB" w14:textId="77777777" w:rsidTr="00E65675">
        <w:trPr>
          <w:trHeight w:val="312"/>
        </w:trPr>
        <w:tc>
          <w:tcPr>
            <w:tcW w:w="1649" w:type="pct"/>
          </w:tcPr>
          <w:p w14:paraId="7D3EC406" w14:textId="77777777" w:rsidR="00031D50" w:rsidRPr="00AF7794" w:rsidRDefault="00031D50">
            <w:pPr>
              <w:pStyle w:val="Sourcetabletext"/>
              <w:jc w:val="left"/>
              <w:rPr>
                <w:rFonts w:ascii="Times New Roman" w:hAnsi="Times New Roman" w:cs="Times New Roman"/>
                <w:szCs w:val="20"/>
              </w:rPr>
            </w:pPr>
            <w:r w:rsidRPr="00AF7794">
              <w:rPr>
                <w:rFonts w:ascii="Times New Roman" w:hAnsi="Times New Roman" w:cs="Times New Roman"/>
                <w:szCs w:val="20"/>
              </w:rPr>
              <w:t>RRT</w:t>
            </w:r>
          </w:p>
        </w:tc>
        <w:tc>
          <w:tcPr>
            <w:tcW w:w="1815" w:type="pct"/>
          </w:tcPr>
          <w:p w14:paraId="6BF319A1" w14:textId="77777777" w:rsidR="00031D50" w:rsidRPr="00AF7794" w:rsidRDefault="00031D50">
            <w:pPr>
              <w:pStyle w:val="Sourcetabletext"/>
              <w:rPr>
                <w:rFonts w:ascii="Times New Roman" w:hAnsi="Times New Roman" w:cs="Times New Roman"/>
                <w:szCs w:val="20"/>
              </w:rPr>
            </w:pPr>
            <w:r w:rsidRPr="00AF7794">
              <w:rPr>
                <w:rFonts w:ascii="Times New Roman" w:hAnsi="Times New Roman" w:cs="Times New Roman"/>
                <w:szCs w:val="20"/>
              </w:rPr>
              <w:t>5.2</w:t>
            </w:r>
          </w:p>
        </w:tc>
        <w:tc>
          <w:tcPr>
            <w:tcW w:w="1536" w:type="pct"/>
            <w:vMerge/>
          </w:tcPr>
          <w:p w14:paraId="682B34A4" w14:textId="77777777" w:rsidR="00031D50" w:rsidRPr="00AF7794" w:rsidRDefault="00031D50">
            <w:pPr>
              <w:pStyle w:val="Sourcetabletext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14:paraId="029D7740" w14:textId="46909CEB" w:rsidR="00031D50" w:rsidRPr="00AF7794" w:rsidRDefault="00031D50" w:rsidP="00E65675">
      <w:pPr>
        <w:pStyle w:val="Caption"/>
        <w:rPr>
          <w:color w:val="auto"/>
        </w:rPr>
      </w:pPr>
      <w:r w:rsidRPr="00AF7794">
        <w:rPr>
          <w:color w:val="auto"/>
        </w:rPr>
        <w:t xml:space="preserve">Abbreviations: LOS, length of stay; </w:t>
      </w:r>
      <w:r w:rsidR="00251937">
        <w:rPr>
          <w:color w:val="auto"/>
        </w:rPr>
        <w:t>NTX, nephro</w:t>
      </w:r>
      <w:r w:rsidR="00E2447D">
        <w:rPr>
          <w:color w:val="auto"/>
        </w:rPr>
        <w:t xml:space="preserve">toxicity; </w:t>
      </w:r>
      <w:r w:rsidRPr="00AF7794">
        <w:rPr>
          <w:color w:val="auto"/>
        </w:rPr>
        <w:t>RRT, renal replacement therapy.</w:t>
      </w:r>
    </w:p>
    <w:p w14:paraId="7890F077" w14:textId="5765711B" w:rsidR="00E65675" w:rsidRPr="00AF7794" w:rsidRDefault="00E65675" w:rsidP="00E65675"/>
    <w:p w14:paraId="6DF4971B" w14:textId="55169040" w:rsidR="00031D50" w:rsidRPr="00AF7794" w:rsidRDefault="00031D50" w:rsidP="00031D50">
      <w:pPr>
        <w:pStyle w:val="Caption"/>
        <w:rPr>
          <w:color w:val="auto"/>
        </w:rPr>
      </w:pPr>
      <w:bookmarkStart w:id="11" w:name="_Ref168663818"/>
      <w:r w:rsidRPr="019C35B9">
        <w:rPr>
          <w:color w:val="auto"/>
        </w:rPr>
        <w:t xml:space="preserve">Supplementary Table </w:t>
      </w:r>
      <w:r w:rsidRPr="019C35B9">
        <w:rPr>
          <w:color w:val="auto"/>
        </w:rPr>
        <w:fldChar w:fldCharType="begin"/>
      </w:r>
      <w:r w:rsidRPr="019C35B9">
        <w:rPr>
          <w:color w:val="auto"/>
        </w:rPr>
        <w:instrText xml:space="preserve"> SEQ Supplementary_Table \* ARABIC </w:instrText>
      </w:r>
      <w:r w:rsidRPr="019C35B9">
        <w:rPr>
          <w:color w:val="auto"/>
        </w:rPr>
        <w:fldChar w:fldCharType="separate"/>
      </w:r>
      <w:r w:rsidR="00B26C3F" w:rsidRPr="019C35B9">
        <w:rPr>
          <w:noProof/>
          <w:color w:val="auto"/>
        </w:rPr>
        <w:t>8</w:t>
      </w:r>
      <w:r w:rsidRPr="019C35B9">
        <w:rPr>
          <w:color w:val="auto"/>
        </w:rPr>
        <w:fldChar w:fldCharType="end"/>
      </w:r>
      <w:bookmarkEnd w:id="11"/>
      <w:r w:rsidRPr="019C35B9">
        <w:rPr>
          <w:color w:val="auto"/>
        </w:rPr>
        <w:t>: Cost of in</w:t>
      </w:r>
      <w:r w:rsidR="005C1B59" w:rsidRPr="019C35B9">
        <w:rPr>
          <w:color w:val="auto"/>
        </w:rPr>
        <w:t>-</w:t>
      </w:r>
      <w:r w:rsidRPr="019C35B9">
        <w:rPr>
          <w:color w:val="auto"/>
        </w:rPr>
        <w:t>hospital and long</w:t>
      </w:r>
      <w:r w:rsidR="005C1B59" w:rsidRPr="019C35B9">
        <w:rPr>
          <w:color w:val="auto"/>
        </w:rPr>
        <w:t>-</w:t>
      </w:r>
      <w:r w:rsidRPr="019C35B9">
        <w:rPr>
          <w:color w:val="auto"/>
        </w:rPr>
        <w:t>term dialysis</w:t>
      </w:r>
    </w:p>
    <w:tbl>
      <w:tblPr>
        <w:tblStyle w:val="GridTable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2862"/>
        <w:gridCol w:w="2838"/>
        <w:gridCol w:w="3316"/>
      </w:tblGrid>
      <w:tr w:rsidR="00AF7794" w:rsidRPr="00AF7794" w14:paraId="797DE57A" w14:textId="77777777" w:rsidTr="00E254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12"/>
        </w:trPr>
        <w:tc>
          <w:tcPr>
            <w:tcW w:w="15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5B55E43D" w14:textId="77777777" w:rsidR="00031D50" w:rsidRPr="00AF7794" w:rsidRDefault="00031D50">
            <w:pPr>
              <w:pStyle w:val="Sourcetabletext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0921EBA1" w14:textId="77777777" w:rsidR="00031D50" w:rsidRPr="00AF7794" w:rsidRDefault="00031D50">
            <w:pPr>
              <w:pStyle w:val="Sourcetabletext"/>
              <w:rPr>
                <w:rFonts w:ascii="Times New Roman" w:hAnsi="Times New Roman" w:cs="Times New Roman"/>
                <w:szCs w:val="20"/>
              </w:rPr>
            </w:pPr>
            <w:r w:rsidRPr="00AF7794">
              <w:rPr>
                <w:rFonts w:ascii="Times New Roman" w:hAnsi="Times New Roman" w:cs="Times New Roman"/>
                <w:szCs w:val="20"/>
              </w:rPr>
              <w:t>Value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CCCC"/>
          </w:tcPr>
          <w:p w14:paraId="75592F71" w14:textId="77777777" w:rsidR="00031D50" w:rsidRPr="00AF7794" w:rsidRDefault="00031D50">
            <w:pPr>
              <w:pStyle w:val="Sourcetabletext"/>
              <w:rPr>
                <w:rFonts w:ascii="Times New Roman" w:hAnsi="Times New Roman" w:cs="Times New Roman"/>
                <w:szCs w:val="20"/>
              </w:rPr>
            </w:pPr>
            <w:r w:rsidRPr="00AF7794">
              <w:rPr>
                <w:rFonts w:ascii="Times New Roman" w:hAnsi="Times New Roman" w:cs="Times New Roman"/>
                <w:szCs w:val="20"/>
              </w:rPr>
              <w:t>Source</w:t>
            </w:r>
          </w:p>
        </w:tc>
      </w:tr>
      <w:tr w:rsidR="00985A4A" w:rsidRPr="00AF7794" w14:paraId="040ED90A" w14:textId="77777777" w:rsidTr="00E25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51"/>
        </w:trPr>
        <w:tc>
          <w:tcPr>
            <w:tcW w:w="1587" w:type="pct"/>
            <w:tcBorders>
              <w:top w:val="single" w:sz="4" w:space="0" w:color="auto"/>
            </w:tcBorders>
          </w:tcPr>
          <w:p w14:paraId="6DD97B05" w14:textId="3A081084" w:rsidR="00031D50" w:rsidRPr="00AF7794" w:rsidRDefault="00031D50">
            <w:pPr>
              <w:pStyle w:val="Sourcetabletext"/>
              <w:keepNext/>
              <w:keepLines/>
              <w:jc w:val="left"/>
              <w:rPr>
                <w:rFonts w:ascii="Times New Roman" w:hAnsi="Times New Roman" w:cs="Times New Roman"/>
                <w:szCs w:val="20"/>
              </w:rPr>
            </w:pPr>
            <w:r w:rsidRPr="00AF7794">
              <w:rPr>
                <w:rFonts w:ascii="Times New Roman" w:hAnsi="Times New Roman" w:cs="Times New Roman"/>
                <w:szCs w:val="20"/>
              </w:rPr>
              <w:lastRenderedPageBreak/>
              <w:t>Number of in</w:t>
            </w:r>
            <w:r w:rsidR="005C1B59">
              <w:rPr>
                <w:rFonts w:ascii="Times New Roman" w:hAnsi="Times New Roman" w:cs="Times New Roman"/>
                <w:szCs w:val="20"/>
              </w:rPr>
              <w:t>-</w:t>
            </w:r>
            <w:r w:rsidRPr="00AF7794">
              <w:rPr>
                <w:rFonts w:ascii="Times New Roman" w:hAnsi="Times New Roman" w:cs="Times New Roman"/>
                <w:szCs w:val="20"/>
              </w:rPr>
              <w:t>hospital dialysis sessions</w:t>
            </w:r>
          </w:p>
        </w:tc>
        <w:tc>
          <w:tcPr>
            <w:tcW w:w="1574" w:type="pct"/>
            <w:tcBorders>
              <w:top w:val="single" w:sz="4" w:space="0" w:color="auto"/>
            </w:tcBorders>
          </w:tcPr>
          <w:p w14:paraId="4B5158D7" w14:textId="77777777" w:rsidR="00031D50" w:rsidRPr="00AF7794" w:rsidRDefault="00031D50">
            <w:pPr>
              <w:pStyle w:val="Sourcetabletext"/>
              <w:keepNext/>
              <w:keepLines/>
              <w:rPr>
                <w:rFonts w:ascii="Times New Roman" w:hAnsi="Times New Roman" w:cs="Times New Roman"/>
                <w:szCs w:val="20"/>
              </w:rPr>
            </w:pPr>
            <w:r w:rsidRPr="00AF7794">
              <w:rPr>
                <w:rFonts w:ascii="Times New Roman" w:hAnsi="Times New Roman" w:cs="Times New Roman"/>
                <w:szCs w:val="20"/>
              </w:rPr>
              <w:t>2.6</w:t>
            </w:r>
          </w:p>
        </w:tc>
        <w:tc>
          <w:tcPr>
            <w:tcW w:w="1839" w:type="pct"/>
            <w:tcBorders>
              <w:top w:val="single" w:sz="4" w:space="0" w:color="auto"/>
            </w:tcBorders>
          </w:tcPr>
          <w:p w14:paraId="0ACA0AD9" w14:textId="77777777" w:rsidR="00031D50" w:rsidRPr="00AF7794" w:rsidRDefault="00031D50">
            <w:pPr>
              <w:pStyle w:val="Sourcetabletext"/>
              <w:keepNext/>
              <w:keepLines/>
              <w:rPr>
                <w:rFonts w:ascii="Times New Roman" w:hAnsi="Times New Roman" w:cs="Times New Roman"/>
                <w:szCs w:val="20"/>
              </w:rPr>
            </w:pPr>
            <w:r w:rsidRPr="00AF7794">
              <w:rPr>
                <w:rFonts w:ascii="Times New Roman" w:hAnsi="Times New Roman" w:cs="Times New Roman"/>
                <w:szCs w:val="20"/>
              </w:rPr>
              <w:t>Assumes dialysis every other day per duration of additional LOS</w:t>
            </w:r>
          </w:p>
        </w:tc>
      </w:tr>
      <w:tr w:rsidR="00AF7794" w:rsidRPr="00AF13EE" w14:paraId="52FC04EC" w14:textId="77777777" w:rsidTr="00E25475">
        <w:trPr>
          <w:cantSplit/>
          <w:trHeight w:val="312"/>
        </w:trPr>
        <w:tc>
          <w:tcPr>
            <w:tcW w:w="1587" w:type="pct"/>
            <w:hideMark/>
          </w:tcPr>
          <w:p w14:paraId="48A8FC92" w14:textId="6519AD7A" w:rsidR="00031D50" w:rsidRPr="00AF7794" w:rsidRDefault="00031D50">
            <w:pPr>
              <w:pStyle w:val="Sourcetabletext"/>
              <w:keepNext/>
              <w:keepLines/>
              <w:jc w:val="left"/>
              <w:rPr>
                <w:rFonts w:ascii="Times New Roman" w:hAnsi="Times New Roman" w:cs="Times New Roman"/>
                <w:szCs w:val="20"/>
              </w:rPr>
            </w:pPr>
            <w:r w:rsidRPr="00AF7794">
              <w:rPr>
                <w:rFonts w:ascii="Times New Roman" w:hAnsi="Times New Roman" w:cs="Times New Roman"/>
                <w:szCs w:val="20"/>
              </w:rPr>
              <w:t>Cost per instance of in</w:t>
            </w:r>
            <w:r w:rsidR="005C1B59">
              <w:rPr>
                <w:rFonts w:ascii="Times New Roman" w:hAnsi="Times New Roman" w:cs="Times New Roman"/>
                <w:szCs w:val="20"/>
              </w:rPr>
              <w:t>-</w:t>
            </w:r>
            <w:r w:rsidRPr="00AF7794">
              <w:rPr>
                <w:rFonts w:ascii="Times New Roman" w:hAnsi="Times New Roman" w:cs="Times New Roman"/>
                <w:szCs w:val="20"/>
              </w:rPr>
              <w:t>hospital dialysis</w:t>
            </w:r>
          </w:p>
        </w:tc>
        <w:tc>
          <w:tcPr>
            <w:tcW w:w="1574" w:type="pct"/>
            <w:hideMark/>
          </w:tcPr>
          <w:p w14:paraId="15EE3FC3" w14:textId="77777777" w:rsidR="00031D50" w:rsidRPr="00AF7794" w:rsidRDefault="00031D50">
            <w:pPr>
              <w:pStyle w:val="Sourcetabletext"/>
              <w:keepNext/>
              <w:keepLines/>
              <w:rPr>
                <w:rFonts w:ascii="Times New Roman" w:hAnsi="Times New Roman" w:cs="Times New Roman"/>
                <w:szCs w:val="20"/>
              </w:rPr>
            </w:pPr>
            <w:r w:rsidRPr="00AF7794">
              <w:rPr>
                <w:rFonts w:ascii="Times New Roman" w:hAnsi="Times New Roman" w:cs="Times New Roman"/>
                <w:szCs w:val="20"/>
              </w:rPr>
              <w:t>€147.25</w:t>
            </w:r>
          </w:p>
        </w:tc>
        <w:tc>
          <w:tcPr>
            <w:tcW w:w="1839" w:type="pct"/>
          </w:tcPr>
          <w:p w14:paraId="7010E3B2" w14:textId="574FD54F" w:rsidR="00031D50" w:rsidRPr="00AF13EE" w:rsidRDefault="00031D50">
            <w:pPr>
              <w:pStyle w:val="Sourcetabletext"/>
              <w:keepNext/>
              <w:keepLines/>
              <w:rPr>
                <w:rFonts w:ascii="Times New Roman" w:hAnsi="Times New Roman" w:cs="Times New Roman"/>
                <w:szCs w:val="20"/>
                <w:lang w:val="it-IT"/>
              </w:rPr>
            </w:pPr>
            <w:r w:rsidRPr="00AF13EE">
              <w:rPr>
                <w:rFonts w:ascii="Times New Roman" w:hAnsi="Times New Roman" w:cs="Times New Roman"/>
                <w:szCs w:val="20"/>
                <w:lang w:val="it-IT"/>
              </w:rPr>
              <w:t xml:space="preserve">Tariffe assistenza specialistica ambulatoriale </w:t>
            </w:r>
            <w:r w:rsidR="00C90F01">
              <w:rPr>
                <w:rFonts w:ascii="Times New Roman" w:hAnsi="Times New Roman" w:cs="Times New Roman"/>
                <w:szCs w:val="20"/>
                <w:lang w:val="it-IT"/>
              </w:rPr>
              <w:fldChar w:fldCharType="begin"/>
            </w:r>
            <w:r w:rsidR="00982F46">
              <w:rPr>
                <w:rFonts w:ascii="Times New Roman" w:hAnsi="Times New Roman" w:cs="Times New Roman"/>
                <w:szCs w:val="20"/>
                <w:lang w:val="it-IT"/>
              </w:rPr>
              <w:instrText xml:space="preserve"> ADDIN EN.CITE &lt;EndNote&gt;&lt;Cite ExcludeYear="1"&gt;&lt;Author&gt;Ministero DElla Salute.&lt;/Author&gt;&lt;RecNum&gt;56&lt;/RecNum&gt;&lt;DisplayText&gt;[84]&lt;/DisplayText&gt;&lt;record&gt;&lt;rec-number&gt;56&lt;/rec-number&gt;&lt;foreign-keys&gt;&lt;key app="EN" db-id="9v59aas0g50dagezz945apxi2rspsrwr2pex" timestamp="1708936057"&gt;56&lt;/key&gt;&lt;/foreign-keys&gt;&lt;ref-type name="Journal Article"&gt;17&lt;/ref-type&gt;&lt;contributors&gt;&lt;authors&gt;&lt;author&gt;Ministero DElla Salute., &lt;/author&gt;&lt;/authors&gt;&lt;/contributors&gt;&lt;titles&gt;&lt;title&gt;TARIFFE ASSISTENZA SPECIALISTICA AMBULATORIALE. Available at: https://www.salute.gov.it/imgs/C_17_pagineAree_1767_listaFile_itemName_0_file.pdf [accessed February 2024]&lt;/title&gt;&lt;/titles&gt;&lt;dates&gt;&lt;/dates&gt;&lt;urls&gt;&lt;/urls&gt;&lt;/record&gt;&lt;/Cite&gt;&lt;/EndNote&gt;</w:instrText>
            </w:r>
            <w:r w:rsidR="00C90F01">
              <w:rPr>
                <w:rFonts w:ascii="Times New Roman" w:hAnsi="Times New Roman" w:cs="Times New Roman"/>
                <w:szCs w:val="20"/>
                <w:lang w:val="it-IT"/>
              </w:rPr>
              <w:fldChar w:fldCharType="separate"/>
            </w:r>
            <w:r w:rsidR="00982F46">
              <w:rPr>
                <w:rFonts w:ascii="Times New Roman" w:hAnsi="Times New Roman" w:cs="Times New Roman"/>
                <w:noProof/>
                <w:szCs w:val="20"/>
                <w:lang w:val="it-IT"/>
              </w:rPr>
              <w:t>[84]</w:t>
            </w:r>
            <w:r w:rsidR="00C90F01">
              <w:rPr>
                <w:rFonts w:ascii="Times New Roman" w:hAnsi="Times New Roman" w:cs="Times New Roman"/>
                <w:szCs w:val="20"/>
                <w:lang w:val="it-IT"/>
              </w:rPr>
              <w:fldChar w:fldCharType="end"/>
            </w:r>
          </w:p>
        </w:tc>
      </w:tr>
      <w:tr w:rsidR="00AF7794" w:rsidRPr="00AF7794" w14:paraId="627915F3" w14:textId="77777777" w:rsidTr="00E25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"/>
        </w:trPr>
        <w:tc>
          <w:tcPr>
            <w:tcW w:w="1587" w:type="pct"/>
          </w:tcPr>
          <w:p w14:paraId="2955A2E2" w14:textId="7F610DC4" w:rsidR="00031D50" w:rsidRPr="00AF7794" w:rsidRDefault="00031D50">
            <w:pPr>
              <w:pStyle w:val="Sourcetabletext"/>
              <w:keepNext/>
              <w:keepLines/>
              <w:jc w:val="left"/>
              <w:rPr>
                <w:rFonts w:ascii="Times New Roman" w:hAnsi="Times New Roman" w:cs="Times New Roman"/>
                <w:szCs w:val="20"/>
              </w:rPr>
            </w:pPr>
            <w:r w:rsidRPr="00AF7794">
              <w:rPr>
                <w:rFonts w:ascii="Times New Roman" w:hAnsi="Times New Roman" w:cs="Times New Roman"/>
                <w:szCs w:val="20"/>
              </w:rPr>
              <w:t>Annual cost of long</w:t>
            </w:r>
            <w:r w:rsidR="005C1B59">
              <w:rPr>
                <w:rFonts w:ascii="Times New Roman" w:hAnsi="Times New Roman" w:cs="Times New Roman"/>
                <w:szCs w:val="20"/>
              </w:rPr>
              <w:t>-</w:t>
            </w:r>
            <w:r w:rsidRPr="00AF7794">
              <w:rPr>
                <w:rFonts w:ascii="Times New Roman" w:hAnsi="Times New Roman" w:cs="Times New Roman"/>
                <w:szCs w:val="20"/>
              </w:rPr>
              <w:t>term dialysis</w:t>
            </w:r>
          </w:p>
        </w:tc>
        <w:tc>
          <w:tcPr>
            <w:tcW w:w="1574" w:type="pct"/>
          </w:tcPr>
          <w:p w14:paraId="55568713" w14:textId="77777777" w:rsidR="00031D50" w:rsidRPr="00AF7794" w:rsidRDefault="00031D50">
            <w:pPr>
              <w:pStyle w:val="Sourcetabletext"/>
              <w:keepNext/>
              <w:keepLines/>
              <w:rPr>
                <w:rFonts w:ascii="Times New Roman" w:hAnsi="Times New Roman" w:cs="Times New Roman"/>
                <w:szCs w:val="20"/>
              </w:rPr>
            </w:pPr>
            <w:r w:rsidRPr="00AF7794">
              <w:rPr>
                <w:rFonts w:ascii="Times New Roman" w:hAnsi="Times New Roman" w:cs="Times New Roman"/>
                <w:szCs w:val="20"/>
              </w:rPr>
              <w:t>€26,518</w:t>
            </w:r>
          </w:p>
        </w:tc>
        <w:tc>
          <w:tcPr>
            <w:tcW w:w="1839" w:type="pct"/>
          </w:tcPr>
          <w:p w14:paraId="7388CEF9" w14:textId="20B9223C" w:rsidR="00031D50" w:rsidRPr="00AF7794" w:rsidRDefault="00031D50">
            <w:pPr>
              <w:pStyle w:val="Sourcetabletext"/>
              <w:keepNext/>
              <w:keepLines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AF7794">
              <w:rPr>
                <w:rFonts w:ascii="Times New Roman" w:hAnsi="Times New Roman" w:cs="Times New Roman"/>
                <w:szCs w:val="20"/>
              </w:rPr>
              <w:t>Roggeri</w:t>
            </w:r>
            <w:proofErr w:type="spellEnd"/>
            <w:r w:rsidRPr="00AF7794">
              <w:rPr>
                <w:rFonts w:ascii="Times New Roman" w:hAnsi="Times New Roman" w:cs="Times New Roman"/>
                <w:szCs w:val="20"/>
              </w:rPr>
              <w:t xml:space="preserve"> et al</w:t>
            </w:r>
            <w:r w:rsidR="0010532F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C90F01">
              <w:rPr>
                <w:rFonts w:ascii="Times New Roman" w:hAnsi="Times New Roman" w:cs="Times New Roman"/>
                <w:szCs w:val="20"/>
              </w:rPr>
              <w:fldChar w:fldCharType="begin">
                <w:fldData xml:space="preserve">PEVuZE5vdGU+PENpdGU+PEF1dGhvcj5Sb2dnZXJpPC9BdXRob3I+PFllYXI+MjAxNzwvWWVhcj48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</w:fldData>
              </w:fldChar>
            </w:r>
            <w:r w:rsidR="00982F46">
              <w:rPr>
                <w:rFonts w:ascii="Times New Roman" w:hAnsi="Times New Roman" w:cs="Times New Roman"/>
                <w:szCs w:val="20"/>
              </w:rPr>
              <w:instrText xml:space="preserve"> ADDIN EN.CITE </w:instrText>
            </w:r>
            <w:r w:rsidR="00982F46">
              <w:rPr>
                <w:rFonts w:ascii="Times New Roman" w:hAnsi="Times New Roman" w:cs="Times New Roman"/>
                <w:szCs w:val="20"/>
              </w:rPr>
              <w:fldChar w:fldCharType="begin">
                <w:fldData xml:space="preserve">PEVuZE5vdGU+PENpdGU+PEF1dGhvcj5Sb2dnZXJpPC9BdXRob3I+PFllYXI+MjAxNzwvWWVhcj48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</w:fldData>
              </w:fldChar>
            </w:r>
            <w:r w:rsidR="00982F46">
              <w:rPr>
                <w:rFonts w:ascii="Times New Roman" w:hAnsi="Times New Roman" w:cs="Times New Roman"/>
                <w:szCs w:val="20"/>
              </w:rPr>
              <w:instrText xml:space="preserve"> ADDIN EN.CITE.DATA </w:instrText>
            </w:r>
            <w:r w:rsidR="00982F46">
              <w:rPr>
                <w:rFonts w:ascii="Times New Roman" w:hAnsi="Times New Roman" w:cs="Times New Roman"/>
                <w:szCs w:val="20"/>
              </w:rPr>
            </w:r>
            <w:r w:rsidR="00982F46">
              <w:rPr>
                <w:rFonts w:ascii="Times New Roman" w:hAnsi="Times New Roman" w:cs="Times New Roman"/>
                <w:szCs w:val="20"/>
              </w:rPr>
              <w:fldChar w:fldCharType="end"/>
            </w:r>
            <w:r w:rsidR="00C90F01">
              <w:rPr>
                <w:rFonts w:ascii="Times New Roman" w:hAnsi="Times New Roman" w:cs="Times New Roman"/>
                <w:szCs w:val="20"/>
              </w:rPr>
            </w:r>
            <w:r w:rsidR="00C90F01">
              <w:rPr>
                <w:rFonts w:ascii="Times New Roman" w:hAnsi="Times New Roman" w:cs="Times New Roman"/>
                <w:szCs w:val="20"/>
              </w:rPr>
              <w:fldChar w:fldCharType="separate"/>
            </w:r>
            <w:r w:rsidR="00982F46">
              <w:rPr>
                <w:rFonts w:ascii="Times New Roman" w:hAnsi="Times New Roman" w:cs="Times New Roman"/>
                <w:noProof/>
                <w:szCs w:val="20"/>
              </w:rPr>
              <w:t>[71]</w:t>
            </w:r>
            <w:r w:rsidR="00C90F01">
              <w:rPr>
                <w:rFonts w:ascii="Times New Roman" w:hAnsi="Times New Roman" w:cs="Times New Roman"/>
                <w:szCs w:val="20"/>
              </w:rPr>
              <w:fldChar w:fldCharType="end"/>
            </w:r>
            <w:r w:rsidRPr="00AF7794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</w:tr>
    </w:tbl>
    <w:p w14:paraId="5A4BEFE8" w14:textId="77777777" w:rsidR="00031D50" w:rsidRPr="00AF7794" w:rsidRDefault="00031D50" w:rsidP="00E65675">
      <w:pPr>
        <w:pStyle w:val="Caption"/>
        <w:rPr>
          <w:color w:val="auto"/>
        </w:rPr>
      </w:pPr>
      <w:r w:rsidRPr="00AF7794">
        <w:rPr>
          <w:color w:val="auto"/>
        </w:rPr>
        <w:t>Abbreviations: LOS, length of stay.</w:t>
      </w:r>
    </w:p>
    <w:p w14:paraId="407026E5" w14:textId="77777777" w:rsidR="00E65675" w:rsidRPr="00AF7794" w:rsidRDefault="00E65675" w:rsidP="00E65675"/>
    <w:p w14:paraId="529027AF" w14:textId="752A7E77" w:rsidR="00031D50" w:rsidRPr="00AF7794" w:rsidRDefault="00031D50" w:rsidP="00E65675">
      <w:pPr>
        <w:pStyle w:val="Caption"/>
        <w:keepNext/>
        <w:keepLines/>
        <w:rPr>
          <w:color w:val="auto"/>
        </w:rPr>
      </w:pPr>
      <w:bookmarkStart w:id="12" w:name="_Ref168663888"/>
      <w:r w:rsidRPr="019C35B9">
        <w:rPr>
          <w:color w:val="auto"/>
        </w:rPr>
        <w:t xml:space="preserve">Supplementary Table </w:t>
      </w:r>
      <w:r w:rsidRPr="019C35B9">
        <w:rPr>
          <w:color w:val="auto"/>
        </w:rPr>
        <w:fldChar w:fldCharType="begin"/>
      </w:r>
      <w:r w:rsidRPr="019C35B9">
        <w:rPr>
          <w:color w:val="auto"/>
        </w:rPr>
        <w:instrText xml:space="preserve"> SEQ Supplementary_Table \* ARABIC </w:instrText>
      </w:r>
      <w:r w:rsidRPr="019C35B9">
        <w:rPr>
          <w:color w:val="auto"/>
        </w:rPr>
        <w:fldChar w:fldCharType="separate"/>
      </w:r>
      <w:r w:rsidR="00B26C3F" w:rsidRPr="019C35B9">
        <w:rPr>
          <w:noProof/>
          <w:color w:val="auto"/>
        </w:rPr>
        <w:t>9</w:t>
      </w:r>
      <w:r w:rsidRPr="019C35B9">
        <w:rPr>
          <w:color w:val="auto"/>
        </w:rPr>
        <w:fldChar w:fldCharType="end"/>
      </w:r>
      <w:bookmarkEnd w:id="12"/>
      <w:r w:rsidRPr="019C35B9">
        <w:rPr>
          <w:color w:val="auto"/>
        </w:rPr>
        <w:t xml:space="preserve">: Recurrence costs </w:t>
      </w:r>
    </w:p>
    <w:tbl>
      <w:tblPr>
        <w:tblStyle w:val="GridTable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3006"/>
        <w:gridCol w:w="3006"/>
      </w:tblGrid>
      <w:tr w:rsidR="00AF7794" w:rsidRPr="00AF7794" w14:paraId="53A9BE49" w14:textId="77777777" w:rsidTr="00E254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7F4F4262" w14:textId="77777777" w:rsidR="00031D50" w:rsidRPr="00AF7794" w:rsidRDefault="00031D50" w:rsidP="00E65675">
            <w:pPr>
              <w:pStyle w:val="Sourcetabletext"/>
              <w:keepNext/>
              <w:keepLines/>
              <w:jc w:val="left"/>
              <w:rPr>
                <w:rFonts w:ascii="Times New Roman" w:hAnsi="Times New Roman" w:cs="Times New Roman"/>
                <w:szCs w:val="20"/>
              </w:rPr>
            </w:pPr>
            <w:r w:rsidRPr="00AF7794">
              <w:rPr>
                <w:rFonts w:ascii="Times New Roman" w:hAnsi="Times New Roman" w:cs="Times New Roman"/>
                <w:szCs w:val="20"/>
              </w:rPr>
              <w:t>Indication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1EB29354" w14:textId="77777777" w:rsidR="00031D50" w:rsidRPr="00AF7794" w:rsidRDefault="00031D50" w:rsidP="00E65675">
            <w:pPr>
              <w:pStyle w:val="Sourcetabletext"/>
              <w:keepNext/>
              <w:keepLines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AF7794">
              <w:rPr>
                <w:rFonts w:ascii="Times New Roman" w:hAnsi="Times New Roman" w:cs="Times New Roman"/>
                <w:szCs w:val="20"/>
              </w:rPr>
              <w:t>Cost per event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CCCC"/>
          </w:tcPr>
          <w:p w14:paraId="43CABC61" w14:textId="77777777" w:rsidR="00031D50" w:rsidRPr="00AF7794" w:rsidRDefault="00031D50" w:rsidP="00E65675">
            <w:pPr>
              <w:pStyle w:val="Sourcetabletext"/>
              <w:keepNext/>
              <w:keepLines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AF7794">
              <w:rPr>
                <w:rFonts w:ascii="Times New Roman" w:hAnsi="Times New Roman" w:cs="Times New Roman"/>
                <w:szCs w:val="20"/>
              </w:rPr>
              <w:t>Source</w:t>
            </w:r>
          </w:p>
        </w:tc>
      </w:tr>
      <w:tr w:rsidR="00985A4A" w:rsidRPr="00D8308F" w14:paraId="347DC08E" w14:textId="77777777" w:rsidTr="00E25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  <w:tcBorders>
              <w:top w:val="single" w:sz="4" w:space="0" w:color="auto"/>
            </w:tcBorders>
          </w:tcPr>
          <w:p w14:paraId="31F5E9AF" w14:textId="77777777" w:rsidR="00031D50" w:rsidRPr="00AF7794" w:rsidRDefault="00031D50" w:rsidP="00E65675">
            <w:pPr>
              <w:pStyle w:val="Sourcetabletext"/>
              <w:keepNext/>
              <w:keepLines/>
              <w:jc w:val="left"/>
              <w:rPr>
                <w:rFonts w:ascii="Times New Roman" w:hAnsi="Times New Roman" w:cs="Times New Roman"/>
                <w:b w:val="0"/>
                <w:szCs w:val="20"/>
              </w:rPr>
            </w:pPr>
            <w:proofErr w:type="spellStart"/>
            <w:r w:rsidRPr="00AF7794">
              <w:rPr>
                <w:rFonts w:ascii="Times New Roman" w:hAnsi="Times New Roman" w:cs="Times New Roman"/>
                <w:b w:val="0"/>
                <w:szCs w:val="20"/>
              </w:rPr>
              <w:t>cIAI</w:t>
            </w:r>
            <w:proofErr w:type="spellEnd"/>
          </w:p>
        </w:tc>
        <w:tc>
          <w:tcPr>
            <w:tcW w:w="1667" w:type="pct"/>
            <w:tcBorders>
              <w:top w:val="single" w:sz="4" w:space="0" w:color="auto"/>
            </w:tcBorders>
          </w:tcPr>
          <w:p w14:paraId="4212BF62" w14:textId="77777777" w:rsidR="00031D50" w:rsidRPr="00AF7794" w:rsidRDefault="00031D50" w:rsidP="00DB4DF0">
            <w:pPr>
              <w:pStyle w:val="Sourcetabletext"/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highlight w:val="green"/>
              </w:rPr>
            </w:pPr>
            <w:r w:rsidRPr="00AF7794">
              <w:rPr>
                <w:rFonts w:ascii="Times New Roman" w:hAnsi="Times New Roman" w:cs="Times New Roman"/>
                <w:szCs w:val="20"/>
              </w:rPr>
              <w:t>€8,695.41</w:t>
            </w:r>
          </w:p>
        </w:tc>
        <w:tc>
          <w:tcPr>
            <w:tcW w:w="1667" w:type="pct"/>
            <w:vMerge w:val="restart"/>
            <w:tcBorders>
              <w:top w:val="single" w:sz="4" w:space="0" w:color="auto"/>
            </w:tcBorders>
          </w:tcPr>
          <w:p w14:paraId="6444E027" w14:textId="23516585" w:rsidR="00031D50" w:rsidRPr="00AF7794" w:rsidRDefault="00031D50" w:rsidP="00E65675">
            <w:pPr>
              <w:pStyle w:val="Sourcetabletext"/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AF7794">
              <w:rPr>
                <w:rFonts w:ascii="Times New Roman" w:hAnsi="Times New Roman" w:cs="Times New Roman"/>
                <w:szCs w:val="20"/>
              </w:rPr>
              <w:t>L</w:t>
            </w:r>
            <w:r w:rsidR="002A6BE3">
              <w:rPr>
                <w:rFonts w:ascii="Times New Roman" w:hAnsi="Times New Roman" w:cs="Times New Roman"/>
                <w:szCs w:val="20"/>
              </w:rPr>
              <w:t>o</w:t>
            </w:r>
            <w:r w:rsidRPr="00AF7794">
              <w:rPr>
                <w:rFonts w:ascii="Times New Roman" w:hAnsi="Times New Roman" w:cs="Times New Roman"/>
                <w:szCs w:val="20"/>
              </w:rPr>
              <w:t>S</w:t>
            </w:r>
            <w:proofErr w:type="spellEnd"/>
            <w:r w:rsidRPr="00AF7794">
              <w:rPr>
                <w:rFonts w:ascii="Times New Roman" w:hAnsi="Times New Roman" w:cs="Times New Roman"/>
                <w:szCs w:val="20"/>
              </w:rPr>
              <w:t xml:space="preserve"> from REVISIT </w:t>
            </w:r>
            <w:r w:rsidR="00C90F01">
              <w:rPr>
                <w:rFonts w:ascii="Times New Roman" w:hAnsi="Times New Roman" w:cs="Times New Roman"/>
                <w:szCs w:val="20"/>
              </w:rPr>
              <w:fldChar w:fldCharType="begin">
                <w:fldData xml:space="preserve">PEVuZE5vdGU+PENpdGU+PEF1dGhvcj5DYXJtZWxpPC9BdXRob3I+PFllYXI+MjAyMzwvWWVhcj48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</w:fldData>
              </w:fldChar>
            </w:r>
            <w:r w:rsidR="00982F46">
              <w:rPr>
                <w:rFonts w:ascii="Times New Roman" w:hAnsi="Times New Roman" w:cs="Times New Roman"/>
                <w:szCs w:val="20"/>
              </w:rPr>
              <w:instrText xml:space="preserve"> ADDIN EN.CITE </w:instrText>
            </w:r>
            <w:r w:rsidR="00982F46">
              <w:rPr>
                <w:rFonts w:ascii="Times New Roman" w:hAnsi="Times New Roman" w:cs="Times New Roman"/>
                <w:szCs w:val="20"/>
              </w:rPr>
              <w:fldChar w:fldCharType="begin">
                <w:fldData xml:space="preserve">PEVuZE5vdGU+PENpdGU+PEF1dGhvcj5DYXJtZWxpPC9BdXRob3I+PFllYXI+MjAyMzwvWWVhcj48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</w:fldData>
              </w:fldChar>
            </w:r>
            <w:r w:rsidR="00982F46">
              <w:rPr>
                <w:rFonts w:ascii="Times New Roman" w:hAnsi="Times New Roman" w:cs="Times New Roman"/>
                <w:szCs w:val="20"/>
              </w:rPr>
              <w:instrText xml:space="preserve"> ADDIN EN.CITE.DATA </w:instrText>
            </w:r>
            <w:r w:rsidR="00982F46">
              <w:rPr>
                <w:rFonts w:ascii="Times New Roman" w:hAnsi="Times New Roman" w:cs="Times New Roman"/>
                <w:szCs w:val="20"/>
              </w:rPr>
            </w:r>
            <w:r w:rsidR="00982F46">
              <w:rPr>
                <w:rFonts w:ascii="Times New Roman" w:hAnsi="Times New Roman" w:cs="Times New Roman"/>
                <w:szCs w:val="20"/>
              </w:rPr>
              <w:fldChar w:fldCharType="end"/>
            </w:r>
            <w:r w:rsidR="00C90F01">
              <w:rPr>
                <w:rFonts w:ascii="Times New Roman" w:hAnsi="Times New Roman" w:cs="Times New Roman"/>
                <w:szCs w:val="20"/>
              </w:rPr>
            </w:r>
            <w:r w:rsidR="00C90F01">
              <w:rPr>
                <w:rFonts w:ascii="Times New Roman" w:hAnsi="Times New Roman" w:cs="Times New Roman"/>
                <w:szCs w:val="20"/>
              </w:rPr>
              <w:fldChar w:fldCharType="separate"/>
            </w:r>
            <w:r w:rsidR="00982F46">
              <w:rPr>
                <w:rFonts w:ascii="Times New Roman" w:hAnsi="Times New Roman" w:cs="Times New Roman"/>
                <w:noProof/>
                <w:szCs w:val="20"/>
              </w:rPr>
              <w:t>[28]</w:t>
            </w:r>
            <w:r w:rsidR="00C90F01">
              <w:rPr>
                <w:rFonts w:ascii="Times New Roman" w:hAnsi="Times New Roman" w:cs="Times New Roman"/>
                <w:szCs w:val="20"/>
              </w:rPr>
              <w:fldChar w:fldCharType="end"/>
            </w:r>
          </w:p>
          <w:p w14:paraId="415811EF" w14:textId="36E7C389" w:rsidR="00031D50" w:rsidRPr="00AF7794" w:rsidRDefault="00031D50" w:rsidP="00E65675">
            <w:pPr>
              <w:pStyle w:val="Sourcetabletext"/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AF7794">
              <w:rPr>
                <w:rFonts w:ascii="Times New Roman" w:hAnsi="Times New Roman" w:cs="Times New Roman"/>
                <w:szCs w:val="20"/>
              </w:rPr>
              <w:t>Cost per day of hospitalisation from Tan et al</w:t>
            </w:r>
            <w:r w:rsidR="0010532F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C90F01">
              <w:rPr>
                <w:rFonts w:ascii="Times New Roman" w:hAnsi="Times New Roman" w:cs="Times New Roman"/>
                <w:szCs w:val="20"/>
              </w:rPr>
              <w:fldChar w:fldCharType="begin"/>
            </w:r>
            <w:r w:rsidR="00982F46">
              <w:rPr>
                <w:rFonts w:ascii="Times New Roman" w:hAnsi="Times New Roman" w:cs="Times New Roman"/>
                <w:szCs w:val="20"/>
              </w:rPr>
              <w:instrText xml:space="preserve"> ADDIN EN.CITE &lt;EndNote&gt;&lt;Cite&gt;&lt;Author&gt;Tan&lt;/Author&gt;&lt;Year&gt;2012&lt;/Year&gt;&lt;RecNum&gt;14&lt;/RecNum&gt;&lt;DisplayText&gt;[82]&lt;/DisplayText&gt;&lt;record&gt;&lt;rec-number&gt;14&lt;/rec-number&gt;&lt;foreign-keys&gt;&lt;key app="EN" db-id="9v59aas0g50dagezz945apxi2rspsrwr2pex" timestamp="1691058145"&gt;14&lt;/key&gt;&lt;/foreign-keys&gt;&lt;ref-type name="Journal Article"&gt;17&lt;/ref-type&gt;&lt;contributors&gt;&lt;authors&gt;&lt;author&gt;Tan, S. S.&lt;/author&gt;&lt;author&gt;Bakker, J.&lt;/author&gt;&lt;author&gt;Hoogendoorn, M. E.&lt;/author&gt;&lt;author&gt;Kapila, A.&lt;/author&gt;&lt;author&gt;Martin, J.&lt;/author&gt;&lt;author&gt;Pezzi, A.&lt;/author&gt;&lt;author&gt;Pittoni, G.&lt;/author&gt;&lt;author&gt;Spronk, P. E.&lt;/author&gt;&lt;author&gt;Welte, R.&lt;/author&gt;&lt;author&gt;Hakkaart-van Roijen, L.&lt;/author&gt;&lt;/authors&gt;&lt;/contributors&gt;&lt;auth-address&gt;Institute for Medical Technology Assessment, Erasmus Universiteit Rotterdam, Rotterdam, The Netherlands. tan@bmg.eur.nl&lt;/auth-address&gt;&lt;titles&gt;&lt;title&gt;Direct cost analysis of intensive care unit stay in four European countries: applying a standardized costing methodology&lt;/title&gt;&lt;secondary-title&gt;Value Health&lt;/secondary-title&gt;&lt;/titles&gt;&lt;periodical&gt;&lt;full-title&gt;Value Health&lt;/full-title&gt;&lt;/periodical&gt;&lt;pages&gt;81-6&lt;/pages&gt;&lt;volume&gt;15&lt;/volume&gt;&lt;number&gt;1&lt;/number&gt;&lt;edition&gt;2012/01/24&lt;/edition&gt;&lt;keywords&gt;&lt;keyword&gt;Adult&lt;/keyword&gt;&lt;keyword&gt;Aged&lt;/keyword&gt;&lt;keyword&gt;Costs and Cost Analysis&lt;/keyword&gt;&lt;keyword&gt;Europe&lt;/keyword&gt;&lt;keyword&gt;Female&lt;/keyword&gt;&lt;keyword&gt;Hospital Costs/*statistics &amp;amp; numerical data&lt;/keyword&gt;&lt;keyword&gt;Hospital Departments/economics&lt;/keyword&gt;&lt;keyword&gt;Humans&lt;/keyword&gt;&lt;keyword&gt;Intensive Care Units/*economics&lt;/keyword&gt;&lt;keyword&gt;Male&lt;/keyword&gt;&lt;keyword&gt;Middle Aged&lt;/keyword&gt;&lt;keyword&gt;Retrospective Studies&lt;/keyword&gt;&lt;/keywords&gt;&lt;dates&gt;&lt;year&gt;2012&lt;/year&gt;&lt;pub-dates&gt;&lt;date&gt;Jan&lt;/date&gt;&lt;/pub-dates&gt;&lt;/dates&gt;&lt;isbn&gt;1098-3015&lt;/isbn&gt;&lt;accession-num&gt;22264975&lt;/accession-num&gt;&lt;urls&gt;&lt;/urls&gt;&lt;electronic-resource-num&gt;10.1016/j.jval.2011.09.007&lt;/electronic-resource-num&gt;&lt;remote-database-provider&gt;NLM&lt;/remote-database-provider&gt;&lt;language&gt;eng&lt;/language&gt;&lt;/record&gt;&lt;/Cite&gt;&lt;/EndNote&gt;</w:instrText>
            </w:r>
            <w:r w:rsidR="00C90F01">
              <w:rPr>
                <w:rFonts w:ascii="Times New Roman" w:hAnsi="Times New Roman" w:cs="Times New Roman"/>
                <w:szCs w:val="20"/>
              </w:rPr>
              <w:fldChar w:fldCharType="separate"/>
            </w:r>
            <w:r w:rsidR="00982F46">
              <w:rPr>
                <w:rFonts w:ascii="Times New Roman" w:hAnsi="Times New Roman" w:cs="Times New Roman"/>
                <w:noProof/>
                <w:szCs w:val="20"/>
              </w:rPr>
              <w:t>[82]</w:t>
            </w:r>
            <w:r w:rsidR="00C90F01">
              <w:rPr>
                <w:rFonts w:ascii="Times New Roman" w:hAnsi="Times New Roman" w:cs="Times New Roman"/>
                <w:szCs w:val="20"/>
              </w:rPr>
              <w:fldChar w:fldCharType="end"/>
            </w:r>
          </w:p>
          <w:p w14:paraId="6AB4C887" w14:textId="5998DB9E" w:rsidR="00031D50" w:rsidRPr="00AF7794" w:rsidRDefault="00031D50" w:rsidP="00E65675">
            <w:pPr>
              <w:pStyle w:val="Sourcetabletext"/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it-IT"/>
              </w:rPr>
            </w:pPr>
            <w:r w:rsidRPr="00AF7794">
              <w:rPr>
                <w:rFonts w:ascii="Times New Roman" w:hAnsi="Times New Roman" w:cs="Times New Roman"/>
                <w:szCs w:val="20"/>
                <w:lang w:val="it-IT"/>
              </w:rPr>
              <w:t xml:space="preserve">Ministero dell’Economia e delle Finanze 2007 </w:t>
            </w:r>
            <w:r w:rsidR="00C90F01">
              <w:rPr>
                <w:rFonts w:ascii="Times New Roman" w:hAnsi="Times New Roman" w:cs="Times New Roman"/>
                <w:szCs w:val="20"/>
                <w:lang w:val="it-IT"/>
              </w:rPr>
              <w:fldChar w:fldCharType="begin"/>
            </w:r>
            <w:r w:rsidR="00982F46">
              <w:rPr>
                <w:rFonts w:ascii="Times New Roman" w:hAnsi="Times New Roman" w:cs="Times New Roman"/>
                <w:szCs w:val="20"/>
                <w:lang w:val="it-IT"/>
              </w:rPr>
              <w:instrText xml:space="preserve"> ADDIN EN.CITE &lt;EndNote&gt;&lt;Cite&gt;&lt;Author&gt;Ministero dell’Economia e delle Finanze&lt;/Author&gt;&lt;Year&gt;2007&lt;/Year&gt;&lt;RecNum&gt;29&lt;/RecNum&gt;&lt;DisplayText&gt;[83]&lt;/DisplayText&gt;&lt;record&gt;&lt;rec-number&gt;29&lt;/rec-number&gt;&lt;foreign-keys&gt;&lt;key app="EN" db-id="9v59aas0g50dagezz945apxi2rspsrwr2pex" timestamp="1691068029"&gt;29&lt;/key&gt;&lt;/foreign-keys&gt;&lt;ref-type name="Journal Article"&gt;17&lt;/ref-type&gt;&lt;contributors&gt;&lt;authors&gt;&lt;author&gt;Ministero dell’Economia e delle Finanze,&lt;/author&gt;&lt;/authors&gt;&lt;/contributors&gt;&lt;titles&gt;&lt;title&gt;Libro verde sulla spesa pubblica. Available at: https://www.anpo.net/wp-content/uploads/file-manager/OCSE/libro_verde_spesa_sanitaria2007.pdf#:~:text=Ministero%20dell%E2%80%99Economia%20e%20delle%20Finanze%20Commissione%20Tecnica%20per,prime%20indicazioni%20Doc.%202007%2F6%20Roma%2C%206%20settembre%202007 [accessed 23rd May 2023]&lt;/title&gt;&lt;/titles&gt;&lt;dates&gt;&lt;year&gt;2007&lt;/year&gt;&lt;/dates&gt;&lt;urls&gt;&lt;/urls&gt;&lt;/record&gt;&lt;/Cite&gt;&lt;/EndNote&gt;</w:instrText>
            </w:r>
            <w:r w:rsidR="00C90F01">
              <w:rPr>
                <w:rFonts w:ascii="Times New Roman" w:hAnsi="Times New Roman" w:cs="Times New Roman"/>
                <w:szCs w:val="20"/>
                <w:lang w:val="it-IT"/>
              </w:rPr>
              <w:fldChar w:fldCharType="separate"/>
            </w:r>
            <w:r w:rsidR="00982F46">
              <w:rPr>
                <w:rFonts w:ascii="Times New Roman" w:hAnsi="Times New Roman" w:cs="Times New Roman"/>
                <w:noProof/>
                <w:szCs w:val="20"/>
                <w:lang w:val="it-IT"/>
              </w:rPr>
              <w:t>[83]</w:t>
            </w:r>
            <w:r w:rsidR="00C90F01">
              <w:rPr>
                <w:rFonts w:ascii="Times New Roman" w:hAnsi="Times New Roman" w:cs="Times New Roman"/>
                <w:szCs w:val="20"/>
                <w:lang w:val="it-IT"/>
              </w:rPr>
              <w:fldChar w:fldCharType="end"/>
            </w:r>
          </w:p>
        </w:tc>
      </w:tr>
      <w:tr w:rsidR="00AF7794" w:rsidRPr="00AF7794" w14:paraId="1403AA4A" w14:textId="77777777" w:rsidTr="00E656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</w:tcPr>
          <w:p w14:paraId="5750D56F" w14:textId="77777777" w:rsidR="00031D50" w:rsidRPr="00AF7794" w:rsidRDefault="00031D50" w:rsidP="00E65675">
            <w:pPr>
              <w:pStyle w:val="Sourcetabletext"/>
              <w:keepNext/>
              <w:keepLines/>
              <w:jc w:val="left"/>
              <w:rPr>
                <w:rFonts w:ascii="Times New Roman" w:hAnsi="Times New Roman" w:cs="Times New Roman"/>
                <w:b w:val="0"/>
                <w:szCs w:val="20"/>
              </w:rPr>
            </w:pPr>
            <w:r w:rsidRPr="00AF7794">
              <w:rPr>
                <w:rFonts w:ascii="Times New Roman" w:hAnsi="Times New Roman" w:cs="Times New Roman"/>
                <w:b w:val="0"/>
                <w:szCs w:val="20"/>
              </w:rPr>
              <w:t>HAP/VAP</w:t>
            </w:r>
          </w:p>
        </w:tc>
        <w:tc>
          <w:tcPr>
            <w:tcW w:w="1667" w:type="pct"/>
          </w:tcPr>
          <w:p w14:paraId="5318F8F6" w14:textId="77777777" w:rsidR="00031D50" w:rsidRPr="00AF7794" w:rsidRDefault="00031D50" w:rsidP="00DB4DF0">
            <w:pPr>
              <w:pStyle w:val="Sourcetabletext"/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highlight w:val="green"/>
              </w:rPr>
            </w:pPr>
            <w:r w:rsidRPr="00AF7794">
              <w:rPr>
                <w:rFonts w:ascii="Times New Roman" w:hAnsi="Times New Roman" w:cs="Times New Roman"/>
                <w:szCs w:val="20"/>
              </w:rPr>
              <w:t>€24,359.99</w:t>
            </w:r>
          </w:p>
        </w:tc>
        <w:tc>
          <w:tcPr>
            <w:tcW w:w="1667" w:type="pct"/>
            <w:vMerge/>
          </w:tcPr>
          <w:p w14:paraId="0013D5F4" w14:textId="77777777" w:rsidR="00031D50" w:rsidRPr="00AF7794" w:rsidRDefault="00031D50" w:rsidP="00E65675">
            <w:pPr>
              <w:pStyle w:val="Sourcetabletext"/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14:paraId="6BA898A5" w14:textId="03A9B2E2" w:rsidR="00031D50" w:rsidRPr="00AF7794" w:rsidRDefault="00031D50" w:rsidP="00E65675">
      <w:pPr>
        <w:pStyle w:val="Caption"/>
        <w:rPr>
          <w:color w:val="auto"/>
        </w:rPr>
      </w:pPr>
      <w:r w:rsidRPr="00AF7794">
        <w:rPr>
          <w:color w:val="auto"/>
        </w:rPr>
        <w:t>Abbreviations: ATM</w:t>
      </w:r>
      <w:r w:rsidR="005C1B59">
        <w:rPr>
          <w:color w:val="auto"/>
        </w:rPr>
        <w:t>-</w:t>
      </w:r>
      <w:r w:rsidRPr="00AF7794">
        <w:rPr>
          <w:color w:val="auto"/>
        </w:rPr>
        <w:t>AVI, aztreonam</w:t>
      </w:r>
      <w:r w:rsidR="005C1B59">
        <w:rPr>
          <w:color w:val="auto"/>
        </w:rPr>
        <w:t>-</w:t>
      </w:r>
      <w:r w:rsidRPr="00AF7794">
        <w:rPr>
          <w:color w:val="auto"/>
        </w:rPr>
        <w:t xml:space="preserve">avibactam; </w:t>
      </w:r>
      <w:proofErr w:type="spellStart"/>
      <w:r w:rsidRPr="00AF7794">
        <w:rPr>
          <w:color w:val="auto"/>
        </w:rPr>
        <w:t>cIAI</w:t>
      </w:r>
      <w:proofErr w:type="spellEnd"/>
      <w:r w:rsidRPr="00AF7794">
        <w:rPr>
          <w:color w:val="auto"/>
        </w:rPr>
        <w:t>, complicated intra</w:t>
      </w:r>
      <w:r w:rsidR="005C1B59">
        <w:rPr>
          <w:color w:val="auto"/>
        </w:rPr>
        <w:t>-</w:t>
      </w:r>
      <w:r w:rsidRPr="00AF7794">
        <w:rPr>
          <w:color w:val="auto"/>
        </w:rPr>
        <w:t>abdominal infections; HAP, hospital</w:t>
      </w:r>
      <w:r w:rsidR="005C1B59">
        <w:rPr>
          <w:color w:val="auto"/>
        </w:rPr>
        <w:t>-</w:t>
      </w:r>
      <w:r w:rsidRPr="00AF7794">
        <w:rPr>
          <w:color w:val="auto"/>
        </w:rPr>
        <w:t>acquired pneumonia;</w:t>
      </w:r>
      <w:r w:rsidR="002A6BE3">
        <w:rPr>
          <w:color w:val="auto"/>
        </w:rPr>
        <w:t xml:space="preserve"> </w:t>
      </w:r>
      <w:proofErr w:type="spellStart"/>
      <w:r w:rsidR="002A6BE3">
        <w:rPr>
          <w:color w:val="auto"/>
        </w:rPr>
        <w:t>LoS</w:t>
      </w:r>
      <w:proofErr w:type="spellEnd"/>
      <w:r w:rsidR="002A6BE3">
        <w:rPr>
          <w:color w:val="auto"/>
        </w:rPr>
        <w:t>, length of stay</w:t>
      </w:r>
      <w:r w:rsidRPr="00AF7794">
        <w:rPr>
          <w:color w:val="auto"/>
        </w:rPr>
        <w:t xml:space="preserve"> VAP, ventilator</w:t>
      </w:r>
      <w:r w:rsidR="005C1B59">
        <w:rPr>
          <w:color w:val="auto"/>
        </w:rPr>
        <w:t>-</w:t>
      </w:r>
      <w:r w:rsidRPr="00AF7794">
        <w:rPr>
          <w:color w:val="auto"/>
        </w:rPr>
        <w:t>associated pneumonia.</w:t>
      </w:r>
    </w:p>
    <w:p w14:paraId="32C2F495" w14:textId="77777777" w:rsidR="00E65675" w:rsidRPr="00AF7794" w:rsidRDefault="00E65675" w:rsidP="00E65675"/>
    <w:p w14:paraId="39BACAD8" w14:textId="2A94EF21" w:rsidR="00031D50" w:rsidRPr="00AF7794" w:rsidRDefault="00031D50" w:rsidP="00031D50">
      <w:pPr>
        <w:pStyle w:val="Caption"/>
        <w:rPr>
          <w:color w:val="auto"/>
        </w:rPr>
      </w:pPr>
      <w:bookmarkStart w:id="13" w:name="_Ref168663916"/>
      <w:bookmarkStart w:id="14" w:name="_Ref172041007"/>
      <w:r w:rsidRPr="019C35B9">
        <w:rPr>
          <w:color w:val="auto"/>
        </w:rPr>
        <w:t xml:space="preserve">Supplementary Table </w:t>
      </w:r>
      <w:r w:rsidRPr="019C35B9">
        <w:rPr>
          <w:color w:val="auto"/>
        </w:rPr>
        <w:fldChar w:fldCharType="begin"/>
      </w:r>
      <w:r w:rsidRPr="019C35B9">
        <w:rPr>
          <w:color w:val="auto"/>
        </w:rPr>
        <w:instrText xml:space="preserve"> SEQ Supplementary_Table \* ARABIC </w:instrText>
      </w:r>
      <w:r w:rsidRPr="019C35B9">
        <w:rPr>
          <w:color w:val="auto"/>
        </w:rPr>
        <w:fldChar w:fldCharType="separate"/>
      </w:r>
      <w:r w:rsidR="00B26C3F" w:rsidRPr="019C35B9">
        <w:rPr>
          <w:noProof/>
          <w:color w:val="auto"/>
        </w:rPr>
        <w:t>10</w:t>
      </w:r>
      <w:r w:rsidRPr="019C35B9">
        <w:rPr>
          <w:color w:val="auto"/>
        </w:rPr>
        <w:fldChar w:fldCharType="end"/>
      </w:r>
      <w:bookmarkEnd w:id="13"/>
      <w:r w:rsidRPr="019C35B9">
        <w:rPr>
          <w:color w:val="auto"/>
        </w:rPr>
        <w:t xml:space="preserve">: </w:t>
      </w:r>
      <w:bookmarkStart w:id="15" w:name="_Ref172040992"/>
      <w:r w:rsidRPr="019C35B9">
        <w:rPr>
          <w:color w:val="auto"/>
        </w:rPr>
        <w:t>BSC costs</w:t>
      </w:r>
      <w:bookmarkEnd w:id="14"/>
      <w:bookmarkEnd w:id="15"/>
    </w:p>
    <w:tbl>
      <w:tblPr>
        <w:tblStyle w:val="GridTable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3006"/>
        <w:gridCol w:w="3006"/>
      </w:tblGrid>
      <w:tr w:rsidR="00AF7794" w:rsidRPr="00AF7794" w14:paraId="1E71FB38" w14:textId="77777777" w:rsidTr="6DA9D1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4E04A1BA" w14:textId="77777777" w:rsidR="00031D50" w:rsidRPr="00AF7794" w:rsidRDefault="00031D50">
            <w:pPr>
              <w:pStyle w:val="Sourcetabletext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22BD2D92" w14:textId="77777777" w:rsidR="00031D50" w:rsidRPr="00AF7794" w:rsidRDefault="00031D50">
            <w:pPr>
              <w:pStyle w:val="Sourcetable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AF7794">
              <w:rPr>
                <w:rFonts w:ascii="Times New Roman" w:hAnsi="Times New Roman" w:cs="Times New Roman"/>
                <w:szCs w:val="20"/>
              </w:rPr>
              <w:t>Value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CCCC"/>
          </w:tcPr>
          <w:p w14:paraId="4E89FB14" w14:textId="77777777" w:rsidR="00031D50" w:rsidRPr="00AF7794" w:rsidRDefault="00031D50">
            <w:pPr>
              <w:pStyle w:val="Sourcetable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AF7794">
              <w:rPr>
                <w:rFonts w:ascii="Times New Roman" w:hAnsi="Times New Roman" w:cs="Times New Roman"/>
                <w:szCs w:val="20"/>
              </w:rPr>
              <w:t>Source</w:t>
            </w:r>
          </w:p>
        </w:tc>
      </w:tr>
      <w:tr w:rsidR="00985A4A" w:rsidRPr="00AF7794" w14:paraId="017F1647" w14:textId="77777777" w:rsidTr="6DA9D1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  <w:tcBorders>
              <w:top w:val="single" w:sz="4" w:space="0" w:color="auto"/>
            </w:tcBorders>
          </w:tcPr>
          <w:p w14:paraId="15BF5BBA" w14:textId="77777777" w:rsidR="00031D50" w:rsidRPr="00AF7794" w:rsidRDefault="00031D50">
            <w:pPr>
              <w:pStyle w:val="Sourcetabletext"/>
              <w:jc w:val="left"/>
              <w:rPr>
                <w:rFonts w:ascii="Times New Roman" w:hAnsi="Times New Roman" w:cs="Times New Roman"/>
                <w:szCs w:val="20"/>
              </w:rPr>
            </w:pPr>
            <w:r w:rsidRPr="00AF7794">
              <w:rPr>
                <w:rFonts w:ascii="Times New Roman" w:hAnsi="Times New Roman" w:cs="Times New Roman"/>
                <w:szCs w:val="20"/>
              </w:rPr>
              <w:t>Length of receiving BSC (weeks)</w:t>
            </w:r>
          </w:p>
        </w:tc>
        <w:tc>
          <w:tcPr>
            <w:tcW w:w="1667" w:type="pct"/>
            <w:tcBorders>
              <w:top w:val="single" w:sz="4" w:space="0" w:color="auto"/>
            </w:tcBorders>
          </w:tcPr>
          <w:p w14:paraId="692EB3E0" w14:textId="77777777" w:rsidR="00031D50" w:rsidRPr="00AF7794" w:rsidRDefault="00031D50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AF7794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667" w:type="pct"/>
            <w:tcBorders>
              <w:top w:val="single" w:sz="4" w:space="0" w:color="auto"/>
            </w:tcBorders>
          </w:tcPr>
          <w:p w14:paraId="3FB79941" w14:textId="77777777" w:rsidR="00031D50" w:rsidRPr="00AF7794" w:rsidRDefault="00031D50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AF7794">
              <w:rPr>
                <w:rFonts w:ascii="Times New Roman" w:hAnsi="Times New Roman" w:cs="Times New Roman"/>
                <w:szCs w:val="20"/>
              </w:rPr>
              <w:t>Assumption</w:t>
            </w:r>
          </w:p>
        </w:tc>
      </w:tr>
      <w:tr w:rsidR="00AF7794" w:rsidRPr="00AF7794" w14:paraId="31ACEDB9" w14:textId="77777777" w:rsidTr="6DA9D1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</w:tcPr>
          <w:p w14:paraId="03865619" w14:textId="77777777" w:rsidR="00031D50" w:rsidRPr="00AF7794" w:rsidRDefault="00031D50">
            <w:pPr>
              <w:pStyle w:val="Sourcetabletext"/>
              <w:jc w:val="left"/>
              <w:rPr>
                <w:rFonts w:ascii="Times New Roman" w:hAnsi="Times New Roman" w:cs="Times New Roman"/>
                <w:szCs w:val="20"/>
              </w:rPr>
            </w:pPr>
            <w:r w:rsidRPr="00AF7794">
              <w:rPr>
                <w:rFonts w:ascii="Times New Roman" w:hAnsi="Times New Roman" w:cs="Times New Roman"/>
                <w:szCs w:val="20"/>
              </w:rPr>
              <w:t>General ward, cost per day</w:t>
            </w:r>
          </w:p>
        </w:tc>
        <w:tc>
          <w:tcPr>
            <w:tcW w:w="1667" w:type="pct"/>
          </w:tcPr>
          <w:p w14:paraId="53A1A851" w14:textId="009762F6" w:rsidR="00031D50" w:rsidRPr="00AF7794" w:rsidRDefault="00031D50" w:rsidP="6DA9D130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</w:rPr>
              <w:t>€</w:t>
            </w:r>
            <w:r w:rsidR="00FB4F23" w:rsidRPr="6DA9D130">
              <w:rPr>
                <w:rFonts w:ascii="Times New Roman" w:hAnsi="Times New Roman" w:cs="Times New Roman"/>
              </w:rPr>
              <w:t>925.62</w:t>
            </w:r>
          </w:p>
        </w:tc>
        <w:tc>
          <w:tcPr>
            <w:tcW w:w="1667" w:type="pct"/>
          </w:tcPr>
          <w:p w14:paraId="7BC30957" w14:textId="2C5B1643" w:rsidR="00031D50" w:rsidRPr="00AF7794" w:rsidRDefault="00031D50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it-IT"/>
              </w:rPr>
            </w:pPr>
            <w:r w:rsidRPr="00AF7794">
              <w:rPr>
                <w:rFonts w:ascii="Times New Roman" w:hAnsi="Times New Roman" w:cs="Times New Roman"/>
                <w:szCs w:val="20"/>
                <w:lang w:val="it-IT"/>
              </w:rPr>
              <w:t xml:space="preserve">Ministero dell’Economia e delle Finanze 2007 </w:t>
            </w:r>
            <w:r w:rsidR="00C90F01">
              <w:rPr>
                <w:rFonts w:ascii="Times New Roman" w:hAnsi="Times New Roman" w:cs="Times New Roman"/>
                <w:szCs w:val="20"/>
                <w:lang w:val="it-IT"/>
              </w:rPr>
              <w:fldChar w:fldCharType="begin"/>
            </w:r>
            <w:r w:rsidR="00982F46">
              <w:rPr>
                <w:rFonts w:ascii="Times New Roman" w:hAnsi="Times New Roman" w:cs="Times New Roman"/>
                <w:szCs w:val="20"/>
                <w:lang w:val="it-IT"/>
              </w:rPr>
              <w:instrText xml:space="preserve"> ADDIN EN.CITE &lt;EndNote&gt;&lt;Cite&gt;&lt;Author&gt;Ministero dell’Economia e delle Finanze&lt;/Author&gt;&lt;Year&gt;2007&lt;/Year&gt;&lt;RecNum&gt;29&lt;/RecNum&gt;&lt;DisplayText&gt;[83]&lt;/DisplayText&gt;&lt;record&gt;&lt;rec-number&gt;29&lt;/rec-number&gt;&lt;foreign-keys&gt;&lt;key app="EN" db-id="9v59aas0g50dagezz945apxi2rspsrwr2pex" timestamp="1691068029"&gt;29&lt;/key&gt;&lt;/foreign-keys&gt;&lt;ref-type name="Journal Article"&gt;17&lt;/ref-type&gt;&lt;contributors&gt;&lt;authors&gt;&lt;author&gt;Ministero dell’Economia e delle Finanze,&lt;/author&gt;&lt;/authors&gt;&lt;/contributors&gt;&lt;titles&gt;&lt;title&gt;Libro verde sulla spesa pubblica. Available at: https://www.anpo.net/wp-content/uploads/file-manager/OCSE/libro_verde_spesa_sanitaria2007.pdf#:~:text=Ministero%20dell%E2%80%99Economia%20e%20delle%20Finanze%20Commissione%20Tecnica%20per,prime%20indicazioni%20Doc.%202007%2F6%20Roma%2C%206%20settembre%202007 [accessed 23rd May 2023]&lt;/title&gt;&lt;/titles&gt;&lt;dates&gt;&lt;year&gt;2007&lt;/year&gt;&lt;/dates&gt;&lt;urls&gt;&lt;/urls&gt;&lt;/record&gt;&lt;/Cite&gt;&lt;/EndNote&gt;</w:instrText>
            </w:r>
            <w:r w:rsidR="00C90F01">
              <w:rPr>
                <w:rFonts w:ascii="Times New Roman" w:hAnsi="Times New Roman" w:cs="Times New Roman"/>
                <w:szCs w:val="20"/>
                <w:lang w:val="it-IT"/>
              </w:rPr>
              <w:fldChar w:fldCharType="separate"/>
            </w:r>
            <w:r w:rsidR="00982F46">
              <w:rPr>
                <w:rFonts w:ascii="Times New Roman" w:hAnsi="Times New Roman" w:cs="Times New Roman"/>
                <w:noProof/>
                <w:szCs w:val="20"/>
                <w:lang w:val="it-IT"/>
              </w:rPr>
              <w:t>[83]</w:t>
            </w:r>
            <w:r w:rsidR="00C90F01">
              <w:rPr>
                <w:rFonts w:ascii="Times New Roman" w:hAnsi="Times New Roman" w:cs="Times New Roman"/>
                <w:szCs w:val="20"/>
                <w:lang w:val="it-IT"/>
              </w:rPr>
              <w:fldChar w:fldCharType="end"/>
            </w:r>
          </w:p>
          <w:p w14:paraId="044A4E5D" w14:textId="642F16B2" w:rsidR="00031D50" w:rsidRPr="00AF7794" w:rsidRDefault="00031D50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AF7794">
              <w:rPr>
                <w:rFonts w:ascii="Times New Roman" w:hAnsi="Times New Roman" w:cs="Times New Roman"/>
                <w:szCs w:val="20"/>
              </w:rPr>
              <w:t xml:space="preserve">World Bank inflation indices </w:t>
            </w:r>
            <w:r w:rsidR="00C90F01">
              <w:rPr>
                <w:rFonts w:ascii="Times New Roman" w:hAnsi="Times New Roman" w:cs="Times New Roman"/>
                <w:szCs w:val="20"/>
              </w:rPr>
              <w:fldChar w:fldCharType="begin"/>
            </w:r>
            <w:r w:rsidR="00982F46">
              <w:rPr>
                <w:rFonts w:ascii="Times New Roman" w:hAnsi="Times New Roman" w:cs="Times New Roman"/>
                <w:szCs w:val="20"/>
              </w:rPr>
              <w:instrText xml:space="preserve"> ADDIN EN.CITE &lt;EndNote&gt;&lt;Cite&gt;&lt;Author&gt;The World Bank&lt;/Author&gt;&lt;Year&gt;2023&lt;/Year&gt;&lt;RecNum&gt;36&lt;/RecNum&gt;&lt;DisplayText&gt;[66]&lt;/DisplayText&gt;&lt;record&gt;&lt;rec-number&gt;36&lt;/rec-number&gt;&lt;foreign-keys&gt;&lt;key app="EN" db-id="9v59aas0g50dagezz945apxi2rspsrwr2pex" timestamp="1691069106"&gt;36&lt;/key&gt;&lt;/foreign-keys&gt;&lt;ref-type name="Journal Article"&gt;17&lt;/ref-type&gt;&lt;contributors&gt;&lt;authors&gt;&lt;author&gt;The World Bank,&lt;/author&gt;&lt;/authors&gt;&lt;/contributors&gt;&lt;titles&gt;&lt;title&gt;Inflation, consumer prices (annual %) - Italy. Available at: https://data.worldbank.org/indicator/FP.CPI.TOTL.ZG?locations=IT [accessed 13th July 2023]&lt;/title&gt;&lt;/titles&gt;&lt;dates&gt;&lt;year&gt;2023&lt;/year&gt;&lt;/dates&gt;&lt;urls&gt;&lt;/urls&gt;&lt;/record&gt;&lt;/Cite&gt;&lt;/EndNote&gt;</w:instrText>
            </w:r>
            <w:r w:rsidR="00C90F01">
              <w:rPr>
                <w:rFonts w:ascii="Times New Roman" w:hAnsi="Times New Roman" w:cs="Times New Roman"/>
                <w:szCs w:val="20"/>
              </w:rPr>
              <w:fldChar w:fldCharType="separate"/>
            </w:r>
            <w:r w:rsidR="00982F46">
              <w:rPr>
                <w:rFonts w:ascii="Times New Roman" w:hAnsi="Times New Roman" w:cs="Times New Roman"/>
                <w:noProof/>
                <w:szCs w:val="20"/>
              </w:rPr>
              <w:t>[66]</w:t>
            </w:r>
            <w:r w:rsidR="00C90F01">
              <w:rPr>
                <w:rFonts w:ascii="Times New Roman" w:hAnsi="Times New Roman" w:cs="Times New Roman"/>
                <w:szCs w:val="20"/>
              </w:rPr>
              <w:fldChar w:fldCharType="end"/>
            </w:r>
          </w:p>
        </w:tc>
      </w:tr>
      <w:tr w:rsidR="00AF7794" w:rsidRPr="00AF7794" w14:paraId="5BF434B8" w14:textId="77777777" w:rsidTr="6DA9D1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</w:tcPr>
          <w:p w14:paraId="5228A4ED" w14:textId="77777777" w:rsidR="00031D50" w:rsidRPr="00AF7794" w:rsidRDefault="00031D50">
            <w:pPr>
              <w:pStyle w:val="Sourcetabletext"/>
              <w:keepNext/>
              <w:keepLines/>
              <w:jc w:val="left"/>
              <w:rPr>
                <w:rFonts w:ascii="Times New Roman" w:hAnsi="Times New Roman" w:cs="Times New Roman"/>
                <w:b w:val="0"/>
                <w:szCs w:val="20"/>
                <w:highlight w:val="green"/>
              </w:rPr>
            </w:pPr>
            <w:r w:rsidRPr="00AF7794">
              <w:rPr>
                <w:rFonts w:ascii="Times New Roman" w:hAnsi="Times New Roman" w:cs="Times New Roman"/>
                <w:szCs w:val="20"/>
              </w:rPr>
              <w:t>Total BSC cost (one week)</w:t>
            </w:r>
          </w:p>
        </w:tc>
        <w:tc>
          <w:tcPr>
            <w:tcW w:w="1667" w:type="pct"/>
          </w:tcPr>
          <w:p w14:paraId="7C4C0650" w14:textId="38515BCF" w:rsidR="00031D50" w:rsidRPr="00060A9D" w:rsidRDefault="00031D50" w:rsidP="6DA9D130">
            <w:pPr>
              <w:pStyle w:val="Sourcetabletext"/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</w:rPr>
              <w:t>€6,</w:t>
            </w:r>
            <w:r w:rsidR="00BB3B95" w:rsidRPr="6DA9D130">
              <w:rPr>
                <w:rFonts w:ascii="Times New Roman" w:hAnsi="Times New Roman" w:cs="Times New Roman"/>
              </w:rPr>
              <w:t>479.3</w:t>
            </w:r>
            <w:r w:rsidR="0012716E" w:rsidRPr="6DA9D13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67" w:type="pct"/>
          </w:tcPr>
          <w:p w14:paraId="0B9B32B0" w14:textId="77777777" w:rsidR="00031D50" w:rsidRPr="00AF7794" w:rsidRDefault="00031D50">
            <w:pPr>
              <w:pStyle w:val="Sourcetabletext"/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highlight w:val="green"/>
              </w:rPr>
            </w:pPr>
            <w:r w:rsidRPr="00AF7794">
              <w:rPr>
                <w:rFonts w:ascii="Times New Roman" w:hAnsi="Times New Roman" w:cs="Times New Roman"/>
                <w:szCs w:val="20"/>
              </w:rPr>
              <w:t>–</w:t>
            </w:r>
          </w:p>
        </w:tc>
      </w:tr>
    </w:tbl>
    <w:p w14:paraId="42976C2E" w14:textId="77777777" w:rsidR="00031D50" w:rsidRPr="00AF7794" w:rsidRDefault="00031D50" w:rsidP="00E65675">
      <w:pPr>
        <w:pStyle w:val="Caption"/>
        <w:rPr>
          <w:color w:val="auto"/>
        </w:rPr>
      </w:pPr>
      <w:r w:rsidRPr="00AF7794">
        <w:rPr>
          <w:color w:val="auto"/>
        </w:rPr>
        <w:t>Abbreviations: BSC, best supportive care.</w:t>
      </w:r>
    </w:p>
    <w:p w14:paraId="5DFA2CAA" w14:textId="33EB5F62" w:rsidR="003B60ED" w:rsidRPr="00ED3DA3" w:rsidRDefault="00181B8D" w:rsidP="4B69A489">
      <w:pPr>
        <w:pStyle w:val="Numberedheading2"/>
        <w:rPr>
          <w:sz w:val="24"/>
          <w:lang w:val="en-GB"/>
        </w:rPr>
      </w:pPr>
      <w:r w:rsidRPr="4B69A489">
        <w:rPr>
          <w:sz w:val="24"/>
          <w:lang w:val="en-GB"/>
        </w:rPr>
        <w:t xml:space="preserve">Supplementary </w:t>
      </w:r>
      <w:r w:rsidR="008C65B6" w:rsidRPr="4B69A489">
        <w:rPr>
          <w:sz w:val="24"/>
          <w:lang w:val="en-GB"/>
        </w:rPr>
        <w:t>results</w:t>
      </w:r>
    </w:p>
    <w:p w14:paraId="7C987FA0" w14:textId="4D1FC039" w:rsidR="00EE39B5" w:rsidRDefault="00E941A8" w:rsidP="005E1455">
      <w:pPr>
        <w:pStyle w:val="Numberedheading3"/>
        <w:rPr>
          <w:rFonts w:cs="Times New Roman"/>
        </w:rPr>
      </w:pPr>
      <w:r w:rsidRPr="019C35B9">
        <w:rPr>
          <w:rFonts w:cs="Times New Roman"/>
        </w:rPr>
        <w:t>Scenario analysis</w:t>
      </w:r>
    </w:p>
    <w:p w14:paraId="6CD050FA" w14:textId="0092F3FC" w:rsidR="00506063" w:rsidRPr="00CF1E69" w:rsidRDefault="00506063" w:rsidP="019C35B9">
      <w:pPr>
        <w:pStyle w:val="Caption"/>
        <w:keepNext/>
      </w:pPr>
      <w:bookmarkStart w:id="16" w:name="_Ref198024407"/>
      <w:r w:rsidRPr="019C35B9">
        <w:rPr>
          <w:color w:val="auto"/>
        </w:rPr>
        <w:t xml:space="preserve">Supplementary Table </w:t>
      </w:r>
      <w:r w:rsidRPr="019C35B9">
        <w:rPr>
          <w:color w:val="auto"/>
        </w:rPr>
        <w:fldChar w:fldCharType="begin"/>
      </w:r>
      <w:r w:rsidRPr="019C35B9">
        <w:rPr>
          <w:color w:val="auto"/>
        </w:rPr>
        <w:instrText xml:space="preserve"> SEQ Supplementary_Table \* ARABIC </w:instrText>
      </w:r>
      <w:r w:rsidRPr="019C35B9">
        <w:rPr>
          <w:color w:val="auto"/>
        </w:rPr>
        <w:fldChar w:fldCharType="separate"/>
      </w:r>
      <w:r w:rsidR="00B26C3F" w:rsidRPr="019C35B9">
        <w:rPr>
          <w:noProof/>
          <w:color w:val="auto"/>
        </w:rPr>
        <w:t>11</w:t>
      </w:r>
      <w:r w:rsidRPr="019C35B9">
        <w:rPr>
          <w:color w:val="auto"/>
        </w:rPr>
        <w:fldChar w:fldCharType="end"/>
      </w:r>
      <w:bookmarkEnd w:id="16"/>
      <w:r w:rsidRPr="019C35B9">
        <w:rPr>
          <w:color w:val="auto"/>
        </w:rPr>
        <w:t xml:space="preserve">: Additional scenario analysis for suspected MBL-CRE; </w:t>
      </w:r>
      <w:proofErr w:type="spellStart"/>
      <w:r w:rsidRPr="019C35B9">
        <w:rPr>
          <w:color w:val="auto"/>
        </w:rPr>
        <w:t>cIAI</w:t>
      </w:r>
      <w:proofErr w:type="spellEnd"/>
      <w:r w:rsidRPr="019C35B9">
        <w:rPr>
          <w:color w:val="auto"/>
        </w:rPr>
        <w:t xml:space="preserve"> and HAP/VAP</w:t>
      </w:r>
    </w:p>
    <w:tbl>
      <w:tblPr>
        <w:tblStyle w:val="GridTable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6"/>
        <w:gridCol w:w="1095"/>
        <w:gridCol w:w="1640"/>
        <w:gridCol w:w="1433"/>
        <w:gridCol w:w="1418"/>
        <w:gridCol w:w="1224"/>
      </w:tblGrid>
      <w:tr w:rsidR="00723EA7" w:rsidRPr="00A22AF4" w14:paraId="0FD6F380" w14:textId="77777777" w:rsidTr="6DA9D1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6" w:type="dxa"/>
            <w:shd w:val="clear" w:color="auto" w:fill="D9D9D9" w:themeFill="background1" w:themeFillShade="D9"/>
          </w:tcPr>
          <w:p w14:paraId="7C93D864" w14:textId="77777777" w:rsidR="00E941A8" w:rsidRPr="00A22AF4" w:rsidRDefault="00E941A8" w:rsidP="00E0210D">
            <w:pPr>
              <w:pStyle w:val="Pharmacoeconormal"/>
              <w:spacing w:before="0" w:line="240" w:lineRule="auto"/>
              <w:rPr>
                <w:sz w:val="20"/>
                <w:szCs w:val="20"/>
              </w:rPr>
            </w:pPr>
            <w:r w:rsidRPr="019C35B9">
              <w:rPr>
                <w:sz w:val="20"/>
                <w:szCs w:val="20"/>
              </w:rPr>
              <w:t>Scenario</w:t>
            </w:r>
          </w:p>
        </w:tc>
        <w:tc>
          <w:tcPr>
            <w:tcW w:w="1095" w:type="dxa"/>
            <w:shd w:val="clear" w:color="auto" w:fill="D9D9D9" w:themeFill="background1" w:themeFillShade="D9"/>
          </w:tcPr>
          <w:p w14:paraId="4EE181DE" w14:textId="77777777" w:rsidR="00E941A8" w:rsidRPr="00A22AF4" w:rsidRDefault="00E941A8" w:rsidP="00E0210D">
            <w:pPr>
              <w:pStyle w:val="Pharmacoeconormal"/>
              <w:spacing w:before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19C35B9">
              <w:rPr>
                <w:sz w:val="20"/>
                <w:szCs w:val="20"/>
              </w:rPr>
              <w:t>Indication</w:t>
            </w:r>
          </w:p>
        </w:tc>
        <w:tc>
          <w:tcPr>
            <w:tcW w:w="1640" w:type="dxa"/>
            <w:shd w:val="clear" w:color="auto" w:fill="D9D9D9" w:themeFill="background1" w:themeFillShade="D9"/>
          </w:tcPr>
          <w:p w14:paraId="3C400022" w14:textId="77777777" w:rsidR="00E941A8" w:rsidRPr="00A22AF4" w:rsidRDefault="00E941A8" w:rsidP="00FF0711">
            <w:pPr>
              <w:pStyle w:val="Pharmacoeconormal"/>
              <w:spacing w:before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19C35B9">
              <w:rPr>
                <w:sz w:val="20"/>
                <w:szCs w:val="20"/>
              </w:rPr>
              <w:t>Incremental costs</w:t>
            </w:r>
          </w:p>
        </w:tc>
        <w:tc>
          <w:tcPr>
            <w:tcW w:w="1433" w:type="dxa"/>
            <w:shd w:val="clear" w:color="auto" w:fill="D9D9D9" w:themeFill="background1" w:themeFillShade="D9"/>
          </w:tcPr>
          <w:p w14:paraId="7E51F40F" w14:textId="37534DC7" w:rsidR="00E941A8" w:rsidRPr="00A22AF4" w:rsidRDefault="00E941A8" w:rsidP="00FF0711">
            <w:pPr>
              <w:pStyle w:val="Pharmacoeconormal"/>
              <w:spacing w:before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19C35B9">
              <w:rPr>
                <w:sz w:val="20"/>
                <w:szCs w:val="20"/>
              </w:rPr>
              <w:t>Incremental QALYs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290CF03E" w14:textId="77777777" w:rsidR="00E941A8" w:rsidRPr="00A22AF4" w:rsidRDefault="00E941A8" w:rsidP="00FF0711">
            <w:pPr>
              <w:pStyle w:val="Pharmacoeconormal"/>
              <w:spacing w:before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19C35B9">
              <w:rPr>
                <w:sz w:val="20"/>
                <w:szCs w:val="20"/>
              </w:rPr>
              <w:t>ICER</w:t>
            </w:r>
          </w:p>
        </w:tc>
        <w:tc>
          <w:tcPr>
            <w:tcW w:w="1224" w:type="dxa"/>
            <w:shd w:val="clear" w:color="auto" w:fill="D9D9D9" w:themeFill="background1" w:themeFillShade="D9"/>
          </w:tcPr>
          <w:p w14:paraId="706939AF" w14:textId="77777777" w:rsidR="00E941A8" w:rsidRPr="00A22AF4" w:rsidRDefault="00E941A8" w:rsidP="00FF0711">
            <w:pPr>
              <w:pStyle w:val="Pharmacoeconormal"/>
              <w:spacing w:before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19C35B9">
              <w:rPr>
                <w:sz w:val="20"/>
                <w:szCs w:val="20"/>
              </w:rPr>
              <w:t>NMB</w:t>
            </w:r>
          </w:p>
        </w:tc>
      </w:tr>
      <w:tr w:rsidR="00723EA7" w:rsidRPr="00A22AF4" w14:paraId="2BC63B32" w14:textId="77777777" w:rsidTr="00EA6A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4831F8" w14:textId="0E0300C7" w:rsidR="00E941A8" w:rsidRPr="00A22AF4" w:rsidRDefault="003E1F5F" w:rsidP="00E0210D">
            <w:pPr>
              <w:pStyle w:val="Pharmacoeconormal"/>
              <w:spacing w:before="0" w:line="240" w:lineRule="auto"/>
              <w:rPr>
                <w:sz w:val="20"/>
                <w:szCs w:val="20"/>
              </w:rPr>
            </w:pPr>
            <w:r w:rsidRPr="019C35B9">
              <w:rPr>
                <w:sz w:val="20"/>
                <w:szCs w:val="20"/>
              </w:rPr>
              <w:t xml:space="preserve">Time-horizon </w:t>
            </w:r>
            <w:r w:rsidR="008B19EA" w:rsidRPr="019C35B9">
              <w:rPr>
                <w:sz w:val="20"/>
                <w:szCs w:val="20"/>
              </w:rPr>
              <w:t>= 1 year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B1C0FA" w14:textId="77777777" w:rsidR="00E941A8" w:rsidRPr="00A22AF4" w:rsidRDefault="00E941A8" w:rsidP="00E0210D">
            <w:pPr>
              <w:pStyle w:val="Pharmacoeconormal"/>
              <w:spacing w:before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19C35B9">
              <w:rPr>
                <w:sz w:val="20"/>
                <w:szCs w:val="20"/>
              </w:rPr>
              <w:t>cIAI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44EE0A" w14:textId="70F07896" w:rsidR="00E941A8" w:rsidRPr="00043D32" w:rsidRDefault="007F28C0" w:rsidP="6DA9D130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€ 281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6CF0D1" w14:textId="2C621FC3" w:rsidR="00E941A8" w:rsidRPr="00043D32" w:rsidRDefault="0037105A" w:rsidP="6DA9D130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0.08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5F4D15" w14:textId="0387CA75" w:rsidR="00E941A8" w:rsidRPr="00043D32" w:rsidRDefault="007F28C0" w:rsidP="6DA9D130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€ 3,556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1CD939" w14:textId="4CE4CF17" w:rsidR="00E941A8" w:rsidRPr="00043D32" w:rsidRDefault="00C614A4" w:rsidP="6DA9D130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 xml:space="preserve">€ </w:t>
            </w:r>
            <w:r w:rsidR="007F28C0" w:rsidRPr="6DA9D130">
              <w:rPr>
                <w:rFonts w:ascii="Times New Roman" w:hAnsi="Times New Roman" w:cs="Times New Roman"/>
                <w:color w:val="000000" w:themeColor="text1"/>
              </w:rPr>
              <w:t>2,090</w:t>
            </w:r>
          </w:p>
        </w:tc>
      </w:tr>
      <w:tr w:rsidR="00723EA7" w:rsidRPr="00A22AF4" w14:paraId="48EECD91" w14:textId="77777777" w:rsidTr="00EA6A3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6" w:type="dxa"/>
            <w:vMerge/>
          </w:tcPr>
          <w:p w14:paraId="6ED9BEAF" w14:textId="77777777" w:rsidR="00E941A8" w:rsidRPr="00A22AF4" w:rsidRDefault="00E941A8" w:rsidP="00E0210D">
            <w:pPr>
              <w:pStyle w:val="Pharmacoeconormal"/>
              <w:spacing w:before="0" w:line="240" w:lineRule="auto"/>
              <w:rPr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753164" w14:textId="77777777" w:rsidR="00E941A8" w:rsidRPr="00A22AF4" w:rsidRDefault="00E941A8" w:rsidP="00E0210D">
            <w:pPr>
              <w:pStyle w:val="Pharmacoeconormal"/>
              <w:spacing w:before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19C35B9">
              <w:rPr>
                <w:sz w:val="20"/>
                <w:szCs w:val="20"/>
              </w:rPr>
              <w:t>HAP/VAP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F49FDF" w14:textId="5894EF80" w:rsidR="00E941A8" w:rsidRPr="00043D32" w:rsidRDefault="00C614A4" w:rsidP="6DA9D130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 xml:space="preserve">€ </w:t>
            </w:r>
            <w:r w:rsidR="007F28C0" w:rsidRPr="6DA9D130">
              <w:rPr>
                <w:rFonts w:ascii="Times New Roman" w:hAnsi="Times New Roman" w:cs="Times New Roman"/>
                <w:color w:val="000000" w:themeColor="text1"/>
              </w:rPr>
              <w:t>613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A5FFFC" w14:textId="3EF58B0F" w:rsidR="00E941A8" w:rsidRPr="00043D32" w:rsidRDefault="0037105A" w:rsidP="6DA9D130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0.07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5A3572" w14:textId="3B13CB13" w:rsidR="00E941A8" w:rsidRPr="00043D32" w:rsidRDefault="00C614A4" w:rsidP="6DA9D130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 xml:space="preserve">€ </w:t>
            </w:r>
            <w:r w:rsidR="007F28C0" w:rsidRPr="6DA9D130">
              <w:rPr>
                <w:rFonts w:ascii="Times New Roman" w:hAnsi="Times New Roman" w:cs="Times New Roman"/>
                <w:color w:val="000000" w:themeColor="text1"/>
              </w:rPr>
              <w:t>8,821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C13A86" w14:textId="0A62C50C" w:rsidR="00E941A8" w:rsidRPr="00043D32" w:rsidRDefault="00C614A4" w:rsidP="6DA9D130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 xml:space="preserve">€ </w:t>
            </w:r>
            <w:r w:rsidR="007F28C0" w:rsidRPr="6DA9D130">
              <w:rPr>
                <w:rFonts w:ascii="Times New Roman" w:hAnsi="Times New Roman" w:cs="Times New Roman"/>
                <w:color w:val="000000" w:themeColor="text1"/>
              </w:rPr>
              <w:t>1,472</w:t>
            </w:r>
          </w:p>
        </w:tc>
      </w:tr>
      <w:tr w:rsidR="00723EA7" w:rsidRPr="00A22AF4" w14:paraId="4490EF9B" w14:textId="77777777" w:rsidTr="00EA6A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5117EF" w14:textId="4658A981" w:rsidR="00E941A8" w:rsidRPr="00A22AF4" w:rsidRDefault="008B19EA" w:rsidP="00E0210D">
            <w:pPr>
              <w:pStyle w:val="Pharmacoeconormal"/>
              <w:spacing w:before="0" w:line="240" w:lineRule="auto"/>
              <w:rPr>
                <w:sz w:val="20"/>
                <w:szCs w:val="20"/>
              </w:rPr>
            </w:pPr>
            <w:r w:rsidRPr="019C35B9">
              <w:rPr>
                <w:sz w:val="20"/>
                <w:szCs w:val="20"/>
              </w:rPr>
              <w:t>Time-horizon = 5 years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0FE0A7" w14:textId="77777777" w:rsidR="00E941A8" w:rsidRPr="00A22AF4" w:rsidRDefault="00E941A8" w:rsidP="00E0210D">
            <w:pPr>
              <w:pStyle w:val="Pharmacoeconormal"/>
              <w:spacing w:before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19C35B9">
              <w:rPr>
                <w:sz w:val="20"/>
                <w:szCs w:val="20"/>
              </w:rPr>
              <w:t>cIAI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2A1C51" w14:textId="41F4233A" w:rsidR="00E941A8" w:rsidRPr="00043D32" w:rsidRDefault="007F28C0" w:rsidP="6DA9D130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-€ 78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8D2B5E" w14:textId="6F7A2AC6" w:rsidR="00E941A8" w:rsidRPr="00043D32" w:rsidRDefault="0037105A" w:rsidP="6DA9D130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0.33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C563C1" w14:textId="47739DF2" w:rsidR="00E941A8" w:rsidRPr="00043D32" w:rsidRDefault="007F28C0" w:rsidP="6DA9D130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-€ 239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90BC34" w14:textId="48FE8408" w:rsidR="00E941A8" w:rsidRPr="00043D32" w:rsidRDefault="00C614A4" w:rsidP="6DA9D130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 xml:space="preserve">€ </w:t>
            </w:r>
            <w:r w:rsidR="007F28C0" w:rsidRPr="6DA9D130">
              <w:rPr>
                <w:rFonts w:ascii="Times New Roman" w:hAnsi="Times New Roman" w:cs="Times New Roman"/>
                <w:color w:val="000000" w:themeColor="text1"/>
              </w:rPr>
              <w:t>9,875</w:t>
            </w:r>
          </w:p>
        </w:tc>
      </w:tr>
      <w:tr w:rsidR="00723EA7" w:rsidRPr="00A22AF4" w14:paraId="21FED01B" w14:textId="77777777" w:rsidTr="00EA6A3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6" w:type="dxa"/>
            <w:vMerge/>
          </w:tcPr>
          <w:p w14:paraId="0744E98D" w14:textId="77777777" w:rsidR="00E941A8" w:rsidRPr="00A22AF4" w:rsidRDefault="00E941A8" w:rsidP="00E0210D">
            <w:pPr>
              <w:pStyle w:val="Pharmacoeconormal"/>
              <w:spacing w:before="0" w:line="240" w:lineRule="auto"/>
              <w:rPr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C06A56" w14:textId="77777777" w:rsidR="00E941A8" w:rsidRPr="00A22AF4" w:rsidRDefault="00E941A8" w:rsidP="00E0210D">
            <w:pPr>
              <w:pStyle w:val="Pharmacoeconormal"/>
              <w:spacing w:before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19C35B9">
              <w:rPr>
                <w:sz w:val="20"/>
                <w:szCs w:val="20"/>
              </w:rPr>
              <w:t>HAP/VAP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BC5436" w14:textId="292E57C9" w:rsidR="00E941A8" w:rsidRPr="00043D32" w:rsidRDefault="00C614A4" w:rsidP="6DA9D130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 xml:space="preserve">€ </w:t>
            </w:r>
            <w:r w:rsidR="007F28C0" w:rsidRPr="6DA9D130">
              <w:rPr>
                <w:rFonts w:ascii="Times New Roman" w:hAnsi="Times New Roman" w:cs="Times New Roman"/>
                <w:color w:val="000000" w:themeColor="text1"/>
              </w:rPr>
              <w:t>495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F775E9" w14:textId="23B4EBD0" w:rsidR="00E941A8" w:rsidRPr="00043D32" w:rsidRDefault="0037105A" w:rsidP="6DA9D130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0.23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731A67" w14:textId="46ECD005" w:rsidR="00E941A8" w:rsidRPr="00043D32" w:rsidRDefault="00C614A4" w:rsidP="6DA9D130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 xml:space="preserve">€ </w:t>
            </w:r>
            <w:r w:rsidR="007F28C0" w:rsidRPr="6DA9D130">
              <w:rPr>
                <w:rFonts w:ascii="Times New Roman" w:hAnsi="Times New Roman" w:cs="Times New Roman"/>
                <w:color w:val="000000" w:themeColor="text1"/>
              </w:rPr>
              <w:t>2,170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C8A214" w14:textId="7BCE75BF" w:rsidR="00E941A8" w:rsidRPr="00043D32" w:rsidRDefault="00C614A4" w:rsidP="6DA9D130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 xml:space="preserve">€ </w:t>
            </w:r>
            <w:r w:rsidR="007F28C0" w:rsidRPr="6DA9D130">
              <w:rPr>
                <w:rFonts w:ascii="Times New Roman" w:hAnsi="Times New Roman" w:cs="Times New Roman"/>
                <w:color w:val="000000" w:themeColor="text1"/>
              </w:rPr>
              <w:t>6,347</w:t>
            </w:r>
          </w:p>
        </w:tc>
      </w:tr>
      <w:tr w:rsidR="00723EA7" w:rsidRPr="00A22AF4" w14:paraId="0FC26D74" w14:textId="77777777" w:rsidTr="00EA6A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825295" w14:textId="140C0995" w:rsidR="00E941A8" w:rsidRPr="00A22AF4" w:rsidRDefault="008B19EA" w:rsidP="00E0210D">
            <w:pPr>
              <w:pStyle w:val="Pharmacoeconormal"/>
              <w:spacing w:before="0" w:line="240" w:lineRule="auto"/>
              <w:rPr>
                <w:sz w:val="20"/>
                <w:szCs w:val="20"/>
              </w:rPr>
            </w:pPr>
            <w:r w:rsidRPr="019C35B9">
              <w:rPr>
                <w:sz w:val="20"/>
                <w:szCs w:val="20"/>
              </w:rPr>
              <w:t>No discounting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A6EF80" w14:textId="77777777" w:rsidR="00E941A8" w:rsidRPr="00A22AF4" w:rsidRDefault="00E941A8" w:rsidP="00E0210D">
            <w:pPr>
              <w:pStyle w:val="Pharmacoeconormal"/>
              <w:spacing w:before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19C35B9">
              <w:rPr>
                <w:sz w:val="20"/>
                <w:szCs w:val="20"/>
              </w:rPr>
              <w:t>cIAI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3EE561" w14:textId="7B105B9D" w:rsidR="00E941A8" w:rsidRPr="00043D32" w:rsidRDefault="00C614A4" w:rsidP="6DA9D130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 xml:space="preserve">-€ </w:t>
            </w:r>
            <w:r w:rsidR="007F28C0" w:rsidRPr="6DA9D130">
              <w:rPr>
                <w:rFonts w:ascii="Times New Roman" w:hAnsi="Times New Roman" w:cs="Times New Roman"/>
                <w:color w:val="000000" w:themeColor="text1"/>
              </w:rPr>
              <w:t>726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F29905" w14:textId="25BA5F34" w:rsidR="00E941A8" w:rsidRPr="00043D32" w:rsidRDefault="0037105A" w:rsidP="6DA9D130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0.76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E54C66" w14:textId="5CAE818A" w:rsidR="00E941A8" w:rsidRPr="00043D32" w:rsidRDefault="00C614A4" w:rsidP="6DA9D130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 xml:space="preserve">-€ </w:t>
            </w:r>
            <w:r w:rsidR="007F28C0" w:rsidRPr="6DA9D130">
              <w:rPr>
                <w:rFonts w:ascii="Times New Roman" w:hAnsi="Times New Roman" w:cs="Times New Roman"/>
                <w:color w:val="000000" w:themeColor="text1"/>
              </w:rPr>
              <w:t>954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B0E15D" w14:textId="3CEE5786" w:rsidR="00E941A8" w:rsidRPr="00043D32" w:rsidRDefault="007F28C0" w:rsidP="6DA9D130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€ 23,546</w:t>
            </w:r>
          </w:p>
        </w:tc>
      </w:tr>
      <w:tr w:rsidR="00723EA7" w:rsidRPr="00A22AF4" w14:paraId="17DDA25F" w14:textId="77777777" w:rsidTr="6DA9D13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6" w:type="dxa"/>
            <w:vMerge/>
          </w:tcPr>
          <w:p w14:paraId="30EDA540" w14:textId="77777777" w:rsidR="00E941A8" w:rsidRPr="00A22AF4" w:rsidRDefault="00E941A8" w:rsidP="00E0210D">
            <w:pPr>
              <w:pStyle w:val="Pharmacoeconormal"/>
              <w:spacing w:before="0" w:line="240" w:lineRule="auto"/>
              <w:rPr>
                <w:sz w:val="20"/>
                <w:szCs w:val="20"/>
              </w:rPr>
            </w:pPr>
          </w:p>
        </w:tc>
        <w:tc>
          <w:tcPr>
            <w:tcW w:w="1095" w:type="dxa"/>
            <w:shd w:val="clear" w:color="auto" w:fill="FFFFFF" w:themeFill="background1"/>
          </w:tcPr>
          <w:p w14:paraId="27E9653D" w14:textId="77777777" w:rsidR="00E941A8" w:rsidRPr="00A22AF4" w:rsidRDefault="00E941A8" w:rsidP="00E0210D">
            <w:pPr>
              <w:pStyle w:val="Pharmacoeconormal"/>
              <w:spacing w:before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19C35B9">
              <w:rPr>
                <w:sz w:val="20"/>
                <w:szCs w:val="20"/>
              </w:rPr>
              <w:t>HAP/VAP</w:t>
            </w:r>
          </w:p>
        </w:tc>
        <w:tc>
          <w:tcPr>
            <w:tcW w:w="1640" w:type="dxa"/>
            <w:shd w:val="clear" w:color="auto" w:fill="FFFFFF" w:themeFill="background1"/>
            <w:vAlign w:val="center"/>
          </w:tcPr>
          <w:p w14:paraId="3FDD9899" w14:textId="4FDA0914" w:rsidR="00E941A8" w:rsidRPr="00043D32" w:rsidRDefault="00C614A4" w:rsidP="6DA9D130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 xml:space="preserve">€ </w:t>
            </w:r>
            <w:r w:rsidR="007F28C0" w:rsidRPr="6DA9D130">
              <w:rPr>
                <w:rFonts w:ascii="Times New Roman" w:hAnsi="Times New Roman" w:cs="Times New Roman"/>
                <w:color w:val="000000" w:themeColor="text1"/>
              </w:rPr>
              <w:t>427</w:t>
            </w:r>
          </w:p>
        </w:tc>
        <w:tc>
          <w:tcPr>
            <w:tcW w:w="1433" w:type="dxa"/>
            <w:shd w:val="clear" w:color="auto" w:fill="FFFFFF" w:themeFill="background1"/>
            <w:vAlign w:val="center"/>
          </w:tcPr>
          <w:p w14:paraId="3333EB57" w14:textId="6DEE7981" w:rsidR="00E941A8" w:rsidRPr="00043D32" w:rsidRDefault="0037105A" w:rsidP="6DA9D130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0.32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9D84690" w14:textId="59FE7E95" w:rsidR="00E941A8" w:rsidRPr="00043D32" w:rsidRDefault="00C614A4" w:rsidP="6DA9D130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 xml:space="preserve">€ </w:t>
            </w:r>
            <w:r w:rsidR="007F28C0" w:rsidRPr="6DA9D130">
              <w:rPr>
                <w:rFonts w:ascii="Times New Roman" w:hAnsi="Times New Roman" w:cs="Times New Roman"/>
                <w:color w:val="000000" w:themeColor="text1"/>
              </w:rPr>
              <w:t>1,341</w:t>
            </w:r>
          </w:p>
        </w:tc>
        <w:tc>
          <w:tcPr>
            <w:tcW w:w="1224" w:type="dxa"/>
            <w:shd w:val="clear" w:color="auto" w:fill="FFFFFF" w:themeFill="background1"/>
            <w:vAlign w:val="center"/>
          </w:tcPr>
          <w:p w14:paraId="2917F9FA" w14:textId="65DC71CE" w:rsidR="00E941A8" w:rsidRPr="00043D32" w:rsidRDefault="00C614A4" w:rsidP="6DA9D130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 xml:space="preserve">€ </w:t>
            </w:r>
            <w:r w:rsidR="007F28C0" w:rsidRPr="6DA9D130">
              <w:rPr>
                <w:rFonts w:ascii="Times New Roman" w:hAnsi="Times New Roman" w:cs="Times New Roman"/>
                <w:color w:val="000000" w:themeColor="text1"/>
              </w:rPr>
              <w:t>9,120</w:t>
            </w:r>
          </w:p>
        </w:tc>
      </w:tr>
      <w:tr w:rsidR="00723EA7" w:rsidRPr="00A22AF4" w14:paraId="7E639764" w14:textId="77777777" w:rsidTr="6DA9D1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6" w:type="dxa"/>
            <w:vMerge w:val="restart"/>
            <w:shd w:val="clear" w:color="auto" w:fill="FFFFFF" w:themeFill="background1"/>
          </w:tcPr>
          <w:p w14:paraId="56108A66" w14:textId="2FD90949" w:rsidR="00A90F35" w:rsidRPr="00A22AF4" w:rsidRDefault="00A90F35" w:rsidP="00A90F35">
            <w:pPr>
              <w:pStyle w:val="Pharmacoeconormal"/>
              <w:spacing w:before="0" w:line="240" w:lineRule="auto"/>
              <w:rPr>
                <w:sz w:val="20"/>
                <w:szCs w:val="20"/>
              </w:rPr>
            </w:pPr>
            <w:r w:rsidRPr="019C35B9">
              <w:rPr>
                <w:sz w:val="20"/>
                <w:szCs w:val="20"/>
              </w:rPr>
              <w:lastRenderedPageBreak/>
              <w:t>Length of BSC = 0 weeks</w:t>
            </w:r>
          </w:p>
        </w:tc>
        <w:tc>
          <w:tcPr>
            <w:tcW w:w="1095" w:type="dxa"/>
            <w:shd w:val="clear" w:color="auto" w:fill="FFFFFF" w:themeFill="background1"/>
          </w:tcPr>
          <w:p w14:paraId="539A4963" w14:textId="2C88A0E0" w:rsidR="00A90F35" w:rsidRPr="00A22AF4" w:rsidRDefault="00A90F35" w:rsidP="00A90F35">
            <w:pPr>
              <w:pStyle w:val="Pharmacoeconormal"/>
              <w:spacing w:before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19C35B9">
              <w:rPr>
                <w:sz w:val="20"/>
                <w:szCs w:val="20"/>
              </w:rPr>
              <w:t>cIAI</w:t>
            </w:r>
            <w:proofErr w:type="spellEnd"/>
          </w:p>
        </w:tc>
        <w:tc>
          <w:tcPr>
            <w:tcW w:w="1640" w:type="dxa"/>
            <w:shd w:val="clear" w:color="auto" w:fill="FFFFFF" w:themeFill="background1"/>
            <w:vAlign w:val="center"/>
          </w:tcPr>
          <w:p w14:paraId="60FE4F1A" w14:textId="0EA51F8D" w:rsidR="00A90F35" w:rsidRPr="00043D32" w:rsidRDefault="00C614A4" w:rsidP="6DA9D130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 xml:space="preserve">-€ </w:t>
            </w:r>
            <w:r w:rsidR="007F28C0" w:rsidRPr="6DA9D130">
              <w:rPr>
                <w:rFonts w:ascii="Times New Roman" w:hAnsi="Times New Roman" w:cs="Times New Roman"/>
                <w:color w:val="000000" w:themeColor="text1"/>
              </w:rPr>
              <w:t>364</w:t>
            </w:r>
          </w:p>
        </w:tc>
        <w:tc>
          <w:tcPr>
            <w:tcW w:w="1433" w:type="dxa"/>
            <w:shd w:val="clear" w:color="auto" w:fill="FFFFFF" w:themeFill="background1"/>
            <w:vAlign w:val="center"/>
          </w:tcPr>
          <w:p w14:paraId="172D871E" w14:textId="0041B9D0" w:rsidR="00A90F35" w:rsidRPr="00043D32" w:rsidRDefault="0037105A" w:rsidP="6DA9D130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0.63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8A5483D" w14:textId="5207ED5F" w:rsidR="00A90F35" w:rsidRPr="00043D32" w:rsidRDefault="00C614A4" w:rsidP="6DA9D130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 xml:space="preserve">-€ </w:t>
            </w:r>
            <w:r w:rsidR="007F28C0" w:rsidRPr="6DA9D130">
              <w:rPr>
                <w:rFonts w:ascii="Times New Roman" w:hAnsi="Times New Roman" w:cs="Times New Roman"/>
                <w:color w:val="000000" w:themeColor="text1"/>
              </w:rPr>
              <w:t>575</w:t>
            </w:r>
          </w:p>
        </w:tc>
        <w:tc>
          <w:tcPr>
            <w:tcW w:w="1224" w:type="dxa"/>
            <w:shd w:val="clear" w:color="auto" w:fill="FFFFFF" w:themeFill="background1"/>
            <w:vAlign w:val="center"/>
          </w:tcPr>
          <w:p w14:paraId="07D12ACC" w14:textId="06768216" w:rsidR="00A90F35" w:rsidRPr="00043D32" w:rsidRDefault="007F28C0" w:rsidP="6DA9D130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€ 19,345</w:t>
            </w:r>
          </w:p>
        </w:tc>
      </w:tr>
      <w:tr w:rsidR="00723EA7" w:rsidRPr="00A22AF4" w14:paraId="506DF5FF" w14:textId="77777777" w:rsidTr="6DA9D13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6" w:type="dxa"/>
            <w:vMerge/>
          </w:tcPr>
          <w:p w14:paraId="1397FC8A" w14:textId="77777777" w:rsidR="00A90F35" w:rsidRPr="00A22AF4" w:rsidRDefault="00A90F35" w:rsidP="00A90F35">
            <w:pPr>
              <w:pStyle w:val="Pharmacoeconormal"/>
              <w:spacing w:before="0" w:line="240" w:lineRule="auto"/>
              <w:rPr>
                <w:sz w:val="20"/>
                <w:szCs w:val="20"/>
              </w:rPr>
            </w:pPr>
          </w:p>
        </w:tc>
        <w:tc>
          <w:tcPr>
            <w:tcW w:w="1095" w:type="dxa"/>
            <w:shd w:val="clear" w:color="auto" w:fill="FFFFFF" w:themeFill="background1"/>
          </w:tcPr>
          <w:p w14:paraId="48BFE524" w14:textId="10907F74" w:rsidR="00A90F35" w:rsidRPr="00A22AF4" w:rsidRDefault="00A90F35" w:rsidP="00A90F35">
            <w:pPr>
              <w:pStyle w:val="Pharmacoeconormal"/>
              <w:spacing w:before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19C35B9">
              <w:rPr>
                <w:sz w:val="20"/>
                <w:szCs w:val="20"/>
              </w:rPr>
              <w:t>HAP/VAP</w:t>
            </w:r>
          </w:p>
        </w:tc>
        <w:tc>
          <w:tcPr>
            <w:tcW w:w="1640" w:type="dxa"/>
            <w:shd w:val="clear" w:color="auto" w:fill="FFFFFF" w:themeFill="background1"/>
            <w:vAlign w:val="center"/>
          </w:tcPr>
          <w:p w14:paraId="04C679F6" w14:textId="015B913F" w:rsidR="00A90F35" w:rsidRPr="00043D32" w:rsidRDefault="00C614A4" w:rsidP="6DA9D130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 xml:space="preserve">€ </w:t>
            </w:r>
            <w:r w:rsidR="007F28C0" w:rsidRPr="6DA9D130">
              <w:rPr>
                <w:rFonts w:ascii="Times New Roman" w:hAnsi="Times New Roman" w:cs="Times New Roman"/>
                <w:color w:val="000000" w:themeColor="text1"/>
              </w:rPr>
              <w:t>491</w:t>
            </w:r>
          </w:p>
        </w:tc>
        <w:tc>
          <w:tcPr>
            <w:tcW w:w="1433" w:type="dxa"/>
            <w:shd w:val="clear" w:color="auto" w:fill="FFFFFF" w:themeFill="background1"/>
            <w:vAlign w:val="center"/>
          </w:tcPr>
          <w:p w14:paraId="4D418AB6" w14:textId="3A074C50" w:rsidR="00A90F35" w:rsidRPr="00043D32" w:rsidRDefault="0037105A" w:rsidP="6DA9D130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0.29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67358BB" w14:textId="633387CD" w:rsidR="00A90F35" w:rsidRPr="00043D32" w:rsidRDefault="00C614A4" w:rsidP="6DA9D130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€ 1,</w:t>
            </w:r>
            <w:r w:rsidR="007F28C0" w:rsidRPr="6DA9D130">
              <w:rPr>
                <w:rFonts w:ascii="Times New Roman" w:hAnsi="Times New Roman" w:cs="Times New Roman"/>
                <w:color w:val="000000" w:themeColor="text1"/>
              </w:rPr>
              <w:t>700</w:t>
            </w:r>
          </w:p>
        </w:tc>
        <w:tc>
          <w:tcPr>
            <w:tcW w:w="1224" w:type="dxa"/>
            <w:shd w:val="clear" w:color="auto" w:fill="FFFFFF" w:themeFill="background1"/>
            <w:vAlign w:val="center"/>
          </w:tcPr>
          <w:p w14:paraId="721FFE5C" w14:textId="73C6C89C" w:rsidR="00A90F35" w:rsidRPr="00043D32" w:rsidRDefault="00C614A4" w:rsidP="6DA9D130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 xml:space="preserve">€ </w:t>
            </w:r>
            <w:r w:rsidR="007F28C0" w:rsidRPr="6DA9D130">
              <w:rPr>
                <w:rFonts w:ascii="Times New Roman" w:hAnsi="Times New Roman" w:cs="Times New Roman"/>
                <w:color w:val="000000" w:themeColor="text1"/>
              </w:rPr>
              <w:t>8,168</w:t>
            </w:r>
          </w:p>
        </w:tc>
      </w:tr>
      <w:tr w:rsidR="00723EA7" w:rsidRPr="00A22AF4" w14:paraId="747F833C" w14:textId="77777777" w:rsidTr="6DA9D1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6" w:type="dxa"/>
            <w:vMerge w:val="restart"/>
            <w:shd w:val="clear" w:color="auto" w:fill="FFFFFF" w:themeFill="background1"/>
          </w:tcPr>
          <w:p w14:paraId="5FD2CD49" w14:textId="1642F5D8" w:rsidR="00A90F35" w:rsidRPr="00A22AF4" w:rsidRDefault="00A90F35" w:rsidP="00A90F35">
            <w:pPr>
              <w:pStyle w:val="Pharmacoeconormal"/>
              <w:spacing w:before="0" w:line="240" w:lineRule="auto"/>
              <w:rPr>
                <w:sz w:val="20"/>
                <w:szCs w:val="20"/>
              </w:rPr>
            </w:pPr>
            <w:r w:rsidRPr="019C35B9">
              <w:rPr>
                <w:sz w:val="20"/>
                <w:szCs w:val="20"/>
              </w:rPr>
              <w:t>Length of BSC = 3 weeks</w:t>
            </w:r>
          </w:p>
        </w:tc>
        <w:tc>
          <w:tcPr>
            <w:tcW w:w="1095" w:type="dxa"/>
            <w:shd w:val="clear" w:color="auto" w:fill="FFFFFF" w:themeFill="background1"/>
          </w:tcPr>
          <w:p w14:paraId="351A5B56" w14:textId="0310D20F" w:rsidR="00A90F35" w:rsidRPr="00A22AF4" w:rsidRDefault="00A90F35" w:rsidP="00A90F35">
            <w:pPr>
              <w:pStyle w:val="Pharmacoeconormal"/>
              <w:spacing w:before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19C35B9">
              <w:rPr>
                <w:sz w:val="20"/>
                <w:szCs w:val="20"/>
              </w:rPr>
              <w:t>cIAI</w:t>
            </w:r>
            <w:proofErr w:type="spellEnd"/>
          </w:p>
        </w:tc>
        <w:tc>
          <w:tcPr>
            <w:tcW w:w="1640" w:type="dxa"/>
            <w:shd w:val="clear" w:color="auto" w:fill="FFFFFF" w:themeFill="background1"/>
            <w:vAlign w:val="center"/>
          </w:tcPr>
          <w:p w14:paraId="4F2EC8B5" w14:textId="6DFC50D2" w:rsidR="00A90F35" w:rsidRPr="00043D32" w:rsidRDefault="00C614A4" w:rsidP="6DA9D130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 xml:space="preserve">-€ </w:t>
            </w:r>
            <w:r w:rsidR="007F28C0" w:rsidRPr="6DA9D130">
              <w:rPr>
                <w:rFonts w:ascii="Times New Roman" w:hAnsi="Times New Roman" w:cs="Times New Roman"/>
                <w:color w:val="000000" w:themeColor="text1"/>
              </w:rPr>
              <w:t>875</w:t>
            </w:r>
          </w:p>
        </w:tc>
        <w:tc>
          <w:tcPr>
            <w:tcW w:w="1433" w:type="dxa"/>
            <w:shd w:val="clear" w:color="auto" w:fill="FFFFFF" w:themeFill="background1"/>
            <w:vAlign w:val="center"/>
          </w:tcPr>
          <w:p w14:paraId="50D6B91F" w14:textId="5727AF5A" w:rsidR="00A90F35" w:rsidRPr="00043D32" w:rsidRDefault="0037105A" w:rsidP="6DA9D130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0.63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888AD48" w14:textId="0EB06720" w:rsidR="00A90F35" w:rsidRPr="00043D32" w:rsidRDefault="00C614A4" w:rsidP="6DA9D130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 xml:space="preserve">-€ </w:t>
            </w:r>
            <w:r w:rsidR="007F28C0" w:rsidRPr="6DA9D130">
              <w:rPr>
                <w:rFonts w:ascii="Times New Roman" w:hAnsi="Times New Roman" w:cs="Times New Roman"/>
                <w:color w:val="000000" w:themeColor="text1"/>
              </w:rPr>
              <w:t>1,384</w:t>
            </w:r>
          </w:p>
        </w:tc>
        <w:tc>
          <w:tcPr>
            <w:tcW w:w="1224" w:type="dxa"/>
            <w:shd w:val="clear" w:color="auto" w:fill="FFFFFF" w:themeFill="background1"/>
            <w:vAlign w:val="center"/>
          </w:tcPr>
          <w:p w14:paraId="0E6C86E4" w14:textId="2146FBA9" w:rsidR="00A90F35" w:rsidRPr="00043D32" w:rsidRDefault="00C614A4" w:rsidP="6DA9D130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€ 19,</w:t>
            </w:r>
            <w:r w:rsidR="007F28C0" w:rsidRPr="6DA9D130">
              <w:rPr>
                <w:rFonts w:ascii="Times New Roman" w:hAnsi="Times New Roman" w:cs="Times New Roman"/>
                <w:color w:val="000000" w:themeColor="text1"/>
              </w:rPr>
              <w:t>851</w:t>
            </w:r>
          </w:p>
        </w:tc>
      </w:tr>
      <w:tr w:rsidR="00723EA7" w:rsidRPr="00A22AF4" w14:paraId="02AE87C6" w14:textId="77777777" w:rsidTr="6DA9D13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6" w:type="dxa"/>
            <w:vMerge/>
          </w:tcPr>
          <w:p w14:paraId="358FF3B8" w14:textId="77777777" w:rsidR="00A90F35" w:rsidRPr="00A22AF4" w:rsidRDefault="00A90F35" w:rsidP="00A90F35">
            <w:pPr>
              <w:pStyle w:val="Pharmacoeconormal"/>
              <w:spacing w:before="0" w:line="240" w:lineRule="auto"/>
              <w:rPr>
                <w:sz w:val="20"/>
                <w:szCs w:val="20"/>
              </w:rPr>
            </w:pPr>
          </w:p>
        </w:tc>
        <w:tc>
          <w:tcPr>
            <w:tcW w:w="1095" w:type="dxa"/>
            <w:shd w:val="clear" w:color="auto" w:fill="FFFFFF" w:themeFill="background1"/>
          </w:tcPr>
          <w:p w14:paraId="6E85BB3F" w14:textId="3757319D" w:rsidR="00A90F35" w:rsidRPr="00A22AF4" w:rsidRDefault="00A90F35" w:rsidP="00A90F35">
            <w:pPr>
              <w:pStyle w:val="Pharmacoeconormal"/>
              <w:spacing w:before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19C35B9">
              <w:rPr>
                <w:sz w:val="20"/>
                <w:szCs w:val="20"/>
              </w:rPr>
              <w:t>HAP/VAP</w:t>
            </w:r>
          </w:p>
        </w:tc>
        <w:tc>
          <w:tcPr>
            <w:tcW w:w="1640" w:type="dxa"/>
            <w:shd w:val="clear" w:color="auto" w:fill="FFFFFF" w:themeFill="background1"/>
            <w:vAlign w:val="center"/>
          </w:tcPr>
          <w:p w14:paraId="1B6D6530" w14:textId="2F27B5AB" w:rsidR="00A90F35" w:rsidRPr="00043D32" w:rsidRDefault="00C614A4" w:rsidP="6DA9D130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 xml:space="preserve">€ </w:t>
            </w:r>
            <w:r w:rsidR="007F28C0" w:rsidRPr="6DA9D130">
              <w:rPr>
                <w:rFonts w:ascii="Times New Roman" w:hAnsi="Times New Roman" w:cs="Times New Roman"/>
                <w:color w:val="000000" w:themeColor="text1"/>
              </w:rPr>
              <w:t>364</w:t>
            </w:r>
          </w:p>
        </w:tc>
        <w:tc>
          <w:tcPr>
            <w:tcW w:w="1433" w:type="dxa"/>
            <w:shd w:val="clear" w:color="auto" w:fill="FFFFFF" w:themeFill="background1"/>
            <w:vAlign w:val="center"/>
          </w:tcPr>
          <w:p w14:paraId="4ECF9B4F" w14:textId="7E1874F3" w:rsidR="00A90F35" w:rsidRPr="00043D32" w:rsidRDefault="0037105A" w:rsidP="6DA9D130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0.29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D85FA5F" w14:textId="06ABF2A6" w:rsidR="00A90F35" w:rsidRPr="00043D32" w:rsidRDefault="00C614A4" w:rsidP="6DA9D130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€ 1,</w:t>
            </w:r>
            <w:r w:rsidR="007F28C0" w:rsidRPr="6DA9D130">
              <w:rPr>
                <w:rFonts w:ascii="Times New Roman" w:hAnsi="Times New Roman" w:cs="Times New Roman"/>
                <w:color w:val="000000" w:themeColor="text1"/>
              </w:rPr>
              <w:t>256</w:t>
            </w:r>
          </w:p>
        </w:tc>
        <w:tc>
          <w:tcPr>
            <w:tcW w:w="1224" w:type="dxa"/>
            <w:shd w:val="clear" w:color="auto" w:fill="FFFFFF" w:themeFill="background1"/>
            <w:vAlign w:val="center"/>
          </w:tcPr>
          <w:p w14:paraId="67E2CBBA" w14:textId="1BA9B030" w:rsidR="00A90F35" w:rsidRPr="00043D32" w:rsidRDefault="00C614A4" w:rsidP="6DA9D130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€ 8,</w:t>
            </w:r>
            <w:r w:rsidR="007F28C0" w:rsidRPr="6DA9D130">
              <w:rPr>
                <w:rFonts w:ascii="Times New Roman" w:hAnsi="Times New Roman" w:cs="Times New Roman"/>
                <w:color w:val="000000" w:themeColor="text1"/>
              </w:rPr>
              <w:t>342</w:t>
            </w:r>
          </w:p>
        </w:tc>
      </w:tr>
      <w:tr w:rsidR="00723EA7" w:rsidRPr="00A22AF4" w14:paraId="219644CB" w14:textId="77777777" w:rsidTr="6DA9D1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6" w:type="dxa"/>
            <w:vMerge w:val="restart"/>
            <w:shd w:val="clear" w:color="auto" w:fill="FFFFFF" w:themeFill="background1"/>
          </w:tcPr>
          <w:p w14:paraId="38DE4B6C" w14:textId="78292C20" w:rsidR="00A90F35" w:rsidRPr="00A22AF4" w:rsidRDefault="00A90F35" w:rsidP="00A90F35">
            <w:pPr>
              <w:pStyle w:val="Pharmacoeconormal"/>
              <w:spacing w:before="0" w:line="240" w:lineRule="auto"/>
              <w:rPr>
                <w:sz w:val="20"/>
                <w:szCs w:val="20"/>
              </w:rPr>
            </w:pPr>
            <w:r w:rsidRPr="019C35B9">
              <w:rPr>
                <w:sz w:val="20"/>
                <w:szCs w:val="20"/>
              </w:rPr>
              <w:t>No impact of AMR on mortality</w:t>
            </w:r>
          </w:p>
        </w:tc>
        <w:tc>
          <w:tcPr>
            <w:tcW w:w="1095" w:type="dxa"/>
            <w:shd w:val="clear" w:color="auto" w:fill="FFFFFF" w:themeFill="background1"/>
          </w:tcPr>
          <w:p w14:paraId="43004BBF" w14:textId="2875112F" w:rsidR="00A90F35" w:rsidRPr="00A22AF4" w:rsidRDefault="00A90F35" w:rsidP="00A90F35">
            <w:pPr>
              <w:pStyle w:val="Pharmacoeconormal"/>
              <w:spacing w:before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19C35B9">
              <w:rPr>
                <w:sz w:val="20"/>
                <w:szCs w:val="20"/>
              </w:rPr>
              <w:t>cIAI</w:t>
            </w:r>
            <w:proofErr w:type="spellEnd"/>
          </w:p>
        </w:tc>
        <w:tc>
          <w:tcPr>
            <w:tcW w:w="1640" w:type="dxa"/>
            <w:shd w:val="clear" w:color="auto" w:fill="FFFFFF" w:themeFill="background1"/>
            <w:vAlign w:val="center"/>
          </w:tcPr>
          <w:p w14:paraId="7D66AC3C" w14:textId="0A144E29" w:rsidR="00A90F35" w:rsidRPr="00043D32" w:rsidRDefault="00C614A4" w:rsidP="6DA9D130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 xml:space="preserve">-€ </w:t>
            </w:r>
            <w:r w:rsidR="007F28C0" w:rsidRPr="6DA9D130">
              <w:rPr>
                <w:rFonts w:ascii="Times New Roman" w:hAnsi="Times New Roman" w:cs="Times New Roman"/>
                <w:color w:val="000000" w:themeColor="text1"/>
              </w:rPr>
              <w:t>682</w:t>
            </w:r>
          </w:p>
        </w:tc>
        <w:tc>
          <w:tcPr>
            <w:tcW w:w="1433" w:type="dxa"/>
            <w:shd w:val="clear" w:color="auto" w:fill="FFFFFF" w:themeFill="background1"/>
            <w:vAlign w:val="center"/>
          </w:tcPr>
          <w:p w14:paraId="66EA6F6F" w14:textId="0A8D14BF" w:rsidR="00A90F35" w:rsidRPr="00043D32" w:rsidRDefault="0037105A" w:rsidP="6DA9D130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0.63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AC1D60E" w14:textId="63EC6E11" w:rsidR="00A90F35" w:rsidRPr="00043D32" w:rsidRDefault="00C614A4" w:rsidP="6DA9D130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-€ 1,</w:t>
            </w:r>
            <w:r w:rsidR="007F28C0" w:rsidRPr="6DA9D130">
              <w:rPr>
                <w:rFonts w:ascii="Times New Roman" w:hAnsi="Times New Roman" w:cs="Times New Roman"/>
                <w:color w:val="000000" w:themeColor="text1"/>
              </w:rPr>
              <w:t>080</w:t>
            </w:r>
          </w:p>
        </w:tc>
        <w:tc>
          <w:tcPr>
            <w:tcW w:w="1224" w:type="dxa"/>
            <w:shd w:val="clear" w:color="auto" w:fill="FFFFFF" w:themeFill="background1"/>
            <w:vAlign w:val="center"/>
          </w:tcPr>
          <w:p w14:paraId="093DC409" w14:textId="5B2B040C" w:rsidR="00A90F35" w:rsidRPr="00043D32" w:rsidRDefault="00C614A4" w:rsidP="6DA9D130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€ 19,</w:t>
            </w:r>
            <w:r w:rsidR="007F28C0" w:rsidRPr="6DA9D130">
              <w:rPr>
                <w:rFonts w:ascii="Times New Roman" w:hAnsi="Times New Roman" w:cs="Times New Roman"/>
                <w:color w:val="000000" w:themeColor="text1"/>
              </w:rPr>
              <w:t>638</w:t>
            </w:r>
          </w:p>
        </w:tc>
      </w:tr>
      <w:tr w:rsidR="00723EA7" w:rsidRPr="00A22AF4" w14:paraId="12086FE8" w14:textId="77777777" w:rsidTr="6DA9D13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6" w:type="dxa"/>
            <w:vMerge/>
          </w:tcPr>
          <w:p w14:paraId="3593357B" w14:textId="77777777" w:rsidR="00A90F35" w:rsidRPr="00A22AF4" w:rsidRDefault="00A90F35" w:rsidP="00A90F35">
            <w:pPr>
              <w:pStyle w:val="Pharmacoeconormal"/>
              <w:spacing w:before="0" w:line="240" w:lineRule="auto"/>
              <w:rPr>
                <w:sz w:val="20"/>
                <w:szCs w:val="20"/>
              </w:rPr>
            </w:pPr>
          </w:p>
        </w:tc>
        <w:tc>
          <w:tcPr>
            <w:tcW w:w="1095" w:type="dxa"/>
            <w:shd w:val="clear" w:color="auto" w:fill="FFFFFF" w:themeFill="background1"/>
          </w:tcPr>
          <w:p w14:paraId="6B778433" w14:textId="2E20FDD5" w:rsidR="00A90F35" w:rsidRPr="00A22AF4" w:rsidRDefault="00A90F35" w:rsidP="00A90F35">
            <w:pPr>
              <w:pStyle w:val="Pharmacoeconormal"/>
              <w:spacing w:before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19C35B9">
              <w:rPr>
                <w:sz w:val="20"/>
                <w:szCs w:val="20"/>
              </w:rPr>
              <w:t>HAP/VAP</w:t>
            </w:r>
          </w:p>
        </w:tc>
        <w:tc>
          <w:tcPr>
            <w:tcW w:w="1640" w:type="dxa"/>
            <w:shd w:val="clear" w:color="auto" w:fill="FFFFFF" w:themeFill="background1"/>
            <w:vAlign w:val="center"/>
          </w:tcPr>
          <w:p w14:paraId="63179488" w14:textId="46740569" w:rsidR="00A90F35" w:rsidRPr="00043D32" w:rsidRDefault="00C614A4" w:rsidP="6DA9D130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 xml:space="preserve">€ </w:t>
            </w:r>
            <w:r w:rsidR="007F28C0" w:rsidRPr="6DA9D130">
              <w:rPr>
                <w:rFonts w:ascii="Times New Roman" w:hAnsi="Times New Roman" w:cs="Times New Roman"/>
                <w:color w:val="000000" w:themeColor="text1"/>
              </w:rPr>
              <w:t>301</w:t>
            </w:r>
          </w:p>
        </w:tc>
        <w:tc>
          <w:tcPr>
            <w:tcW w:w="1433" w:type="dxa"/>
            <w:shd w:val="clear" w:color="auto" w:fill="FFFFFF" w:themeFill="background1"/>
            <w:vAlign w:val="center"/>
          </w:tcPr>
          <w:p w14:paraId="1AAA16ED" w14:textId="5F236F9C" w:rsidR="00A90F35" w:rsidRPr="00043D32" w:rsidRDefault="0037105A" w:rsidP="6DA9D130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0.29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A3E3CB2" w14:textId="64CD1B4A" w:rsidR="00A90F35" w:rsidRPr="00043D32" w:rsidRDefault="00C614A4" w:rsidP="6DA9D130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€ 1,</w:t>
            </w:r>
            <w:r w:rsidR="007F28C0" w:rsidRPr="6DA9D130">
              <w:rPr>
                <w:rFonts w:ascii="Times New Roman" w:hAnsi="Times New Roman" w:cs="Times New Roman"/>
                <w:color w:val="000000" w:themeColor="text1"/>
              </w:rPr>
              <w:t>043</w:t>
            </w:r>
          </w:p>
        </w:tc>
        <w:tc>
          <w:tcPr>
            <w:tcW w:w="1224" w:type="dxa"/>
            <w:shd w:val="clear" w:color="auto" w:fill="FFFFFF" w:themeFill="background1"/>
            <w:vAlign w:val="center"/>
          </w:tcPr>
          <w:p w14:paraId="10AB2DCB" w14:textId="187F62EF" w:rsidR="00A90F35" w:rsidRPr="00043D32" w:rsidRDefault="00C614A4" w:rsidP="6DA9D130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€ 8,</w:t>
            </w:r>
            <w:r w:rsidR="007F28C0" w:rsidRPr="6DA9D130">
              <w:rPr>
                <w:rFonts w:ascii="Times New Roman" w:hAnsi="Times New Roman" w:cs="Times New Roman"/>
                <w:color w:val="000000" w:themeColor="text1"/>
              </w:rPr>
              <w:t>351</w:t>
            </w:r>
          </w:p>
        </w:tc>
      </w:tr>
      <w:tr w:rsidR="00723EA7" w:rsidRPr="00A22AF4" w14:paraId="7AE364CC" w14:textId="77777777" w:rsidTr="6DA9D1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6" w:type="dxa"/>
            <w:vMerge w:val="restart"/>
            <w:shd w:val="clear" w:color="auto" w:fill="FFFFFF" w:themeFill="background1"/>
          </w:tcPr>
          <w:p w14:paraId="4E92246C" w14:textId="42F22CDC" w:rsidR="00A90525" w:rsidRPr="00A22AF4" w:rsidRDefault="00A90525" w:rsidP="00A90525">
            <w:pPr>
              <w:pStyle w:val="Pharmacoeconormal"/>
              <w:spacing w:before="0" w:line="240" w:lineRule="auto"/>
              <w:rPr>
                <w:sz w:val="20"/>
                <w:szCs w:val="20"/>
              </w:rPr>
            </w:pPr>
            <w:r w:rsidRPr="019C35B9">
              <w:rPr>
                <w:sz w:val="20"/>
                <w:szCs w:val="20"/>
              </w:rPr>
              <w:t>No impact of AMR on recurrence</w:t>
            </w:r>
          </w:p>
        </w:tc>
        <w:tc>
          <w:tcPr>
            <w:tcW w:w="1095" w:type="dxa"/>
            <w:shd w:val="clear" w:color="auto" w:fill="FFFFFF" w:themeFill="background1"/>
          </w:tcPr>
          <w:p w14:paraId="578C241E" w14:textId="2FB435D0" w:rsidR="00A90525" w:rsidRPr="00A22AF4" w:rsidRDefault="00A90525" w:rsidP="00A90525">
            <w:pPr>
              <w:pStyle w:val="Pharmacoeconormal"/>
              <w:spacing w:before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19C35B9">
              <w:rPr>
                <w:sz w:val="20"/>
                <w:szCs w:val="20"/>
              </w:rPr>
              <w:t>cIAI</w:t>
            </w:r>
            <w:proofErr w:type="spellEnd"/>
          </w:p>
        </w:tc>
        <w:tc>
          <w:tcPr>
            <w:tcW w:w="1640" w:type="dxa"/>
            <w:shd w:val="clear" w:color="auto" w:fill="FFFFFF" w:themeFill="background1"/>
            <w:vAlign w:val="center"/>
          </w:tcPr>
          <w:p w14:paraId="3652676B" w14:textId="48AC53D4" w:rsidR="00A90525" w:rsidRPr="00043D32" w:rsidRDefault="00C614A4" w:rsidP="6DA9D130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 xml:space="preserve">-€ </w:t>
            </w:r>
            <w:r w:rsidR="007F28C0" w:rsidRPr="6DA9D130">
              <w:rPr>
                <w:rFonts w:ascii="Times New Roman" w:hAnsi="Times New Roman" w:cs="Times New Roman"/>
                <w:color w:val="000000" w:themeColor="text1"/>
              </w:rPr>
              <w:t>499</w:t>
            </w:r>
          </w:p>
        </w:tc>
        <w:tc>
          <w:tcPr>
            <w:tcW w:w="1433" w:type="dxa"/>
            <w:shd w:val="clear" w:color="auto" w:fill="FFFFFF" w:themeFill="background1"/>
            <w:vAlign w:val="center"/>
          </w:tcPr>
          <w:p w14:paraId="12564984" w14:textId="523EA8F6" w:rsidR="00A90525" w:rsidRPr="00043D32" w:rsidRDefault="0037105A" w:rsidP="6DA9D130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0.63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34F1809" w14:textId="5C184FCD" w:rsidR="00A90525" w:rsidRPr="00043D32" w:rsidRDefault="00C614A4" w:rsidP="6DA9D130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 xml:space="preserve">-€ </w:t>
            </w:r>
            <w:r w:rsidR="007F28C0" w:rsidRPr="6DA9D130">
              <w:rPr>
                <w:rFonts w:ascii="Times New Roman" w:hAnsi="Times New Roman" w:cs="Times New Roman"/>
                <w:color w:val="000000" w:themeColor="text1"/>
              </w:rPr>
              <w:t>791</w:t>
            </w:r>
          </w:p>
        </w:tc>
        <w:tc>
          <w:tcPr>
            <w:tcW w:w="1224" w:type="dxa"/>
            <w:shd w:val="clear" w:color="auto" w:fill="FFFFFF" w:themeFill="background1"/>
            <w:vAlign w:val="center"/>
          </w:tcPr>
          <w:p w14:paraId="5C59C4E5" w14:textId="2542FB2D" w:rsidR="00A90525" w:rsidRPr="00043D32" w:rsidRDefault="00C614A4" w:rsidP="6DA9D130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€ 19,</w:t>
            </w:r>
            <w:r w:rsidR="007F28C0" w:rsidRPr="6DA9D130">
              <w:rPr>
                <w:rFonts w:ascii="Times New Roman" w:hAnsi="Times New Roman" w:cs="Times New Roman"/>
                <w:color w:val="000000" w:themeColor="text1"/>
              </w:rPr>
              <w:t>422</w:t>
            </w:r>
          </w:p>
        </w:tc>
      </w:tr>
      <w:tr w:rsidR="00723EA7" w:rsidRPr="00A22AF4" w14:paraId="6526C327" w14:textId="77777777" w:rsidTr="6DA9D13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6" w:type="dxa"/>
            <w:vMerge/>
          </w:tcPr>
          <w:p w14:paraId="5479B3A5" w14:textId="77777777" w:rsidR="00A90525" w:rsidRPr="00A22AF4" w:rsidRDefault="00A90525" w:rsidP="00A90525">
            <w:pPr>
              <w:pStyle w:val="Pharmacoeconormal"/>
              <w:spacing w:before="0" w:line="240" w:lineRule="auto"/>
              <w:rPr>
                <w:sz w:val="20"/>
                <w:szCs w:val="20"/>
              </w:rPr>
            </w:pPr>
          </w:p>
        </w:tc>
        <w:tc>
          <w:tcPr>
            <w:tcW w:w="1095" w:type="dxa"/>
            <w:shd w:val="clear" w:color="auto" w:fill="FFFFFF" w:themeFill="background1"/>
          </w:tcPr>
          <w:p w14:paraId="5BED9862" w14:textId="2F81474D" w:rsidR="00A90525" w:rsidRPr="00A22AF4" w:rsidRDefault="00A90525" w:rsidP="00A90525">
            <w:pPr>
              <w:pStyle w:val="Pharmacoeconormal"/>
              <w:spacing w:before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19C35B9">
              <w:rPr>
                <w:sz w:val="20"/>
                <w:szCs w:val="20"/>
              </w:rPr>
              <w:t>HAP/VAP</w:t>
            </w:r>
          </w:p>
        </w:tc>
        <w:tc>
          <w:tcPr>
            <w:tcW w:w="1640" w:type="dxa"/>
            <w:shd w:val="clear" w:color="auto" w:fill="FFFFFF" w:themeFill="background1"/>
            <w:vAlign w:val="center"/>
          </w:tcPr>
          <w:p w14:paraId="44FBC077" w14:textId="7602F5CC" w:rsidR="00A90525" w:rsidRPr="00043D32" w:rsidRDefault="00C614A4" w:rsidP="6DA9D130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 xml:space="preserve">€ </w:t>
            </w:r>
            <w:r w:rsidR="007F28C0" w:rsidRPr="6DA9D130">
              <w:rPr>
                <w:rFonts w:ascii="Times New Roman" w:hAnsi="Times New Roman" w:cs="Times New Roman"/>
                <w:color w:val="000000" w:themeColor="text1"/>
              </w:rPr>
              <w:t>549</w:t>
            </w:r>
          </w:p>
        </w:tc>
        <w:tc>
          <w:tcPr>
            <w:tcW w:w="1433" w:type="dxa"/>
            <w:shd w:val="clear" w:color="auto" w:fill="FFFFFF" w:themeFill="background1"/>
            <w:vAlign w:val="center"/>
          </w:tcPr>
          <w:p w14:paraId="09137F68" w14:textId="1165D2FE" w:rsidR="00A90525" w:rsidRPr="00043D32" w:rsidRDefault="0037105A" w:rsidP="6DA9D130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0.29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C0B7B04" w14:textId="1CB46747" w:rsidR="00A90525" w:rsidRPr="00043D32" w:rsidRDefault="00C614A4" w:rsidP="6DA9D130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€ 1,</w:t>
            </w:r>
            <w:r w:rsidR="007F28C0" w:rsidRPr="6DA9D130">
              <w:rPr>
                <w:rFonts w:ascii="Times New Roman" w:hAnsi="Times New Roman" w:cs="Times New Roman"/>
                <w:color w:val="000000" w:themeColor="text1"/>
              </w:rPr>
              <w:t>916</w:t>
            </w:r>
          </w:p>
        </w:tc>
        <w:tc>
          <w:tcPr>
            <w:tcW w:w="1224" w:type="dxa"/>
            <w:shd w:val="clear" w:color="auto" w:fill="FFFFFF" w:themeFill="background1"/>
            <w:vAlign w:val="center"/>
          </w:tcPr>
          <w:p w14:paraId="6F7B382B" w14:textId="169BAA2F" w:rsidR="00A90525" w:rsidRPr="00043D32" w:rsidRDefault="00C614A4" w:rsidP="6DA9D130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€ 8,</w:t>
            </w:r>
            <w:r w:rsidR="007F28C0" w:rsidRPr="6DA9D130">
              <w:rPr>
                <w:rFonts w:ascii="Times New Roman" w:hAnsi="Times New Roman" w:cs="Times New Roman"/>
                <w:color w:val="000000" w:themeColor="text1"/>
              </w:rPr>
              <w:t>050</w:t>
            </w:r>
          </w:p>
        </w:tc>
      </w:tr>
      <w:tr w:rsidR="00723EA7" w:rsidRPr="00A22AF4" w14:paraId="0B70ABE4" w14:textId="77777777" w:rsidTr="6DA9D1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6" w:type="dxa"/>
            <w:vMerge w:val="restart"/>
            <w:shd w:val="clear" w:color="auto" w:fill="FFFFFF" w:themeFill="background1"/>
          </w:tcPr>
          <w:p w14:paraId="6B1A32AF" w14:textId="357D9B4C" w:rsidR="00A90525" w:rsidRPr="00A22AF4" w:rsidRDefault="00A90525" w:rsidP="00A90525">
            <w:pPr>
              <w:pStyle w:val="Pharmacoeconormal"/>
              <w:spacing w:before="0" w:line="240" w:lineRule="auto"/>
              <w:rPr>
                <w:sz w:val="20"/>
                <w:szCs w:val="20"/>
              </w:rPr>
            </w:pPr>
            <w:r w:rsidRPr="019C35B9">
              <w:rPr>
                <w:sz w:val="20"/>
                <w:szCs w:val="20"/>
              </w:rPr>
              <w:t>No impact of AMR on LOS</w:t>
            </w:r>
          </w:p>
        </w:tc>
        <w:tc>
          <w:tcPr>
            <w:tcW w:w="1095" w:type="dxa"/>
            <w:shd w:val="clear" w:color="auto" w:fill="FFFFFF" w:themeFill="background1"/>
          </w:tcPr>
          <w:p w14:paraId="6717455B" w14:textId="0CDF852C" w:rsidR="00A90525" w:rsidRPr="00A22AF4" w:rsidRDefault="00A90525" w:rsidP="00A90525">
            <w:pPr>
              <w:pStyle w:val="Pharmacoeconormal"/>
              <w:spacing w:before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19C35B9">
              <w:rPr>
                <w:sz w:val="20"/>
                <w:szCs w:val="20"/>
              </w:rPr>
              <w:t>cIAI</w:t>
            </w:r>
            <w:proofErr w:type="spellEnd"/>
          </w:p>
        </w:tc>
        <w:tc>
          <w:tcPr>
            <w:tcW w:w="1640" w:type="dxa"/>
            <w:shd w:val="clear" w:color="auto" w:fill="FFFFFF" w:themeFill="background1"/>
            <w:vAlign w:val="center"/>
          </w:tcPr>
          <w:p w14:paraId="02CC8F8D" w14:textId="1FC27D0B" w:rsidR="00A90525" w:rsidRPr="00043D32" w:rsidRDefault="007F28C0" w:rsidP="6DA9D130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€ 897</w:t>
            </w:r>
          </w:p>
        </w:tc>
        <w:tc>
          <w:tcPr>
            <w:tcW w:w="1433" w:type="dxa"/>
            <w:shd w:val="clear" w:color="auto" w:fill="FFFFFF" w:themeFill="background1"/>
            <w:vAlign w:val="center"/>
          </w:tcPr>
          <w:p w14:paraId="7CABBF61" w14:textId="77DDFC02" w:rsidR="00A90525" w:rsidRPr="00043D32" w:rsidRDefault="0037105A" w:rsidP="6DA9D130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0.63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3D9DE0E" w14:textId="23E5505F" w:rsidR="00A90525" w:rsidRPr="00043D32" w:rsidRDefault="007F28C0" w:rsidP="6DA9D130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€ 1,419</w:t>
            </w:r>
          </w:p>
        </w:tc>
        <w:tc>
          <w:tcPr>
            <w:tcW w:w="1224" w:type="dxa"/>
            <w:shd w:val="clear" w:color="auto" w:fill="FFFFFF" w:themeFill="background1"/>
            <w:vAlign w:val="center"/>
          </w:tcPr>
          <w:p w14:paraId="3828AC8F" w14:textId="3205B222" w:rsidR="00A90525" w:rsidRPr="00043D32" w:rsidRDefault="00C614A4" w:rsidP="6DA9D130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 xml:space="preserve">€ </w:t>
            </w:r>
            <w:r w:rsidR="007F28C0" w:rsidRPr="6DA9D130">
              <w:rPr>
                <w:rFonts w:ascii="Times New Roman" w:hAnsi="Times New Roman" w:cs="Times New Roman"/>
                <w:color w:val="000000" w:themeColor="text1"/>
              </w:rPr>
              <w:t>18,082</w:t>
            </w:r>
          </w:p>
        </w:tc>
      </w:tr>
      <w:tr w:rsidR="00723EA7" w:rsidRPr="00A22AF4" w14:paraId="1E7986DC" w14:textId="77777777" w:rsidTr="6DA9D13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6" w:type="dxa"/>
            <w:vMerge/>
          </w:tcPr>
          <w:p w14:paraId="230C4AE0" w14:textId="77777777" w:rsidR="00A90525" w:rsidRPr="00A22AF4" w:rsidRDefault="00A90525" w:rsidP="00A90525">
            <w:pPr>
              <w:pStyle w:val="Pharmacoeconormal"/>
              <w:spacing w:before="0" w:line="240" w:lineRule="auto"/>
              <w:rPr>
                <w:sz w:val="20"/>
                <w:szCs w:val="20"/>
              </w:rPr>
            </w:pPr>
          </w:p>
        </w:tc>
        <w:tc>
          <w:tcPr>
            <w:tcW w:w="1095" w:type="dxa"/>
            <w:shd w:val="clear" w:color="auto" w:fill="FFFFFF" w:themeFill="background1"/>
          </w:tcPr>
          <w:p w14:paraId="29A13FA7" w14:textId="7604B209" w:rsidR="00A90525" w:rsidRPr="00A22AF4" w:rsidRDefault="00A90525" w:rsidP="00A90525">
            <w:pPr>
              <w:pStyle w:val="Pharmacoeconormal"/>
              <w:spacing w:before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19C35B9">
              <w:rPr>
                <w:sz w:val="20"/>
                <w:szCs w:val="20"/>
              </w:rPr>
              <w:t>HAP/VAP</w:t>
            </w:r>
          </w:p>
        </w:tc>
        <w:tc>
          <w:tcPr>
            <w:tcW w:w="1640" w:type="dxa"/>
            <w:shd w:val="clear" w:color="auto" w:fill="FFFFFF" w:themeFill="background1"/>
            <w:vAlign w:val="center"/>
          </w:tcPr>
          <w:p w14:paraId="2A13C010" w14:textId="32708E21" w:rsidR="00A90525" w:rsidRPr="00043D32" w:rsidRDefault="00C614A4" w:rsidP="6DA9D130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 xml:space="preserve">€ </w:t>
            </w:r>
            <w:r w:rsidR="007F28C0" w:rsidRPr="6DA9D130">
              <w:rPr>
                <w:rFonts w:ascii="Times New Roman" w:hAnsi="Times New Roman" w:cs="Times New Roman"/>
                <w:color w:val="000000" w:themeColor="text1"/>
              </w:rPr>
              <w:t>3,717</w:t>
            </w:r>
          </w:p>
        </w:tc>
        <w:tc>
          <w:tcPr>
            <w:tcW w:w="1433" w:type="dxa"/>
            <w:shd w:val="clear" w:color="auto" w:fill="FFFFFF" w:themeFill="background1"/>
            <w:vAlign w:val="center"/>
          </w:tcPr>
          <w:p w14:paraId="52BBE9D9" w14:textId="511E2BB1" w:rsidR="00A90525" w:rsidRPr="00043D32" w:rsidRDefault="0037105A" w:rsidP="6DA9D130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0.29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E0700FA" w14:textId="0EDDE17E" w:rsidR="00A90525" w:rsidRPr="00043D32" w:rsidRDefault="00C614A4" w:rsidP="6DA9D130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 xml:space="preserve">€ </w:t>
            </w:r>
            <w:r w:rsidR="007F28C0" w:rsidRPr="6DA9D130">
              <w:rPr>
                <w:rFonts w:ascii="Times New Roman" w:hAnsi="Times New Roman" w:cs="Times New Roman"/>
                <w:color w:val="000000" w:themeColor="text1"/>
              </w:rPr>
              <w:t>12,855</w:t>
            </w:r>
          </w:p>
        </w:tc>
        <w:tc>
          <w:tcPr>
            <w:tcW w:w="1224" w:type="dxa"/>
            <w:shd w:val="clear" w:color="auto" w:fill="FFFFFF" w:themeFill="background1"/>
            <w:vAlign w:val="center"/>
          </w:tcPr>
          <w:p w14:paraId="3DBD33D0" w14:textId="557C137E" w:rsidR="00A90525" w:rsidRPr="00043D32" w:rsidRDefault="00C614A4" w:rsidP="6DA9D130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 xml:space="preserve">€ </w:t>
            </w:r>
            <w:r w:rsidR="007F28C0" w:rsidRPr="6DA9D130">
              <w:rPr>
                <w:rFonts w:ascii="Times New Roman" w:hAnsi="Times New Roman" w:cs="Times New Roman"/>
                <w:color w:val="000000" w:themeColor="text1"/>
              </w:rPr>
              <w:t>4,958</w:t>
            </w:r>
          </w:p>
        </w:tc>
      </w:tr>
      <w:tr w:rsidR="00723EA7" w:rsidRPr="00A22AF4" w14:paraId="4A92723B" w14:textId="77777777" w:rsidTr="6DA9D1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6" w:type="dxa"/>
            <w:vMerge w:val="restart"/>
            <w:shd w:val="clear" w:color="auto" w:fill="FFFFFF" w:themeFill="background1"/>
          </w:tcPr>
          <w:p w14:paraId="0FA6C668" w14:textId="40505164" w:rsidR="00A90525" w:rsidRPr="00A22AF4" w:rsidRDefault="00A90525" w:rsidP="00A90525">
            <w:pPr>
              <w:pStyle w:val="Pharmacoeconormal"/>
              <w:spacing w:before="0" w:line="240" w:lineRule="auto"/>
              <w:rPr>
                <w:sz w:val="20"/>
                <w:szCs w:val="20"/>
              </w:rPr>
            </w:pPr>
            <w:r w:rsidRPr="019C35B9">
              <w:rPr>
                <w:sz w:val="20"/>
                <w:szCs w:val="20"/>
              </w:rPr>
              <w:t>100% resistance to COL + MER</w:t>
            </w:r>
          </w:p>
        </w:tc>
        <w:tc>
          <w:tcPr>
            <w:tcW w:w="1095" w:type="dxa"/>
            <w:shd w:val="clear" w:color="auto" w:fill="FFFFFF" w:themeFill="background1"/>
          </w:tcPr>
          <w:p w14:paraId="0C16365D" w14:textId="4307870A" w:rsidR="00A90525" w:rsidRPr="00A22AF4" w:rsidRDefault="00A90525" w:rsidP="00A90525">
            <w:pPr>
              <w:pStyle w:val="Pharmacoeconormal"/>
              <w:spacing w:before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19C35B9">
              <w:rPr>
                <w:sz w:val="20"/>
                <w:szCs w:val="20"/>
              </w:rPr>
              <w:t>cIAI</w:t>
            </w:r>
            <w:proofErr w:type="spellEnd"/>
          </w:p>
        </w:tc>
        <w:tc>
          <w:tcPr>
            <w:tcW w:w="1640" w:type="dxa"/>
            <w:shd w:val="clear" w:color="auto" w:fill="FFFFFF" w:themeFill="background1"/>
            <w:vAlign w:val="center"/>
          </w:tcPr>
          <w:p w14:paraId="4B303233" w14:textId="0B0E2368" w:rsidR="00A90525" w:rsidRPr="00043D32" w:rsidRDefault="007F28C0" w:rsidP="6DA9D130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-€ 1,136</w:t>
            </w:r>
          </w:p>
        </w:tc>
        <w:tc>
          <w:tcPr>
            <w:tcW w:w="1433" w:type="dxa"/>
            <w:shd w:val="clear" w:color="auto" w:fill="FFFFFF" w:themeFill="background1"/>
            <w:vAlign w:val="center"/>
          </w:tcPr>
          <w:p w14:paraId="1302B302" w14:textId="23B074EF" w:rsidR="00A90525" w:rsidRPr="00043D32" w:rsidRDefault="0037105A" w:rsidP="6DA9D130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1.81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99A1D74" w14:textId="0AE923AE" w:rsidR="00A90525" w:rsidRPr="00043D32" w:rsidRDefault="007F28C0" w:rsidP="6DA9D130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-€ 629</w:t>
            </w:r>
          </w:p>
        </w:tc>
        <w:tc>
          <w:tcPr>
            <w:tcW w:w="1224" w:type="dxa"/>
            <w:shd w:val="clear" w:color="auto" w:fill="FFFFFF" w:themeFill="background1"/>
            <w:vAlign w:val="center"/>
          </w:tcPr>
          <w:p w14:paraId="5868E127" w14:textId="0F1EAD2F" w:rsidR="00A90525" w:rsidRPr="00043D32" w:rsidRDefault="00C614A4" w:rsidP="6DA9D130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 xml:space="preserve">€ </w:t>
            </w:r>
            <w:r w:rsidR="007F28C0" w:rsidRPr="6DA9D130">
              <w:rPr>
                <w:rFonts w:ascii="Times New Roman" w:hAnsi="Times New Roman" w:cs="Times New Roman"/>
                <w:color w:val="000000" w:themeColor="text1"/>
              </w:rPr>
              <w:t>55,327</w:t>
            </w:r>
          </w:p>
        </w:tc>
      </w:tr>
      <w:tr w:rsidR="00723EA7" w:rsidRPr="00A22AF4" w14:paraId="02934A5F" w14:textId="77777777" w:rsidTr="6DA9D13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6" w:type="dxa"/>
            <w:vMerge/>
          </w:tcPr>
          <w:p w14:paraId="55E7AF11" w14:textId="77777777" w:rsidR="00A90525" w:rsidRPr="00A22AF4" w:rsidRDefault="00A90525" w:rsidP="00A90525">
            <w:pPr>
              <w:pStyle w:val="Pharmacoeconormal"/>
              <w:spacing w:before="0" w:line="240" w:lineRule="auto"/>
              <w:rPr>
                <w:sz w:val="20"/>
                <w:szCs w:val="20"/>
              </w:rPr>
            </w:pPr>
          </w:p>
        </w:tc>
        <w:tc>
          <w:tcPr>
            <w:tcW w:w="1095" w:type="dxa"/>
            <w:shd w:val="clear" w:color="auto" w:fill="FFFFFF" w:themeFill="background1"/>
          </w:tcPr>
          <w:p w14:paraId="3434054E" w14:textId="12D470B0" w:rsidR="00A90525" w:rsidRPr="00A22AF4" w:rsidRDefault="00A90525" w:rsidP="00A90525">
            <w:pPr>
              <w:pStyle w:val="Pharmacoeconormal"/>
              <w:spacing w:before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19C35B9">
              <w:rPr>
                <w:sz w:val="20"/>
                <w:szCs w:val="20"/>
              </w:rPr>
              <w:t>HAP/VAP</w:t>
            </w:r>
          </w:p>
        </w:tc>
        <w:tc>
          <w:tcPr>
            <w:tcW w:w="1640" w:type="dxa"/>
            <w:shd w:val="clear" w:color="auto" w:fill="FFFFFF" w:themeFill="background1"/>
            <w:vAlign w:val="center"/>
          </w:tcPr>
          <w:p w14:paraId="4ABC4AEA" w14:textId="1EDC48AA" w:rsidR="00A90525" w:rsidRPr="00043D32" w:rsidRDefault="00C614A4" w:rsidP="6DA9D130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€ 3,</w:t>
            </w:r>
            <w:r w:rsidR="007F28C0" w:rsidRPr="6DA9D130">
              <w:rPr>
                <w:rFonts w:ascii="Times New Roman" w:hAnsi="Times New Roman" w:cs="Times New Roman"/>
                <w:color w:val="000000" w:themeColor="text1"/>
              </w:rPr>
              <w:t>292</w:t>
            </w:r>
          </w:p>
        </w:tc>
        <w:tc>
          <w:tcPr>
            <w:tcW w:w="1433" w:type="dxa"/>
            <w:shd w:val="clear" w:color="auto" w:fill="FFFFFF" w:themeFill="background1"/>
            <w:vAlign w:val="center"/>
          </w:tcPr>
          <w:p w14:paraId="3492DB16" w14:textId="160323C5" w:rsidR="00A90525" w:rsidRPr="00043D32" w:rsidRDefault="0037105A" w:rsidP="6DA9D130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0.31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0EB99F0" w14:textId="7D729CAE" w:rsidR="00A90525" w:rsidRPr="00043D32" w:rsidRDefault="00C614A4" w:rsidP="6DA9D130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 xml:space="preserve">€ </w:t>
            </w:r>
            <w:r w:rsidR="007F28C0" w:rsidRPr="6DA9D130">
              <w:rPr>
                <w:rFonts w:ascii="Times New Roman" w:hAnsi="Times New Roman" w:cs="Times New Roman"/>
                <w:color w:val="000000" w:themeColor="text1"/>
              </w:rPr>
              <w:t>10,525</w:t>
            </w:r>
          </w:p>
        </w:tc>
        <w:tc>
          <w:tcPr>
            <w:tcW w:w="1224" w:type="dxa"/>
            <w:shd w:val="clear" w:color="auto" w:fill="FFFFFF" w:themeFill="background1"/>
            <w:vAlign w:val="center"/>
          </w:tcPr>
          <w:p w14:paraId="697D2F7A" w14:textId="359FB4CC" w:rsidR="00A90525" w:rsidRPr="00043D32" w:rsidRDefault="00C614A4" w:rsidP="6DA9D130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 xml:space="preserve">€ </w:t>
            </w:r>
            <w:r w:rsidR="007F28C0" w:rsidRPr="6DA9D130">
              <w:rPr>
                <w:rFonts w:ascii="Times New Roman" w:hAnsi="Times New Roman" w:cs="Times New Roman"/>
                <w:color w:val="000000" w:themeColor="text1"/>
              </w:rPr>
              <w:t>6,092</w:t>
            </w:r>
          </w:p>
        </w:tc>
      </w:tr>
      <w:tr w:rsidR="00723EA7" w:rsidRPr="00A22AF4" w14:paraId="565F5607" w14:textId="77777777" w:rsidTr="6DA9D1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6" w:type="dxa"/>
            <w:vMerge w:val="restart"/>
            <w:shd w:val="clear" w:color="auto" w:fill="FFFFFF" w:themeFill="background1"/>
          </w:tcPr>
          <w:p w14:paraId="133277BD" w14:textId="5ADDBEB9" w:rsidR="00A90525" w:rsidRPr="00A22AF4" w:rsidRDefault="00A90525" w:rsidP="00A90525">
            <w:pPr>
              <w:pStyle w:val="Pharmacoeconormal"/>
              <w:spacing w:before="0" w:line="240" w:lineRule="auto"/>
              <w:rPr>
                <w:sz w:val="20"/>
                <w:szCs w:val="20"/>
              </w:rPr>
            </w:pPr>
            <w:r w:rsidRPr="019C35B9">
              <w:rPr>
                <w:sz w:val="20"/>
                <w:szCs w:val="20"/>
              </w:rPr>
              <w:t>NTX at 42% for COL</w:t>
            </w:r>
          </w:p>
        </w:tc>
        <w:tc>
          <w:tcPr>
            <w:tcW w:w="1095" w:type="dxa"/>
            <w:shd w:val="clear" w:color="auto" w:fill="FFFFFF" w:themeFill="background1"/>
          </w:tcPr>
          <w:p w14:paraId="12284BDB" w14:textId="238EEDD8" w:rsidR="00A90525" w:rsidRPr="00A22AF4" w:rsidRDefault="00A90525" w:rsidP="00A90525">
            <w:pPr>
              <w:pStyle w:val="Pharmacoeconormal"/>
              <w:spacing w:before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19C35B9">
              <w:rPr>
                <w:sz w:val="20"/>
                <w:szCs w:val="20"/>
              </w:rPr>
              <w:t>cIAI</w:t>
            </w:r>
            <w:proofErr w:type="spellEnd"/>
          </w:p>
        </w:tc>
        <w:tc>
          <w:tcPr>
            <w:tcW w:w="1640" w:type="dxa"/>
            <w:shd w:val="clear" w:color="auto" w:fill="FFFFFF" w:themeFill="background1"/>
            <w:vAlign w:val="center"/>
          </w:tcPr>
          <w:p w14:paraId="2EF2BAE5" w14:textId="18C1D089" w:rsidR="00A90525" w:rsidRPr="00043D32" w:rsidRDefault="007F28C0" w:rsidP="6DA9D130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-€ 1,090</w:t>
            </w:r>
          </w:p>
        </w:tc>
        <w:tc>
          <w:tcPr>
            <w:tcW w:w="1433" w:type="dxa"/>
            <w:shd w:val="clear" w:color="auto" w:fill="FFFFFF" w:themeFill="background1"/>
            <w:vAlign w:val="center"/>
          </w:tcPr>
          <w:p w14:paraId="30F8AEB8" w14:textId="4CF7A0A2" w:rsidR="00A90525" w:rsidRPr="00043D32" w:rsidRDefault="0037105A" w:rsidP="6DA9D130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0.64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F53A647" w14:textId="357D41C7" w:rsidR="00A90525" w:rsidRPr="00043D32" w:rsidRDefault="007F28C0" w:rsidP="6DA9D130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-€</w:t>
            </w:r>
            <w:r w:rsidR="00C614A4" w:rsidRPr="6DA9D130">
              <w:rPr>
                <w:rFonts w:ascii="Times New Roman" w:hAnsi="Times New Roman" w:cs="Times New Roman"/>
                <w:color w:val="000000" w:themeColor="text1"/>
              </w:rPr>
              <w:t xml:space="preserve"> 1,</w:t>
            </w:r>
            <w:r w:rsidRPr="6DA9D130">
              <w:rPr>
                <w:rFonts w:ascii="Times New Roman" w:hAnsi="Times New Roman" w:cs="Times New Roman"/>
                <w:color w:val="000000" w:themeColor="text1"/>
              </w:rPr>
              <w:t>715</w:t>
            </w:r>
          </w:p>
        </w:tc>
        <w:tc>
          <w:tcPr>
            <w:tcW w:w="1224" w:type="dxa"/>
            <w:shd w:val="clear" w:color="auto" w:fill="FFFFFF" w:themeFill="background1"/>
            <w:vAlign w:val="center"/>
          </w:tcPr>
          <w:p w14:paraId="571EDF0A" w14:textId="22DF408E" w:rsidR="00A90525" w:rsidRPr="00043D32" w:rsidRDefault="00C614A4" w:rsidP="6DA9D130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 xml:space="preserve">€ </w:t>
            </w:r>
            <w:r w:rsidR="007F28C0" w:rsidRPr="6DA9D130">
              <w:rPr>
                <w:rFonts w:ascii="Times New Roman" w:hAnsi="Times New Roman" w:cs="Times New Roman"/>
                <w:color w:val="000000" w:themeColor="text1"/>
              </w:rPr>
              <w:t>20,148</w:t>
            </w:r>
          </w:p>
        </w:tc>
      </w:tr>
      <w:tr w:rsidR="00723EA7" w:rsidRPr="00A22AF4" w14:paraId="5B864923" w14:textId="77777777" w:rsidTr="6DA9D13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6" w:type="dxa"/>
            <w:vMerge/>
          </w:tcPr>
          <w:p w14:paraId="700D0674" w14:textId="77777777" w:rsidR="00A90525" w:rsidRPr="00A22AF4" w:rsidRDefault="00A90525" w:rsidP="00A90525">
            <w:pPr>
              <w:pStyle w:val="Pharmacoeconormal"/>
              <w:spacing w:before="0" w:line="240" w:lineRule="auto"/>
              <w:rPr>
                <w:sz w:val="20"/>
                <w:szCs w:val="20"/>
              </w:rPr>
            </w:pPr>
          </w:p>
        </w:tc>
        <w:tc>
          <w:tcPr>
            <w:tcW w:w="1095" w:type="dxa"/>
            <w:shd w:val="clear" w:color="auto" w:fill="FFFFFF" w:themeFill="background1"/>
          </w:tcPr>
          <w:p w14:paraId="3EBD70E0" w14:textId="3D472D45" w:rsidR="00A90525" w:rsidRPr="00A22AF4" w:rsidRDefault="00A90525" w:rsidP="00A90525">
            <w:pPr>
              <w:pStyle w:val="Pharmacoeconormal"/>
              <w:spacing w:before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19C35B9">
              <w:rPr>
                <w:sz w:val="20"/>
                <w:szCs w:val="20"/>
              </w:rPr>
              <w:t>HAP/VAP</w:t>
            </w:r>
          </w:p>
        </w:tc>
        <w:tc>
          <w:tcPr>
            <w:tcW w:w="1640" w:type="dxa"/>
            <w:shd w:val="clear" w:color="auto" w:fill="FFFFFF" w:themeFill="background1"/>
            <w:vAlign w:val="center"/>
          </w:tcPr>
          <w:p w14:paraId="04A00809" w14:textId="4A38CDA8" w:rsidR="00A90525" w:rsidRPr="00043D32" w:rsidRDefault="00C614A4" w:rsidP="6DA9D130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 xml:space="preserve">€ </w:t>
            </w:r>
            <w:r w:rsidR="007F28C0" w:rsidRPr="6DA9D130">
              <w:rPr>
                <w:rFonts w:ascii="Times New Roman" w:hAnsi="Times New Roman" w:cs="Times New Roman"/>
                <w:color w:val="000000" w:themeColor="text1"/>
              </w:rPr>
              <w:t>104</w:t>
            </w:r>
          </w:p>
        </w:tc>
        <w:tc>
          <w:tcPr>
            <w:tcW w:w="1433" w:type="dxa"/>
            <w:shd w:val="clear" w:color="auto" w:fill="FFFFFF" w:themeFill="background1"/>
            <w:vAlign w:val="center"/>
          </w:tcPr>
          <w:p w14:paraId="0A60FFC3" w14:textId="35D1BFA9" w:rsidR="00A90525" w:rsidRPr="00043D32" w:rsidRDefault="0037105A" w:rsidP="6DA9D130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0.29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640A20C" w14:textId="287F4D3A" w:rsidR="00A90525" w:rsidRPr="00043D32" w:rsidRDefault="00C614A4" w:rsidP="6DA9D130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 xml:space="preserve">€ </w:t>
            </w:r>
            <w:r w:rsidR="007F28C0" w:rsidRPr="6DA9D130">
              <w:rPr>
                <w:rFonts w:ascii="Times New Roman" w:hAnsi="Times New Roman" w:cs="Times New Roman"/>
                <w:color w:val="000000" w:themeColor="text1"/>
              </w:rPr>
              <w:t>360</w:t>
            </w:r>
          </w:p>
        </w:tc>
        <w:tc>
          <w:tcPr>
            <w:tcW w:w="1224" w:type="dxa"/>
            <w:shd w:val="clear" w:color="auto" w:fill="FFFFFF" w:themeFill="background1"/>
            <w:vAlign w:val="center"/>
          </w:tcPr>
          <w:p w14:paraId="389587C4" w14:textId="0C9CBDF2" w:rsidR="00A90525" w:rsidRPr="00043D32" w:rsidRDefault="00C614A4" w:rsidP="6DA9D130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 xml:space="preserve">€ </w:t>
            </w:r>
            <w:r w:rsidR="007F28C0" w:rsidRPr="6DA9D130">
              <w:rPr>
                <w:rFonts w:ascii="Times New Roman" w:hAnsi="Times New Roman" w:cs="Times New Roman"/>
                <w:color w:val="000000" w:themeColor="text1"/>
              </w:rPr>
              <w:t>8,594</w:t>
            </w:r>
          </w:p>
        </w:tc>
      </w:tr>
      <w:tr w:rsidR="00723EA7" w:rsidRPr="00A22AF4" w14:paraId="3AEB2743" w14:textId="77777777" w:rsidTr="6DA9D1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6" w:type="dxa"/>
            <w:vMerge w:val="restart"/>
            <w:shd w:val="clear" w:color="auto" w:fill="FFFFFF" w:themeFill="background1"/>
          </w:tcPr>
          <w:p w14:paraId="5E26CC5A" w14:textId="1D37ABF5" w:rsidR="00A90525" w:rsidRPr="00A22AF4" w:rsidRDefault="00A90525" w:rsidP="00A90525">
            <w:pPr>
              <w:pStyle w:val="Pharmacoeconormal"/>
              <w:spacing w:before="0" w:line="240" w:lineRule="auto"/>
              <w:rPr>
                <w:sz w:val="20"/>
                <w:szCs w:val="20"/>
              </w:rPr>
            </w:pPr>
            <w:r w:rsidRPr="019C35B9">
              <w:rPr>
                <w:sz w:val="20"/>
                <w:szCs w:val="20"/>
              </w:rPr>
              <w:t>NTX for each treatment reduced by 20%</w:t>
            </w:r>
          </w:p>
        </w:tc>
        <w:tc>
          <w:tcPr>
            <w:tcW w:w="1095" w:type="dxa"/>
            <w:shd w:val="clear" w:color="auto" w:fill="FFFFFF" w:themeFill="background1"/>
          </w:tcPr>
          <w:p w14:paraId="117A923B" w14:textId="77437344" w:rsidR="00A90525" w:rsidRPr="00A22AF4" w:rsidRDefault="00A90525" w:rsidP="00A90525">
            <w:pPr>
              <w:pStyle w:val="Pharmacoeconormal"/>
              <w:spacing w:before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19C35B9">
              <w:rPr>
                <w:sz w:val="20"/>
                <w:szCs w:val="20"/>
              </w:rPr>
              <w:t>cIAI</w:t>
            </w:r>
            <w:proofErr w:type="spellEnd"/>
          </w:p>
        </w:tc>
        <w:tc>
          <w:tcPr>
            <w:tcW w:w="1640" w:type="dxa"/>
            <w:shd w:val="clear" w:color="auto" w:fill="FFFFFF" w:themeFill="background1"/>
            <w:vAlign w:val="center"/>
          </w:tcPr>
          <w:p w14:paraId="2648ACBD" w14:textId="4BF1562F" w:rsidR="00A90525" w:rsidRPr="00043D32" w:rsidRDefault="004F44CD" w:rsidP="6DA9D130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 xml:space="preserve">-€ </w:t>
            </w:r>
            <w:r w:rsidR="007F28C0" w:rsidRPr="6DA9D130">
              <w:rPr>
                <w:rFonts w:ascii="Times New Roman" w:hAnsi="Times New Roman" w:cs="Times New Roman"/>
                <w:color w:val="000000" w:themeColor="text1"/>
              </w:rPr>
              <w:t>160</w:t>
            </w:r>
          </w:p>
        </w:tc>
        <w:tc>
          <w:tcPr>
            <w:tcW w:w="1433" w:type="dxa"/>
            <w:shd w:val="clear" w:color="auto" w:fill="FFFFFF" w:themeFill="background1"/>
            <w:vAlign w:val="center"/>
          </w:tcPr>
          <w:p w14:paraId="4D179731" w14:textId="41D94662" w:rsidR="00A90525" w:rsidRPr="00043D32" w:rsidRDefault="0037105A" w:rsidP="6DA9D130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0.63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D10060C" w14:textId="461689F1" w:rsidR="00A90525" w:rsidRPr="00043D32" w:rsidRDefault="004F44CD" w:rsidP="6DA9D130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 xml:space="preserve">-€ </w:t>
            </w:r>
            <w:r w:rsidR="007F28C0" w:rsidRPr="6DA9D130">
              <w:rPr>
                <w:rFonts w:ascii="Times New Roman" w:hAnsi="Times New Roman" w:cs="Times New Roman"/>
                <w:color w:val="000000" w:themeColor="text1"/>
              </w:rPr>
              <w:t>253</w:t>
            </w:r>
          </w:p>
        </w:tc>
        <w:tc>
          <w:tcPr>
            <w:tcW w:w="1224" w:type="dxa"/>
            <w:shd w:val="clear" w:color="auto" w:fill="FFFFFF" w:themeFill="background1"/>
            <w:vAlign w:val="center"/>
          </w:tcPr>
          <w:p w14:paraId="0AC4CCA2" w14:textId="322B3F99" w:rsidR="00A90525" w:rsidRPr="00043D32" w:rsidRDefault="00C614A4" w:rsidP="6DA9D130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 xml:space="preserve">€ </w:t>
            </w:r>
            <w:r w:rsidR="004F44CD" w:rsidRPr="6DA9D130">
              <w:rPr>
                <w:rFonts w:ascii="Times New Roman" w:hAnsi="Times New Roman" w:cs="Times New Roman"/>
                <w:color w:val="000000" w:themeColor="text1"/>
              </w:rPr>
              <w:t>19,</w:t>
            </w:r>
            <w:r w:rsidR="007F28C0" w:rsidRPr="6DA9D130">
              <w:rPr>
                <w:rFonts w:ascii="Times New Roman" w:hAnsi="Times New Roman" w:cs="Times New Roman"/>
                <w:color w:val="000000" w:themeColor="text1"/>
              </w:rPr>
              <w:t>086</w:t>
            </w:r>
          </w:p>
        </w:tc>
      </w:tr>
      <w:tr w:rsidR="00723EA7" w:rsidRPr="00A22AF4" w14:paraId="038C8408" w14:textId="77777777" w:rsidTr="6DA9D13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6" w:type="dxa"/>
            <w:vMerge/>
          </w:tcPr>
          <w:p w14:paraId="7F918907" w14:textId="77777777" w:rsidR="00A90525" w:rsidRPr="00A22AF4" w:rsidRDefault="00A90525" w:rsidP="00A90525">
            <w:pPr>
              <w:pStyle w:val="Pharmacoeconormal"/>
              <w:spacing w:before="0" w:line="240" w:lineRule="auto"/>
              <w:rPr>
                <w:sz w:val="20"/>
                <w:szCs w:val="20"/>
              </w:rPr>
            </w:pPr>
          </w:p>
        </w:tc>
        <w:tc>
          <w:tcPr>
            <w:tcW w:w="1095" w:type="dxa"/>
            <w:shd w:val="clear" w:color="auto" w:fill="FFFFFF" w:themeFill="background1"/>
          </w:tcPr>
          <w:p w14:paraId="0D42D07A" w14:textId="71A9FEDF" w:rsidR="00A90525" w:rsidRPr="00A22AF4" w:rsidRDefault="00A90525" w:rsidP="00A90525">
            <w:pPr>
              <w:pStyle w:val="Pharmacoeconormal"/>
              <w:spacing w:before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19C35B9">
              <w:rPr>
                <w:sz w:val="20"/>
                <w:szCs w:val="20"/>
              </w:rPr>
              <w:t>HAP/VAP</w:t>
            </w:r>
          </w:p>
        </w:tc>
        <w:tc>
          <w:tcPr>
            <w:tcW w:w="1640" w:type="dxa"/>
            <w:shd w:val="clear" w:color="auto" w:fill="FFFFFF" w:themeFill="background1"/>
            <w:vAlign w:val="center"/>
          </w:tcPr>
          <w:p w14:paraId="57448068" w14:textId="49B73DB2" w:rsidR="00A90525" w:rsidRPr="00043D32" w:rsidRDefault="00C614A4" w:rsidP="6DA9D130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 xml:space="preserve">€ </w:t>
            </w:r>
            <w:r w:rsidR="007F28C0" w:rsidRPr="6DA9D130">
              <w:rPr>
                <w:rFonts w:ascii="Times New Roman" w:hAnsi="Times New Roman" w:cs="Times New Roman"/>
                <w:color w:val="000000" w:themeColor="text1"/>
              </w:rPr>
              <w:t>681</w:t>
            </w:r>
          </w:p>
        </w:tc>
        <w:tc>
          <w:tcPr>
            <w:tcW w:w="1433" w:type="dxa"/>
            <w:shd w:val="clear" w:color="auto" w:fill="FFFFFF" w:themeFill="background1"/>
            <w:vAlign w:val="center"/>
          </w:tcPr>
          <w:p w14:paraId="79FEF66F" w14:textId="0EB65041" w:rsidR="00A90525" w:rsidRPr="00043D32" w:rsidRDefault="0037105A" w:rsidP="6DA9D130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0.29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5410CAA" w14:textId="1C8B0DDB" w:rsidR="00A90525" w:rsidRPr="00043D32" w:rsidRDefault="00C614A4" w:rsidP="6DA9D130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 xml:space="preserve">€ </w:t>
            </w:r>
            <w:r w:rsidR="007F28C0" w:rsidRPr="6DA9D130">
              <w:rPr>
                <w:rFonts w:ascii="Times New Roman" w:hAnsi="Times New Roman" w:cs="Times New Roman"/>
                <w:color w:val="000000" w:themeColor="text1"/>
              </w:rPr>
              <w:t>2,359</w:t>
            </w:r>
          </w:p>
        </w:tc>
        <w:tc>
          <w:tcPr>
            <w:tcW w:w="1224" w:type="dxa"/>
            <w:shd w:val="clear" w:color="auto" w:fill="FFFFFF" w:themeFill="background1"/>
            <w:vAlign w:val="center"/>
          </w:tcPr>
          <w:p w14:paraId="6B8FB7D6" w14:textId="30B6FA16" w:rsidR="00A90525" w:rsidRPr="00043D32" w:rsidRDefault="00C614A4" w:rsidP="6DA9D130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 xml:space="preserve">€ </w:t>
            </w:r>
            <w:r w:rsidR="007F28C0" w:rsidRPr="6DA9D130">
              <w:rPr>
                <w:rFonts w:ascii="Times New Roman" w:hAnsi="Times New Roman" w:cs="Times New Roman"/>
                <w:color w:val="000000" w:themeColor="text1"/>
              </w:rPr>
              <w:t>7,977</w:t>
            </w:r>
          </w:p>
        </w:tc>
      </w:tr>
      <w:tr w:rsidR="00723EA7" w:rsidRPr="00A22AF4" w14:paraId="433D2BEE" w14:textId="77777777" w:rsidTr="6DA9D1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6" w:type="dxa"/>
            <w:vMerge w:val="restart"/>
            <w:shd w:val="clear" w:color="auto" w:fill="FFFFFF" w:themeFill="background1"/>
          </w:tcPr>
          <w:p w14:paraId="54016C5E" w14:textId="3EE4F4D8" w:rsidR="00A90525" w:rsidRPr="00A22AF4" w:rsidRDefault="00A90525" w:rsidP="00A90525">
            <w:pPr>
              <w:pStyle w:val="Pharmacoeconormal"/>
              <w:spacing w:before="0" w:line="240" w:lineRule="auto"/>
              <w:rPr>
                <w:sz w:val="20"/>
                <w:szCs w:val="20"/>
              </w:rPr>
            </w:pPr>
            <w:r w:rsidRPr="019C35B9">
              <w:rPr>
                <w:sz w:val="20"/>
                <w:szCs w:val="20"/>
              </w:rPr>
              <w:t>NTX for each treatment increased by 20%</w:t>
            </w:r>
          </w:p>
        </w:tc>
        <w:tc>
          <w:tcPr>
            <w:tcW w:w="1095" w:type="dxa"/>
            <w:shd w:val="clear" w:color="auto" w:fill="FFFFFF" w:themeFill="background1"/>
          </w:tcPr>
          <w:p w14:paraId="55A72505" w14:textId="5D00B366" w:rsidR="00A90525" w:rsidRPr="00A22AF4" w:rsidRDefault="00A90525" w:rsidP="00A90525">
            <w:pPr>
              <w:pStyle w:val="Pharmacoeconormal"/>
              <w:spacing w:before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19C35B9">
              <w:rPr>
                <w:sz w:val="20"/>
                <w:szCs w:val="20"/>
              </w:rPr>
              <w:t>cIAI</w:t>
            </w:r>
            <w:proofErr w:type="spellEnd"/>
          </w:p>
        </w:tc>
        <w:tc>
          <w:tcPr>
            <w:tcW w:w="1640" w:type="dxa"/>
            <w:shd w:val="clear" w:color="auto" w:fill="FFFFFF" w:themeFill="background1"/>
            <w:vAlign w:val="center"/>
          </w:tcPr>
          <w:p w14:paraId="0844069D" w14:textId="60C14894" w:rsidR="00A90525" w:rsidRPr="00043D32" w:rsidRDefault="007F28C0" w:rsidP="6DA9D130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-€ 909</w:t>
            </w:r>
          </w:p>
        </w:tc>
        <w:tc>
          <w:tcPr>
            <w:tcW w:w="1433" w:type="dxa"/>
            <w:shd w:val="clear" w:color="auto" w:fill="FFFFFF" w:themeFill="background1"/>
            <w:vAlign w:val="center"/>
          </w:tcPr>
          <w:p w14:paraId="34BE67B0" w14:textId="4E438D4D" w:rsidR="00A90525" w:rsidRPr="00043D32" w:rsidRDefault="0037105A" w:rsidP="6DA9D130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0.63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79C9CB0" w14:textId="7D1BD209" w:rsidR="00A90525" w:rsidRPr="00043D32" w:rsidRDefault="007F28C0" w:rsidP="6DA9D130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-€ 1,433</w:t>
            </w:r>
          </w:p>
        </w:tc>
        <w:tc>
          <w:tcPr>
            <w:tcW w:w="1224" w:type="dxa"/>
            <w:shd w:val="clear" w:color="auto" w:fill="FFFFFF" w:themeFill="background1"/>
            <w:vAlign w:val="center"/>
          </w:tcPr>
          <w:p w14:paraId="1E33C5EF" w14:textId="22F788FD" w:rsidR="00A90525" w:rsidRPr="00043D32" w:rsidRDefault="007F28C0" w:rsidP="6DA9D130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€ 19,942</w:t>
            </w:r>
          </w:p>
        </w:tc>
      </w:tr>
      <w:tr w:rsidR="00723EA7" w:rsidRPr="00A22AF4" w14:paraId="46F26457" w14:textId="77777777" w:rsidTr="6DA9D13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6" w:type="dxa"/>
            <w:vMerge/>
          </w:tcPr>
          <w:p w14:paraId="1DB9289B" w14:textId="77777777" w:rsidR="00A90525" w:rsidRPr="00A22AF4" w:rsidRDefault="00A90525" w:rsidP="00A90525">
            <w:pPr>
              <w:pStyle w:val="Pharmacoeconormal"/>
              <w:spacing w:before="0" w:line="240" w:lineRule="auto"/>
              <w:rPr>
                <w:sz w:val="20"/>
                <w:szCs w:val="20"/>
              </w:rPr>
            </w:pPr>
          </w:p>
        </w:tc>
        <w:tc>
          <w:tcPr>
            <w:tcW w:w="1095" w:type="dxa"/>
            <w:shd w:val="clear" w:color="auto" w:fill="FFFFFF" w:themeFill="background1"/>
          </w:tcPr>
          <w:p w14:paraId="63578332" w14:textId="7EEF3F9F" w:rsidR="00A90525" w:rsidRPr="00A22AF4" w:rsidRDefault="00A90525" w:rsidP="00A90525">
            <w:pPr>
              <w:pStyle w:val="Pharmacoeconormal"/>
              <w:spacing w:before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19C35B9">
              <w:rPr>
                <w:sz w:val="20"/>
                <w:szCs w:val="20"/>
              </w:rPr>
              <w:t>HAP/VAP</w:t>
            </w:r>
          </w:p>
        </w:tc>
        <w:tc>
          <w:tcPr>
            <w:tcW w:w="1640" w:type="dxa"/>
            <w:shd w:val="clear" w:color="auto" w:fill="FFFFFF" w:themeFill="background1"/>
            <w:vAlign w:val="center"/>
          </w:tcPr>
          <w:p w14:paraId="2F50FA8B" w14:textId="0D8EB6FF" w:rsidR="00A90525" w:rsidRPr="00043D32" w:rsidRDefault="00C614A4" w:rsidP="6DA9D130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 xml:space="preserve">€ </w:t>
            </w:r>
            <w:r w:rsidR="007F28C0" w:rsidRPr="6DA9D130">
              <w:rPr>
                <w:rFonts w:ascii="Times New Roman" w:hAnsi="Times New Roman" w:cs="Times New Roman"/>
                <w:color w:val="000000" w:themeColor="text1"/>
              </w:rPr>
              <w:t>216</w:t>
            </w:r>
          </w:p>
        </w:tc>
        <w:tc>
          <w:tcPr>
            <w:tcW w:w="1433" w:type="dxa"/>
            <w:shd w:val="clear" w:color="auto" w:fill="FFFFFF" w:themeFill="background1"/>
            <w:vAlign w:val="center"/>
          </w:tcPr>
          <w:p w14:paraId="50A8771E" w14:textId="43DBBBFF" w:rsidR="00A90525" w:rsidRPr="00043D32" w:rsidRDefault="0037105A" w:rsidP="6DA9D130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0.29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9EEA4D2" w14:textId="5C8BC238" w:rsidR="00A90525" w:rsidRPr="00043D32" w:rsidRDefault="00C614A4" w:rsidP="6DA9D130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 xml:space="preserve">€ </w:t>
            </w:r>
            <w:r w:rsidR="007F28C0" w:rsidRPr="6DA9D130">
              <w:rPr>
                <w:rFonts w:ascii="Times New Roman" w:hAnsi="Times New Roman" w:cs="Times New Roman"/>
                <w:color w:val="000000" w:themeColor="text1"/>
              </w:rPr>
              <w:t>747</w:t>
            </w:r>
          </w:p>
        </w:tc>
        <w:tc>
          <w:tcPr>
            <w:tcW w:w="1224" w:type="dxa"/>
            <w:shd w:val="clear" w:color="auto" w:fill="FFFFFF" w:themeFill="background1"/>
            <w:vAlign w:val="center"/>
          </w:tcPr>
          <w:p w14:paraId="0335EDDA" w14:textId="06EA7C3F" w:rsidR="00A90525" w:rsidRPr="00043D32" w:rsidRDefault="00C614A4" w:rsidP="6DA9D130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 xml:space="preserve">€ </w:t>
            </w:r>
            <w:r w:rsidR="007F28C0" w:rsidRPr="6DA9D130">
              <w:rPr>
                <w:rFonts w:ascii="Times New Roman" w:hAnsi="Times New Roman" w:cs="Times New Roman"/>
                <w:color w:val="000000" w:themeColor="text1"/>
              </w:rPr>
              <w:t>8,474</w:t>
            </w:r>
          </w:p>
        </w:tc>
      </w:tr>
      <w:tr w:rsidR="00723EA7" w:rsidRPr="00A22AF4" w14:paraId="62C14572" w14:textId="77777777" w:rsidTr="6DA9D1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6" w:type="dxa"/>
            <w:vMerge w:val="restart"/>
            <w:shd w:val="clear" w:color="auto" w:fill="FFFFFF" w:themeFill="background1"/>
          </w:tcPr>
          <w:p w14:paraId="25400718" w14:textId="7559860D" w:rsidR="00A90525" w:rsidRPr="00A22AF4" w:rsidRDefault="006A4205" w:rsidP="00A90525">
            <w:pPr>
              <w:pStyle w:val="Pharmacoeconormal"/>
              <w:spacing w:before="0" w:line="240" w:lineRule="auto"/>
              <w:rPr>
                <w:sz w:val="20"/>
                <w:szCs w:val="20"/>
              </w:rPr>
            </w:pPr>
            <w:r w:rsidRPr="019C35B9">
              <w:rPr>
                <w:sz w:val="20"/>
                <w:szCs w:val="20"/>
              </w:rPr>
              <w:t xml:space="preserve">Length of </w:t>
            </w:r>
            <w:r w:rsidR="00A90525" w:rsidRPr="019C35B9">
              <w:rPr>
                <w:sz w:val="20"/>
                <w:szCs w:val="20"/>
              </w:rPr>
              <w:t>BSC = 1 month</w:t>
            </w:r>
          </w:p>
        </w:tc>
        <w:tc>
          <w:tcPr>
            <w:tcW w:w="1095" w:type="dxa"/>
            <w:shd w:val="clear" w:color="auto" w:fill="FFFFFF" w:themeFill="background1"/>
          </w:tcPr>
          <w:p w14:paraId="245CEF19" w14:textId="06FE68FF" w:rsidR="00A90525" w:rsidRPr="00A22AF4" w:rsidRDefault="00A90525" w:rsidP="00A90525">
            <w:pPr>
              <w:pStyle w:val="Pharmacoeconormal"/>
              <w:spacing w:before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19C35B9">
              <w:rPr>
                <w:sz w:val="20"/>
                <w:szCs w:val="20"/>
              </w:rPr>
              <w:t>cIAI</w:t>
            </w:r>
            <w:proofErr w:type="spellEnd"/>
          </w:p>
        </w:tc>
        <w:tc>
          <w:tcPr>
            <w:tcW w:w="1640" w:type="dxa"/>
            <w:shd w:val="clear" w:color="auto" w:fill="FFFFFF" w:themeFill="background1"/>
            <w:vAlign w:val="center"/>
          </w:tcPr>
          <w:p w14:paraId="1C4D6195" w14:textId="0A8B8EBE" w:rsidR="00A90525" w:rsidRPr="00043D32" w:rsidRDefault="004F44CD" w:rsidP="6DA9D130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 xml:space="preserve">-€ </w:t>
            </w:r>
            <w:r w:rsidR="007F28C0" w:rsidRPr="6DA9D130">
              <w:rPr>
                <w:rFonts w:ascii="Times New Roman" w:hAnsi="Times New Roman" w:cs="Times New Roman"/>
                <w:color w:val="000000" w:themeColor="text1"/>
              </w:rPr>
              <w:t>1,105</w:t>
            </w:r>
          </w:p>
        </w:tc>
        <w:tc>
          <w:tcPr>
            <w:tcW w:w="1433" w:type="dxa"/>
            <w:shd w:val="clear" w:color="auto" w:fill="FFFFFF" w:themeFill="background1"/>
            <w:vAlign w:val="center"/>
          </w:tcPr>
          <w:p w14:paraId="5FA56040" w14:textId="4E5142B0" w:rsidR="00A90525" w:rsidRPr="00043D32" w:rsidRDefault="0037105A" w:rsidP="6DA9D130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0.63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66A7042" w14:textId="2FD8D00E" w:rsidR="00A90525" w:rsidRPr="00043D32" w:rsidRDefault="004F44CD" w:rsidP="6DA9D130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 xml:space="preserve">-€ </w:t>
            </w:r>
            <w:r w:rsidR="007F28C0" w:rsidRPr="6DA9D130">
              <w:rPr>
                <w:rFonts w:ascii="Times New Roman" w:hAnsi="Times New Roman" w:cs="Times New Roman"/>
                <w:color w:val="000000" w:themeColor="text1"/>
              </w:rPr>
              <w:t>1,747</w:t>
            </w:r>
          </w:p>
        </w:tc>
        <w:tc>
          <w:tcPr>
            <w:tcW w:w="1224" w:type="dxa"/>
            <w:shd w:val="clear" w:color="auto" w:fill="FFFFFF" w:themeFill="background1"/>
            <w:vAlign w:val="center"/>
          </w:tcPr>
          <w:p w14:paraId="1C617B3B" w14:textId="3ACEA9D4" w:rsidR="00A90525" w:rsidRPr="00043D32" w:rsidRDefault="00C614A4" w:rsidP="6DA9D130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 xml:space="preserve">€ </w:t>
            </w:r>
            <w:r w:rsidR="007F28C0" w:rsidRPr="6DA9D130">
              <w:rPr>
                <w:rFonts w:ascii="Times New Roman" w:hAnsi="Times New Roman" w:cs="Times New Roman"/>
                <w:color w:val="000000" w:themeColor="text1"/>
              </w:rPr>
              <w:t>20,079</w:t>
            </w:r>
          </w:p>
        </w:tc>
      </w:tr>
      <w:tr w:rsidR="00723EA7" w:rsidRPr="00A22AF4" w14:paraId="3D48E681" w14:textId="77777777" w:rsidTr="6DA9D13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6" w:type="dxa"/>
            <w:vMerge/>
          </w:tcPr>
          <w:p w14:paraId="54E00B2F" w14:textId="77777777" w:rsidR="00A90525" w:rsidRPr="00A22AF4" w:rsidRDefault="00A90525" w:rsidP="00A90525">
            <w:pPr>
              <w:pStyle w:val="Pharmacoeconormal"/>
              <w:spacing w:before="0" w:line="240" w:lineRule="auto"/>
              <w:rPr>
                <w:sz w:val="20"/>
                <w:szCs w:val="20"/>
              </w:rPr>
            </w:pPr>
          </w:p>
        </w:tc>
        <w:tc>
          <w:tcPr>
            <w:tcW w:w="1095" w:type="dxa"/>
            <w:shd w:val="clear" w:color="auto" w:fill="FFFFFF" w:themeFill="background1"/>
          </w:tcPr>
          <w:p w14:paraId="3219ECD5" w14:textId="690EB675" w:rsidR="00A90525" w:rsidRPr="00A22AF4" w:rsidRDefault="00A90525" w:rsidP="00A90525">
            <w:pPr>
              <w:pStyle w:val="Pharmacoeconormal"/>
              <w:spacing w:before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19C35B9">
              <w:rPr>
                <w:sz w:val="20"/>
                <w:szCs w:val="20"/>
              </w:rPr>
              <w:t>HAP/VAP</w:t>
            </w:r>
          </w:p>
        </w:tc>
        <w:tc>
          <w:tcPr>
            <w:tcW w:w="1640" w:type="dxa"/>
            <w:shd w:val="clear" w:color="auto" w:fill="FFFFFF" w:themeFill="background1"/>
            <w:vAlign w:val="center"/>
          </w:tcPr>
          <w:p w14:paraId="279F6A4B" w14:textId="7079376F" w:rsidR="00A90525" w:rsidRPr="00043D32" w:rsidRDefault="00C614A4" w:rsidP="6DA9D130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 xml:space="preserve">€ </w:t>
            </w:r>
            <w:r w:rsidR="007F28C0" w:rsidRPr="6DA9D130">
              <w:rPr>
                <w:rFonts w:ascii="Times New Roman" w:hAnsi="Times New Roman" w:cs="Times New Roman"/>
                <w:color w:val="000000" w:themeColor="text1"/>
              </w:rPr>
              <w:t>308</w:t>
            </w:r>
          </w:p>
        </w:tc>
        <w:tc>
          <w:tcPr>
            <w:tcW w:w="1433" w:type="dxa"/>
            <w:shd w:val="clear" w:color="auto" w:fill="FFFFFF" w:themeFill="background1"/>
            <w:vAlign w:val="center"/>
          </w:tcPr>
          <w:p w14:paraId="29BD7A97" w14:textId="2D210CFF" w:rsidR="00A90525" w:rsidRPr="00043D32" w:rsidRDefault="0037105A" w:rsidP="6DA9D130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0.29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514C74C" w14:textId="050AA408" w:rsidR="00A90525" w:rsidRPr="00043D32" w:rsidRDefault="00C614A4" w:rsidP="6DA9D130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 xml:space="preserve">€ </w:t>
            </w:r>
            <w:r w:rsidR="007F28C0" w:rsidRPr="6DA9D130">
              <w:rPr>
                <w:rFonts w:ascii="Times New Roman" w:hAnsi="Times New Roman" w:cs="Times New Roman"/>
                <w:color w:val="000000" w:themeColor="text1"/>
              </w:rPr>
              <w:t>1,058</w:t>
            </w:r>
          </w:p>
        </w:tc>
        <w:tc>
          <w:tcPr>
            <w:tcW w:w="1224" w:type="dxa"/>
            <w:shd w:val="clear" w:color="auto" w:fill="FFFFFF" w:themeFill="background1"/>
            <w:vAlign w:val="center"/>
          </w:tcPr>
          <w:p w14:paraId="692EA3A5" w14:textId="133597E6" w:rsidR="00A90525" w:rsidRPr="00043D32" w:rsidRDefault="00C614A4" w:rsidP="6DA9D130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 xml:space="preserve">€ </w:t>
            </w:r>
            <w:r w:rsidR="007F28C0" w:rsidRPr="6DA9D130">
              <w:rPr>
                <w:rFonts w:ascii="Times New Roman" w:hAnsi="Times New Roman" w:cs="Times New Roman"/>
                <w:color w:val="000000" w:themeColor="text1"/>
              </w:rPr>
              <w:t>8,420</w:t>
            </w:r>
          </w:p>
        </w:tc>
      </w:tr>
      <w:tr w:rsidR="00723EA7" w:rsidRPr="00A22AF4" w14:paraId="4DBABE31" w14:textId="77777777" w:rsidTr="6DA9D1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6" w:type="dxa"/>
            <w:vMerge w:val="restart"/>
            <w:shd w:val="clear" w:color="auto" w:fill="FFFFFF" w:themeFill="background1"/>
          </w:tcPr>
          <w:p w14:paraId="1F6AE343" w14:textId="24E018FB" w:rsidR="00A90525" w:rsidRPr="00A22AF4" w:rsidRDefault="00DA29FB" w:rsidP="00A90525">
            <w:pPr>
              <w:pStyle w:val="Pharmacoeconormal"/>
              <w:spacing w:before="0" w:line="240" w:lineRule="auto"/>
              <w:rPr>
                <w:sz w:val="20"/>
                <w:szCs w:val="20"/>
              </w:rPr>
            </w:pPr>
            <w:r w:rsidRPr="019C35B9">
              <w:rPr>
                <w:sz w:val="20"/>
                <w:szCs w:val="20"/>
              </w:rPr>
              <w:t xml:space="preserve">Length of </w:t>
            </w:r>
            <w:r w:rsidR="00A90525" w:rsidRPr="019C35B9">
              <w:rPr>
                <w:sz w:val="20"/>
                <w:szCs w:val="20"/>
              </w:rPr>
              <w:t>BSC = 3 months</w:t>
            </w:r>
          </w:p>
        </w:tc>
        <w:tc>
          <w:tcPr>
            <w:tcW w:w="1095" w:type="dxa"/>
            <w:shd w:val="clear" w:color="auto" w:fill="FFFFFF" w:themeFill="background1"/>
          </w:tcPr>
          <w:p w14:paraId="629D51E3" w14:textId="7357660B" w:rsidR="00A90525" w:rsidRPr="00A22AF4" w:rsidRDefault="00A90525" w:rsidP="00A90525">
            <w:pPr>
              <w:pStyle w:val="Pharmacoeconormal"/>
              <w:spacing w:before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19C35B9">
              <w:rPr>
                <w:sz w:val="20"/>
                <w:szCs w:val="20"/>
              </w:rPr>
              <w:t>cIAI</w:t>
            </w:r>
            <w:proofErr w:type="spellEnd"/>
          </w:p>
        </w:tc>
        <w:tc>
          <w:tcPr>
            <w:tcW w:w="1640" w:type="dxa"/>
            <w:shd w:val="clear" w:color="auto" w:fill="FFFFFF" w:themeFill="background1"/>
            <w:vAlign w:val="center"/>
          </w:tcPr>
          <w:p w14:paraId="485B556B" w14:textId="515828E6" w:rsidR="00A90525" w:rsidRPr="00043D32" w:rsidRDefault="00C614A4" w:rsidP="6DA9D130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 xml:space="preserve">-€ </w:t>
            </w:r>
            <w:r w:rsidR="007F28C0" w:rsidRPr="6DA9D130">
              <w:rPr>
                <w:rFonts w:ascii="Times New Roman" w:hAnsi="Times New Roman" w:cs="Times New Roman"/>
                <w:color w:val="000000" w:themeColor="text1"/>
              </w:rPr>
              <w:t>2,587</w:t>
            </w:r>
          </w:p>
        </w:tc>
        <w:tc>
          <w:tcPr>
            <w:tcW w:w="1433" w:type="dxa"/>
            <w:shd w:val="clear" w:color="auto" w:fill="FFFFFF" w:themeFill="background1"/>
            <w:vAlign w:val="center"/>
          </w:tcPr>
          <w:p w14:paraId="72E8CF8C" w14:textId="7BDF3CE8" w:rsidR="00A90525" w:rsidRPr="00043D32" w:rsidRDefault="0037105A" w:rsidP="6DA9D130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0.63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86F1A5A" w14:textId="43930298" w:rsidR="00A90525" w:rsidRPr="00043D32" w:rsidRDefault="00C614A4" w:rsidP="6DA9D130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 xml:space="preserve">-€ </w:t>
            </w:r>
            <w:r w:rsidR="007F28C0" w:rsidRPr="6DA9D130">
              <w:rPr>
                <w:rFonts w:ascii="Times New Roman" w:hAnsi="Times New Roman" w:cs="Times New Roman"/>
                <w:color w:val="000000" w:themeColor="text1"/>
              </w:rPr>
              <w:t>4,093</w:t>
            </w:r>
          </w:p>
        </w:tc>
        <w:tc>
          <w:tcPr>
            <w:tcW w:w="1224" w:type="dxa"/>
            <w:shd w:val="clear" w:color="auto" w:fill="FFFFFF" w:themeFill="background1"/>
            <w:vAlign w:val="center"/>
          </w:tcPr>
          <w:p w14:paraId="0952EF80" w14:textId="714B0183" w:rsidR="00A90525" w:rsidRPr="00043D32" w:rsidRDefault="007F28C0" w:rsidP="6DA9D130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€ 21,545</w:t>
            </w:r>
          </w:p>
        </w:tc>
      </w:tr>
      <w:tr w:rsidR="00723EA7" w:rsidRPr="00A22AF4" w14:paraId="26B33102" w14:textId="77777777" w:rsidTr="6DA9D13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6" w:type="dxa"/>
            <w:vMerge/>
          </w:tcPr>
          <w:p w14:paraId="25F627CD" w14:textId="77777777" w:rsidR="00A90525" w:rsidRPr="00A22AF4" w:rsidRDefault="00A90525" w:rsidP="00A90525">
            <w:pPr>
              <w:pStyle w:val="Pharmacoeconormal"/>
              <w:spacing w:before="0" w:line="240" w:lineRule="auto"/>
              <w:rPr>
                <w:sz w:val="20"/>
                <w:szCs w:val="20"/>
              </w:rPr>
            </w:pPr>
          </w:p>
        </w:tc>
        <w:tc>
          <w:tcPr>
            <w:tcW w:w="1095" w:type="dxa"/>
            <w:shd w:val="clear" w:color="auto" w:fill="FFFFFF" w:themeFill="background1"/>
          </w:tcPr>
          <w:p w14:paraId="6F6199A5" w14:textId="7AF29E04" w:rsidR="00A90525" w:rsidRPr="00A22AF4" w:rsidRDefault="00A90525" w:rsidP="00A90525">
            <w:pPr>
              <w:pStyle w:val="Pharmacoeconormal"/>
              <w:spacing w:before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19C35B9">
              <w:rPr>
                <w:sz w:val="20"/>
                <w:szCs w:val="20"/>
              </w:rPr>
              <w:t>HAP/VAP</w:t>
            </w:r>
          </w:p>
        </w:tc>
        <w:tc>
          <w:tcPr>
            <w:tcW w:w="1640" w:type="dxa"/>
            <w:shd w:val="clear" w:color="auto" w:fill="FFFFFF" w:themeFill="background1"/>
            <w:vAlign w:val="center"/>
          </w:tcPr>
          <w:p w14:paraId="0E50354C" w14:textId="50A259F3" w:rsidR="00A90525" w:rsidRPr="00043D32" w:rsidRDefault="007F28C0" w:rsidP="6DA9D130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-€ 58</w:t>
            </w:r>
          </w:p>
        </w:tc>
        <w:tc>
          <w:tcPr>
            <w:tcW w:w="1433" w:type="dxa"/>
            <w:shd w:val="clear" w:color="auto" w:fill="FFFFFF" w:themeFill="background1"/>
            <w:vAlign w:val="center"/>
          </w:tcPr>
          <w:p w14:paraId="36195CE2" w14:textId="0A8E66C5" w:rsidR="00A90525" w:rsidRPr="00043D32" w:rsidRDefault="0037105A" w:rsidP="6DA9D130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0.30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60D0D64" w14:textId="5ACDAF6D" w:rsidR="00A90525" w:rsidRPr="00043D32" w:rsidRDefault="007F28C0" w:rsidP="6DA9D130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-€ 197</w:t>
            </w:r>
          </w:p>
        </w:tc>
        <w:tc>
          <w:tcPr>
            <w:tcW w:w="1224" w:type="dxa"/>
            <w:shd w:val="clear" w:color="auto" w:fill="FFFFFF" w:themeFill="background1"/>
            <w:vAlign w:val="center"/>
          </w:tcPr>
          <w:p w14:paraId="3DC76D26" w14:textId="4C29CCEE" w:rsidR="00A90525" w:rsidRPr="00043D32" w:rsidRDefault="00C614A4" w:rsidP="6DA9D130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 xml:space="preserve">€ </w:t>
            </w:r>
            <w:r w:rsidR="007F28C0" w:rsidRPr="6DA9D130">
              <w:rPr>
                <w:rFonts w:ascii="Times New Roman" w:hAnsi="Times New Roman" w:cs="Times New Roman"/>
                <w:color w:val="000000" w:themeColor="text1"/>
              </w:rPr>
              <w:t>8,924</w:t>
            </w:r>
          </w:p>
        </w:tc>
      </w:tr>
      <w:tr w:rsidR="00723EA7" w:rsidRPr="00A22AF4" w14:paraId="707660DF" w14:textId="77777777" w:rsidTr="6DA9D1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6" w:type="dxa"/>
            <w:vMerge w:val="restart"/>
            <w:shd w:val="clear" w:color="auto" w:fill="FFFFFF" w:themeFill="background1"/>
          </w:tcPr>
          <w:p w14:paraId="33C82F8F" w14:textId="4F46047C" w:rsidR="00A90525" w:rsidRPr="00A22AF4" w:rsidRDefault="006A4205" w:rsidP="00A90525">
            <w:pPr>
              <w:pStyle w:val="Pharmacoeconormal"/>
              <w:spacing w:before="0" w:line="240" w:lineRule="auto"/>
              <w:rPr>
                <w:sz w:val="20"/>
                <w:szCs w:val="20"/>
              </w:rPr>
            </w:pPr>
            <w:r w:rsidRPr="019C35B9">
              <w:rPr>
                <w:sz w:val="20"/>
                <w:szCs w:val="20"/>
              </w:rPr>
              <w:t xml:space="preserve">Length of </w:t>
            </w:r>
            <w:r w:rsidR="00A90525" w:rsidRPr="019C35B9">
              <w:rPr>
                <w:sz w:val="20"/>
                <w:szCs w:val="20"/>
              </w:rPr>
              <w:t>BSC = 6 months</w:t>
            </w:r>
          </w:p>
        </w:tc>
        <w:tc>
          <w:tcPr>
            <w:tcW w:w="1095" w:type="dxa"/>
            <w:shd w:val="clear" w:color="auto" w:fill="FFFFFF" w:themeFill="background1"/>
          </w:tcPr>
          <w:p w14:paraId="21D53D45" w14:textId="3BC6B4D7" w:rsidR="00A90525" w:rsidRPr="00A22AF4" w:rsidRDefault="00A90525" w:rsidP="00A90525">
            <w:pPr>
              <w:pStyle w:val="Pharmacoeconormal"/>
              <w:spacing w:before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19C35B9">
              <w:rPr>
                <w:sz w:val="20"/>
                <w:szCs w:val="20"/>
              </w:rPr>
              <w:t>cIAI</w:t>
            </w:r>
            <w:proofErr w:type="spellEnd"/>
          </w:p>
        </w:tc>
        <w:tc>
          <w:tcPr>
            <w:tcW w:w="1640" w:type="dxa"/>
            <w:shd w:val="clear" w:color="auto" w:fill="FFFFFF" w:themeFill="background1"/>
            <w:vAlign w:val="center"/>
          </w:tcPr>
          <w:p w14:paraId="0C9C3C03" w14:textId="2F2DB268" w:rsidR="00A90525" w:rsidRPr="00043D32" w:rsidRDefault="00C614A4" w:rsidP="6DA9D130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 xml:space="preserve">-€ </w:t>
            </w:r>
            <w:r w:rsidR="007F28C0" w:rsidRPr="6DA9D130">
              <w:rPr>
                <w:rFonts w:ascii="Times New Roman" w:hAnsi="Times New Roman" w:cs="Times New Roman"/>
                <w:color w:val="000000" w:themeColor="text1"/>
              </w:rPr>
              <w:t>4,810</w:t>
            </w:r>
          </w:p>
        </w:tc>
        <w:tc>
          <w:tcPr>
            <w:tcW w:w="1433" w:type="dxa"/>
            <w:shd w:val="clear" w:color="auto" w:fill="FFFFFF" w:themeFill="background1"/>
            <w:vAlign w:val="center"/>
          </w:tcPr>
          <w:p w14:paraId="60B6FE8D" w14:textId="1FA9F263" w:rsidR="00A90525" w:rsidRPr="00043D32" w:rsidRDefault="0037105A" w:rsidP="6DA9D130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0.63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75061A7" w14:textId="5B8A35EA" w:rsidR="00A90525" w:rsidRPr="00043D32" w:rsidRDefault="00C614A4" w:rsidP="6DA9D130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 xml:space="preserve">-€ </w:t>
            </w:r>
            <w:r w:rsidR="007F28C0" w:rsidRPr="6DA9D130">
              <w:rPr>
                <w:rFonts w:ascii="Times New Roman" w:hAnsi="Times New Roman" w:cs="Times New Roman"/>
                <w:color w:val="000000" w:themeColor="text1"/>
              </w:rPr>
              <w:t>7,620</w:t>
            </w:r>
          </w:p>
        </w:tc>
        <w:tc>
          <w:tcPr>
            <w:tcW w:w="1224" w:type="dxa"/>
            <w:shd w:val="clear" w:color="auto" w:fill="FFFFFF" w:themeFill="background1"/>
            <w:vAlign w:val="center"/>
          </w:tcPr>
          <w:p w14:paraId="11BF3C3B" w14:textId="56038DFC" w:rsidR="00A90525" w:rsidRPr="00043D32" w:rsidRDefault="007F28C0" w:rsidP="6DA9D130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€ 23,745</w:t>
            </w:r>
          </w:p>
        </w:tc>
      </w:tr>
      <w:tr w:rsidR="00723EA7" w:rsidRPr="00A22AF4" w14:paraId="5961AE1C" w14:textId="77777777" w:rsidTr="6DA9D13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6" w:type="dxa"/>
            <w:vMerge/>
          </w:tcPr>
          <w:p w14:paraId="0E05D290" w14:textId="77777777" w:rsidR="00A90525" w:rsidRPr="00A22AF4" w:rsidRDefault="00A90525" w:rsidP="00A90525">
            <w:pPr>
              <w:pStyle w:val="Pharmacoeconormal"/>
              <w:spacing w:before="0" w:line="240" w:lineRule="auto"/>
              <w:rPr>
                <w:sz w:val="20"/>
                <w:szCs w:val="20"/>
              </w:rPr>
            </w:pPr>
          </w:p>
        </w:tc>
        <w:tc>
          <w:tcPr>
            <w:tcW w:w="1095" w:type="dxa"/>
            <w:shd w:val="clear" w:color="auto" w:fill="FFFFFF" w:themeFill="background1"/>
          </w:tcPr>
          <w:p w14:paraId="106B874D" w14:textId="51147365" w:rsidR="00A90525" w:rsidRPr="00A22AF4" w:rsidRDefault="00A90525" w:rsidP="00A90525">
            <w:pPr>
              <w:pStyle w:val="Pharmacoeconormal"/>
              <w:spacing w:before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19C35B9">
              <w:rPr>
                <w:sz w:val="20"/>
                <w:szCs w:val="20"/>
              </w:rPr>
              <w:t>HAP/VAP</w:t>
            </w:r>
          </w:p>
        </w:tc>
        <w:tc>
          <w:tcPr>
            <w:tcW w:w="1640" w:type="dxa"/>
            <w:shd w:val="clear" w:color="auto" w:fill="FFFFFF" w:themeFill="background1"/>
            <w:vAlign w:val="center"/>
          </w:tcPr>
          <w:p w14:paraId="0832562A" w14:textId="0222B345" w:rsidR="00A90525" w:rsidRPr="00043D32" w:rsidRDefault="007F28C0" w:rsidP="6DA9D130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-€ 607</w:t>
            </w:r>
          </w:p>
        </w:tc>
        <w:tc>
          <w:tcPr>
            <w:tcW w:w="1433" w:type="dxa"/>
            <w:shd w:val="clear" w:color="auto" w:fill="FFFFFF" w:themeFill="background1"/>
            <w:vAlign w:val="center"/>
          </w:tcPr>
          <w:p w14:paraId="0E203DC9" w14:textId="3E814947" w:rsidR="00A90525" w:rsidRPr="00043D32" w:rsidRDefault="0037105A" w:rsidP="6DA9D130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0.30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5EF0829" w14:textId="24E0DED6" w:rsidR="00A90525" w:rsidRPr="00043D32" w:rsidRDefault="007F28C0" w:rsidP="6DA9D130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-€ 2,008</w:t>
            </w:r>
          </w:p>
        </w:tc>
        <w:tc>
          <w:tcPr>
            <w:tcW w:w="1224" w:type="dxa"/>
            <w:shd w:val="clear" w:color="auto" w:fill="FFFFFF" w:themeFill="background1"/>
            <w:vAlign w:val="center"/>
          </w:tcPr>
          <w:p w14:paraId="3E18D2F4" w14:textId="6211CDFF" w:rsidR="00A90525" w:rsidRPr="00043D32" w:rsidRDefault="00C614A4" w:rsidP="6DA9D130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 xml:space="preserve">€ </w:t>
            </w:r>
            <w:r w:rsidR="007F28C0" w:rsidRPr="6DA9D130">
              <w:rPr>
                <w:rFonts w:ascii="Times New Roman" w:hAnsi="Times New Roman" w:cs="Times New Roman"/>
                <w:color w:val="000000" w:themeColor="text1"/>
              </w:rPr>
              <w:t>9,679</w:t>
            </w:r>
          </w:p>
        </w:tc>
      </w:tr>
      <w:tr w:rsidR="00723EA7" w:rsidRPr="00A22AF4" w14:paraId="195B6E6E" w14:textId="77777777" w:rsidTr="6DA9D1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6" w:type="dxa"/>
            <w:vMerge w:val="restart"/>
            <w:shd w:val="clear" w:color="auto" w:fill="FFFFFF" w:themeFill="background1"/>
          </w:tcPr>
          <w:p w14:paraId="5AA6E8B8" w14:textId="5D3112F3" w:rsidR="00A90525" w:rsidRPr="00A22AF4" w:rsidRDefault="00A90525" w:rsidP="00A90525">
            <w:pPr>
              <w:pStyle w:val="Pharmacoeconormal"/>
              <w:spacing w:before="0" w:line="240" w:lineRule="auto"/>
              <w:rPr>
                <w:sz w:val="20"/>
                <w:szCs w:val="20"/>
              </w:rPr>
            </w:pPr>
            <w:r w:rsidRPr="019C35B9">
              <w:rPr>
                <w:sz w:val="20"/>
                <w:szCs w:val="20"/>
              </w:rPr>
              <w:t>Lowered COL + MER resistance by 10%</w:t>
            </w:r>
          </w:p>
        </w:tc>
        <w:tc>
          <w:tcPr>
            <w:tcW w:w="1095" w:type="dxa"/>
            <w:shd w:val="clear" w:color="auto" w:fill="FFFFFF" w:themeFill="background1"/>
          </w:tcPr>
          <w:p w14:paraId="503ABD13" w14:textId="5A9B0C0E" w:rsidR="00A90525" w:rsidRPr="00A22AF4" w:rsidRDefault="00A90525" w:rsidP="00A90525">
            <w:pPr>
              <w:pStyle w:val="Pharmacoeconormal"/>
              <w:spacing w:before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19C35B9">
              <w:rPr>
                <w:sz w:val="20"/>
                <w:szCs w:val="20"/>
              </w:rPr>
              <w:t>cIAI</w:t>
            </w:r>
            <w:proofErr w:type="spellEnd"/>
          </w:p>
        </w:tc>
        <w:tc>
          <w:tcPr>
            <w:tcW w:w="1640" w:type="dxa"/>
            <w:shd w:val="clear" w:color="auto" w:fill="FFFFFF" w:themeFill="background1"/>
            <w:vAlign w:val="center"/>
          </w:tcPr>
          <w:p w14:paraId="787460C2" w14:textId="45340C82" w:rsidR="00A90525" w:rsidRPr="00043D32" w:rsidRDefault="00C614A4" w:rsidP="6DA9D130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 xml:space="preserve">-€ </w:t>
            </w:r>
            <w:r w:rsidR="007F28C0" w:rsidRPr="6DA9D130">
              <w:rPr>
                <w:rFonts w:ascii="Times New Roman" w:hAnsi="Times New Roman" w:cs="Times New Roman"/>
                <w:color w:val="000000" w:themeColor="text1"/>
              </w:rPr>
              <w:t>328</w:t>
            </w:r>
          </w:p>
        </w:tc>
        <w:tc>
          <w:tcPr>
            <w:tcW w:w="1433" w:type="dxa"/>
            <w:shd w:val="clear" w:color="auto" w:fill="FFFFFF" w:themeFill="background1"/>
            <w:vAlign w:val="center"/>
          </w:tcPr>
          <w:p w14:paraId="23B0F108" w14:textId="1595AAA9" w:rsidR="00A90525" w:rsidRPr="00043D32" w:rsidRDefault="0037105A" w:rsidP="6DA9D130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0.59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61B91CD" w14:textId="37665BE9" w:rsidR="00A90525" w:rsidRPr="00043D32" w:rsidRDefault="00C614A4" w:rsidP="6DA9D130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 xml:space="preserve">-€ </w:t>
            </w:r>
            <w:r w:rsidR="007F28C0" w:rsidRPr="6DA9D130">
              <w:rPr>
                <w:rFonts w:ascii="Times New Roman" w:hAnsi="Times New Roman" w:cs="Times New Roman"/>
                <w:color w:val="000000" w:themeColor="text1"/>
              </w:rPr>
              <w:t>554</w:t>
            </w:r>
          </w:p>
        </w:tc>
        <w:tc>
          <w:tcPr>
            <w:tcW w:w="1224" w:type="dxa"/>
            <w:shd w:val="clear" w:color="auto" w:fill="FFFFFF" w:themeFill="background1"/>
            <w:vAlign w:val="center"/>
          </w:tcPr>
          <w:p w14:paraId="7AB553C4" w14:textId="5D152042" w:rsidR="00A90525" w:rsidRPr="00043D32" w:rsidRDefault="00C614A4" w:rsidP="6DA9D130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 xml:space="preserve">€ </w:t>
            </w:r>
            <w:r w:rsidR="007F28C0" w:rsidRPr="6DA9D130">
              <w:rPr>
                <w:rFonts w:ascii="Times New Roman" w:hAnsi="Times New Roman" w:cs="Times New Roman"/>
                <w:color w:val="000000" w:themeColor="text1"/>
              </w:rPr>
              <w:t>18,091</w:t>
            </w:r>
          </w:p>
        </w:tc>
      </w:tr>
      <w:tr w:rsidR="00723EA7" w:rsidRPr="00A22AF4" w14:paraId="403432C8" w14:textId="77777777" w:rsidTr="6DA9D13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6" w:type="dxa"/>
            <w:vMerge/>
          </w:tcPr>
          <w:p w14:paraId="3918FAC5" w14:textId="77777777" w:rsidR="00A90525" w:rsidRPr="00A22AF4" w:rsidRDefault="00A90525" w:rsidP="00A90525">
            <w:pPr>
              <w:pStyle w:val="Pharmacoeconormal"/>
              <w:spacing w:before="0" w:line="240" w:lineRule="auto"/>
              <w:rPr>
                <w:sz w:val="20"/>
                <w:szCs w:val="20"/>
              </w:rPr>
            </w:pPr>
          </w:p>
        </w:tc>
        <w:tc>
          <w:tcPr>
            <w:tcW w:w="1095" w:type="dxa"/>
            <w:shd w:val="clear" w:color="auto" w:fill="FFFFFF" w:themeFill="background1"/>
          </w:tcPr>
          <w:p w14:paraId="0E592366" w14:textId="092A69FA" w:rsidR="00A90525" w:rsidRPr="00A22AF4" w:rsidRDefault="00A90525" w:rsidP="00A90525">
            <w:pPr>
              <w:pStyle w:val="Pharmacoeconormal"/>
              <w:spacing w:before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19C35B9">
              <w:rPr>
                <w:sz w:val="20"/>
                <w:szCs w:val="20"/>
              </w:rPr>
              <w:t>HAP/VAP</w:t>
            </w:r>
          </w:p>
        </w:tc>
        <w:tc>
          <w:tcPr>
            <w:tcW w:w="1640" w:type="dxa"/>
            <w:shd w:val="clear" w:color="auto" w:fill="FFFFFF" w:themeFill="background1"/>
            <w:vAlign w:val="center"/>
          </w:tcPr>
          <w:p w14:paraId="0CAFACA4" w14:textId="2F8FB54F" w:rsidR="00A90525" w:rsidRPr="00043D32" w:rsidRDefault="00C614A4" w:rsidP="6DA9D130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 xml:space="preserve">€ </w:t>
            </w:r>
            <w:r w:rsidR="007F28C0" w:rsidRPr="6DA9D130">
              <w:rPr>
                <w:rFonts w:ascii="Times New Roman" w:hAnsi="Times New Roman" w:cs="Times New Roman"/>
                <w:color w:val="000000" w:themeColor="text1"/>
              </w:rPr>
              <w:t>805</w:t>
            </w:r>
          </w:p>
        </w:tc>
        <w:tc>
          <w:tcPr>
            <w:tcW w:w="1433" w:type="dxa"/>
            <w:shd w:val="clear" w:color="auto" w:fill="FFFFFF" w:themeFill="background1"/>
            <w:vAlign w:val="center"/>
          </w:tcPr>
          <w:p w14:paraId="4A7EC5FA" w14:textId="54169592" w:rsidR="00A90525" w:rsidRPr="00043D32" w:rsidRDefault="0037105A" w:rsidP="6DA9D130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0.29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7C7DDCB6" w14:textId="26749B72" w:rsidR="00A90525" w:rsidRPr="00043D32" w:rsidRDefault="00C614A4" w:rsidP="6DA9D130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 xml:space="preserve">€ </w:t>
            </w:r>
            <w:r w:rsidR="007F28C0" w:rsidRPr="6DA9D130">
              <w:rPr>
                <w:rFonts w:ascii="Times New Roman" w:hAnsi="Times New Roman" w:cs="Times New Roman"/>
                <w:color w:val="000000" w:themeColor="text1"/>
              </w:rPr>
              <w:t>2,795</w:t>
            </w:r>
          </w:p>
        </w:tc>
        <w:tc>
          <w:tcPr>
            <w:tcW w:w="1224" w:type="dxa"/>
            <w:shd w:val="clear" w:color="auto" w:fill="FFFFFF" w:themeFill="background1"/>
            <w:vAlign w:val="center"/>
          </w:tcPr>
          <w:p w14:paraId="03892A9B" w14:textId="021A0F11" w:rsidR="00A90525" w:rsidRPr="00043D32" w:rsidRDefault="00C614A4" w:rsidP="6DA9D130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 xml:space="preserve">€ </w:t>
            </w:r>
            <w:r w:rsidR="007F28C0" w:rsidRPr="6DA9D130">
              <w:rPr>
                <w:rFonts w:ascii="Times New Roman" w:hAnsi="Times New Roman" w:cs="Times New Roman"/>
                <w:color w:val="000000" w:themeColor="text1"/>
              </w:rPr>
              <w:t>7,832</w:t>
            </w:r>
          </w:p>
        </w:tc>
      </w:tr>
      <w:tr w:rsidR="00723EA7" w:rsidRPr="00A22AF4" w14:paraId="705CA70C" w14:textId="77777777" w:rsidTr="6DA9D1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6" w:type="dxa"/>
            <w:vMerge w:val="restart"/>
            <w:shd w:val="clear" w:color="auto" w:fill="FFFFFF" w:themeFill="background1"/>
          </w:tcPr>
          <w:p w14:paraId="0CE0E53E" w14:textId="6A043480" w:rsidR="00A90525" w:rsidRPr="00A22AF4" w:rsidRDefault="00A90525" w:rsidP="00A90525">
            <w:pPr>
              <w:pStyle w:val="Pharmacoeconormal"/>
              <w:spacing w:before="0" w:line="240" w:lineRule="auto"/>
              <w:rPr>
                <w:sz w:val="20"/>
                <w:szCs w:val="20"/>
              </w:rPr>
            </w:pPr>
            <w:r w:rsidRPr="019C35B9">
              <w:rPr>
                <w:sz w:val="20"/>
                <w:szCs w:val="20"/>
              </w:rPr>
              <w:t>Lowered COL + MER resistance by 20%</w:t>
            </w:r>
          </w:p>
        </w:tc>
        <w:tc>
          <w:tcPr>
            <w:tcW w:w="1095" w:type="dxa"/>
            <w:shd w:val="clear" w:color="auto" w:fill="FFFFFF" w:themeFill="background1"/>
          </w:tcPr>
          <w:p w14:paraId="2AC72303" w14:textId="3D3C5148" w:rsidR="00A90525" w:rsidRPr="00A22AF4" w:rsidRDefault="00A90525" w:rsidP="00A90525">
            <w:pPr>
              <w:pStyle w:val="Pharmacoeconormal"/>
              <w:spacing w:before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19C35B9">
              <w:rPr>
                <w:sz w:val="20"/>
                <w:szCs w:val="20"/>
              </w:rPr>
              <w:t>cIAI</w:t>
            </w:r>
            <w:proofErr w:type="spellEnd"/>
          </w:p>
        </w:tc>
        <w:tc>
          <w:tcPr>
            <w:tcW w:w="1640" w:type="dxa"/>
            <w:shd w:val="clear" w:color="auto" w:fill="FFFFFF" w:themeFill="background1"/>
            <w:vAlign w:val="center"/>
          </w:tcPr>
          <w:p w14:paraId="3496F95D" w14:textId="366E6090" w:rsidR="00A90525" w:rsidRPr="00043D32" w:rsidRDefault="00C614A4" w:rsidP="6DA9D130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 xml:space="preserve">-€ </w:t>
            </w:r>
            <w:r w:rsidR="007F28C0" w:rsidRPr="6DA9D130">
              <w:rPr>
                <w:rFonts w:ascii="Times New Roman" w:hAnsi="Times New Roman" w:cs="Times New Roman"/>
                <w:color w:val="000000" w:themeColor="text1"/>
              </w:rPr>
              <w:t>121</w:t>
            </w:r>
          </w:p>
        </w:tc>
        <w:tc>
          <w:tcPr>
            <w:tcW w:w="1433" w:type="dxa"/>
            <w:shd w:val="clear" w:color="auto" w:fill="FFFFFF" w:themeFill="background1"/>
            <w:vAlign w:val="center"/>
          </w:tcPr>
          <w:p w14:paraId="1EE9455F" w14:textId="1F1537C5" w:rsidR="00A90525" w:rsidRPr="00043D32" w:rsidRDefault="0037105A" w:rsidP="6DA9D130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0.55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76170628" w14:textId="271DA649" w:rsidR="00A90525" w:rsidRPr="00043D32" w:rsidRDefault="00C614A4" w:rsidP="6DA9D130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 xml:space="preserve">-€ </w:t>
            </w:r>
            <w:r w:rsidR="007F28C0" w:rsidRPr="6DA9D130">
              <w:rPr>
                <w:rFonts w:ascii="Times New Roman" w:hAnsi="Times New Roman" w:cs="Times New Roman"/>
                <w:color w:val="000000" w:themeColor="text1"/>
              </w:rPr>
              <w:t>220</w:t>
            </w:r>
          </w:p>
        </w:tc>
        <w:tc>
          <w:tcPr>
            <w:tcW w:w="1224" w:type="dxa"/>
            <w:shd w:val="clear" w:color="auto" w:fill="FFFFFF" w:themeFill="background1"/>
            <w:vAlign w:val="center"/>
          </w:tcPr>
          <w:p w14:paraId="6C5412A8" w14:textId="4443A6DE" w:rsidR="00A90525" w:rsidRPr="00043D32" w:rsidRDefault="007F28C0" w:rsidP="6DA9D130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€ 16,668</w:t>
            </w:r>
          </w:p>
        </w:tc>
      </w:tr>
      <w:tr w:rsidR="00723EA7" w:rsidRPr="00A22AF4" w14:paraId="77FE783F" w14:textId="77777777" w:rsidTr="6DA9D13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6" w:type="dxa"/>
            <w:vMerge/>
          </w:tcPr>
          <w:p w14:paraId="12C8557F" w14:textId="77777777" w:rsidR="00A90525" w:rsidRPr="00A22AF4" w:rsidRDefault="00A90525" w:rsidP="00A90525">
            <w:pPr>
              <w:pStyle w:val="Pharmacoeconormal"/>
              <w:spacing w:before="0" w:line="240" w:lineRule="auto"/>
              <w:rPr>
                <w:sz w:val="20"/>
                <w:szCs w:val="20"/>
              </w:rPr>
            </w:pPr>
          </w:p>
        </w:tc>
        <w:tc>
          <w:tcPr>
            <w:tcW w:w="1095" w:type="dxa"/>
            <w:shd w:val="clear" w:color="auto" w:fill="FFFFFF" w:themeFill="background1"/>
          </w:tcPr>
          <w:p w14:paraId="2A84A4B5" w14:textId="4E0700CF" w:rsidR="00A90525" w:rsidRPr="00A22AF4" w:rsidRDefault="00A90525" w:rsidP="00A90525">
            <w:pPr>
              <w:pStyle w:val="Pharmacoeconormal"/>
              <w:spacing w:before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19C35B9">
              <w:rPr>
                <w:sz w:val="20"/>
                <w:szCs w:val="20"/>
              </w:rPr>
              <w:t>HAP/VAP</w:t>
            </w:r>
          </w:p>
        </w:tc>
        <w:tc>
          <w:tcPr>
            <w:tcW w:w="1640" w:type="dxa"/>
            <w:shd w:val="clear" w:color="auto" w:fill="FFFFFF" w:themeFill="background1"/>
            <w:vAlign w:val="center"/>
          </w:tcPr>
          <w:p w14:paraId="3DAF76BE" w14:textId="2BFC3756" w:rsidR="00A90525" w:rsidRPr="00043D32" w:rsidRDefault="004F44CD" w:rsidP="6DA9D130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 xml:space="preserve">€ </w:t>
            </w:r>
            <w:r w:rsidR="007F28C0" w:rsidRPr="6DA9D130">
              <w:rPr>
                <w:rFonts w:ascii="Times New Roman" w:hAnsi="Times New Roman" w:cs="Times New Roman"/>
                <w:color w:val="000000" w:themeColor="text1"/>
              </w:rPr>
              <w:t>1,161</w:t>
            </w:r>
          </w:p>
        </w:tc>
        <w:tc>
          <w:tcPr>
            <w:tcW w:w="1433" w:type="dxa"/>
            <w:shd w:val="clear" w:color="auto" w:fill="FFFFFF" w:themeFill="background1"/>
            <w:vAlign w:val="center"/>
          </w:tcPr>
          <w:p w14:paraId="0F6B1957" w14:textId="0A686C9F" w:rsidR="00A90525" w:rsidRPr="00043D32" w:rsidRDefault="0037105A" w:rsidP="6DA9D130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0.29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AB7C891" w14:textId="3D5D6493" w:rsidR="00A90525" w:rsidRPr="00043D32" w:rsidRDefault="004F44CD" w:rsidP="6DA9D130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 xml:space="preserve">€ </w:t>
            </w:r>
            <w:r w:rsidR="007F28C0" w:rsidRPr="6DA9D130">
              <w:rPr>
                <w:rFonts w:ascii="Times New Roman" w:hAnsi="Times New Roman" w:cs="Times New Roman"/>
                <w:color w:val="000000" w:themeColor="text1"/>
              </w:rPr>
              <w:t>4,050</w:t>
            </w:r>
          </w:p>
        </w:tc>
        <w:tc>
          <w:tcPr>
            <w:tcW w:w="1224" w:type="dxa"/>
            <w:shd w:val="clear" w:color="auto" w:fill="FFFFFF" w:themeFill="background1"/>
            <w:vAlign w:val="center"/>
          </w:tcPr>
          <w:p w14:paraId="179631BA" w14:textId="1D772A57" w:rsidR="00A90525" w:rsidRPr="00043D32" w:rsidRDefault="00C614A4" w:rsidP="6DA9D130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 xml:space="preserve">€ </w:t>
            </w:r>
            <w:r w:rsidR="007F28C0" w:rsidRPr="6DA9D130">
              <w:rPr>
                <w:rFonts w:ascii="Times New Roman" w:hAnsi="Times New Roman" w:cs="Times New Roman"/>
                <w:color w:val="000000" w:themeColor="text1"/>
              </w:rPr>
              <w:t>7,438</w:t>
            </w:r>
          </w:p>
        </w:tc>
      </w:tr>
      <w:tr w:rsidR="00723EA7" w:rsidRPr="00A22AF4" w14:paraId="6191A829" w14:textId="77777777" w:rsidTr="6DA9D1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6" w:type="dxa"/>
            <w:vMerge w:val="restart"/>
            <w:shd w:val="clear" w:color="auto" w:fill="FFFFFF" w:themeFill="background1"/>
          </w:tcPr>
          <w:p w14:paraId="4C4116A6" w14:textId="35EF698F" w:rsidR="00A90525" w:rsidRPr="00A22AF4" w:rsidRDefault="00A90525" w:rsidP="00A90525">
            <w:pPr>
              <w:pStyle w:val="Pharmacoeconormal"/>
              <w:spacing w:before="0" w:line="240" w:lineRule="auto"/>
              <w:rPr>
                <w:sz w:val="20"/>
                <w:szCs w:val="20"/>
              </w:rPr>
            </w:pPr>
            <w:r w:rsidRPr="019C35B9">
              <w:rPr>
                <w:sz w:val="20"/>
                <w:szCs w:val="20"/>
              </w:rPr>
              <w:t>No increased risk of mortality</w:t>
            </w:r>
          </w:p>
        </w:tc>
        <w:tc>
          <w:tcPr>
            <w:tcW w:w="1095" w:type="dxa"/>
            <w:shd w:val="clear" w:color="auto" w:fill="FFFFFF" w:themeFill="background1"/>
          </w:tcPr>
          <w:p w14:paraId="780EC541" w14:textId="582B6F99" w:rsidR="00A90525" w:rsidRPr="00A22AF4" w:rsidRDefault="00A90525" w:rsidP="00A90525">
            <w:pPr>
              <w:pStyle w:val="Pharmacoeconormal"/>
              <w:spacing w:before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19C35B9">
              <w:rPr>
                <w:sz w:val="20"/>
                <w:szCs w:val="20"/>
              </w:rPr>
              <w:t>cIAI</w:t>
            </w:r>
            <w:proofErr w:type="spellEnd"/>
          </w:p>
        </w:tc>
        <w:tc>
          <w:tcPr>
            <w:tcW w:w="1640" w:type="dxa"/>
            <w:shd w:val="clear" w:color="auto" w:fill="FFFFFF" w:themeFill="background1"/>
            <w:vAlign w:val="center"/>
          </w:tcPr>
          <w:p w14:paraId="69B23E7B" w14:textId="49926BA5" w:rsidR="00A90525" w:rsidRPr="00043D32" w:rsidRDefault="00C614A4" w:rsidP="6DA9D130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 xml:space="preserve">-€ </w:t>
            </w:r>
            <w:r w:rsidR="007F28C0" w:rsidRPr="6DA9D130">
              <w:rPr>
                <w:rFonts w:ascii="Times New Roman" w:hAnsi="Times New Roman" w:cs="Times New Roman"/>
                <w:color w:val="000000" w:themeColor="text1"/>
              </w:rPr>
              <w:t>1,216</w:t>
            </w:r>
          </w:p>
        </w:tc>
        <w:tc>
          <w:tcPr>
            <w:tcW w:w="1433" w:type="dxa"/>
            <w:shd w:val="clear" w:color="auto" w:fill="FFFFFF" w:themeFill="background1"/>
            <w:vAlign w:val="center"/>
          </w:tcPr>
          <w:p w14:paraId="7613D5DD" w14:textId="32F851B4" w:rsidR="00A90525" w:rsidRPr="00043D32" w:rsidRDefault="0037105A" w:rsidP="6DA9D130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1.08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72006FAD" w14:textId="6E1CAA14" w:rsidR="00A90525" w:rsidRPr="00043D32" w:rsidRDefault="00C614A4" w:rsidP="6DA9D130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 xml:space="preserve">-€ </w:t>
            </w:r>
            <w:r w:rsidR="007F28C0" w:rsidRPr="6DA9D130">
              <w:rPr>
                <w:rFonts w:ascii="Times New Roman" w:hAnsi="Times New Roman" w:cs="Times New Roman"/>
                <w:color w:val="000000" w:themeColor="text1"/>
              </w:rPr>
              <w:t>1,127</w:t>
            </w:r>
          </w:p>
        </w:tc>
        <w:tc>
          <w:tcPr>
            <w:tcW w:w="1224" w:type="dxa"/>
            <w:shd w:val="clear" w:color="auto" w:fill="FFFFFF" w:themeFill="background1"/>
            <w:vAlign w:val="center"/>
          </w:tcPr>
          <w:p w14:paraId="15C92B5F" w14:textId="70AD4638" w:rsidR="00A90525" w:rsidRPr="00043D32" w:rsidRDefault="007F28C0" w:rsidP="6DA9D130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€ 33,573</w:t>
            </w:r>
          </w:p>
        </w:tc>
      </w:tr>
      <w:tr w:rsidR="00723EA7" w:rsidRPr="00A22AF4" w14:paraId="68436635" w14:textId="77777777" w:rsidTr="6DA9D13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6" w:type="dxa"/>
            <w:vMerge/>
          </w:tcPr>
          <w:p w14:paraId="562BDA3D" w14:textId="77777777" w:rsidR="00A90525" w:rsidRPr="00A22AF4" w:rsidRDefault="00A90525" w:rsidP="00A90525">
            <w:pPr>
              <w:pStyle w:val="Pharmacoeconormal"/>
              <w:spacing w:before="0" w:line="240" w:lineRule="auto"/>
              <w:rPr>
                <w:sz w:val="20"/>
                <w:szCs w:val="20"/>
              </w:rPr>
            </w:pPr>
          </w:p>
        </w:tc>
        <w:tc>
          <w:tcPr>
            <w:tcW w:w="1095" w:type="dxa"/>
            <w:shd w:val="clear" w:color="auto" w:fill="FFFFFF" w:themeFill="background1"/>
          </w:tcPr>
          <w:p w14:paraId="6B603CCF" w14:textId="15651EB2" w:rsidR="00A90525" w:rsidRPr="00A22AF4" w:rsidRDefault="00A90525" w:rsidP="00A90525">
            <w:pPr>
              <w:pStyle w:val="Pharmacoeconormal"/>
              <w:spacing w:before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19C35B9">
              <w:rPr>
                <w:sz w:val="20"/>
                <w:szCs w:val="20"/>
              </w:rPr>
              <w:t>HAP/VAP</w:t>
            </w:r>
          </w:p>
        </w:tc>
        <w:tc>
          <w:tcPr>
            <w:tcW w:w="1640" w:type="dxa"/>
            <w:shd w:val="clear" w:color="auto" w:fill="FFFFFF" w:themeFill="background1"/>
            <w:vAlign w:val="center"/>
          </w:tcPr>
          <w:p w14:paraId="6609CB8E" w14:textId="314F83B9" w:rsidR="00A90525" w:rsidRPr="00043D32" w:rsidRDefault="004F44CD" w:rsidP="6DA9D130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 xml:space="preserve">€ </w:t>
            </w:r>
            <w:r w:rsidR="007F28C0" w:rsidRPr="6DA9D130">
              <w:rPr>
                <w:rFonts w:ascii="Times New Roman" w:hAnsi="Times New Roman" w:cs="Times New Roman"/>
                <w:color w:val="000000" w:themeColor="text1"/>
              </w:rPr>
              <w:t>202</w:t>
            </w:r>
          </w:p>
        </w:tc>
        <w:tc>
          <w:tcPr>
            <w:tcW w:w="1433" w:type="dxa"/>
            <w:shd w:val="clear" w:color="auto" w:fill="FFFFFF" w:themeFill="background1"/>
            <w:vAlign w:val="center"/>
          </w:tcPr>
          <w:p w14:paraId="20D2F841" w14:textId="199908E1" w:rsidR="00A90525" w:rsidRPr="00043D32" w:rsidRDefault="0037105A" w:rsidP="6DA9D130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0.61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88A9E25" w14:textId="77830B25" w:rsidR="00A90525" w:rsidRPr="00043D32" w:rsidRDefault="004F44CD" w:rsidP="6DA9D130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 xml:space="preserve">€ </w:t>
            </w:r>
            <w:r w:rsidR="007F28C0" w:rsidRPr="6DA9D130">
              <w:rPr>
                <w:rFonts w:ascii="Times New Roman" w:hAnsi="Times New Roman" w:cs="Times New Roman"/>
                <w:color w:val="000000" w:themeColor="text1"/>
              </w:rPr>
              <w:t>330</w:t>
            </w:r>
          </w:p>
        </w:tc>
        <w:tc>
          <w:tcPr>
            <w:tcW w:w="1224" w:type="dxa"/>
            <w:shd w:val="clear" w:color="auto" w:fill="FFFFFF" w:themeFill="background1"/>
            <w:vAlign w:val="center"/>
          </w:tcPr>
          <w:p w14:paraId="58E1C4AF" w14:textId="1B54F8B9" w:rsidR="00A90525" w:rsidRPr="00043D32" w:rsidRDefault="00C614A4" w:rsidP="6DA9D130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 xml:space="preserve">€ </w:t>
            </w:r>
            <w:r w:rsidR="007F28C0" w:rsidRPr="6DA9D130">
              <w:rPr>
                <w:rFonts w:ascii="Times New Roman" w:hAnsi="Times New Roman" w:cs="Times New Roman"/>
                <w:color w:val="000000" w:themeColor="text1"/>
              </w:rPr>
              <w:t>18,136</w:t>
            </w:r>
          </w:p>
        </w:tc>
      </w:tr>
      <w:tr w:rsidR="00723EA7" w:rsidRPr="00A22AF4" w14:paraId="2230B451" w14:textId="77777777" w:rsidTr="6DA9D1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6" w:type="dxa"/>
            <w:vMerge w:val="restart"/>
            <w:shd w:val="clear" w:color="auto" w:fill="FFFFFF" w:themeFill="background1"/>
          </w:tcPr>
          <w:p w14:paraId="295460F9" w14:textId="77F444AA" w:rsidR="00A90525" w:rsidRPr="00A22AF4" w:rsidRDefault="00A90525" w:rsidP="00A90525">
            <w:pPr>
              <w:pStyle w:val="Pharmacoeconormal"/>
              <w:spacing w:before="0" w:line="240" w:lineRule="auto"/>
              <w:rPr>
                <w:sz w:val="20"/>
                <w:szCs w:val="20"/>
              </w:rPr>
            </w:pPr>
            <w:r w:rsidRPr="019C35B9">
              <w:rPr>
                <w:sz w:val="20"/>
                <w:szCs w:val="20"/>
              </w:rPr>
              <w:t>10% of BSC time in ICU</w:t>
            </w:r>
          </w:p>
        </w:tc>
        <w:tc>
          <w:tcPr>
            <w:tcW w:w="1095" w:type="dxa"/>
            <w:shd w:val="clear" w:color="auto" w:fill="FFFFFF" w:themeFill="background1"/>
          </w:tcPr>
          <w:p w14:paraId="2518EA4E" w14:textId="74D25FAC" w:rsidR="00A90525" w:rsidRPr="00A22AF4" w:rsidRDefault="00A90525" w:rsidP="00A90525">
            <w:pPr>
              <w:pStyle w:val="Pharmacoeconormal"/>
              <w:spacing w:before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19C35B9">
              <w:rPr>
                <w:sz w:val="20"/>
                <w:szCs w:val="20"/>
              </w:rPr>
              <w:t>cIAI</w:t>
            </w:r>
            <w:proofErr w:type="spellEnd"/>
          </w:p>
        </w:tc>
        <w:tc>
          <w:tcPr>
            <w:tcW w:w="1640" w:type="dxa"/>
            <w:shd w:val="clear" w:color="auto" w:fill="FFFFFF" w:themeFill="background1"/>
            <w:vAlign w:val="center"/>
          </w:tcPr>
          <w:p w14:paraId="47E16E81" w14:textId="3360DAA3" w:rsidR="00A90525" w:rsidRPr="00043D32" w:rsidRDefault="007F28C0" w:rsidP="6DA9D130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-€ 549</w:t>
            </w:r>
          </w:p>
        </w:tc>
        <w:tc>
          <w:tcPr>
            <w:tcW w:w="1433" w:type="dxa"/>
            <w:shd w:val="clear" w:color="auto" w:fill="FFFFFF" w:themeFill="background1"/>
            <w:vAlign w:val="center"/>
          </w:tcPr>
          <w:p w14:paraId="2E591F3C" w14:textId="78628DA1" w:rsidR="00A90525" w:rsidRPr="00043D32" w:rsidRDefault="0037105A" w:rsidP="6DA9D130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0.63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C100881" w14:textId="7F7A102C" w:rsidR="00A90525" w:rsidRPr="00043D32" w:rsidRDefault="007F28C0" w:rsidP="6DA9D130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-€ 867</w:t>
            </w:r>
          </w:p>
        </w:tc>
        <w:tc>
          <w:tcPr>
            <w:tcW w:w="1224" w:type="dxa"/>
            <w:shd w:val="clear" w:color="auto" w:fill="FFFFFF" w:themeFill="background1"/>
            <w:vAlign w:val="center"/>
          </w:tcPr>
          <w:p w14:paraId="7E23102E" w14:textId="692DC78E" w:rsidR="00A90525" w:rsidRPr="00043D32" w:rsidRDefault="007F28C0" w:rsidP="6DA9D130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€ 19,528</w:t>
            </w:r>
          </w:p>
        </w:tc>
      </w:tr>
      <w:tr w:rsidR="00723EA7" w:rsidRPr="00A22AF4" w14:paraId="232CCFD2" w14:textId="77777777" w:rsidTr="6DA9D13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6" w:type="dxa"/>
            <w:vMerge/>
          </w:tcPr>
          <w:p w14:paraId="15E21DBA" w14:textId="77777777" w:rsidR="00A90525" w:rsidRPr="00A22AF4" w:rsidRDefault="00A90525" w:rsidP="00A90525">
            <w:pPr>
              <w:pStyle w:val="Pharmacoeconormal"/>
              <w:spacing w:before="0" w:line="240" w:lineRule="auto"/>
              <w:rPr>
                <w:sz w:val="20"/>
                <w:szCs w:val="20"/>
              </w:rPr>
            </w:pPr>
          </w:p>
        </w:tc>
        <w:tc>
          <w:tcPr>
            <w:tcW w:w="1095" w:type="dxa"/>
            <w:shd w:val="clear" w:color="auto" w:fill="FFFFFF" w:themeFill="background1"/>
          </w:tcPr>
          <w:p w14:paraId="1E9B2EB5" w14:textId="45AD50A8" w:rsidR="00A90525" w:rsidRPr="00A22AF4" w:rsidRDefault="00A90525" w:rsidP="00A90525">
            <w:pPr>
              <w:pStyle w:val="Pharmacoeconormal"/>
              <w:spacing w:before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19C35B9">
              <w:rPr>
                <w:sz w:val="20"/>
                <w:szCs w:val="20"/>
              </w:rPr>
              <w:t>HAP/VAP</w:t>
            </w:r>
          </w:p>
        </w:tc>
        <w:tc>
          <w:tcPr>
            <w:tcW w:w="1640" w:type="dxa"/>
            <w:shd w:val="clear" w:color="auto" w:fill="FFFFFF" w:themeFill="background1"/>
            <w:vAlign w:val="center"/>
          </w:tcPr>
          <w:p w14:paraId="425B89D4" w14:textId="7026260F" w:rsidR="00A90525" w:rsidRPr="00043D32" w:rsidRDefault="00C614A4" w:rsidP="6DA9D130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 xml:space="preserve">€ </w:t>
            </w:r>
            <w:r w:rsidR="007F28C0" w:rsidRPr="6DA9D130">
              <w:rPr>
                <w:rFonts w:ascii="Times New Roman" w:hAnsi="Times New Roman" w:cs="Times New Roman"/>
                <w:color w:val="000000" w:themeColor="text1"/>
              </w:rPr>
              <w:t>445</w:t>
            </w:r>
          </w:p>
        </w:tc>
        <w:tc>
          <w:tcPr>
            <w:tcW w:w="1433" w:type="dxa"/>
            <w:shd w:val="clear" w:color="auto" w:fill="FFFFFF" w:themeFill="background1"/>
            <w:vAlign w:val="center"/>
          </w:tcPr>
          <w:p w14:paraId="4CC36D12" w14:textId="3BB25ECD" w:rsidR="00A90525" w:rsidRPr="00043D32" w:rsidRDefault="0037105A" w:rsidP="6DA9D130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0.29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03C2A54" w14:textId="38F70635" w:rsidR="00A90525" w:rsidRPr="00043D32" w:rsidRDefault="00C614A4" w:rsidP="6DA9D130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 xml:space="preserve">€ </w:t>
            </w:r>
            <w:r w:rsidR="007F28C0" w:rsidRPr="6DA9D130">
              <w:rPr>
                <w:rFonts w:ascii="Times New Roman" w:hAnsi="Times New Roman" w:cs="Times New Roman"/>
                <w:color w:val="000000" w:themeColor="text1"/>
              </w:rPr>
              <w:t>1,539</w:t>
            </w:r>
          </w:p>
        </w:tc>
        <w:tc>
          <w:tcPr>
            <w:tcW w:w="1224" w:type="dxa"/>
            <w:shd w:val="clear" w:color="auto" w:fill="FFFFFF" w:themeFill="background1"/>
            <w:vAlign w:val="center"/>
          </w:tcPr>
          <w:p w14:paraId="1F308360" w14:textId="58DC7C12" w:rsidR="00A90525" w:rsidRPr="00043D32" w:rsidRDefault="00C614A4" w:rsidP="6DA9D130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 xml:space="preserve">€ </w:t>
            </w:r>
            <w:r w:rsidR="007F28C0" w:rsidRPr="6DA9D130">
              <w:rPr>
                <w:rFonts w:ascii="Times New Roman" w:hAnsi="Times New Roman" w:cs="Times New Roman"/>
                <w:color w:val="000000" w:themeColor="text1"/>
              </w:rPr>
              <w:t>8,229</w:t>
            </w:r>
          </w:p>
        </w:tc>
      </w:tr>
      <w:tr w:rsidR="00723EA7" w:rsidRPr="00A22AF4" w14:paraId="4F76B4B3" w14:textId="77777777" w:rsidTr="6DA9D1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6" w:type="dxa"/>
            <w:vMerge w:val="restart"/>
            <w:shd w:val="clear" w:color="auto" w:fill="FFFFFF" w:themeFill="background1"/>
          </w:tcPr>
          <w:p w14:paraId="7BC99B45" w14:textId="62FD8B11" w:rsidR="00A90525" w:rsidRPr="00A22AF4" w:rsidRDefault="00A90525" w:rsidP="00A90525">
            <w:pPr>
              <w:pStyle w:val="Pharmacoeconormal"/>
              <w:spacing w:before="0" w:line="240" w:lineRule="auto"/>
              <w:rPr>
                <w:sz w:val="20"/>
                <w:szCs w:val="20"/>
              </w:rPr>
            </w:pPr>
            <w:r w:rsidRPr="019C35B9">
              <w:rPr>
                <w:sz w:val="20"/>
                <w:szCs w:val="20"/>
              </w:rPr>
              <w:t>20% of BSC time in ICU</w:t>
            </w:r>
          </w:p>
        </w:tc>
        <w:tc>
          <w:tcPr>
            <w:tcW w:w="1095" w:type="dxa"/>
            <w:shd w:val="clear" w:color="auto" w:fill="FFFFFF" w:themeFill="background1"/>
          </w:tcPr>
          <w:p w14:paraId="0056A4C6" w14:textId="512C2DF0" w:rsidR="00A90525" w:rsidRPr="00A22AF4" w:rsidRDefault="00A90525" w:rsidP="00A90525">
            <w:pPr>
              <w:pStyle w:val="Pharmacoeconormal"/>
              <w:spacing w:before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19C35B9">
              <w:rPr>
                <w:sz w:val="20"/>
                <w:szCs w:val="20"/>
              </w:rPr>
              <w:t>cIAI</w:t>
            </w:r>
            <w:proofErr w:type="spellEnd"/>
          </w:p>
        </w:tc>
        <w:tc>
          <w:tcPr>
            <w:tcW w:w="1640" w:type="dxa"/>
            <w:shd w:val="clear" w:color="auto" w:fill="FFFFFF" w:themeFill="background1"/>
            <w:vAlign w:val="center"/>
          </w:tcPr>
          <w:p w14:paraId="16FBF967" w14:textId="3E809E06" w:rsidR="00A90525" w:rsidRPr="00043D32" w:rsidRDefault="00C614A4" w:rsidP="6DA9D130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 xml:space="preserve">-€ </w:t>
            </w:r>
            <w:r w:rsidR="007F28C0" w:rsidRPr="6DA9D130">
              <w:rPr>
                <w:rFonts w:ascii="Times New Roman" w:hAnsi="Times New Roman" w:cs="Times New Roman"/>
                <w:color w:val="000000" w:themeColor="text1"/>
              </w:rPr>
              <w:t>563</w:t>
            </w:r>
          </w:p>
        </w:tc>
        <w:tc>
          <w:tcPr>
            <w:tcW w:w="1433" w:type="dxa"/>
            <w:shd w:val="clear" w:color="auto" w:fill="FFFFFF" w:themeFill="background1"/>
            <w:vAlign w:val="center"/>
          </w:tcPr>
          <w:p w14:paraId="5B9BA41B" w14:textId="25875F51" w:rsidR="00A90525" w:rsidRPr="00043D32" w:rsidRDefault="0037105A" w:rsidP="6DA9D130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0.63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7CF39726" w14:textId="169BC973" w:rsidR="00A90525" w:rsidRPr="00043D32" w:rsidRDefault="00C614A4" w:rsidP="6DA9D130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 xml:space="preserve">-€ </w:t>
            </w:r>
            <w:r w:rsidR="007F28C0" w:rsidRPr="6DA9D130">
              <w:rPr>
                <w:rFonts w:ascii="Times New Roman" w:hAnsi="Times New Roman" w:cs="Times New Roman"/>
                <w:color w:val="000000" w:themeColor="text1"/>
              </w:rPr>
              <w:t>890</w:t>
            </w:r>
          </w:p>
        </w:tc>
        <w:tc>
          <w:tcPr>
            <w:tcW w:w="1224" w:type="dxa"/>
            <w:shd w:val="clear" w:color="auto" w:fill="FFFFFF" w:themeFill="background1"/>
            <w:vAlign w:val="center"/>
          </w:tcPr>
          <w:p w14:paraId="27FA7C13" w14:textId="721B80D7" w:rsidR="00A90525" w:rsidRPr="00043D32" w:rsidRDefault="007F28C0" w:rsidP="6DA9D130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€ 19,542</w:t>
            </w:r>
          </w:p>
        </w:tc>
      </w:tr>
      <w:tr w:rsidR="00723EA7" w:rsidRPr="00A22AF4" w14:paraId="1282B67E" w14:textId="77777777" w:rsidTr="6DA9D13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6" w:type="dxa"/>
            <w:vMerge/>
          </w:tcPr>
          <w:p w14:paraId="77CD503B" w14:textId="77777777" w:rsidR="00A90525" w:rsidRPr="00A22AF4" w:rsidRDefault="00A90525" w:rsidP="00A90525">
            <w:pPr>
              <w:pStyle w:val="Pharmacoeconormal"/>
              <w:spacing w:before="0" w:line="240" w:lineRule="auto"/>
              <w:rPr>
                <w:sz w:val="20"/>
                <w:szCs w:val="20"/>
              </w:rPr>
            </w:pPr>
          </w:p>
        </w:tc>
        <w:tc>
          <w:tcPr>
            <w:tcW w:w="1095" w:type="dxa"/>
            <w:shd w:val="clear" w:color="auto" w:fill="FFFFFF" w:themeFill="background1"/>
          </w:tcPr>
          <w:p w14:paraId="1A8BDFB2" w14:textId="26EB22C3" w:rsidR="00A90525" w:rsidRPr="00A22AF4" w:rsidRDefault="00A90525" w:rsidP="00A90525">
            <w:pPr>
              <w:pStyle w:val="Pharmacoeconormal"/>
              <w:spacing w:before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19C35B9">
              <w:rPr>
                <w:sz w:val="20"/>
                <w:szCs w:val="20"/>
              </w:rPr>
              <w:t>HAP/VAP</w:t>
            </w:r>
          </w:p>
        </w:tc>
        <w:tc>
          <w:tcPr>
            <w:tcW w:w="1640" w:type="dxa"/>
            <w:shd w:val="clear" w:color="auto" w:fill="FFFFFF" w:themeFill="background1"/>
            <w:vAlign w:val="center"/>
          </w:tcPr>
          <w:p w14:paraId="031177AD" w14:textId="11EAA7DE" w:rsidR="00A90525" w:rsidRPr="00043D32" w:rsidRDefault="00C614A4" w:rsidP="6DA9D130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 xml:space="preserve">€ </w:t>
            </w:r>
            <w:r w:rsidR="007F28C0" w:rsidRPr="6DA9D130">
              <w:rPr>
                <w:rFonts w:ascii="Times New Roman" w:hAnsi="Times New Roman" w:cs="Times New Roman"/>
                <w:color w:val="000000" w:themeColor="text1"/>
              </w:rPr>
              <w:t>442</w:t>
            </w:r>
          </w:p>
        </w:tc>
        <w:tc>
          <w:tcPr>
            <w:tcW w:w="1433" w:type="dxa"/>
            <w:shd w:val="clear" w:color="auto" w:fill="FFFFFF" w:themeFill="background1"/>
            <w:vAlign w:val="center"/>
          </w:tcPr>
          <w:p w14:paraId="5028CA50" w14:textId="0FD54F76" w:rsidR="00A90525" w:rsidRPr="00043D32" w:rsidRDefault="0037105A" w:rsidP="6DA9D130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0.29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7E64E2F" w14:textId="22F8B3FC" w:rsidR="00A90525" w:rsidRPr="00043D32" w:rsidRDefault="00C614A4" w:rsidP="6DA9D130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 xml:space="preserve">€ </w:t>
            </w:r>
            <w:r w:rsidR="007F28C0" w:rsidRPr="6DA9D130">
              <w:rPr>
                <w:rFonts w:ascii="Times New Roman" w:hAnsi="Times New Roman" w:cs="Times New Roman"/>
                <w:color w:val="000000" w:themeColor="text1"/>
              </w:rPr>
              <w:t>1,527</w:t>
            </w:r>
          </w:p>
        </w:tc>
        <w:tc>
          <w:tcPr>
            <w:tcW w:w="1224" w:type="dxa"/>
            <w:shd w:val="clear" w:color="auto" w:fill="FFFFFF" w:themeFill="background1"/>
            <w:vAlign w:val="center"/>
          </w:tcPr>
          <w:p w14:paraId="695239DD" w14:textId="3B75F060" w:rsidR="00A90525" w:rsidRPr="00043D32" w:rsidRDefault="00C614A4" w:rsidP="6DA9D130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 xml:space="preserve">€ </w:t>
            </w:r>
            <w:r w:rsidR="007F28C0" w:rsidRPr="6DA9D130">
              <w:rPr>
                <w:rFonts w:ascii="Times New Roman" w:hAnsi="Times New Roman" w:cs="Times New Roman"/>
                <w:color w:val="000000" w:themeColor="text1"/>
              </w:rPr>
              <w:t>8,233</w:t>
            </w:r>
          </w:p>
        </w:tc>
      </w:tr>
      <w:tr w:rsidR="007C200F" w:rsidRPr="00A22AF4" w14:paraId="0CC60539" w14:textId="77777777" w:rsidTr="6DA9D1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6" w:type="dxa"/>
            <w:vMerge w:val="restart"/>
            <w:shd w:val="clear" w:color="auto" w:fill="FFFFFF" w:themeFill="background1"/>
          </w:tcPr>
          <w:p w14:paraId="0D253281" w14:textId="0C860CB0" w:rsidR="007C200F" w:rsidRPr="00F25B4C" w:rsidRDefault="007C200F" w:rsidP="00A90525">
            <w:pPr>
              <w:pStyle w:val="Pharmacoeconormal"/>
              <w:spacing w:before="0" w:line="240" w:lineRule="auto"/>
              <w:rPr>
                <w:b w:val="0"/>
                <w:bCs w:val="0"/>
                <w:sz w:val="20"/>
                <w:szCs w:val="20"/>
              </w:rPr>
            </w:pPr>
            <w:r w:rsidRPr="019C35B9">
              <w:rPr>
                <w:sz w:val="20"/>
                <w:szCs w:val="20"/>
              </w:rPr>
              <w:t>Disutility for chronic dialysis set to -0.177</w:t>
            </w:r>
            <w:r w:rsidR="00F71ADA" w:rsidRPr="019C35B9">
              <w:rPr>
                <w:sz w:val="20"/>
                <w:szCs w:val="20"/>
                <w:vertAlign w:val="superscript"/>
              </w:rPr>
              <w:t>a</w:t>
            </w:r>
            <w:r w:rsidRPr="019C35B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95" w:type="dxa"/>
            <w:shd w:val="clear" w:color="auto" w:fill="FFFFFF" w:themeFill="background1"/>
          </w:tcPr>
          <w:p w14:paraId="670F2C31" w14:textId="3C16C43C" w:rsidR="007C200F" w:rsidRPr="00A22AF4" w:rsidRDefault="007C200F" w:rsidP="00A90525">
            <w:pPr>
              <w:pStyle w:val="Pharmacoeconormal"/>
              <w:spacing w:before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19C35B9">
              <w:rPr>
                <w:sz w:val="20"/>
                <w:szCs w:val="20"/>
              </w:rPr>
              <w:t>cIAI</w:t>
            </w:r>
            <w:proofErr w:type="spellEnd"/>
          </w:p>
        </w:tc>
        <w:tc>
          <w:tcPr>
            <w:tcW w:w="1640" w:type="dxa"/>
            <w:shd w:val="clear" w:color="auto" w:fill="FFFFFF" w:themeFill="background1"/>
            <w:vAlign w:val="center"/>
          </w:tcPr>
          <w:p w14:paraId="4C1F4FE2" w14:textId="4C973D8A" w:rsidR="007C200F" w:rsidRPr="00043D32" w:rsidRDefault="00C614A4" w:rsidP="6DA9D130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 xml:space="preserve">-€ </w:t>
            </w:r>
            <w:r w:rsidR="007F28C0" w:rsidRPr="6DA9D130">
              <w:rPr>
                <w:rFonts w:ascii="Times New Roman" w:hAnsi="Times New Roman" w:cs="Times New Roman"/>
                <w:color w:val="000000" w:themeColor="text1"/>
              </w:rPr>
              <w:t>534</w:t>
            </w:r>
          </w:p>
        </w:tc>
        <w:tc>
          <w:tcPr>
            <w:tcW w:w="1433" w:type="dxa"/>
            <w:shd w:val="clear" w:color="auto" w:fill="FFFFFF" w:themeFill="background1"/>
            <w:vAlign w:val="center"/>
          </w:tcPr>
          <w:p w14:paraId="68486325" w14:textId="354FD074" w:rsidR="007C200F" w:rsidRPr="00043D32" w:rsidRDefault="0037105A" w:rsidP="6DA9D130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0.63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C107EAC" w14:textId="048B1240" w:rsidR="007C200F" w:rsidRPr="00043D32" w:rsidRDefault="00C614A4" w:rsidP="6DA9D130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 xml:space="preserve">-€ </w:t>
            </w:r>
            <w:r w:rsidR="007F28C0" w:rsidRPr="6DA9D130">
              <w:rPr>
                <w:rFonts w:ascii="Times New Roman" w:hAnsi="Times New Roman" w:cs="Times New Roman"/>
                <w:color w:val="000000" w:themeColor="text1"/>
              </w:rPr>
              <w:t>848</w:t>
            </w:r>
          </w:p>
        </w:tc>
        <w:tc>
          <w:tcPr>
            <w:tcW w:w="1224" w:type="dxa"/>
            <w:shd w:val="clear" w:color="auto" w:fill="FFFFFF" w:themeFill="background1"/>
            <w:vAlign w:val="center"/>
          </w:tcPr>
          <w:p w14:paraId="5FD86C77" w14:textId="56012212" w:rsidR="007C200F" w:rsidRPr="00043D32" w:rsidRDefault="007F28C0" w:rsidP="6DA9D130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€ 19,437</w:t>
            </w:r>
          </w:p>
        </w:tc>
      </w:tr>
      <w:tr w:rsidR="007C200F" w:rsidRPr="00A22AF4" w14:paraId="7CB1D582" w14:textId="77777777" w:rsidTr="6DA9D13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6" w:type="dxa"/>
            <w:vMerge/>
          </w:tcPr>
          <w:p w14:paraId="2CF7632B" w14:textId="77777777" w:rsidR="007C200F" w:rsidRDefault="007C200F" w:rsidP="00A90525">
            <w:pPr>
              <w:pStyle w:val="Pharmacoeconormal"/>
              <w:spacing w:before="0" w:line="240" w:lineRule="auto"/>
              <w:rPr>
                <w:sz w:val="20"/>
                <w:szCs w:val="20"/>
              </w:rPr>
            </w:pPr>
          </w:p>
        </w:tc>
        <w:tc>
          <w:tcPr>
            <w:tcW w:w="1095" w:type="dxa"/>
            <w:shd w:val="clear" w:color="auto" w:fill="FFFFFF" w:themeFill="background1"/>
          </w:tcPr>
          <w:p w14:paraId="29A4258A" w14:textId="0139BD82" w:rsidR="007C200F" w:rsidRPr="00A22AF4" w:rsidRDefault="007C200F" w:rsidP="00A90525">
            <w:pPr>
              <w:pStyle w:val="Pharmacoeconormal"/>
              <w:spacing w:before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19C35B9">
              <w:rPr>
                <w:sz w:val="20"/>
                <w:szCs w:val="20"/>
              </w:rPr>
              <w:t>HAP/VAP</w:t>
            </w:r>
          </w:p>
        </w:tc>
        <w:tc>
          <w:tcPr>
            <w:tcW w:w="1640" w:type="dxa"/>
            <w:shd w:val="clear" w:color="auto" w:fill="FFFFFF" w:themeFill="background1"/>
            <w:vAlign w:val="center"/>
          </w:tcPr>
          <w:p w14:paraId="1940F7F7" w14:textId="75F2C345" w:rsidR="007C200F" w:rsidRPr="00043D32" w:rsidRDefault="00C614A4" w:rsidP="6DA9D130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 xml:space="preserve">€ </w:t>
            </w:r>
            <w:r w:rsidR="007F28C0" w:rsidRPr="6DA9D130">
              <w:rPr>
                <w:rFonts w:ascii="Times New Roman" w:hAnsi="Times New Roman" w:cs="Times New Roman"/>
                <w:color w:val="000000" w:themeColor="text1"/>
              </w:rPr>
              <w:t>449</w:t>
            </w:r>
          </w:p>
        </w:tc>
        <w:tc>
          <w:tcPr>
            <w:tcW w:w="1433" w:type="dxa"/>
            <w:shd w:val="clear" w:color="auto" w:fill="FFFFFF" w:themeFill="background1"/>
            <w:vAlign w:val="center"/>
          </w:tcPr>
          <w:p w14:paraId="6C756BDF" w14:textId="3E1F5960" w:rsidR="007C200F" w:rsidRPr="00043D32" w:rsidRDefault="0037105A" w:rsidP="6DA9D130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0.29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FB847DA" w14:textId="542AC792" w:rsidR="007C200F" w:rsidRPr="00043D32" w:rsidRDefault="00C614A4" w:rsidP="6DA9D130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 xml:space="preserve">€ </w:t>
            </w:r>
            <w:r w:rsidR="007F28C0" w:rsidRPr="6DA9D130">
              <w:rPr>
                <w:rFonts w:ascii="Times New Roman" w:hAnsi="Times New Roman" w:cs="Times New Roman"/>
                <w:color w:val="000000" w:themeColor="text1"/>
              </w:rPr>
              <w:t>1,556</w:t>
            </w:r>
          </w:p>
        </w:tc>
        <w:tc>
          <w:tcPr>
            <w:tcW w:w="1224" w:type="dxa"/>
            <w:shd w:val="clear" w:color="auto" w:fill="FFFFFF" w:themeFill="background1"/>
            <w:vAlign w:val="center"/>
          </w:tcPr>
          <w:p w14:paraId="0BA965C4" w14:textId="0C3B3E69" w:rsidR="007C200F" w:rsidRPr="00043D32" w:rsidRDefault="00C614A4" w:rsidP="6DA9D130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 xml:space="preserve">€ </w:t>
            </w:r>
            <w:r w:rsidR="004F44CD" w:rsidRPr="6DA9D130">
              <w:rPr>
                <w:rFonts w:ascii="Times New Roman" w:hAnsi="Times New Roman" w:cs="Times New Roman"/>
                <w:color w:val="000000" w:themeColor="text1"/>
              </w:rPr>
              <w:t>8,</w:t>
            </w:r>
            <w:r w:rsidR="007F28C0" w:rsidRPr="6DA9D130">
              <w:rPr>
                <w:rFonts w:ascii="Times New Roman" w:hAnsi="Times New Roman" w:cs="Times New Roman"/>
                <w:color w:val="000000" w:themeColor="text1"/>
              </w:rPr>
              <w:t>203</w:t>
            </w:r>
          </w:p>
        </w:tc>
      </w:tr>
    </w:tbl>
    <w:p w14:paraId="05969515" w14:textId="09DBABF8" w:rsidR="00E941A8" w:rsidRPr="0051634B" w:rsidRDefault="0010147A" w:rsidP="019C35B9">
      <w:pPr>
        <w:pStyle w:val="Caption"/>
      </w:pPr>
      <w:r w:rsidRPr="019C35B9">
        <w:rPr>
          <w:color w:val="auto"/>
          <w:vertAlign w:val="superscript"/>
        </w:rPr>
        <w:t>a</w:t>
      </w:r>
      <w:r w:rsidRPr="019C35B9">
        <w:rPr>
          <w:color w:val="auto"/>
        </w:rPr>
        <w:t xml:space="preserve"> Disutility calculated from Mozzi et al 2016 </w:t>
      </w:r>
      <w:r w:rsidRPr="019C35B9">
        <w:rPr>
          <w:color w:val="auto"/>
        </w:rPr>
        <w:fldChar w:fldCharType="begin"/>
      </w:r>
      <w:r w:rsidRPr="019C35B9">
        <w:rPr>
          <w:color w:val="auto"/>
        </w:rPr>
        <w:instrText xml:space="preserve"> ADDIN EN.CITE &lt;EndNote&gt;&lt;Cite&gt;&lt;Author&gt;Mozzi&lt;/Author&gt;&lt;Year&gt;2016&lt;/Year&gt;&lt;RecNum&gt;160&lt;/RecNum&gt;&lt;DisplayText&gt;[85]&lt;/DisplayText&gt;&lt;record&gt;&lt;rec-number&gt;160&lt;/rec-number&gt;&lt;foreign-keys&gt;&lt;key app="EN" db-id="9v59aas0g50dagezz945apxi2rspsrwr2pex" timestamp="1747311723"&gt;160&lt;/key&gt;&lt;/foreign-keys&gt;&lt;ref-type name="Journal Article"&gt;17&lt;/ref-type&gt;&lt;contributors&gt;&lt;authors&gt;&lt;author&gt;Mozzi, A.&lt;/author&gt;&lt;author&gt;Meregaglia, M.&lt;/author&gt;&lt;author&gt;Lazzaro, C.&lt;/author&gt;&lt;author&gt;Tornatore, V.&lt;/author&gt;&lt;author&gt;Belfiglio, M.&lt;/author&gt;&lt;author&gt;Fattore, G.&lt;/author&gt;&lt;/authors&gt;&lt;/contributors&gt;&lt;auth-address&gt;Department of Policy Analysis and Public Management, Bocconi University, Milan, Italy.&amp;#xD;Centre for Research on Health and Social Care Management (CeRGAS), Bocconi University, Milan, Italy.&amp;#xD;Studio di Economia Sanitaria, Milan, Italy.&amp;#xD;AbbVie srl, Campoverde Di Aprilia, Latina, Italy.&amp;#xD;Department of Policy Analysis and Public Management, Bocconi University, Milan, Italy; Centre for Research on Health and Social Care Management (CeRGAS), Bocconi University, Milan, Italy.&lt;/auth-address&gt;&lt;titles&gt;&lt;title&gt;A comparison of EuroQol 5-Dimension health-related utilities using Italian, UK, and US preference weights in a patient sample&lt;/title&gt;&lt;secondary-title&gt;Clinicoecon Outcomes Res&lt;/secondary-title&gt;&lt;/titles&gt;&lt;periodical&gt;&lt;full-title&gt;Clinicoecon Outcomes Res&lt;/full-title&gt;&lt;/periodical&gt;&lt;pages&gt;267-74&lt;/pages&gt;&lt;volume&gt;8&lt;/volume&gt;&lt;edition&gt;20160613&lt;/edition&gt;&lt;keywords&gt;&lt;keyword&gt;Crohn’s disease&lt;/keyword&gt;&lt;keyword&gt;Eq-5d&lt;/keyword&gt;&lt;keyword&gt;Vas&lt;/keyword&gt;&lt;keyword&gt;preference weights&lt;/keyword&gt;&lt;keyword&gt;utility values&lt;/keyword&gt;&lt;/keywords&gt;&lt;dates&gt;&lt;year&gt;2016&lt;/year&gt;&lt;/dates&gt;&lt;isbn&gt;1178-6981 (Print)&amp;#xD;1178-6981&lt;/isbn&gt;&lt;accession-num&gt;27358571&lt;/accession-num&gt;&lt;urls&gt;&lt;/urls&gt;&lt;custom2&gt;PMC4912314&lt;/custom2&gt;&lt;electronic-resource-num&gt;10.2147/ceor.S98226&lt;/electronic-resource-num&gt;&lt;remote-database-provider&gt;NLM&lt;/remote-database-provider&gt;&lt;language&gt;eng&lt;/language&gt;&lt;/record&gt;&lt;/Cite&gt;&lt;/EndNote&gt;</w:instrText>
      </w:r>
      <w:r w:rsidRPr="019C35B9">
        <w:rPr>
          <w:color w:val="auto"/>
        </w:rPr>
        <w:fldChar w:fldCharType="separate"/>
      </w:r>
      <w:r w:rsidR="00982F46" w:rsidRPr="019C35B9">
        <w:rPr>
          <w:noProof/>
          <w:color w:val="auto"/>
        </w:rPr>
        <w:t>[85]</w:t>
      </w:r>
      <w:r w:rsidRPr="019C35B9">
        <w:rPr>
          <w:color w:val="auto"/>
        </w:rPr>
        <w:fldChar w:fldCharType="end"/>
      </w:r>
      <w:r w:rsidRPr="019C35B9">
        <w:rPr>
          <w:color w:val="auto"/>
        </w:rPr>
        <w:t>.</w:t>
      </w:r>
      <w:r>
        <w:br/>
      </w:r>
      <w:r w:rsidR="00F71ADA" w:rsidRPr="019C35B9">
        <w:rPr>
          <w:color w:val="auto"/>
        </w:rPr>
        <w:t>Abbreviations:</w:t>
      </w:r>
      <w:r w:rsidR="00F71ADA" w:rsidRPr="019C35B9">
        <w:rPr>
          <w:color w:val="auto"/>
          <w:lang w:val="en-US"/>
        </w:rPr>
        <w:t xml:space="preserve"> </w:t>
      </w:r>
      <w:r w:rsidR="007D3480" w:rsidRPr="019C35B9">
        <w:rPr>
          <w:color w:val="auto"/>
          <w:lang w:val="en-US"/>
        </w:rPr>
        <w:t>AMR, antimicrobial resistance; BSC, b</w:t>
      </w:r>
      <w:r w:rsidR="00F71ADA" w:rsidRPr="019C35B9">
        <w:rPr>
          <w:color w:val="auto"/>
          <w:lang w:val="en-US"/>
        </w:rPr>
        <w:t xml:space="preserve">est supportive care; </w:t>
      </w:r>
      <w:proofErr w:type="spellStart"/>
      <w:r w:rsidR="00F71ADA" w:rsidRPr="019C35B9">
        <w:rPr>
          <w:color w:val="auto"/>
          <w:lang w:val="en-US"/>
        </w:rPr>
        <w:t>cIAI</w:t>
      </w:r>
      <w:proofErr w:type="spellEnd"/>
      <w:r w:rsidR="00F71ADA" w:rsidRPr="019C35B9">
        <w:rPr>
          <w:color w:val="auto"/>
          <w:lang w:val="en-US"/>
        </w:rPr>
        <w:t xml:space="preserve">, complicated intra-abdominal infections; </w:t>
      </w:r>
      <w:r w:rsidR="00FB1104" w:rsidRPr="019C35B9">
        <w:rPr>
          <w:color w:val="auto"/>
          <w:lang w:val="en-US"/>
        </w:rPr>
        <w:t xml:space="preserve">COL, colistin; </w:t>
      </w:r>
      <w:r w:rsidR="00F71ADA" w:rsidRPr="019C35B9">
        <w:rPr>
          <w:color w:val="auto"/>
          <w:lang w:val="en-US"/>
        </w:rPr>
        <w:t xml:space="preserve">COL + MER, colistin + meropenem; ICU, intensive care unit; LOS, length of stay; </w:t>
      </w:r>
      <w:r w:rsidR="00FB1104" w:rsidRPr="019C35B9">
        <w:rPr>
          <w:color w:val="auto"/>
          <w:lang w:val="en-US"/>
        </w:rPr>
        <w:t>NTX, nephrotoxicity</w:t>
      </w:r>
      <w:r w:rsidR="00F71ADA" w:rsidRPr="019C35B9">
        <w:rPr>
          <w:color w:val="auto"/>
          <w:lang w:val="en-US"/>
        </w:rPr>
        <w:t>; MBL</w:t>
      </w:r>
      <w:r w:rsidR="007D3480" w:rsidRPr="019C35B9">
        <w:rPr>
          <w:color w:val="auto"/>
          <w:lang w:val="en-US"/>
        </w:rPr>
        <w:t>-CRE</w:t>
      </w:r>
      <w:r w:rsidR="00F71ADA" w:rsidRPr="019C35B9">
        <w:rPr>
          <w:color w:val="auto"/>
          <w:lang w:val="en-US"/>
        </w:rPr>
        <w:t xml:space="preserve">, </w:t>
      </w:r>
      <w:r w:rsidR="00FA533B" w:rsidRPr="019C35B9">
        <w:rPr>
          <w:color w:val="auto"/>
          <w:lang w:val="en-US"/>
        </w:rPr>
        <w:t>Metallo</w:t>
      </w:r>
      <w:r w:rsidR="00F71ADA" w:rsidRPr="019C35B9">
        <w:rPr>
          <w:color w:val="auto"/>
          <w:lang w:val="en-US"/>
        </w:rPr>
        <w:t>-β-lactamase</w:t>
      </w:r>
      <w:r w:rsidR="00185B99" w:rsidRPr="019C35B9">
        <w:rPr>
          <w:color w:val="auto"/>
          <w:lang w:val="en-US"/>
        </w:rPr>
        <w:t>-</w:t>
      </w:r>
      <w:r w:rsidR="00FA533B" w:rsidRPr="019C35B9">
        <w:rPr>
          <w:color w:val="auto"/>
          <w:lang w:val="en-US"/>
        </w:rPr>
        <w:t xml:space="preserve">producing </w:t>
      </w:r>
      <w:r w:rsidR="00185B99" w:rsidRPr="019C35B9">
        <w:rPr>
          <w:color w:val="auto"/>
          <w:lang w:val="en-US"/>
        </w:rPr>
        <w:t>Carbapenem-resistant Enterobacterales</w:t>
      </w:r>
      <w:r w:rsidR="006767A6" w:rsidRPr="019C35B9">
        <w:rPr>
          <w:color w:val="auto"/>
          <w:lang w:val="en-US"/>
        </w:rPr>
        <w:t>.</w:t>
      </w:r>
    </w:p>
    <w:p w14:paraId="3F497875" w14:textId="36B5EED7" w:rsidR="005E1455" w:rsidRPr="00ED3DA3" w:rsidRDefault="005E1455" w:rsidP="005E1455">
      <w:pPr>
        <w:pStyle w:val="Numberedheading3"/>
        <w:rPr>
          <w:rFonts w:cs="Times New Roman"/>
        </w:rPr>
      </w:pPr>
      <w:r w:rsidRPr="019C35B9">
        <w:rPr>
          <w:rFonts w:cs="Times New Roman"/>
        </w:rPr>
        <w:t>Univariate sensitivity analysis</w:t>
      </w:r>
    </w:p>
    <w:p w14:paraId="009F074F" w14:textId="5A887080" w:rsidR="005E1455" w:rsidRPr="00ED3DA3" w:rsidRDefault="005E1455" w:rsidP="005E1455">
      <w:pPr>
        <w:pStyle w:val="Caption"/>
        <w:rPr>
          <w:color w:val="auto"/>
        </w:rPr>
      </w:pPr>
      <w:bookmarkStart w:id="17" w:name="_Ref198029467"/>
      <w:r w:rsidRPr="019C35B9">
        <w:rPr>
          <w:color w:val="auto"/>
        </w:rPr>
        <w:t xml:space="preserve">Supplementary Table </w:t>
      </w:r>
      <w:r w:rsidRPr="019C35B9">
        <w:rPr>
          <w:color w:val="auto"/>
        </w:rPr>
        <w:fldChar w:fldCharType="begin"/>
      </w:r>
      <w:r w:rsidRPr="019C35B9">
        <w:rPr>
          <w:color w:val="auto"/>
        </w:rPr>
        <w:instrText xml:space="preserve"> SEQ Supplementary_Table \* ARABIC </w:instrText>
      </w:r>
      <w:r w:rsidRPr="019C35B9">
        <w:rPr>
          <w:color w:val="auto"/>
        </w:rPr>
        <w:fldChar w:fldCharType="separate"/>
      </w:r>
      <w:r w:rsidR="00B26C3F" w:rsidRPr="019C35B9">
        <w:rPr>
          <w:noProof/>
          <w:color w:val="auto"/>
        </w:rPr>
        <w:t>12</w:t>
      </w:r>
      <w:r w:rsidRPr="019C35B9">
        <w:rPr>
          <w:color w:val="auto"/>
        </w:rPr>
        <w:fldChar w:fldCharType="end"/>
      </w:r>
      <w:bookmarkEnd w:id="17"/>
      <w:r w:rsidRPr="019C35B9">
        <w:rPr>
          <w:color w:val="auto"/>
        </w:rPr>
        <w:t xml:space="preserve">: Univariate sensitivity analysis results for suspected MBL-CRE; </w:t>
      </w:r>
      <w:proofErr w:type="spellStart"/>
      <w:r w:rsidRPr="019C35B9">
        <w:rPr>
          <w:color w:val="auto"/>
        </w:rPr>
        <w:t>cIAI</w:t>
      </w:r>
      <w:proofErr w:type="spellEnd"/>
    </w:p>
    <w:tbl>
      <w:tblPr>
        <w:tblStyle w:val="GridTable2"/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2268"/>
        <w:gridCol w:w="2363"/>
      </w:tblGrid>
      <w:tr w:rsidR="005E1455" w:rsidRPr="00ED3DA3" w14:paraId="4C444F76" w14:textId="77777777" w:rsidTr="6DA9D1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noWrap/>
            <w:hideMark/>
          </w:tcPr>
          <w:p w14:paraId="6FE81D44" w14:textId="77777777" w:rsidR="005E1455" w:rsidRPr="00ED3DA3" w:rsidRDefault="005E1455" w:rsidP="019C35B9">
            <w:pPr>
              <w:pStyle w:val="Sourcetabletext"/>
              <w:rPr>
                <w:rFonts w:ascii="Times New Roman" w:hAnsi="Times New Roman" w:cs="Times New Roman"/>
              </w:rPr>
            </w:pPr>
            <w:r w:rsidRPr="019C35B9">
              <w:rPr>
                <w:rFonts w:ascii="Times New Roman" w:hAnsi="Times New Roman" w:cs="Times New Roman"/>
              </w:rPr>
              <w:t>Parameter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36B7A30E" w14:textId="77777777" w:rsidR="005E1455" w:rsidRPr="00ED3DA3" w:rsidRDefault="005E1455" w:rsidP="019C35B9">
            <w:pPr>
              <w:pStyle w:val="Sourcetable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19C35B9">
              <w:rPr>
                <w:rFonts w:ascii="Times New Roman" w:hAnsi="Times New Roman" w:cs="Times New Roman"/>
              </w:rPr>
              <w:t>NMB at lower value of parameter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CCCC"/>
          </w:tcPr>
          <w:p w14:paraId="3DF71DF0" w14:textId="77777777" w:rsidR="005E1455" w:rsidRPr="00ED3DA3" w:rsidRDefault="005E1455" w:rsidP="019C35B9">
            <w:pPr>
              <w:pStyle w:val="Sourcetable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19C35B9">
              <w:rPr>
                <w:rFonts w:ascii="Times New Roman" w:hAnsi="Times New Roman" w:cs="Times New Roman"/>
              </w:rPr>
              <w:t>NMB at upper value of parameter</w:t>
            </w:r>
          </w:p>
        </w:tc>
      </w:tr>
      <w:tr w:rsidR="005E1455" w:rsidRPr="00ED3DA3" w14:paraId="70954925" w14:textId="77777777" w:rsidTr="6DA9D1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top w:val="single" w:sz="4" w:space="0" w:color="auto"/>
            </w:tcBorders>
            <w:noWrap/>
          </w:tcPr>
          <w:p w14:paraId="73A94272" w14:textId="77777777" w:rsidR="005E1455" w:rsidRPr="00ED3DA3" w:rsidRDefault="005E1455" w:rsidP="019C35B9">
            <w:pPr>
              <w:pStyle w:val="Sourcetabletext"/>
              <w:jc w:val="left"/>
              <w:rPr>
                <w:rFonts w:ascii="Times New Roman" w:hAnsi="Times New Roman" w:cs="Times New Roman"/>
                <w:b w:val="0"/>
                <w:bCs w:val="0"/>
              </w:rPr>
            </w:pPr>
            <w:r w:rsidRPr="019C35B9">
              <w:rPr>
                <w:rFonts w:ascii="Times New Roman" w:hAnsi="Times New Roman" w:cs="Times New Roman"/>
                <w:b w:val="0"/>
                <w:bCs w:val="0"/>
              </w:rPr>
              <w:t xml:space="preserve">Base-case </w:t>
            </w:r>
          </w:p>
        </w:tc>
        <w:tc>
          <w:tcPr>
            <w:tcW w:w="4631" w:type="dxa"/>
            <w:gridSpan w:val="2"/>
            <w:tcBorders>
              <w:top w:val="single" w:sz="4" w:space="0" w:color="auto"/>
            </w:tcBorders>
            <w:noWrap/>
          </w:tcPr>
          <w:p w14:paraId="3F6714C9" w14:textId="5C57E71A" w:rsidR="005E1455" w:rsidRPr="00ED3DA3" w:rsidRDefault="005E1455" w:rsidP="019C35B9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</w:rPr>
              <w:t>€19,</w:t>
            </w:r>
            <w:r w:rsidR="429B36BC" w:rsidRPr="6DA9D130">
              <w:rPr>
                <w:rFonts w:ascii="Times New Roman" w:hAnsi="Times New Roman" w:cs="Times New Roman"/>
              </w:rPr>
              <w:t>514</w:t>
            </w:r>
          </w:p>
        </w:tc>
      </w:tr>
      <w:tr w:rsidR="005E1455" w:rsidRPr="00ED3DA3" w14:paraId="5ABE4E9A" w14:textId="77777777" w:rsidTr="00EA6A3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40063" w14:textId="647E0D1D" w:rsidR="005E1455" w:rsidRPr="005D53ED" w:rsidRDefault="73282F33" w:rsidP="6DA9D130">
            <w:pPr>
              <w:pStyle w:val="Sourcetabletext"/>
              <w:jc w:val="left"/>
              <w:rPr>
                <w:rFonts w:ascii="Times New Roman" w:hAnsi="Times New Roman" w:cs="Times New Roman"/>
                <w:b w:val="0"/>
                <w:bCs w:val="0"/>
              </w:rPr>
            </w:pPr>
            <w:r w:rsidRPr="6DA9D130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Treatment Cure Probabilities - ATM-AVI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F97D4" w14:textId="144851E5" w:rsidR="005E1455" w:rsidRPr="005D53ED" w:rsidRDefault="73282F33" w:rsidP="6DA9D130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£3,899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06CE5" w14:textId="4B189A5C" w:rsidR="005E1455" w:rsidRPr="005D53ED" w:rsidRDefault="73282F33" w:rsidP="6DA9D130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£35,129</w:t>
            </w:r>
          </w:p>
        </w:tc>
      </w:tr>
      <w:tr w:rsidR="00003B5F" w:rsidRPr="00ED3DA3" w14:paraId="056861F1" w14:textId="77777777" w:rsidTr="6DA9D1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noWrap/>
            <w:vAlign w:val="center"/>
          </w:tcPr>
          <w:p w14:paraId="51DA59BD" w14:textId="06B86DC2" w:rsidR="005E1455" w:rsidRPr="005D53ED" w:rsidRDefault="73282F33" w:rsidP="6DA9D130">
            <w:pPr>
              <w:pStyle w:val="Sourcetabletext"/>
              <w:jc w:val="left"/>
              <w:rPr>
                <w:rFonts w:ascii="Times New Roman" w:hAnsi="Times New Roman" w:cs="Times New Roman"/>
                <w:b w:val="0"/>
                <w:bCs w:val="0"/>
              </w:rPr>
            </w:pPr>
            <w:r w:rsidRPr="6DA9D130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 xml:space="preserve">Probability of resistance – COL + MER </w:t>
            </w:r>
          </w:p>
        </w:tc>
        <w:tc>
          <w:tcPr>
            <w:tcW w:w="2268" w:type="dxa"/>
            <w:noWrap/>
            <w:vAlign w:val="center"/>
          </w:tcPr>
          <w:p w14:paraId="40B181CD" w14:textId="64E45F35" w:rsidR="005E1455" w:rsidRPr="005D53ED" w:rsidRDefault="73282F33" w:rsidP="6DA9D130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£14,915</w:t>
            </w:r>
          </w:p>
        </w:tc>
        <w:tc>
          <w:tcPr>
            <w:tcW w:w="2363" w:type="dxa"/>
            <w:noWrap/>
            <w:vAlign w:val="center"/>
          </w:tcPr>
          <w:p w14:paraId="74CD5CA7" w14:textId="0A1BDD0B" w:rsidR="005E1455" w:rsidRPr="005D53ED" w:rsidRDefault="73282F33" w:rsidP="6DA9D130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£24,664</w:t>
            </w:r>
          </w:p>
        </w:tc>
      </w:tr>
      <w:tr w:rsidR="005E1455" w:rsidRPr="00ED3DA3" w14:paraId="6D7FFE90" w14:textId="77777777" w:rsidTr="00EA6A3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203FD" w14:textId="6473A450" w:rsidR="005E1455" w:rsidRPr="005D53ED" w:rsidRDefault="73282F33" w:rsidP="6DA9D130">
            <w:pPr>
              <w:pStyle w:val="Sourcetabletext"/>
              <w:jc w:val="left"/>
              <w:rPr>
                <w:rFonts w:ascii="Times New Roman" w:hAnsi="Times New Roman" w:cs="Times New Roman"/>
                <w:b w:val="0"/>
                <w:bCs w:val="0"/>
              </w:rPr>
            </w:pPr>
            <w:r w:rsidRPr="6DA9D130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CCI score = 5 - Hazard ratio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FC58B" w14:textId="78FC8A96" w:rsidR="005E1455" w:rsidRPr="005D53ED" w:rsidRDefault="73282F33" w:rsidP="6DA9D130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£21,361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A4E06" w14:textId="2A5FCB5B" w:rsidR="005E1455" w:rsidRPr="005D53ED" w:rsidRDefault="73282F33" w:rsidP="6DA9D130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£18,015</w:t>
            </w:r>
          </w:p>
        </w:tc>
      </w:tr>
      <w:tr w:rsidR="00003B5F" w:rsidRPr="00ED3DA3" w14:paraId="1D81632D" w14:textId="77777777" w:rsidTr="6DA9D1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noWrap/>
            <w:vAlign w:val="center"/>
          </w:tcPr>
          <w:p w14:paraId="6255D7F7" w14:textId="389CF127" w:rsidR="005E1455" w:rsidRPr="005D53ED" w:rsidRDefault="73282F33" w:rsidP="6DA9D130">
            <w:pPr>
              <w:pStyle w:val="Sourcetabletext"/>
              <w:jc w:val="left"/>
              <w:rPr>
                <w:rFonts w:ascii="Times New Roman" w:hAnsi="Times New Roman" w:cs="Times New Roman"/>
                <w:b w:val="0"/>
                <w:bCs w:val="0"/>
                <w:lang w:val="fr-FR"/>
              </w:rPr>
            </w:pPr>
            <w:r w:rsidRPr="6DA9D130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Treatment duration - ATM-AVI</w:t>
            </w:r>
          </w:p>
        </w:tc>
        <w:tc>
          <w:tcPr>
            <w:tcW w:w="2268" w:type="dxa"/>
            <w:noWrap/>
            <w:vAlign w:val="center"/>
          </w:tcPr>
          <w:p w14:paraId="124B101A" w14:textId="1319205B" w:rsidR="005E1455" w:rsidRPr="005D53ED" w:rsidRDefault="73282F33" w:rsidP="6DA9D130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£20,745</w:t>
            </w:r>
          </w:p>
        </w:tc>
        <w:tc>
          <w:tcPr>
            <w:tcW w:w="2363" w:type="dxa"/>
            <w:noWrap/>
            <w:vAlign w:val="center"/>
          </w:tcPr>
          <w:p w14:paraId="64B5621A" w14:textId="5304B77F" w:rsidR="005E1455" w:rsidRPr="005D53ED" w:rsidRDefault="73282F33" w:rsidP="6DA9D130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£18,283</w:t>
            </w:r>
          </w:p>
        </w:tc>
      </w:tr>
      <w:tr w:rsidR="005E1455" w:rsidRPr="00ED3DA3" w14:paraId="52699F01" w14:textId="77777777" w:rsidTr="00EA6A3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68620" w14:textId="271B3AA1" w:rsidR="005E1455" w:rsidRPr="005D53ED" w:rsidRDefault="73282F33" w:rsidP="6DA9D130">
            <w:pPr>
              <w:pStyle w:val="Sourcetabletext"/>
              <w:jc w:val="left"/>
              <w:rPr>
                <w:rFonts w:ascii="Times New Roman" w:hAnsi="Times New Roman" w:cs="Times New Roman"/>
                <w:b w:val="0"/>
                <w:bCs w:val="0"/>
              </w:rPr>
            </w:pPr>
            <w:r w:rsidRPr="6DA9D130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Death probabilities - ATM-AVI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425C1" w14:textId="0D828F04" w:rsidR="005E1455" w:rsidRPr="005D53ED" w:rsidRDefault="73282F33" w:rsidP="6DA9D130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£20,624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95CCB" w14:textId="1AF042D9" w:rsidR="005E1455" w:rsidRPr="005D53ED" w:rsidRDefault="73282F33" w:rsidP="6DA9D130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£18,404</w:t>
            </w:r>
          </w:p>
        </w:tc>
      </w:tr>
      <w:tr w:rsidR="00003B5F" w:rsidRPr="00ED3DA3" w14:paraId="110100A7" w14:textId="77777777" w:rsidTr="6DA9D1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noWrap/>
            <w:vAlign w:val="center"/>
          </w:tcPr>
          <w:p w14:paraId="3905B93D" w14:textId="565C1A02" w:rsidR="005E1455" w:rsidRPr="005D53ED" w:rsidRDefault="73282F33" w:rsidP="6DA9D130">
            <w:pPr>
              <w:pStyle w:val="Sourcetabletext"/>
              <w:jc w:val="left"/>
              <w:rPr>
                <w:rFonts w:ascii="Times New Roman" w:hAnsi="Times New Roman" w:cs="Times New Roman"/>
                <w:b w:val="0"/>
                <w:bCs w:val="0"/>
              </w:rPr>
            </w:pPr>
            <w:r w:rsidRPr="6DA9D130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 xml:space="preserve">General ward (days) - Failure </w:t>
            </w:r>
          </w:p>
        </w:tc>
        <w:tc>
          <w:tcPr>
            <w:tcW w:w="2268" w:type="dxa"/>
            <w:noWrap/>
            <w:vAlign w:val="center"/>
          </w:tcPr>
          <w:p w14:paraId="2BA024C4" w14:textId="546DB924" w:rsidR="005E1455" w:rsidRPr="005D53ED" w:rsidRDefault="73282F33" w:rsidP="6DA9D130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£18,716</w:t>
            </w:r>
          </w:p>
        </w:tc>
        <w:tc>
          <w:tcPr>
            <w:tcW w:w="2363" w:type="dxa"/>
            <w:noWrap/>
            <w:vAlign w:val="center"/>
          </w:tcPr>
          <w:p w14:paraId="39AF313F" w14:textId="2BAC5E91" w:rsidR="005E1455" w:rsidRPr="005D53ED" w:rsidRDefault="73282F33" w:rsidP="6DA9D130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£20,312</w:t>
            </w:r>
          </w:p>
        </w:tc>
      </w:tr>
      <w:tr w:rsidR="005E1455" w:rsidRPr="00ED3DA3" w14:paraId="3D8445C5" w14:textId="77777777" w:rsidTr="00EA6A3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82B412" w14:textId="161525C7" w:rsidR="005E1455" w:rsidRPr="005D53ED" w:rsidRDefault="73282F33" w:rsidP="6DA9D130">
            <w:pPr>
              <w:pStyle w:val="Sourcetabletext"/>
              <w:jc w:val="left"/>
              <w:rPr>
                <w:rFonts w:ascii="Times New Roman" w:hAnsi="Times New Roman" w:cs="Times New Roman"/>
                <w:b w:val="0"/>
                <w:bCs w:val="0"/>
              </w:rPr>
            </w:pPr>
            <w:r w:rsidRPr="6DA9D130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 xml:space="preserve">General ward (days) - Cure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31997" w14:textId="49298748" w:rsidR="005E1455" w:rsidRPr="005D53ED" w:rsidRDefault="73282F33" w:rsidP="6DA9D130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£19,934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983DB" w14:textId="2BD730DE" w:rsidR="005E1455" w:rsidRPr="005D53ED" w:rsidRDefault="73282F33" w:rsidP="6DA9D130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£19,094</w:t>
            </w:r>
          </w:p>
        </w:tc>
      </w:tr>
      <w:tr w:rsidR="00003B5F" w:rsidRPr="00ED3DA3" w14:paraId="4A0B6993" w14:textId="77777777" w:rsidTr="6DA9D1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noWrap/>
            <w:vAlign w:val="center"/>
          </w:tcPr>
          <w:p w14:paraId="16756EE9" w14:textId="1ABF503F" w:rsidR="005E1455" w:rsidRPr="005D53ED" w:rsidRDefault="73282F33" w:rsidP="6DA9D130">
            <w:pPr>
              <w:pStyle w:val="Sourcetabletext"/>
              <w:jc w:val="left"/>
              <w:rPr>
                <w:rFonts w:ascii="Times New Roman" w:hAnsi="Times New Roman" w:cs="Times New Roman"/>
                <w:b w:val="0"/>
                <w:bCs w:val="0"/>
              </w:rPr>
            </w:pPr>
            <w:r w:rsidRPr="6DA9D130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 xml:space="preserve">Unit Costs of ICU - </w:t>
            </w:r>
            <w:proofErr w:type="spellStart"/>
            <w:r w:rsidRPr="6DA9D130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cIAI</w:t>
            </w:r>
            <w:proofErr w:type="spellEnd"/>
          </w:p>
        </w:tc>
        <w:tc>
          <w:tcPr>
            <w:tcW w:w="2268" w:type="dxa"/>
            <w:noWrap/>
            <w:vAlign w:val="center"/>
          </w:tcPr>
          <w:p w14:paraId="322C9A0A" w14:textId="66F455CB" w:rsidR="005E1455" w:rsidRPr="005D53ED" w:rsidRDefault="73282F33" w:rsidP="6DA9D130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£19,117</w:t>
            </w:r>
          </w:p>
        </w:tc>
        <w:tc>
          <w:tcPr>
            <w:tcW w:w="2363" w:type="dxa"/>
            <w:noWrap/>
            <w:vAlign w:val="center"/>
          </w:tcPr>
          <w:p w14:paraId="741E50B7" w14:textId="4E5C1177" w:rsidR="005E1455" w:rsidRPr="005D53ED" w:rsidRDefault="73282F33" w:rsidP="6DA9D130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£19,911</w:t>
            </w:r>
          </w:p>
        </w:tc>
      </w:tr>
      <w:tr w:rsidR="005E1455" w:rsidRPr="00ED3DA3" w14:paraId="6E08FB79" w14:textId="77777777" w:rsidTr="00EA6A3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DE183A" w14:textId="7F88BB43" w:rsidR="005E1455" w:rsidRPr="005D53ED" w:rsidRDefault="73282F33" w:rsidP="6DA9D130">
            <w:pPr>
              <w:pStyle w:val="Sourcetabletext"/>
              <w:jc w:val="left"/>
              <w:rPr>
                <w:rFonts w:ascii="Times New Roman" w:hAnsi="Times New Roman" w:cs="Times New Roman"/>
                <w:b w:val="0"/>
                <w:bCs w:val="0"/>
              </w:rPr>
            </w:pPr>
            <w:r w:rsidRPr="6DA9D130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 xml:space="preserve">Probability of resistance - ATM-AVI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42B29" w14:textId="5416C0E9" w:rsidR="005E1455" w:rsidRPr="005D53ED" w:rsidRDefault="73282F33" w:rsidP="6DA9D130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£19,860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87F4F" w14:textId="1876B5C2" w:rsidR="005E1455" w:rsidRPr="005D53ED" w:rsidRDefault="73282F33" w:rsidP="6DA9D130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£19,099</w:t>
            </w:r>
          </w:p>
        </w:tc>
      </w:tr>
      <w:tr w:rsidR="00003B5F" w:rsidRPr="00ED3DA3" w14:paraId="640C59ED" w14:textId="77777777" w:rsidTr="6DA9D1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noWrap/>
            <w:vAlign w:val="center"/>
          </w:tcPr>
          <w:p w14:paraId="69A441DF" w14:textId="7E05E9AF" w:rsidR="005E1455" w:rsidRPr="005D53ED" w:rsidRDefault="73282F33" w:rsidP="6DA9D130">
            <w:pPr>
              <w:pStyle w:val="Sourcetabletext"/>
              <w:jc w:val="left"/>
              <w:rPr>
                <w:rFonts w:ascii="Times New Roman" w:hAnsi="Times New Roman" w:cs="Times New Roman"/>
                <w:b w:val="0"/>
                <w:bCs w:val="0"/>
              </w:rPr>
            </w:pPr>
            <w:r w:rsidRPr="6DA9D130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Unit Costs of General Ward</w:t>
            </w:r>
          </w:p>
        </w:tc>
        <w:tc>
          <w:tcPr>
            <w:tcW w:w="2268" w:type="dxa"/>
            <w:noWrap/>
            <w:vAlign w:val="center"/>
          </w:tcPr>
          <w:p w14:paraId="5D7FFE06" w14:textId="1E39AB49" w:rsidR="005E1455" w:rsidRPr="005D53ED" w:rsidRDefault="73282F33" w:rsidP="6DA9D130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£19,135</w:t>
            </w:r>
          </w:p>
        </w:tc>
        <w:tc>
          <w:tcPr>
            <w:tcW w:w="2363" w:type="dxa"/>
            <w:noWrap/>
            <w:vAlign w:val="center"/>
          </w:tcPr>
          <w:p w14:paraId="1241093E" w14:textId="45289347" w:rsidR="005E1455" w:rsidRPr="005D53ED" w:rsidRDefault="73282F33" w:rsidP="6DA9D130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£19,893</w:t>
            </w:r>
          </w:p>
        </w:tc>
      </w:tr>
    </w:tbl>
    <w:p w14:paraId="48E2C119" w14:textId="77777777" w:rsidR="005E1455" w:rsidRPr="00ED3DA3" w:rsidRDefault="005E1455" w:rsidP="005E1455">
      <w:pPr>
        <w:pStyle w:val="Caption"/>
        <w:rPr>
          <w:color w:val="auto"/>
        </w:rPr>
      </w:pPr>
      <w:r w:rsidRPr="019C35B9">
        <w:rPr>
          <w:color w:val="auto"/>
        </w:rPr>
        <w:t xml:space="preserve">Abbreviations: </w:t>
      </w:r>
      <w:r w:rsidRPr="019C35B9">
        <w:rPr>
          <w:color w:val="auto"/>
          <w:lang w:val="en-US"/>
        </w:rPr>
        <w:t xml:space="preserve">ATM-AVI, aztreonam-avibactam; BSC, best supportive care; CCI, Charlson Comorbidity Index; </w:t>
      </w:r>
      <w:proofErr w:type="spellStart"/>
      <w:r w:rsidRPr="019C35B9">
        <w:rPr>
          <w:color w:val="auto"/>
          <w:lang w:val="en-US"/>
        </w:rPr>
        <w:t>cIAI</w:t>
      </w:r>
      <w:proofErr w:type="spellEnd"/>
      <w:r w:rsidRPr="019C35B9">
        <w:rPr>
          <w:color w:val="auto"/>
          <w:lang w:val="en-US"/>
        </w:rPr>
        <w:t xml:space="preserve">, complicated intra-abdominal infections; COL + MER, colistin + meropenem; ICU, intensive care unit; LOS, length of stay; NMB, net monetary benefit; MBL, </w:t>
      </w:r>
      <w:proofErr w:type="spellStart"/>
      <w:r w:rsidRPr="019C35B9">
        <w:rPr>
          <w:color w:val="auto"/>
          <w:lang w:val="en-US"/>
        </w:rPr>
        <w:t>metallo</w:t>
      </w:r>
      <w:proofErr w:type="spellEnd"/>
      <w:r w:rsidRPr="019C35B9">
        <w:rPr>
          <w:color w:val="auto"/>
          <w:lang w:val="en-US"/>
        </w:rPr>
        <w:t>-β-lactamase; RRT, renal replacement therapy.</w:t>
      </w:r>
    </w:p>
    <w:p w14:paraId="3E16BA6B" w14:textId="77777777" w:rsidR="005E1455" w:rsidRPr="00ED3DA3" w:rsidRDefault="005E1455" w:rsidP="019C35B9">
      <w:pPr>
        <w:rPr>
          <w:i/>
          <w:iCs/>
          <w:sz w:val="18"/>
          <w:szCs w:val="18"/>
        </w:rPr>
      </w:pPr>
    </w:p>
    <w:p w14:paraId="08FA68A6" w14:textId="7EBAD233" w:rsidR="005E1455" w:rsidRPr="00AF7794" w:rsidRDefault="005E1455" w:rsidP="005E1455">
      <w:pPr>
        <w:pStyle w:val="Caption"/>
        <w:keepNext/>
        <w:keepLines/>
        <w:rPr>
          <w:color w:val="auto"/>
        </w:rPr>
      </w:pPr>
      <w:bookmarkStart w:id="18" w:name="_Ref198029476"/>
      <w:r w:rsidRPr="019C35B9">
        <w:rPr>
          <w:color w:val="auto"/>
        </w:rPr>
        <w:lastRenderedPageBreak/>
        <w:t xml:space="preserve">Supplementary Table </w:t>
      </w:r>
      <w:r w:rsidRPr="019C35B9">
        <w:rPr>
          <w:color w:val="auto"/>
        </w:rPr>
        <w:fldChar w:fldCharType="begin"/>
      </w:r>
      <w:r w:rsidRPr="019C35B9">
        <w:rPr>
          <w:color w:val="auto"/>
        </w:rPr>
        <w:instrText xml:space="preserve"> SEQ Supplementary_Table \* ARABIC </w:instrText>
      </w:r>
      <w:r w:rsidRPr="019C35B9">
        <w:rPr>
          <w:color w:val="auto"/>
        </w:rPr>
        <w:fldChar w:fldCharType="separate"/>
      </w:r>
      <w:r w:rsidR="00B26C3F" w:rsidRPr="019C35B9">
        <w:rPr>
          <w:noProof/>
          <w:color w:val="auto"/>
        </w:rPr>
        <w:t>13</w:t>
      </w:r>
      <w:r w:rsidRPr="019C35B9">
        <w:rPr>
          <w:color w:val="auto"/>
        </w:rPr>
        <w:fldChar w:fldCharType="end"/>
      </w:r>
      <w:bookmarkEnd w:id="18"/>
      <w:r w:rsidRPr="019C35B9">
        <w:rPr>
          <w:color w:val="auto"/>
        </w:rPr>
        <w:t>: Univariate sensitivity analysis results for suspected MBL-CRE; HAP/VAP</w:t>
      </w:r>
    </w:p>
    <w:tbl>
      <w:tblPr>
        <w:tblStyle w:val="GridTable2"/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2315"/>
        <w:gridCol w:w="2316"/>
      </w:tblGrid>
      <w:tr w:rsidR="005E1455" w:rsidRPr="00AF7794" w14:paraId="105B5EE1" w14:textId="77777777" w:rsidTr="6DA9D1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noWrap/>
            <w:hideMark/>
          </w:tcPr>
          <w:p w14:paraId="098D709D" w14:textId="77777777" w:rsidR="005E1455" w:rsidRPr="00AF7794" w:rsidRDefault="005E1455" w:rsidP="019C35B9">
            <w:pPr>
              <w:pStyle w:val="Sourcetabletext"/>
              <w:keepNext/>
              <w:keepLines/>
              <w:rPr>
                <w:rFonts w:ascii="Times New Roman" w:hAnsi="Times New Roman" w:cs="Times New Roman"/>
              </w:rPr>
            </w:pPr>
            <w:r w:rsidRPr="019C35B9">
              <w:rPr>
                <w:rFonts w:ascii="Times New Roman" w:hAnsi="Times New Roman" w:cs="Times New Roman"/>
              </w:rPr>
              <w:t>Parameter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1225F561" w14:textId="77777777" w:rsidR="005E1455" w:rsidRPr="00AF7794" w:rsidRDefault="005E1455" w:rsidP="00E0210D">
            <w:pPr>
              <w:pStyle w:val="Sourcetabletext"/>
              <w:keepNext/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19C35B9">
              <w:rPr>
                <w:rFonts w:ascii="Times New Roman" w:hAnsi="Times New Roman" w:cs="Times New Roman"/>
              </w:rPr>
              <w:t>NMB at lower value of parameter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CCCC"/>
          </w:tcPr>
          <w:p w14:paraId="55434282" w14:textId="77777777" w:rsidR="005E1455" w:rsidRPr="00AF7794" w:rsidRDefault="005E1455" w:rsidP="00E0210D">
            <w:pPr>
              <w:pStyle w:val="Sourcetabletext"/>
              <w:keepNext/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19C35B9">
              <w:rPr>
                <w:rFonts w:ascii="Times New Roman" w:hAnsi="Times New Roman" w:cs="Times New Roman"/>
              </w:rPr>
              <w:t>NMB at upper value of parameter</w:t>
            </w:r>
          </w:p>
        </w:tc>
      </w:tr>
      <w:tr w:rsidR="005E1455" w:rsidRPr="00AF7794" w14:paraId="2CA429B8" w14:textId="77777777" w:rsidTr="6DA9D1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top w:val="single" w:sz="4" w:space="0" w:color="auto"/>
            </w:tcBorders>
            <w:noWrap/>
          </w:tcPr>
          <w:p w14:paraId="1C539590" w14:textId="77777777" w:rsidR="005E1455" w:rsidRPr="00AF7794" w:rsidRDefault="005E1455" w:rsidP="019C35B9">
            <w:pPr>
              <w:pStyle w:val="Sourcetabletext"/>
              <w:keepNext/>
              <w:keepLines/>
              <w:jc w:val="left"/>
              <w:rPr>
                <w:rFonts w:ascii="Times New Roman" w:hAnsi="Times New Roman" w:cs="Times New Roman"/>
                <w:b w:val="0"/>
                <w:bCs w:val="0"/>
              </w:rPr>
            </w:pPr>
            <w:r w:rsidRPr="019C35B9">
              <w:rPr>
                <w:rFonts w:ascii="Times New Roman" w:hAnsi="Times New Roman" w:cs="Times New Roman"/>
                <w:b w:val="0"/>
                <w:bCs w:val="0"/>
              </w:rPr>
              <w:t xml:space="preserve">Base-case </w:t>
            </w:r>
          </w:p>
        </w:tc>
        <w:tc>
          <w:tcPr>
            <w:tcW w:w="4631" w:type="dxa"/>
            <w:gridSpan w:val="2"/>
            <w:tcBorders>
              <w:top w:val="single" w:sz="4" w:space="0" w:color="auto"/>
            </w:tcBorders>
            <w:noWrap/>
          </w:tcPr>
          <w:p w14:paraId="4D9D7527" w14:textId="3FA67CFC" w:rsidR="005E1455" w:rsidRPr="00AF7794" w:rsidRDefault="005E1455" w:rsidP="019C35B9">
            <w:pPr>
              <w:pStyle w:val="Sourcetabletext"/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</w:rPr>
              <w:t>€</w:t>
            </w:r>
            <w:r w:rsidR="336A5F75" w:rsidRPr="6DA9D130">
              <w:rPr>
                <w:rFonts w:ascii="Times New Roman" w:hAnsi="Times New Roman" w:cs="Times New Roman"/>
              </w:rPr>
              <w:t>8,22</w:t>
            </w:r>
            <w:r w:rsidR="429B36BC" w:rsidRPr="6DA9D130">
              <w:rPr>
                <w:rFonts w:ascii="Times New Roman" w:hAnsi="Times New Roman" w:cs="Times New Roman"/>
              </w:rPr>
              <w:t>6</w:t>
            </w:r>
          </w:p>
        </w:tc>
      </w:tr>
      <w:tr w:rsidR="005E1455" w:rsidRPr="00AF7794" w14:paraId="7E3F6F92" w14:textId="77777777" w:rsidTr="00EA6A3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E13570" w14:textId="0C122130" w:rsidR="005E1455" w:rsidRPr="005D53ED" w:rsidRDefault="09434F63" w:rsidP="6DA9D130">
            <w:pPr>
              <w:pStyle w:val="Sourcetabletext"/>
              <w:keepNext/>
              <w:keepLines/>
              <w:jc w:val="left"/>
              <w:rPr>
                <w:rFonts w:ascii="Times New Roman" w:hAnsi="Times New Roman" w:cs="Times New Roman"/>
                <w:b w:val="0"/>
                <w:bCs w:val="0"/>
              </w:rPr>
            </w:pPr>
            <w:r w:rsidRPr="6DA9D130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Treatment Cure Probabilities - ATM-AVI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BC900" w14:textId="309B1938" w:rsidR="005E1455" w:rsidRPr="005D53ED" w:rsidRDefault="09434F63" w:rsidP="6DA9D130">
            <w:pPr>
              <w:pStyle w:val="Sourcetabletext"/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£3,329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AF180" w14:textId="6109610C" w:rsidR="005E1455" w:rsidRPr="005D53ED" w:rsidRDefault="09434F63" w:rsidP="6DA9D130">
            <w:pPr>
              <w:pStyle w:val="Sourcetabletext"/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£13,123</w:t>
            </w:r>
          </w:p>
        </w:tc>
      </w:tr>
      <w:tr w:rsidR="00003B5F" w:rsidRPr="00AF7794" w14:paraId="15980DAF" w14:textId="77777777" w:rsidTr="6DA9D1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noWrap/>
            <w:vAlign w:val="bottom"/>
          </w:tcPr>
          <w:p w14:paraId="62A83D75" w14:textId="2D64847A" w:rsidR="005E1455" w:rsidRPr="005D53ED" w:rsidRDefault="09434F63" w:rsidP="6DA9D130">
            <w:pPr>
              <w:pStyle w:val="Sourcetabletext"/>
              <w:keepNext/>
              <w:keepLines/>
              <w:jc w:val="left"/>
              <w:rPr>
                <w:rFonts w:ascii="Times New Roman" w:hAnsi="Times New Roman" w:cs="Times New Roman"/>
                <w:b w:val="0"/>
                <w:bCs w:val="0"/>
              </w:rPr>
            </w:pPr>
            <w:r w:rsidRPr="6DA9D130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Treatment duration - ATM-AVI</w:t>
            </w:r>
          </w:p>
        </w:tc>
        <w:tc>
          <w:tcPr>
            <w:tcW w:w="2315" w:type="dxa"/>
            <w:noWrap/>
            <w:vAlign w:val="center"/>
          </w:tcPr>
          <w:p w14:paraId="6B4A9070" w14:textId="6F4CEAEE" w:rsidR="005E1455" w:rsidRPr="005D53ED" w:rsidRDefault="09434F63" w:rsidP="6DA9D130">
            <w:pPr>
              <w:pStyle w:val="Sourcetabletext"/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£9,867</w:t>
            </w:r>
          </w:p>
        </w:tc>
        <w:tc>
          <w:tcPr>
            <w:tcW w:w="2316" w:type="dxa"/>
            <w:noWrap/>
            <w:vAlign w:val="center"/>
          </w:tcPr>
          <w:p w14:paraId="2693F7D9" w14:textId="47FFABBE" w:rsidR="005E1455" w:rsidRPr="005D53ED" w:rsidRDefault="09434F63" w:rsidP="6DA9D130">
            <w:pPr>
              <w:pStyle w:val="Sourcetabletext"/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£6,585</w:t>
            </w:r>
          </w:p>
        </w:tc>
      </w:tr>
      <w:tr w:rsidR="005E1455" w:rsidRPr="00AF7794" w14:paraId="7ACEDD14" w14:textId="77777777" w:rsidTr="00EA6A3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51C1DA" w14:textId="50C5F3E6" w:rsidR="005E1455" w:rsidRPr="005D53ED" w:rsidRDefault="09434F63" w:rsidP="6DA9D130">
            <w:pPr>
              <w:pStyle w:val="Sourcetabletext"/>
              <w:keepNext/>
              <w:keepLines/>
              <w:jc w:val="left"/>
              <w:rPr>
                <w:rFonts w:ascii="Times New Roman" w:hAnsi="Times New Roman" w:cs="Times New Roman"/>
                <w:b w:val="0"/>
                <w:bCs w:val="0"/>
              </w:rPr>
            </w:pPr>
            <w:r w:rsidRPr="6DA9D130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Treatment Cure Probabilities - Cefiderocol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6826B" w14:textId="38681B54" w:rsidR="005E1455" w:rsidRPr="005D53ED" w:rsidRDefault="09434F63" w:rsidP="6DA9D130">
            <w:pPr>
              <w:pStyle w:val="Sourcetabletext"/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£10,219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5FB84" w14:textId="04641F66" w:rsidR="005E1455" w:rsidRPr="005D53ED" w:rsidRDefault="09434F63" w:rsidP="6DA9D130">
            <w:pPr>
              <w:pStyle w:val="Sourcetabletext"/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£7,010</w:t>
            </w:r>
          </w:p>
        </w:tc>
      </w:tr>
      <w:tr w:rsidR="00003B5F" w:rsidRPr="00AF7794" w14:paraId="3BA81D99" w14:textId="77777777" w:rsidTr="6DA9D1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noWrap/>
            <w:vAlign w:val="bottom"/>
          </w:tcPr>
          <w:p w14:paraId="6D043835" w14:textId="3E2798BB" w:rsidR="005E1455" w:rsidRPr="005D53ED" w:rsidRDefault="09434F63" w:rsidP="6DA9D130">
            <w:pPr>
              <w:pStyle w:val="Sourcetabletext"/>
              <w:keepNext/>
              <w:keepLines/>
              <w:jc w:val="left"/>
              <w:rPr>
                <w:rFonts w:ascii="Times New Roman" w:hAnsi="Times New Roman" w:cs="Times New Roman"/>
                <w:b w:val="0"/>
                <w:bCs w:val="0"/>
              </w:rPr>
            </w:pPr>
            <w:r w:rsidRPr="6DA9D130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ICU (days) - Failure</w:t>
            </w:r>
          </w:p>
        </w:tc>
        <w:tc>
          <w:tcPr>
            <w:tcW w:w="2315" w:type="dxa"/>
            <w:noWrap/>
            <w:vAlign w:val="center"/>
          </w:tcPr>
          <w:p w14:paraId="55ED317A" w14:textId="1AE084D3" w:rsidR="005E1455" w:rsidRPr="005D53ED" w:rsidRDefault="09434F63" w:rsidP="6DA9D130">
            <w:pPr>
              <w:pStyle w:val="Sourcetabletext"/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£6,797</w:t>
            </w:r>
          </w:p>
        </w:tc>
        <w:tc>
          <w:tcPr>
            <w:tcW w:w="2316" w:type="dxa"/>
            <w:noWrap/>
            <w:vAlign w:val="center"/>
          </w:tcPr>
          <w:p w14:paraId="079008A4" w14:textId="3845ABD5" w:rsidR="005E1455" w:rsidRPr="005D53ED" w:rsidRDefault="09434F63" w:rsidP="6DA9D130">
            <w:pPr>
              <w:pStyle w:val="Sourcetabletext"/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£9,654</w:t>
            </w:r>
          </w:p>
        </w:tc>
      </w:tr>
      <w:tr w:rsidR="005E1455" w:rsidRPr="00AF7794" w14:paraId="2FED5627" w14:textId="77777777" w:rsidTr="00EA6A3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843BE4" w14:textId="66051E3F" w:rsidR="005E1455" w:rsidRPr="005D53ED" w:rsidRDefault="09434F63" w:rsidP="6DA9D130">
            <w:pPr>
              <w:pStyle w:val="Sourcetabletext"/>
              <w:keepNext/>
              <w:keepLines/>
              <w:jc w:val="left"/>
              <w:rPr>
                <w:rFonts w:ascii="Times New Roman" w:hAnsi="Times New Roman" w:cs="Times New Roman"/>
                <w:b w:val="0"/>
                <w:bCs w:val="0"/>
              </w:rPr>
            </w:pPr>
            <w:r w:rsidRPr="6DA9D130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Probability of Resistance - Colistin + meropenem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A7457" w14:textId="69B65A9F" w:rsidR="005E1455" w:rsidRPr="005D53ED" w:rsidRDefault="09434F63" w:rsidP="6DA9D130">
            <w:pPr>
              <w:pStyle w:val="Sourcetabletext"/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£6,953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E17A1" w14:textId="195067A1" w:rsidR="005E1455" w:rsidRPr="005D53ED" w:rsidRDefault="09434F63" w:rsidP="6DA9D130">
            <w:pPr>
              <w:pStyle w:val="Sourcetabletext"/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£9,651</w:t>
            </w:r>
          </w:p>
        </w:tc>
      </w:tr>
      <w:tr w:rsidR="00003B5F" w:rsidRPr="00AF7794" w14:paraId="3BD50556" w14:textId="77777777" w:rsidTr="6DA9D1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noWrap/>
            <w:vAlign w:val="bottom"/>
          </w:tcPr>
          <w:p w14:paraId="3F0EE7C4" w14:textId="10C2E1D4" w:rsidR="005E1455" w:rsidRPr="005D53ED" w:rsidRDefault="09434F63" w:rsidP="6DA9D130">
            <w:pPr>
              <w:pStyle w:val="Sourcetabletext"/>
              <w:keepNext/>
              <w:keepLines/>
              <w:jc w:val="left"/>
              <w:rPr>
                <w:rFonts w:ascii="Times New Roman" w:hAnsi="Times New Roman" w:cs="Times New Roman"/>
                <w:b w:val="0"/>
                <w:bCs w:val="0"/>
              </w:rPr>
            </w:pPr>
            <w:r w:rsidRPr="6DA9D130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Death probabilities - ATM-AVI</w:t>
            </w:r>
          </w:p>
        </w:tc>
        <w:tc>
          <w:tcPr>
            <w:tcW w:w="2315" w:type="dxa"/>
            <w:noWrap/>
            <w:vAlign w:val="center"/>
          </w:tcPr>
          <w:p w14:paraId="39DE1CA0" w14:textId="2D68DAAF" w:rsidR="005E1455" w:rsidRPr="005D53ED" w:rsidRDefault="09434F63" w:rsidP="6DA9D130">
            <w:pPr>
              <w:pStyle w:val="Sourcetabletext"/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£9,428</w:t>
            </w:r>
          </w:p>
        </w:tc>
        <w:tc>
          <w:tcPr>
            <w:tcW w:w="2316" w:type="dxa"/>
            <w:noWrap/>
            <w:vAlign w:val="center"/>
          </w:tcPr>
          <w:p w14:paraId="18FCF879" w14:textId="0A3AE0B2" w:rsidR="005E1455" w:rsidRPr="005D53ED" w:rsidRDefault="09434F63" w:rsidP="6DA9D130">
            <w:pPr>
              <w:pStyle w:val="Sourcetabletext"/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£7,023</w:t>
            </w:r>
          </w:p>
        </w:tc>
      </w:tr>
      <w:tr w:rsidR="005E1455" w:rsidRPr="00AF7794" w14:paraId="347E2E08" w14:textId="77777777" w:rsidTr="00EA6A3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3A83BD" w14:textId="1726D799" w:rsidR="005E1455" w:rsidRPr="005D53ED" w:rsidRDefault="09434F63" w:rsidP="6DA9D130">
            <w:pPr>
              <w:pStyle w:val="Sourcetabletext"/>
              <w:keepNext/>
              <w:keepLines/>
              <w:jc w:val="left"/>
              <w:rPr>
                <w:rFonts w:ascii="Times New Roman" w:hAnsi="Times New Roman" w:cs="Times New Roman"/>
                <w:b w:val="0"/>
                <w:bCs w:val="0"/>
              </w:rPr>
            </w:pPr>
            <w:r w:rsidRPr="6DA9D130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Unit Costs of ICU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CDF26" w14:textId="567DCAB9" w:rsidR="005E1455" w:rsidRPr="005D53ED" w:rsidRDefault="09434F63" w:rsidP="6DA9D130">
            <w:pPr>
              <w:pStyle w:val="Sourcetabletext"/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£7,161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98773" w14:textId="337BA8D4" w:rsidR="005E1455" w:rsidRPr="005D53ED" w:rsidRDefault="09434F63" w:rsidP="6DA9D130">
            <w:pPr>
              <w:pStyle w:val="Sourcetabletext"/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£9,291</w:t>
            </w:r>
          </w:p>
        </w:tc>
      </w:tr>
      <w:tr w:rsidR="00003B5F" w:rsidRPr="00AF7794" w14:paraId="0FA318BE" w14:textId="77777777" w:rsidTr="6DA9D1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noWrap/>
            <w:vAlign w:val="bottom"/>
          </w:tcPr>
          <w:p w14:paraId="67B8A7EB" w14:textId="04AB9DAD" w:rsidR="005E1455" w:rsidRPr="005D53ED" w:rsidRDefault="09434F63" w:rsidP="6DA9D130">
            <w:pPr>
              <w:pStyle w:val="Sourcetabletext"/>
              <w:keepNext/>
              <w:keepLines/>
              <w:jc w:val="left"/>
              <w:rPr>
                <w:rFonts w:ascii="Times New Roman" w:hAnsi="Times New Roman" w:cs="Times New Roman"/>
                <w:b w:val="0"/>
                <w:bCs w:val="0"/>
              </w:rPr>
            </w:pPr>
            <w:r w:rsidRPr="6DA9D130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CCI score = 5 - Hazard ratio</w:t>
            </w:r>
          </w:p>
        </w:tc>
        <w:tc>
          <w:tcPr>
            <w:tcW w:w="2315" w:type="dxa"/>
            <w:noWrap/>
            <w:vAlign w:val="center"/>
          </w:tcPr>
          <w:p w14:paraId="320ED95C" w14:textId="027AD694" w:rsidR="005E1455" w:rsidRPr="005D53ED" w:rsidRDefault="09434F63" w:rsidP="6DA9D130">
            <w:pPr>
              <w:pStyle w:val="Sourcetabletext"/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£9,327</w:t>
            </w:r>
          </w:p>
        </w:tc>
        <w:tc>
          <w:tcPr>
            <w:tcW w:w="2316" w:type="dxa"/>
            <w:noWrap/>
            <w:vAlign w:val="center"/>
          </w:tcPr>
          <w:p w14:paraId="7EB562FA" w14:textId="3338FD47" w:rsidR="005E1455" w:rsidRPr="005D53ED" w:rsidRDefault="09434F63" w:rsidP="6DA9D130">
            <w:pPr>
              <w:pStyle w:val="Sourcetabletext"/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£7,377</w:t>
            </w:r>
          </w:p>
        </w:tc>
      </w:tr>
      <w:tr w:rsidR="005E1455" w:rsidRPr="00AF7794" w14:paraId="6563A5BF" w14:textId="77777777" w:rsidTr="00EA6A3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F8F7AD" w14:textId="0EE554BD" w:rsidR="005E1455" w:rsidRPr="005D53ED" w:rsidRDefault="09434F63" w:rsidP="6DA9D130">
            <w:pPr>
              <w:pStyle w:val="Sourcetabletext"/>
              <w:keepNext/>
              <w:keepLines/>
              <w:jc w:val="left"/>
              <w:rPr>
                <w:rFonts w:ascii="Times New Roman" w:hAnsi="Times New Roman" w:cs="Times New Roman"/>
                <w:b w:val="0"/>
                <w:bCs w:val="0"/>
              </w:rPr>
            </w:pPr>
            <w:r w:rsidRPr="6DA9D130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% Increase in hospital unit cost if resistant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2B311" w14:textId="42A8B4C9" w:rsidR="005E1455" w:rsidRPr="005D53ED" w:rsidRDefault="09434F63" w:rsidP="6DA9D130">
            <w:pPr>
              <w:pStyle w:val="Sourcetabletext"/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£7,572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C5989" w14:textId="1621C8FA" w:rsidR="005E1455" w:rsidRPr="005D53ED" w:rsidRDefault="09434F63" w:rsidP="6DA9D130">
            <w:pPr>
              <w:pStyle w:val="Sourcetabletext"/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£8,879</w:t>
            </w:r>
          </w:p>
        </w:tc>
      </w:tr>
      <w:tr w:rsidR="00003B5F" w:rsidRPr="00AF7794" w14:paraId="7357DE1B" w14:textId="77777777" w:rsidTr="6DA9D1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noWrap/>
            <w:vAlign w:val="bottom"/>
          </w:tcPr>
          <w:p w14:paraId="3ADA8D71" w14:textId="20A1404D" w:rsidR="005E1455" w:rsidRPr="005D53ED" w:rsidRDefault="09434F63" w:rsidP="6DA9D130">
            <w:pPr>
              <w:pStyle w:val="Sourcetabletext"/>
              <w:keepNext/>
              <w:keepLines/>
              <w:jc w:val="left"/>
              <w:rPr>
                <w:rFonts w:ascii="Times New Roman" w:hAnsi="Times New Roman" w:cs="Times New Roman"/>
                <w:b w:val="0"/>
                <w:bCs w:val="0"/>
              </w:rPr>
            </w:pPr>
            <w:r w:rsidRPr="6DA9D130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ICU (days) - Cure</w:t>
            </w:r>
          </w:p>
        </w:tc>
        <w:tc>
          <w:tcPr>
            <w:tcW w:w="2315" w:type="dxa"/>
            <w:noWrap/>
            <w:vAlign w:val="center"/>
          </w:tcPr>
          <w:p w14:paraId="6D7107F5" w14:textId="3492E3C6" w:rsidR="005E1455" w:rsidRPr="005D53ED" w:rsidRDefault="09434F63" w:rsidP="6DA9D130">
            <w:pPr>
              <w:pStyle w:val="Sourcetabletext"/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£8,778</w:t>
            </w:r>
          </w:p>
        </w:tc>
        <w:tc>
          <w:tcPr>
            <w:tcW w:w="2316" w:type="dxa"/>
            <w:noWrap/>
            <w:vAlign w:val="center"/>
          </w:tcPr>
          <w:p w14:paraId="244B2F07" w14:textId="0F0B8EE3" w:rsidR="005E1455" w:rsidRPr="005D53ED" w:rsidRDefault="09434F63" w:rsidP="6DA9D130">
            <w:pPr>
              <w:pStyle w:val="Sourcetabletext"/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  <w:color w:val="000000" w:themeColor="text1"/>
              </w:rPr>
              <w:t>£7,673</w:t>
            </w:r>
          </w:p>
        </w:tc>
      </w:tr>
    </w:tbl>
    <w:p w14:paraId="7EB46A44" w14:textId="4069CE85" w:rsidR="00A26157" w:rsidRDefault="005E1455" w:rsidP="6DA9D130">
      <w:pPr>
        <w:pStyle w:val="Caption"/>
        <w:rPr>
          <w:color w:val="auto"/>
        </w:rPr>
      </w:pPr>
      <w:r w:rsidRPr="6DA9D130">
        <w:rPr>
          <w:color w:val="auto"/>
        </w:rPr>
        <w:t xml:space="preserve">Abbreviations: </w:t>
      </w:r>
      <w:r w:rsidRPr="6DA9D130">
        <w:rPr>
          <w:color w:val="auto"/>
          <w:lang w:val="en-US"/>
        </w:rPr>
        <w:t xml:space="preserve">ATM-AVI, aztreonam-avibactam; BSC, best supportive care; CCI, Charlson Comorbidity Index; COL + MER, colistin + meropenem; HAP/VAP, hospital-acquired pneumonia/ventilator-associated pneumonia; ICU, intensive care unit; LOS, length of stay; NMB, net monetary benefit; MBL, </w:t>
      </w:r>
      <w:proofErr w:type="spellStart"/>
      <w:r w:rsidRPr="6DA9D130">
        <w:rPr>
          <w:color w:val="auto"/>
          <w:lang w:val="en-US"/>
        </w:rPr>
        <w:t>metallo</w:t>
      </w:r>
      <w:proofErr w:type="spellEnd"/>
      <w:r w:rsidRPr="6DA9D130">
        <w:rPr>
          <w:color w:val="auto"/>
          <w:lang w:val="en-US"/>
        </w:rPr>
        <w:t>-β-lactamase; RRT, renal replacement therapy.</w:t>
      </w:r>
    </w:p>
    <w:p w14:paraId="779DD679" w14:textId="52A1180F" w:rsidR="007362C9" w:rsidRPr="00FF4403" w:rsidRDefault="00D22FFA" w:rsidP="6DA9D130">
      <w:pPr>
        <w:pStyle w:val="Caption"/>
        <w:keepNext/>
        <w:keepLines/>
      </w:pPr>
      <w:r w:rsidRPr="6DA9D130">
        <w:rPr>
          <w:color w:val="auto"/>
        </w:rPr>
        <w:t xml:space="preserve">Supplementary Table 14: Univariate sensitivity analysis </w:t>
      </w:r>
      <w:r w:rsidR="005E2B29" w:rsidRPr="6DA9D130">
        <w:rPr>
          <w:color w:val="auto"/>
        </w:rPr>
        <w:t>upper and lower bounds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886"/>
        <w:gridCol w:w="2565"/>
        <w:gridCol w:w="2565"/>
      </w:tblGrid>
      <w:tr w:rsidR="007954A5" w:rsidRPr="007954A5" w14:paraId="7F270396" w14:textId="77777777" w:rsidTr="6DA9D130">
        <w:trPr>
          <w:trHeight w:val="300"/>
          <w:tblHeader/>
        </w:trPr>
        <w:tc>
          <w:tcPr>
            <w:tcW w:w="3886" w:type="dxa"/>
            <w:vMerge w:val="restart"/>
            <w:shd w:val="clear" w:color="auto" w:fill="D1D1D1" w:themeFill="background2" w:themeFillShade="E6"/>
            <w:noWrap/>
            <w:hideMark/>
          </w:tcPr>
          <w:p w14:paraId="0BF6C176" w14:textId="4A362559" w:rsidR="007954A5" w:rsidRPr="00EA6A35" w:rsidRDefault="5648A361" w:rsidP="007954A5">
            <w:pPr>
              <w:jc w:val="center"/>
              <w:rPr>
                <w:b/>
                <w:bCs/>
                <w:color w:val="000000"/>
                <w:lang w:eastAsia="en-GB"/>
              </w:rPr>
            </w:pPr>
            <w:r w:rsidRPr="6DA9D130">
              <w:rPr>
                <w:b/>
                <w:bCs/>
                <w:color w:val="000000" w:themeColor="text1"/>
                <w:lang w:eastAsia="en-GB"/>
              </w:rPr>
              <w:t> Parameter</w:t>
            </w:r>
          </w:p>
        </w:tc>
        <w:tc>
          <w:tcPr>
            <w:tcW w:w="5130" w:type="dxa"/>
            <w:gridSpan w:val="2"/>
            <w:shd w:val="clear" w:color="auto" w:fill="D1D1D1" w:themeFill="background2" w:themeFillShade="E6"/>
            <w:noWrap/>
            <w:hideMark/>
          </w:tcPr>
          <w:p w14:paraId="146890E1" w14:textId="77777777" w:rsidR="007954A5" w:rsidRPr="00EA6A35" w:rsidRDefault="5648A361" w:rsidP="007954A5">
            <w:pPr>
              <w:jc w:val="center"/>
              <w:rPr>
                <w:b/>
                <w:bCs/>
                <w:color w:val="000000"/>
                <w:lang w:eastAsia="en-GB"/>
              </w:rPr>
            </w:pPr>
            <w:r w:rsidRPr="6DA9D130">
              <w:rPr>
                <w:b/>
                <w:bCs/>
                <w:color w:val="000000" w:themeColor="text1"/>
                <w:lang w:eastAsia="en-GB"/>
              </w:rPr>
              <w:t>In DSA</w:t>
            </w:r>
          </w:p>
        </w:tc>
      </w:tr>
      <w:tr w:rsidR="007954A5" w:rsidRPr="007954A5" w14:paraId="12E7A1A9" w14:textId="77777777" w:rsidTr="6DA9D130">
        <w:trPr>
          <w:trHeight w:val="300"/>
          <w:tblHeader/>
        </w:trPr>
        <w:tc>
          <w:tcPr>
            <w:tcW w:w="3886" w:type="dxa"/>
            <w:vMerge/>
            <w:hideMark/>
          </w:tcPr>
          <w:p w14:paraId="08E94B63" w14:textId="77777777" w:rsidR="007954A5" w:rsidRPr="00EA6A35" w:rsidRDefault="007954A5" w:rsidP="007954A5">
            <w:pPr>
              <w:rPr>
                <w:color w:val="000000"/>
                <w:lang w:eastAsia="en-GB"/>
              </w:rPr>
            </w:pPr>
          </w:p>
        </w:tc>
        <w:tc>
          <w:tcPr>
            <w:tcW w:w="2565" w:type="dxa"/>
            <w:noWrap/>
            <w:hideMark/>
          </w:tcPr>
          <w:p w14:paraId="78FDC7C3" w14:textId="77777777" w:rsidR="007954A5" w:rsidRPr="00EA6A35" w:rsidRDefault="5648A361" w:rsidP="007954A5">
            <w:pPr>
              <w:jc w:val="center"/>
              <w:rPr>
                <w:b/>
                <w:bCs/>
                <w:color w:val="000000"/>
                <w:lang w:eastAsia="en-GB"/>
              </w:rPr>
            </w:pPr>
            <w:r w:rsidRPr="6DA9D130">
              <w:rPr>
                <w:b/>
                <w:bCs/>
                <w:color w:val="000000" w:themeColor="text1"/>
                <w:lang w:eastAsia="en-GB"/>
              </w:rPr>
              <w:t>Lower bound</w:t>
            </w:r>
          </w:p>
        </w:tc>
        <w:tc>
          <w:tcPr>
            <w:tcW w:w="2565" w:type="dxa"/>
            <w:noWrap/>
            <w:hideMark/>
          </w:tcPr>
          <w:p w14:paraId="3AE589E3" w14:textId="77777777" w:rsidR="007954A5" w:rsidRPr="00EA6A35" w:rsidRDefault="5648A361" w:rsidP="007954A5">
            <w:pPr>
              <w:jc w:val="center"/>
              <w:rPr>
                <w:b/>
                <w:bCs/>
                <w:color w:val="000000"/>
                <w:lang w:eastAsia="en-GB"/>
              </w:rPr>
            </w:pPr>
            <w:r w:rsidRPr="6DA9D130">
              <w:rPr>
                <w:b/>
                <w:bCs/>
                <w:color w:val="000000" w:themeColor="text1"/>
                <w:lang w:eastAsia="en-GB"/>
              </w:rPr>
              <w:t>Upper bound</w:t>
            </w:r>
          </w:p>
        </w:tc>
      </w:tr>
      <w:tr w:rsidR="007954A5" w:rsidRPr="007954A5" w14:paraId="11128143" w14:textId="77777777" w:rsidTr="6DA9D130">
        <w:trPr>
          <w:trHeight w:val="300"/>
        </w:trPr>
        <w:tc>
          <w:tcPr>
            <w:tcW w:w="3886" w:type="dxa"/>
            <w:noWrap/>
            <w:hideMark/>
          </w:tcPr>
          <w:p w14:paraId="5B317BDA" w14:textId="77777777" w:rsidR="007954A5" w:rsidRPr="00EA6A35" w:rsidRDefault="5648A361" w:rsidP="007954A5">
            <w:pPr>
              <w:rPr>
                <w:color w:val="000000"/>
                <w:lang w:eastAsia="en-GB"/>
              </w:rPr>
            </w:pPr>
            <w:r w:rsidRPr="6DA9D130">
              <w:rPr>
                <w:color w:val="000000" w:themeColor="text1"/>
                <w:lang w:eastAsia="en-GB"/>
              </w:rPr>
              <w:t>Resistance rate for ATM-AVI ± MTZ, %</w:t>
            </w:r>
          </w:p>
        </w:tc>
        <w:tc>
          <w:tcPr>
            <w:tcW w:w="2565" w:type="dxa"/>
            <w:noWrap/>
            <w:hideMark/>
          </w:tcPr>
          <w:p w14:paraId="14694186" w14:textId="77777777" w:rsidR="007954A5" w:rsidRPr="00EA6A35" w:rsidRDefault="5648A361" w:rsidP="007954A5">
            <w:pPr>
              <w:jc w:val="center"/>
              <w:rPr>
                <w:color w:val="000000"/>
                <w:lang w:eastAsia="en-GB"/>
              </w:rPr>
            </w:pPr>
            <w:r w:rsidRPr="6DA9D130">
              <w:rPr>
                <w:color w:val="000000" w:themeColor="text1"/>
                <w:lang w:eastAsia="en-GB"/>
              </w:rPr>
              <w:t>0.010603935</w:t>
            </w:r>
          </w:p>
        </w:tc>
        <w:tc>
          <w:tcPr>
            <w:tcW w:w="2565" w:type="dxa"/>
            <w:noWrap/>
            <w:hideMark/>
          </w:tcPr>
          <w:p w14:paraId="250377AA" w14:textId="77777777" w:rsidR="007954A5" w:rsidRPr="00EA6A35" w:rsidRDefault="5648A361" w:rsidP="007954A5">
            <w:pPr>
              <w:jc w:val="center"/>
              <w:rPr>
                <w:color w:val="000000"/>
                <w:lang w:eastAsia="en-GB"/>
              </w:rPr>
            </w:pPr>
            <w:r w:rsidRPr="6DA9D130">
              <w:rPr>
                <w:color w:val="000000" w:themeColor="text1"/>
                <w:lang w:eastAsia="en-GB"/>
              </w:rPr>
              <w:t>0.022467586</w:t>
            </w:r>
          </w:p>
        </w:tc>
      </w:tr>
      <w:tr w:rsidR="007954A5" w:rsidRPr="007954A5" w14:paraId="63A488ED" w14:textId="77777777" w:rsidTr="6DA9D130">
        <w:trPr>
          <w:trHeight w:val="300"/>
        </w:trPr>
        <w:tc>
          <w:tcPr>
            <w:tcW w:w="3886" w:type="dxa"/>
            <w:noWrap/>
            <w:hideMark/>
          </w:tcPr>
          <w:p w14:paraId="0DF5AC47" w14:textId="77777777" w:rsidR="007954A5" w:rsidRPr="00EA6A35" w:rsidRDefault="5648A361" w:rsidP="007954A5">
            <w:pPr>
              <w:rPr>
                <w:color w:val="000000"/>
                <w:lang w:eastAsia="en-GB"/>
              </w:rPr>
            </w:pPr>
            <w:r w:rsidRPr="6DA9D130">
              <w:rPr>
                <w:color w:val="000000" w:themeColor="text1"/>
                <w:lang w:eastAsia="en-GB"/>
              </w:rPr>
              <w:t>Resistance rate for COL, %</w:t>
            </w:r>
          </w:p>
        </w:tc>
        <w:tc>
          <w:tcPr>
            <w:tcW w:w="2565" w:type="dxa"/>
            <w:noWrap/>
            <w:hideMark/>
          </w:tcPr>
          <w:p w14:paraId="24DED777" w14:textId="77777777" w:rsidR="007954A5" w:rsidRPr="00EA6A35" w:rsidRDefault="5648A361" w:rsidP="007954A5">
            <w:pPr>
              <w:jc w:val="center"/>
              <w:rPr>
                <w:color w:val="000000"/>
                <w:lang w:eastAsia="en-GB"/>
              </w:rPr>
            </w:pPr>
            <w:r w:rsidRPr="6DA9D130">
              <w:rPr>
                <w:color w:val="000000" w:themeColor="text1"/>
                <w:lang w:eastAsia="en-GB"/>
              </w:rPr>
              <w:t>0.172590215</w:t>
            </w:r>
          </w:p>
        </w:tc>
        <w:tc>
          <w:tcPr>
            <w:tcW w:w="2565" w:type="dxa"/>
            <w:noWrap/>
            <w:hideMark/>
          </w:tcPr>
          <w:p w14:paraId="13FCC880" w14:textId="77777777" w:rsidR="007954A5" w:rsidRPr="00EA6A35" w:rsidRDefault="5648A361" w:rsidP="007954A5">
            <w:pPr>
              <w:jc w:val="center"/>
              <w:rPr>
                <w:color w:val="000000"/>
                <w:lang w:eastAsia="en-GB"/>
              </w:rPr>
            </w:pPr>
            <w:r w:rsidRPr="6DA9D130">
              <w:rPr>
                <w:color w:val="000000" w:themeColor="text1"/>
                <w:lang w:eastAsia="en-GB"/>
              </w:rPr>
              <w:t>0.347279627</w:t>
            </w:r>
          </w:p>
        </w:tc>
      </w:tr>
      <w:tr w:rsidR="007954A5" w:rsidRPr="007954A5" w14:paraId="7CA0C2A1" w14:textId="77777777" w:rsidTr="6DA9D130">
        <w:trPr>
          <w:trHeight w:val="300"/>
        </w:trPr>
        <w:tc>
          <w:tcPr>
            <w:tcW w:w="3886" w:type="dxa"/>
            <w:noWrap/>
            <w:hideMark/>
          </w:tcPr>
          <w:p w14:paraId="3A25CF4E" w14:textId="77777777" w:rsidR="007954A5" w:rsidRPr="00EA6A35" w:rsidRDefault="5648A361" w:rsidP="007954A5">
            <w:pPr>
              <w:rPr>
                <w:color w:val="000000"/>
                <w:lang w:eastAsia="en-GB"/>
              </w:rPr>
            </w:pPr>
            <w:r w:rsidRPr="6DA9D130">
              <w:rPr>
                <w:color w:val="000000" w:themeColor="text1"/>
                <w:lang w:eastAsia="en-GB"/>
              </w:rPr>
              <w:t>Requiring short-term RRT</w:t>
            </w:r>
          </w:p>
        </w:tc>
        <w:tc>
          <w:tcPr>
            <w:tcW w:w="2565" w:type="dxa"/>
            <w:noWrap/>
            <w:hideMark/>
          </w:tcPr>
          <w:p w14:paraId="578EA9B1" w14:textId="77777777" w:rsidR="007954A5" w:rsidRPr="00EA6A35" w:rsidRDefault="5648A361" w:rsidP="007954A5">
            <w:pPr>
              <w:jc w:val="center"/>
              <w:rPr>
                <w:color w:val="000000"/>
                <w:lang w:eastAsia="en-GB"/>
              </w:rPr>
            </w:pPr>
            <w:r w:rsidRPr="6DA9D130">
              <w:rPr>
                <w:color w:val="000000" w:themeColor="text1"/>
                <w:lang w:eastAsia="en-GB"/>
              </w:rPr>
              <w:t>0.0416</w:t>
            </w:r>
          </w:p>
        </w:tc>
        <w:tc>
          <w:tcPr>
            <w:tcW w:w="2565" w:type="dxa"/>
            <w:noWrap/>
            <w:hideMark/>
          </w:tcPr>
          <w:p w14:paraId="1710DAA6" w14:textId="77777777" w:rsidR="007954A5" w:rsidRPr="00EA6A35" w:rsidRDefault="5648A361" w:rsidP="007954A5">
            <w:pPr>
              <w:jc w:val="center"/>
              <w:rPr>
                <w:color w:val="000000"/>
                <w:lang w:eastAsia="en-GB"/>
              </w:rPr>
            </w:pPr>
            <w:r w:rsidRPr="6DA9D130">
              <w:rPr>
                <w:color w:val="000000" w:themeColor="text1"/>
                <w:lang w:eastAsia="en-GB"/>
              </w:rPr>
              <w:t>0.0624</w:t>
            </w:r>
          </w:p>
        </w:tc>
      </w:tr>
      <w:tr w:rsidR="007954A5" w:rsidRPr="007954A5" w14:paraId="55C5E97B" w14:textId="77777777" w:rsidTr="6DA9D130">
        <w:trPr>
          <w:trHeight w:val="300"/>
        </w:trPr>
        <w:tc>
          <w:tcPr>
            <w:tcW w:w="3886" w:type="dxa"/>
            <w:noWrap/>
            <w:hideMark/>
          </w:tcPr>
          <w:p w14:paraId="3E57A0C3" w14:textId="77777777" w:rsidR="007954A5" w:rsidRPr="00EA6A35" w:rsidRDefault="5648A361" w:rsidP="007954A5">
            <w:pPr>
              <w:rPr>
                <w:color w:val="000000"/>
                <w:lang w:eastAsia="en-GB"/>
              </w:rPr>
            </w:pPr>
            <w:r w:rsidRPr="6DA9D130">
              <w:rPr>
                <w:color w:val="000000" w:themeColor="text1"/>
                <w:lang w:eastAsia="en-GB"/>
              </w:rPr>
              <w:t>Requiring long-term RRT</w:t>
            </w:r>
          </w:p>
        </w:tc>
        <w:tc>
          <w:tcPr>
            <w:tcW w:w="2565" w:type="dxa"/>
            <w:noWrap/>
            <w:hideMark/>
          </w:tcPr>
          <w:p w14:paraId="42BF1F7F" w14:textId="77777777" w:rsidR="007954A5" w:rsidRPr="00EA6A35" w:rsidRDefault="5648A361" w:rsidP="007954A5">
            <w:pPr>
              <w:jc w:val="center"/>
              <w:rPr>
                <w:color w:val="000000"/>
                <w:lang w:eastAsia="en-GB"/>
              </w:rPr>
            </w:pPr>
            <w:r w:rsidRPr="6DA9D130">
              <w:rPr>
                <w:color w:val="000000" w:themeColor="text1"/>
                <w:lang w:eastAsia="en-GB"/>
              </w:rPr>
              <w:t>0.0192</w:t>
            </w:r>
          </w:p>
        </w:tc>
        <w:tc>
          <w:tcPr>
            <w:tcW w:w="2565" w:type="dxa"/>
            <w:noWrap/>
            <w:hideMark/>
          </w:tcPr>
          <w:p w14:paraId="39282FFE" w14:textId="77777777" w:rsidR="007954A5" w:rsidRPr="00EA6A35" w:rsidRDefault="5648A361" w:rsidP="007954A5">
            <w:pPr>
              <w:jc w:val="center"/>
              <w:rPr>
                <w:color w:val="000000"/>
                <w:lang w:eastAsia="en-GB"/>
              </w:rPr>
            </w:pPr>
            <w:r w:rsidRPr="6DA9D130">
              <w:rPr>
                <w:color w:val="000000" w:themeColor="text1"/>
                <w:lang w:eastAsia="en-GB"/>
              </w:rPr>
              <w:t>0.0288</w:t>
            </w:r>
          </w:p>
        </w:tc>
      </w:tr>
      <w:tr w:rsidR="007954A5" w:rsidRPr="007954A5" w14:paraId="00241C82" w14:textId="77777777" w:rsidTr="6DA9D130">
        <w:trPr>
          <w:trHeight w:val="300"/>
        </w:trPr>
        <w:tc>
          <w:tcPr>
            <w:tcW w:w="3886" w:type="dxa"/>
            <w:noWrap/>
            <w:hideMark/>
          </w:tcPr>
          <w:p w14:paraId="79961B5D" w14:textId="77777777" w:rsidR="007954A5" w:rsidRPr="00EA6A35" w:rsidRDefault="5648A361" w:rsidP="007954A5">
            <w:pPr>
              <w:rPr>
                <w:color w:val="000000"/>
                <w:lang w:eastAsia="en-GB"/>
              </w:rPr>
            </w:pPr>
            <w:r w:rsidRPr="6DA9D130">
              <w:rPr>
                <w:color w:val="000000" w:themeColor="text1"/>
                <w:lang w:eastAsia="en-GB"/>
              </w:rPr>
              <w:t xml:space="preserve">Utility value for uncured patients - </w:t>
            </w:r>
            <w:proofErr w:type="spellStart"/>
            <w:r w:rsidRPr="6DA9D130">
              <w:rPr>
                <w:color w:val="000000" w:themeColor="text1"/>
                <w:lang w:eastAsia="en-GB"/>
              </w:rPr>
              <w:t>cIAI</w:t>
            </w:r>
            <w:proofErr w:type="spellEnd"/>
          </w:p>
        </w:tc>
        <w:tc>
          <w:tcPr>
            <w:tcW w:w="2565" w:type="dxa"/>
            <w:noWrap/>
            <w:hideMark/>
          </w:tcPr>
          <w:p w14:paraId="0EA4A79D" w14:textId="77777777" w:rsidR="007954A5" w:rsidRPr="00EA6A35" w:rsidRDefault="5648A361" w:rsidP="007954A5">
            <w:pPr>
              <w:jc w:val="center"/>
              <w:rPr>
                <w:color w:val="000000"/>
                <w:lang w:eastAsia="en-GB"/>
              </w:rPr>
            </w:pPr>
            <w:r w:rsidRPr="6DA9D130">
              <w:rPr>
                <w:color w:val="000000" w:themeColor="text1"/>
                <w:lang w:eastAsia="en-GB"/>
              </w:rPr>
              <w:t>0.58058395</w:t>
            </w:r>
          </w:p>
        </w:tc>
        <w:tc>
          <w:tcPr>
            <w:tcW w:w="2565" w:type="dxa"/>
            <w:noWrap/>
            <w:hideMark/>
          </w:tcPr>
          <w:p w14:paraId="5DBEEA01" w14:textId="77777777" w:rsidR="007954A5" w:rsidRPr="00EA6A35" w:rsidRDefault="5648A361" w:rsidP="007954A5">
            <w:pPr>
              <w:jc w:val="center"/>
              <w:rPr>
                <w:color w:val="000000"/>
                <w:lang w:eastAsia="en-GB"/>
              </w:rPr>
            </w:pPr>
            <w:r w:rsidRPr="6DA9D130">
              <w:rPr>
                <w:color w:val="000000" w:themeColor="text1"/>
                <w:lang w:eastAsia="en-GB"/>
              </w:rPr>
              <w:t>0.870875925</w:t>
            </w:r>
          </w:p>
        </w:tc>
      </w:tr>
      <w:tr w:rsidR="007954A5" w:rsidRPr="007954A5" w14:paraId="13CBAEE6" w14:textId="77777777" w:rsidTr="6DA9D130">
        <w:trPr>
          <w:trHeight w:val="300"/>
        </w:trPr>
        <w:tc>
          <w:tcPr>
            <w:tcW w:w="3886" w:type="dxa"/>
            <w:noWrap/>
            <w:hideMark/>
          </w:tcPr>
          <w:p w14:paraId="0466492C" w14:textId="77777777" w:rsidR="007954A5" w:rsidRPr="00EA6A35" w:rsidRDefault="5648A361" w:rsidP="007954A5">
            <w:pPr>
              <w:rPr>
                <w:color w:val="000000"/>
                <w:lang w:eastAsia="en-GB"/>
              </w:rPr>
            </w:pPr>
            <w:r w:rsidRPr="6DA9D130">
              <w:rPr>
                <w:color w:val="000000" w:themeColor="text1"/>
                <w:lang w:eastAsia="en-GB"/>
              </w:rPr>
              <w:t>Utility value for uncured patients - HAP/VAP</w:t>
            </w:r>
          </w:p>
        </w:tc>
        <w:tc>
          <w:tcPr>
            <w:tcW w:w="2565" w:type="dxa"/>
            <w:noWrap/>
            <w:hideMark/>
          </w:tcPr>
          <w:p w14:paraId="6311DB53" w14:textId="77777777" w:rsidR="007954A5" w:rsidRPr="00EA6A35" w:rsidRDefault="5648A361" w:rsidP="007954A5">
            <w:pPr>
              <w:jc w:val="center"/>
              <w:rPr>
                <w:color w:val="000000"/>
                <w:lang w:eastAsia="en-GB"/>
              </w:rPr>
            </w:pPr>
            <w:r w:rsidRPr="6DA9D130">
              <w:rPr>
                <w:color w:val="000000" w:themeColor="text1"/>
                <w:lang w:eastAsia="en-GB"/>
              </w:rPr>
              <w:t>0.561731821</w:t>
            </w:r>
          </w:p>
        </w:tc>
        <w:tc>
          <w:tcPr>
            <w:tcW w:w="2565" w:type="dxa"/>
            <w:noWrap/>
            <w:hideMark/>
          </w:tcPr>
          <w:p w14:paraId="3F17EC29" w14:textId="77777777" w:rsidR="007954A5" w:rsidRPr="00EA6A35" w:rsidRDefault="5648A361" w:rsidP="007954A5">
            <w:pPr>
              <w:jc w:val="center"/>
              <w:rPr>
                <w:color w:val="000000"/>
                <w:lang w:eastAsia="en-GB"/>
              </w:rPr>
            </w:pPr>
            <w:r w:rsidRPr="6DA9D130">
              <w:rPr>
                <w:color w:val="000000" w:themeColor="text1"/>
                <w:lang w:eastAsia="en-GB"/>
              </w:rPr>
              <w:t>0.842597732</w:t>
            </w:r>
          </w:p>
        </w:tc>
      </w:tr>
      <w:tr w:rsidR="007954A5" w:rsidRPr="007954A5" w14:paraId="000479E3" w14:textId="77777777" w:rsidTr="6DA9D130">
        <w:trPr>
          <w:trHeight w:val="300"/>
        </w:trPr>
        <w:tc>
          <w:tcPr>
            <w:tcW w:w="3886" w:type="dxa"/>
            <w:noWrap/>
            <w:hideMark/>
          </w:tcPr>
          <w:p w14:paraId="08016468" w14:textId="77777777" w:rsidR="007954A5" w:rsidRPr="00EA6A35" w:rsidRDefault="5648A361" w:rsidP="007954A5">
            <w:pPr>
              <w:rPr>
                <w:color w:val="000000"/>
                <w:lang w:eastAsia="en-GB"/>
              </w:rPr>
            </w:pPr>
            <w:r w:rsidRPr="6DA9D130">
              <w:rPr>
                <w:color w:val="000000" w:themeColor="text1"/>
                <w:lang w:eastAsia="en-GB"/>
              </w:rPr>
              <w:t>Disutility for NTX</w:t>
            </w:r>
          </w:p>
        </w:tc>
        <w:tc>
          <w:tcPr>
            <w:tcW w:w="2565" w:type="dxa"/>
            <w:noWrap/>
            <w:hideMark/>
          </w:tcPr>
          <w:p w14:paraId="38759BC2" w14:textId="77777777" w:rsidR="007954A5" w:rsidRPr="00EA6A35" w:rsidRDefault="5648A361" w:rsidP="007954A5">
            <w:pPr>
              <w:jc w:val="center"/>
              <w:rPr>
                <w:color w:val="000000"/>
                <w:lang w:eastAsia="en-GB"/>
              </w:rPr>
            </w:pPr>
            <w:r w:rsidRPr="6DA9D130">
              <w:rPr>
                <w:color w:val="000000" w:themeColor="text1"/>
                <w:lang w:eastAsia="en-GB"/>
              </w:rPr>
              <w:t>-0.084</w:t>
            </w:r>
          </w:p>
        </w:tc>
        <w:tc>
          <w:tcPr>
            <w:tcW w:w="2565" w:type="dxa"/>
            <w:noWrap/>
            <w:hideMark/>
          </w:tcPr>
          <w:p w14:paraId="12E5413D" w14:textId="77777777" w:rsidR="007954A5" w:rsidRPr="00EA6A35" w:rsidRDefault="5648A361" w:rsidP="007954A5">
            <w:pPr>
              <w:jc w:val="center"/>
              <w:rPr>
                <w:color w:val="000000"/>
                <w:lang w:eastAsia="en-GB"/>
              </w:rPr>
            </w:pPr>
            <w:r w:rsidRPr="6DA9D130">
              <w:rPr>
                <w:color w:val="000000" w:themeColor="text1"/>
                <w:lang w:eastAsia="en-GB"/>
              </w:rPr>
              <w:t>-0.056</w:t>
            </w:r>
          </w:p>
        </w:tc>
      </w:tr>
      <w:tr w:rsidR="007954A5" w:rsidRPr="007954A5" w14:paraId="6ED3C8C0" w14:textId="77777777" w:rsidTr="6DA9D130">
        <w:trPr>
          <w:trHeight w:val="300"/>
        </w:trPr>
        <w:tc>
          <w:tcPr>
            <w:tcW w:w="3886" w:type="dxa"/>
            <w:noWrap/>
            <w:hideMark/>
          </w:tcPr>
          <w:p w14:paraId="46C499D5" w14:textId="77777777" w:rsidR="007954A5" w:rsidRPr="00EA6A35" w:rsidRDefault="5648A361" w:rsidP="007954A5">
            <w:pPr>
              <w:rPr>
                <w:color w:val="000000"/>
                <w:lang w:eastAsia="en-GB"/>
              </w:rPr>
            </w:pPr>
            <w:r w:rsidRPr="6DA9D130">
              <w:rPr>
                <w:color w:val="000000" w:themeColor="text1"/>
                <w:lang w:eastAsia="en-GB"/>
              </w:rPr>
              <w:t>Disutility for chronic dialysis</w:t>
            </w:r>
          </w:p>
        </w:tc>
        <w:tc>
          <w:tcPr>
            <w:tcW w:w="2565" w:type="dxa"/>
            <w:noWrap/>
            <w:hideMark/>
          </w:tcPr>
          <w:p w14:paraId="7F4E6C33" w14:textId="77777777" w:rsidR="007954A5" w:rsidRPr="00EA6A35" w:rsidRDefault="5648A361" w:rsidP="007954A5">
            <w:pPr>
              <w:jc w:val="center"/>
              <w:rPr>
                <w:color w:val="000000"/>
                <w:lang w:eastAsia="en-GB"/>
              </w:rPr>
            </w:pPr>
            <w:r w:rsidRPr="6DA9D130">
              <w:rPr>
                <w:color w:val="000000" w:themeColor="text1"/>
                <w:lang w:eastAsia="en-GB"/>
              </w:rPr>
              <w:t>-0.3</w:t>
            </w:r>
          </w:p>
        </w:tc>
        <w:tc>
          <w:tcPr>
            <w:tcW w:w="2565" w:type="dxa"/>
            <w:noWrap/>
            <w:hideMark/>
          </w:tcPr>
          <w:p w14:paraId="7E99D6D6" w14:textId="77777777" w:rsidR="007954A5" w:rsidRPr="00EA6A35" w:rsidRDefault="5648A361" w:rsidP="007954A5">
            <w:pPr>
              <w:jc w:val="center"/>
              <w:rPr>
                <w:color w:val="000000"/>
                <w:lang w:eastAsia="en-GB"/>
              </w:rPr>
            </w:pPr>
            <w:r w:rsidRPr="6DA9D130">
              <w:rPr>
                <w:color w:val="000000" w:themeColor="text1"/>
                <w:lang w:eastAsia="en-GB"/>
              </w:rPr>
              <w:t>-0.2</w:t>
            </w:r>
          </w:p>
        </w:tc>
      </w:tr>
      <w:tr w:rsidR="007954A5" w:rsidRPr="007954A5" w14:paraId="706D67EF" w14:textId="77777777" w:rsidTr="6DA9D130">
        <w:trPr>
          <w:trHeight w:val="300"/>
        </w:trPr>
        <w:tc>
          <w:tcPr>
            <w:tcW w:w="3886" w:type="dxa"/>
            <w:noWrap/>
            <w:hideMark/>
          </w:tcPr>
          <w:p w14:paraId="4DC95513" w14:textId="77777777" w:rsidR="007954A5" w:rsidRPr="00EA6A35" w:rsidRDefault="5648A361" w:rsidP="007954A5">
            <w:pPr>
              <w:rPr>
                <w:color w:val="000000"/>
                <w:lang w:eastAsia="en-GB"/>
              </w:rPr>
            </w:pPr>
            <w:r w:rsidRPr="6DA9D130">
              <w:rPr>
                <w:color w:val="000000" w:themeColor="text1"/>
                <w:lang w:eastAsia="en-GB"/>
              </w:rPr>
              <w:t xml:space="preserve">ICU - cure - </w:t>
            </w:r>
            <w:proofErr w:type="spellStart"/>
            <w:r w:rsidRPr="6DA9D130">
              <w:rPr>
                <w:color w:val="000000" w:themeColor="text1"/>
                <w:lang w:eastAsia="en-GB"/>
              </w:rPr>
              <w:t>cIAI</w:t>
            </w:r>
            <w:proofErr w:type="spellEnd"/>
          </w:p>
        </w:tc>
        <w:tc>
          <w:tcPr>
            <w:tcW w:w="2565" w:type="dxa"/>
            <w:noWrap/>
            <w:hideMark/>
          </w:tcPr>
          <w:p w14:paraId="3FD1A653" w14:textId="77777777" w:rsidR="007954A5" w:rsidRPr="00EA6A35" w:rsidRDefault="5648A361" w:rsidP="007954A5">
            <w:pPr>
              <w:jc w:val="center"/>
              <w:rPr>
                <w:color w:val="000000"/>
                <w:lang w:eastAsia="en-GB"/>
              </w:rPr>
            </w:pPr>
            <w:r w:rsidRPr="6DA9D130">
              <w:rPr>
                <w:color w:val="000000" w:themeColor="text1"/>
                <w:lang w:eastAsia="en-GB"/>
              </w:rPr>
              <w:t>0.48</w:t>
            </w:r>
          </w:p>
        </w:tc>
        <w:tc>
          <w:tcPr>
            <w:tcW w:w="2565" w:type="dxa"/>
            <w:noWrap/>
            <w:hideMark/>
          </w:tcPr>
          <w:p w14:paraId="68E6919F" w14:textId="77777777" w:rsidR="007954A5" w:rsidRPr="00EA6A35" w:rsidRDefault="5648A361" w:rsidP="007954A5">
            <w:pPr>
              <w:jc w:val="center"/>
              <w:rPr>
                <w:color w:val="000000"/>
                <w:lang w:eastAsia="en-GB"/>
              </w:rPr>
            </w:pPr>
            <w:r w:rsidRPr="6DA9D130">
              <w:rPr>
                <w:color w:val="000000" w:themeColor="text1"/>
                <w:lang w:eastAsia="en-GB"/>
              </w:rPr>
              <w:t>0.72</w:t>
            </w:r>
          </w:p>
        </w:tc>
      </w:tr>
      <w:tr w:rsidR="007954A5" w:rsidRPr="007954A5" w14:paraId="1524FC1C" w14:textId="77777777" w:rsidTr="6DA9D130">
        <w:trPr>
          <w:trHeight w:val="300"/>
        </w:trPr>
        <w:tc>
          <w:tcPr>
            <w:tcW w:w="3886" w:type="dxa"/>
            <w:noWrap/>
            <w:hideMark/>
          </w:tcPr>
          <w:p w14:paraId="30394099" w14:textId="77777777" w:rsidR="007954A5" w:rsidRPr="00EA6A35" w:rsidRDefault="5648A361" w:rsidP="007954A5">
            <w:pPr>
              <w:rPr>
                <w:color w:val="000000"/>
                <w:lang w:eastAsia="en-GB"/>
              </w:rPr>
            </w:pPr>
            <w:r w:rsidRPr="6DA9D130">
              <w:rPr>
                <w:color w:val="000000" w:themeColor="text1"/>
                <w:lang w:eastAsia="en-GB"/>
              </w:rPr>
              <w:t xml:space="preserve">GW - cure - </w:t>
            </w:r>
            <w:proofErr w:type="spellStart"/>
            <w:r w:rsidRPr="6DA9D130">
              <w:rPr>
                <w:color w:val="000000" w:themeColor="text1"/>
                <w:lang w:eastAsia="en-GB"/>
              </w:rPr>
              <w:t>cIAI</w:t>
            </w:r>
            <w:proofErr w:type="spellEnd"/>
          </w:p>
        </w:tc>
        <w:tc>
          <w:tcPr>
            <w:tcW w:w="2565" w:type="dxa"/>
            <w:noWrap/>
            <w:hideMark/>
          </w:tcPr>
          <w:p w14:paraId="1F700254" w14:textId="77777777" w:rsidR="007954A5" w:rsidRPr="00EA6A35" w:rsidRDefault="5648A361" w:rsidP="007954A5">
            <w:pPr>
              <w:jc w:val="center"/>
              <w:rPr>
                <w:color w:val="000000"/>
                <w:lang w:eastAsia="en-GB"/>
              </w:rPr>
            </w:pPr>
            <w:r w:rsidRPr="6DA9D130">
              <w:rPr>
                <w:color w:val="000000" w:themeColor="text1"/>
                <w:lang w:eastAsia="en-GB"/>
              </w:rPr>
              <w:t>7.092544379</w:t>
            </w:r>
          </w:p>
        </w:tc>
        <w:tc>
          <w:tcPr>
            <w:tcW w:w="2565" w:type="dxa"/>
            <w:noWrap/>
            <w:hideMark/>
          </w:tcPr>
          <w:p w14:paraId="271614B4" w14:textId="77777777" w:rsidR="007954A5" w:rsidRPr="00EA6A35" w:rsidRDefault="5648A361" w:rsidP="007954A5">
            <w:pPr>
              <w:jc w:val="center"/>
              <w:rPr>
                <w:color w:val="000000"/>
                <w:lang w:eastAsia="en-GB"/>
              </w:rPr>
            </w:pPr>
            <w:r w:rsidRPr="6DA9D130">
              <w:rPr>
                <w:color w:val="000000" w:themeColor="text1"/>
                <w:lang w:eastAsia="en-GB"/>
              </w:rPr>
              <w:t>10.63881657</w:t>
            </w:r>
          </w:p>
        </w:tc>
      </w:tr>
      <w:tr w:rsidR="007954A5" w:rsidRPr="007954A5" w14:paraId="7D647749" w14:textId="77777777" w:rsidTr="6DA9D130">
        <w:trPr>
          <w:trHeight w:val="300"/>
        </w:trPr>
        <w:tc>
          <w:tcPr>
            <w:tcW w:w="3886" w:type="dxa"/>
            <w:noWrap/>
            <w:hideMark/>
          </w:tcPr>
          <w:p w14:paraId="46E872EC" w14:textId="77777777" w:rsidR="007954A5" w:rsidRPr="00EA6A35" w:rsidRDefault="5648A361" w:rsidP="007954A5">
            <w:pPr>
              <w:rPr>
                <w:color w:val="000000"/>
                <w:lang w:eastAsia="en-GB"/>
              </w:rPr>
            </w:pPr>
            <w:r w:rsidRPr="6DA9D130">
              <w:rPr>
                <w:color w:val="000000" w:themeColor="text1"/>
                <w:lang w:eastAsia="en-GB"/>
              </w:rPr>
              <w:t xml:space="preserve">ICU - failure - </w:t>
            </w:r>
            <w:proofErr w:type="spellStart"/>
            <w:r w:rsidRPr="6DA9D130">
              <w:rPr>
                <w:color w:val="000000" w:themeColor="text1"/>
                <w:lang w:eastAsia="en-GB"/>
              </w:rPr>
              <w:t>cIAI</w:t>
            </w:r>
            <w:proofErr w:type="spellEnd"/>
          </w:p>
        </w:tc>
        <w:tc>
          <w:tcPr>
            <w:tcW w:w="2565" w:type="dxa"/>
            <w:noWrap/>
            <w:hideMark/>
          </w:tcPr>
          <w:p w14:paraId="5E8D9CC7" w14:textId="77777777" w:rsidR="007954A5" w:rsidRPr="00EA6A35" w:rsidRDefault="5648A361" w:rsidP="007954A5">
            <w:pPr>
              <w:jc w:val="center"/>
              <w:rPr>
                <w:color w:val="000000"/>
                <w:lang w:eastAsia="en-GB"/>
              </w:rPr>
            </w:pPr>
            <w:r w:rsidRPr="6DA9D130">
              <w:rPr>
                <w:color w:val="000000" w:themeColor="text1"/>
                <w:lang w:eastAsia="en-GB"/>
              </w:rPr>
              <w:t>1.751351351</w:t>
            </w:r>
          </w:p>
        </w:tc>
        <w:tc>
          <w:tcPr>
            <w:tcW w:w="2565" w:type="dxa"/>
            <w:noWrap/>
            <w:hideMark/>
          </w:tcPr>
          <w:p w14:paraId="79C45E59" w14:textId="77777777" w:rsidR="007954A5" w:rsidRPr="00EA6A35" w:rsidRDefault="5648A361" w:rsidP="007954A5">
            <w:pPr>
              <w:jc w:val="center"/>
              <w:rPr>
                <w:color w:val="000000"/>
                <w:lang w:eastAsia="en-GB"/>
              </w:rPr>
            </w:pPr>
            <w:r w:rsidRPr="6DA9D130">
              <w:rPr>
                <w:color w:val="000000" w:themeColor="text1"/>
                <w:lang w:eastAsia="en-GB"/>
              </w:rPr>
              <w:t>2.627027027</w:t>
            </w:r>
          </w:p>
        </w:tc>
      </w:tr>
      <w:tr w:rsidR="007954A5" w:rsidRPr="007954A5" w14:paraId="3CB0EFCF" w14:textId="77777777" w:rsidTr="6DA9D130">
        <w:trPr>
          <w:trHeight w:val="300"/>
        </w:trPr>
        <w:tc>
          <w:tcPr>
            <w:tcW w:w="3886" w:type="dxa"/>
            <w:noWrap/>
            <w:hideMark/>
          </w:tcPr>
          <w:p w14:paraId="12412E92" w14:textId="77777777" w:rsidR="007954A5" w:rsidRPr="00EA6A35" w:rsidRDefault="5648A361" w:rsidP="007954A5">
            <w:pPr>
              <w:rPr>
                <w:color w:val="000000"/>
                <w:lang w:eastAsia="en-GB"/>
              </w:rPr>
            </w:pPr>
            <w:r w:rsidRPr="6DA9D130">
              <w:rPr>
                <w:color w:val="000000" w:themeColor="text1"/>
                <w:lang w:eastAsia="en-GB"/>
              </w:rPr>
              <w:t xml:space="preserve">GW - failure - </w:t>
            </w:r>
            <w:proofErr w:type="spellStart"/>
            <w:r w:rsidRPr="6DA9D130">
              <w:rPr>
                <w:color w:val="000000" w:themeColor="text1"/>
                <w:lang w:eastAsia="en-GB"/>
              </w:rPr>
              <w:t>cIAI</w:t>
            </w:r>
            <w:proofErr w:type="spellEnd"/>
          </w:p>
        </w:tc>
        <w:tc>
          <w:tcPr>
            <w:tcW w:w="2565" w:type="dxa"/>
            <w:noWrap/>
            <w:hideMark/>
          </w:tcPr>
          <w:p w14:paraId="69A4650A" w14:textId="77777777" w:rsidR="007954A5" w:rsidRPr="00EA6A35" w:rsidRDefault="5648A361" w:rsidP="007954A5">
            <w:pPr>
              <w:jc w:val="center"/>
              <w:rPr>
                <w:color w:val="000000"/>
                <w:lang w:eastAsia="en-GB"/>
              </w:rPr>
            </w:pPr>
            <w:r w:rsidRPr="6DA9D130">
              <w:rPr>
                <w:color w:val="000000" w:themeColor="text1"/>
                <w:lang w:eastAsia="en-GB"/>
              </w:rPr>
              <w:t>9.84</w:t>
            </w:r>
          </w:p>
        </w:tc>
        <w:tc>
          <w:tcPr>
            <w:tcW w:w="2565" w:type="dxa"/>
            <w:noWrap/>
            <w:hideMark/>
          </w:tcPr>
          <w:p w14:paraId="62C50DD8" w14:textId="77777777" w:rsidR="007954A5" w:rsidRPr="00EA6A35" w:rsidRDefault="5648A361" w:rsidP="007954A5">
            <w:pPr>
              <w:jc w:val="center"/>
              <w:rPr>
                <w:color w:val="000000"/>
                <w:lang w:eastAsia="en-GB"/>
              </w:rPr>
            </w:pPr>
            <w:r w:rsidRPr="6DA9D130">
              <w:rPr>
                <w:color w:val="000000" w:themeColor="text1"/>
                <w:lang w:eastAsia="en-GB"/>
              </w:rPr>
              <w:t>14.76</w:t>
            </w:r>
          </w:p>
        </w:tc>
      </w:tr>
      <w:tr w:rsidR="007954A5" w:rsidRPr="007954A5" w14:paraId="12B225B0" w14:textId="77777777" w:rsidTr="6DA9D130">
        <w:trPr>
          <w:trHeight w:val="300"/>
        </w:trPr>
        <w:tc>
          <w:tcPr>
            <w:tcW w:w="3886" w:type="dxa"/>
            <w:noWrap/>
            <w:hideMark/>
          </w:tcPr>
          <w:p w14:paraId="6AECB7F5" w14:textId="77777777" w:rsidR="007954A5" w:rsidRPr="00EA6A35" w:rsidRDefault="5648A361" w:rsidP="007954A5">
            <w:pPr>
              <w:rPr>
                <w:color w:val="000000"/>
                <w:lang w:eastAsia="en-GB"/>
              </w:rPr>
            </w:pPr>
            <w:r w:rsidRPr="6DA9D130">
              <w:rPr>
                <w:color w:val="000000" w:themeColor="text1"/>
                <w:lang w:eastAsia="en-GB"/>
              </w:rPr>
              <w:t>ICU - cure - HAP/VAP</w:t>
            </w:r>
          </w:p>
        </w:tc>
        <w:tc>
          <w:tcPr>
            <w:tcW w:w="2565" w:type="dxa"/>
            <w:noWrap/>
            <w:hideMark/>
          </w:tcPr>
          <w:p w14:paraId="165A1117" w14:textId="77777777" w:rsidR="007954A5" w:rsidRPr="00EA6A35" w:rsidRDefault="5648A361" w:rsidP="007954A5">
            <w:pPr>
              <w:jc w:val="center"/>
              <w:rPr>
                <w:color w:val="000000"/>
                <w:lang w:eastAsia="en-GB"/>
              </w:rPr>
            </w:pPr>
            <w:r w:rsidRPr="6DA9D130">
              <w:rPr>
                <w:color w:val="000000" w:themeColor="text1"/>
                <w:lang w:eastAsia="en-GB"/>
              </w:rPr>
              <w:t>7.245714286</w:t>
            </w:r>
          </w:p>
        </w:tc>
        <w:tc>
          <w:tcPr>
            <w:tcW w:w="2565" w:type="dxa"/>
            <w:noWrap/>
            <w:hideMark/>
          </w:tcPr>
          <w:p w14:paraId="184E662A" w14:textId="77777777" w:rsidR="007954A5" w:rsidRPr="00EA6A35" w:rsidRDefault="5648A361" w:rsidP="007954A5">
            <w:pPr>
              <w:jc w:val="center"/>
              <w:rPr>
                <w:color w:val="000000"/>
                <w:lang w:eastAsia="en-GB"/>
              </w:rPr>
            </w:pPr>
            <w:r w:rsidRPr="6DA9D130">
              <w:rPr>
                <w:color w:val="000000" w:themeColor="text1"/>
                <w:lang w:eastAsia="en-GB"/>
              </w:rPr>
              <w:t>10.86857143</w:t>
            </w:r>
          </w:p>
        </w:tc>
      </w:tr>
      <w:tr w:rsidR="007954A5" w:rsidRPr="007954A5" w14:paraId="3B887E0F" w14:textId="77777777" w:rsidTr="6DA9D130">
        <w:trPr>
          <w:trHeight w:val="300"/>
        </w:trPr>
        <w:tc>
          <w:tcPr>
            <w:tcW w:w="3886" w:type="dxa"/>
            <w:noWrap/>
            <w:hideMark/>
          </w:tcPr>
          <w:p w14:paraId="575C8EE7" w14:textId="77777777" w:rsidR="007954A5" w:rsidRPr="00EA6A35" w:rsidRDefault="5648A361" w:rsidP="007954A5">
            <w:pPr>
              <w:rPr>
                <w:color w:val="000000"/>
                <w:lang w:eastAsia="en-GB"/>
              </w:rPr>
            </w:pPr>
            <w:r w:rsidRPr="6DA9D130">
              <w:rPr>
                <w:color w:val="000000" w:themeColor="text1"/>
                <w:lang w:eastAsia="en-GB"/>
              </w:rPr>
              <w:t>GW - cure - HAP/VAP</w:t>
            </w:r>
          </w:p>
        </w:tc>
        <w:tc>
          <w:tcPr>
            <w:tcW w:w="2565" w:type="dxa"/>
            <w:noWrap/>
            <w:hideMark/>
          </w:tcPr>
          <w:p w14:paraId="14E31614" w14:textId="77777777" w:rsidR="007954A5" w:rsidRPr="00EA6A35" w:rsidRDefault="5648A361" w:rsidP="007954A5">
            <w:pPr>
              <w:jc w:val="center"/>
              <w:rPr>
                <w:color w:val="000000"/>
                <w:lang w:eastAsia="en-GB"/>
              </w:rPr>
            </w:pPr>
            <w:r w:rsidRPr="6DA9D130">
              <w:rPr>
                <w:color w:val="000000" w:themeColor="text1"/>
                <w:lang w:eastAsia="en-GB"/>
              </w:rPr>
              <w:t>8.142857143</w:t>
            </w:r>
          </w:p>
        </w:tc>
        <w:tc>
          <w:tcPr>
            <w:tcW w:w="2565" w:type="dxa"/>
            <w:noWrap/>
            <w:hideMark/>
          </w:tcPr>
          <w:p w14:paraId="66D2AECB" w14:textId="77777777" w:rsidR="007954A5" w:rsidRPr="00EA6A35" w:rsidRDefault="5648A361" w:rsidP="007954A5">
            <w:pPr>
              <w:jc w:val="center"/>
              <w:rPr>
                <w:color w:val="000000"/>
                <w:lang w:eastAsia="en-GB"/>
              </w:rPr>
            </w:pPr>
            <w:r w:rsidRPr="6DA9D130">
              <w:rPr>
                <w:color w:val="000000" w:themeColor="text1"/>
                <w:lang w:eastAsia="en-GB"/>
              </w:rPr>
              <w:t>12.21428571</w:t>
            </w:r>
          </w:p>
        </w:tc>
      </w:tr>
      <w:tr w:rsidR="007954A5" w:rsidRPr="007954A5" w14:paraId="4CFC1114" w14:textId="77777777" w:rsidTr="6DA9D130">
        <w:trPr>
          <w:trHeight w:val="300"/>
        </w:trPr>
        <w:tc>
          <w:tcPr>
            <w:tcW w:w="3886" w:type="dxa"/>
            <w:noWrap/>
            <w:hideMark/>
          </w:tcPr>
          <w:p w14:paraId="7E58D6E5" w14:textId="77777777" w:rsidR="007954A5" w:rsidRPr="00EA6A35" w:rsidRDefault="5648A361" w:rsidP="007954A5">
            <w:pPr>
              <w:rPr>
                <w:color w:val="000000"/>
                <w:lang w:eastAsia="en-GB"/>
              </w:rPr>
            </w:pPr>
            <w:r w:rsidRPr="6DA9D130">
              <w:rPr>
                <w:color w:val="000000" w:themeColor="text1"/>
                <w:lang w:eastAsia="en-GB"/>
              </w:rPr>
              <w:t>ICU - failure - HAP/VAP</w:t>
            </w:r>
          </w:p>
        </w:tc>
        <w:tc>
          <w:tcPr>
            <w:tcW w:w="2565" w:type="dxa"/>
            <w:noWrap/>
            <w:hideMark/>
          </w:tcPr>
          <w:p w14:paraId="3138FA0A" w14:textId="77777777" w:rsidR="007954A5" w:rsidRPr="00EA6A35" w:rsidRDefault="5648A361" w:rsidP="007954A5">
            <w:pPr>
              <w:jc w:val="center"/>
              <w:rPr>
                <w:color w:val="000000"/>
                <w:lang w:eastAsia="en-GB"/>
              </w:rPr>
            </w:pPr>
            <w:r w:rsidRPr="6DA9D130">
              <w:rPr>
                <w:color w:val="000000" w:themeColor="text1"/>
                <w:lang w:eastAsia="en-GB"/>
              </w:rPr>
              <w:t>12.26666667</w:t>
            </w:r>
          </w:p>
        </w:tc>
        <w:tc>
          <w:tcPr>
            <w:tcW w:w="2565" w:type="dxa"/>
            <w:noWrap/>
            <w:hideMark/>
          </w:tcPr>
          <w:p w14:paraId="71DD2C5E" w14:textId="77777777" w:rsidR="007954A5" w:rsidRPr="00EA6A35" w:rsidRDefault="5648A361" w:rsidP="007954A5">
            <w:pPr>
              <w:jc w:val="center"/>
              <w:rPr>
                <w:color w:val="000000"/>
                <w:lang w:eastAsia="en-GB"/>
              </w:rPr>
            </w:pPr>
            <w:r w:rsidRPr="6DA9D130">
              <w:rPr>
                <w:color w:val="000000" w:themeColor="text1"/>
                <w:lang w:eastAsia="en-GB"/>
              </w:rPr>
              <w:t>18.4</w:t>
            </w:r>
          </w:p>
        </w:tc>
      </w:tr>
      <w:tr w:rsidR="007954A5" w:rsidRPr="007954A5" w14:paraId="63B1930C" w14:textId="77777777" w:rsidTr="6DA9D130">
        <w:trPr>
          <w:trHeight w:val="300"/>
        </w:trPr>
        <w:tc>
          <w:tcPr>
            <w:tcW w:w="3886" w:type="dxa"/>
            <w:noWrap/>
            <w:hideMark/>
          </w:tcPr>
          <w:p w14:paraId="7D27FAB6" w14:textId="77777777" w:rsidR="007954A5" w:rsidRPr="00EA6A35" w:rsidRDefault="5648A361" w:rsidP="007954A5">
            <w:pPr>
              <w:rPr>
                <w:color w:val="000000"/>
                <w:lang w:eastAsia="en-GB"/>
              </w:rPr>
            </w:pPr>
            <w:r w:rsidRPr="6DA9D130">
              <w:rPr>
                <w:color w:val="000000" w:themeColor="text1"/>
                <w:lang w:eastAsia="en-GB"/>
              </w:rPr>
              <w:t>GW - failure - HAP/VAP</w:t>
            </w:r>
          </w:p>
        </w:tc>
        <w:tc>
          <w:tcPr>
            <w:tcW w:w="2565" w:type="dxa"/>
            <w:noWrap/>
            <w:hideMark/>
          </w:tcPr>
          <w:p w14:paraId="01CA1F24" w14:textId="77777777" w:rsidR="007954A5" w:rsidRPr="00EA6A35" w:rsidRDefault="5648A361" w:rsidP="007954A5">
            <w:pPr>
              <w:jc w:val="center"/>
              <w:rPr>
                <w:color w:val="000000"/>
                <w:lang w:eastAsia="en-GB"/>
              </w:rPr>
            </w:pPr>
            <w:r w:rsidRPr="6DA9D130">
              <w:rPr>
                <w:color w:val="000000" w:themeColor="text1"/>
                <w:lang w:eastAsia="en-GB"/>
              </w:rPr>
              <w:t>7.306666667</w:t>
            </w:r>
          </w:p>
        </w:tc>
        <w:tc>
          <w:tcPr>
            <w:tcW w:w="2565" w:type="dxa"/>
            <w:noWrap/>
            <w:hideMark/>
          </w:tcPr>
          <w:p w14:paraId="421967D8" w14:textId="77777777" w:rsidR="007954A5" w:rsidRPr="00EA6A35" w:rsidRDefault="5648A361" w:rsidP="007954A5">
            <w:pPr>
              <w:jc w:val="center"/>
              <w:rPr>
                <w:color w:val="000000"/>
                <w:lang w:eastAsia="en-GB"/>
              </w:rPr>
            </w:pPr>
            <w:r w:rsidRPr="6DA9D130">
              <w:rPr>
                <w:color w:val="000000" w:themeColor="text1"/>
                <w:lang w:eastAsia="en-GB"/>
              </w:rPr>
              <w:t>10.96</w:t>
            </w:r>
          </w:p>
        </w:tc>
      </w:tr>
      <w:tr w:rsidR="007954A5" w:rsidRPr="007954A5" w14:paraId="4C9D0A5F" w14:textId="77777777" w:rsidTr="6DA9D130">
        <w:trPr>
          <w:trHeight w:val="300"/>
        </w:trPr>
        <w:tc>
          <w:tcPr>
            <w:tcW w:w="3886" w:type="dxa"/>
            <w:noWrap/>
            <w:hideMark/>
          </w:tcPr>
          <w:p w14:paraId="2E633270" w14:textId="77777777" w:rsidR="007954A5" w:rsidRPr="00EA6A35" w:rsidRDefault="5648A361" w:rsidP="007954A5">
            <w:pPr>
              <w:rPr>
                <w:color w:val="000000"/>
                <w:lang w:eastAsia="en-GB"/>
              </w:rPr>
            </w:pPr>
            <w:r w:rsidRPr="6DA9D130">
              <w:rPr>
                <w:color w:val="000000" w:themeColor="text1"/>
                <w:lang w:eastAsia="en-GB"/>
              </w:rPr>
              <w:t>ICU - cost per day</w:t>
            </w:r>
          </w:p>
        </w:tc>
        <w:tc>
          <w:tcPr>
            <w:tcW w:w="2565" w:type="dxa"/>
            <w:noWrap/>
            <w:hideMark/>
          </w:tcPr>
          <w:p w14:paraId="2E92CEED" w14:textId="77777777" w:rsidR="007954A5" w:rsidRPr="00EA6A35" w:rsidRDefault="5648A361" w:rsidP="007954A5">
            <w:pPr>
              <w:jc w:val="center"/>
              <w:rPr>
                <w:color w:val="000000"/>
                <w:lang w:eastAsia="en-GB"/>
              </w:rPr>
            </w:pPr>
            <w:r w:rsidRPr="6DA9D130">
              <w:rPr>
                <w:color w:val="000000" w:themeColor="text1"/>
                <w:lang w:eastAsia="en-GB"/>
              </w:rPr>
              <w:t>694.2604804</w:t>
            </w:r>
          </w:p>
        </w:tc>
        <w:tc>
          <w:tcPr>
            <w:tcW w:w="2565" w:type="dxa"/>
            <w:noWrap/>
            <w:hideMark/>
          </w:tcPr>
          <w:p w14:paraId="51192493" w14:textId="77777777" w:rsidR="007954A5" w:rsidRPr="00EA6A35" w:rsidRDefault="5648A361" w:rsidP="007954A5">
            <w:pPr>
              <w:jc w:val="center"/>
              <w:rPr>
                <w:color w:val="000000"/>
                <w:lang w:eastAsia="en-GB"/>
              </w:rPr>
            </w:pPr>
            <w:r w:rsidRPr="6DA9D130">
              <w:rPr>
                <w:color w:val="000000" w:themeColor="text1"/>
                <w:lang w:eastAsia="en-GB"/>
              </w:rPr>
              <w:t>1041.390721</w:t>
            </w:r>
          </w:p>
        </w:tc>
      </w:tr>
      <w:tr w:rsidR="007954A5" w:rsidRPr="007954A5" w14:paraId="3711B65F" w14:textId="77777777" w:rsidTr="6DA9D130">
        <w:trPr>
          <w:trHeight w:val="300"/>
        </w:trPr>
        <w:tc>
          <w:tcPr>
            <w:tcW w:w="3886" w:type="dxa"/>
            <w:noWrap/>
            <w:hideMark/>
          </w:tcPr>
          <w:p w14:paraId="3FA3B8BA" w14:textId="77777777" w:rsidR="007954A5" w:rsidRPr="00EA6A35" w:rsidRDefault="5648A361" w:rsidP="007954A5">
            <w:pPr>
              <w:rPr>
                <w:color w:val="000000"/>
                <w:lang w:eastAsia="en-GB"/>
              </w:rPr>
            </w:pPr>
            <w:r w:rsidRPr="6DA9D130">
              <w:rPr>
                <w:color w:val="000000" w:themeColor="text1"/>
                <w:lang w:eastAsia="en-GB"/>
              </w:rPr>
              <w:t>GW - cost per day</w:t>
            </w:r>
          </w:p>
        </w:tc>
        <w:tc>
          <w:tcPr>
            <w:tcW w:w="2565" w:type="dxa"/>
            <w:noWrap/>
            <w:hideMark/>
          </w:tcPr>
          <w:p w14:paraId="06F285B9" w14:textId="77777777" w:rsidR="007954A5" w:rsidRPr="00EA6A35" w:rsidRDefault="5648A361" w:rsidP="007954A5">
            <w:pPr>
              <w:jc w:val="center"/>
              <w:rPr>
                <w:color w:val="000000"/>
                <w:lang w:eastAsia="en-GB"/>
              </w:rPr>
            </w:pPr>
            <w:r w:rsidRPr="6DA9D130">
              <w:rPr>
                <w:color w:val="000000" w:themeColor="text1"/>
                <w:lang w:eastAsia="en-GB"/>
              </w:rPr>
              <w:t>1272.135754</w:t>
            </w:r>
          </w:p>
        </w:tc>
        <w:tc>
          <w:tcPr>
            <w:tcW w:w="2565" w:type="dxa"/>
            <w:noWrap/>
            <w:hideMark/>
          </w:tcPr>
          <w:p w14:paraId="2100CEFE" w14:textId="77777777" w:rsidR="007954A5" w:rsidRPr="00EA6A35" w:rsidRDefault="5648A361" w:rsidP="007954A5">
            <w:pPr>
              <w:jc w:val="center"/>
              <w:rPr>
                <w:color w:val="000000"/>
                <w:lang w:eastAsia="en-GB"/>
              </w:rPr>
            </w:pPr>
            <w:r w:rsidRPr="6DA9D130">
              <w:rPr>
                <w:color w:val="000000" w:themeColor="text1"/>
                <w:lang w:eastAsia="en-GB"/>
              </w:rPr>
              <w:t>1908.203631</w:t>
            </w:r>
          </w:p>
        </w:tc>
      </w:tr>
      <w:tr w:rsidR="007954A5" w:rsidRPr="007954A5" w14:paraId="26907368" w14:textId="77777777" w:rsidTr="6DA9D130">
        <w:trPr>
          <w:trHeight w:val="300"/>
        </w:trPr>
        <w:tc>
          <w:tcPr>
            <w:tcW w:w="3886" w:type="dxa"/>
            <w:noWrap/>
            <w:hideMark/>
          </w:tcPr>
          <w:p w14:paraId="3D8E3B05" w14:textId="0FE0454A" w:rsidR="007954A5" w:rsidRPr="00EA6A35" w:rsidRDefault="5648A361" w:rsidP="007954A5">
            <w:pPr>
              <w:rPr>
                <w:color w:val="000000"/>
                <w:lang w:eastAsia="en-GB"/>
              </w:rPr>
            </w:pPr>
            <w:r w:rsidRPr="6DA9D130">
              <w:rPr>
                <w:color w:val="000000" w:themeColor="text1"/>
                <w:lang w:eastAsia="en-GB"/>
              </w:rPr>
              <w:t>Non-RRT - Additional length of stay (</w:t>
            </w:r>
            <w:r w:rsidR="76AE9C31" w:rsidRPr="6DA9D130">
              <w:rPr>
                <w:color w:val="000000" w:themeColor="text1"/>
                <w:lang w:eastAsia="en-GB"/>
              </w:rPr>
              <w:t>d</w:t>
            </w:r>
            <w:r w:rsidRPr="6DA9D130">
              <w:rPr>
                <w:color w:val="000000" w:themeColor="text1"/>
                <w:lang w:eastAsia="en-GB"/>
              </w:rPr>
              <w:t>ays)</w:t>
            </w:r>
          </w:p>
        </w:tc>
        <w:tc>
          <w:tcPr>
            <w:tcW w:w="2565" w:type="dxa"/>
            <w:noWrap/>
            <w:hideMark/>
          </w:tcPr>
          <w:p w14:paraId="147B06DC" w14:textId="77777777" w:rsidR="007954A5" w:rsidRPr="00EA6A35" w:rsidRDefault="5648A361" w:rsidP="007954A5">
            <w:pPr>
              <w:jc w:val="center"/>
              <w:rPr>
                <w:color w:val="000000"/>
                <w:lang w:eastAsia="en-GB"/>
              </w:rPr>
            </w:pPr>
            <w:r w:rsidRPr="6DA9D130">
              <w:rPr>
                <w:color w:val="000000" w:themeColor="text1"/>
                <w:lang w:eastAsia="en-GB"/>
              </w:rPr>
              <w:t>1.84</w:t>
            </w:r>
          </w:p>
        </w:tc>
        <w:tc>
          <w:tcPr>
            <w:tcW w:w="2565" w:type="dxa"/>
            <w:noWrap/>
            <w:hideMark/>
          </w:tcPr>
          <w:p w14:paraId="4EC2E9CE" w14:textId="77777777" w:rsidR="007954A5" w:rsidRPr="00EA6A35" w:rsidRDefault="5648A361" w:rsidP="007954A5">
            <w:pPr>
              <w:jc w:val="center"/>
              <w:rPr>
                <w:color w:val="000000"/>
                <w:lang w:eastAsia="en-GB"/>
              </w:rPr>
            </w:pPr>
            <w:r w:rsidRPr="6DA9D130">
              <w:rPr>
                <w:color w:val="000000" w:themeColor="text1"/>
                <w:lang w:eastAsia="en-GB"/>
              </w:rPr>
              <w:t>2.76</w:t>
            </w:r>
          </w:p>
        </w:tc>
      </w:tr>
      <w:tr w:rsidR="007954A5" w:rsidRPr="007954A5" w14:paraId="78355CF1" w14:textId="77777777" w:rsidTr="6DA9D130">
        <w:trPr>
          <w:trHeight w:val="300"/>
        </w:trPr>
        <w:tc>
          <w:tcPr>
            <w:tcW w:w="3886" w:type="dxa"/>
            <w:noWrap/>
            <w:hideMark/>
          </w:tcPr>
          <w:p w14:paraId="0EA82205" w14:textId="0C745DA5" w:rsidR="007954A5" w:rsidRPr="00EA6A35" w:rsidRDefault="5648A361" w:rsidP="007954A5">
            <w:pPr>
              <w:rPr>
                <w:color w:val="000000"/>
                <w:lang w:eastAsia="en-GB"/>
              </w:rPr>
            </w:pPr>
            <w:r w:rsidRPr="6DA9D130">
              <w:rPr>
                <w:color w:val="000000" w:themeColor="text1"/>
                <w:lang w:eastAsia="en-GB"/>
              </w:rPr>
              <w:t>RRT - Additional length of stay (</w:t>
            </w:r>
            <w:r w:rsidR="76AE9C31" w:rsidRPr="6DA9D130">
              <w:rPr>
                <w:color w:val="000000" w:themeColor="text1"/>
                <w:lang w:eastAsia="en-GB"/>
              </w:rPr>
              <w:t>d</w:t>
            </w:r>
            <w:r w:rsidRPr="6DA9D130">
              <w:rPr>
                <w:color w:val="000000" w:themeColor="text1"/>
                <w:lang w:eastAsia="en-GB"/>
              </w:rPr>
              <w:t>ays)</w:t>
            </w:r>
          </w:p>
        </w:tc>
        <w:tc>
          <w:tcPr>
            <w:tcW w:w="2565" w:type="dxa"/>
            <w:noWrap/>
            <w:hideMark/>
          </w:tcPr>
          <w:p w14:paraId="632DC6FF" w14:textId="77777777" w:rsidR="007954A5" w:rsidRPr="00EA6A35" w:rsidRDefault="5648A361" w:rsidP="007954A5">
            <w:pPr>
              <w:jc w:val="center"/>
              <w:rPr>
                <w:color w:val="000000"/>
                <w:lang w:eastAsia="en-GB"/>
              </w:rPr>
            </w:pPr>
            <w:r w:rsidRPr="6DA9D130">
              <w:rPr>
                <w:color w:val="000000" w:themeColor="text1"/>
                <w:lang w:eastAsia="en-GB"/>
              </w:rPr>
              <w:t>4.16</w:t>
            </w:r>
          </w:p>
        </w:tc>
        <w:tc>
          <w:tcPr>
            <w:tcW w:w="2565" w:type="dxa"/>
            <w:noWrap/>
            <w:hideMark/>
          </w:tcPr>
          <w:p w14:paraId="6E3812C7" w14:textId="77777777" w:rsidR="007954A5" w:rsidRPr="00EA6A35" w:rsidRDefault="5648A361" w:rsidP="007954A5">
            <w:pPr>
              <w:jc w:val="center"/>
              <w:rPr>
                <w:color w:val="000000"/>
                <w:lang w:eastAsia="en-GB"/>
              </w:rPr>
            </w:pPr>
            <w:r w:rsidRPr="6DA9D130">
              <w:rPr>
                <w:color w:val="000000" w:themeColor="text1"/>
                <w:lang w:eastAsia="en-GB"/>
              </w:rPr>
              <w:t>6.24</w:t>
            </w:r>
          </w:p>
        </w:tc>
      </w:tr>
      <w:tr w:rsidR="007954A5" w:rsidRPr="007954A5" w14:paraId="0CD3B1B1" w14:textId="77777777" w:rsidTr="6DA9D130">
        <w:trPr>
          <w:trHeight w:val="300"/>
        </w:trPr>
        <w:tc>
          <w:tcPr>
            <w:tcW w:w="3886" w:type="dxa"/>
            <w:noWrap/>
            <w:hideMark/>
          </w:tcPr>
          <w:p w14:paraId="323B851C" w14:textId="77777777" w:rsidR="007954A5" w:rsidRPr="00EA6A35" w:rsidRDefault="5648A361" w:rsidP="007954A5">
            <w:pPr>
              <w:rPr>
                <w:color w:val="000000"/>
                <w:lang w:eastAsia="en-GB"/>
              </w:rPr>
            </w:pPr>
            <w:r w:rsidRPr="6DA9D130">
              <w:rPr>
                <w:color w:val="000000" w:themeColor="text1"/>
                <w:lang w:eastAsia="en-GB"/>
              </w:rPr>
              <w:t>Number of in-hospital dialysis sessions</w:t>
            </w:r>
          </w:p>
        </w:tc>
        <w:tc>
          <w:tcPr>
            <w:tcW w:w="2565" w:type="dxa"/>
            <w:noWrap/>
            <w:hideMark/>
          </w:tcPr>
          <w:p w14:paraId="306E4AE1" w14:textId="77777777" w:rsidR="007954A5" w:rsidRPr="00EA6A35" w:rsidRDefault="5648A361" w:rsidP="007954A5">
            <w:pPr>
              <w:jc w:val="center"/>
              <w:rPr>
                <w:color w:val="000000"/>
                <w:lang w:eastAsia="en-GB"/>
              </w:rPr>
            </w:pPr>
            <w:r w:rsidRPr="6DA9D130">
              <w:rPr>
                <w:color w:val="000000" w:themeColor="text1"/>
                <w:lang w:eastAsia="en-GB"/>
              </w:rPr>
              <w:t>2.08</w:t>
            </w:r>
          </w:p>
        </w:tc>
        <w:tc>
          <w:tcPr>
            <w:tcW w:w="2565" w:type="dxa"/>
            <w:noWrap/>
            <w:hideMark/>
          </w:tcPr>
          <w:p w14:paraId="123B6D10" w14:textId="77777777" w:rsidR="007954A5" w:rsidRPr="00EA6A35" w:rsidRDefault="5648A361" w:rsidP="007954A5">
            <w:pPr>
              <w:jc w:val="center"/>
              <w:rPr>
                <w:color w:val="000000"/>
                <w:lang w:eastAsia="en-GB"/>
              </w:rPr>
            </w:pPr>
            <w:r w:rsidRPr="6DA9D130">
              <w:rPr>
                <w:color w:val="000000" w:themeColor="text1"/>
                <w:lang w:eastAsia="en-GB"/>
              </w:rPr>
              <w:t>3.12</w:t>
            </w:r>
          </w:p>
        </w:tc>
      </w:tr>
      <w:tr w:rsidR="007954A5" w:rsidRPr="007954A5" w14:paraId="6F1DE828" w14:textId="77777777" w:rsidTr="6DA9D130">
        <w:trPr>
          <w:trHeight w:val="300"/>
        </w:trPr>
        <w:tc>
          <w:tcPr>
            <w:tcW w:w="3886" w:type="dxa"/>
            <w:noWrap/>
            <w:hideMark/>
          </w:tcPr>
          <w:p w14:paraId="30549397" w14:textId="77777777" w:rsidR="007954A5" w:rsidRPr="00EA6A35" w:rsidRDefault="5648A361" w:rsidP="007954A5">
            <w:pPr>
              <w:rPr>
                <w:color w:val="000000"/>
                <w:lang w:eastAsia="en-GB"/>
              </w:rPr>
            </w:pPr>
            <w:r w:rsidRPr="6DA9D130">
              <w:rPr>
                <w:color w:val="000000" w:themeColor="text1"/>
                <w:lang w:eastAsia="en-GB"/>
              </w:rPr>
              <w:t>Cost per instance of in-hospital dialysis</w:t>
            </w:r>
          </w:p>
        </w:tc>
        <w:tc>
          <w:tcPr>
            <w:tcW w:w="2565" w:type="dxa"/>
            <w:noWrap/>
            <w:hideMark/>
          </w:tcPr>
          <w:p w14:paraId="37AEDBDA" w14:textId="77777777" w:rsidR="007954A5" w:rsidRPr="00EA6A35" w:rsidRDefault="5648A361" w:rsidP="007954A5">
            <w:pPr>
              <w:jc w:val="center"/>
              <w:rPr>
                <w:color w:val="000000"/>
                <w:lang w:eastAsia="en-GB"/>
              </w:rPr>
            </w:pPr>
            <w:r w:rsidRPr="6DA9D130">
              <w:rPr>
                <w:color w:val="000000" w:themeColor="text1"/>
                <w:lang w:eastAsia="en-GB"/>
              </w:rPr>
              <w:t>117.8</w:t>
            </w:r>
          </w:p>
        </w:tc>
        <w:tc>
          <w:tcPr>
            <w:tcW w:w="2565" w:type="dxa"/>
            <w:noWrap/>
            <w:hideMark/>
          </w:tcPr>
          <w:p w14:paraId="4A35056C" w14:textId="77777777" w:rsidR="007954A5" w:rsidRPr="00EA6A35" w:rsidRDefault="5648A361" w:rsidP="007954A5">
            <w:pPr>
              <w:jc w:val="center"/>
              <w:rPr>
                <w:color w:val="000000"/>
                <w:lang w:eastAsia="en-GB"/>
              </w:rPr>
            </w:pPr>
            <w:r w:rsidRPr="6DA9D130">
              <w:rPr>
                <w:color w:val="000000" w:themeColor="text1"/>
                <w:lang w:eastAsia="en-GB"/>
              </w:rPr>
              <w:t>176.7</w:t>
            </w:r>
          </w:p>
        </w:tc>
      </w:tr>
      <w:tr w:rsidR="007954A5" w:rsidRPr="007954A5" w14:paraId="28FBFA5D" w14:textId="77777777" w:rsidTr="6DA9D130">
        <w:trPr>
          <w:trHeight w:val="300"/>
        </w:trPr>
        <w:tc>
          <w:tcPr>
            <w:tcW w:w="3886" w:type="dxa"/>
            <w:noWrap/>
            <w:hideMark/>
          </w:tcPr>
          <w:p w14:paraId="69604442" w14:textId="77777777" w:rsidR="007954A5" w:rsidRPr="00EA6A35" w:rsidRDefault="5648A361" w:rsidP="007954A5">
            <w:pPr>
              <w:rPr>
                <w:color w:val="000000"/>
                <w:lang w:eastAsia="en-GB"/>
              </w:rPr>
            </w:pPr>
            <w:r w:rsidRPr="6DA9D130">
              <w:rPr>
                <w:color w:val="000000" w:themeColor="text1"/>
                <w:lang w:eastAsia="en-GB"/>
              </w:rPr>
              <w:lastRenderedPageBreak/>
              <w:t>Annual cost of long-term dialysis</w:t>
            </w:r>
          </w:p>
        </w:tc>
        <w:tc>
          <w:tcPr>
            <w:tcW w:w="2565" w:type="dxa"/>
            <w:noWrap/>
            <w:hideMark/>
          </w:tcPr>
          <w:p w14:paraId="2D279063" w14:textId="77777777" w:rsidR="007954A5" w:rsidRPr="00EA6A35" w:rsidRDefault="5648A361" w:rsidP="007954A5">
            <w:pPr>
              <w:jc w:val="center"/>
              <w:rPr>
                <w:color w:val="000000"/>
                <w:lang w:eastAsia="en-GB"/>
              </w:rPr>
            </w:pPr>
            <w:r w:rsidRPr="6DA9D130">
              <w:rPr>
                <w:color w:val="000000" w:themeColor="text1"/>
                <w:lang w:eastAsia="en-GB"/>
              </w:rPr>
              <w:t>21214.4</w:t>
            </w:r>
          </w:p>
        </w:tc>
        <w:tc>
          <w:tcPr>
            <w:tcW w:w="2565" w:type="dxa"/>
            <w:noWrap/>
            <w:hideMark/>
          </w:tcPr>
          <w:p w14:paraId="61DAFBD5" w14:textId="77777777" w:rsidR="007954A5" w:rsidRPr="00EA6A35" w:rsidRDefault="5648A361" w:rsidP="007954A5">
            <w:pPr>
              <w:jc w:val="center"/>
              <w:rPr>
                <w:color w:val="000000"/>
                <w:lang w:eastAsia="en-GB"/>
              </w:rPr>
            </w:pPr>
            <w:r w:rsidRPr="6DA9D130">
              <w:rPr>
                <w:color w:val="000000" w:themeColor="text1"/>
                <w:lang w:eastAsia="en-GB"/>
              </w:rPr>
              <w:t>31821.6</w:t>
            </w:r>
          </w:p>
        </w:tc>
      </w:tr>
      <w:tr w:rsidR="007954A5" w:rsidRPr="007954A5" w14:paraId="77CE34AC" w14:textId="77777777" w:rsidTr="6DA9D130">
        <w:trPr>
          <w:trHeight w:val="300"/>
        </w:trPr>
        <w:tc>
          <w:tcPr>
            <w:tcW w:w="3886" w:type="dxa"/>
            <w:noWrap/>
            <w:hideMark/>
          </w:tcPr>
          <w:p w14:paraId="65C08F69" w14:textId="77777777" w:rsidR="007954A5" w:rsidRPr="00EA6A35" w:rsidRDefault="5648A361" w:rsidP="007954A5">
            <w:pPr>
              <w:rPr>
                <w:color w:val="000000"/>
                <w:lang w:eastAsia="en-GB"/>
              </w:rPr>
            </w:pPr>
            <w:r w:rsidRPr="6DA9D130">
              <w:rPr>
                <w:color w:val="000000" w:themeColor="text1"/>
                <w:lang w:eastAsia="en-GB"/>
              </w:rPr>
              <w:t xml:space="preserve">Cost per event - </w:t>
            </w:r>
            <w:proofErr w:type="spellStart"/>
            <w:r w:rsidRPr="6DA9D130">
              <w:rPr>
                <w:color w:val="000000" w:themeColor="text1"/>
                <w:lang w:eastAsia="en-GB"/>
              </w:rPr>
              <w:t>cIAI</w:t>
            </w:r>
            <w:proofErr w:type="spellEnd"/>
          </w:p>
        </w:tc>
        <w:tc>
          <w:tcPr>
            <w:tcW w:w="2565" w:type="dxa"/>
            <w:noWrap/>
            <w:hideMark/>
          </w:tcPr>
          <w:p w14:paraId="274A8FE1" w14:textId="77777777" w:rsidR="007954A5" w:rsidRPr="00EA6A35" w:rsidRDefault="5648A361" w:rsidP="007954A5">
            <w:pPr>
              <w:jc w:val="center"/>
              <w:rPr>
                <w:color w:val="000000"/>
                <w:lang w:eastAsia="en-GB"/>
              </w:rPr>
            </w:pPr>
            <w:r w:rsidRPr="6DA9D130">
              <w:rPr>
                <w:color w:val="000000" w:themeColor="text1"/>
                <w:lang w:eastAsia="en-GB"/>
              </w:rPr>
              <w:t>6956.328158</w:t>
            </w:r>
          </w:p>
        </w:tc>
        <w:tc>
          <w:tcPr>
            <w:tcW w:w="2565" w:type="dxa"/>
            <w:noWrap/>
            <w:hideMark/>
          </w:tcPr>
          <w:p w14:paraId="727E7151" w14:textId="77777777" w:rsidR="007954A5" w:rsidRPr="00EA6A35" w:rsidRDefault="5648A361" w:rsidP="007954A5">
            <w:pPr>
              <w:jc w:val="center"/>
              <w:rPr>
                <w:color w:val="000000"/>
                <w:lang w:eastAsia="en-GB"/>
              </w:rPr>
            </w:pPr>
            <w:r w:rsidRPr="6DA9D130">
              <w:rPr>
                <w:color w:val="000000" w:themeColor="text1"/>
                <w:lang w:eastAsia="en-GB"/>
              </w:rPr>
              <w:t>10434.49224</w:t>
            </w:r>
          </w:p>
        </w:tc>
      </w:tr>
      <w:tr w:rsidR="007954A5" w:rsidRPr="007954A5" w14:paraId="395AF129" w14:textId="77777777" w:rsidTr="6DA9D130">
        <w:trPr>
          <w:trHeight w:val="300"/>
        </w:trPr>
        <w:tc>
          <w:tcPr>
            <w:tcW w:w="3886" w:type="dxa"/>
            <w:noWrap/>
            <w:hideMark/>
          </w:tcPr>
          <w:p w14:paraId="3CC79B41" w14:textId="77777777" w:rsidR="007954A5" w:rsidRPr="00EA6A35" w:rsidRDefault="5648A361" w:rsidP="007954A5">
            <w:pPr>
              <w:rPr>
                <w:color w:val="000000"/>
                <w:lang w:eastAsia="en-GB"/>
              </w:rPr>
            </w:pPr>
            <w:r w:rsidRPr="6DA9D130">
              <w:rPr>
                <w:color w:val="000000" w:themeColor="text1"/>
                <w:lang w:eastAsia="en-GB"/>
              </w:rPr>
              <w:t>Cost per event - HAP/VAP</w:t>
            </w:r>
          </w:p>
        </w:tc>
        <w:tc>
          <w:tcPr>
            <w:tcW w:w="2565" w:type="dxa"/>
            <w:noWrap/>
            <w:hideMark/>
          </w:tcPr>
          <w:p w14:paraId="509BCE53" w14:textId="77777777" w:rsidR="007954A5" w:rsidRPr="00EA6A35" w:rsidRDefault="5648A361" w:rsidP="007954A5">
            <w:pPr>
              <w:jc w:val="center"/>
              <w:rPr>
                <w:color w:val="000000"/>
                <w:lang w:eastAsia="en-GB"/>
              </w:rPr>
            </w:pPr>
            <w:r w:rsidRPr="6DA9D130">
              <w:rPr>
                <w:color w:val="000000" w:themeColor="text1"/>
                <w:lang w:eastAsia="en-GB"/>
              </w:rPr>
              <w:t>19487.99006</w:t>
            </w:r>
          </w:p>
        </w:tc>
        <w:tc>
          <w:tcPr>
            <w:tcW w:w="2565" w:type="dxa"/>
            <w:noWrap/>
            <w:hideMark/>
          </w:tcPr>
          <w:p w14:paraId="04472B76" w14:textId="77777777" w:rsidR="007954A5" w:rsidRPr="00EA6A35" w:rsidRDefault="5648A361" w:rsidP="007954A5">
            <w:pPr>
              <w:jc w:val="center"/>
              <w:rPr>
                <w:color w:val="000000"/>
                <w:lang w:eastAsia="en-GB"/>
              </w:rPr>
            </w:pPr>
            <w:r w:rsidRPr="6DA9D130">
              <w:rPr>
                <w:color w:val="000000" w:themeColor="text1"/>
                <w:lang w:eastAsia="en-GB"/>
              </w:rPr>
              <w:t>29231.98508</w:t>
            </w:r>
          </w:p>
        </w:tc>
      </w:tr>
    </w:tbl>
    <w:p w14:paraId="268DB7B1" w14:textId="4588C60E" w:rsidR="007362C9" w:rsidRPr="00FF4403" w:rsidRDefault="008C0A2C" w:rsidP="6DA9D130">
      <w:pPr>
        <w:pStyle w:val="Caption"/>
      </w:pPr>
      <w:r w:rsidRPr="6DA9D130">
        <w:rPr>
          <w:color w:val="auto"/>
        </w:rPr>
        <w:t xml:space="preserve">Note: Parameters not listed in the table are not varied in the </w:t>
      </w:r>
      <w:r w:rsidR="006C7F26" w:rsidRPr="6DA9D130">
        <w:rPr>
          <w:color w:val="auto"/>
        </w:rPr>
        <w:t>DSA.</w:t>
      </w:r>
      <w:r>
        <w:br/>
      </w:r>
      <w:r w:rsidR="00D22FFA" w:rsidRPr="6DA9D130">
        <w:rPr>
          <w:color w:val="auto"/>
        </w:rPr>
        <w:t xml:space="preserve">Abbreviations: </w:t>
      </w:r>
      <w:r w:rsidR="006B3E74" w:rsidRPr="6DA9D130">
        <w:rPr>
          <w:color w:val="auto"/>
        </w:rPr>
        <w:t xml:space="preserve">ATM-AVI, </w:t>
      </w:r>
      <w:r w:rsidR="006B3E74" w:rsidRPr="6DA9D130">
        <w:rPr>
          <w:color w:val="auto"/>
          <w:lang w:val="en-US"/>
        </w:rPr>
        <w:t>aztreonam-avibactam</w:t>
      </w:r>
      <w:r w:rsidR="003348D2" w:rsidRPr="6DA9D130">
        <w:rPr>
          <w:color w:val="auto"/>
        </w:rPr>
        <w:t xml:space="preserve">; </w:t>
      </w:r>
      <w:proofErr w:type="spellStart"/>
      <w:r w:rsidR="00D22FFA" w:rsidRPr="6DA9D130">
        <w:rPr>
          <w:color w:val="auto"/>
        </w:rPr>
        <w:t>cIAI</w:t>
      </w:r>
      <w:proofErr w:type="spellEnd"/>
      <w:r w:rsidR="00D22FFA" w:rsidRPr="6DA9D130">
        <w:rPr>
          <w:color w:val="auto"/>
        </w:rPr>
        <w:t xml:space="preserve">, complicated intra-abdominal infections; </w:t>
      </w:r>
      <w:r w:rsidR="00D45ACC" w:rsidRPr="6DA9D130">
        <w:rPr>
          <w:color w:val="auto"/>
        </w:rPr>
        <w:t>COL, colistin;</w:t>
      </w:r>
      <w:r w:rsidR="006A4444" w:rsidRPr="6DA9D130">
        <w:rPr>
          <w:color w:val="auto"/>
        </w:rPr>
        <w:t xml:space="preserve"> DSA, deterministic sensitivity analysis; </w:t>
      </w:r>
      <w:r w:rsidR="00EB2AB1" w:rsidRPr="6DA9D130">
        <w:rPr>
          <w:color w:val="auto"/>
        </w:rPr>
        <w:t>GW, general ward; HAP/VAP, hospital-acquired pneumonia/ventilator-associated pneumonia</w:t>
      </w:r>
      <w:r w:rsidR="005B2F22" w:rsidRPr="6DA9D130">
        <w:rPr>
          <w:color w:val="auto"/>
        </w:rPr>
        <w:t>;</w:t>
      </w:r>
      <w:r w:rsidR="00D45ACC" w:rsidRPr="6DA9D130">
        <w:rPr>
          <w:color w:val="auto"/>
        </w:rPr>
        <w:t xml:space="preserve"> ICU, intensive care unit; </w:t>
      </w:r>
      <w:r w:rsidR="00D85AF9" w:rsidRPr="6DA9D130">
        <w:rPr>
          <w:color w:val="auto"/>
        </w:rPr>
        <w:t xml:space="preserve">MTZ, </w:t>
      </w:r>
      <w:r w:rsidR="00F83A74" w:rsidRPr="6DA9D130">
        <w:rPr>
          <w:color w:val="auto"/>
        </w:rPr>
        <w:t xml:space="preserve">metronidazole </w:t>
      </w:r>
      <w:r w:rsidR="0052717F" w:rsidRPr="6DA9D130">
        <w:rPr>
          <w:color w:val="auto"/>
        </w:rPr>
        <w:t xml:space="preserve">NTX, nephrotoxicity; </w:t>
      </w:r>
      <w:r w:rsidR="007A5307" w:rsidRPr="6DA9D130">
        <w:rPr>
          <w:color w:val="auto"/>
        </w:rPr>
        <w:t>RRT, renal-replacement therapy</w:t>
      </w:r>
      <w:r w:rsidRPr="6DA9D130">
        <w:rPr>
          <w:color w:val="auto"/>
        </w:rPr>
        <w:t>.</w:t>
      </w:r>
    </w:p>
    <w:p w14:paraId="68EA34CE" w14:textId="6879DFDB" w:rsidR="008E1871" w:rsidRPr="00AF7794" w:rsidRDefault="00755FD9" w:rsidP="005E1455">
      <w:pPr>
        <w:pStyle w:val="Numberedheading3"/>
      </w:pPr>
      <w:r>
        <w:t>Probabilist</w:t>
      </w:r>
      <w:r w:rsidR="006F5B55" w:rsidRPr="00AF7794">
        <w:t>ic sensitivity analyses</w:t>
      </w:r>
    </w:p>
    <w:p w14:paraId="5D8797B8" w14:textId="0A157126" w:rsidR="000A42D4" w:rsidRPr="00AF7794" w:rsidRDefault="009733FE" w:rsidP="009733FE">
      <w:pPr>
        <w:pStyle w:val="Caption"/>
        <w:rPr>
          <w:color w:val="auto"/>
        </w:rPr>
      </w:pPr>
      <w:bookmarkStart w:id="19" w:name="_Ref172036347"/>
      <w:r w:rsidRPr="6DA9D130">
        <w:rPr>
          <w:color w:val="auto"/>
        </w:rPr>
        <w:t>Supplementary Table</w:t>
      </w:r>
      <w:r w:rsidR="00D22FFA" w:rsidRPr="6DA9D130">
        <w:rPr>
          <w:color w:val="auto"/>
        </w:rPr>
        <w:t xml:space="preserve"> 15</w:t>
      </w:r>
      <w:bookmarkEnd w:id="19"/>
      <w:r w:rsidRPr="6DA9D130">
        <w:rPr>
          <w:color w:val="auto"/>
        </w:rPr>
        <w:t xml:space="preserve">: </w:t>
      </w:r>
      <w:r w:rsidR="0006706F" w:rsidRPr="6DA9D130">
        <w:rPr>
          <w:color w:val="auto"/>
        </w:rPr>
        <w:t>Probabilistic sensitivity analysis</w:t>
      </w:r>
      <w:r w:rsidR="00D326DE" w:rsidRPr="6DA9D130">
        <w:rPr>
          <w:color w:val="auto"/>
        </w:rPr>
        <w:t xml:space="preserve">; </w:t>
      </w:r>
      <w:proofErr w:type="spellStart"/>
      <w:r w:rsidR="00D326DE" w:rsidRPr="6DA9D130">
        <w:rPr>
          <w:color w:val="auto"/>
        </w:rPr>
        <w:t>cIAI</w:t>
      </w:r>
      <w:proofErr w:type="spellEnd"/>
    </w:p>
    <w:tbl>
      <w:tblPr>
        <w:tblStyle w:val="GridTable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1102"/>
        <w:gridCol w:w="899"/>
        <w:gridCol w:w="1414"/>
        <w:gridCol w:w="1261"/>
        <w:gridCol w:w="1930"/>
      </w:tblGrid>
      <w:tr w:rsidR="008A210A" w:rsidRPr="00AF7794" w14:paraId="2B020D20" w14:textId="77777777" w:rsidTr="6DA9D1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noWrap/>
            <w:hideMark/>
          </w:tcPr>
          <w:p w14:paraId="45E6D24A" w14:textId="77777777" w:rsidR="00D326DE" w:rsidRPr="00AF7794" w:rsidRDefault="00D326DE">
            <w:pPr>
              <w:pStyle w:val="Sourcetabletext"/>
              <w:jc w:val="left"/>
              <w:rPr>
                <w:rFonts w:ascii="Times New Roman" w:hAnsi="Times New Roman" w:cs="Times New Roman"/>
              </w:rPr>
            </w:pPr>
            <w:r w:rsidRPr="00AF7794">
              <w:rPr>
                <w:rFonts w:ascii="Times New Roman" w:hAnsi="Times New Roman" w:cs="Times New Roman"/>
              </w:rPr>
              <w:t>Technology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431E29F0" w14:textId="77777777" w:rsidR="00D326DE" w:rsidRPr="00AF7794" w:rsidRDefault="00D326DE">
            <w:pPr>
              <w:pStyle w:val="Sourcetable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F7794">
              <w:rPr>
                <w:rFonts w:ascii="Times New Roman" w:hAnsi="Times New Roman" w:cs="Times New Roman"/>
              </w:rPr>
              <w:t>Total costs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773BB9D8" w14:textId="77777777" w:rsidR="00D326DE" w:rsidRPr="00AF7794" w:rsidRDefault="00D326DE">
            <w:pPr>
              <w:pStyle w:val="Sourcetable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F7794">
              <w:rPr>
                <w:rFonts w:ascii="Times New Roman" w:hAnsi="Times New Roman" w:cs="Times New Roman"/>
              </w:rPr>
              <w:t>Total QALYs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4955959E" w14:textId="77777777" w:rsidR="00D326DE" w:rsidRPr="00AF7794" w:rsidRDefault="00D326DE">
            <w:pPr>
              <w:pStyle w:val="Sourcetable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F7794">
              <w:rPr>
                <w:rFonts w:ascii="Times New Roman" w:hAnsi="Times New Roman" w:cs="Times New Roman"/>
              </w:rPr>
              <w:t>Incremental costs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7359BBDE" w14:textId="77777777" w:rsidR="00D326DE" w:rsidRPr="00AF7794" w:rsidRDefault="00D326DE">
            <w:pPr>
              <w:pStyle w:val="Sourcetable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F7794">
              <w:rPr>
                <w:rFonts w:ascii="Times New Roman" w:hAnsi="Times New Roman" w:cs="Times New Roman"/>
              </w:rPr>
              <w:t>Incremental QALYs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CCCC"/>
          </w:tcPr>
          <w:p w14:paraId="54891BF3" w14:textId="77777777" w:rsidR="00D326DE" w:rsidRPr="00AF7794" w:rsidRDefault="00D326DE">
            <w:pPr>
              <w:pStyle w:val="Sourcetable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F7794">
              <w:rPr>
                <w:rFonts w:ascii="Times New Roman" w:hAnsi="Times New Roman" w:cs="Times New Roman"/>
              </w:rPr>
              <w:t>ICER</w:t>
            </w:r>
          </w:p>
        </w:tc>
      </w:tr>
      <w:tr w:rsidR="005B579B" w:rsidRPr="00AF7794" w14:paraId="5B6260E8" w14:textId="77777777" w:rsidTr="6DA9D1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single" w:sz="4" w:space="0" w:color="auto"/>
            </w:tcBorders>
            <w:noWrap/>
          </w:tcPr>
          <w:p w14:paraId="08BE41EC" w14:textId="77777777" w:rsidR="00D326DE" w:rsidRPr="00AF7794" w:rsidRDefault="00D326DE">
            <w:pPr>
              <w:pStyle w:val="Sourcetabletext"/>
              <w:jc w:val="left"/>
              <w:rPr>
                <w:rFonts w:ascii="Times New Roman" w:hAnsi="Times New Roman" w:cs="Times New Roman"/>
                <w:b w:val="0"/>
              </w:rPr>
            </w:pPr>
            <w:r w:rsidRPr="00AF7794">
              <w:rPr>
                <w:rFonts w:ascii="Times New Roman" w:hAnsi="Times New Roman" w:cs="Times New Roman"/>
                <w:b w:val="0"/>
              </w:rPr>
              <w:t>Comparator arm</w:t>
            </w:r>
          </w:p>
        </w:tc>
        <w:tc>
          <w:tcPr>
            <w:tcW w:w="1431" w:type="dxa"/>
            <w:tcBorders>
              <w:top w:val="single" w:sz="4" w:space="0" w:color="auto"/>
            </w:tcBorders>
          </w:tcPr>
          <w:p w14:paraId="05F39E2E" w14:textId="69103F44" w:rsidR="00D326DE" w:rsidRPr="00AF7794" w:rsidRDefault="00D326DE">
            <w:pPr>
              <w:pStyle w:val="Sourcetable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</w:rPr>
              <w:t xml:space="preserve">€ </w:t>
            </w:r>
            <w:r w:rsidR="7A323587" w:rsidRPr="6DA9D130">
              <w:rPr>
                <w:rFonts w:ascii="Times New Roman" w:hAnsi="Times New Roman" w:cs="Times New Roman"/>
              </w:rPr>
              <w:t>19,140</w:t>
            </w:r>
          </w:p>
        </w:tc>
        <w:tc>
          <w:tcPr>
            <w:tcW w:w="926" w:type="dxa"/>
            <w:tcBorders>
              <w:top w:val="single" w:sz="4" w:space="0" w:color="auto"/>
            </w:tcBorders>
          </w:tcPr>
          <w:p w14:paraId="6E07FAF6" w14:textId="44166AAC" w:rsidR="00D326DE" w:rsidRPr="00AF7794" w:rsidRDefault="00D326DE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F7794">
              <w:rPr>
                <w:rFonts w:ascii="Times New Roman" w:hAnsi="Times New Roman" w:cs="Times New Roman"/>
                <w:szCs w:val="20"/>
              </w:rPr>
              <w:t>5.7</w:t>
            </w:r>
            <w:r w:rsidR="008A210A"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414" w:type="dxa"/>
            <w:tcBorders>
              <w:top w:val="single" w:sz="4" w:space="0" w:color="auto"/>
            </w:tcBorders>
            <w:noWrap/>
          </w:tcPr>
          <w:p w14:paraId="4333AEAC" w14:textId="2A2CD38E" w:rsidR="00D326DE" w:rsidRPr="00AF7794" w:rsidRDefault="005C1B59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0"/>
              </w:rPr>
              <w:t>-</w:t>
            </w:r>
          </w:p>
        </w:tc>
        <w:tc>
          <w:tcPr>
            <w:tcW w:w="1221" w:type="dxa"/>
            <w:tcBorders>
              <w:top w:val="single" w:sz="4" w:space="0" w:color="auto"/>
            </w:tcBorders>
          </w:tcPr>
          <w:p w14:paraId="30C0C757" w14:textId="431F6CF7" w:rsidR="00D326DE" w:rsidRPr="00AF7794" w:rsidRDefault="005C1B59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0"/>
              </w:rPr>
              <w:t>-</w:t>
            </w:r>
          </w:p>
        </w:tc>
        <w:tc>
          <w:tcPr>
            <w:tcW w:w="1930" w:type="dxa"/>
            <w:tcBorders>
              <w:top w:val="single" w:sz="4" w:space="0" w:color="auto"/>
            </w:tcBorders>
            <w:noWrap/>
          </w:tcPr>
          <w:p w14:paraId="6EAC19B0" w14:textId="5B4DE08A" w:rsidR="00D326DE" w:rsidRPr="00AF7794" w:rsidRDefault="005C1B59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0"/>
              </w:rPr>
              <w:t>-</w:t>
            </w:r>
          </w:p>
        </w:tc>
      </w:tr>
      <w:tr w:rsidR="00AF7794" w:rsidRPr="00AF7794" w14:paraId="61B92425" w14:textId="77777777" w:rsidTr="6DA9D130">
        <w:trPr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noWrap/>
          </w:tcPr>
          <w:p w14:paraId="682C9ABE" w14:textId="77777777" w:rsidR="00D326DE" w:rsidRPr="00AF7794" w:rsidRDefault="00D326DE">
            <w:pPr>
              <w:pStyle w:val="Sourcetabletext"/>
              <w:jc w:val="left"/>
              <w:rPr>
                <w:rFonts w:ascii="Times New Roman" w:hAnsi="Times New Roman" w:cs="Times New Roman"/>
                <w:b w:val="0"/>
              </w:rPr>
            </w:pPr>
            <w:r w:rsidRPr="00AF7794">
              <w:rPr>
                <w:rFonts w:ascii="Times New Roman" w:hAnsi="Times New Roman" w:cs="Times New Roman"/>
                <w:b w:val="0"/>
              </w:rPr>
              <w:t>Intervention arm</w:t>
            </w:r>
          </w:p>
        </w:tc>
        <w:tc>
          <w:tcPr>
            <w:tcW w:w="1431" w:type="dxa"/>
          </w:tcPr>
          <w:p w14:paraId="12394B89" w14:textId="5C1F3B1B" w:rsidR="00D326DE" w:rsidRPr="00AF7794" w:rsidRDefault="00D326DE">
            <w:pPr>
              <w:pStyle w:val="Source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</w:rPr>
              <w:t>€ 1</w:t>
            </w:r>
            <w:r w:rsidR="7A323587" w:rsidRPr="6DA9D130">
              <w:rPr>
                <w:rFonts w:ascii="Times New Roman" w:hAnsi="Times New Roman" w:cs="Times New Roman"/>
              </w:rPr>
              <w:t>8</w:t>
            </w:r>
            <w:r w:rsidRPr="6DA9D130">
              <w:rPr>
                <w:rFonts w:ascii="Times New Roman" w:hAnsi="Times New Roman" w:cs="Times New Roman"/>
              </w:rPr>
              <w:t>,</w:t>
            </w:r>
            <w:r w:rsidR="7A323587" w:rsidRPr="6DA9D130">
              <w:rPr>
                <w:rFonts w:ascii="Times New Roman" w:hAnsi="Times New Roman" w:cs="Times New Roman"/>
              </w:rPr>
              <w:t>606</w:t>
            </w:r>
          </w:p>
        </w:tc>
        <w:tc>
          <w:tcPr>
            <w:tcW w:w="926" w:type="dxa"/>
          </w:tcPr>
          <w:p w14:paraId="3B137873" w14:textId="77777777" w:rsidR="00D326DE" w:rsidRPr="00AF7794" w:rsidRDefault="00D326DE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F7794">
              <w:rPr>
                <w:rFonts w:ascii="Times New Roman" w:hAnsi="Times New Roman" w:cs="Times New Roman"/>
                <w:szCs w:val="20"/>
              </w:rPr>
              <w:t>6.38</w:t>
            </w:r>
          </w:p>
        </w:tc>
        <w:tc>
          <w:tcPr>
            <w:tcW w:w="1414" w:type="dxa"/>
            <w:noWrap/>
          </w:tcPr>
          <w:p w14:paraId="750097A9" w14:textId="0BF8561A" w:rsidR="00D326DE" w:rsidRPr="00AF7794" w:rsidRDefault="005C1B59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</w:rPr>
              <w:t>-</w:t>
            </w:r>
            <w:r w:rsidR="00D326DE" w:rsidRPr="6DA9D130">
              <w:rPr>
                <w:rFonts w:ascii="Times New Roman" w:hAnsi="Times New Roman" w:cs="Times New Roman"/>
              </w:rPr>
              <w:t>€</w:t>
            </w:r>
            <w:r w:rsidR="741AD718" w:rsidRPr="6DA9D130">
              <w:rPr>
                <w:rFonts w:ascii="Times New Roman" w:hAnsi="Times New Roman" w:cs="Times New Roman"/>
              </w:rPr>
              <w:t>535</w:t>
            </w:r>
          </w:p>
        </w:tc>
        <w:tc>
          <w:tcPr>
            <w:tcW w:w="1221" w:type="dxa"/>
          </w:tcPr>
          <w:p w14:paraId="32C71DF7" w14:textId="7FB2E140" w:rsidR="00D326DE" w:rsidRPr="00AF7794" w:rsidRDefault="00D326DE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4B69A489">
              <w:rPr>
                <w:rFonts w:ascii="Times New Roman" w:hAnsi="Times New Roman" w:cs="Times New Roman"/>
              </w:rPr>
              <w:t>0.6</w:t>
            </w:r>
            <w:r w:rsidR="0778887E" w:rsidRPr="4B69A48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30" w:type="dxa"/>
            <w:noWrap/>
          </w:tcPr>
          <w:p w14:paraId="1BD5520B" w14:textId="77777777" w:rsidR="00D326DE" w:rsidRPr="00AF7794" w:rsidRDefault="00D326DE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F7794">
              <w:rPr>
                <w:rFonts w:ascii="Times New Roman" w:hAnsi="Times New Roman" w:cs="Times New Roman"/>
                <w:szCs w:val="20"/>
              </w:rPr>
              <w:t>Dominant</w:t>
            </w:r>
          </w:p>
        </w:tc>
      </w:tr>
    </w:tbl>
    <w:p w14:paraId="7F593305" w14:textId="453CD400" w:rsidR="006D78E2" w:rsidRPr="00AF7794" w:rsidRDefault="006D78E2" w:rsidP="00E65675">
      <w:pPr>
        <w:pStyle w:val="Caption"/>
        <w:rPr>
          <w:color w:val="auto"/>
        </w:rPr>
      </w:pPr>
      <w:r w:rsidRPr="00AF7794">
        <w:rPr>
          <w:color w:val="auto"/>
        </w:rPr>
        <w:t>Abbreviations:</w:t>
      </w:r>
      <w:r w:rsidR="00452559" w:rsidRPr="00AF7794">
        <w:rPr>
          <w:color w:val="auto"/>
        </w:rPr>
        <w:t xml:space="preserve"> </w:t>
      </w:r>
      <w:proofErr w:type="spellStart"/>
      <w:r w:rsidR="00452559" w:rsidRPr="00AF7794">
        <w:rPr>
          <w:color w:val="auto"/>
        </w:rPr>
        <w:t>cIAI</w:t>
      </w:r>
      <w:proofErr w:type="spellEnd"/>
      <w:r w:rsidR="00452559" w:rsidRPr="00AF7794">
        <w:rPr>
          <w:color w:val="auto"/>
        </w:rPr>
        <w:t>, complicated intra</w:t>
      </w:r>
      <w:r w:rsidR="005C1B59">
        <w:rPr>
          <w:color w:val="auto"/>
        </w:rPr>
        <w:t>-</w:t>
      </w:r>
      <w:r w:rsidR="00452559" w:rsidRPr="00AF7794">
        <w:rPr>
          <w:color w:val="auto"/>
        </w:rPr>
        <w:t>abdominal infections; ICER, incremental cost</w:t>
      </w:r>
      <w:r w:rsidR="005C1B59">
        <w:rPr>
          <w:color w:val="auto"/>
        </w:rPr>
        <w:t>-</w:t>
      </w:r>
      <w:r w:rsidR="00452559" w:rsidRPr="00AF7794">
        <w:rPr>
          <w:color w:val="auto"/>
        </w:rPr>
        <w:t>effectiveness ratio; QALY, quality</w:t>
      </w:r>
      <w:r w:rsidR="005C1B59">
        <w:rPr>
          <w:color w:val="auto"/>
        </w:rPr>
        <w:t>-</w:t>
      </w:r>
      <w:r w:rsidR="00452559" w:rsidRPr="00AF7794">
        <w:rPr>
          <w:color w:val="auto"/>
        </w:rPr>
        <w:t>adjusted life year.</w:t>
      </w:r>
    </w:p>
    <w:p w14:paraId="0C3554D2" w14:textId="77777777" w:rsidR="006D78E2" w:rsidRPr="00AF7794" w:rsidRDefault="006D78E2" w:rsidP="0006706F"/>
    <w:p w14:paraId="3BBB9991" w14:textId="7939B1C1" w:rsidR="00D326DE" w:rsidRPr="00AF7794" w:rsidRDefault="00D326DE" w:rsidP="00D326DE">
      <w:pPr>
        <w:pStyle w:val="Caption"/>
        <w:rPr>
          <w:color w:val="auto"/>
        </w:rPr>
      </w:pPr>
      <w:bookmarkStart w:id="20" w:name="_Ref172036349"/>
      <w:r w:rsidRPr="6DA9D130">
        <w:rPr>
          <w:color w:val="auto"/>
        </w:rPr>
        <w:t>Supplementary Table</w:t>
      </w:r>
      <w:r w:rsidR="00D22FFA" w:rsidRPr="6DA9D130">
        <w:rPr>
          <w:color w:val="auto"/>
        </w:rPr>
        <w:t xml:space="preserve"> 16</w:t>
      </w:r>
      <w:bookmarkEnd w:id="20"/>
      <w:r w:rsidR="00ED0A5B" w:rsidRPr="6DA9D130">
        <w:rPr>
          <w:color w:val="auto"/>
        </w:rPr>
        <w:t>: Probabilistic sensitivity analysis: HAP/VAP</w:t>
      </w:r>
    </w:p>
    <w:tbl>
      <w:tblPr>
        <w:tblStyle w:val="GridTable2"/>
        <w:tblW w:w="90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1248"/>
        <w:gridCol w:w="1210"/>
        <w:gridCol w:w="1414"/>
        <w:gridCol w:w="1356"/>
        <w:gridCol w:w="1431"/>
      </w:tblGrid>
      <w:tr w:rsidR="00AF7794" w:rsidRPr="00AF7794" w14:paraId="4B09460C" w14:textId="77777777" w:rsidTr="6DA9D1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noWrap/>
            <w:hideMark/>
          </w:tcPr>
          <w:p w14:paraId="165F18A8" w14:textId="77777777" w:rsidR="006D78E2" w:rsidRPr="00AF7794" w:rsidRDefault="006D78E2">
            <w:pPr>
              <w:pStyle w:val="Sourcetabletext"/>
              <w:jc w:val="left"/>
              <w:rPr>
                <w:rFonts w:ascii="Times New Roman" w:hAnsi="Times New Roman" w:cs="Times New Roman"/>
              </w:rPr>
            </w:pPr>
            <w:r w:rsidRPr="00AF7794">
              <w:rPr>
                <w:rFonts w:ascii="Times New Roman" w:hAnsi="Times New Roman" w:cs="Times New Roman"/>
              </w:rPr>
              <w:t>Technology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5941998E" w14:textId="77777777" w:rsidR="006D78E2" w:rsidRPr="00AF7794" w:rsidRDefault="006D78E2">
            <w:pPr>
              <w:pStyle w:val="Sourcetable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F7794">
              <w:rPr>
                <w:rFonts w:ascii="Times New Roman" w:hAnsi="Times New Roman" w:cs="Times New Roman"/>
              </w:rPr>
              <w:t>Total costs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44ACC316" w14:textId="77777777" w:rsidR="006D78E2" w:rsidRPr="00AF7794" w:rsidRDefault="006D78E2">
            <w:pPr>
              <w:pStyle w:val="Sourcetable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F7794">
              <w:rPr>
                <w:rFonts w:ascii="Times New Roman" w:hAnsi="Times New Roman" w:cs="Times New Roman"/>
              </w:rPr>
              <w:t>Total QALYs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32C50F6A" w14:textId="77777777" w:rsidR="006D78E2" w:rsidRPr="00AF7794" w:rsidRDefault="006D78E2">
            <w:pPr>
              <w:pStyle w:val="Sourcetable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F7794">
              <w:rPr>
                <w:rFonts w:ascii="Times New Roman" w:hAnsi="Times New Roman" w:cs="Times New Roman"/>
              </w:rPr>
              <w:t>Incremental costs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4CED28FA" w14:textId="77777777" w:rsidR="006D78E2" w:rsidRPr="00AF7794" w:rsidRDefault="006D78E2">
            <w:pPr>
              <w:pStyle w:val="Sourcetable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F7794">
              <w:rPr>
                <w:rFonts w:ascii="Times New Roman" w:hAnsi="Times New Roman" w:cs="Times New Roman"/>
              </w:rPr>
              <w:t>Incremental QALYs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CCCC"/>
          </w:tcPr>
          <w:p w14:paraId="4149E5FF" w14:textId="77777777" w:rsidR="006D78E2" w:rsidRPr="00AF7794" w:rsidRDefault="006D78E2">
            <w:pPr>
              <w:pStyle w:val="Sourcetable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F7794">
              <w:rPr>
                <w:rFonts w:ascii="Times New Roman" w:hAnsi="Times New Roman" w:cs="Times New Roman"/>
              </w:rPr>
              <w:t>ICER</w:t>
            </w:r>
          </w:p>
        </w:tc>
      </w:tr>
      <w:tr w:rsidR="00003B5F" w:rsidRPr="00AF7794" w14:paraId="085CA2D6" w14:textId="77777777" w:rsidTr="6DA9D1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</w:tcPr>
          <w:p w14:paraId="3DD10F1B" w14:textId="77777777" w:rsidR="006D78E2" w:rsidRPr="00AF7794" w:rsidRDefault="006D78E2">
            <w:pPr>
              <w:pStyle w:val="Sourcetabletext"/>
              <w:jc w:val="left"/>
              <w:rPr>
                <w:rFonts w:ascii="Times New Roman" w:hAnsi="Times New Roman" w:cs="Times New Roman"/>
                <w:b w:val="0"/>
              </w:rPr>
            </w:pPr>
            <w:r w:rsidRPr="00AF7794">
              <w:rPr>
                <w:rFonts w:ascii="Times New Roman" w:hAnsi="Times New Roman" w:cs="Times New Roman"/>
                <w:b w:val="0"/>
              </w:rPr>
              <w:t>Comparator arm</w:t>
            </w:r>
          </w:p>
        </w:tc>
        <w:tc>
          <w:tcPr>
            <w:tcW w:w="0" w:type="dxa"/>
          </w:tcPr>
          <w:p w14:paraId="183D42FF" w14:textId="06D48E66" w:rsidR="006D78E2" w:rsidRPr="00AF7794" w:rsidRDefault="006D78E2">
            <w:pPr>
              <w:pStyle w:val="Sourcetable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</w:rPr>
              <w:t xml:space="preserve">€ </w:t>
            </w:r>
            <w:r w:rsidR="7A323587" w:rsidRPr="6DA9D130">
              <w:rPr>
                <w:rFonts w:ascii="Times New Roman" w:hAnsi="Times New Roman" w:cs="Times New Roman"/>
              </w:rPr>
              <w:t>42,641</w:t>
            </w:r>
          </w:p>
        </w:tc>
        <w:tc>
          <w:tcPr>
            <w:tcW w:w="0" w:type="dxa"/>
          </w:tcPr>
          <w:p w14:paraId="013FEF5B" w14:textId="128AD9AE" w:rsidR="006D78E2" w:rsidRPr="00AF7794" w:rsidRDefault="006D78E2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</w:rPr>
              <w:t>2.2</w:t>
            </w:r>
            <w:r w:rsidR="00FBBC37" w:rsidRPr="6DA9D13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dxa"/>
            <w:noWrap/>
          </w:tcPr>
          <w:p w14:paraId="0CCE2AD0" w14:textId="6AD22093" w:rsidR="006D78E2" w:rsidRPr="00AF7794" w:rsidRDefault="005C1B59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0"/>
              </w:rPr>
              <w:t>-</w:t>
            </w:r>
          </w:p>
        </w:tc>
        <w:tc>
          <w:tcPr>
            <w:tcW w:w="0" w:type="dxa"/>
          </w:tcPr>
          <w:p w14:paraId="5C4D1C3E" w14:textId="4212A813" w:rsidR="006D78E2" w:rsidRPr="00AF7794" w:rsidRDefault="005C1B59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0"/>
              </w:rPr>
              <w:t>-</w:t>
            </w:r>
          </w:p>
        </w:tc>
        <w:tc>
          <w:tcPr>
            <w:tcW w:w="0" w:type="dxa"/>
            <w:noWrap/>
          </w:tcPr>
          <w:p w14:paraId="15416216" w14:textId="40397C40" w:rsidR="006D78E2" w:rsidRPr="00AF7794" w:rsidRDefault="005C1B59">
            <w:pPr>
              <w:pStyle w:val="Source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0"/>
              </w:rPr>
              <w:t>-</w:t>
            </w:r>
          </w:p>
        </w:tc>
      </w:tr>
      <w:tr w:rsidR="00AF7794" w:rsidRPr="00AF7794" w14:paraId="3AD88BD7" w14:textId="77777777" w:rsidTr="6DA9D130">
        <w:trPr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</w:tcPr>
          <w:p w14:paraId="64DFB219" w14:textId="77777777" w:rsidR="006D78E2" w:rsidRPr="00AF7794" w:rsidRDefault="006D78E2">
            <w:pPr>
              <w:pStyle w:val="Sourcetabletext"/>
              <w:jc w:val="left"/>
              <w:rPr>
                <w:rFonts w:ascii="Times New Roman" w:hAnsi="Times New Roman" w:cs="Times New Roman"/>
                <w:b w:val="0"/>
              </w:rPr>
            </w:pPr>
            <w:r w:rsidRPr="00AF7794">
              <w:rPr>
                <w:rFonts w:ascii="Times New Roman" w:hAnsi="Times New Roman" w:cs="Times New Roman"/>
                <w:b w:val="0"/>
              </w:rPr>
              <w:t>Intervention arm</w:t>
            </w:r>
          </w:p>
        </w:tc>
        <w:tc>
          <w:tcPr>
            <w:tcW w:w="0" w:type="dxa"/>
          </w:tcPr>
          <w:p w14:paraId="74C0586C" w14:textId="5814F9A1" w:rsidR="006D78E2" w:rsidRPr="00AF7794" w:rsidRDefault="006D78E2">
            <w:pPr>
              <w:pStyle w:val="Source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</w:rPr>
              <w:t xml:space="preserve">€ </w:t>
            </w:r>
            <w:r w:rsidR="00FBBC37" w:rsidRPr="6DA9D130">
              <w:rPr>
                <w:rFonts w:ascii="Times New Roman" w:hAnsi="Times New Roman" w:cs="Times New Roman"/>
              </w:rPr>
              <w:t>43,096</w:t>
            </w:r>
          </w:p>
        </w:tc>
        <w:tc>
          <w:tcPr>
            <w:tcW w:w="0" w:type="dxa"/>
          </w:tcPr>
          <w:p w14:paraId="120D244B" w14:textId="5DBC1BF5" w:rsidR="006D78E2" w:rsidRPr="00AF7794" w:rsidRDefault="006D78E2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</w:rPr>
              <w:t>2.5</w:t>
            </w:r>
            <w:r w:rsidR="7A5ED5C8" w:rsidRPr="6DA9D13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dxa"/>
            <w:noWrap/>
          </w:tcPr>
          <w:p w14:paraId="1D360ADE" w14:textId="52D095A1" w:rsidR="006D78E2" w:rsidRPr="00AF7794" w:rsidRDefault="006D78E2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</w:rPr>
              <w:t xml:space="preserve">€ </w:t>
            </w:r>
            <w:r w:rsidR="00FBBC37" w:rsidRPr="6DA9D130">
              <w:rPr>
                <w:rFonts w:ascii="Times New Roman" w:hAnsi="Times New Roman" w:cs="Times New Roman"/>
              </w:rPr>
              <w:t>455</w:t>
            </w:r>
          </w:p>
        </w:tc>
        <w:tc>
          <w:tcPr>
            <w:tcW w:w="0" w:type="dxa"/>
          </w:tcPr>
          <w:p w14:paraId="3D4BB446" w14:textId="77777777" w:rsidR="006D78E2" w:rsidRPr="00AF7794" w:rsidRDefault="006D78E2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F7794">
              <w:rPr>
                <w:rFonts w:ascii="Times New Roman" w:hAnsi="Times New Roman" w:cs="Times New Roman"/>
                <w:szCs w:val="20"/>
              </w:rPr>
              <w:t>0.29</w:t>
            </w:r>
          </w:p>
        </w:tc>
        <w:tc>
          <w:tcPr>
            <w:tcW w:w="0" w:type="dxa"/>
            <w:noWrap/>
          </w:tcPr>
          <w:p w14:paraId="1C4FC22A" w14:textId="709C1D53" w:rsidR="006D78E2" w:rsidRPr="00AF7794" w:rsidRDefault="006D78E2">
            <w:pPr>
              <w:pStyle w:val="Sourc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6DA9D130">
              <w:rPr>
                <w:rFonts w:ascii="Times New Roman" w:hAnsi="Times New Roman" w:cs="Times New Roman"/>
              </w:rPr>
              <w:t xml:space="preserve">€ </w:t>
            </w:r>
            <w:r w:rsidR="00FBBC37" w:rsidRPr="6DA9D130">
              <w:rPr>
                <w:rFonts w:ascii="Times New Roman" w:hAnsi="Times New Roman" w:cs="Times New Roman"/>
              </w:rPr>
              <w:t>1,581</w:t>
            </w:r>
          </w:p>
        </w:tc>
      </w:tr>
    </w:tbl>
    <w:p w14:paraId="6CF1FE1F" w14:textId="2D7F22F7" w:rsidR="000A42D4" w:rsidRDefault="006D78E2" w:rsidP="00E65675">
      <w:pPr>
        <w:pStyle w:val="Caption"/>
        <w:rPr>
          <w:color w:val="auto"/>
        </w:rPr>
      </w:pPr>
      <w:r w:rsidRPr="6DA9D130">
        <w:rPr>
          <w:color w:val="auto"/>
        </w:rPr>
        <w:t xml:space="preserve">Abbreviations: </w:t>
      </w:r>
      <w:r w:rsidR="004D024F" w:rsidRPr="6DA9D130">
        <w:rPr>
          <w:color w:val="auto"/>
        </w:rPr>
        <w:t>HAP/VAP, hospital</w:t>
      </w:r>
      <w:r w:rsidR="005C1B59" w:rsidRPr="6DA9D130">
        <w:rPr>
          <w:color w:val="auto"/>
        </w:rPr>
        <w:t>-</w:t>
      </w:r>
      <w:r w:rsidR="004D024F" w:rsidRPr="6DA9D130">
        <w:rPr>
          <w:color w:val="auto"/>
        </w:rPr>
        <w:t>acquired pneumonia/ventilator</w:t>
      </w:r>
      <w:r w:rsidR="005C1B59" w:rsidRPr="6DA9D130">
        <w:rPr>
          <w:color w:val="auto"/>
        </w:rPr>
        <w:t>-</w:t>
      </w:r>
      <w:r w:rsidR="004D024F" w:rsidRPr="6DA9D130">
        <w:rPr>
          <w:color w:val="auto"/>
        </w:rPr>
        <w:t>associated pneumonia; ICER, incremental cost</w:t>
      </w:r>
      <w:r w:rsidR="005C1B59" w:rsidRPr="6DA9D130">
        <w:rPr>
          <w:color w:val="auto"/>
        </w:rPr>
        <w:t>-</w:t>
      </w:r>
      <w:r w:rsidR="004D024F" w:rsidRPr="6DA9D130">
        <w:rPr>
          <w:color w:val="auto"/>
        </w:rPr>
        <w:t>effectiveness ratio; QALY, quality</w:t>
      </w:r>
      <w:r w:rsidR="005C1B59" w:rsidRPr="6DA9D130">
        <w:rPr>
          <w:color w:val="auto"/>
        </w:rPr>
        <w:t>-</w:t>
      </w:r>
      <w:r w:rsidR="004D024F" w:rsidRPr="6DA9D130">
        <w:rPr>
          <w:color w:val="auto"/>
        </w:rPr>
        <w:t>adjusted life year.</w:t>
      </w:r>
    </w:p>
    <w:p w14:paraId="5843E3F3" w14:textId="2DA2D480" w:rsidR="001F6ACB" w:rsidRPr="00EA6A35" w:rsidRDefault="001F6ACB" w:rsidP="001F6ACB">
      <w:pPr>
        <w:pStyle w:val="Caption"/>
        <w:rPr>
          <w:color w:val="auto"/>
        </w:rPr>
      </w:pPr>
      <w:r w:rsidRPr="6DA9D130">
        <w:rPr>
          <w:color w:val="auto"/>
        </w:rPr>
        <w:t>Supplementary Table 17: Probabilistic sensitivity analysis distributions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89"/>
        <w:gridCol w:w="4505"/>
        <w:gridCol w:w="222"/>
      </w:tblGrid>
      <w:tr w:rsidR="001F6ACB" w:rsidRPr="00E112E4" w14:paraId="196B146F" w14:textId="77777777" w:rsidTr="6DA9D130">
        <w:trPr>
          <w:gridAfter w:val="1"/>
          <w:wAfter w:w="222" w:type="dxa"/>
          <w:trHeight w:val="300"/>
          <w:tblHeader/>
        </w:trPr>
        <w:tc>
          <w:tcPr>
            <w:tcW w:w="4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D1D1D1" w:themeFill="background2" w:themeFillShade="E6"/>
            <w:noWrap/>
            <w:vAlign w:val="center"/>
            <w:hideMark/>
          </w:tcPr>
          <w:p w14:paraId="2F9D4C50" w14:textId="3090C28F" w:rsidR="00E112E4" w:rsidRPr="00EA6A35" w:rsidRDefault="025B48DE" w:rsidP="00E112E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6DA9D130">
              <w:rPr>
                <w:color w:val="000000" w:themeColor="text1"/>
                <w:sz w:val="22"/>
                <w:szCs w:val="22"/>
                <w:lang w:eastAsia="en-GB"/>
              </w:rPr>
              <w:t> </w:t>
            </w:r>
            <w:r w:rsidRPr="6DA9D130">
              <w:rPr>
                <w:b/>
                <w:bCs/>
                <w:color w:val="000000" w:themeColor="text1"/>
                <w:sz w:val="22"/>
                <w:szCs w:val="22"/>
                <w:lang w:eastAsia="en-GB"/>
              </w:rPr>
              <w:t>Parameter</w:t>
            </w:r>
          </w:p>
        </w:tc>
        <w:tc>
          <w:tcPr>
            <w:tcW w:w="4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D1D1D1" w:themeFill="background2" w:themeFillShade="E6"/>
            <w:noWrap/>
            <w:vAlign w:val="center"/>
            <w:hideMark/>
          </w:tcPr>
          <w:p w14:paraId="40856EEE" w14:textId="77777777" w:rsidR="00E112E4" w:rsidRPr="00EA6A35" w:rsidRDefault="025B48DE" w:rsidP="00E112E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6DA9D130">
              <w:rPr>
                <w:b/>
                <w:bCs/>
                <w:color w:val="000000" w:themeColor="text1"/>
                <w:sz w:val="22"/>
                <w:szCs w:val="22"/>
                <w:lang w:eastAsia="en-GB"/>
              </w:rPr>
              <w:t>Distribution in PSA</w:t>
            </w:r>
          </w:p>
        </w:tc>
      </w:tr>
      <w:tr w:rsidR="00E112E4" w:rsidRPr="00E112E4" w14:paraId="67C58E29" w14:textId="77777777" w:rsidTr="6DA9D130">
        <w:trPr>
          <w:trHeight w:val="300"/>
        </w:trPr>
        <w:tc>
          <w:tcPr>
            <w:tcW w:w="4289" w:type="dxa"/>
            <w:vMerge/>
            <w:vAlign w:val="center"/>
            <w:hideMark/>
          </w:tcPr>
          <w:p w14:paraId="6D35630A" w14:textId="77777777" w:rsidR="00E112E4" w:rsidRPr="00EA6A35" w:rsidRDefault="00E112E4" w:rsidP="00E112E4">
            <w:pPr>
              <w:rPr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4505" w:type="dxa"/>
            <w:vMerge/>
            <w:vAlign w:val="center"/>
            <w:hideMark/>
          </w:tcPr>
          <w:p w14:paraId="3425575E" w14:textId="77777777" w:rsidR="00E112E4" w:rsidRPr="00EA6A35" w:rsidRDefault="00E112E4" w:rsidP="00E112E4">
            <w:pPr>
              <w:rPr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577CF" w14:textId="77777777" w:rsidR="00E112E4" w:rsidRPr="00EA6A35" w:rsidRDefault="00E112E4" w:rsidP="00E112E4">
            <w:pPr>
              <w:jc w:val="center"/>
              <w:rPr>
                <w:color w:val="000000"/>
                <w:sz w:val="22"/>
                <w:szCs w:val="22"/>
                <w:lang w:eastAsia="en-GB"/>
              </w:rPr>
            </w:pPr>
          </w:p>
        </w:tc>
      </w:tr>
      <w:tr w:rsidR="005A00F8" w:rsidRPr="00E112E4" w14:paraId="5392852D" w14:textId="77777777" w:rsidTr="6DA9D130">
        <w:trPr>
          <w:trHeight w:val="300"/>
        </w:trPr>
        <w:tc>
          <w:tcPr>
            <w:tcW w:w="4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49283" w14:textId="77777777" w:rsidR="00E112E4" w:rsidRPr="00EA6A35" w:rsidRDefault="025B48DE" w:rsidP="00E112E4">
            <w:pPr>
              <w:rPr>
                <w:color w:val="000000"/>
                <w:sz w:val="22"/>
                <w:szCs w:val="22"/>
                <w:lang w:eastAsia="en-GB"/>
              </w:rPr>
            </w:pPr>
            <w:r w:rsidRPr="6DA9D130">
              <w:rPr>
                <w:color w:val="000000" w:themeColor="text1"/>
                <w:sz w:val="22"/>
                <w:szCs w:val="22"/>
                <w:lang w:eastAsia="en-GB"/>
              </w:rPr>
              <w:t>Resistance rate for ATM-AVI ± MTZ, %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566A2" w14:textId="77777777" w:rsidR="00E112E4" w:rsidRPr="00EA6A35" w:rsidRDefault="025B48DE" w:rsidP="00E112E4">
            <w:pPr>
              <w:jc w:val="center"/>
              <w:rPr>
                <w:color w:val="000000"/>
                <w:sz w:val="22"/>
                <w:szCs w:val="22"/>
                <w:lang w:eastAsia="en-GB"/>
              </w:rPr>
            </w:pPr>
            <w:r w:rsidRPr="6DA9D130">
              <w:rPr>
                <w:color w:val="000000" w:themeColor="text1"/>
                <w:sz w:val="22"/>
                <w:szCs w:val="22"/>
                <w:lang w:eastAsia="en-GB"/>
              </w:rPr>
              <w:t>Beta</w:t>
            </w:r>
          </w:p>
        </w:tc>
        <w:tc>
          <w:tcPr>
            <w:tcW w:w="222" w:type="dxa"/>
            <w:vAlign w:val="center"/>
            <w:hideMark/>
          </w:tcPr>
          <w:p w14:paraId="019F33CA" w14:textId="77777777" w:rsidR="00E112E4" w:rsidRPr="00E112E4" w:rsidRDefault="00E112E4" w:rsidP="00E112E4">
            <w:pPr>
              <w:rPr>
                <w:lang w:eastAsia="en-GB"/>
              </w:rPr>
            </w:pPr>
          </w:p>
        </w:tc>
      </w:tr>
      <w:tr w:rsidR="005A00F8" w:rsidRPr="00E112E4" w14:paraId="149139C8" w14:textId="77777777" w:rsidTr="6DA9D130">
        <w:trPr>
          <w:trHeight w:val="300"/>
        </w:trPr>
        <w:tc>
          <w:tcPr>
            <w:tcW w:w="4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C036A" w14:textId="77777777" w:rsidR="00E112E4" w:rsidRPr="00EA6A35" w:rsidRDefault="025B48DE" w:rsidP="00E112E4">
            <w:pPr>
              <w:rPr>
                <w:color w:val="000000"/>
                <w:sz w:val="22"/>
                <w:szCs w:val="22"/>
                <w:lang w:eastAsia="en-GB"/>
              </w:rPr>
            </w:pPr>
            <w:r w:rsidRPr="6DA9D130">
              <w:rPr>
                <w:color w:val="000000" w:themeColor="text1"/>
                <w:sz w:val="22"/>
                <w:szCs w:val="22"/>
                <w:lang w:eastAsia="en-GB"/>
              </w:rPr>
              <w:t>Resistance rate for COL, %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BC64F" w14:textId="77777777" w:rsidR="00E112E4" w:rsidRPr="00EA6A35" w:rsidRDefault="025B48DE" w:rsidP="00E112E4">
            <w:pPr>
              <w:jc w:val="center"/>
              <w:rPr>
                <w:color w:val="000000"/>
                <w:sz w:val="22"/>
                <w:szCs w:val="22"/>
                <w:lang w:eastAsia="en-GB"/>
              </w:rPr>
            </w:pPr>
            <w:r w:rsidRPr="6DA9D130">
              <w:rPr>
                <w:color w:val="000000" w:themeColor="text1"/>
                <w:sz w:val="22"/>
                <w:szCs w:val="22"/>
                <w:lang w:eastAsia="en-GB"/>
              </w:rPr>
              <w:t>Beta</w:t>
            </w:r>
          </w:p>
        </w:tc>
        <w:tc>
          <w:tcPr>
            <w:tcW w:w="222" w:type="dxa"/>
            <w:vAlign w:val="center"/>
            <w:hideMark/>
          </w:tcPr>
          <w:p w14:paraId="0A23A583" w14:textId="77777777" w:rsidR="00E112E4" w:rsidRPr="00E112E4" w:rsidRDefault="00E112E4" w:rsidP="00E112E4">
            <w:pPr>
              <w:rPr>
                <w:lang w:eastAsia="en-GB"/>
              </w:rPr>
            </w:pPr>
          </w:p>
        </w:tc>
      </w:tr>
      <w:tr w:rsidR="005A00F8" w:rsidRPr="00E112E4" w14:paraId="01B56111" w14:textId="77777777" w:rsidTr="6DA9D130">
        <w:trPr>
          <w:trHeight w:val="300"/>
        </w:trPr>
        <w:tc>
          <w:tcPr>
            <w:tcW w:w="4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2610F" w14:textId="77777777" w:rsidR="00E112E4" w:rsidRPr="00EA6A35" w:rsidRDefault="025B48DE" w:rsidP="00E112E4">
            <w:pPr>
              <w:rPr>
                <w:color w:val="000000"/>
                <w:sz w:val="22"/>
                <w:szCs w:val="22"/>
                <w:lang w:eastAsia="en-GB"/>
              </w:rPr>
            </w:pPr>
            <w:r w:rsidRPr="6DA9D130">
              <w:rPr>
                <w:color w:val="000000" w:themeColor="text1"/>
                <w:sz w:val="22"/>
                <w:szCs w:val="22"/>
                <w:lang w:eastAsia="en-GB"/>
              </w:rPr>
              <w:t xml:space="preserve">Treatment Cure Probabilities - ATM-AVI - </w:t>
            </w:r>
            <w:proofErr w:type="spellStart"/>
            <w:r w:rsidRPr="6DA9D130">
              <w:rPr>
                <w:color w:val="000000" w:themeColor="text1"/>
                <w:sz w:val="22"/>
                <w:szCs w:val="22"/>
                <w:lang w:eastAsia="en-GB"/>
              </w:rPr>
              <w:t>cIAI</w:t>
            </w:r>
            <w:proofErr w:type="spellEnd"/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24727" w14:textId="77777777" w:rsidR="00E112E4" w:rsidRPr="00EA6A35" w:rsidRDefault="025B48DE" w:rsidP="00E112E4">
            <w:pPr>
              <w:jc w:val="center"/>
              <w:rPr>
                <w:color w:val="000000"/>
                <w:sz w:val="22"/>
                <w:szCs w:val="22"/>
                <w:lang w:eastAsia="en-GB"/>
              </w:rPr>
            </w:pPr>
            <w:r w:rsidRPr="6DA9D130">
              <w:rPr>
                <w:color w:val="000000" w:themeColor="text1"/>
                <w:sz w:val="22"/>
                <w:szCs w:val="22"/>
                <w:lang w:eastAsia="en-GB"/>
              </w:rPr>
              <w:t>Dirichlet</w:t>
            </w:r>
          </w:p>
        </w:tc>
        <w:tc>
          <w:tcPr>
            <w:tcW w:w="222" w:type="dxa"/>
            <w:vAlign w:val="center"/>
            <w:hideMark/>
          </w:tcPr>
          <w:p w14:paraId="2AE080AE" w14:textId="77777777" w:rsidR="00E112E4" w:rsidRPr="00E112E4" w:rsidRDefault="00E112E4" w:rsidP="00E112E4">
            <w:pPr>
              <w:rPr>
                <w:lang w:eastAsia="en-GB"/>
              </w:rPr>
            </w:pPr>
          </w:p>
        </w:tc>
      </w:tr>
      <w:tr w:rsidR="005A00F8" w:rsidRPr="00E112E4" w14:paraId="435E6E92" w14:textId="77777777" w:rsidTr="6DA9D130">
        <w:trPr>
          <w:trHeight w:val="300"/>
        </w:trPr>
        <w:tc>
          <w:tcPr>
            <w:tcW w:w="4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97217" w14:textId="77777777" w:rsidR="00E112E4" w:rsidRPr="00EA6A35" w:rsidRDefault="025B48DE" w:rsidP="00E112E4">
            <w:pPr>
              <w:rPr>
                <w:color w:val="000000"/>
                <w:sz w:val="22"/>
                <w:szCs w:val="22"/>
                <w:lang w:eastAsia="en-GB"/>
              </w:rPr>
            </w:pPr>
            <w:r w:rsidRPr="6DA9D130">
              <w:rPr>
                <w:color w:val="000000" w:themeColor="text1"/>
                <w:sz w:val="22"/>
                <w:szCs w:val="22"/>
                <w:lang w:eastAsia="en-GB"/>
              </w:rPr>
              <w:t xml:space="preserve">Treatment Cure Probabilities -COL- </w:t>
            </w:r>
            <w:proofErr w:type="spellStart"/>
            <w:r w:rsidRPr="6DA9D130">
              <w:rPr>
                <w:color w:val="000000" w:themeColor="text1"/>
                <w:sz w:val="22"/>
                <w:szCs w:val="22"/>
                <w:lang w:eastAsia="en-GB"/>
              </w:rPr>
              <w:t>cIAI</w:t>
            </w:r>
            <w:proofErr w:type="spellEnd"/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A9694" w14:textId="77777777" w:rsidR="00E112E4" w:rsidRPr="00EA6A35" w:rsidRDefault="025B48DE" w:rsidP="00E112E4">
            <w:pPr>
              <w:jc w:val="center"/>
              <w:rPr>
                <w:color w:val="000000"/>
                <w:sz w:val="22"/>
                <w:szCs w:val="22"/>
                <w:lang w:eastAsia="en-GB"/>
              </w:rPr>
            </w:pPr>
            <w:r w:rsidRPr="6DA9D130">
              <w:rPr>
                <w:color w:val="000000" w:themeColor="text1"/>
                <w:sz w:val="22"/>
                <w:szCs w:val="22"/>
                <w:lang w:eastAsia="en-GB"/>
              </w:rPr>
              <w:t>Dirichlet</w:t>
            </w:r>
          </w:p>
        </w:tc>
        <w:tc>
          <w:tcPr>
            <w:tcW w:w="222" w:type="dxa"/>
            <w:vAlign w:val="center"/>
            <w:hideMark/>
          </w:tcPr>
          <w:p w14:paraId="09EF7B6B" w14:textId="77777777" w:rsidR="00E112E4" w:rsidRPr="00E112E4" w:rsidRDefault="00E112E4" w:rsidP="00E112E4">
            <w:pPr>
              <w:rPr>
                <w:lang w:eastAsia="en-GB"/>
              </w:rPr>
            </w:pPr>
          </w:p>
        </w:tc>
      </w:tr>
      <w:tr w:rsidR="005A00F8" w:rsidRPr="00E112E4" w14:paraId="2A3EEE3A" w14:textId="77777777" w:rsidTr="6DA9D130">
        <w:trPr>
          <w:trHeight w:val="300"/>
        </w:trPr>
        <w:tc>
          <w:tcPr>
            <w:tcW w:w="4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4A172" w14:textId="77777777" w:rsidR="00E112E4" w:rsidRPr="00EA6A35" w:rsidRDefault="025B48DE" w:rsidP="00E112E4">
            <w:pPr>
              <w:rPr>
                <w:color w:val="000000"/>
                <w:sz w:val="22"/>
                <w:szCs w:val="22"/>
                <w:lang w:eastAsia="en-GB"/>
              </w:rPr>
            </w:pPr>
            <w:r w:rsidRPr="6DA9D130">
              <w:rPr>
                <w:color w:val="000000" w:themeColor="text1"/>
                <w:sz w:val="22"/>
                <w:szCs w:val="22"/>
                <w:lang w:eastAsia="en-GB"/>
              </w:rPr>
              <w:t xml:space="preserve">28-mortality - ATM-AVI - </w:t>
            </w:r>
            <w:proofErr w:type="spellStart"/>
            <w:r w:rsidRPr="6DA9D130">
              <w:rPr>
                <w:color w:val="000000" w:themeColor="text1"/>
                <w:sz w:val="22"/>
                <w:szCs w:val="22"/>
                <w:lang w:eastAsia="en-GB"/>
              </w:rPr>
              <w:t>cIAI</w:t>
            </w:r>
            <w:proofErr w:type="spellEnd"/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2540D" w14:textId="77777777" w:rsidR="00E112E4" w:rsidRPr="00EA6A35" w:rsidRDefault="025B48DE" w:rsidP="00E112E4">
            <w:pPr>
              <w:jc w:val="center"/>
              <w:rPr>
                <w:color w:val="000000"/>
                <w:sz w:val="22"/>
                <w:szCs w:val="22"/>
                <w:lang w:eastAsia="en-GB"/>
              </w:rPr>
            </w:pPr>
            <w:r w:rsidRPr="6DA9D130">
              <w:rPr>
                <w:color w:val="000000" w:themeColor="text1"/>
                <w:sz w:val="22"/>
                <w:szCs w:val="22"/>
                <w:lang w:eastAsia="en-GB"/>
              </w:rPr>
              <w:t>Dirichlet</w:t>
            </w:r>
          </w:p>
        </w:tc>
        <w:tc>
          <w:tcPr>
            <w:tcW w:w="222" w:type="dxa"/>
            <w:vAlign w:val="center"/>
            <w:hideMark/>
          </w:tcPr>
          <w:p w14:paraId="1F0F550F" w14:textId="77777777" w:rsidR="00E112E4" w:rsidRPr="00E112E4" w:rsidRDefault="00E112E4" w:rsidP="00E112E4">
            <w:pPr>
              <w:rPr>
                <w:lang w:eastAsia="en-GB"/>
              </w:rPr>
            </w:pPr>
          </w:p>
        </w:tc>
      </w:tr>
      <w:tr w:rsidR="005A00F8" w:rsidRPr="00E112E4" w14:paraId="278AF8B5" w14:textId="77777777" w:rsidTr="6DA9D130">
        <w:trPr>
          <w:trHeight w:val="300"/>
        </w:trPr>
        <w:tc>
          <w:tcPr>
            <w:tcW w:w="4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5EF60" w14:textId="77777777" w:rsidR="00E112E4" w:rsidRPr="00EA6A35" w:rsidRDefault="025B48DE" w:rsidP="00E112E4">
            <w:pPr>
              <w:rPr>
                <w:color w:val="000000"/>
                <w:sz w:val="22"/>
                <w:szCs w:val="22"/>
                <w:lang w:eastAsia="en-GB"/>
              </w:rPr>
            </w:pPr>
            <w:r w:rsidRPr="6DA9D130">
              <w:rPr>
                <w:color w:val="000000" w:themeColor="text1"/>
                <w:sz w:val="22"/>
                <w:szCs w:val="22"/>
                <w:lang w:eastAsia="en-GB"/>
              </w:rPr>
              <w:t xml:space="preserve">28-mortality - COL - </w:t>
            </w:r>
            <w:proofErr w:type="spellStart"/>
            <w:r w:rsidRPr="6DA9D130">
              <w:rPr>
                <w:color w:val="000000" w:themeColor="text1"/>
                <w:sz w:val="22"/>
                <w:szCs w:val="22"/>
                <w:lang w:eastAsia="en-GB"/>
              </w:rPr>
              <w:t>cIAI</w:t>
            </w:r>
            <w:proofErr w:type="spellEnd"/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D1A94" w14:textId="77777777" w:rsidR="00E112E4" w:rsidRPr="00EA6A35" w:rsidRDefault="025B48DE" w:rsidP="00E112E4">
            <w:pPr>
              <w:jc w:val="center"/>
              <w:rPr>
                <w:color w:val="000000"/>
                <w:sz w:val="22"/>
                <w:szCs w:val="22"/>
                <w:lang w:eastAsia="en-GB"/>
              </w:rPr>
            </w:pPr>
            <w:r w:rsidRPr="6DA9D130">
              <w:rPr>
                <w:color w:val="000000" w:themeColor="text1"/>
                <w:sz w:val="22"/>
                <w:szCs w:val="22"/>
                <w:lang w:eastAsia="en-GB"/>
              </w:rPr>
              <w:t>Dirichlet</w:t>
            </w:r>
          </w:p>
        </w:tc>
        <w:tc>
          <w:tcPr>
            <w:tcW w:w="222" w:type="dxa"/>
            <w:vAlign w:val="center"/>
            <w:hideMark/>
          </w:tcPr>
          <w:p w14:paraId="0CF17E67" w14:textId="77777777" w:rsidR="00E112E4" w:rsidRPr="00E112E4" w:rsidRDefault="00E112E4" w:rsidP="00E112E4">
            <w:pPr>
              <w:rPr>
                <w:lang w:eastAsia="en-GB"/>
              </w:rPr>
            </w:pPr>
          </w:p>
        </w:tc>
      </w:tr>
      <w:tr w:rsidR="005A00F8" w:rsidRPr="00E112E4" w14:paraId="4A221783" w14:textId="77777777" w:rsidTr="6DA9D130">
        <w:trPr>
          <w:trHeight w:val="300"/>
        </w:trPr>
        <w:tc>
          <w:tcPr>
            <w:tcW w:w="4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3EF94" w14:textId="77777777" w:rsidR="00E112E4" w:rsidRPr="00EA6A35" w:rsidRDefault="025B48DE" w:rsidP="00E112E4">
            <w:pPr>
              <w:rPr>
                <w:color w:val="000000"/>
                <w:sz w:val="22"/>
                <w:szCs w:val="22"/>
                <w:lang w:eastAsia="en-GB"/>
              </w:rPr>
            </w:pPr>
            <w:r w:rsidRPr="6DA9D130">
              <w:rPr>
                <w:color w:val="000000" w:themeColor="text1"/>
                <w:sz w:val="22"/>
                <w:szCs w:val="22"/>
                <w:lang w:eastAsia="en-GB"/>
              </w:rPr>
              <w:t>Treatment Cure Probabilities - ATM-AVI - HAP/VAP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AC09C" w14:textId="77777777" w:rsidR="00E112E4" w:rsidRPr="00EA6A35" w:rsidRDefault="025B48DE" w:rsidP="00E112E4">
            <w:pPr>
              <w:jc w:val="center"/>
              <w:rPr>
                <w:color w:val="000000"/>
                <w:sz w:val="22"/>
                <w:szCs w:val="22"/>
                <w:lang w:eastAsia="en-GB"/>
              </w:rPr>
            </w:pPr>
            <w:r w:rsidRPr="6DA9D130">
              <w:rPr>
                <w:color w:val="000000" w:themeColor="text1"/>
                <w:sz w:val="22"/>
                <w:szCs w:val="22"/>
                <w:lang w:eastAsia="en-GB"/>
              </w:rPr>
              <w:t>Dirichlet</w:t>
            </w:r>
          </w:p>
        </w:tc>
        <w:tc>
          <w:tcPr>
            <w:tcW w:w="222" w:type="dxa"/>
            <w:vAlign w:val="center"/>
            <w:hideMark/>
          </w:tcPr>
          <w:p w14:paraId="0A7BCADC" w14:textId="77777777" w:rsidR="00E112E4" w:rsidRPr="00E112E4" w:rsidRDefault="00E112E4" w:rsidP="00E112E4">
            <w:pPr>
              <w:rPr>
                <w:lang w:eastAsia="en-GB"/>
              </w:rPr>
            </w:pPr>
          </w:p>
        </w:tc>
      </w:tr>
      <w:tr w:rsidR="005A00F8" w:rsidRPr="00E112E4" w14:paraId="4816DBC9" w14:textId="77777777" w:rsidTr="6DA9D130">
        <w:trPr>
          <w:trHeight w:val="300"/>
        </w:trPr>
        <w:tc>
          <w:tcPr>
            <w:tcW w:w="4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CE245" w14:textId="77777777" w:rsidR="00E112E4" w:rsidRPr="00EA6A35" w:rsidRDefault="025B48DE" w:rsidP="00E112E4">
            <w:pPr>
              <w:rPr>
                <w:color w:val="000000"/>
                <w:sz w:val="22"/>
                <w:szCs w:val="22"/>
                <w:lang w:eastAsia="en-GB"/>
              </w:rPr>
            </w:pPr>
            <w:r w:rsidRPr="6DA9D130">
              <w:rPr>
                <w:color w:val="000000" w:themeColor="text1"/>
                <w:sz w:val="22"/>
                <w:szCs w:val="22"/>
                <w:lang w:eastAsia="en-GB"/>
              </w:rPr>
              <w:t>Treatment Cure Probabilities -COL- HAP/VAP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13733" w14:textId="77777777" w:rsidR="00E112E4" w:rsidRPr="00EA6A35" w:rsidRDefault="025B48DE" w:rsidP="00E112E4">
            <w:pPr>
              <w:jc w:val="center"/>
              <w:rPr>
                <w:color w:val="000000"/>
                <w:sz w:val="22"/>
                <w:szCs w:val="22"/>
                <w:lang w:eastAsia="en-GB"/>
              </w:rPr>
            </w:pPr>
            <w:r w:rsidRPr="6DA9D130">
              <w:rPr>
                <w:color w:val="000000" w:themeColor="text1"/>
                <w:sz w:val="22"/>
                <w:szCs w:val="22"/>
                <w:lang w:eastAsia="en-GB"/>
              </w:rPr>
              <w:t>Dirichlet</w:t>
            </w:r>
          </w:p>
        </w:tc>
        <w:tc>
          <w:tcPr>
            <w:tcW w:w="222" w:type="dxa"/>
            <w:vAlign w:val="center"/>
            <w:hideMark/>
          </w:tcPr>
          <w:p w14:paraId="739F79F7" w14:textId="77777777" w:rsidR="00E112E4" w:rsidRPr="00E112E4" w:rsidRDefault="00E112E4" w:rsidP="00E112E4">
            <w:pPr>
              <w:rPr>
                <w:lang w:eastAsia="en-GB"/>
              </w:rPr>
            </w:pPr>
          </w:p>
        </w:tc>
      </w:tr>
      <w:tr w:rsidR="005A00F8" w:rsidRPr="00E112E4" w14:paraId="2ACF10B0" w14:textId="77777777" w:rsidTr="6DA9D130">
        <w:trPr>
          <w:trHeight w:val="300"/>
        </w:trPr>
        <w:tc>
          <w:tcPr>
            <w:tcW w:w="4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A8CF4" w14:textId="77777777" w:rsidR="00E112E4" w:rsidRPr="00EA6A35" w:rsidRDefault="025B48DE" w:rsidP="00E112E4">
            <w:pPr>
              <w:rPr>
                <w:color w:val="000000"/>
                <w:sz w:val="22"/>
                <w:szCs w:val="22"/>
                <w:lang w:eastAsia="en-GB"/>
              </w:rPr>
            </w:pPr>
            <w:r w:rsidRPr="6DA9D130">
              <w:rPr>
                <w:color w:val="000000" w:themeColor="text1"/>
                <w:sz w:val="22"/>
                <w:szCs w:val="22"/>
                <w:lang w:eastAsia="en-GB"/>
              </w:rPr>
              <w:t>28-mortality - ATM-AVI - HAP/VAP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E4BCD" w14:textId="77777777" w:rsidR="00E112E4" w:rsidRPr="00EA6A35" w:rsidRDefault="025B48DE" w:rsidP="00E112E4">
            <w:pPr>
              <w:jc w:val="center"/>
              <w:rPr>
                <w:color w:val="000000"/>
                <w:sz w:val="22"/>
                <w:szCs w:val="22"/>
                <w:lang w:eastAsia="en-GB"/>
              </w:rPr>
            </w:pPr>
            <w:r w:rsidRPr="6DA9D130">
              <w:rPr>
                <w:color w:val="000000" w:themeColor="text1"/>
                <w:sz w:val="22"/>
                <w:szCs w:val="22"/>
                <w:lang w:eastAsia="en-GB"/>
              </w:rPr>
              <w:t>Dirichlet</w:t>
            </w:r>
          </w:p>
        </w:tc>
        <w:tc>
          <w:tcPr>
            <w:tcW w:w="222" w:type="dxa"/>
            <w:vAlign w:val="center"/>
            <w:hideMark/>
          </w:tcPr>
          <w:p w14:paraId="6BAEC52C" w14:textId="77777777" w:rsidR="00E112E4" w:rsidRPr="00E112E4" w:rsidRDefault="00E112E4" w:rsidP="00E112E4">
            <w:pPr>
              <w:rPr>
                <w:lang w:eastAsia="en-GB"/>
              </w:rPr>
            </w:pPr>
          </w:p>
        </w:tc>
      </w:tr>
      <w:tr w:rsidR="005A00F8" w:rsidRPr="00E112E4" w14:paraId="3394253A" w14:textId="77777777" w:rsidTr="6DA9D130">
        <w:trPr>
          <w:trHeight w:val="300"/>
        </w:trPr>
        <w:tc>
          <w:tcPr>
            <w:tcW w:w="4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FF266" w14:textId="77777777" w:rsidR="00E112E4" w:rsidRPr="00EA6A35" w:rsidRDefault="025B48DE" w:rsidP="00E112E4">
            <w:pPr>
              <w:rPr>
                <w:color w:val="000000"/>
                <w:sz w:val="22"/>
                <w:szCs w:val="22"/>
                <w:lang w:eastAsia="en-GB"/>
              </w:rPr>
            </w:pPr>
            <w:r w:rsidRPr="6DA9D130">
              <w:rPr>
                <w:color w:val="000000" w:themeColor="text1"/>
                <w:sz w:val="22"/>
                <w:szCs w:val="22"/>
                <w:lang w:eastAsia="en-GB"/>
              </w:rPr>
              <w:t>28-mortality - COL - HAP/VAP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31151" w14:textId="77777777" w:rsidR="00E112E4" w:rsidRPr="00EA6A35" w:rsidRDefault="025B48DE" w:rsidP="00E112E4">
            <w:pPr>
              <w:jc w:val="center"/>
              <w:rPr>
                <w:color w:val="000000"/>
                <w:sz w:val="22"/>
                <w:szCs w:val="22"/>
                <w:lang w:eastAsia="en-GB"/>
              </w:rPr>
            </w:pPr>
            <w:r w:rsidRPr="6DA9D130">
              <w:rPr>
                <w:color w:val="000000" w:themeColor="text1"/>
                <w:sz w:val="22"/>
                <w:szCs w:val="22"/>
                <w:lang w:eastAsia="en-GB"/>
              </w:rPr>
              <w:t>Dirichlet</w:t>
            </w:r>
          </w:p>
        </w:tc>
        <w:tc>
          <w:tcPr>
            <w:tcW w:w="222" w:type="dxa"/>
            <w:vAlign w:val="center"/>
            <w:hideMark/>
          </w:tcPr>
          <w:p w14:paraId="007C173D" w14:textId="77777777" w:rsidR="00E112E4" w:rsidRPr="00E112E4" w:rsidRDefault="00E112E4" w:rsidP="00E112E4">
            <w:pPr>
              <w:rPr>
                <w:lang w:eastAsia="en-GB"/>
              </w:rPr>
            </w:pPr>
          </w:p>
        </w:tc>
      </w:tr>
      <w:tr w:rsidR="005A00F8" w:rsidRPr="00E112E4" w14:paraId="4751B201" w14:textId="77777777" w:rsidTr="6DA9D130">
        <w:trPr>
          <w:trHeight w:val="300"/>
        </w:trPr>
        <w:tc>
          <w:tcPr>
            <w:tcW w:w="4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4E009" w14:textId="77777777" w:rsidR="00E112E4" w:rsidRPr="00EA6A35" w:rsidRDefault="025B48DE" w:rsidP="00E112E4">
            <w:pPr>
              <w:rPr>
                <w:color w:val="000000"/>
                <w:sz w:val="22"/>
                <w:szCs w:val="22"/>
                <w:lang w:eastAsia="en-GB"/>
              </w:rPr>
            </w:pPr>
            <w:r w:rsidRPr="6DA9D130">
              <w:rPr>
                <w:color w:val="000000" w:themeColor="text1"/>
                <w:sz w:val="22"/>
                <w:szCs w:val="22"/>
                <w:lang w:eastAsia="en-GB"/>
              </w:rPr>
              <w:t>Requiring short-term RRT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3A6EE" w14:textId="77777777" w:rsidR="00E112E4" w:rsidRPr="00EA6A35" w:rsidRDefault="025B48DE" w:rsidP="00E112E4">
            <w:pPr>
              <w:jc w:val="center"/>
              <w:rPr>
                <w:color w:val="000000"/>
                <w:sz w:val="22"/>
                <w:szCs w:val="22"/>
                <w:lang w:eastAsia="en-GB"/>
              </w:rPr>
            </w:pPr>
            <w:r w:rsidRPr="6DA9D130">
              <w:rPr>
                <w:color w:val="000000" w:themeColor="text1"/>
                <w:sz w:val="22"/>
                <w:szCs w:val="22"/>
                <w:lang w:eastAsia="en-GB"/>
              </w:rPr>
              <w:t>Beta</w:t>
            </w:r>
          </w:p>
        </w:tc>
        <w:tc>
          <w:tcPr>
            <w:tcW w:w="222" w:type="dxa"/>
            <w:vAlign w:val="center"/>
            <w:hideMark/>
          </w:tcPr>
          <w:p w14:paraId="3357B89A" w14:textId="77777777" w:rsidR="00E112E4" w:rsidRPr="00E112E4" w:rsidRDefault="00E112E4" w:rsidP="00E112E4">
            <w:pPr>
              <w:rPr>
                <w:lang w:eastAsia="en-GB"/>
              </w:rPr>
            </w:pPr>
          </w:p>
        </w:tc>
      </w:tr>
      <w:tr w:rsidR="005A00F8" w:rsidRPr="00E112E4" w14:paraId="606C8D61" w14:textId="77777777" w:rsidTr="6DA9D130">
        <w:trPr>
          <w:trHeight w:val="300"/>
        </w:trPr>
        <w:tc>
          <w:tcPr>
            <w:tcW w:w="4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6A3D6" w14:textId="77777777" w:rsidR="00E112E4" w:rsidRPr="00EA6A35" w:rsidRDefault="025B48DE" w:rsidP="00E112E4">
            <w:pPr>
              <w:rPr>
                <w:color w:val="000000"/>
                <w:sz w:val="22"/>
                <w:szCs w:val="22"/>
                <w:lang w:eastAsia="en-GB"/>
              </w:rPr>
            </w:pPr>
            <w:r w:rsidRPr="6DA9D130">
              <w:rPr>
                <w:color w:val="000000" w:themeColor="text1"/>
                <w:sz w:val="22"/>
                <w:szCs w:val="22"/>
                <w:lang w:eastAsia="en-GB"/>
              </w:rPr>
              <w:t>Requiring long-term RRT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8098D" w14:textId="77777777" w:rsidR="00E112E4" w:rsidRPr="00EA6A35" w:rsidRDefault="025B48DE" w:rsidP="00E112E4">
            <w:pPr>
              <w:jc w:val="center"/>
              <w:rPr>
                <w:color w:val="000000"/>
                <w:sz w:val="22"/>
                <w:szCs w:val="22"/>
                <w:lang w:eastAsia="en-GB"/>
              </w:rPr>
            </w:pPr>
            <w:r w:rsidRPr="6DA9D130">
              <w:rPr>
                <w:color w:val="000000" w:themeColor="text1"/>
                <w:sz w:val="22"/>
                <w:szCs w:val="22"/>
                <w:lang w:eastAsia="en-GB"/>
              </w:rPr>
              <w:t>Beta</w:t>
            </w:r>
          </w:p>
        </w:tc>
        <w:tc>
          <w:tcPr>
            <w:tcW w:w="222" w:type="dxa"/>
            <w:vAlign w:val="center"/>
            <w:hideMark/>
          </w:tcPr>
          <w:p w14:paraId="27436AFF" w14:textId="77777777" w:rsidR="00E112E4" w:rsidRPr="00E112E4" w:rsidRDefault="00E112E4" w:rsidP="00E112E4">
            <w:pPr>
              <w:rPr>
                <w:lang w:eastAsia="en-GB"/>
              </w:rPr>
            </w:pPr>
          </w:p>
        </w:tc>
      </w:tr>
      <w:tr w:rsidR="005A00F8" w:rsidRPr="00E112E4" w14:paraId="416DC535" w14:textId="77777777" w:rsidTr="6DA9D130">
        <w:trPr>
          <w:trHeight w:val="300"/>
        </w:trPr>
        <w:tc>
          <w:tcPr>
            <w:tcW w:w="4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8ACC9" w14:textId="77777777" w:rsidR="00E112E4" w:rsidRPr="00EA6A35" w:rsidRDefault="025B48DE" w:rsidP="00E112E4">
            <w:pPr>
              <w:rPr>
                <w:color w:val="000000"/>
                <w:sz w:val="22"/>
                <w:szCs w:val="22"/>
                <w:lang w:eastAsia="en-GB"/>
              </w:rPr>
            </w:pPr>
            <w:r w:rsidRPr="6DA9D130">
              <w:rPr>
                <w:color w:val="000000" w:themeColor="text1"/>
                <w:sz w:val="22"/>
                <w:szCs w:val="22"/>
                <w:lang w:eastAsia="en-GB"/>
              </w:rPr>
              <w:t xml:space="preserve">Utility value for uncured patients - </w:t>
            </w:r>
            <w:proofErr w:type="spellStart"/>
            <w:r w:rsidRPr="6DA9D130">
              <w:rPr>
                <w:color w:val="000000" w:themeColor="text1"/>
                <w:sz w:val="22"/>
                <w:szCs w:val="22"/>
                <w:lang w:eastAsia="en-GB"/>
              </w:rPr>
              <w:t>cIAI</w:t>
            </w:r>
            <w:proofErr w:type="spellEnd"/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9801A" w14:textId="77777777" w:rsidR="00E112E4" w:rsidRPr="00EA6A35" w:rsidRDefault="025B48DE" w:rsidP="00E112E4">
            <w:pPr>
              <w:jc w:val="center"/>
              <w:rPr>
                <w:color w:val="000000"/>
                <w:sz w:val="22"/>
                <w:szCs w:val="22"/>
                <w:lang w:eastAsia="en-GB"/>
              </w:rPr>
            </w:pPr>
            <w:r w:rsidRPr="6DA9D130">
              <w:rPr>
                <w:color w:val="000000" w:themeColor="text1"/>
                <w:sz w:val="22"/>
                <w:szCs w:val="22"/>
                <w:lang w:eastAsia="en-GB"/>
              </w:rPr>
              <w:t>Beta</w:t>
            </w:r>
          </w:p>
        </w:tc>
        <w:tc>
          <w:tcPr>
            <w:tcW w:w="222" w:type="dxa"/>
            <w:vAlign w:val="center"/>
            <w:hideMark/>
          </w:tcPr>
          <w:p w14:paraId="1D041A33" w14:textId="77777777" w:rsidR="00E112E4" w:rsidRPr="00E112E4" w:rsidRDefault="00E112E4" w:rsidP="00E112E4">
            <w:pPr>
              <w:rPr>
                <w:lang w:eastAsia="en-GB"/>
              </w:rPr>
            </w:pPr>
          </w:p>
        </w:tc>
      </w:tr>
      <w:tr w:rsidR="005A00F8" w:rsidRPr="00E112E4" w14:paraId="67A6C8E5" w14:textId="77777777" w:rsidTr="6DA9D130">
        <w:trPr>
          <w:trHeight w:val="300"/>
        </w:trPr>
        <w:tc>
          <w:tcPr>
            <w:tcW w:w="4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36250" w14:textId="77777777" w:rsidR="00E112E4" w:rsidRPr="00EA6A35" w:rsidRDefault="025B48DE" w:rsidP="00E112E4">
            <w:pPr>
              <w:rPr>
                <w:color w:val="000000"/>
                <w:sz w:val="22"/>
                <w:szCs w:val="22"/>
                <w:lang w:eastAsia="en-GB"/>
              </w:rPr>
            </w:pPr>
            <w:r w:rsidRPr="6DA9D130">
              <w:rPr>
                <w:color w:val="000000" w:themeColor="text1"/>
                <w:sz w:val="22"/>
                <w:szCs w:val="22"/>
                <w:lang w:eastAsia="en-GB"/>
              </w:rPr>
              <w:lastRenderedPageBreak/>
              <w:t>Utility value for uncured patients - HAP/VAP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F6BA7" w14:textId="77777777" w:rsidR="00E112E4" w:rsidRPr="00EA6A35" w:rsidRDefault="025B48DE" w:rsidP="00E112E4">
            <w:pPr>
              <w:jc w:val="center"/>
              <w:rPr>
                <w:color w:val="000000"/>
                <w:sz w:val="22"/>
                <w:szCs w:val="22"/>
                <w:lang w:eastAsia="en-GB"/>
              </w:rPr>
            </w:pPr>
            <w:r w:rsidRPr="6DA9D130">
              <w:rPr>
                <w:color w:val="000000" w:themeColor="text1"/>
                <w:sz w:val="22"/>
                <w:szCs w:val="22"/>
                <w:lang w:eastAsia="en-GB"/>
              </w:rPr>
              <w:t>Beta</w:t>
            </w:r>
          </w:p>
        </w:tc>
        <w:tc>
          <w:tcPr>
            <w:tcW w:w="222" w:type="dxa"/>
            <w:vAlign w:val="center"/>
            <w:hideMark/>
          </w:tcPr>
          <w:p w14:paraId="1AE1E8A5" w14:textId="77777777" w:rsidR="00E112E4" w:rsidRPr="00E112E4" w:rsidRDefault="00E112E4" w:rsidP="00E112E4">
            <w:pPr>
              <w:rPr>
                <w:lang w:eastAsia="en-GB"/>
              </w:rPr>
            </w:pPr>
          </w:p>
        </w:tc>
      </w:tr>
      <w:tr w:rsidR="005A00F8" w:rsidRPr="00E112E4" w14:paraId="78A733FD" w14:textId="77777777" w:rsidTr="6DA9D130">
        <w:trPr>
          <w:trHeight w:val="300"/>
        </w:trPr>
        <w:tc>
          <w:tcPr>
            <w:tcW w:w="4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5F9EC" w14:textId="77777777" w:rsidR="00E112E4" w:rsidRPr="00EA6A35" w:rsidRDefault="025B48DE" w:rsidP="00E112E4">
            <w:pPr>
              <w:rPr>
                <w:color w:val="000000"/>
                <w:sz w:val="22"/>
                <w:szCs w:val="22"/>
                <w:lang w:eastAsia="en-GB"/>
              </w:rPr>
            </w:pPr>
            <w:r w:rsidRPr="6DA9D130">
              <w:rPr>
                <w:color w:val="000000" w:themeColor="text1"/>
                <w:sz w:val="22"/>
                <w:szCs w:val="22"/>
                <w:lang w:eastAsia="en-GB"/>
              </w:rPr>
              <w:t>Disutility for NTX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18875" w14:textId="77777777" w:rsidR="00E112E4" w:rsidRPr="00EA6A35" w:rsidRDefault="025B48DE" w:rsidP="00E112E4">
            <w:pPr>
              <w:jc w:val="center"/>
              <w:rPr>
                <w:color w:val="000000"/>
                <w:sz w:val="22"/>
                <w:szCs w:val="22"/>
                <w:lang w:eastAsia="en-GB"/>
              </w:rPr>
            </w:pPr>
            <w:r w:rsidRPr="6DA9D130">
              <w:rPr>
                <w:color w:val="000000" w:themeColor="text1"/>
                <w:sz w:val="22"/>
                <w:szCs w:val="22"/>
                <w:lang w:eastAsia="en-GB"/>
              </w:rPr>
              <w:t>Beta</w:t>
            </w:r>
          </w:p>
        </w:tc>
        <w:tc>
          <w:tcPr>
            <w:tcW w:w="222" w:type="dxa"/>
            <w:vAlign w:val="center"/>
            <w:hideMark/>
          </w:tcPr>
          <w:p w14:paraId="7EDCD368" w14:textId="77777777" w:rsidR="00E112E4" w:rsidRPr="00E112E4" w:rsidRDefault="00E112E4" w:rsidP="00E112E4">
            <w:pPr>
              <w:rPr>
                <w:lang w:eastAsia="en-GB"/>
              </w:rPr>
            </w:pPr>
          </w:p>
        </w:tc>
      </w:tr>
      <w:tr w:rsidR="005A00F8" w:rsidRPr="00E112E4" w14:paraId="7E14423E" w14:textId="77777777" w:rsidTr="6DA9D130">
        <w:trPr>
          <w:trHeight w:val="300"/>
        </w:trPr>
        <w:tc>
          <w:tcPr>
            <w:tcW w:w="4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270D0" w14:textId="77777777" w:rsidR="00E112E4" w:rsidRPr="00EA6A35" w:rsidRDefault="025B48DE" w:rsidP="00E112E4">
            <w:pPr>
              <w:rPr>
                <w:color w:val="000000"/>
                <w:sz w:val="22"/>
                <w:szCs w:val="22"/>
                <w:lang w:eastAsia="en-GB"/>
              </w:rPr>
            </w:pPr>
            <w:r w:rsidRPr="6DA9D130">
              <w:rPr>
                <w:color w:val="000000" w:themeColor="text1"/>
                <w:sz w:val="22"/>
                <w:szCs w:val="22"/>
                <w:lang w:eastAsia="en-GB"/>
              </w:rPr>
              <w:t>Disutility for chronic dialysis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EB7CD" w14:textId="77777777" w:rsidR="00E112E4" w:rsidRPr="00EA6A35" w:rsidRDefault="025B48DE" w:rsidP="00E112E4">
            <w:pPr>
              <w:jc w:val="center"/>
              <w:rPr>
                <w:color w:val="000000"/>
                <w:sz w:val="22"/>
                <w:szCs w:val="22"/>
                <w:lang w:eastAsia="en-GB"/>
              </w:rPr>
            </w:pPr>
            <w:r w:rsidRPr="6DA9D130">
              <w:rPr>
                <w:color w:val="000000" w:themeColor="text1"/>
                <w:sz w:val="22"/>
                <w:szCs w:val="22"/>
                <w:lang w:eastAsia="en-GB"/>
              </w:rPr>
              <w:t>Beta</w:t>
            </w:r>
          </w:p>
        </w:tc>
        <w:tc>
          <w:tcPr>
            <w:tcW w:w="222" w:type="dxa"/>
            <w:vAlign w:val="center"/>
            <w:hideMark/>
          </w:tcPr>
          <w:p w14:paraId="4F4DFDF3" w14:textId="77777777" w:rsidR="00E112E4" w:rsidRPr="00E112E4" w:rsidRDefault="00E112E4" w:rsidP="00E112E4">
            <w:pPr>
              <w:rPr>
                <w:lang w:eastAsia="en-GB"/>
              </w:rPr>
            </w:pPr>
          </w:p>
        </w:tc>
      </w:tr>
      <w:tr w:rsidR="005A00F8" w:rsidRPr="00E112E4" w14:paraId="7CE17465" w14:textId="77777777" w:rsidTr="6DA9D130">
        <w:trPr>
          <w:trHeight w:val="300"/>
        </w:trPr>
        <w:tc>
          <w:tcPr>
            <w:tcW w:w="4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E4519" w14:textId="77777777" w:rsidR="00E112E4" w:rsidRPr="00EA6A35" w:rsidRDefault="025B48DE" w:rsidP="00E112E4">
            <w:pPr>
              <w:rPr>
                <w:color w:val="000000"/>
                <w:sz w:val="22"/>
                <w:szCs w:val="22"/>
                <w:lang w:eastAsia="en-GB"/>
              </w:rPr>
            </w:pPr>
            <w:r w:rsidRPr="6DA9D130">
              <w:rPr>
                <w:color w:val="000000" w:themeColor="text1"/>
                <w:sz w:val="22"/>
                <w:szCs w:val="22"/>
                <w:lang w:eastAsia="en-GB"/>
              </w:rPr>
              <w:t xml:space="preserve">Treatment Cure Probabilities - </w:t>
            </w:r>
            <w:proofErr w:type="spellStart"/>
            <w:r w:rsidRPr="6DA9D130">
              <w:rPr>
                <w:color w:val="000000" w:themeColor="text1"/>
                <w:sz w:val="22"/>
                <w:szCs w:val="22"/>
                <w:lang w:eastAsia="en-GB"/>
              </w:rPr>
              <w:t>Cefiderocol</w:t>
            </w:r>
            <w:proofErr w:type="spellEnd"/>
            <w:r w:rsidRPr="6DA9D130">
              <w:rPr>
                <w:color w:val="000000" w:themeColor="text1"/>
                <w:sz w:val="22"/>
                <w:szCs w:val="22"/>
                <w:lang w:eastAsia="en-GB"/>
              </w:rPr>
              <w:t xml:space="preserve"> - </w:t>
            </w:r>
            <w:proofErr w:type="spellStart"/>
            <w:r w:rsidRPr="6DA9D130">
              <w:rPr>
                <w:color w:val="000000" w:themeColor="text1"/>
                <w:sz w:val="22"/>
                <w:szCs w:val="22"/>
                <w:lang w:eastAsia="en-GB"/>
              </w:rPr>
              <w:t>cIAI</w:t>
            </w:r>
            <w:proofErr w:type="spellEnd"/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DC498" w14:textId="77777777" w:rsidR="00E112E4" w:rsidRPr="00EA6A35" w:rsidRDefault="025B48DE" w:rsidP="00E112E4">
            <w:pPr>
              <w:jc w:val="center"/>
              <w:rPr>
                <w:color w:val="000000"/>
                <w:sz w:val="22"/>
                <w:szCs w:val="22"/>
                <w:lang w:eastAsia="en-GB"/>
              </w:rPr>
            </w:pPr>
            <w:r w:rsidRPr="6DA9D130">
              <w:rPr>
                <w:color w:val="000000" w:themeColor="text1"/>
                <w:sz w:val="22"/>
                <w:szCs w:val="22"/>
                <w:lang w:eastAsia="en-GB"/>
              </w:rPr>
              <w:t>Dirichlet</w:t>
            </w:r>
          </w:p>
        </w:tc>
        <w:tc>
          <w:tcPr>
            <w:tcW w:w="222" w:type="dxa"/>
            <w:vAlign w:val="center"/>
            <w:hideMark/>
          </w:tcPr>
          <w:p w14:paraId="499BE65E" w14:textId="77777777" w:rsidR="00E112E4" w:rsidRPr="00E112E4" w:rsidRDefault="00E112E4" w:rsidP="00E112E4">
            <w:pPr>
              <w:rPr>
                <w:lang w:eastAsia="en-GB"/>
              </w:rPr>
            </w:pPr>
          </w:p>
        </w:tc>
      </w:tr>
      <w:tr w:rsidR="005A00F8" w:rsidRPr="00E112E4" w14:paraId="5060F9AB" w14:textId="77777777" w:rsidTr="6DA9D130">
        <w:trPr>
          <w:trHeight w:val="300"/>
        </w:trPr>
        <w:tc>
          <w:tcPr>
            <w:tcW w:w="4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B3522" w14:textId="77777777" w:rsidR="00E112E4" w:rsidRPr="00EA6A35" w:rsidRDefault="025B48DE" w:rsidP="00E112E4">
            <w:pPr>
              <w:rPr>
                <w:color w:val="000000"/>
                <w:sz w:val="22"/>
                <w:szCs w:val="22"/>
                <w:lang w:eastAsia="en-GB"/>
              </w:rPr>
            </w:pPr>
            <w:r w:rsidRPr="6DA9D130">
              <w:rPr>
                <w:color w:val="000000" w:themeColor="text1"/>
                <w:sz w:val="22"/>
                <w:szCs w:val="22"/>
                <w:lang w:eastAsia="en-GB"/>
              </w:rPr>
              <w:t xml:space="preserve">28-mortality - </w:t>
            </w:r>
            <w:proofErr w:type="spellStart"/>
            <w:r w:rsidRPr="6DA9D130">
              <w:rPr>
                <w:color w:val="000000" w:themeColor="text1"/>
                <w:sz w:val="22"/>
                <w:szCs w:val="22"/>
                <w:lang w:eastAsia="en-GB"/>
              </w:rPr>
              <w:t>Cefiderocol</w:t>
            </w:r>
            <w:proofErr w:type="spellEnd"/>
            <w:r w:rsidRPr="6DA9D130">
              <w:rPr>
                <w:color w:val="000000" w:themeColor="text1"/>
                <w:sz w:val="22"/>
                <w:szCs w:val="22"/>
                <w:lang w:eastAsia="en-GB"/>
              </w:rPr>
              <w:t xml:space="preserve"> - </w:t>
            </w:r>
            <w:proofErr w:type="spellStart"/>
            <w:r w:rsidRPr="6DA9D130">
              <w:rPr>
                <w:color w:val="000000" w:themeColor="text1"/>
                <w:sz w:val="22"/>
                <w:szCs w:val="22"/>
                <w:lang w:eastAsia="en-GB"/>
              </w:rPr>
              <w:t>cIAI</w:t>
            </w:r>
            <w:proofErr w:type="spellEnd"/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24FAA" w14:textId="77777777" w:rsidR="00E112E4" w:rsidRPr="00EA6A35" w:rsidRDefault="025B48DE" w:rsidP="00E112E4">
            <w:pPr>
              <w:jc w:val="center"/>
              <w:rPr>
                <w:color w:val="000000"/>
                <w:sz w:val="22"/>
                <w:szCs w:val="22"/>
                <w:lang w:eastAsia="en-GB"/>
              </w:rPr>
            </w:pPr>
            <w:r w:rsidRPr="6DA9D130">
              <w:rPr>
                <w:color w:val="000000" w:themeColor="text1"/>
                <w:sz w:val="22"/>
                <w:szCs w:val="22"/>
                <w:lang w:eastAsia="en-GB"/>
              </w:rPr>
              <w:t>Dirichlet</w:t>
            </w:r>
          </w:p>
        </w:tc>
        <w:tc>
          <w:tcPr>
            <w:tcW w:w="222" w:type="dxa"/>
            <w:vAlign w:val="center"/>
            <w:hideMark/>
          </w:tcPr>
          <w:p w14:paraId="7E66FF66" w14:textId="77777777" w:rsidR="00E112E4" w:rsidRPr="00E112E4" w:rsidRDefault="00E112E4" w:rsidP="00E112E4">
            <w:pPr>
              <w:rPr>
                <w:lang w:eastAsia="en-GB"/>
              </w:rPr>
            </w:pPr>
          </w:p>
        </w:tc>
      </w:tr>
      <w:tr w:rsidR="005A00F8" w:rsidRPr="00E112E4" w14:paraId="40D2F609" w14:textId="77777777" w:rsidTr="6DA9D130">
        <w:trPr>
          <w:trHeight w:val="300"/>
        </w:trPr>
        <w:tc>
          <w:tcPr>
            <w:tcW w:w="4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6FAA6" w14:textId="77777777" w:rsidR="00E112E4" w:rsidRPr="00EA6A35" w:rsidRDefault="025B48DE" w:rsidP="00E112E4">
            <w:pPr>
              <w:rPr>
                <w:color w:val="000000"/>
                <w:sz w:val="22"/>
                <w:szCs w:val="22"/>
                <w:lang w:eastAsia="en-GB"/>
              </w:rPr>
            </w:pPr>
            <w:r w:rsidRPr="6DA9D130">
              <w:rPr>
                <w:color w:val="000000" w:themeColor="text1"/>
                <w:sz w:val="22"/>
                <w:szCs w:val="22"/>
                <w:lang w:eastAsia="en-GB"/>
              </w:rPr>
              <w:t>Treatment Cure Probabilities -Cefiderocol- HAP/VAP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A90DE" w14:textId="77777777" w:rsidR="00E112E4" w:rsidRPr="00EA6A35" w:rsidRDefault="025B48DE" w:rsidP="00E112E4">
            <w:pPr>
              <w:jc w:val="center"/>
              <w:rPr>
                <w:color w:val="000000"/>
                <w:sz w:val="22"/>
                <w:szCs w:val="22"/>
                <w:lang w:eastAsia="en-GB"/>
              </w:rPr>
            </w:pPr>
            <w:r w:rsidRPr="6DA9D130">
              <w:rPr>
                <w:color w:val="000000" w:themeColor="text1"/>
                <w:sz w:val="22"/>
                <w:szCs w:val="22"/>
                <w:lang w:eastAsia="en-GB"/>
              </w:rPr>
              <w:t>Dirichlet</w:t>
            </w:r>
          </w:p>
        </w:tc>
        <w:tc>
          <w:tcPr>
            <w:tcW w:w="222" w:type="dxa"/>
            <w:vAlign w:val="center"/>
            <w:hideMark/>
          </w:tcPr>
          <w:p w14:paraId="1DF450F8" w14:textId="77777777" w:rsidR="00E112E4" w:rsidRPr="00E112E4" w:rsidRDefault="00E112E4" w:rsidP="00E112E4">
            <w:pPr>
              <w:rPr>
                <w:lang w:eastAsia="en-GB"/>
              </w:rPr>
            </w:pPr>
          </w:p>
        </w:tc>
      </w:tr>
      <w:tr w:rsidR="005A00F8" w:rsidRPr="00E112E4" w14:paraId="0262D156" w14:textId="77777777" w:rsidTr="6DA9D130">
        <w:trPr>
          <w:trHeight w:val="300"/>
        </w:trPr>
        <w:tc>
          <w:tcPr>
            <w:tcW w:w="4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59D18" w14:textId="77777777" w:rsidR="00E112E4" w:rsidRPr="00EA6A35" w:rsidRDefault="025B48DE" w:rsidP="00E112E4">
            <w:pPr>
              <w:rPr>
                <w:color w:val="000000"/>
                <w:sz w:val="22"/>
                <w:szCs w:val="22"/>
                <w:lang w:eastAsia="en-GB"/>
              </w:rPr>
            </w:pPr>
            <w:r w:rsidRPr="6DA9D130">
              <w:rPr>
                <w:color w:val="000000" w:themeColor="text1"/>
                <w:sz w:val="22"/>
                <w:szCs w:val="22"/>
                <w:lang w:eastAsia="en-GB"/>
              </w:rPr>
              <w:t>28-mortality - Cefiderocol - HAP/VAP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89C27" w14:textId="77777777" w:rsidR="00E112E4" w:rsidRPr="00EA6A35" w:rsidRDefault="025B48DE" w:rsidP="00E112E4">
            <w:pPr>
              <w:jc w:val="center"/>
              <w:rPr>
                <w:color w:val="000000"/>
                <w:sz w:val="22"/>
                <w:szCs w:val="22"/>
                <w:lang w:eastAsia="en-GB"/>
              </w:rPr>
            </w:pPr>
            <w:r w:rsidRPr="6DA9D130">
              <w:rPr>
                <w:color w:val="000000" w:themeColor="text1"/>
                <w:sz w:val="22"/>
                <w:szCs w:val="22"/>
                <w:lang w:eastAsia="en-GB"/>
              </w:rPr>
              <w:t>Dirichlet</w:t>
            </w:r>
          </w:p>
        </w:tc>
        <w:tc>
          <w:tcPr>
            <w:tcW w:w="222" w:type="dxa"/>
            <w:vAlign w:val="center"/>
            <w:hideMark/>
          </w:tcPr>
          <w:p w14:paraId="7FEB5683" w14:textId="77777777" w:rsidR="00E112E4" w:rsidRPr="00E112E4" w:rsidRDefault="00E112E4" w:rsidP="00E112E4">
            <w:pPr>
              <w:rPr>
                <w:lang w:eastAsia="en-GB"/>
              </w:rPr>
            </w:pPr>
          </w:p>
        </w:tc>
      </w:tr>
      <w:tr w:rsidR="005A00F8" w:rsidRPr="00E112E4" w14:paraId="4CC06AEA" w14:textId="77777777" w:rsidTr="6DA9D130">
        <w:trPr>
          <w:trHeight w:val="300"/>
        </w:trPr>
        <w:tc>
          <w:tcPr>
            <w:tcW w:w="4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57988" w14:textId="77777777" w:rsidR="00E112E4" w:rsidRPr="00EA6A35" w:rsidRDefault="025B48DE" w:rsidP="00E112E4">
            <w:pPr>
              <w:rPr>
                <w:color w:val="000000"/>
                <w:sz w:val="22"/>
                <w:szCs w:val="22"/>
                <w:lang w:eastAsia="en-GB"/>
              </w:rPr>
            </w:pPr>
            <w:r w:rsidRPr="6DA9D130">
              <w:rPr>
                <w:color w:val="000000" w:themeColor="text1"/>
                <w:sz w:val="22"/>
                <w:szCs w:val="22"/>
                <w:lang w:eastAsia="en-GB"/>
              </w:rPr>
              <w:t xml:space="preserve">ICU - cure - </w:t>
            </w:r>
            <w:proofErr w:type="spellStart"/>
            <w:r w:rsidRPr="6DA9D130">
              <w:rPr>
                <w:color w:val="000000" w:themeColor="text1"/>
                <w:sz w:val="22"/>
                <w:szCs w:val="22"/>
                <w:lang w:eastAsia="en-GB"/>
              </w:rPr>
              <w:t>cIAI</w:t>
            </w:r>
            <w:proofErr w:type="spellEnd"/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40D1C" w14:textId="77777777" w:rsidR="00E112E4" w:rsidRPr="00EA6A35" w:rsidRDefault="025B48DE" w:rsidP="00E112E4">
            <w:pPr>
              <w:jc w:val="center"/>
              <w:rPr>
                <w:color w:val="000000"/>
                <w:sz w:val="22"/>
                <w:szCs w:val="22"/>
                <w:lang w:eastAsia="en-GB"/>
              </w:rPr>
            </w:pPr>
            <w:r w:rsidRPr="6DA9D130">
              <w:rPr>
                <w:color w:val="000000" w:themeColor="text1"/>
                <w:sz w:val="22"/>
                <w:szCs w:val="22"/>
                <w:lang w:eastAsia="en-GB"/>
              </w:rPr>
              <w:t>Gamma</w:t>
            </w:r>
          </w:p>
        </w:tc>
        <w:tc>
          <w:tcPr>
            <w:tcW w:w="222" w:type="dxa"/>
            <w:vAlign w:val="center"/>
            <w:hideMark/>
          </w:tcPr>
          <w:p w14:paraId="7947A636" w14:textId="77777777" w:rsidR="00E112E4" w:rsidRPr="00E112E4" w:rsidRDefault="00E112E4" w:rsidP="00E112E4">
            <w:pPr>
              <w:rPr>
                <w:lang w:eastAsia="en-GB"/>
              </w:rPr>
            </w:pPr>
          </w:p>
        </w:tc>
      </w:tr>
      <w:tr w:rsidR="005A00F8" w:rsidRPr="00E112E4" w14:paraId="478CB1AA" w14:textId="77777777" w:rsidTr="6DA9D130">
        <w:trPr>
          <w:trHeight w:val="300"/>
        </w:trPr>
        <w:tc>
          <w:tcPr>
            <w:tcW w:w="4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27DC9" w14:textId="77777777" w:rsidR="00E112E4" w:rsidRPr="00EA6A35" w:rsidRDefault="025B48DE" w:rsidP="00E112E4">
            <w:pPr>
              <w:rPr>
                <w:color w:val="000000"/>
                <w:sz w:val="22"/>
                <w:szCs w:val="22"/>
                <w:lang w:eastAsia="en-GB"/>
              </w:rPr>
            </w:pPr>
            <w:r w:rsidRPr="6DA9D130">
              <w:rPr>
                <w:color w:val="000000" w:themeColor="text1"/>
                <w:sz w:val="22"/>
                <w:szCs w:val="22"/>
                <w:lang w:eastAsia="en-GB"/>
              </w:rPr>
              <w:t xml:space="preserve">GW - cure - </w:t>
            </w:r>
            <w:proofErr w:type="spellStart"/>
            <w:r w:rsidRPr="6DA9D130">
              <w:rPr>
                <w:color w:val="000000" w:themeColor="text1"/>
                <w:sz w:val="22"/>
                <w:szCs w:val="22"/>
                <w:lang w:eastAsia="en-GB"/>
              </w:rPr>
              <w:t>cIAI</w:t>
            </w:r>
            <w:proofErr w:type="spellEnd"/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03548" w14:textId="77777777" w:rsidR="00E112E4" w:rsidRPr="00EA6A35" w:rsidRDefault="025B48DE" w:rsidP="00E112E4">
            <w:pPr>
              <w:jc w:val="center"/>
              <w:rPr>
                <w:color w:val="000000"/>
                <w:sz w:val="22"/>
                <w:szCs w:val="22"/>
                <w:lang w:eastAsia="en-GB"/>
              </w:rPr>
            </w:pPr>
            <w:r w:rsidRPr="6DA9D130">
              <w:rPr>
                <w:color w:val="000000" w:themeColor="text1"/>
                <w:sz w:val="22"/>
                <w:szCs w:val="22"/>
                <w:lang w:eastAsia="en-GB"/>
              </w:rPr>
              <w:t>Gamma</w:t>
            </w:r>
          </w:p>
        </w:tc>
        <w:tc>
          <w:tcPr>
            <w:tcW w:w="222" w:type="dxa"/>
            <w:vAlign w:val="center"/>
            <w:hideMark/>
          </w:tcPr>
          <w:p w14:paraId="0E78B38C" w14:textId="77777777" w:rsidR="00E112E4" w:rsidRPr="00E112E4" w:rsidRDefault="00E112E4" w:rsidP="00E112E4">
            <w:pPr>
              <w:rPr>
                <w:lang w:eastAsia="en-GB"/>
              </w:rPr>
            </w:pPr>
          </w:p>
        </w:tc>
      </w:tr>
      <w:tr w:rsidR="005A00F8" w:rsidRPr="00E112E4" w14:paraId="3CA7C8F3" w14:textId="77777777" w:rsidTr="6DA9D130">
        <w:trPr>
          <w:trHeight w:val="300"/>
        </w:trPr>
        <w:tc>
          <w:tcPr>
            <w:tcW w:w="4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8B340" w14:textId="77777777" w:rsidR="00E112E4" w:rsidRPr="00EA6A35" w:rsidRDefault="025B48DE" w:rsidP="00E112E4">
            <w:pPr>
              <w:rPr>
                <w:color w:val="000000"/>
                <w:sz w:val="22"/>
                <w:szCs w:val="22"/>
                <w:lang w:eastAsia="en-GB"/>
              </w:rPr>
            </w:pPr>
            <w:r w:rsidRPr="6DA9D130">
              <w:rPr>
                <w:color w:val="000000" w:themeColor="text1"/>
                <w:sz w:val="22"/>
                <w:szCs w:val="22"/>
                <w:lang w:eastAsia="en-GB"/>
              </w:rPr>
              <w:t xml:space="preserve">ICU - failure - </w:t>
            </w:r>
            <w:proofErr w:type="spellStart"/>
            <w:r w:rsidRPr="6DA9D130">
              <w:rPr>
                <w:color w:val="000000" w:themeColor="text1"/>
                <w:sz w:val="22"/>
                <w:szCs w:val="22"/>
                <w:lang w:eastAsia="en-GB"/>
              </w:rPr>
              <w:t>cIAI</w:t>
            </w:r>
            <w:proofErr w:type="spellEnd"/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19F0D" w14:textId="77777777" w:rsidR="00E112E4" w:rsidRPr="00EA6A35" w:rsidRDefault="025B48DE" w:rsidP="00E112E4">
            <w:pPr>
              <w:jc w:val="center"/>
              <w:rPr>
                <w:color w:val="000000"/>
                <w:sz w:val="22"/>
                <w:szCs w:val="22"/>
                <w:lang w:eastAsia="en-GB"/>
              </w:rPr>
            </w:pPr>
            <w:r w:rsidRPr="6DA9D130">
              <w:rPr>
                <w:color w:val="000000" w:themeColor="text1"/>
                <w:sz w:val="22"/>
                <w:szCs w:val="22"/>
                <w:lang w:eastAsia="en-GB"/>
              </w:rPr>
              <w:t>Gamma</w:t>
            </w:r>
          </w:p>
        </w:tc>
        <w:tc>
          <w:tcPr>
            <w:tcW w:w="222" w:type="dxa"/>
            <w:vAlign w:val="center"/>
            <w:hideMark/>
          </w:tcPr>
          <w:p w14:paraId="444F98DA" w14:textId="77777777" w:rsidR="00E112E4" w:rsidRPr="00E112E4" w:rsidRDefault="00E112E4" w:rsidP="00E112E4">
            <w:pPr>
              <w:rPr>
                <w:lang w:eastAsia="en-GB"/>
              </w:rPr>
            </w:pPr>
          </w:p>
        </w:tc>
      </w:tr>
      <w:tr w:rsidR="005A00F8" w:rsidRPr="00E112E4" w14:paraId="3DDA05B8" w14:textId="77777777" w:rsidTr="6DA9D130">
        <w:trPr>
          <w:trHeight w:val="300"/>
        </w:trPr>
        <w:tc>
          <w:tcPr>
            <w:tcW w:w="4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4DF62" w14:textId="77777777" w:rsidR="00E112E4" w:rsidRPr="00EA6A35" w:rsidRDefault="025B48DE" w:rsidP="00E112E4">
            <w:pPr>
              <w:rPr>
                <w:color w:val="000000"/>
                <w:sz w:val="22"/>
                <w:szCs w:val="22"/>
                <w:lang w:eastAsia="en-GB"/>
              </w:rPr>
            </w:pPr>
            <w:r w:rsidRPr="6DA9D130">
              <w:rPr>
                <w:color w:val="000000" w:themeColor="text1"/>
                <w:sz w:val="22"/>
                <w:szCs w:val="22"/>
                <w:lang w:eastAsia="en-GB"/>
              </w:rPr>
              <w:t xml:space="preserve">GW - failure - </w:t>
            </w:r>
            <w:proofErr w:type="spellStart"/>
            <w:r w:rsidRPr="6DA9D130">
              <w:rPr>
                <w:color w:val="000000" w:themeColor="text1"/>
                <w:sz w:val="22"/>
                <w:szCs w:val="22"/>
                <w:lang w:eastAsia="en-GB"/>
              </w:rPr>
              <w:t>cIAI</w:t>
            </w:r>
            <w:proofErr w:type="spellEnd"/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A628F" w14:textId="77777777" w:rsidR="00E112E4" w:rsidRPr="00EA6A35" w:rsidRDefault="025B48DE" w:rsidP="00E112E4">
            <w:pPr>
              <w:jc w:val="center"/>
              <w:rPr>
                <w:color w:val="000000"/>
                <w:sz w:val="22"/>
                <w:szCs w:val="22"/>
                <w:lang w:eastAsia="en-GB"/>
              </w:rPr>
            </w:pPr>
            <w:r w:rsidRPr="6DA9D130">
              <w:rPr>
                <w:color w:val="000000" w:themeColor="text1"/>
                <w:sz w:val="22"/>
                <w:szCs w:val="22"/>
                <w:lang w:eastAsia="en-GB"/>
              </w:rPr>
              <w:t>Gamma</w:t>
            </w:r>
          </w:p>
        </w:tc>
        <w:tc>
          <w:tcPr>
            <w:tcW w:w="222" w:type="dxa"/>
            <w:vAlign w:val="center"/>
            <w:hideMark/>
          </w:tcPr>
          <w:p w14:paraId="57F3C504" w14:textId="77777777" w:rsidR="00E112E4" w:rsidRPr="00E112E4" w:rsidRDefault="00E112E4" w:rsidP="00E112E4">
            <w:pPr>
              <w:rPr>
                <w:lang w:eastAsia="en-GB"/>
              </w:rPr>
            </w:pPr>
          </w:p>
        </w:tc>
      </w:tr>
      <w:tr w:rsidR="005A00F8" w:rsidRPr="00E112E4" w14:paraId="047AC7D6" w14:textId="77777777" w:rsidTr="6DA9D130">
        <w:trPr>
          <w:trHeight w:val="300"/>
        </w:trPr>
        <w:tc>
          <w:tcPr>
            <w:tcW w:w="4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A2BEC" w14:textId="77777777" w:rsidR="00E112E4" w:rsidRPr="00EA6A35" w:rsidRDefault="025B48DE" w:rsidP="00E112E4">
            <w:pPr>
              <w:rPr>
                <w:color w:val="000000"/>
                <w:sz w:val="22"/>
                <w:szCs w:val="22"/>
                <w:lang w:eastAsia="en-GB"/>
              </w:rPr>
            </w:pPr>
            <w:r w:rsidRPr="6DA9D130">
              <w:rPr>
                <w:color w:val="000000" w:themeColor="text1"/>
                <w:sz w:val="22"/>
                <w:szCs w:val="22"/>
                <w:lang w:eastAsia="en-GB"/>
              </w:rPr>
              <w:t>ICU - cure - HAP/VAP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3F2E6" w14:textId="77777777" w:rsidR="00E112E4" w:rsidRPr="00EA6A35" w:rsidRDefault="025B48DE" w:rsidP="00E112E4">
            <w:pPr>
              <w:jc w:val="center"/>
              <w:rPr>
                <w:color w:val="000000"/>
                <w:sz w:val="22"/>
                <w:szCs w:val="22"/>
                <w:lang w:eastAsia="en-GB"/>
              </w:rPr>
            </w:pPr>
            <w:r w:rsidRPr="6DA9D130">
              <w:rPr>
                <w:color w:val="000000" w:themeColor="text1"/>
                <w:sz w:val="22"/>
                <w:szCs w:val="22"/>
                <w:lang w:eastAsia="en-GB"/>
              </w:rPr>
              <w:t>Gamma</w:t>
            </w:r>
          </w:p>
        </w:tc>
        <w:tc>
          <w:tcPr>
            <w:tcW w:w="222" w:type="dxa"/>
            <w:vAlign w:val="center"/>
            <w:hideMark/>
          </w:tcPr>
          <w:p w14:paraId="135A2644" w14:textId="77777777" w:rsidR="00E112E4" w:rsidRPr="00E112E4" w:rsidRDefault="00E112E4" w:rsidP="00E112E4">
            <w:pPr>
              <w:rPr>
                <w:lang w:eastAsia="en-GB"/>
              </w:rPr>
            </w:pPr>
          </w:p>
        </w:tc>
      </w:tr>
      <w:tr w:rsidR="005A00F8" w:rsidRPr="00E112E4" w14:paraId="4E8929A2" w14:textId="77777777" w:rsidTr="6DA9D130">
        <w:trPr>
          <w:trHeight w:val="300"/>
        </w:trPr>
        <w:tc>
          <w:tcPr>
            <w:tcW w:w="4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11B01" w14:textId="77777777" w:rsidR="00E112E4" w:rsidRPr="00EA6A35" w:rsidRDefault="025B48DE" w:rsidP="00E112E4">
            <w:pPr>
              <w:rPr>
                <w:color w:val="000000"/>
                <w:sz w:val="22"/>
                <w:szCs w:val="22"/>
                <w:lang w:eastAsia="en-GB"/>
              </w:rPr>
            </w:pPr>
            <w:r w:rsidRPr="6DA9D130">
              <w:rPr>
                <w:color w:val="000000" w:themeColor="text1"/>
                <w:sz w:val="22"/>
                <w:szCs w:val="22"/>
                <w:lang w:eastAsia="en-GB"/>
              </w:rPr>
              <w:t>GW - cure - HAP/VAP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5F365" w14:textId="77777777" w:rsidR="00E112E4" w:rsidRPr="00EA6A35" w:rsidRDefault="025B48DE" w:rsidP="00E112E4">
            <w:pPr>
              <w:jc w:val="center"/>
              <w:rPr>
                <w:color w:val="000000"/>
                <w:sz w:val="22"/>
                <w:szCs w:val="22"/>
                <w:lang w:eastAsia="en-GB"/>
              </w:rPr>
            </w:pPr>
            <w:r w:rsidRPr="6DA9D130">
              <w:rPr>
                <w:color w:val="000000" w:themeColor="text1"/>
                <w:sz w:val="22"/>
                <w:szCs w:val="22"/>
                <w:lang w:eastAsia="en-GB"/>
              </w:rPr>
              <w:t>Gamma</w:t>
            </w:r>
          </w:p>
        </w:tc>
        <w:tc>
          <w:tcPr>
            <w:tcW w:w="222" w:type="dxa"/>
            <w:vAlign w:val="center"/>
            <w:hideMark/>
          </w:tcPr>
          <w:p w14:paraId="04D73140" w14:textId="77777777" w:rsidR="00E112E4" w:rsidRPr="00E112E4" w:rsidRDefault="00E112E4" w:rsidP="00E112E4">
            <w:pPr>
              <w:rPr>
                <w:lang w:eastAsia="en-GB"/>
              </w:rPr>
            </w:pPr>
          </w:p>
        </w:tc>
      </w:tr>
      <w:tr w:rsidR="005A00F8" w:rsidRPr="00E112E4" w14:paraId="5B3594D0" w14:textId="77777777" w:rsidTr="6DA9D130">
        <w:trPr>
          <w:trHeight w:val="300"/>
        </w:trPr>
        <w:tc>
          <w:tcPr>
            <w:tcW w:w="4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F0D54" w14:textId="77777777" w:rsidR="00E112E4" w:rsidRPr="00EA6A35" w:rsidRDefault="025B48DE" w:rsidP="00E112E4">
            <w:pPr>
              <w:rPr>
                <w:color w:val="000000"/>
                <w:sz w:val="22"/>
                <w:szCs w:val="22"/>
                <w:lang w:eastAsia="en-GB"/>
              </w:rPr>
            </w:pPr>
            <w:r w:rsidRPr="6DA9D130">
              <w:rPr>
                <w:color w:val="000000" w:themeColor="text1"/>
                <w:sz w:val="22"/>
                <w:szCs w:val="22"/>
                <w:lang w:eastAsia="en-GB"/>
              </w:rPr>
              <w:t>ICU - failure - HAP/VAP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F5BC7" w14:textId="77777777" w:rsidR="00E112E4" w:rsidRPr="00EA6A35" w:rsidRDefault="025B48DE" w:rsidP="00E112E4">
            <w:pPr>
              <w:jc w:val="center"/>
              <w:rPr>
                <w:color w:val="000000"/>
                <w:sz w:val="22"/>
                <w:szCs w:val="22"/>
                <w:lang w:eastAsia="en-GB"/>
              </w:rPr>
            </w:pPr>
            <w:r w:rsidRPr="6DA9D130">
              <w:rPr>
                <w:color w:val="000000" w:themeColor="text1"/>
                <w:sz w:val="22"/>
                <w:szCs w:val="22"/>
                <w:lang w:eastAsia="en-GB"/>
              </w:rPr>
              <w:t>Gamma</w:t>
            </w:r>
          </w:p>
        </w:tc>
        <w:tc>
          <w:tcPr>
            <w:tcW w:w="222" w:type="dxa"/>
            <w:vAlign w:val="center"/>
            <w:hideMark/>
          </w:tcPr>
          <w:p w14:paraId="53F0E2B1" w14:textId="77777777" w:rsidR="00E112E4" w:rsidRPr="00E112E4" w:rsidRDefault="00E112E4" w:rsidP="00E112E4">
            <w:pPr>
              <w:rPr>
                <w:lang w:eastAsia="en-GB"/>
              </w:rPr>
            </w:pPr>
          </w:p>
        </w:tc>
      </w:tr>
      <w:tr w:rsidR="005A00F8" w:rsidRPr="00E112E4" w14:paraId="094D0174" w14:textId="77777777" w:rsidTr="6DA9D130">
        <w:trPr>
          <w:trHeight w:val="300"/>
        </w:trPr>
        <w:tc>
          <w:tcPr>
            <w:tcW w:w="4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ADAB6" w14:textId="77777777" w:rsidR="00E112E4" w:rsidRPr="00EA6A35" w:rsidRDefault="025B48DE" w:rsidP="00E112E4">
            <w:pPr>
              <w:rPr>
                <w:color w:val="000000"/>
                <w:sz w:val="22"/>
                <w:szCs w:val="22"/>
                <w:lang w:eastAsia="en-GB"/>
              </w:rPr>
            </w:pPr>
            <w:r w:rsidRPr="6DA9D130">
              <w:rPr>
                <w:color w:val="000000" w:themeColor="text1"/>
                <w:sz w:val="22"/>
                <w:szCs w:val="22"/>
                <w:lang w:eastAsia="en-GB"/>
              </w:rPr>
              <w:t>GW - failure - HAP/VAP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54838" w14:textId="77777777" w:rsidR="00E112E4" w:rsidRPr="00EA6A35" w:rsidRDefault="025B48DE" w:rsidP="00E112E4">
            <w:pPr>
              <w:jc w:val="center"/>
              <w:rPr>
                <w:color w:val="000000"/>
                <w:sz w:val="22"/>
                <w:szCs w:val="22"/>
                <w:lang w:eastAsia="en-GB"/>
              </w:rPr>
            </w:pPr>
            <w:r w:rsidRPr="6DA9D130">
              <w:rPr>
                <w:color w:val="000000" w:themeColor="text1"/>
                <w:sz w:val="22"/>
                <w:szCs w:val="22"/>
                <w:lang w:eastAsia="en-GB"/>
              </w:rPr>
              <w:t>Gamma</w:t>
            </w:r>
          </w:p>
        </w:tc>
        <w:tc>
          <w:tcPr>
            <w:tcW w:w="222" w:type="dxa"/>
            <w:vAlign w:val="center"/>
            <w:hideMark/>
          </w:tcPr>
          <w:p w14:paraId="5770467D" w14:textId="77777777" w:rsidR="00E112E4" w:rsidRPr="00E112E4" w:rsidRDefault="00E112E4" w:rsidP="00E112E4">
            <w:pPr>
              <w:rPr>
                <w:lang w:eastAsia="en-GB"/>
              </w:rPr>
            </w:pPr>
          </w:p>
        </w:tc>
      </w:tr>
      <w:tr w:rsidR="005A00F8" w:rsidRPr="00E112E4" w14:paraId="1D6E8518" w14:textId="77777777" w:rsidTr="6DA9D130">
        <w:trPr>
          <w:trHeight w:val="300"/>
        </w:trPr>
        <w:tc>
          <w:tcPr>
            <w:tcW w:w="4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D8306" w14:textId="77777777" w:rsidR="00E112E4" w:rsidRPr="00EA6A35" w:rsidRDefault="025B48DE" w:rsidP="00E112E4">
            <w:pPr>
              <w:rPr>
                <w:color w:val="000000"/>
                <w:sz w:val="22"/>
                <w:szCs w:val="22"/>
                <w:lang w:eastAsia="en-GB"/>
              </w:rPr>
            </w:pPr>
            <w:r w:rsidRPr="6DA9D130">
              <w:rPr>
                <w:color w:val="000000" w:themeColor="text1"/>
                <w:sz w:val="22"/>
                <w:szCs w:val="22"/>
                <w:lang w:eastAsia="en-GB"/>
              </w:rPr>
              <w:t>ICU - cost per day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86CBF" w14:textId="77777777" w:rsidR="00E112E4" w:rsidRPr="00EA6A35" w:rsidRDefault="025B48DE" w:rsidP="00E112E4">
            <w:pPr>
              <w:jc w:val="center"/>
              <w:rPr>
                <w:color w:val="000000"/>
                <w:sz w:val="22"/>
                <w:szCs w:val="22"/>
                <w:lang w:eastAsia="en-GB"/>
              </w:rPr>
            </w:pPr>
            <w:r w:rsidRPr="6DA9D130">
              <w:rPr>
                <w:color w:val="000000" w:themeColor="text1"/>
                <w:sz w:val="22"/>
                <w:szCs w:val="22"/>
                <w:lang w:eastAsia="en-GB"/>
              </w:rPr>
              <w:t>Gamma</w:t>
            </w:r>
          </w:p>
        </w:tc>
        <w:tc>
          <w:tcPr>
            <w:tcW w:w="222" w:type="dxa"/>
            <w:vAlign w:val="center"/>
            <w:hideMark/>
          </w:tcPr>
          <w:p w14:paraId="0DD0C6FD" w14:textId="77777777" w:rsidR="00E112E4" w:rsidRPr="00E112E4" w:rsidRDefault="00E112E4" w:rsidP="00E112E4">
            <w:pPr>
              <w:rPr>
                <w:lang w:eastAsia="en-GB"/>
              </w:rPr>
            </w:pPr>
          </w:p>
        </w:tc>
      </w:tr>
      <w:tr w:rsidR="005A00F8" w:rsidRPr="00E112E4" w14:paraId="5AC24486" w14:textId="77777777" w:rsidTr="6DA9D130">
        <w:trPr>
          <w:trHeight w:val="300"/>
        </w:trPr>
        <w:tc>
          <w:tcPr>
            <w:tcW w:w="4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4B180" w14:textId="77777777" w:rsidR="00E112E4" w:rsidRPr="00EA6A35" w:rsidRDefault="025B48DE" w:rsidP="00E112E4">
            <w:pPr>
              <w:rPr>
                <w:color w:val="000000"/>
                <w:sz w:val="22"/>
                <w:szCs w:val="22"/>
                <w:lang w:eastAsia="en-GB"/>
              </w:rPr>
            </w:pPr>
            <w:r w:rsidRPr="6DA9D130">
              <w:rPr>
                <w:color w:val="000000" w:themeColor="text1"/>
                <w:sz w:val="22"/>
                <w:szCs w:val="22"/>
                <w:lang w:eastAsia="en-GB"/>
              </w:rPr>
              <w:t>GW - cost per day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A55CA" w14:textId="77777777" w:rsidR="00E112E4" w:rsidRPr="00EA6A35" w:rsidRDefault="025B48DE" w:rsidP="00E112E4">
            <w:pPr>
              <w:jc w:val="center"/>
              <w:rPr>
                <w:color w:val="000000"/>
                <w:sz w:val="22"/>
                <w:szCs w:val="22"/>
                <w:lang w:eastAsia="en-GB"/>
              </w:rPr>
            </w:pPr>
            <w:r w:rsidRPr="6DA9D130">
              <w:rPr>
                <w:color w:val="000000" w:themeColor="text1"/>
                <w:sz w:val="22"/>
                <w:szCs w:val="22"/>
                <w:lang w:eastAsia="en-GB"/>
              </w:rPr>
              <w:t>Gamma</w:t>
            </w:r>
          </w:p>
        </w:tc>
        <w:tc>
          <w:tcPr>
            <w:tcW w:w="222" w:type="dxa"/>
            <w:vAlign w:val="center"/>
            <w:hideMark/>
          </w:tcPr>
          <w:p w14:paraId="37C9FB81" w14:textId="77777777" w:rsidR="00E112E4" w:rsidRPr="00E112E4" w:rsidRDefault="00E112E4" w:rsidP="00E112E4">
            <w:pPr>
              <w:rPr>
                <w:lang w:eastAsia="en-GB"/>
              </w:rPr>
            </w:pPr>
          </w:p>
        </w:tc>
      </w:tr>
      <w:tr w:rsidR="005A00F8" w:rsidRPr="00E112E4" w14:paraId="2A1B8EAC" w14:textId="77777777" w:rsidTr="6DA9D130">
        <w:trPr>
          <w:trHeight w:val="300"/>
        </w:trPr>
        <w:tc>
          <w:tcPr>
            <w:tcW w:w="4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BBF84" w14:textId="2E339437" w:rsidR="00E112E4" w:rsidRPr="00EA6A35" w:rsidRDefault="025B48DE" w:rsidP="00E112E4">
            <w:pPr>
              <w:rPr>
                <w:color w:val="000000"/>
                <w:sz w:val="22"/>
                <w:szCs w:val="22"/>
                <w:lang w:eastAsia="en-GB"/>
              </w:rPr>
            </w:pPr>
            <w:r w:rsidRPr="6DA9D130">
              <w:rPr>
                <w:color w:val="000000" w:themeColor="text1"/>
                <w:sz w:val="22"/>
                <w:szCs w:val="22"/>
                <w:lang w:eastAsia="en-GB"/>
              </w:rPr>
              <w:t>Non-RRT - Additional length of stay (</w:t>
            </w:r>
            <w:r w:rsidR="009928A1" w:rsidRPr="6DA9D130">
              <w:rPr>
                <w:color w:val="000000" w:themeColor="text1"/>
                <w:sz w:val="22"/>
                <w:szCs w:val="22"/>
                <w:lang w:eastAsia="en-GB"/>
              </w:rPr>
              <w:t>d</w:t>
            </w:r>
            <w:r w:rsidRPr="6DA9D130">
              <w:rPr>
                <w:color w:val="000000" w:themeColor="text1"/>
                <w:sz w:val="22"/>
                <w:szCs w:val="22"/>
                <w:lang w:eastAsia="en-GB"/>
              </w:rPr>
              <w:t>ays)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F07F0" w14:textId="77777777" w:rsidR="00E112E4" w:rsidRPr="00EA6A35" w:rsidRDefault="025B48DE" w:rsidP="00E112E4">
            <w:pPr>
              <w:jc w:val="center"/>
              <w:rPr>
                <w:color w:val="000000"/>
                <w:sz w:val="22"/>
                <w:szCs w:val="22"/>
                <w:lang w:eastAsia="en-GB"/>
              </w:rPr>
            </w:pPr>
            <w:r w:rsidRPr="6DA9D130">
              <w:rPr>
                <w:color w:val="000000" w:themeColor="text1"/>
                <w:sz w:val="22"/>
                <w:szCs w:val="22"/>
                <w:lang w:eastAsia="en-GB"/>
              </w:rPr>
              <w:t>Gamma</w:t>
            </w:r>
          </w:p>
        </w:tc>
        <w:tc>
          <w:tcPr>
            <w:tcW w:w="222" w:type="dxa"/>
            <w:vAlign w:val="center"/>
            <w:hideMark/>
          </w:tcPr>
          <w:p w14:paraId="4C606BFC" w14:textId="77777777" w:rsidR="00E112E4" w:rsidRPr="00E112E4" w:rsidRDefault="00E112E4" w:rsidP="00E112E4">
            <w:pPr>
              <w:rPr>
                <w:lang w:eastAsia="en-GB"/>
              </w:rPr>
            </w:pPr>
          </w:p>
        </w:tc>
      </w:tr>
      <w:tr w:rsidR="005A00F8" w:rsidRPr="00E112E4" w14:paraId="6700D66D" w14:textId="77777777" w:rsidTr="6DA9D130">
        <w:trPr>
          <w:trHeight w:val="300"/>
        </w:trPr>
        <w:tc>
          <w:tcPr>
            <w:tcW w:w="4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D1414" w14:textId="6917DCEF" w:rsidR="00E112E4" w:rsidRPr="00EA6A35" w:rsidRDefault="025B48DE" w:rsidP="00E112E4">
            <w:pPr>
              <w:rPr>
                <w:color w:val="000000"/>
                <w:sz w:val="22"/>
                <w:szCs w:val="22"/>
                <w:lang w:eastAsia="en-GB"/>
              </w:rPr>
            </w:pPr>
            <w:r w:rsidRPr="6DA9D130">
              <w:rPr>
                <w:color w:val="000000" w:themeColor="text1"/>
                <w:sz w:val="22"/>
                <w:szCs w:val="22"/>
                <w:lang w:eastAsia="en-GB"/>
              </w:rPr>
              <w:t>RRT - Additional length of stay (</w:t>
            </w:r>
            <w:r w:rsidR="009928A1" w:rsidRPr="6DA9D130">
              <w:rPr>
                <w:color w:val="000000" w:themeColor="text1"/>
                <w:sz w:val="22"/>
                <w:szCs w:val="22"/>
                <w:lang w:eastAsia="en-GB"/>
              </w:rPr>
              <w:t>d</w:t>
            </w:r>
            <w:r w:rsidRPr="6DA9D130">
              <w:rPr>
                <w:color w:val="000000" w:themeColor="text1"/>
                <w:sz w:val="22"/>
                <w:szCs w:val="22"/>
                <w:lang w:eastAsia="en-GB"/>
              </w:rPr>
              <w:t>ays)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83AEE" w14:textId="77777777" w:rsidR="00E112E4" w:rsidRPr="00EA6A35" w:rsidRDefault="025B48DE" w:rsidP="00E112E4">
            <w:pPr>
              <w:jc w:val="center"/>
              <w:rPr>
                <w:color w:val="000000"/>
                <w:sz w:val="22"/>
                <w:szCs w:val="22"/>
                <w:lang w:eastAsia="en-GB"/>
              </w:rPr>
            </w:pPr>
            <w:r w:rsidRPr="6DA9D130">
              <w:rPr>
                <w:color w:val="000000" w:themeColor="text1"/>
                <w:sz w:val="22"/>
                <w:szCs w:val="22"/>
                <w:lang w:eastAsia="en-GB"/>
              </w:rPr>
              <w:t>Gamma</w:t>
            </w:r>
          </w:p>
        </w:tc>
        <w:tc>
          <w:tcPr>
            <w:tcW w:w="222" w:type="dxa"/>
            <w:vAlign w:val="center"/>
            <w:hideMark/>
          </w:tcPr>
          <w:p w14:paraId="70397315" w14:textId="77777777" w:rsidR="00E112E4" w:rsidRPr="00E112E4" w:rsidRDefault="00E112E4" w:rsidP="00E112E4">
            <w:pPr>
              <w:rPr>
                <w:lang w:eastAsia="en-GB"/>
              </w:rPr>
            </w:pPr>
          </w:p>
        </w:tc>
      </w:tr>
      <w:tr w:rsidR="005A00F8" w:rsidRPr="00E112E4" w14:paraId="56A3D056" w14:textId="77777777" w:rsidTr="6DA9D130">
        <w:trPr>
          <w:trHeight w:val="300"/>
        </w:trPr>
        <w:tc>
          <w:tcPr>
            <w:tcW w:w="4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EFFB9" w14:textId="77777777" w:rsidR="00E112E4" w:rsidRPr="00EA6A35" w:rsidRDefault="025B48DE" w:rsidP="00E112E4">
            <w:pPr>
              <w:rPr>
                <w:color w:val="000000"/>
                <w:sz w:val="22"/>
                <w:szCs w:val="22"/>
                <w:lang w:eastAsia="en-GB"/>
              </w:rPr>
            </w:pPr>
            <w:r w:rsidRPr="6DA9D130">
              <w:rPr>
                <w:color w:val="000000" w:themeColor="text1"/>
                <w:sz w:val="22"/>
                <w:szCs w:val="22"/>
                <w:lang w:eastAsia="en-GB"/>
              </w:rPr>
              <w:t>Number of in-hospital dialysis sessions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513CD" w14:textId="77777777" w:rsidR="00E112E4" w:rsidRPr="00EA6A35" w:rsidRDefault="025B48DE" w:rsidP="00E112E4">
            <w:pPr>
              <w:jc w:val="center"/>
              <w:rPr>
                <w:color w:val="000000"/>
                <w:sz w:val="22"/>
                <w:szCs w:val="22"/>
                <w:lang w:eastAsia="en-GB"/>
              </w:rPr>
            </w:pPr>
            <w:r w:rsidRPr="6DA9D130">
              <w:rPr>
                <w:color w:val="000000" w:themeColor="text1"/>
                <w:sz w:val="22"/>
                <w:szCs w:val="22"/>
                <w:lang w:eastAsia="en-GB"/>
              </w:rPr>
              <w:t>Normal</w:t>
            </w:r>
          </w:p>
        </w:tc>
        <w:tc>
          <w:tcPr>
            <w:tcW w:w="222" w:type="dxa"/>
            <w:vAlign w:val="center"/>
            <w:hideMark/>
          </w:tcPr>
          <w:p w14:paraId="67A59722" w14:textId="77777777" w:rsidR="00E112E4" w:rsidRPr="00E112E4" w:rsidRDefault="00E112E4" w:rsidP="00E112E4">
            <w:pPr>
              <w:rPr>
                <w:lang w:eastAsia="en-GB"/>
              </w:rPr>
            </w:pPr>
          </w:p>
        </w:tc>
      </w:tr>
      <w:tr w:rsidR="005A00F8" w:rsidRPr="00E112E4" w14:paraId="30A0E05A" w14:textId="77777777" w:rsidTr="6DA9D130">
        <w:trPr>
          <w:trHeight w:val="300"/>
        </w:trPr>
        <w:tc>
          <w:tcPr>
            <w:tcW w:w="4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C5D0A" w14:textId="77777777" w:rsidR="00E112E4" w:rsidRPr="00EA6A35" w:rsidRDefault="025B48DE" w:rsidP="00E112E4">
            <w:pPr>
              <w:rPr>
                <w:color w:val="000000"/>
                <w:sz w:val="22"/>
                <w:szCs w:val="22"/>
                <w:lang w:eastAsia="en-GB"/>
              </w:rPr>
            </w:pPr>
            <w:r w:rsidRPr="6DA9D130">
              <w:rPr>
                <w:color w:val="000000" w:themeColor="text1"/>
                <w:sz w:val="22"/>
                <w:szCs w:val="22"/>
                <w:lang w:eastAsia="en-GB"/>
              </w:rPr>
              <w:t>Cost per instance of in-hospital dialysis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A34C0" w14:textId="77777777" w:rsidR="00E112E4" w:rsidRPr="00EA6A35" w:rsidRDefault="025B48DE" w:rsidP="00E112E4">
            <w:pPr>
              <w:jc w:val="center"/>
              <w:rPr>
                <w:color w:val="000000"/>
                <w:sz w:val="22"/>
                <w:szCs w:val="22"/>
                <w:lang w:eastAsia="en-GB"/>
              </w:rPr>
            </w:pPr>
            <w:r w:rsidRPr="6DA9D130">
              <w:rPr>
                <w:color w:val="000000" w:themeColor="text1"/>
                <w:sz w:val="22"/>
                <w:szCs w:val="22"/>
                <w:lang w:eastAsia="en-GB"/>
              </w:rPr>
              <w:t>Gamma</w:t>
            </w:r>
          </w:p>
        </w:tc>
        <w:tc>
          <w:tcPr>
            <w:tcW w:w="222" w:type="dxa"/>
            <w:vAlign w:val="center"/>
            <w:hideMark/>
          </w:tcPr>
          <w:p w14:paraId="7596AE12" w14:textId="77777777" w:rsidR="00E112E4" w:rsidRPr="00E112E4" w:rsidRDefault="00E112E4" w:rsidP="00E112E4">
            <w:pPr>
              <w:rPr>
                <w:lang w:eastAsia="en-GB"/>
              </w:rPr>
            </w:pPr>
          </w:p>
        </w:tc>
      </w:tr>
      <w:tr w:rsidR="005A00F8" w:rsidRPr="00E112E4" w14:paraId="7504DAC3" w14:textId="77777777" w:rsidTr="6DA9D130">
        <w:trPr>
          <w:trHeight w:val="300"/>
        </w:trPr>
        <w:tc>
          <w:tcPr>
            <w:tcW w:w="4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BA142" w14:textId="77777777" w:rsidR="00E112E4" w:rsidRPr="00EA6A35" w:rsidRDefault="025B48DE" w:rsidP="00E112E4">
            <w:pPr>
              <w:rPr>
                <w:color w:val="000000"/>
                <w:sz w:val="22"/>
                <w:szCs w:val="22"/>
                <w:lang w:eastAsia="en-GB"/>
              </w:rPr>
            </w:pPr>
            <w:r w:rsidRPr="6DA9D130">
              <w:rPr>
                <w:color w:val="000000" w:themeColor="text1"/>
                <w:sz w:val="22"/>
                <w:szCs w:val="22"/>
                <w:lang w:eastAsia="en-GB"/>
              </w:rPr>
              <w:t>Annual cost of long-term dialysis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61C2B" w14:textId="77777777" w:rsidR="00E112E4" w:rsidRPr="00EA6A35" w:rsidRDefault="025B48DE" w:rsidP="00E112E4">
            <w:pPr>
              <w:jc w:val="center"/>
              <w:rPr>
                <w:color w:val="000000"/>
                <w:sz w:val="22"/>
                <w:szCs w:val="22"/>
                <w:lang w:eastAsia="en-GB"/>
              </w:rPr>
            </w:pPr>
            <w:r w:rsidRPr="6DA9D130">
              <w:rPr>
                <w:color w:val="000000" w:themeColor="text1"/>
                <w:sz w:val="22"/>
                <w:szCs w:val="22"/>
                <w:lang w:eastAsia="en-GB"/>
              </w:rPr>
              <w:t>Gamma</w:t>
            </w:r>
          </w:p>
        </w:tc>
        <w:tc>
          <w:tcPr>
            <w:tcW w:w="222" w:type="dxa"/>
            <w:vAlign w:val="center"/>
            <w:hideMark/>
          </w:tcPr>
          <w:p w14:paraId="38A38A7E" w14:textId="77777777" w:rsidR="00E112E4" w:rsidRPr="00E112E4" w:rsidRDefault="00E112E4" w:rsidP="00E112E4">
            <w:pPr>
              <w:rPr>
                <w:lang w:eastAsia="en-GB"/>
              </w:rPr>
            </w:pPr>
          </w:p>
        </w:tc>
      </w:tr>
      <w:tr w:rsidR="005A00F8" w:rsidRPr="00E112E4" w14:paraId="5CB76EDA" w14:textId="77777777" w:rsidTr="6DA9D130">
        <w:trPr>
          <w:trHeight w:val="300"/>
        </w:trPr>
        <w:tc>
          <w:tcPr>
            <w:tcW w:w="4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9669F" w14:textId="77777777" w:rsidR="00E112E4" w:rsidRPr="00EA6A35" w:rsidRDefault="025B48DE" w:rsidP="00E112E4">
            <w:pPr>
              <w:rPr>
                <w:color w:val="000000"/>
                <w:sz w:val="22"/>
                <w:szCs w:val="22"/>
                <w:lang w:eastAsia="en-GB"/>
              </w:rPr>
            </w:pPr>
            <w:r w:rsidRPr="6DA9D130">
              <w:rPr>
                <w:color w:val="000000" w:themeColor="text1"/>
                <w:sz w:val="22"/>
                <w:szCs w:val="22"/>
                <w:lang w:eastAsia="en-GB"/>
              </w:rPr>
              <w:t xml:space="preserve">Cost per event - </w:t>
            </w:r>
            <w:proofErr w:type="spellStart"/>
            <w:r w:rsidRPr="6DA9D130">
              <w:rPr>
                <w:color w:val="000000" w:themeColor="text1"/>
                <w:sz w:val="22"/>
                <w:szCs w:val="22"/>
                <w:lang w:eastAsia="en-GB"/>
              </w:rPr>
              <w:t>cIAI</w:t>
            </w:r>
            <w:proofErr w:type="spellEnd"/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2BE4C" w14:textId="77777777" w:rsidR="00E112E4" w:rsidRPr="00EA6A35" w:rsidRDefault="025B48DE" w:rsidP="00E112E4">
            <w:pPr>
              <w:jc w:val="center"/>
              <w:rPr>
                <w:color w:val="000000"/>
                <w:sz w:val="22"/>
                <w:szCs w:val="22"/>
                <w:lang w:eastAsia="en-GB"/>
              </w:rPr>
            </w:pPr>
            <w:r w:rsidRPr="6DA9D130">
              <w:rPr>
                <w:color w:val="000000" w:themeColor="text1"/>
                <w:sz w:val="22"/>
                <w:szCs w:val="22"/>
                <w:lang w:eastAsia="en-GB"/>
              </w:rPr>
              <w:t>Gamma</w:t>
            </w:r>
          </w:p>
        </w:tc>
        <w:tc>
          <w:tcPr>
            <w:tcW w:w="222" w:type="dxa"/>
            <w:vAlign w:val="center"/>
            <w:hideMark/>
          </w:tcPr>
          <w:p w14:paraId="737B4FF5" w14:textId="77777777" w:rsidR="00E112E4" w:rsidRPr="00E112E4" w:rsidRDefault="00E112E4" w:rsidP="00E112E4">
            <w:pPr>
              <w:rPr>
                <w:lang w:eastAsia="en-GB"/>
              </w:rPr>
            </w:pPr>
          </w:p>
        </w:tc>
      </w:tr>
      <w:tr w:rsidR="009928A1" w:rsidRPr="00E112E4" w14:paraId="3FB84EF1" w14:textId="77777777" w:rsidTr="6DA9D130">
        <w:trPr>
          <w:trHeight w:val="300"/>
        </w:trPr>
        <w:tc>
          <w:tcPr>
            <w:tcW w:w="4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47CFD" w14:textId="77777777" w:rsidR="00E112E4" w:rsidRPr="00EA6A35" w:rsidRDefault="025B48DE" w:rsidP="00E112E4">
            <w:pPr>
              <w:rPr>
                <w:color w:val="000000"/>
                <w:sz w:val="22"/>
                <w:szCs w:val="22"/>
                <w:lang w:eastAsia="en-GB"/>
              </w:rPr>
            </w:pPr>
            <w:r w:rsidRPr="6DA9D130">
              <w:rPr>
                <w:color w:val="000000" w:themeColor="text1"/>
                <w:sz w:val="22"/>
                <w:szCs w:val="22"/>
                <w:lang w:eastAsia="en-GB"/>
              </w:rPr>
              <w:t>Cost per event - HAP/VAP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B9695" w14:textId="77777777" w:rsidR="00E112E4" w:rsidRPr="00EA6A35" w:rsidRDefault="025B48DE" w:rsidP="00E112E4">
            <w:pPr>
              <w:jc w:val="center"/>
              <w:rPr>
                <w:color w:val="000000"/>
                <w:sz w:val="22"/>
                <w:szCs w:val="22"/>
                <w:lang w:eastAsia="en-GB"/>
              </w:rPr>
            </w:pPr>
            <w:r w:rsidRPr="6DA9D130">
              <w:rPr>
                <w:color w:val="000000" w:themeColor="text1"/>
                <w:sz w:val="22"/>
                <w:szCs w:val="22"/>
                <w:lang w:eastAsia="en-GB"/>
              </w:rPr>
              <w:t>Gamma</w:t>
            </w:r>
          </w:p>
        </w:tc>
        <w:tc>
          <w:tcPr>
            <w:tcW w:w="222" w:type="dxa"/>
            <w:vAlign w:val="center"/>
            <w:hideMark/>
          </w:tcPr>
          <w:p w14:paraId="312C8D19" w14:textId="77777777" w:rsidR="00E112E4" w:rsidRPr="00E112E4" w:rsidRDefault="00E112E4" w:rsidP="00E112E4">
            <w:pPr>
              <w:rPr>
                <w:lang w:eastAsia="en-GB"/>
              </w:rPr>
            </w:pPr>
          </w:p>
        </w:tc>
      </w:tr>
    </w:tbl>
    <w:p w14:paraId="0C29DC34" w14:textId="0F8FD16C" w:rsidR="007B364A" w:rsidRPr="007B364A" w:rsidRDefault="009928A1" w:rsidP="007B364A">
      <w:pPr>
        <w:pStyle w:val="Caption"/>
      </w:pPr>
      <w:r w:rsidRPr="6DA9D130">
        <w:rPr>
          <w:color w:val="auto"/>
        </w:rPr>
        <w:t>Note: Parameters not listed in the table are not varied in the PSA.</w:t>
      </w:r>
      <w:r>
        <w:br/>
      </w:r>
      <w:r w:rsidRPr="6DA9D130">
        <w:rPr>
          <w:color w:val="auto"/>
        </w:rPr>
        <w:t xml:space="preserve">Abbreviations: ATM-AVI, </w:t>
      </w:r>
      <w:r w:rsidRPr="6DA9D130">
        <w:rPr>
          <w:color w:val="auto"/>
          <w:lang w:val="en-US"/>
        </w:rPr>
        <w:t>aztreonam-avibactam</w:t>
      </w:r>
      <w:r w:rsidRPr="6DA9D130">
        <w:rPr>
          <w:color w:val="auto"/>
        </w:rPr>
        <w:t xml:space="preserve">; </w:t>
      </w:r>
      <w:proofErr w:type="spellStart"/>
      <w:r w:rsidRPr="6DA9D130">
        <w:rPr>
          <w:color w:val="auto"/>
        </w:rPr>
        <w:t>cIAI</w:t>
      </w:r>
      <w:proofErr w:type="spellEnd"/>
      <w:r w:rsidRPr="6DA9D130">
        <w:rPr>
          <w:color w:val="auto"/>
        </w:rPr>
        <w:t xml:space="preserve">, complicated intra-abdominal infections; COL, colistin; GW, general ward; HAP/VAP, hospital-acquired pneumonia/ventilator-associated pneumonia; ICU, intensive care unit; MTZ, metronidazole NTX, nephrotoxicity; PSA, probabilistic sensitivity </w:t>
      </w:r>
      <w:r w:rsidR="00300156" w:rsidRPr="6DA9D130">
        <w:rPr>
          <w:color w:val="auto"/>
        </w:rPr>
        <w:t xml:space="preserve">analysis; </w:t>
      </w:r>
      <w:r w:rsidR="001A1448" w:rsidRPr="6DA9D130">
        <w:rPr>
          <w:color w:val="auto"/>
        </w:rPr>
        <w:t>RRT, renal</w:t>
      </w:r>
      <w:r w:rsidRPr="6DA9D130">
        <w:rPr>
          <w:color w:val="auto"/>
        </w:rPr>
        <w:t>-replacement therapy.</w:t>
      </w:r>
    </w:p>
    <w:p w14:paraId="63B557D0" w14:textId="2FEF514F" w:rsidR="0066326D" w:rsidRPr="002E5C19" w:rsidRDefault="002E5C19" w:rsidP="002E5C19">
      <w:pPr>
        <w:rPr>
          <w:i/>
          <w:iCs/>
          <w:noProof/>
        </w:rPr>
      </w:pPr>
      <w:r>
        <w:rPr>
          <w:noProof/>
        </w:rPr>
        <w:lastRenderedPageBreak/>
        <w:drawing>
          <wp:inline distT="0" distB="0" distL="0" distR="0" wp14:anchorId="36B5A9D5" wp14:editId="2EDB86A0">
            <wp:extent cx="5572125" cy="3238500"/>
            <wp:effectExtent l="0" t="0" r="9525" b="0"/>
            <wp:docPr id="526974791" name="Picture 1" descr="A graph with blue d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974791" name="Picture 1" descr="A graph with blue dot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187517" w14:textId="77777777" w:rsidR="0066326D" w:rsidRPr="00EA6A35" w:rsidRDefault="0066326D" w:rsidP="6DA9D130"/>
    <w:p w14:paraId="29EB512E" w14:textId="509617A4" w:rsidR="00A83401" w:rsidRDefault="00F4408E" w:rsidP="002E5C19">
      <w:pPr>
        <w:pStyle w:val="Caption"/>
        <w:rPr>
          <w:color w:val="auto"/>
        </w:rPr>
      </w:pPr>
      <w:bookmarkStart w:id="21" w:name="_Ref172035037"/>
      <w:r w:rsidRPr="00AF7794">
        <w:rPr>
          <w:color w:val="auto"/>
        </w:rPr>
        <w:t xml:space="preserve">Supplementary Figure </w:t>
      </w:r>
      <w:r w:rsidRPr="00AF7794">
        <w:rPr>
          <w:color w:val="auto"/>
        </w:rPr>
        <w:fldChar w:fldCharType="begin"/>
      </w:r>
      <w:r w:rsidRPr="00AF7794">
        <w:rPr>
          <w:color w:val="auto"/>
        </w:rPr>
        <w:instrText xml:space="preserve"> SEQ Supplementary_Figure \* ARABIC </w:instrText>
      </w:r>
      <w:r w:rsidRPr="00AF7794">
        <w:rPr>
          <w:color w:val="auto"/>
        </w:rPr>
        <w:fldChar w:fldCharType="separate"/>
      </w:r>
      <w:r w:rsidR="00B26C3F">
        <w:rPr>
          <w:noProof/>
          <w:color w:val="auto"/>
        </w:rPr>
        <w:t>1</w:t>
      </w:r>
      <w:r w:rsidRPr="00AF7794">
        <w:rPr>
          <w:color w:val="auto"/>
        </w:rPr>
        <w:fldChar w:fldCharType="end"/>
      </w:r>
      <w:bookmarkEnd w:id="21"/>
      <w:r w:rsidR="00C02578" w:rsidRPr="00AF7794">
        <w:rPr>
          <w:color w:val="auto"/>
        </w:rPr>
        <w:t>: Cost</w:t>
      </w:r>
      <w:r w:rsidR="005C1B59">
        <w:rPr>
          <w:color w:val="auto"/>
        </w:rPr>
        <w:t>-</w:t>
      </w:r>
      <w:r w:rsidR="00C02578" w:rsidRPr="00AF7794">
        <w:rPr>
          <w:color w:val="auto"/>
        </w:rPr>
        <w:t xml:space="preserve">effectiveness plane for </w:t>
      </w:r>
      <w:proofErr w:type="spellStart"/>
      <w:r w:rsidR="00C02578" w:rsidRPr="00AF7794">
        <w:rPr>
          <w:color w:val="auto"/>
        </w:rPr>
        <w:t>cIAI</w:t>
      </w:r>
      <w:proofErr w:type="spellEnd"/>
      <w:r w:rsidR="00C02578" w:rsidRPr="00AF7794">
        <w:rPr>
          <w:color w:val="auto"/>
        </w:rPr>
        <w:t>.</w:t>
      </w:r>
      <w:r w:rsidR="00776E54" w:rsidRPr="00AF7794">
        <w:rPr>
          <w:color w:val="auto"/>
        </w:rPr>
        <w:br/>
      </w:r>
      <w:r w:rsidR="004D024F" w:rsidRPr="00AF7794">
        <w:rPr>
          <w:color w:val="auto"/>
        </w:rPr>
        <w:t>Abbreviations</w:t>
      </w:r>
      <w:r w:rsidR="0007357C" w:rsidRPr="00AF7794">
        <w:rPr>
          <w:color w:val="auto"/>
        </w:rPr>
        <w:t xml:space="preserve">: </w:t>
      </w:r>
      <w:proofErr w:type="spellStart"/>
      <w:r w:rsidR="0007357C" w:rsidRPr="00AF7794">
        <w:rPr>
          <w:color w:val="auto"/>
        </w:rPr>
        <w:t>cIAI</w:t>
      </w:r>
      <w:proofErr w:type="spellEnd"/>
      <w:r w:rsidR="0007357C" w:rsidRPr="00AF7794">
        <w:rPr>
          <w:color w:val="auto"/>
        </w:rPr>
        <w:t>, complicated intra</w:t>
      </w:r>
      <w:r w:rsidR="005C1B59">
        <w:rPr>
          <w:color w:val="auto"/>
        </w:rPr>
        <w:t>-</w:t>
      </w:r>
      <w:r w:rsidR="0007357C" w:rsidRPr="00AF7794">
        <w:rPr>
          <w:color w:val="auto"/>
        </w:rPr>
        <w:t>abdominal infections; QALY, quality</w:t>
      </w:r>
      <w:r w:rsidR="005C1B59">
        <w:rPr>
          <w:color w:val="auto"/>
        </w:rPr>
        <w:t>-</w:t>
      </w:r>
      <w:r w:rsidR="0007357C" w:rsidRPr="00AF7794">
        <w:rPr>
          <w:color w:val="auto"/>
        </w:rPr>
        <w:t>adjusted life yea</w:t>
      </w:r>
      <w:r w:rsidR="007A3B6D">
        <w:rPr>
          <w:color w:val="auto"/>
        </w:rPr>
        <w:t>r.</w:t>
      </w:r>
    </w:p>
    <w:p w14:paraId="43C15F70" w14:textId="61771536" w:rsidR="002E5C19" w:rsidRPr="002E5C19" w:rsidRDefault="002E5C19" w:rsidP="002E5C19">
      <w:r>
        <w:rPr>
          <w:noProof/>
        </w:rPr>
        <w:drawing>
          <wp:inline distT="0" distB="0" distL="0" distR="0" wp14:anchorId="17BAD4A8" wp14:editId="66297997">
            <wp:extent cx="5572125" cy="3238500"/>
            <wp:effectExtent l="0" t="0" r="9525" b="0"/>
            <wp:docPr id="80960250" name="Picture 2" descr="A graph with blue d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60250" name="Picture 2" descr="A graph with blue dot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18AAB" w14:textId="11A7A1E5" w:rsidR="5F41E0F4" w:rsidRPr="00EA6A35" w:rsidRDefault="5F41E0F4" w:rsidP="6DA9D130">
      <w:pPr>
        <w:rPr>
          <w:i/>
          <w:iCs/>
          <w:noProof/>
        </w:rPr>
      </w:pPr>
    </w:p>
    <w:p w14:paraId="01C3EF9F" w14:textId="6A7D7FDC" w:rsidR="00B60CA2" w:rsidRDefault="00C02578" w:rsidP="00F25B4C">
      <w:pPr>
        <w:pStyle w:val="Caption"/>
        <w:rPr>
          <w:color w:val="auto"/>
        </w:rPr>
      </w:pPr>
      <w:bookmarkStart w:id="22" w:name="_Ref172035203"/>
      <w:r w:rsidRPr="00AF7794">
        <w:rPr>
          <w:color w:val="auto"/>
        </w:rPr>
        <w:t xml:space="preserve">Supplementary Figure </w:t>
      </w:r>
      <w:r w:rsidRPr="00AF7794">
        <w:rPr>
          <w:color w:val="auto"/>
        </w:rPr>
        <w:fldChar w:fldCharType="begin"/>
      </w:r>
      <w:r w:rsidRPr="00AF7794">
        <w:rPr>
          <w:color w:val="auto"/>
        </w:rPr>
        <w:instrText xml:space="preserve"> SEQ Supplementary_Figure \* ARABIC </w:instrText>
      </w:r>
      <w:r w:rsidRPr="00AF7794">
        <w:rPr>
          <w:color w:val="auto"/>
        </w:rPr>
        <w:fldChar w:fldCharType="separate"/>
      </w:r>
      <w:r w:rsidR="00B26C3F">
        <w:rPr>
          <w:noProof/>
          <w:color w:val="auto"/>
        </w:rPr>
        <w:t>2</w:t>
      </w:r>
      <w:r w:rsidRPr="00AF7794">
        <w:rPr>
          <w:color w:val="auto"/>
        </w:rPr>
        <w:fldChar w:fldCharType="end"/>
      </w:r>
      <w:bookmarkEnd w:id="22"/>
      <w:r w:rsidRPr="00AF7794">
        <w:rPr>
          <w:color w:val="auto"/>
        </w:rPr>
        <w:t>: Cost</w:t>
      </w:r>
      <w:r w:rsidR="005C1B59">
        <w:rPr>
          <w:color w:val="auto"/>
        </w:rPr>
        <w:t>-</w:t>
      </w:r>
      <w:r w:rsidRPr="00AF7794">
        <w:rPr>
          <w:color w:val="auto"/>
        </w:rPr>
        <w:t>effectiveness plane for HAP/VAP.</w:t>
      </w:r>
      <w:r w:rsidR="00776E54" w:rsidRPr="00AF7794">
        <w:rPr>
          <w:color w:val="auto"/>
        </w:rPr>
        <w:br/>
      </w:r>
      <w:r w:rsidR="004D024F" w:rsidRPr="00AF7794">
        <w:rPr>
          <w:color w:val="auto"/>
        </w:rPr>
        <w:t xml:space="preserve">Abbreviations: </w:t>
      </w:r>
      <w:r w:rsidR="00583282" w:rsidRPr="00AF7794">
        <w:rPr>
          <w:color w:val="auto"/>
        </w:rPr>
        <w:t>HAP/VAP, hospital</w:t>
      </w:r>
      <w:r w:rsidR="005C1B59">
        <w:rPr>
          <w:color w:val="auto"/>
        </w:rPr>
        <w:t>-</w:t>
      </w:r>
      <w:r w:rsidR="00583282" w:rsidRPr="00AF7794">
        <w:rPr>
          <w:color w:val="auto"/>
        </w:rPr>
        <w:t>acquired pneumonia/ventilator</w:t>
      </w:r>
      <w:r w:rsidR="005C1B59">
        <w:rPr>
          <w:color w:val="auto"/>
        </w:rPr>
        <w:t>-</w:t>
      </w:r>
      <w:r w:rsidR="00583282" w:rsidRPr="00AF7794">
        <w:rPr>
          <w:color w:val="auto"/>
        </w:rPr>
        <w:t>associated pneumonia; QALY, quality</w:t>
      </w:r>
      <w:r w:rsidR="005C1B59">
        <w:rPr>
          <w:color w:val="auto"/>
        </w:rPr>
        <w:t>-</w:t>
      </w:r>
      <w:r w:rsidR="00583282" w:rsidRPr="00AF7794">
        <w:rPr>
          <w:color w:val="auto"/>
        </w:rPr>
        <w:t>adjusted life year</w:t>
      </w:r>
      <w:bookmarkStart w:id="23" w:name="_Ref172036317"/>
      <w:bookmarkEnd w:id="23"/>
      <w:r w:rsidR="00F25B4C">
        <w:rPr>
          <w:color w:val="auto"/>
        </w:rPr>
        <w:t>.</w:t>
      </w:r>
    </w:p>
    <w:sectPr w:rsidR="00B60CA2" w:rsidSect="00763334"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5239A" w14:textId="77777777" w:rsidR="00A76D38" w:rsidRPr="001F0EF4" w:rsidRDefault="00A76D38" w:rsidP="001361D2">
      <w:r w:rsidRPr="001F0EF4">
        <w:separator/>
      </w:r>
    </w:p>
  </w:endnote>
  <w:endnote w:type="continuationSeparator" w:id="0">
    <w:p w14:paraId="53201BF8" w14:textId="77777777" w:rsidR="00A76D38" w:rsidRPr="001F0EF4" w:rsidRDefault="00A76D38" w:rsidP="001361D2">
      <w:r w:rsidRPr="001F0EF4">
        <w:continuationSeparator/>
      </w:r>
    </w:p>
  </w:endnote>
  <w:endnote w:type="continuationNotice" w:id="1">
    <w:p w14:paraId="07CF1708" w14:textId="77777777" w:rsidR="00A76D38" w:rsidRPr="001F0EF4" w:rsidRDefault="00A76D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altName w:val="Calibri"/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593DBC" w14:textId="77777777" w:rsidR="00A76D38" w:rsidRPr="001F0EF4" w:rsidRDefault="00A76D38" w:rsidP="001361D2">
      <w:r w:rsidRPr="001F0EF4">
        <w:separator/>
      </w:r>
    </w:p>
  </w:footnote>
  <w:footnote w:type="continuationSeparator" w:id="0">
    <w:p w14:paraId="684D5F81" w14:textId="77777777" w:rsidR="00A76D38" w:rsidRPr="001F0EF4" w:rsidRDefault="00A76D38" w:rsidP="001361D2">
      <w:r w:rsidRPr="001F0EF4">
        <w:continuationSeparator/>
      </w:r>
    </w:p>
  </w:footnote>
  <w:footnote w:type="continuationNotice" w:id="1">
    <w:p w14:paraId="25F5E55E" w14:textId="77777777" w:rsidR="00A76D38" w:rsidRPr="001F0EF4" w:rsidRDefault="00A76D3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398B7E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A83628"/>
    <w:multiLevelType w:val="hybridMultilevel"/>
    <w:tmpl w:val="927C3D7E"/>
    <w:lvl w:ilvl="0" w:tplc="572EE3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D8AD6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5265A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1EF850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2C2D5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048F1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0D8A0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F0819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27637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" w15:restartNumberingAfterBreak="0">
    <w:nsid w:val="07FD169C"/>
    <w:multiLevelType w:val="hybridMultilevel"/>
    <w:tmpl w:val="39EEC622"/>
    <w:lvl w:ilvl="0" w:tplc="1022356E">
      <w:start w:val="1"/>
      <w:numFmt w:val="decimal"/>
      <w:pStyle w:val="Style3"/>
      <w:lvlText w:val="%1.1.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CA03A9"/>
    <w:multiLevelType w:val="hybridMultilevel"/>
    <w:tmpl w:val="134A40E6"/>
    <w:lvl w:ilvl="0" w:tplc="1DC8F7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62672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31A51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6F618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522B0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4A08B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F7E32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F67C90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09EC7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" w15:restartNumberingAfterBreak="0">
    <w:nsid w:val="26431441"/>
    <w:multiLevelType w:val="hybridMultilevel"/>
    <w:tmpl w:val="4C58294E"/>
    <w:lvl w:ilvl="0" w:tplc="111013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3A252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3AADA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08AA6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B7EDB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EAA72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09C28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FE9075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02EF6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5" w15:restartNumberingAfterBreak="0">
    <w:nsid w:val="28190D66"/>
    <w:multiLevelType w:val="hybridMultilevel"/>
    <w:tmpl w:val="9D684812"/>
    <w:lvl w:ilvl="0" w:tplc="66CABD4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9CF1496"/>
    <w:multiLevelType w:val="hybridMultilevel"/>
    <w:tmpl w:val="CB4CDA02"/>
    <w:lvl w:ilvl="0" w:tplc="42589FE2">
      <w:start w:val="1"/>
      <w:numFmt w:val="decimal"/>
      <w:lvlText w:val="%1."/>
      <w:lvlJc w:val="left"/>
      <w:pPr>
        <w:ind w:left="1020" w:hanging="360"/>
      </w:pPr>
    </w:lvl>
    <w:lvl w:ilvl="1" w:tplc="36FA86A6">
      <w:start w:val="1"/>
      <w:numFmt w:val="decimal"/>
      <w:lvlText w:val="%2."/>
      <w:lvlJc w:val="left"/>
      <w:pPr>
        <w:ind w:left="1020" w:hanging="360"/>
      </w:pPr>
    </w:lvl>
    <w:lvl w:ilvl="2" w:tplc="1DFC9E88">
      <w:start w:val="1"/>
      <w:numFmt w:val="decimal"/>
      <w:lvlText w:val="%3."/>
      <w:lvlJc w:val="left"/>
      <w:pPr>
        <w:ind w:left="1020" w:hanging="360"/>
      </w:pPr>
    </w:lvl>
    <w:lvl w:ilvl="3" w:tplc="64F0CAD8">
      <w:start w:val="1"/>
      <w:numFmt w:val="decimal"/>
      <w:lvlText w:val="%4."/>
      <w:lvlJc w:val="left"/>
      <w:pPr>
        <w:ind w:left="1020" w:hanging="360"/>
      </w:pPr>
    </w:lvl>
    <w:lvl w:ilvl="4" w:tplc="3A2CFAA4">
      <w:start w:val="1"/>
      <w:numFmt w:val="decimal"/>
      <w:lvlText w:val="%5."/>
      <w:lvlJc w:val="left"/>
      <w:pPr>
        <w:ind w:left="1020" w:hanging="360"/>
      </w:pPr>
    </w:lvl>
    <w:lvl w:ilvl="5" w:tplc="F04AE0D0">
      <w:start w:val="1"/>
      <w:numFmt w:val="decimal"/>
      <w:lvlText w:val="%6."/>
      <w:lvlJc w:val="left"/>
      <w:pPr>
        <w:ind w:left="1020" w:hanging="360"/>
      </w:pPr>
    </w:lvl>
    <w:lvl w:ilvl="6" w:tplc="4510F11E">
      <w:start w:val="1"/>
      <w:numFmt w:val="decimal"/>
      <w:lvlText w:val="%7."/>
      <w:lvlJc w:val="left"/>
      <w:pPr>
        <w:ind w:left="1020" w:hanging="360"/>
      </w:pPr>
    </w:lvl>
    <w:lvl w:ilvl="7" w:tplc="9398A49E">
      <w:start w:val="1"/>
      <w:numFmt w:val="decimal"/>
      <w:lvlText w:val="%8."/>
      <w:lvlJc w:val="left"/>
      <w:pPr>
        <w:ind w:left="1020" w:hanging="360"/>
      </w:pPr>
    </w:lvl>
    <w:lvl w:ilvl="8" w:tplc="EA544876">
      <w:start w:val="1"/>
      <w:numFmt w:val="decimal"/>
      <w:lvlText w:val="%9."/>
      <w:lvlJc w:val="left"/>
      <w:pPr>
        <w:ind w:left="1020" w:hanging="360"/>
      </w:pPr>
    </w:lvl>
  </w:abstractNum>
  <w:abstractNum w:abstractNumId="7" w15:restartNumberingAfterBreak="0">
    <w:nsid w:val="2A761D52"/>
    <w:multiLevelType w:val="multilevel"/>
    <w:tmpl w:val="29E497BA"/>
    <w:styleLink w:val="Style4"/>
    <w:lvl w:ilvl="0">
      <w:start w:val="1"/>
      <w:numFmt w:val="decimal"/>
      <w:lvlText w:val="%1."/>
      <w:lvlJc w:val="left"/>
      <w:pPr>
        <w:ind w:left="720" w:hanging="363"/>
      </w:pPr>
      <w:rPr>
        <w:rFonts w:ascii="Times New Roman" w:hAnsi="Times New Roman" w:hint="default"/>
        <w:sz w:val="20"/>
      </w:rPr>
    </w:lvl>
    <w:lvl w:ilvl="1">
      <w:start w:val="1"/>
      <w:numFmt w:val="decimal"/>
      <w:lvlText w:val="%2.1"/>
      <w:lvlJc w:val="left"/>
      <w:pPr>
        <w:ind w:left="1077" w:hanging="720"/>
      </w:pPr>
      <w:rPr>
        <w:rFonts w:ascii="Times New Roman" w:hAnsi="Times New Roman" w:hint="default"/>
        <w:sz w:val="20"/>
      </w:rPr>
    </w:lvl>
    <w:lvl w:ilvl="2">
      <w:start w:val="1"/>
      <w:numFmt w:val="none"/>
      <w:lvlText w:val="1.1.1"/>
      <w:lvlJc w:val="left"/>
      <w:pPr>
        <w:ind w:left="1434" w:hanging="1077"/>
      </w:pPr>
      <w:rPr>
        <w:rFonts w:ascii="Times New Roman" w:hAnsi="Times New Roman" w:hint="default"/>
        <w:sz w:val="20"/>
      </w:rPr>
    </w:lvl>
    <w:lvl w:ilvl="3">
      <w:start w:val="1"/>
      <w:numFmt w:val="none"/>
      <w:lvlText w:val="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"/>
      <w:lvlJc w:val="left"/>
      <w:pPr>
        <w:ind w:left="2505" w:hanging="363"/>
      </w:pPr>
      <w:rPr>
        <w:rFonts w:hint="default"/>
      </w:rPr>
    </w:lvl>
    <w:lvl w:ilvl="6">
      <w:start w:val="1"/>
      <w:numFmt w:val="none"/>
      <w:lvlText w:val="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"/>
      <w:lvlJc w:val="left"/>
      <w:pPr>
        <w:ind w:left="3576" w:hanging="363"/>
      </w:pPr>
      <w:rPr>
        <w:rFonts w:hint="default"/>
      </w:rPr>
    </w:lvl>
  </w:abstractNum>
  <w:abstractNum w:abstractNumId="8" w15:restartNumberingAfterBreak="0">
    <w:nsid w:val="2B1B6223"/>
    <w:multiLevelType w:val="hybridMultilevel"/>
    <w:tmpl w:val="991E90AE"/>
    <w:lvl w:ilvl="0" w:tplc="FDD43C1C">
      <w:start w:val="1"/>
      <w:numFmt w:val="bullet"/>
      <w:pStyle w:val="BulletSource"/>
      <w:lvlText w:val=""/>
      <w:lvlJc w:val="left"/>
      <w:pPr>
        <w:ind w:left="720" w:hanging="360"/>
      </w:pPr>
      <w:rPr>
        <w:rFonts w:ascii="Symbol" w:hAnsi="Symbol" w:hint="default"/>
        <w:color w:val="F7A60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9373DD"/>
    <w:multiLevelType w:val="hybridMultilevel"/>
    <w:tmpl w:val="7E54B956"/>
    <w:lvl w:ilvl="0" w:tplc="C7D000D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6CD2428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E16CA3F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09AC535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D660AFF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C706D37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4280878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654A678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26F0468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0" w15:restartNumberingAfterBreak="0">
    <w:nsid w:val="373D5C2F"/>
    <w:multiLevelType w:val="multilevel"/>
    <w:tmpl w:val="EA7E6CD2"/>
    <w:styleLink w:val="DeclarationsPharmacoEco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hint="defaul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pStyle w:val="Numberedheading1Pharmacoeco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A34608"/>
    <w:multiLevelType w:val="multilevel"/>
    <w:tmpl w:val="EA7E6CD2"/>
    <w:numStyleLink w:val="DeclarationsPharmacoEco"/>
  </w:abstractNum>
  <w:abstractNum w:abstractNumId="12" w15:restartNumberingAfterBreak="0">
    <w:nsid w:val="42160C6C"/>
    <w:multiLevelType w:val="hybridMultilevel"/>
    <w:tmpl w:val="9050BF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E77620"/>
    <w:multiLevelType w:val="multilevel"/>
    <w:tmpl w:val="C4AED198"/>
    <w:lvl w:ilvl="0">
      <w:start w:val="1"/>
      <w:numFmt w:val="decimal"/>
      <w:pStyle w:val="Numberedheading1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Numberedheading2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Numberedheading3"/>
      <w:lvlText w:val="%1.%2.%3"/>
      <w:lvlJc w:val="left"/>
      <w:pPr>
        <w:ind w:left="0" w:firstLine="0"/>
      </w:pPr>
      <w:rPr>
        <w:rFonts w:cs="Times New Roman"/>
        <w:b/>
        <w:bCs w:val="0"/>
        <w:i w:val="0"/>
        <w:iCs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Numberedheading4"/>
      <w:lvlText w:val="%1.%2.%3.%4"/>
      <w:lvlJc w:val="left"/>
      <w:pPr>
        <w:ind w:left="0" w:firstLine="0"/>
      </w:pPr>
      <w:rPr>
        <w:rFonts w:hint="default"/>
        <w:b/>
        <w:bCs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4E2B0B1B"/>
    <w:multiLevelType w:val="hybridMultilevel"/>
    <w:tmpl w:val="6D1E8462"/>
    <w:lvl w:ilvl="0" w:tplc="4D8095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3BE28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0280D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77EA4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2BAE4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41463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B4845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C5C63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606C74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54BB5070"/>
    <w:multiLevelType w:val="hybridMultilevel"/>
    <w:tmpl w:val="69F0AC3A"/>
    <w:lvl w:ilvl="0" w:tplc="B740B6B0">
      <w:start w:val="1"/>
      <w:numFmt w:val="upperRoman"/>
      <w:pStyle w:val="Declarationheading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CF2214"/>
    <w:multiLevelType w:val="hybridMultilevel"/>
    <w:tmpl w:val="EA7E6CD2"/>
    <w:lvl w:ilvl="0" w:tplc="348E9F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9124BE"/>
    <w:multiLevelType w:val="hybridMultilevel"/>
    <w:tmpl w:val="A89CE3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FF0FC6"/>
    <w:multiLevelType w:val="multilevel"/>
    <w:tmpl w:val="92BA6E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594B6A17"/>
    <w:multiLevelType w:val="hybridMultilevel"/>
    <w:tmpl w:val="6D306502"/>
    <w:lvl w:ilvl="0" w:tplc="53E012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886E9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BD2CD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BBE835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E1A41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CE6CC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5B843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19617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BEA6B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0" w15:restartNumberingAfterBreak="0">
    <w:nsid w:val="5D6953E5"/>
    <w:multiLevelType w:val="multilevel"/>
    <w:tmpl w:val="0636896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432F66"/>
    <w:multiLevelType w:val="hybridMultilevel"/>
    <w:tmpl w:val="26562A36"/>
    <w:lvl w:ilvl="0" w:tplc="4DA63102">
      <w:start w:val="1"/>
      <w:numFmt w:val="decimal"/>
      <w:pStyle w:val="Numberedheading2Pharmaeco"/>
      <w:lvlText w:val="%1.1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3E3C32"/>
    <w:multiLevelType w:val="hybridMultilevel"/>
    <w:tmpl w:val="00FE7952"/>
    <w:lvl w:ilvl="0" w:tplc="ADB2FE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69C03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8A8E1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ED2A7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F1296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6C878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DEEC2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9F894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8E2A82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3" w15:restartNumberingAfterBreak="0">
    <w:nsid w:val="647D5846"/>
    <w:multiLevelType w:val="hybridMultilevel"/>
    <w:tmpl w:val="97E60292"/>
    <w:lvl w:ilvl="0" w:tplc="FCAE3C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A0C96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51A80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006AB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D2856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BBAF3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4F836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3A48D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FBC83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4" w15:restartNumberingAfterBreak="0">
    <w:nsid w:val="64B52F3A"/>
    <w:multiLevelType w:val="hybridMultilevel"/>
    <w:tmpl w:val="EA66F2F2"/>
    <w:lvl w:ilvl="0" w:tplc="971E02BA">
      <w:start w:val="1"/>
      <w:numFmt w:val="decimal"/>
      <w:pStyle w:val="Style5"/>
      <w:lvlText w:val="%1.1.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62030A6"/>
    <w:multiLevelType w:val="multilevel"/>
    <w:tmpl w:val="29E497BA"/>
    <w:numStyleLink w:val="Style4"/>
  </w:abstractNum>
  <w:abstractNum w:abstractNumId="26" w15:restartNumberingAfterBreak="0">
    <w:nsid w:val="6689531A"/>
    <w:multiLevelType w:val="hybridMultilevel"/>
    <w:tmpl w:val="A79A313C"/>
    <w:lvl w:ilvl="0" w:tplc="58BC993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B29208D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F120061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BDCCC1A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05F60B0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473086B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F1109F1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4038220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FE38482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7" w15:restartNumberingAfterBreak="0">
    <w:nsid w:val="66A46004"/>
    <w:multiLevelType w:val="hybridMultilevel"/>
    <w:tmpl w:val="ECA630C2"/>
    <w:lvl w:ilvl="0" w:tplc="12FEF57C">
      <w:start w:val="1"/>
      <w:numFmt w:val="decimal"/>
      <w:pStyle w:val="Numberheading2"/>
      <w:lvlText w:val="%1.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88679D"/>
    <w:multiLevelType w:val="hybridMultilevel"/>
    <w:tmpl w:val="6E9CCFBC"/>
    <w:lvl w:ilvl="0" w:tplc="E5E0658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8FFE6FE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5C1ABD4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3FF2B93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0572480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950C643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60E4684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87D229C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77D231C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9" w15:restartNumberingAfterBreak="0">
    <w:nsid w:val="6E5C0CAE"/>
    <w:multiLevelType w:val="hybridMultilevel"/>
    <w:tmpl w:val="1FF66AAA"/>
    <w:lvl w:ilvl="0" w:tplc="95B01A5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A5266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F74F3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F5AF4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86016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74A62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F7AE4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778D0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A3ADF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0" w15:restartNumberingAfterBreak="0">
    <w:nsid w:val="75FB7311"/>
    <w:multiLevelType w:val="hybridMultilevel"/>
    <w:tmpl w:val="6C64BA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BD6CBF"/>
    <w:multiLevelType w:val="hybridMultilevel"/>
    <w:tmpl w:val="6BA050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BA3F75"/>
    <w:multiLevelType w:val="hybridMultilevel"/>
    <w:tmpl w:val="823C98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D75371"/>
    <w:multiLevelType w:val="hybridMultilevel"/>
    <w:tmpl w:val="9B2C6ACC"/>
    <w:lvl w:ilvl="0" w:tplc="B622AC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F466C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3C4B4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545485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938B0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9CCD1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97A77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806E5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5A236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9929033">
    <w:abstractNumId w:val="1"/>
  </w:num>
  <w:num w:numId="2" w16cid:durableId="2094080765">
    <w:abstractNumId w:val="26"/>
  </w:num>
  <w:num w:numId="3" w16cid:durableId="906649010">
    <w:abstractNumId w:val="3"/>
  </w:num>
  <w:num w:numId="4" w16cid:durableId="1429890647">
    <w:abstractNumId w:val="28"/>
  </w:num>
  <w:num w:numId="5" w16cid:durableId="1189493140">
    <w:abstractNumId w:val="30"/>
  </w:num>
  <w:num w:numId="6" w16cid:durableId="1049722709">
    <w:abstractNumId w:val="15"/>
  </w:num>
  <w:num w:numId="7" w16cid:durableId="1497385009">
    <w:abstractNumId w:val="20"/>
  </w:num>
  <w:num w:numId="8" w16cid:durableId="1288317547">
    <w:abstractNumId w:val="16"/>
  </w:num>
  <w:num w:numId="9" w16cid:durableId="1202210363">
    <w:abstractNumId w:val="10"/>
  </w:num>
  <w:num w:numId="10" w16cid:durableId="1181241374">
    <w:abstractNumId w:val="11"/>
  </w:num>
  <w:num w:numId="11" w16cid:durableId="602541063">
    <w:abstractNumId w:val="21"/>
  </w:num>
  <w:num w:numId="12" w16cid:durableId="1171917026">
    <w:abstractNumId w:val="2"/>
  </w:num>
  <w:num w:numId="13" w16cid:durableId="408383965">
    <w:abstractNumId w:val="18"/>
  </w:num>
  <w:num w:numId="14" w16cid:durableId="1653945880">
    <w:abstractNumId w:val="7"/>
  </w:num>
  <w:num w:numId="15" w16cid:durableId="1698655428">
    <w:abstractNumId w:val="25"/>
  </w:num>
  <w:num w:numId="16" w16cid:durableId="1740517791">
    <w:abstractNumId w:val="27"/>
  </w:num>
  <w:num w:numId="17" w16cid:durableId="1902016337">
    <w:abstractNumId w:val="24"/>
  </w:num>
  <w:num w:numId="18" w16cid:durableId="108475606">
    <w:abstractNumId w:val="13"/>
  </w:num>
  <w:num w:numId="19" w16cid:durableId="1607542619">
    <w:abstractNumId w:val="13"/>
  </w:num>
  <w:num w:numId="20" w16cid:durableId="1640649190">
    <w:abstractNumId w:val="13"/>
  </w:num>
  <w:num w:numId="21" w16cid:durableId="398483561">
    <w:abstractNumId w:val="13"/>
  </w:num>
  <w:num w:numId="22" w16cid:durableId="509762128">
    <w:abstractNumId w:val="13"/>
  </w:num>
  <w:num w:numId="23" w16cid:durableId="2018147090">
    <w:abstractNumId w:val="13"/>
  </w:num>
  <w:num w:numId="24" w16cid:durableId="1156721202">
    <w:abstractNumId w:val="13"/>
  </w:num>
  <w:num w:numId="25" w16cid:durableId="474177821">
    <w:abstractNumId w:val="13"/>
  </w:num>
  <w:num w:numId="26" w16cid:durableId="419327169">
    <w:abstractNumId w:val="13"/>
  </w:num>
  <w:num w:numId="27" w16cid:durableId="1216698754">
    <w:abstractNumId w:val="13"/>
  </w:num>
  <w:num w:numId="28" w16cid:durableId="642203300">
    <w:abstractNumId w:val="13"/>
  </w:num>
  <w:num w:numId="29" w16cid:durableId="1099720076">
    <w:abstractNumId w:val="13"/>
  </w:num>
  <w:num w:numId="30" w16cid:durableId="256837378">
    <w:abstractNumId w:val="13"/>
  </w:num>
  <w:num w:numId="31" w16cid:durableId="445736153">
    <w:abstractNumId w:val="13"/>
  </w:num>
  <w:num w:numId="32" w16cid:durableId="1916282814">
    <w:abstractNumId w:val="13"/>
  </w:num>
  <w:num w:numId="33" w16cid:durableId="488331526">
    <w:abstractNumId w:val="13"/>
  </w:num>
  <w:num w:numId="34" w16cid:durableId="408188668">
    <w:abstractNumId w:val="33"/>
  </w:num>
  <w:num w:numId="35" w16cid:durableId="1909684217">
    <w:abstractNumId w:val="0"/>
  </w:num>
  <w:num w:numId="36" w16cid:durableId="327179242">
    <w:abstractNumId w:val="8"/>
  </w:num>
  <w:num w:numId="37" w16cid:durableId="2109544988">
    <w:abstractNumId w:val="17"/>
  </w:num>
  <w:num w:numId="38" w16cid:durableId="1727676128">
    <w:abstractNumId w:val="5"/>
  </w:num>
  <w:num w:numId="39" w16cid:durableId="1374110815">
    <w:abstractNumId w:val="12"/>
  </w:num>
  <w:num w:numId="40" w16cid:durableId="1137920599">
    <w:abstractNumId w:val="22"/>
  </w:num>
  <w:num w:numId="41" w16cid:durableId="664090133">
    <w:abstractNumId w:val="23"/>
  </w:num>
  <w:num w:numId="42" w16cid:durableId="309602995">
    <w:abstractNumId w:val="14"/>
  </w:num>
  <w:num w:numId="43" w16cid:durableId="890652530">
    <w:abstractNumId w:val="31"/>
  </w:num>
  <w:num w:numId="44" w16cid:durableId="1035273005">
    <w:abstractNumId w:val="19"/>
  </w:num>
  <w:num w:numId="45" w16cid:durableId="1398280532">
    <w:abstractNumId w:val="32"/>
  </w:num>
  <w:num w:numId="46" w16cid:durableId="887112757">
    <w:abstractNumId w:val="29"/>
  </w:num>
  <w:num w:numId="47" w16cid:durableId="258874810">
    <w:abstractNumId w:val="4"/>
  </w:num>
  <w:num w:numId="48" w16cid:durableId="1377663508">
    <w:abstractNumId w:val="9"/>
  </w:num>
  <w:num w:numId="49" w16cid:durableId="472598190">
    <w:abstractNumId w:val="13"/>
  </w:num>
  <w:num w:numId="50" w16cid:durableId="21315134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2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numFmt w:val="lowerLetter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IEEE Copy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v59aas0g50dagezz945apxi2rspsrwr2pex&quot;&gt;Pfizer_ATMAVI&lt;record-ids&gt;&lt;item&gt;1&lt;/item&gt;&lt;item&gt;2&lt;/item&gt;&lt;item&gt;6&lt;/item&gt;&lt;item&gt;7&lt;/item&gt;&lt;item&gt;10&lt;/item&gt;&lt;item&gt;14&lt;/item&gt;&lt;item&gt;23&lt;/item&gt;&lt;item&gt;28&lt;/item&gt;&lt;item&gt;29&lt;/item&gt;&lt;item&gt;36&lt;/item&gt;&lt;item&gt;37&lt;/item&gt;&lt;item&gt;38&lt;/item&gt;&lt;item&gt;39&lt;/item&gt;&lt;item&gt;43&lt;/item&gt;&lt;item&gt;44&lt;/item&gt;&lt;item&gt;47&lt;/item&gt;&lt;item&gt;49&lt;/item&gt;&lt;item&gt;50&lt;/item&gt;&lt;item&gt;51&lt;/item&gt;&lt;item&gt;52&lt;/item&gt;&lt;item&gt;53&lt;/item&gt;&lt;item&gt;55&lt;/item&gt;&lt;item&gt;56&lt;/item&gt;&lt;item&gt;57&lt;/item&gt;&lt;item&gt;62&lt;/item&gt;&lt;item&gt;66&lt;/item&gt;&lt;item&gt;68&lt;/item&gt;&lt;item&gt;69&lt;/item&gt;&lt;item&gt;71&lt;/item&gt;&lt;item&gt;72&lt;/item&gt;&lt;item&gt;73&lt;/item&gt;&lt;item&gt;74&lt;/item&gt;&lt;item&gt;75&lt;/item&gt;&lt;item&gt;77&lt;/item&gt;&lt;item&gt;78&lt;/item&gt;&lt;item&gt;79&lt;/item&gt;&lt;item&gt;80&lt;/item&gt;&lt;item&gt;81&lt;/item&gt;&lt;item&gt;88&lt;/item&gt;&lt;item&gt;89&lt;/item&gt;&lt;item&gt;90&lt;/item&gt;&lt;item&gt;92&lt;/item&gt;&lt;item&gt;93&lt;/item&gt;&lt;item&gt;94&lt;/item&gt;&lt;item&gt;95&lt;/item&gt;&lt;item&gt;97&lt;/item&gt;&lt;item&gt;102&lt;/item&gt;&lt;item&gt;103&lt;/item&gt;&lt;item&gt;104&lt;/item&gt;&lt;item&gt;108&lt;/item&gt;&lt;item&gt;110&lt;/item&gt;&lt;item&gt;124&lt;/item&gt;&lt;item&gt;125&lt;/item&gt;&lt;item&gt;126&lt;/item&gt;&lt;item&gt;127&lt;/item&gt;&lt;item&gt;129&lt;/item&gt;&lt;item&gt;130&lt;/item&gt;&lt;item&gt;132&lt;/item&gt;&lt;item&gt;134&lt;/item&gt;&lt;item&gt;135&lt;/item&gt;&lt;item&gt;136&lt;/item&gt;&lt;item&gt;137&lt;/item&gt;&lt;item&gt;138&lt;/item&gt;&lt;item&gt;139&lt;/item&gt;&lt;item&gt;140&lt;/item&gt;&lt;item&gt;141&lt;/item&gt;&lt;item&gt;142&lt;/item&gt;&lt;item&gt;146&lt;/item&gt;&lt;item&gt;160&lt;/item&gt;&lt;item&gt;161&lt;/item&gt;&lt;item&gt;164&lt;/item&gt;&lt;item&gt;166&lt;/item&gt;&lt;item&gt;169&lt;/item&gt;&lt;item&gt;170&lt;/item&gt;&lt;item&gt;171&lt;/item&gt;&lt;item&gt;172&lt;/item&gt;&lt;item&gt;173&lt;/item&gt;&lt;item&gt;174&lt;/item&gt;&lt;item&gt;175&lt;/item&gt;&lt;item&gt;181&lt;/item&gt;&lt;item&gt;182&lt;/item&gt;&lt;item&gt;183&lt;/item&gt;&lt;item&gt;184&lt;/item&gt;&lt;item&gt;186&lt;/item&gt;&lt;item&gt;187&lt;/item&gt;&lt;/record-ids&gt;&lt;/item&gt;&lt;/Libraries&gt;"/>
  </w:docVars>
  <w:rsids>
    <w:rsidRoot w:val="001361D2"/>
    <w:rsid w:val="00000328"/>
    <w:rsid w:val="00000566"/>
    <w:rsid w:val="00000D42"/>
    <w:rsid w:val="000011F9"/>
    <w:rsid w:val="000016A6"/>
    <w:rsid w:val="000019CA"/>
    <w:rsid w:val="000026F5"/>
    <w:rsid w:val="00002E79"/>
    <w:rsid w:val="00003102"/>
    <w:rsid w:val="000032E5"/>
    <w:rsid w:val="00003324"/>
    <w:rsid w:val="00003717"/>
    <w:rsid w:val="00003951"/>
    <w:rsid w:val="00003B5F"/>
    <w:rsid w:val="000042D8"/>
    <w:rsid w:val="00004D95"/>
    <w:rsid w:val="00004F28"/>
    <w:rsid w:val="00005082"/>
    <w:rsid w:val="00005364"/>
    <w:rsid w:val="000066F4"/>
    <w:rsid w:val="00006D5F"/>
    <w:rsid w:val="00006D74"/>
    <w:rsid w:val="00007029"/>
    <w:rsid w:val="00007595"/>
    <w:rsid w:val="000076EA"/>
    <w:rsid w:val="000101C6"/>
    <w:rsid w:val="00010F27"/>
    <w:rsid w:val="000117BE"/>
    <w:rsid w:val="00011899"/>
    <w:rsid w:val="00011920"/>
    <w:rsid w:val="00011D83"/>
    <w:rsid w:val="0001200B"/>
    <w:rsid w:val="000124EF"/>
    <w:rsid w:val="0001297C"/>
    <w:rsid w:val="00013352"/>
    <w:rsid w:val="00013485"/>
    <w:rsid w:val="000135C2"/>
    <w:rsid w:val="00013B5B"/>
    <w:rsid w:val="0001438B"/>
    <w:rsid w:val="000147DB"/>
    <w:rsid w:val="0001531E"/>
    <w:rsid w:val="00015F47"/>
    <w:rsid w:val="000161B4"/>
    <w:rsid w:val="000163EF"/>
    <w:rsid w:val="0001640D"/>
    <w:rsid w:val="000166B2"/>
    <w:rsid w:val="00016AC1"/>
    <w:rsid w:val="00016CF0"/>
    <w:rsid w:val="000177E4"/>
    <w:rsid w:val="00017FD4"/>
    <w:rsid w:val="0002111A"/>
    <w:rsid w:val="000211AE"/>
    <w:rsid w:val="000213A5"/>
    <w:rsid w:val="0002191E"/>
    <w:rsid w:val="00021E89"/>
    <w:rsid w:val="00022201"/>
    <w:rsid w:val="00022740"/>
    <w:rsid w:val="00022765"/>
    <w:rsid w:val="0002283E"/>
    <w:rsid w:val="000228BE"/>
    <w:rsid w:val="00022EAC"/>
    <w:rsid w:val="00024440"/>
    <w:rsid w:val="00024945"/>
    <w:rsid w:val="00024ECD"/>
    <w:rsid w:val="00025445"/>
    <w:rsid w:val="000262E7"/>
    <w:rsid w:val="00026A56"/>
    <w:rsid w:val="00026AA5"/>
    <w:rsid w:val="00026C76"/>
    <w:rsid w:val="00027077"/>
    <w:rsid w:val="0002708F"/>
    <w:rsid w:val="00027675"/>
    <w:rsid w:val="00027730"/>
    <w:rsid w:val="00027FA2"/>
    <w:rsid w:val="00030458"/>
    <w:rsid w:val="000309BF"/>
    <w:rsid w:val="00030B53"/>
    <w:rsid w:val="00030C48"/>
    <w:rsid w:val="000310A1"/>
    <w:rsid w:val="00031404"/>
    <w:rsid w:val="00031D50"/>
    <w:rsid w:val="000320F5"/>
    <w:rsid w:val="0003229B"/>
    <w:rsid w:val="0003232A"/>
    <w:rsid w:val="000325B3"/>
    <w:rsid w:val="0003269A"/>
    <w:rsid w:val="00032A0E"/>
    <w:rsid w:val="000332EA"/>
    <w:rsid w:val="00033345"/>
    <w:rsid w:val="000333B9"/>
    <w:rsid w:val="00033689"/>
    <w:rsid w:val="00033F43"/>
    <w:rsid w:val="00034335"/>
    <w:rsid w:val="00034512"/>
    <w:rsid w:val="000358CE"/>
    <w:rsid w:val="000358DF"/>
    <w:rsid w:val="00035FAF"/>
    <w:rsid w:val="000361F3"/>
    <w:rsid w:val="000368FF"/>
    <w:rsid w:val="00036B5A"/>
    <w:rsid w:val="00037101"/>
    <w:rsid w:val="0003745B"/>
    <w:rsid w:val="000376E0"/>
    <w:rsid w:val="00037961"/>
    <w:rsid w:val="00037C21"/>
    <w:rsid w:val="00037C56"/>
    <w:rsid w:val="00037C5E"/>
    <w:rsid w:val="00037CC9"/>
    <w:rsid w:val="000402A4"/>
    <w:rsid w:val="0004033A"/>
    <w:rsid w:val="00040B39"/>
    <w:rsid w:val="00040CA0"/>
    <w:rsid w:val="000422A1"/>
    <w:rsid w:val="00042854"/>
    <w:rsid w:val="00042B09"/>
    <w:rsid w:val="00042C0A"/>
    <w:rsid w:val="0004373E"/>
    <w:rsid w:val="00043B19"/>
    <w:rsid w:val="00043D32"/>
    <w:rsid w:val="00044158"/>
    <w:rsid w:val="000445D6"/>
    <w:rsid w:val="00044914"/>
    <w:rsid w:val="00044B07"/>
    <w:rsid w:val="00044BE6"/>
    <w:rsid w:val="0004567B"/>
    <w:rsid w:val="00045B61"/>
    <w:rsid w:val="00046EA0"/>
    <w:rsid w:val="00046FD5"/>
    <w:rsid w:val="00047E7F"/>
    <w:rsid w:val="0005007C"/>
    <w:rsid w:val="000503B4"/>
    <w:rsid w:val="00050583"/>
    <w:rsid w:val="000506B0"/>
    <w:rsid w:val="000507A3"/>
    <w:rsid w:val="00052051"/>
    <w:rsid w:val="000520EF"/>
    <w:rsid w:val="0005272C"/>
    <w:rsid w:val="00052D69"/>
    <w:rsid w:val="00053ACC"/>
    <w:rsid w:val="00053CED"/>
    <w:rsid w:val="00053DD9"/>
    <w:rsid w:val="000545B8"/>
    <w:rsid w:val="000548B9"/>
    <w:rsid w:val="00055E7F"/>
    <w:rsid w:val="00055F44"/>
    <w:rsid w:val="00056267"/>
    <w:rsid w:val="000565D7"/>
    <w:rsid w:val="000568C2"/>
    <w:rsid w:val="00056CF1"/>
    <w:rsid w:val="00056DD7"/>
    <w:rsid w:val="00056DF2"/>
    <w:rsid w:val="000576B8"/>
    <w:rsid w:val="00057868"/>
    <w:rsid w:val="000579C2"/>
    <w:rsid w:val="000608B3"/>
    <w:rsid w:val="00060A9D"/>
    <w:rsid w:val="00060F24"/>
    <w:rsid w:val="00061258"/>
    <w:rsid w:val="000613EE"/>
    <w:rsid w:val="00061A12"/>
    <w:rsid w:val="00063532"/>
    <w:rsid w:val="000635F2"/>
    <w:rsid w:val="000638B0"/>
    <w:rsid w:val="00063A07"/>
    <w:rsid w:val="000649F9"/>
    <w:rsid w:val="00064A4C"/>
    <w:rsid w:val="00064A56"/>
    <w:rsid w:val="00064BFD"/>
    <w:rsid w:val="00064D3A"/>
    <w:rsid w:val="00064F5A"/>
    <w:rsid w:val="0006558A"/>
    <w:rsid w:val="00065637"/>
    <w:rsid w:val="0006564E"/>
    <w:rsid w:val="000667A0"/>
    <w:rsid w:val="00066873"/>
    <w:rsid w:val="000668E9"/>
    <w:rsid w:val="00066BE8"/>
    <w:rsid w:val="0006706F"/>
    <w:rsid w:val="00067435"/>
    <w:rsid w:val="00067626"/>
    <w:rsid w:val="000678E2"/>
    <w:rsid w:val="00070171"/>
    <w:rsid w:val="000706B3"/>
    <w:rsid w:val="0007074C"/>
    <w:rsid w:val="00070B91"/>
    <w:rsid w:val="00070CF8"/>
    <w:rsid w:val="000713A8"/>
    <w:rsid w:val="00071519"/>
    <w:rsid w:val="00071A55"/>
    <w:rsid w:val="00071AFA"/>
    <w:rsid w:val="00071EA3"/>
    <w:rsid w:val="0007245E"/>
    <w:rsid w:val="00072D04"/>
    <w:rsid w:val="00072D8E"/>
    <w:rsid w:val="0007357C"/>
    <w:rsid w:val="000735FF"/>
    <w:rsid w:val="0007365C"/>
    <w:rsid w:val="000736E3"/>
    <w:rsid w:val="00073CDC"/>
    <w:rsid w:val="0007439C"/>
    <w:rsid w:val="00074518"/>
    <w:rsid w:val="00074654"/>
    <w:rsid w:val="00074B68"/>
    <w:rsid w:val="00074D56"/>
    <w:rsid w:val="000750D9"/>
    <w:rsid w:val="00075475"/>
    <w:rsid w:val="00075996"/>
    <w:rsid w:val="00075D33"/>
    <w:rsid w:val="000767C0"/>
    <w:rsid w:val="00077032"/>
    <w:rsid w:val="00077CD6"/>
    <w:rsid w:val="00077E54"/>
    <w:rsid w:val="00080013"/>
    <w:rsid w:val="0008043A"/>
    <w:rsid w:val="0008089B"/>
    <w:rsid w:val="000810D3"/>
    <w:rsid w:val="000811C9"/>
    <w:rsid w:val="00081530"/>
    <w:rsid w:val="00081802"/>
    <w:rsid w:val="00081A05"/>
    <w:rsid w:val="00081D9F"/>
    <w:rsid w:val="00082ABA"/>
    <w:rsid w:val="00082B1B"/>
    <w:rsid w:val="00082BDE"/>
    <w:rsid w:val="00082CA1"/>
    <w:rsid w:val="00082D6C"/>
    <w:rsid w:val="000830E4"/>
    <w:rsid w:val="0008312B"/>
    <w:rsid w:val="00083484"/>
    <w:rsid w:val="00083496"/>
    <w:rsid w:val="00083733"/>
    <w:rsid w:val="0008379F"/>
    <w:rsid w:val="00083A7F"/>
    <w:rsid w:val="00084424"/>
    <w:rsid w:val="0008456A"/>
    <w:rsid w:val="000872C4"/>
    <w:rsid w:val="0008731F"/>
    <w:rsid w:val="00090B73"/>
    <w:rsid w:val="000910B2"/>
    <w:rsid w:val="0009115A"/>
    <w:rsid w:val="0009127F"/>
    <w:rsid w:val="000915D5"/>
    <w:rsid w:val="0009193E"/>
    <w:rsid w:val="00091B6A"/>
    <w:rsid w:val="00091F22"/>
    <w:rsid w:val="00091F86"/>
    <w:rsid w:val="000921A6"/>
    <w:rsid w:val="0009271A"/>
    <w:rsid w:val="000927D0"/>
    <w:rsid w:val="000929B0"/>
    <w:rsid w:val="0009338F"/>
    <w:rsid w:val="00093943"/>
    <w:rsid w:val="0009430A"/>
    <w:rsid w:val="000945B4"/>
    <w:rsid w:val="0009470B"/>
    <w:rsid w:val="00094944"/>
    <w:rsid w:val="00094D89"/>
    <w:rsid w:val="00094EC9"/>
    <w:rsid w:val="00095440"/>
    <w:rsid w:val="00096282"/>
    <w:rsid w:val="0009678F"/>
    <w:rsid w:val="00097BF8"/>
    <w:rsid w:val="00097E6E"/>
    <w:rsid w:val="000A0541"/>
    <w:rsid w:val="000A08E9"/>
    <w:rsid w:val="000A0A0B"/>
    <w:rsid w:val="000A0CBA"/>
    <w:rsid w:val="000A0CD9"/>
    <w:rsid w:val="000A1258"/>
    <w:rsid w:val="000A18C6"/>
    <w:rsid w:val="000A1B1C"/>
    <w:rsid w:val="000A1E41"/>
    <w:rsid w:val="000A1E88"/>
    <w:rsid w:val="000A24B2"/>
    <w:rsid w:val="000A279D"/>
    <w:rsid w:val="000A343D"/>
    <w:rsid w:val="000A35EB"/>
    <w:rsid w:val="000A3632"/>
    <w:rsid w:val="000A3E26"/>
    <w:rsid w:val="000A3E61"/>
    <w:rsid w:val="000A3EEA"/>
    <w:rsid w:val="000A3F2C"/>
    <w:rsid w:val="000A40BE"/>
    <w:rsid w:val="000A42D4"/>
    <w:rsid w:val="000A45EE"/>
    <w:rsid w:val="000A461C"/>
    <w:rsid w:val="000A5452"/>
    <w:rsid w:val="000A5619"/>
    <w:rsid w:val="000A5729"/>
    <w:rsid w:val="000A6D53"/>
    <w:rsid w:val="000A6F91"/>
    <w:rsid w:val="000A74A4"/>
    <w:rsid w:val="000A7622"/>
    <w:rsid w:val="000A76D4"/>
    <w:rsid w:val="000A7712"/>
    <w:rsid w:val="000A7912"/>
    <w:rsid w:val="000A7D6C"/>
    <w:rsid w:val="000A7F59"/>
    <w:rsid w:val="000B03F0"/>
    <w:rsid w:val="000B06EA"/>
    <w:rsid w:val="000B07F1"/>
    <w:rsid w:val="000B0A3F"/>
    <w:rsid w:val="000B1310"/>
    <w:rsid w:val="000B18EE"/>
    <w:rsid w:val="000B1B46"/>
    <w:rsid w:val="000B1E97"/>
    <w:rsid w:val="000B1ED2"/>
    <w:rsid w:val="000B1FCF"/>
    <w:rsid w:val="000B2DF0"/>
    <w:rsid w:val="000B2F19"/>
    <w:rsid w:val="000B32DD"/>
    <w:rsid w:val="000B3A14"/>
    <w:rsid w:val="000B3D89"/>
    <w:rsid w:val="000B43B6"/>
    <w:rsid w:val="000B4A17"/>
    <w:rsid w:val="000B4B08"/>
    <w:rsid w:val="000B4D13"/>
    <w:rsid w:val="000B5814"/>
    <w:rsid w:val="000B71BE"/>
    <w:rsid w:val="000B7299"/>
    <w:rsid w:val="000B7460"/>
    <w:rsid w:val="000B7B70"/>
    <w:rsid w:val="000C010A"/>
    <w:rsid w:val="000C06C4"/>
    <w:rsid w:val="000C0795"/>
    <w:rsid w:val="000C0873"/>
    <w:rsid w:val="000C17F6"/>
    <w:rsid w:val="000C18A5"/>
    <w:rsid w:val="000C1A8A"/>
    <w:rsid w:val="000C1E5B"/>
    <w:rsid w:val="000C1F6E"/>
    <w:rsid w:val="000C2573"/>
    <w:rsid w:val="000C28AB"/>
    <w:rsid w:val="000C3C92"/>
    <w:rsid w:val="000C3F25"/>
    <w:rsid w:val="000C4D43"/>
    <w:rsid w:val="000C4F66"/>
    <w:rsid w:val="000C53AB"/>
    <w:rsid w:val="000C56D2"/>
    <w:rsid w:val="000C5C4C"/>
    <w:rsid w:val="000C5E4B"/>
    <w:rsid w:val="000C63B5"/>
    <w:rsid w:val="000C6572"/>
    <w:rsid w:val="000C6AA6"/>
    <w:rsid w:val="000C7082"/>
    <w:rsid w:val="000C7849"/>
    <w:rsid w:val="000C7C09"/>
    <w:rsid w:val="000D073F"/>
    <w:rsid w:val="000D099F"/>
    <w:rsid w:val="000D1037"/>
    <w:rsid w:val="000D21EA"/>
    <w:rsid w:val="000D2313"/>
    <w:rsid w:val="000D2669"/>
    <w:rsid w:val="000D2A24"/>
    <w:rsid w:val="000D2DE8"/>
    <w:rsid w:val="000D300C"/>
    <w:rsid w:val="000D39A0"/>
    <w:rsid w:val="000D3D1F"/>
    <w:rsid w:val="000D3E0C"/>
    <w:rsid w:val="000D423A"/>
    <w:rsid w:val="000D4824"/>
    <w:rsid w:val="000D4DF7"/>
    <w:rsid w:val="000D5030"/>
    <w:rsid w:val="000D5343"/>
    <w:rsid w:val="000D543E"/>
    <w:rsid w:val="000D54A2"/>
    <w:rsid w:val="000D5705"/>
    <w:rsid w:val="000D5F81"/>
    <w:rsid w:val="000D60AB"/>
    <w:rsid w:val="000D6A9F"/>
    <w:rsid w:val="000D6ADB"/>
    <w:rsid w:val="000D6BF5"/>
    <w:rsid w:val="000D6D05"/>
    <w:rsid w:val="000D6E71"/>
    <w:rsid w:val="000D71F4"/>
    <w:rsid w:val="000D74C9"/>
    <w:rsid w:val="000D7C94"/>
    <w:rsid w:val="000D7FCC"/>
    <w:rsid w:val="000E017E"/>
    <w:rsid w:val="000E0864"/>
    <w:rsid w:val="000E0C28"/>
    <w:rsid w:val="000E0D83"/>
    <w:rsid w:val="000E17A7"/>
    <w:rsid w:val="000E1919"/>
    <w:rsid w:val="000E1975"/>
    <w:rsid w:val="000E19AC"/>
    <w:rsid w:val="000E1D0E"/>
    <w:rsid w:val="000E2613"/>
    <w:rsid w:val="000E2706"/>
    <w:rsid w:val="000E2859"/>
    <w:rsid w:val="000E2C6F"/>
    <w:rsid w:val="000E2F10"/>
    <w:rsid w:val="000E35C5"/>
    <w:rsid w:val="000E3EFB"/>
    <w:rsid w:val="000E3FE3"/>
    <w:rsid w:val="000E4324"/>
    <w:rsid w:val="000E48C7"/>
    <w:rsid w:val="000E4AEF"/>
    <w:rsid w:val="000E4E86"/>
    <w:rsid w:val="000E5A86"/>
    <w:rsid w:val="000E5D82"/>
    <w:rsid w:val="000E5DEF"/>
    <w:rsid w:val="000E615F"/>
    <w:rsid w:val="000E61F0"/>
    <w:rsid w:val="000E6407"/>
    <w:rsid w:val="000E69FE"/>
    <w:rsid w:val="000E7924"/>
    <w:rsid w:val="000E7E94"/>
    <w:rsid w:val="000E7FAF"/>
    <w:rsid w:val="000F0444"/>
    <w:rsid w:val="000F05E7"/>
    <w:rsid w:val="000F06EF"/>
    <w:rsid w:val="000F0AAC"/>
    <w:rsid w:val="000F1C92"/>
    <w:rsid w:val="000F2FBD"/>
    <w:rsid w:val="000F3547"/>
    <w:rsid w:val="000F3AF7"/>
    <w:rsid w:val="000F3F43"/>
    <w:rsid w:val="000F41BE"/>
    <w:rsid w:val="000F4270"/>
    <w:rsid w:val="000F4641"/>
    <w:rsid w:val="000F46C4"/>
    <w:rsid w:val="000F48F2"/>
    <w:rsid w:val="000F4C58"/>
    <w:rsid w:val="000F4F3E"/>
    <w:rsid w:val="000F52B7"/>
    <w:rsid w:val="000F550E"/>
    <w:rsid w:val="000F56D7"/>
    <w:rsid w:val="000F5C73"/>
    <w:rsid w:val="000F6634"/>
    <w:rsid w:val="000F6661"/>
    <w:rsid w:val="000F6752"/>
    <w:rsid w:val="000F68F6"/>
    <w:rsid w:val="000F728D"/>
    <w:rsid w:val="000F73E4"/>
    <w:rsid w:val="000F7CF7"/>
    <w:rsid w:val="000F7E72"/>
    <w:rsid w:val="00100221"/>
    <w:rsid w:val="0010033F"/>
    <w:rsid w:val="00100F68"/>
    <w:rsid w:val="0010132D"/>
    <w:rsid w:val="0010147A"/>
    <w:rsid w:val="00101942"/>
    <w:rsid w:val="00101AAF"/>
    <w:rsid w:val="00101AEF"/>
    <w:rsid w:val="00101D36"/>
    <w:rsid w:val="001021CD"/>
    <w:rsid w:val="00103AF7"/>
    <w:rsid w:val="00103BF2"/>
    <w:rsid w:val="0010434C"/>
    <w:rsid w:val="00104605"/>
    <w:rsid w:val="00104ADA"/>
    <w:rsid w:val="00104B9F"/>
    <w:rsid w:val="00104E3F"/>
    <w:rsid w:val="001052F6"/>
    <w:rsid w:val="0010532F"/>
    <w:rsid w:val="00105A6A"/>
    <w:rsid w:val="00105A9B"/>
    <w:rsid w:val="00105E62"/>
    <w:rsid w:val="001065BF"/>
    <w:rsid w:val="00106AF6"/>
    <w:rsid w:val="00106D1F"/>
    <w:rsid w:val="0010781B"/>
    <w:rsid w:val="00110085"/>
    <w:rsid w:val="001100C2"/>
    <w:rsid w:val="00110A01"/>
    <w:rsid w:val="00110ECA"/>
    <w:rsid w:val="001122FA"/>
    <w:rsid w:val="00112786"/>
    <w:rsid w:val="00113848"/>
    <w:rsid w:val="00113E2F"/>
    <w:rsid w:val="00114992"/>
    <w:rsid w:val="00114DEE"/>
    <w:rsid w:val="00115388"/>
    <w:rsid w:val="001157F8"/>
    <w:rsid w:val="001159AC"/>
    <w:rsid w:val="00115A45"/>
    <w:rsid w:val="00115DB5"/>
    <w:rsid w:val="0011632F"/>
    <w:rsid w:val="001163D4"/>
    <w:rsid w:val="0011644E"/>
    <w:rsid w:val="00116B95"/>
    <w:rsid w:val="00117D81"/>
    <w:rsid w:val="00117E4D"/>
    <w:rsid w:val="001209C9"/>
    <w:rsid w:val="00120A80"/>
    <w:rsid w:val="00120E9B"/>
    <w:rsid w:val="001210C5"/>
    <w:rsid w:val="001211F3"/>
    <w:rsid w:val="00121398"/>
    <w:rsid w:val="00121512"/>
    <w:rsid w:val="0012151E"/>
    <w:rsid w:val="00121769"/>
    <w:rsid w:val="00121B48"/>
    <w:rsid w:val="001222F3"/>
    <w:rsid w:val="001224FE"/>
    <w:rsid w:val="00123514"/>
    <w:rsid w:val="001238BA"/>
    <w:rsid w:val="00123D3A"/>
    <w:rsid w:val="0012409A"/>
    <w:rsid w:val="00124DF7"/>
    <w:rsid w:val="00125616"/>
    <w:rsid w:val="001256C2"/>
    <w:rsid w:val="00125C33"/>
    <w:rsid w:val="00126520"/>
    <w:rsid w:val="00126595"/>
    <w:rsid w:val="001267D0"/>
    <w:rsid w:val="00126817"/>
    <w:rsid w:val="001269C5"/>
    <w:rsid w:val="00126D79"/>
    <w:rsid w:val="0012716E"/>
    <w:rsid w:val="00127171"/>
    <w:rsid w:val="00127A08"/>
    <w:rsid w:val="001302DC"/>
    <w:rsid w:val="001302F4"/>
    <w:rsid w:val="00130A2B"/>
    <w:rsid w:val="00131294"/>
    <w:rsid w:val="00131327"/>
    <w:rsid w:val="00131406"/>
    <w:rsid w:val="0013198D"/>
    <w:rsid w:val="00131C65"/>
    <w:rsid w:val="00131C78"/>
    <w:rsid w:val="00131CD2"/>
    <w:rsid w:val="00132080"/>
    <w:rsid w:val="0013245D"/>
    <w:rsid w:val="0013251A"/>
    <w:rsid w:val="00132913"/>
    <w:rsid w:val="001329F7"/>
    <w:rsid w:val="00132A01"/>
    <w:rsid w:val="00133107"/>
    <w:rsid w:val="00133251"/>
    <w:rsid w:val="001333E6"/>
    <w:rsid w:val="00133784"/>
    <w:rsid w:val="00134061"/>
    <w:rsid w:val="00134160"/>
    <w:rsid w:val="001341E8"/>
    <w:rsid w:val="00134CE1"/>
    <w:rsid w:val="00134EFF"/>
    <w:rsid w:val="0013519E"/>
    <w:rsid w:val="001353BB"/>
    <w:rsid w:val="00135AE5"/>
    <w:rsid w:val="00135F55"/>
    <w:rsid w:val="001361D2"/>
    <w:rsid w:val="00136E83"/>
    <w:rsid w:val="00137189"/>
    <w:rsid w:val="00137494"/>
    <w:rsid w:val="0013784E"/>
    <w:rsid w:val="00137883"/>
    <w:rsid w:val="001378F2"/>
    <w:rsid w:val="00137D13"/>
    <w:rsid w:val="00137D5D"/>
    <w:rsid w:val="00137DB6"/>
    <w:rsid w:val="00140592"/>
    <w:rsid w:val="00140EC5"/>
    <w:rsid w:val="001416EA"/>
    <w:rsid w:val="001418C3"/>
    <w:rsid w:val="001419FE"/>
    <w:rsid w:val="00141A2E"/>
    <w:rsid w:val="00141AE4"/>
    <w:rsid w:val="00141E94"/>
    <w:rsid w:val="001425F4"/>
    <w:rsid w:val="0014278C"/>
    <w:rsid w:val="00142937"/>
    <w:rsid w:val="001432F0"/>
    <w:rsid w:val="00143654"/>
    <w:rsid w:val="00143656"/>
    <w:rsid w:val="00143B04"/>
    <w:rsid w:val="00143B30"/>
    <w:rsid w:val="00143D5B"/>
    <w:rsid w:val="00143E53"/>
    <w:rsid w:val="0014408F"/>
    <w:rsid w:val="00144499"/>
    <w:rsid w:val="00144B58"/>
    <w:rsid w:val="00144CFB"/>
    <w:rsid w:val="00145777"/>
    <w:rsid w:val="00146126"/>
    <w:rsid w:val="00146173"/>
    <w:rsid w:val="0014666E"/>
    <w:rsid w:val="00146805"/>
    <w:rsid w:val="00146C1A"/>
    <w:rsid w:val="001471C5"/>
    <w:rsid w:val="00147363"/>
    <w:rsid w:val="00147641"/>
    <w:rsid w:val="00147EDB"/>
    <w:rsid w:val="00150220"/>
    <w:rsid w:val="00150B13"/>
    <w:rsid w:val="00150D36"/>
    <w:rsid w:val="00151615"/>
    <w:rsid w:val="00151640"/>
    <w:rsid w:val="001517DE"/>
    <w:rsid w:val="00151E73"/>
    <w:rsid w:val="00151F1E"/>
    <w:rsid w:val="001521C8"/>
    <w:rsid w:val="001524B7"/>
    <w:rsid w:val="001525AE"/>
    <w:rsid w:val="00152755"/>
    <w:rsid w:val="00153466"/>
    <w:rsid w:val="001535DF"/>
    <w:rsid w:val="001535E1"/>
    <w:rsid w:val="0015364A"/>
    <w:rsid w:val="00153749"/>
    <w:rsid w:val="00153A25"/>
    <w:rsid w:val="00153C81"/>
    <w:rsid w:val="0015410A"/>
    <w:rsid w:val="00154258"/>
    <w:rsid w:val="00154682"/>
    <w:rsid w:val="0015480D"/>
    <w:rsid w:val="00154B94"/>
    <w:rsid w:val="0015531A"/>
    <w:rsid w:val="00156066"/>
    <w:rsid w:val="00156183"/>
    <w:rsid w:val="00156F8F"/>
    <w:rsid w:val="00157422"/>
    <w:rsid w:val="0015748F"/>
    <w:rsid w:val="00157DEC"/>
    <w:rsid w:val="00157F52"/>
    <w:rsid w:val="001600AB"/>
    <w:rsid w:val="0016015A"/>
    <w:rsid w:val="001604C1"/>
    <w:rsid w:val="001605DE"/>
    <w:rsid w:val="001606D1"/>
    <w:rsid w:val="00160708"/>
    <w:rsid w:val="00160BEA"/>
    <w:rsid w:val="00161148"/>
    <w:rsid w:val="001615D2"/>
    <w:rsid w:val="001619C1"/>
    <w:rsid w:val="00161EA8"/>
    <w:rsid w:val="00161F5F"/>
    <w:rsid w:val="00161FCE"/>
    <w:rsid w:val="0016202B"/>
    <w:rsid w:val="00162255"/>
    <w:rsid w:val="001624D3"/>
    <w:rsid w:val="001625F4"/>
    <w:rsid w:val="00162AE1"/>
    <w:rsid w:val="001638AC"/>
    <w:rsid w:val="00163A50"/>
    <w:rsid w:val="00163ACE"/>
    <w:rsid w:val="00163B8A"/>
    <w:rsid w:val="00163EE1"/>
    <w:rsid w:val="001644C0"/>
    <w:rsid w:val="001648D8"/>
    <w:rsid w:val="001649FC"/>
    <w:rsid w:val="00164A4F"/>
    <w:rsid w:val="001654E2"/>
    <w:rsid w:val="00165510"/>
    <w:rsid w:val="00165776"/>
    <w:rsid w:val="00165ACA"/>
    <w:rsid w:val="00165FAE"/>
    <w:rsid w:val="0016663C"/>
    <w:rsid w:val="00167233"/>
    <w:rsid w:val="001678A7"/>
    <w:rsid w:val="00170407"/>
    <w:rsid w:val="001705B3"/>
    <w:rsid w:val="001705DE"/>
    <w:rsid w:val="0017083B"/>
    <w:rsid w:val="001709D9"/>
    <w:rsid w:val="00170ABC"/>
    <w:rsid w:val="00171238"/>
    <w:rsid w:val="001714F8"/>
    <w:rsid w:val="00171536"/>
    <w:rsid w:val="0017222B"/>
    <w:rsid w:val="001727B3"/>
    <w:rsid w:val="001729A3"/>
    <w:rsid w:val="001729B2"/>
    <w:rsid w:val="001730AF"/>
    <w:rsid w:val="00173A73"/>
    <w:rsid w:val="00173D1D"/>
    <w:rsid w:val="00173F32"/>
    <w:rsid w:val="001740BE"/>
    <w:rsid w:val="00174B68"/>
    <w:rsid w:val="00174F9C"/>
    <w:rsid w:val="0017514D"/>
    <w:rsid w:val="00175D5A"/>
    <w:rsid w:val="00175FFB"/>
    <w:rsid w:val="0017639B"/>
    <w:rsid w:val="00176548"/>
    <w:rsid w:val="0018019B"/>
    <w:rsid w:val="001802A2"/>
    <w:rsid w:val="00180D4F"/>
    <w:rsid w:val="0018198A"/>
    <w:rsid w:val="00181B8D"/>
    <w:rsid w:val="00181C1E"/>
    <w:rsid w:val="00181F7A"/>
    <w:rsid w:val="001822FD"/>
    <w:rsid w:val="00182CBC"/>
    <w:rsid w:val="00182D7B"/>
    <w:rsid w:val="00182EE4"/>
    <w:rsid w:val="00182FA8"/>
    <w:rsid w:val="00182FC4"/>
    <w:rsid w:val="00184312"/>
    <w:rsid w:val="00184712"/>
    <w:rsid w:val="001848C8"/>
    <w:rsid w:val="00184A0A"/>
    <w:rsid w:val="00184B5B"/>
    <w:rsid w:val="00184D0C"/>
    <w:rsid w:val="0018519D"/>
    <w:rsid w:val="00185B99"/>
    <w:rsid w:val="00185CEA"/>
    <w:rsid w:val="001866B7"/>
    <w:rsid w:val="00186DD5"/>
    <w:rsid w:val="00186EAD"/>
    <w:rsid w:val="00187F1A"/>
    <w:rsid w:val="00190852"/>
    <w:rsid w:val="00190E50"/>
    <w:rsid w:val="00191154"/>
    <w:rsid w:val="001921AA"/>
    <w:rsid w:val="00192591"/>
    <w:rsid w:val="001929B6"/>
    <w:rsid w:val="001930BA"/>
    <w:rsid w:val="00193178"/>
    <w:rsid w:val="0019387A"/>
    <w:rsid w:val="00193EAF"/>
    <w:rsid w:val="00194117"/>
    <w:rsid w:val="0019493F"/>
    <w:rsid w:val="00194E09"/>
    <w:rsid w:val="00195478"/>
    <w:rsid w:val="0019592E"/>
    <w:rsid w:val="00195B86"/>
    <w:rsid w:val="00196029"/>
    <w:rsid w:val="0019602B"/>
    <w:rsid w:val="001962B5"/>
    <w:rsid w:val="00196340"/>
    <w:rsid w:val="001963C9"/>
    <w:rsid w:val="00196A4F"/>
    <w:rsid w:val="00196FDD"/>
    <w:rsid w:val="001971DE"/>
    <w:rsid w:val="00197661"/>
    <w:rsid w:val="00197BF0"/>
    <w:rsid w:val="00197F0C"/>
    <w:rsid w:val="001A0237"/>
    <w:rsid w:val="001A04CC"/>
    <w:rsid w:val="001A09C5"/>
    <w:rsid w:val="001A0A67"/>
    <w:rsid w:val="001A110F"/>
    <w:rsid w:val="001A1448"/>
    <w:rsid w:val="001A1E0F"/>
    <w:rsid w:val="001A315C"/>
    <w:rsid w:val="001A4502"/>
    <w:rsid w:val="001A4617"/>
    <w:rsid w:val="001A5214"/>
    <w:rsid w:val="001A5292"/>
    <w:rsid w:val="001A5DF9"/>
    <w:rsid w:val="001A62AA"/>
    <w:rsid w:val="001A66AB"/>
    <w:rsid w:val="001A67C7"/>
    <w:rsid w:val="001A6ACF"/>
    <w:rsid w:val="001A6FE3"/>
    <w:rsid w:val="001A7204"/>
    <w:rsid w:val="001A737A"/>
    <w:rsid w:val="001A738B"/>
    <w:rsid w:val="001A7646"/>
    <w:rsid w:val="001A7CD9"/>
    <w:rsid w:val="001B010D"/>
    <w:rsid w:val="001B12E9"/>
    <w:rsid w:val="001B1512"/>
    <w:rsid w:val="001B15C8"/>
    <w:rsid w:val="001B18FE"/>
    <w:rsid w:val="001B1D85"/>
    <w:rsid w:val="001B2065"/>
    <w:rsid w:val="001B21BF"/>
    <w:rsid w:val="001B26A0"/>
    <w:rsid w:val="001B2A0F"/>
    <w:rsid w:val="001B2C3F"/>
    <w:rsid w:val="001B3247"/>
    <w:rsid w:val="001B33D9"/>
    <w:rsid w:val="001B3653"/>
    <w:rsid w:val="001B459C"/>
    <w:rsid w:val="001B4804"/>
    <w:rsid w:val="001B4A35"/>
    <w:rsid w:val="001B54D8"/>
    <w:rsid w:val="001B57B1"/>
    <w:rsid w:val="001B5B5E"/>
    <w:rsid w:val="001B5E52"/>
    <w:rsid w:val="001B66BF"/>
    <w:rsid w:val="001B66D7"/>
    <w:rsid w:val="001B6D21"/>
    <w:rsid w:val="001B6D84"/>
    <w:rsid w:val="001B7195"/>
    <w:rsid w:val="001B72F5"/>
    <w:rsid w:val="001B7484"/>
    <w:rsid w:val="001B76D3"/>
    <w:rsid w:val="001B79A9"/>
    <w:rsid w:val="001C00C4"/>
    <w:rsid w:val="001C06A6"/>
    <w:rsid w:val="001C1147"/>
    <w:rsid w:val="001C1BFD"/>
    <w:rsid w:val="001C1D04"/>
    <w:rsid w:val="001C1F9E"/>
    <w:rsid w:val="001C21D5"/>
    <w:rsid w:val="001C22E7"/>
    <w:rsid w:val="001C251C"/>
    <w:rsid w:val="001C2831"/>
    <w:rsid w:val="001C2AB7"/>
    <w:rsid w:val="001C2E48"/>
    <w:rsid w:val="001C2F75"/>
    <w:rsid w:val="001C2FEB"/>
    <w:rsid w:val="001C3366"/>
    <w:rsid w:val="001C3642"/>
    <w:rsid w:val="001C4275"/>
    <w:rsid w:val="001C455E"/>
    <w:rsid w:val="001C45BD"/>
    <w:rsid w:val="001C4B25"/>
    <w:rsid w:val="001C4D75"/>
    <w:rsid w:val="001C5027"/>
    <w:rsid w:val="001C521D"/>
    <w:rsid w:val="001C5644"/>
    <w:rsid w:val="001C6257"/>
    <w:rsid w:val="001C64E2"/>
    <w:rsid w:val="001C6638"/>
    <w:rsid w:val="001C6643"/>
    <w:rsid w:val="001C688F"/>
    <w:rsid w:val="001C6B25"/>
    <w:rsid w:val="001C73AB"/>
    <w:rsid w:val="001C752A"/>
    <w:rsid w:val="001C7B52"/>
    <w:rsid w:val="001C7D1D"/>
    <w:rsid w:val="001C7EF7"/>
    <w:rsid w:val="001D0577"/>
    <w:rsid w:val="001D0BD4"/>
    <w:rsid w:val="001D1156"/>
    <w:rsid w:val="001D1C6F"/>
    <w:rsid w:val="001D1D10"/>
    <w:rsid w:val="001D1E66"/>
    <w:rsid w:val="001D1F2E"/>
    <w:rsid w:val="001D205E"/>
    <w:rsid w:val="001D20DE"/>
    <w:rsid w:val="001D24A9"/>
    <w:rsid w:val="001D24FF"/>
    <w:rsid w:val="001D369A"/>
    <w:rsid w:val="001D42FB"/>
    <w:rsid w:val="001D440D"/>
    <w:rsid w:val="001D6D86"/>
    <w:rsid w:val="001D745A"/>
    <w:rsid w:val="001D74EA"/>
    <w:rsid w:val="001D7D56"/>
    <w:rsid w:val="001E0477"/>
    <w:rsid w:val="001E057B"/>
    <w:rsid w:val="001E0666"/>
    <w:rsid w:val="001E0683"/>
    <w:rsid w:val="001E08C8"/>
    <w:rsid w:val="001E10D3"/>
    <w:rsid w:val="001E163B"/>
    <w:rsid w:val="001E177B"/>
    <w:rsid w:val="001E17AB"/>
    <w:rsid w:val="001E189F"/>
    <w:rsid w:val="001E1980"/>
    <w:rsid w:val="001E1A02"/>
    <w:rsid w:val="001E1D77"/>
    <w:rsid w:val="001E1F58"/>
    <w:rsid w:val="001E205A"/>
    <w:rsid w:val="001E269B"/>
    <w:rsid w:val="001E27F7"/>
    <w:rsid w:val="001E2A42"/>
    <w:rsid w:val="001E2B38"/>
    <w:rsid w:val="001E3168"/>
    <w:rsid w:val="001E324C"/>
    <w:rsid w:val="001E3AA6"/>
    <w:rsid w:val="001E43D9"/>
    <w:rsid w:val="001E4560"/>
    <w:rsid w:val="001E4653"/>
    <w:rsid w:val="001E4904"/>
    <w:rsid w:val="001E509F"/>
    <w:rsid w:val="001E56EC"/>
    <w:rsid w:val="001E5A26"/>
    <w:rsid w:val="001E5B50"/>
    <w:rsid w:val="001E640D"/>
    <w:rsid w:val="001E69AE"/>
    <w:rsid w:val="001E6A67"/>
    <w:rsid w:val="001E6AB4"/>
    <w:rsid w:val="001E6AF7"/>
    <w:rsid w:val="001E721A"/>
    <w:rsid w:val="001E790B"/>
    <w:rsid w:val="001F0205"/>
    <w:rsid w:val="001F07A6"/>
    <w:rsid w:val="001F0C74"/>
    <w:rsid w:val="001F0DBB"/>
    <w:rsid w:val="001F0EF4"/>
    <w:rsid w:val="001F101D"/>
    <w:rsid w:val="001F1121"/>
    <w:rsid w:val="001F1B43"/>
    <w:rsid w:val="001F1C1B"/>
    <w:rsid w:val="001F1CED"/>
    <w:rsid w:val="001F1DDB"/>
    <w:rsid w:val="001F1E84"/>
    <w:rsid w:val="001F2055"/>
    <w:rsid w:val="001F2D36"/>
    <w:rsid w:val="001F34AA"/>
    <w:rsid w:val="001F39EF"/>
    <w:rsid w:val="001F40D6"/>
    <w:rsid w:val="001F425A"/>
    <w:rsid w:val="001F4A92"/>
    <w:rsid w:val="001F4F8A"/>
    <w:rsid w:val="001F51E2"/>
    <w:rsid w:val="001F54C3"/>
    <w:rsid w:val="001F55C1"/>
    <w:rsid w:val="001F5714"/>
    <w:rsid w:val="001F5B61"/>
    <w:rsid w:val="001F6031"/>
    <w:rsid w:val="001F6310"/>
    <w:rsid w:val="001F6ACB"/>
    <w:rsid w:val="001F70AB"/>
    <w:rsid w:val="001F77A2"/>
    <w:rsid w:val="001F77D6"/>
    <w:rsid w:val="001F79CD"/>
    <w:rsid w:val="001F7DCC"/>
    <w:rsid w:val="002006AB"/>
    <w:rsid w:val="00200727"/>
    <w:rsid w:val="002007CB"/>
    <w:rsid w:val="00200873"/>
    <w:rsid w:val="00200AE8"/>
    <w:rsid w:val="0020102C"/>
    <w:rsid w:val="002018E2"/>
    <w:rsid w:val="002024AD"/>
    <w:rsid w:val="00202583"/>
    <w:rsid w:val="0020263C"/>
    <w:rsid w:val="002026C6"/>
    <w:rsid w:val="00202B64"/>
    <w:rsid w:val="00202BA1"/>
    <w:rsid w:val="00202C93"/>
    <w:rsid w:val="00202FC1"/>
    <w:rsid w:val="002030B7"/>
    <w:rsid w:val="002030D3"/>
    <w:rsid w:val="00203CED"/>
    <w:rsid w:val="00203DEC"/>
    <w:rsid w:val="00204C2B"/>
    <w:rsid w:val="00204C51"/>
    <w:rsid w:val="00205EE8"/>
    <w:rsid w:val="002060D1"/>
    <w:rsid w:val="002061C8"/>
    <w:rsid w:val="00206B45"/>
    <w:rsid w:val="0020797B"/>
    <w:rsid w:val="00207B77"/>
    <w:rsid w:val="00210495"/>
    <w:rsid w:val="00210505"/>
    <w:rsid w:val="002107DE"/>
    <w:rsid w:val="00210B27"/>
    <w:rsid w:val="00211AFA"/>
    <w:rsid w:val="00211E9F"/>
    <w:rsid w:val="00211ECE"/>
    <w:rsid w:val="002120E6"/>
    <w:rsid w:val="00212838"/>
    <w:rsid w:val="00212BD0"/>
    <w:rsid w:val="00212EBF"/>
    <w:rsid w:val="0021358C"/>
    <w:rsid w:val="002137F0"/>
    <w:rsid w:val="00213987"/>
    <w:rsid w:val="0021496D"/>
    <w:rsid w:val="00214E3E"/>
    <w:rsid w:val="00215492"/>
    <w:rsid w:val="00215DC9"/>
    <w:rsid w:val="00215E96"/>
    <w:rsid w:val="002160F6"/>
    <w:rsid w:val="0021660F"/>
    <w:rsid w:val="0021682B"/>
    <w:rsid w:val="002173B9"/>
    <w:rsid w:val="00217B19"/>
    <w:rsid w:val="002200E1"/>
    <w:rsid w:val="00220335"/>
    <w:rsid w:val="002207B5"/>
    <w:rsid w:val="00220899"/>
    <w:rsid w:val="00221A86"/>
    <w:rsid w:val="00221E8A"/>
    <w:rsid w:val="00222551"/>
    <w:rsid w:val="002225BF"/>
    <w:rsid w:val="002226C8"/>
    <w:rsid w:val="00222E6F"/>
    <w:rsid w:val="002230F2"/>
    <w:rsid w:val="00223525"/>
    <w:rsid w:val="00223705"/>
    <w:rsid w:val="00223B70"/>
    <w:rsid w:val="00223C64"/>
    <w:rsid w:val="0022409F"/>
    <w:rsid w:val="00225299"/>
    <w:rsid w:val="00225402"/>
    <w:rsid w:val="00225F0D"/>
    <w:rsid w:val="00226B0A"/>
    <w:rsid w:val="00227418"/>
    <w:rsid w:val="00227904"/>
    <w:rsid w:val="00227BBB"/>
    <w:rsid w:val="00227C1D"/>
    <w:rsid w:val="00230C33"/>
    <w:rsid w:val="00230C49"/>
    <w:rsid w:val="00230EFD"/>
    <w:rsid w:val="0023105F"/>
    <w:rsid w:val="002319C3"/>
    <w:rsid w:val="00231D65"/>
    <w:rsid w:val="002325F4"/>
    <w:rsid w:val="00232682"/>
    <w:rsid w:val="00233051"/>
    <w:rsid w:val="00233315"/>
    <w:rsid w:val="00234AA3"/>
    <w:rsid w:val="00234E4D"/>
    <w:rsid w:val="002350B1"/>
    <w:rsid w:val="0023537B"/>
    <w:rsid w:val="00235D1C"/>
    <w:rsid w:val="00235F7B"/>
    <w:rsid w:val="0023609C"/>
    <w:rsid w:val="002363FF"/>
    <w:rsid w:val="0023642F"/>
    <w:rsid w:val="00236757"/>
    <w:rsid w:val="00236DB6"/>
    <w:rsid w:val="002370CB"/>
    <w:rsid w:val="0023710F"/>
    <w:rsid w:val="002372DA"/>
    <w:rsid w:val="002374B0"/>
    <w:rsid w:val="00237F19"/>
    <w:rsid w:val="00237F45"/>
    <w:rsid w:val="0024049D"/>
    <w:rsid w:val="0024054F"/>
    <w:rsid w:val="00240A33"/>
    <w:rsid w:val="00241691"/>
    <w:rsid w:val="002418E7"/>
    <w:rsid w:val="00241C96"/>
    <w:rsid w:val="0024243D"/>
    <w:rsid w:val="00242518"/>
    <w:rsid w:val="002425DA"/>
    <w:rsid w:val="00242929"/>
    <w:rsid w:val="00242D2D"/>
    <w:rsid w:val="00243C3E"/>
    <w:rsid w:val="002440C2"/>
    <w:rsid w:val="002443E2"/>
    <w:rsid w:val="002444A4"/>
    <w:rsid w:val="00244FD6"/>
    <w:rsid w:val="00245614"/>
    <w:rsid w:val="0024563C"/>
    <w:rsid w:val="00245805"/>
    <w:rsid w:val="00245B97"/>
    <w:rsid w:val="00245DA2"/>
    <w:rsid w:val="00245DC8"/>
    <w:rsid w:val="00245DF3"/>
    <w:rsid w:val="00246484"/>
    <w:rsid w:val="00246632"/>
    <w:rsid w:val="002467AF"/>
    <w:rsid w:val="00247096"/>
    <w:rsid w:val="0024727D"/>
    <w:rsid w:val="002476A7"/>
    <w:rsid w:val="00247950"/>
    <w:rsid w:val="00247BE0"/>
    <w:rsid w:val="0025045D"/>
    <w:rsid w:val="00250C28"/>
    <w:rsid w:val="00250F97"/>
    <w:rsid w:val="002517EA"/>
    <w:rsid w:val="00251802"/>
    <w:rsid w:val="00251909"/>
    <w:rsid w:val="00251937"/>
    <w:rsid w:val="00251DC7"/>
    <w:rsid w:val="002526D1"/>
    <w:rsid w:val="00252AE1"/>
    <w:rsid w:val="00252D99"/>
    <w:rsid w:val="00252E73"/>
    <w:rsid w:val="00252F07"/>
    <w:rsid w:val="00253372"/>
    <w:rsid w:val="00253373"/>
    <w:rsid w:val="0025369A"/>
    <w:rsid w:val="002539D1"/>
    <w:rsid w:val="00254022"/>
    <w:rsid w:val="00254110"/>
    <w:rsid w:val="00254271"/>
    <w:rsid w:val="00254602"/>
    <w:rsid w:val="00254A5A"/>
    <w:rsid w:val="00255017"/>
    <w:rsid w:val="0025501D"/>
    <w:rsid w:val="00260282"/>
    <w:rsid w:val="0026058A"/>
    <w:rsid w:val="00260830"/>
    <w:rsid w:val="00261561"/>
    <w:rsid w:val="002619B0"/>
    <w:rsid w:val="00261F1F"/>
    <w:rsid w:val="002620F2"/>
    <w:rsid w:val="00262B00"/>
    <w:rsid w:val="0026301E"/>
    <w:rsid w:val="002648FC"/>
    <w:rsid w:val="00264AB6"/>
    <w:rsid w:val="00264E3D"/>
    <w:rsid w:val="00264FF5"/>
    <w:rsid w:val="0026526F"/>
    <w:rsid w:val="00265277"/>
    <w:rsid w:val="002656D9"/>
    <w:rsid w:val="00266B2B"/>
    <w:rsid w:val="00266BB6"/>
    <w:rsid w:val="00266BD7"/>
    <w:rsid w:val="002679FA"/>
    <w:rsid w:val="00270944"/>
    <w:rsid w:val="002710A5"/>
    <w:rsid w:val="00271A08"/>
    <w:rsid w:val="00271D1F"/>
    <w:rsid w:val="002724AB"/>
    <w:rsid w:val="0027266E"/>
    <w:rsid w:val="00272891"/>
    <w:rsid w:val="00272972"/>
    <w:rsid w:val="0027319B"/>
    <w:rsid w:val="00274668"/>
    <w:rsid w:val="00274C4E"/>
    <w:rsid w:val="002754C4"/>
    <w:rsid w:val="00275526"/>
    <w:rsid w:val="00275528"/>
    <w:rsid w:val="00276590"/>
    <w:rsid w:val="00276A45"/>
    <w:rsid w:val="0027729C"/>
    <w:rsid w:val="002776C8"/>
    <w:rsid w:val="00277B6E"/>
    <w:rsid w:val="002803B6"/>
    <w:rsid w:val="00280478"/>
    <w:rsid w:val="00280684"/>
    <w:rsid w:val="00281092"/>
    <w:rsid w:val="002810A4"/>
    <w:rsid w:val="002810B1"/>
    <w:rsid w:val="00281525"/>
    <w:rsid w:val="002826F1"/>
    <w:rsid w:val="00282A57"/>
    <w:rsid w:val="00283123"/>
    <w:rsid w:val="00283254"/>
    <w:rsid w:val="002834EE"/>
    <w:rsid w:val="00283AFD"/>
    <w:rsid w:val="00283D48"/>
    <w:rsid w:val="002842E7"/>
    <w:rsid w:val="00285871"/>
    <w:rsid w:val="00285A1A"/>
    <w:rsid w:val="00285B06"/>
    <w:rsid w:val="00285DCA"/>
    <w:rsid w:val="0028677C"/>
    <w:rsid w:val="00286A56"/>
    <w:rsid w:val="00286B57"/>
    <w:rsid w:val="00286C1C"/>
    <w:rsid w:val="00286C22"/>
    <w:rsid w:val="00286D3B"/>
    <w:rsid w:val="002875C8"/>
    <w:rsid w:val="002876C5"/>
    <w:rsid w:val="002900C1"/>
    <w:rsid w:val="00290151"/>
    <w:rsid w:val="00290256"/>
    <w:rsid w:val="00290B4A"/>
    <w:rsid w:val="00291899"/>
    <w:rsid w:val="002919BA"/>
    <w:rsid w:val="00291B77"/>
    <w:rsid w:val="00291C69"/>
    <w:rsid w:val="002922C1"/>
    <w:rsid w:val="00292A15"/>
    <w:rsid w:val="00292B50"/>
    <w:rsid w:val="00292CCD"/>
    <w:rsid w:val="00292D24"/>
    <w:rsid w:val="00293001"/>
    <w:rsid w:val="00293351"/>
    <w:rsid w:val="0029407A"/>
    <w:rsid w:val="00294306"/>
    <w:rsid w:val="0029453C"/>
    <w:rsid w:val="0029466D"/>
    <w:rsid w:val="00294F29"/>
    <w:rsid w:val="002953F5"/>
    <w:rsid w:val="00295E53"/>
    <w:rsid w:val="00296217"/>
    <w:rsid w:val="00296621"/>
    <w:rsid w:val="00296626"/>
    <w:rsid w:val="002A0318"/>
    <w:rsid w:val="002A033F"/>
    <w:rsid w:val="002A055A"/>
    <w:rsid w:val="002A07F1"/>
    <w:rsid w:val="002A08BE"/>
    <w:rsid w:val="002A1E67"/>
    <w:rsid w:val="002A1F77"/>
    <w:rsid w:val="002A26BC"/>
    <w:rsid w:val="002A296B"/>
    <w:rsid w:val="002A2F9F"/>
    <w:rsid w:val="002A3FF3"/>
    <w:rsid w:val="002A4199"/>
    <w:rsid w:val="002A46E6"/>
    <w:rsid w:val="002A49CB"/>
    <w:rsid w:val="002A4C49"/>
    <w:rsid w:val="002A4CC7"/>
    <w:rsid w:val="002A51ED"/>
    <w:rsid w:val="002A5ABB"/>
    <w:rsid w:val="002A6700"/>
    <w:rsid w:val="002A6BE1"/>
    <w:rsid w:val="002A6BE3"/>
    <w:rsid w:val="002A6CB7"/>
    <w:rsid w:val="002A7012"/>
    <w:rsid w:val="002A782E"/>
    <w:rsid w:val="002A7A85"/>
    <w:rsid w:val="002B047D"/>
    <w:rsid w:val="002B0BEC"/>
    <w:rsid w:val="002B15C6"/>
    <w:rsid w:val="002B160A"/>
    <w:rsid w:val="002B1CE7"/>
    <w:rsid w:val="002B21B5"/>
    <w:rsid w:val="002B228F"/>
    <w:rsid w:val="002B2C5C"/>
    <w:rsid w:val="002B2F75"/>
    <w:rsid w:val="002B3093"/>
    <w:rsid w:val="002B333B"/>
    <w:rsid w:val="002B3548"/>
    <w:rsid w:val="002B3570"/>
    <w:rsid w:val="002B3765"/>
    <w:rsid w:val="002B3877"/>
    <w:rsid w:val="002B3B33"/>
    <w:rsid w:val="002B3D7C"/>
    <w:rsid w:val="002B3F81"/>
    <w:rsid w:val="002B4766"/>
    <w:rsid w:val="002B6F1F"/>
    <w:rsid w:val="002B74E2"/>
    <w:rsid w:val="002B76D0"/>
    <w:rsid w:val="002B7852"/>
    <w:rsid w:val="002B78E3"/>
    <w:rsid w:val="002B79EE"/>
    <w:rsid w:val="002B7ACD"/>
    <w:rsid w:val="002B7DEB"/>
    <w:rsid w:val="002C0274"/>
    <w:rsid w:val="002C031A"/>
    <w:rsid w:val="002C049E"/>
    <w:rsid w:val="002C1570"/>
    <w:rsid w:val="002C1A51"/>
    <w:rsid w:val="002C1B7E"/>
    <w:rsid w:val="002C20CC"/>
    <w:rsid w:val="002C2B74"/>
    <w:rsid w:val="002C2C5A"/>
    <w:rsid w:val="002C3805"/>
    <w:rsid w:val="002C396E"/>
    <w:rsid w:val="002C3D14"/>
    <w:rsid w:val="002C3DE1"/>
    <w:rsid w:val="002C3EF8"/>
    <w:rsid w:val="002C4C7F"/>
    <w:rsid w:val="002C68E3"/>
    <w:rsid w:val="002C6B8B"/>
    <w:rsid w:val="002C6B93"/>
    <w:rsid w:val="002D05AB"/>
    <w:rsid w:val="002D1688"/>
    <w:rsid w:val="002D1693"/>
    <w:rsid w:val="002D1D80"/>
    <w:rsid w:val="002D1F93"/>
    <w:rsid w:val="002D2383"/>
    <w:rsid w:val="002D26C9"/>
    <w:rsid w:val="002D286C"/>
    <w:rsid w:val="002D2998"/>
    <w:rsid w:val="002D2A3E"/>
    <w:rsid w:val="002D2BD1"/>
    <w:rsid w:val="002D32C8"/>
    <w:rsid w:val="002D32EF"/>
    <w:rsid w:val="002D348A"/>
    <w:rsid w:val="002D38C8"/>
    <w:rsid w:val="002D3CF3"/>
    <w:rsid w:val="002D573B"/>
    <w:rsid w:val="002D593E"/>
    <w:rsid w:val="002D5D98"/>
    <w:rsid w:val="002D61B1"/>
    <w:rsid w:val="002D63D7"/>
    <w:rsid w:val="002D655B"/>
    <w:rsid w:val="002D6737"/>
    <w:rsid w:val="002D69B5"/>
    <w:rsid w:val="002D7728"/>
    <w:rsid w:val="002D7D81"/>
    <w:rsid w:val="002E053E"/>
    <w:rsid w:val="002E0993"/>
    <w:rsid w:val="002E1238"/>
    <w:rsid w:val="002E12CB"/>
    <w:rsid w:val="002E1802"/>
    <w:rsid w:val="002E181F"/>
    <w:rsid w:val="002E1F67"/>
    <w:rsid w:val="002E2928"/>
    <w:rsid w:val="002E2D15"/>
    <w:rsid w:val="002E3671"/>
    <w:rsid w:val="002E3835"/>
    <w:rsid w:val="002E3C7B"/>
    <w:rsid w:val="002E3D56"/>
    <w:rsid w:val="002E4771"/>
    <w:rsid w:val="002E47E7"/>
    <w:rsid w:val="002E505F"/>
    <w:rsid w:val="002E55A7"/>
    <w:rsid w:val="002E5C19"/>
    <w:rsid w:val="002E5FB3"/>
    <w:rsid w:val="002E615C"/>
    <w:rsid w:val="002E6DA9"/>
    <w:rsid w:val="002E6EF6"/>
    <w:rsid w:val="002E7431"/>
    <w:rsid w:val="002E78A7"/>
    <w:rsid w:val="002E791E"/>
    <w:rsid w:val="002E794A"/>
    <w:rsid w:val="002E7B3C"/>
    <w:rsid w:val="002E7D81"/>
    <w:rsid w:val="002E7E0B"/>
    <w:rsid w:val="002E7FD5"/>
    <w:rsid w:val="002F01B3"/>
    <w:rsid w:val="002F0BBE"/>
    <w:rsid w:val="002F14D8"/>
    <w:rsid w:val="002F181A"/>
    <w:rsid w:val="002F18D2"/>
    <w:rsid w:val="002F1A1F"/>
    <w:rsid w:val="002F1ACE"/>
    <w:rsid w:val="002F1BB5"/>
    <w:rsid w:val="002F1CF2"/>
    <w:rsid w:val="002F300F"/>
    <w:rsid w:val="002F303A"/>
    <w:rsid w:val="002F3433"/>
    <w:rsid w:val="002F34D9"/>
    <w:rsid w:val="002F3B55"/>
    <w:rsid w:val="002F504A"/>
    <w:rsid w:val="002F5381"/>
    <w:rsid w:val="002F58ED"/>
    <w:rsid w:val="002F60C9"/>
    <w:rsid w:val="002F60E0"/>
    <w:rsid w:val="002F648E"/>
    <w:rsid w:val="002F67DE"/>
    <w:rsid w:val="002F6C11"/>
    <w:rsid w:val="002F7337"/>
    <w:rsid w:val="00300156"/>
    <w:rsid w:val="003003A3"/>
    <w:rsid w:val="003005AB"/>
    <w:rsid w:val="00300D4F"/>
    <w:rsid w:val="00301840"/>
    <w:rsid w:val="00302036"/>
    <w:rsid w:val="003026BD"/>
    <w:rsid w:val="0030299B"/>
    <w:rsid w:val="00302A06"/>
    <w:rsid w:val="00302A80"/>
    <w:rsid w:val="00302CDF"/>
    <w:rsid w:val="00302D0A"/>
    <w:rsid w:val="00303668"/>
    <w:rsid w:val="00303817"/>
    <w:rsid w:val="00303DAB"/>
    <w:rsid w:val="00303EB9"/>
    <w:rsid w:val="003040ED"/>
    <w:rsid w:val="00304720"/>
    <w:rsid w:val="003048D2"/>
    <w:rsid w:val="00304BFB"/>
    <w:rsid w:val="00304C5C"/>
    <w:rsid w:val="00305170"/>
    <w:rsid w:val="00305271"/>
    <w:rsid w:val="003053E7"/>
    <w:rsid w:val="003055DA"/>
    <w:rsid w:val="00305875"/>
    <w:rsid w:val="003061DD"/>
    <w:rsid w:val="003066F5"/>
    <w:rsid w:val="00306C08"/>
    <w:rsid w:val="00307844"/>
    <w:rsid w:val="00307B25"/>
    <w:rsid w:val="00310419"/>
    <w:rsid w:val="0031058B"/>
    <w:rsid w:val="00310B1A"/>
    <w:rsid w:val="00310B31"/>
    <w:rsid w:val="00310CBE"/>
    <w:rsid w:val="00310D50"/>
    <w:rsid w:val="003110EC"/>
    <w:rsid w:val="00311478"/>
    <w:rsid w:val="00311B65"/>
    <w:rsid w:val="003120CE"/>
    <w:rsid w:val="00312514"/>
    <w:rsid w:val="00314853"/>
    <w:rsid w:val="00314E58"/>
    <w:rsid w:val="003151A8"/>
    <w:rsid w:val="0031609A"/>
    <w:rsid w:val="00316484"/>
    <w:rsid w:val="00316E9F"/>
    <w:rsid w:val="0031747C"/>
    <w:rsid w:val="003175A5"/>
    <w:rsid w:val="00317D56"/>
    <w:rsid w:val="00317D7C"/>
    <w:rsid w:val="0032082D"/>
    <w:rsid w:val="003209C6"/>
    <w:rsid w:val="00320C83"/>
    <w:rsid w:val="0032110D"/>
    <w:rsid w:val="0032116F"/>
    <w:rsid w:val="0032158F"/>
    <w:rsid w:val="00321795"/>
    <w:rsid w:val="003220E3"/>
    <w:rsid w:val="003221A2"/>
    <w:rsid w:val="003224B1"/>
    <w:rsid w:val="00322779"/>
    <w:rsid w:val="00322A0A"/>
    <w:rsid w:val="00322EDE"/>
    <w:rsid w:val="00322EF5"/>
    <w:rsid w:val="00322F0D"/>
    <w:rsid w:val="0032395A"/>
    <w:rsid w:val="00323E92"/>
    <w:rsid w:val="003242D3"/>
    <w:rsid w:val="00324C59"/>
    <w:rsid w:val="00325153"/>
    <w:rsid w:val="00325562"/>
    <w:rsid w:val="003256AA"/>
    <w:rsid w:val="00325820"/>
    <w:rsid w:val="00326730"/>
    <w:rsid w:val="00326791"/>
    <w:rsid w:val="00327296"/>
    <w:rsid w:val="00327382"/>
    <w:rsid w:val="0032747F"/>
    <w:rsid w:val="0032780A"/>
    <w:rsid w:val="00327C45"/>
    <w:rsid w:val="00330787"/>
    <w:rsid w:val="003308FA"/>
    <w:rsid w:val="00330CF4"/>
    <w:rsid w:val="00331F51"/>
    <w:rsid w:val="0033217A"/>
    <w:rsid w:val="00332972"/>
    <w:rsid w:val="00332CA8"/>
    <w:rsid w:val="00332D10"/>
    <w:rsid w:val="00333AF7"/>
    <w:rsid w:val="00333E65"/>
    <w:rsid w:val="00334524"/>
    <w:rsid w:val="003348D2"/>
    <w:rsid w:val="003362A3"/>
    <w:rsid w:val="0033659C"/>
    <w:rsid w:val="00336AA2"/>
    <w:rsid w:val="00336F76"/>
    <w:rsid w:val="003375F6"/>
    <w:rsid w:val="003379E9"/>
    <w:rsid w:val="00337A17"/>
    <w:rsid w:val="00337B8A"/>
    <w:rsid w:val="00337C9F"/>
    <w:rsid w:val="00337F0C"/>
    <w:rsid w:val="00337FF4"/>
    <w:rsid w:val="0034023B"/>
    <w:rsid w:val="003409C8"/>
    <w:rsid w:val="00340A58"/>
    <w:rsid w:val="0034153E"/>
    <w:rsid w:val="00341D69"/>
    <w:rsid w:val="0034239C"/>
    <w:rsid w:val="00342774"/>
    <w:rsid w:val="00342A80"/>
    <w:rsid w:val="003430F0"/>
    <w:rsid w:val="003432DA"/>
    <w:rsid w:val="003437AA"/>
    <w:rsid w:val="003437B6"/>
    <w:rsid w:val="00343870"/>
    <w:rsid w:val="00343FB9"/>
    <w:rsid w:val="00344525"/>
    <w:rsid w:val="003445A9"/>
    <w:rsid w:val="0034462A"/>
    <w:rsid w:val="00344731"/>
    <w:rsid w:val="003447E2"/>
    <w:rsid w:val="00345FC3"/>
    <w:rsid w:val="0034620B"/>
    <w:rsid w:val="00346233"/>
    <w:rsid w:val="0034643B"/>
    <w:rsid w:val="00346C19"/>
    <w:rsid w:val="00346D62"/>
    <w:rsid w:val="003478AC"/>
    <w:rsid w:val="00347A81"/>
    <w:rsid w:val="00347FAC"/>
    <w:rsid w:val="0035096D"/>
    <w:rsid w:val="00350A21"/>
    <w:rsid w:val="00350F03"/>
    <w:rsid w:val="00351D2E"/>
    <w:rsid w:val="003522E8"/>
    <w:rsid w:val="00352C8B"/>
    <w:rsid w:val="00353640"/>
    <w:rsid w:val="00354154"/>
    <w:rsid w:val="00354581"/>
    <w:rsid w:val="00354809"/>
    <w:rsid w:val="00354997"/>
    <w:rsid w:val="00354F84"/>
    <w:rsid w:val="003550B2"/>
    <w:rsid w:val="00355853"/>
    <w:rsid w:val="00355A79"/>
    <w:rsid w:val="00355C73"/>
    <w:rsid w:val="00355FAE"/>
    <w:rsid w:val="003563FB"/>
    <w:rsid w:val="00357056"/>
    <w:rsid w:val="0035708B"/>
    <w:rsid w:val="0035799B"/>
    <w:rsid w:val="00357BF6"/>
    <w:rsid w:val="00357C13"/>
    <w:rsid w:val="00357EAB"/>
    <w:rsid w:val="003601B0"/>
    <w:rsid w:val="0036068D"/>
    <w:rsid w:val="00360AFD"/>
    <w:rsid w:val="00360BFF"/>
    <w:rsid w:val="00361364"/>
    <w:rsid w:val="00362507"/>
    <w:rsid w:val="00362C11"/>
    <w:rsid w:val="00362F0E"/>
    <w:rsid w:val="00363B21"/>
    <w:rsid w:val="00363D59"/>
    <w:rsid w:val="00363FF8"/>
    <w:rsid w:val="00364E8A"/>
    <w:rsid w:val="003650F2"/>
    <w:rsid w:val="0036561D"/>
    <w:rsid w:val="00365EC7"/>
    <w:rsid w:val="003664AD"/>
    <w:rsid w:val="00366990"/>
    <w:rsid w:val="00366A06"/>
    <w:rsid w:val="00366B85"/>
    <w:rsid w:val="00366FB7"/>
    <w:rsid w:val="00367888"/>
    <w:rsid w:val="00367F56"/>
    <w:rsid w:val="00370FD8"/>
    <w:rsid w:val="0037105A"/>
    <w:rsid w:val="003710F4"/>
    <w:rsid w:val="0037139F"/>
    <w:rsid w:val="00371EB4"/>
    <w:rsid w:val="00372AC0"/>
    <w:rsid w:val="00372D21"/>
    <w:rsid w:val="00372DC5"/>
    <w:rsid w:val="00372F21"/>
    <w:rsid w:val="003735AF"/>
    <w:rsid w:val="00373879"/>
    <w:rsid w:val="00373C77"/>
    <w:rsid w:val="00374163"/>
    <w:rsid w:val="0037446C"/>
    <w:rsid w:val="00374580"/>
    <w:rsid w:val="003748E6"/>
    <w:rsid w:val="00374A3A"/>
    <w:rsid w:val="00374B39"/>
    <w:rsid w:val="00374D2E"/>
    <w:rsid w:val="00375037"/>
    <w:rsid w:val="00375083"/>
    <w:rsid w:val="00375C5E"/>
    <w:rsid w:val="00376097"/>
    <w:rsid w:val="003767E8"/>
    <w:rsid w:val="00376E82"/>
    <w:rsid w:val="00377290"/>
    <w:rsid w:val="003772E7"/>
    <w:rsid w:val="003773D6"/>
    <w:rsid w:val="003776F9"/>
    <w:rsid w:val="00377EAE"/>
    <w:rsid w:val="00380366"/>
    <w:rsid w:val="003803CB"/>
    <w:rsid w:val="003804AC"/>
    <w:rsid w:val="00380529"/>
    <w:rsid w:val="00381100"/>
    <w:rsid w:val="00381A30"/>
    <w:rsid w:val="003822D6"/>
    <w:rsid w:val="00382AAA"/>
    <w:rsid w:val="00382C0F"/>
    <w:rsid w:val="00382CBE"/>
    <w:rsid w:val="0038324D"/>
    <w:rsid w:val="003836F3"/>
    <w:rsid w:val="00383819"/>
    <w:rsid w:val="00383C03"/>
    <w:rsid w:val="0038408F"/>
    <w:rsid w:val="003846A4"/>
    <w:rsid w:val="00386179"/>
    <w:rsid w:val="003868AA"/>
    <w:rsid w:val="00386982"/>
    <w:rsid w:val="0038777B"/>
    <w:rsid w:val="00387C36"/>
    <w:rsid w:val="00390499"/>
    <w:rsid w:val="00391ACF"/>
    <w:rsid w:val="00392594"/>
    <w:rsid w:val="00392815"/>
    <w:rsid w:val="00392BDF"/>
    <w:rsid w:val="00392E2D"/>
    <w:rsid w:val="00393789"/>
    <w:rsid w:val="003937D6"/>
    <w:rsid w:val="00393B45"/>
    <w:rsid w:val="00394482"/>
    <w:rsid w:val="00394AE1"/>
    <w:rsid w:val="00394B5A"/>
    <w:rsid w:val="00394C0A"/>
    <w:rsid w:val="00394D8F"/>
    <w:rsid w:val="00394EDE"/>
    <w:rsid w:val="00395552"/>
    <w:rsid w:val="003955A2"/>
    <w:rsid w:val="0039682E"/>
    <w:rsid w:val="00396E1B"/>
    <w:rsid w:val="00396FC0"/>
    <w:rsid w:val="003975C3"/>
    <w:rsid w:val="00397694"/>
    <w:rsid w:val="0039798A"/>
    <w:rsid w:val="00397A08"/>
    <w:rsid w:val="00397A6A"/>
    <w:rsid w:val="00397D74"/>
    <w:rsid w:val="00397F8E"/>
    <w:rsid w:val="003A043C"/>
    <w:rsid w:val="003A0C55"/>
    <w:rsid w:val="003A0C7A"/>
    <w:rsid w:val="003A0ED3"/>
    <w:rsid w:val="003A1147"/>
    <w:rsid w:val="003A1190"/>
    <w:rsid w:val="003A1421"/>
    <w:rsid w:val="003A144F"/>
    <w:rsid w:val="003A1BBF"/>
    <w:rsid w:val="003A1DDC"/>
    <w:rsid w:val="003A206E"/>
    <w:rsid w:val="003A2D50"/>
    <w:rsid w:val="003A2D79"/>
    <w:rsid w:val="003A301D"/>
    <w:rsid w:val="003A3522"/>
    <w:rsid w:val="003A36D1"/>
    <w:rsid w:val="003A38D7"/>
    <w:rsid w:val="003A3D47"/>
    <w:rsid w:val="003A3DCA"/>
    <w:rsid w:val="003A4232"/>
    <w:rsid w:val="003A46D4"/>
    <w:rsid w:val="003A4970"/>
    <w:rsid w:val="003A4C78"/>
    <w:rsid w:val="003A51AF"/>
    <w:rsid w:val="003A57F9"/>
    <w:rsid w:val="003A5D8C"/>
    <w:rsid w:val="003A62FF"/>
    <w:rsid w:val="003A6642"/>
    <w:rsid w:val="003A689D"/>
    <w:rsid w:val="003A6BAB"/>
    <w:rsid w:val="003A770F"/>
    <w:rsid w:val="003A7ED9"/>
    <w:rsid w:val="003B000B"/>
    <w:rsid w:val="003B0300"/>
    <w:rsid w:val="003B0A50"/>
    <w:rsid w:val="003B0D78"/>
    <w:rsid w:val="003B132A"/>
    <w:rsid w:val="003B155A"/>
    <w:rsid w:val="003B1C0C"/>
    <w:rsid w:val="003B1D86"/>
    <w:rsid w:val="003B1F27"/>
    <w:rsid w:val="003B1F2C"/>
    <w:rsid w:val="003B2112"/>
    <w:rsid w:val="003B21D5"/>
    <w:rsid w:val="003B27D1"/>
    <w:rsid w:val="003B2ED8"/>
    <w:rsid w:val="003B303A"/>
    <w:rsid w:val="003B31A9"/>
    <w:rsid w:val="003B331F"/>
    <w:rsid w:val="003B3657"/>
    <w:rsid w:val="003B3AA4"/>
    <w:rsid w:val="003B3EE0"/>
    <w:rsid w:val="003B4286"/>
    <w:rsid w:val="003B4346"/>
    <w:rsid w:val="003B4596"/>
    <w:rsid w:val="003B45AC"/>
    <w:rsid w:val="003B5848"/>
    <w:rsid w:val="003B5F3F"/>
    <w:rsid w:val="003B60ED"/>
    <w:rsid w:val="003B6556"/>
    <w:rsid w:val="003B689C"/>
    <w:rsid w:val="003B76B2"/>
    <w:rsid w:val="003B7A3F"/>
    <w:rsid w:val="003C0357"/>
    <w:rsid w:val="003C065D"/>
    <w:rsid w:val="003C1374"/>
    <w:rsid w:val="003C187F"/>
    <w:rsid w:val="003C1DF4"/>
    <w:rsid w:val="003C1DFF"/>
    <w:rsid w:val="003C25B6"/>
    <w:rsid w:val="003C3310"/>
    <w:rsid w:val="003C3861"/>
    <w:rsid w:val="003C3E3D"/>
    <w:rsid w:val="003C41B8"/>
    <w:rsid w:val="003C41CE"/>
    <w:rsid w:val="003C440D"/>
    <w:rsid w:val="003C46ED"/>
    <w:rsid w:val="003C4A87"/>
    <w:rsid w:val="003C562D"/>
    <w:rsid w:val="003C5F18"/>
    <w:rsid w:val="003C6D7C"/>
    <w:rsid w:val="003C7FD2"/>
    <w:rsid w:val="003C7FEF"/>
    <w:rsid w:val="003D0982"/>
    <w:rsid w:val="003D09B8"/>
    <w:rsid w:val="003D0AD6"/>
    <w:rsid w:val="003D11CF"/>
    <w:rsid w:val="003D141F"/>
    <w:rsid w:val="003D26ED"/>
    <w:rsid w:val="003D2757"/>
    <w:rsid w:val="003D2766"/>
    <w:rsid w:val="003D2950"/>
    <w:rsid w:val="003D2C6C"/>
    <w:rsid w:val="003D3274"/>
    <w:rsid w:val="003D33BD"/>
    <w:rsid w:val="003D3B87"/>
    <w:rsid w:val="003D433B"/>
    <w:rsid w:val="003D4966"/>
    <w:rsid w:val="003D4C75"/>
    <w:rsid w:val="003D548F"/>
    <w:rsid w:val="003D6733"/>
    <w:rsid w:val="003D6A6C"/>
    <w:rsid w:val="003D6E76"/>
    <w:rsid w:val="003D6F01"/>
    <w:rsid w:val="003D79A4"/>
    <w:rsid w:val="003D7EC6"/>
    <w:rsid w:val="003E0198"/>
    <w:rsid w:val="003E14A5"/>
    <w:rsid w:val="003E15B9"/>
    <w:rsid w:val="003E1B73"/>
    <w:rsid w:val="003E1E68"/>
    <w:rsid w:val="003E1F5F"/>
    <w:rsid w:val="003E22BB"/>
    <w:rsid w:val="003E23CE"/>
    <w:rsid w:val="003E3145"/>
    <w:rsid w:val="003E3344"/>
    <w:rsid w:val="003E435A"/>
    <w:rsid w:val="003E458A"/>
    <w:rsid w:val="003E4930"/>
    <w:rsid w:val="003E61D2"/>
    <w:rsid w:val="003E6358"/>
    <w:rsid w:val="003E644F"/>
    <w:rsid w:val="003E68AA"/>
    <w:rsid w:val="003E6CC9"/>
    <w:rsid w:val="003E7158"/>
    <w:rsid w:val="003E7DA3"/>
    <w:rsid w:val="003F020E"/>
    <w:rsid w:val="003F0235"/>
    <w:rsid w:val="003F0840"/>
    <w:rsid w:val="003F0AF5"/>
    <w:rsid w:val="003F0C88"/>
    <w:rsid w:val="003F0C89"/>
    <w:rsid w:val="003F1071"/>
    <w:rsid w:val="003F11AF"/>
    <w:rsid w:val="003F1269"/>
    <w:rsid w:val="003F130E"/>
    <w:rsid w:val="003F17F6"/>
    <w:rsid w:val="003F19CE"/>
    <w:rsid w:val="003F1C10"/>
    <w:rsid w:val="003F2108"/>
    <w:rsid w:val="003F2A8D"/>
    <w:rsid w:val="003F2CC4"/>
    <w:rsid w:val="003F3015"/>
    <w:rsid w:val="003F30CE"/>
    <w:rsid w:val="003F3618"/>
    <w:rsid w:val="003F3BDB"/>
    <w:rsid w:val="003F3D4D"/>
    <w:rsid w:val="003F43F7"/>
    <w:rsid w:val="003F44C3"/>
    <w:rsid w:val="003F450C"/>
    <w:rsid w:val="003F4563"/>
    <w:rsid w:val="003F4658"/>
    <w:rsid w:val="003F47B7"/>
    <w:rsid w:val="003F4941"/>
    <w:rsid w:val="003F51C7"/>
    <w:rsid w:val="003F6241"/>
    <w:rsid w:val="003F66F2"/>
    <w:rsid w:val="003F6804"/>
    <w:rsid w:val="003F6959"/>
    <w:rsid w:val="003F6FCD"/>
    <w:rsid w:val="003F725E"/>
    <w:rsid w:val="003F755C"/>
    <w:rsid w:val="003F7694"/>
    <w:rsid w:val="003F78C4"/>
    <w:rsid w:val="0040036E"/>
    <w:rsid w:val="00400698"/>
    <w:rsid w:val="00400BB6"/>
    <w:rsid w:val="0040144D"/>
    <w:rsid w:val="00401933"/>
    <w:rsid w:val="0040199F"/>
    <w:rsid w:val="00402005"/>
    <w:rsid w:val="00402016"/>
    <w:rsid w:val="00402A72"/>
    <w:rsid w:val="00402C14"/>
    <w:rsid w:val="00403026"/>
    <w:rsid w:val="0040315E"/>
    <w:rsid w:val="0040434D"/>
    <w:rsid w:val="0040434F"/>
    <w:rsid w:val="00404495"/>
    <w:rsid w:val="00404702"/>
    <w:rsid w:val="004052DF"/>
    <w:rsid w:val="00405E84"/>
    <w:rsid w:val="00406682"/>
    <w:rsid w:val="00407756"/>
    <w:rsid w:val="0040791A"/>
    <w:rsid w:val="00407A6B"/>
    <w:rsid w:val="00410B9A"/>
    <w:rsid w:val="00410BDE"/>
    <w:rsid w:val="00410D16"/>
    <w:rsid w:val="00411280"/>
    <w:rsid w:val="00411564"/>
    <w:rsid w:val="004121A1"/>
    <w:rsid w:val="00412EEB"/>
    <w:rsid w:val="00413579"/>
    <w:rsid w:val="004135E7"/>
    <w:rsid w:val="00413BDB"/>
    <w:rsid w:val="00413E61"/>
    <w:rsid w:val="004149D0"/>
    <w:rsid w:val="00414F55"/>
    <w:rsid w:val="004151CF"/>
    <w:rsid w:val="004156AA"/>
    <w:rsid w:val="00416871"/>
    <w:rsid w:val="00416912"/>
    <w:rsid w:val="00416924"/>
    <w:rsid w:val="00416936"/>
    <w:rsid w:val="00417561"/>
    <w:rsid w:val="004175BA"/>
    <w:rsid w:val="0041765E"/>
    <w:rsid w:val="00417A20"/>
    <w:rsid w:val="00417B06"/>
    <w:rsid w:val="00417BA2"/>
    <w:rsid w:val="00420672"/>
    <w:rsid w:val="004207AC"/>
    <w:rsid w:val="004210B3"/>
    <w:rsid w:val="004214B8"/>
    <w:rsid w:val="00421B2A"/>
    <w:rsid w:val="00421B37"/>
    <w:rsid w:val="004231E1"/>
    <w:rsid w:val="00424588"/>
    <w:rsid w:val="004246FB"/>
    <w:rsid w:val="0042498A"/>
    <w:rsid w:val="00424A57"/>
    <w:rsid w:val="00424EF5"/>
    <w:rsid w:val="00425562"/>
    <w:rsid w:val="004257AA"/>
    <w:rsid w:val="004257D1"/>
    <w:rsid w:val="00425CA6"/>
    <w:rsid w:val="004261BC"/>
    <w:rsid w:val="00426FED"/>
    <w:rsid w:val="00427071"/>
    <w:rsid w:val="00427592"/>
    <w:rsid w:val="00427909"/>
    <w:rsid w:val="00427C31"/>
    <w:rsid w:val="00427FC6"/>
    <w:rsid w:val="00430A97"/>
    <w:rsid w:val="00430D51"/>
    <w:rsid w:val="00431204"/>
    <w:rsid w:val="004318C5"/>
    <w:rsid w:val="0043265F"/>
    <w:rsid w:val="00432C72"/>
    <w:rsid w:val="00433C83"/>
    <w:rsid w:val="00433D7D"/>
    <w:rsid w:val="00433EAB"/>
    <w:rsid w:val="00433FCD"/>
    <w:rsid w:val="004346EC"/>
    <w:rsid w:val="004350E8"/>
    <w:rsid w:val="004353C8"/>
    <w:rsid w:val="00436DEE"/>
    <w:rsid w:val="0043709A"/>
    <w:rsid w:val="004371B3"/>
    <w:rsid w:val="0043785C"/>
    <w:rsid w:val="00437E5F"/>
    <w:rsid w:val="00437E87"/>
    <w:rsid w:val="00440643"/>
    <w:rsid w:val="004412D3"/>
    <w:rsid w:val="004415A0"/>
    <w:rsid w:val="00441769"/>
    <w:rsid w:val="0044197F"/>
    <w:rsid w:val="00441B67"/>
    <w:rsid w:val="00441DC1"/>
    <w:rsid w:val="00441E40"/>
    <w:rsid w:val="004428C3"/>
    <w:rsid w:val="00442951"/>
    <w:rsid w:val="00442989"/>
    <w:rsid w:val="00443BC0"/>
    <w:rsid w:val="004440DA"/>
    <w:rsid w:val="004441A5"/>
    <w:rsid w:val="004447FA"/>
    <w:rsid w:val="00444938"/>
    <w:rsid w:val="00444C4C"/>
    <w:rsid w:val="004457E6"/>
    <w:rsid w:val="004461A5"/>
    <w:rsid w:val="00446833"/>
    <w:rsid w:val="00446B1D"/>
    <w:rsid w:val="00446B96"/>
    <w:rsid w:val="00446BC6"/>
    <w:rsid w:val="00446E24"/>
    <w:rsid w:val="00446E84"/>
    <w:rsid w:val="00447509"/>
    <w:rsid w:val="00447E5E"/>
    <w:rsid w:val="004501AE"/>
    <w:rsid w:val="00450220"/>
    <w:rsid w:val="00450374"/>
    <w:rsid w:val="004504A4"/>
    <w:rsid w:val="00450862"/>
    <w:rsid w:val="00451135"/>
    <w:rsid w:val="00451631"/>
    <w:rsid w:val="0045194D"/>
    <w:rsid w:val="00451EA1"/>
    <w:rsid w:val="00451FC5"/>
    <w:rsid w:val="00452559"/>
    <w:rsid w:val="00452B1E"/>
    <w:rsid w:val="00452F1D"/>
    <w:rsid w:val="004530A8"/>
    <w:rsid w:val="004533B0"/>
    <w:rsid w:val="004535AC"/>
    <w:rsid w:val="0045363F"/>
    <w:rsid w:val="004542A4"/>
    <w:rsid w:val="004542C6"/>
    <w:rsid w:val="004543F1"/>
    <w:rsid w:val="00454748"/>
    <w:rsid w:val="004549A4"/>
    <w:rsid w:val="00454AF8"/>
    <w:rsid w:val="00454BE2"/>
    <w:rsid w:val="00454DE0"/>
    <w:rsid w:val="004554C4"/>
    <w:rsid w:val="0045558F"/>
    <w:rsid w:val="00455D6C"/>
    <w:rsid w:val="00456B3F"/>
    <w:rsid w:val="00456D64"/>
    <w:rsid w:val="00457332"/>
    <w:rsid w:val="004573F4"/>
    <w:rsid w:val="00457DA4"/>
    <w:rsid w:val="00457E19"/>
    <w:rsid w:val="00457FF8"/>
    <w:rsid w:val="0046037F"/>
    <w:rsid w:val="00460686"/>
    <w:rsid w:val="0046078A"/>
    <w:rsid w:val="00460A13"/>
    <w:rsid w:val="0046129C"/>
    <w:rsid w:val="00461424"/>
    <w:rsid w:val="0046186A"/>
    <w:rsid w:val="004623D0"/>
    <w:rsid w:val="00462C19"/>
    <w:rsid w:val="00463E55"/>
    <w:rsid w:val="0046408B"/>
    <w:rsid w:val="00464699"/>
    <w:rsid w:val="00464B82"/>
    <w:rsid w:val="00464F64"/>
    <w:rsid w:val="004657A2"/>
    <w:rsid w:val="00465926"/>
    <w:rsid w:val="00465967"/>
    <w:rsid w:val="00465AAD"/>
    <w:rsid w:val="004660A2"/>
    <w:rsid w:val="0046619A"/>
    <w:rsid w:val="00466273"/>
    <w:rsid w:val="004665FC"/>
    <w:rsid w:val="00466823"/>
    <w:rsid w:val="00466912"/>
    <w:rsid w:val="004673AD"/>
    <w:rsid w:val="0046751B"/>
    <w:rsid w:val="00467F60"/>
    <w:rsid w:val="004703F9"/>
    <w:rsid w:val="0047121C"/>
    <w:rsid w:val="0047129D"/>
    <w:rsid w:val="0047136F"/>
    <w:rsid w:val="0047189E"/>
    <w:rsid w:val="00472060"/>
    <w:rsid w:val="00472462"/>
    <w:rsid w:val="004727B5"/>
    <w:rsid w:val="00473271"/>
    <w:rsid w:val="00473471"/>
    <w:rsid w:val="0047362D"/>
    <w:rsid w:val="00474D51"/>
    <w:rsid w:val="0047543B"/>
    <w:rsid w:val="004759AE"/>
    <w:rsid w:val="00475A1E"/>
    <w:rsid w:val="00475E4C"/>
    <w:rsid w:val="004760FA"/>
    <w:rsid w:val="004761FC"/>
    <w:rsid w:val="00476286"/>
    <w:rsid w:val="00476AFA"/>
    <w:rsid w:val="0047719E"/>
    <w:rsid w:val="004777D8"/>
    <w:rsid w:val="00477BB0"/>
    <w:rsid w:val="00477E13"/>
    <w:rsid w:val="00480123"/>
    <w:rsid w:val="00480CDC"/>
    <w:rsid w:val="00481384"/>
    <w:rsid w:val="0048162D"/>
    <w:rsid w:val="00481E78"/>
    <w:rsid w:val="00482174"/>
    <w:rsid w:val="00482810"/>
    <w:rsid w:val="00482981"/>
    <w:rsid w:val="00482F87"/>
    <w:rsid w:val="0048301E"/>
    <w:rsid w:val="00483A8A"/>
    <w:rsid w:val="00483F6C"/>
    <w:rsid w:val="0048457F"/>
    <w:rsid w:val="00484715"/>
    <w:rsid w:val="004850BD"/>
    <w:rsid w:val="004850DD"/>
    <w:rsid w:val="004854F1"/>
    <w:rsid w:val="004856BB"/>
    <w:rsid w:val="0048595B"/>
    <w:rsid w:val="00485EDE"/>
    <w:rsid w:val="00486028"/>
    <w:rsid w:val="004873DF"/>
    <w:rsid w:val="004874A7"/>
    <w:rsid w:val="0048775A"/>
    <w:rsid w:val="00487AB8"/>
    <w:rsid w:val="00490705"/>
    <w:rsid w:val="004907AF"/>
    <w:rsid w:val="004908E6"/>
    <w:rsid w:val="00490935"/>
    <w:rsid w:val="00492050"/>
    <w:rsid w:val="004922DC"/>
    <w:rsid w:val="00492B2F"/>
    <w:rsid w:val="00492C85"/>
    <w:rsid w:val="00492D06"/>
    <w:rsid w:val="00493138"/>
    <w:rsid w:val="0049423B"/>
    <w:rsid w:val="004946CD"/>
    <w:rsid w:val="00494DE0"/>
    <w:rsid w:val="004957DE"/>
    <w:rsid w:val="00495E60"/>
    <w:rsid w:val="00495EE7"/>
    <w:rsid w:val="004960CA"/>
    <w:rsid w:val="00496738"/>
    <w:rsid w:val="00496A89"/>
    <w:rsid w:val="00497708"/>
    <w:rsid w:val="00497FD2"/>
    <w:rsid w:val="004A0877"/>
    <w:rsid w:val="004A14C3"/>
    <w:rsid w:val="004A1B54"/>
    <w:rsid w:val="004A1C0F"/>
    <w:rsid w:val="004A1D4E"/>
    <w:rsid w:val="004A1F81"/>
    <w:rsid w:val="004A207A"/>
    <w:rsid w:val="004A24E2"/>
    <w:rsid w:val="004A2587"/>
    <w:rsid w:val="004A286B"/>
    <w:rsid w:val="004A29AA"/>
    <w:rsid w:val="004A2D5D"/>
    <w:rsid w:val="004A2DCB"/>
    <w:rsid w:val="004A32A2"/>
    <w:rsid w:val="004A33BC"/>
    <w:rsid w:val="004A35E8"/>
    <w:rsid w:val="004A3DA4"/>
    <w:rsid w:val="004A45FC"/>
    <w:rsid w:val="004A498D"/>
    <w:rsid w:val="004A4A3D"/>
    <w:rsid w:val="004A5505"/>
    <w:rsid w:val="004A5712"/>
    <w:rsid w:val="004A585F"/>
    <w:rsid w:val="004A58BA"/>
    <w:rsid w:val="004A5CAF"/>
    <w:rsid w:val="004A63E4"/>
    <w:rsid w:val="004A7A5C"/>
    <w:rsid w:val="004A7ACF"/>
    <w:rsid w:val="004A7CAE"/>
    <w:rsid w:val="004A7D57"/>
    <w:rsid w:val="004B0C25"/>
    <w:rsid w:val="004B0F35"/>
    <w:rsid w:val="004B104A"/>
    <w:rsid w:val="004B111B"/>
    <w:rsid w:val="004B1A50"/>
    <w:rsid w:val="004B222C"/>
    <w:rsid w:val="004B2259"/>
    <w:rsid w:val="004B2508"/>
    <w:rsid w:val="004B255B"/>
    <w:rsid w:val="004B2E0E"/>
    <w:rsid w:val="004B33E1"/>
    <w:rsid w:val="004B3774"/>
    <w:rsid w:val="004B37EF"/>
    <w:rsid w:val="004B3A2B"/>
    <w:rsid w:val="004B4257"/>
    <w:rsid w:val="004B5347"/>
    <w:rsid w:val="004B54ED"/>
    <w:rsid w:val="004B5932"/>
    <w:rsid w:val="004B5B09"/>
    <w:rsid w:val="004B5CF8"/>
    <w:rsid w:val="004B5EBD"/>
    <w:rsid w:val="004B65EF"/>
    <w:rsid w:val="004B67FB"/>
    <w:rsid w:val="004B6D91"/>
    <w:rsid w:val="004B778A"/>
    <w:rsid w:val="004B7BF7"/>
    <w:rsid w:val="004C051D"/>
    <w:rsid w:val="004C0ADC"/>
    <w:rsid w:val="004C0AEB"/>
    <w:rsid w:val="004C0C76"/>
    <w:rsid w:val="004C0E1F"/>
    <w:rsid w:val="004C1CAA"/>
    <w:rsid w:val="004C1D13"/>
    <w:rsid w:val="004C20C8"/>
    <w:rsid w:val="004C2199"/>
    <w:rsid w:val="004C219B"/>
    <w:rsid w:val="004C22E1"/>
    <w:rsid w:val="004C252E"/>
    <w:rsid w:val="004C27E2"/>
    <w:rsid w:val="004C353D"/>
    <w:rsid w:val="004C4484"/>
    <w:rsid w:val="004C47B5"/>
    <w:rsid w:val="004C5872"/>
    <w:rsid w:val="004C5C2A"/>
    <w:rsid w:val="004C617C"/>
    <w:rsid w:val="004C6494"/>
    <w:rsid w:val="004C6805"/>
    <w:rsid w:val="004C6E05"/>
    <w:rsid w:val="004C71CB"/>
    <w:rsid w:val="004C7751"/>
    <w:rsid w:val="004C7D42"/>
    <w:rsid w:val="004C7EBE"/>
    <w:rsid w:val="004D024F"/>
    <w:rsid w:val="004D0305"/>
    <w:rsid w:val="004D06E2"/>
    <w:rsid w:val="004D0A05"/>
    <w:rsid w:val="004D1BB2"/>
    <w:rsid w:val="004D1E2A"/>
    <w:rsid w:val="004D2066"/>
    <w:rsid w:val="004D24E2"/>
    <w:rsid w:val="004D26EA"/>
    <w:rsid w:val="004D29C5"/>
    <w:rsid w:val="004D2C0B"/>
    <w:rsid w:val="004D2FF9"/>
    <w:rsid w:val="004D328B"/>
    <w:rsid w:val="004D3896"/>
    <w:rsid w:val="004D3FBA"/>
    <w:rsid w:val="004D4016"/>
    <w:rsid w:val="004D480E"/>
    <w:rsid w:val="004D4A2A"/>
    <w:rsid w:val="004D4C93"/>
    <w:rsid w:val="004D507D"/>
    <w:rsid w:val="004D5724"/>
    <w:rsid w:val="004D589B"/>
    <w:rsid w:val="004D5BCE"/>
    <w:rsid w:val="004D5F8D"/>
    <w:rsid w:val="004D646B"/>
    <w:rsid w:val="004D672F"/>
    <w:rsid w:val="004D68E8"/>
    <w:rsid w:val="004D6DA0"/>
    <w:rsid w:val="004D6E2F"/>
    <w:rsid w:val="004D6FDD"/>
    <w:rsid w:val="004D72BC"/>
    <w:rsid w:val="004D7492"/>
    <w:rsid w:val="004D79D5"/>
    <w:rsid w:val="004D7EA0"/>
    <w:rsid w:val="004E0367"/>
    <w:rsid w:val="004E1248"/>
    <w:rsid w:val="004E1419"/>
    <w:rsid w:val="004E15AA"/>
    <w:rsid w:val="004E163A"/>
    <w:rsid w:val="004E16BD"/>
    <w:rsid w:val="004E2C94"/>
    <w:rsid w:val="004E2F55"/>
    <w:rsid w:val="004E351D"/>
    <w:rsid w:val="004E4757"/>
    <w:rsid w:val="004E4BE0"/>
    <w:rsid w:val="004E50BD"/>
    <w:rsid w:val="004E5B74"/>
    <w:rsid w:val="004E6D2A"/>
    <w:rsid w:val="004E6DA6"/>
    <w:rsid w:val="004E7B7A"/>
    <w:rsid w:val="004E7CA8"/>
    <w:rsid w:val="004F009A"/>
    <w:rsid w:val="004F00FF"/>
    <w:rsid w:val="004F1989"/>
    <w:rsid w:val="004F1F16"/>
    <w:rsid w:val="004F23DE"/>
    <w:rsid w:val="004F240B"/>
    <w:rsid w:val="004F254D"/>
    <w:rsid w:val="004F26E8"/>
    <w:rsid w:val="004F27C5"/>
    <w:rsid w:val="004F3C29"/>
    <w:rsid w:val="004F3E1F"/>
    <w:rsid w:val="004F44CD"/>
    <w:rsid w:val="004F467C"/>
    <w:rsid w:val="004F4A64"/>
    <w:rsid w:val="004F4E9F"/>
    <w:rsid w:val="004F54C2"/>
    <w:rsid w:val="004F5C85"/>
    <w:rsid w:val="004F64B6"/>
    <w:rsid w:val="004F690B"/>
    <w:rsid w:val="004F6AA2"/>
    <w:rsid w:val="004F6FD1"/>
    <w:rsid w:val="004F715D"/>
    <w:rsid w:val="004F7178"/>
    <w:rsid w:val="004F778E"/>
    <w:rsid w:val="004F7E62"/>
    <w:rsid w:val="004F7F7A"/>
    <w:rsid w:val="00500020"/>
    <w:rsid w:val="005004CD"/>
    <w:rsid w:val="005005AD"/>
    <w:rsid w:val="005009F5"/>
    <w:rsid w:val="00500EB4"/>
    <w:rsid w:val="005017BB"/>
    <w:rsid w:val="00501DC8"/>
    <w:rsid w:val="00502001"/>
    <w:rsid w:val="00502083"/>
    <w:rsid w:val="00502567"/>
    <w:rsid w:val="00502EE3"/>
    <w:rsid w:val="005033BD"/>
    <w:rsid w:val="00503861"/>
    <w:rsid w:val="00503B92"/>
    <w:rsid w:val="00503ECB"/>
    <w:rsid w:val="005045C3"/>
    <w:rsid w:val="005052CB"/>
    <w:rsid w:val="005057DF"/>
    <w:rsid w:val="0050583E"/>
    <w:rsid w:val="00505A82"/>
    <w:rsid w:val="00506042"/>
    <w:rsid w:val="00506063"/>
    <w:rsid w:val="00506B52"/>
    <w:rsid w:val="00506E5F"/>
    <w:rsid w:val="005071DE"/>
    <w:rsid w:val="005072D1"/>
    <w:rsid w:val="005076E2"/>
    <w:rsid w:val="00507969"/>
    <w:rsid w:val="00507A3F"/>
    <w:rsid w:val="00507C7F"/>
    <w:rsid w:val="00507DB8"/>
    <w:rsid w:val="00507F51"/>
    <w:rsid w:val="00510726"/>
    <w:rsid w:val="00510BB1"/>
    <w:rsid w:val="00510F67"/>
    <w:rsid w:val="00511BF5"/>
    <w:rsid w:val="00511F2C"/>
    <w:rsid w:val="00512266"/>
    <w:rsid w:val="00512AD0"/>
    <w:rsid w:val="00512B6E"/>
    <w:rsid w:val="00512E46"/>
    <w:rsid w:val="00513772"/>
    <w:rsid w:val="00513843"/>
    <w:rsid w:val="00513CA1"/>
    <w:rsid w:val="00514010"/>
    <w:rsid w:val="005142C7"/>
    <w:rsid w:val="00514AEE"/>
    <w:rsid w:val="00514C22"/>
    <w:rsid w:val="00514CB8"/>
    <w:rsid w:val="00515BF3"/>
    <w:rsid w:val="0051634B"/>
    <w:rsid w:val="00516781"/>
    <w:rsid w:val="005168F3"/>
    <w:rsid w:val="005169EE"/>
    <w:rsid w:val="00516AC0"/>
    <w:rsid w:val="00516BFD"/>
    <w:rsid w:val="00516D19"/>
    <w:rsid w:val="00517796"/>
    <w:rsid w:val="005178FC"/>
    <w:rsid w:val="00517D5D"/>
    <w:rsid w:val="00520287"/>
    <w:rsid w:val="005207DB"/>
    <w:rsid w:val="005211E7"/>
    <w:rsid w:val="005218EA"/>
    <w:rsid w:val="00522264"/>
    <w:rsid w:val="005223FE"/>
    <w:rsid w:val="00522B54"/>
    <w:rsid w:val="00522BC5"/>
    <w:rsid w:val="0052356B"/>
    <w:rsid w:val="00523C65"/>
    <w:rsid w:val="005248F2"/>
    <w:rsid w:val="00525073"/>
    <w:rsid w:val="00525312"/>
    <w:rsid w:val="00525D02"/>
    <w:rsid w:val="00525DCA"/>
    <w:rsid w:val="00526681"/>
    <w:rsid w:val="005267BF"/>
    <w:rsid w:val="00526AF9"/>
    <w:rsid w:val="0052717F"/>
    <w:rsid w:val="005275E1"/>
    <w:rsid w:val="00527760"/>
    <w:rsid w:val="005277FE"/>
    <w:rsid w:val="00530861"/>
    <w:rsid w:val="0053095A"/>
    <w:rsid w:val="00530BB7"/>
    <w:rsid w:val="00530EFC"/>
    <w:rsid w:val="005317F0"/>
    <w:rsid w:val="005318F0"/>
    <w:rsid w:val="00531EAE"/>
    <w:rsid w:val="00531F1E"/>
    <w:rsid w:val="005327FA"/>
    <w:rsid w:val="0053282D"/>
    <w:rsid w:val="00532A48"/>
    <w:rsid w:val="00532D95"/>
    <w:rsid w:val="00532DDD"/>
    <w:rsid w:val="005331AA"/>
    <w:rsid w:val="00533237"/>
    <w:rsid w:val="00533673"/>
    <w:rsid w:val="005339BE"/>
    <w:rsid w:val="00533D14"/>
    <w:rsid w:val="00533E2B"/>
    <w:rsid w:val="00534474"/>
    <w:rsid w:val="0053509C"/>
    <w:rsid w:val="005350D1"/>
    <w:rsid w:val="00535178"/>
    <w:rsid w:val="005352E5"/>
    <w:rsid w:val="005353C1"/>
    <w:rsid w:val="005356B6"/>
    <w:rsid w:val="00535799"/>
    <w:rsid w:val="00535879"/>
    <w:rsid w:val="00535D1B"/>
    <w:rsid w:val="00536006"/>
    <w:rsid w:val="005364A2"/>
    <w:rsid w:val="00536A91"/>
    <w:rsid w:val="00536BF2"/>
    <w:rsid w:val="00537293"/>
    <w:rsid w:val="005377F5"/>
    <w:rsid w:val="00537D3E"/>
    <w:rsid w:val="00540045"/>
    <w:rsid w:val="00540772"/>
    <w:rsid w:val="00540785"/>
    <w:rsid w:val="00541088"/>
    <w:rsid w:val="005412D8"/>
    <w:rsid w:val="0054155E"/>
    <w:rsid w:val="005415D7"/>
    <w:rsid w:val="00541765"/>
    <w:rsid w:val="00542F86"/>
    <w:rsid w:val="005432F0"/>
    <w:rsid w:val="005435D1"/>
    <w:rsid w:val="005437F5"/>
    <w:rsid w:val="00543FB2"/>
    <w:rsid w:val="0054405E"/>
    <w:rsid w:val="00544783"/>
    <w:rsid w:val="00544A68"/>
    <w:rsid w:val="00544B91"/>
    <w:rsid w:val="0054525B"/>
    <w:rsid w:val="0054607C"/>
    <w:rsid w:val="00546907"/>
    <w:rsid w:val="00546BF2"/>
    <w:rsid w:val="00546CD1"/>
    <w:rsid w:val="00546F9F"/>
    <w:rsid w:val="0054718F"/>
    <w:rsid w:val="005471FA"/>
    <w:rsid w:val="0054755A"/>
    <w:rsid w:val="0054757F"/>
    <w:rsid w:val="00547917"/>
    <w:rsid w:val="00550324"/>
    <w:rsid w:val="00550888"/>
    <w:rsid w:val="00550D4E"/>
    <w:rsid w:val="0055116D"/>
    <w:rsid w:val="0055171A"/>
    <w:rsid w:val="00551A14"/>
    <w:rsid w:val="00551B1C"/>
    <w:rsid w:val="005521FF"/>
    <w:rsid w:val="00552797"/>
    <w:rsid w:val="00552886"/>
    <w:rsid w:val="00552D3D"/>
    <w:rsid w:val="005533C2"/>
    <w:rsid w:val="00553647"/>
    <w:rsid w:val="00553910"/>
    <w:rsid w:val="00553B54"/>
    <w:rsid w:val="00555173"/>
    <w:rsid w:val="005555BC"/>
    <w:rsid w:val="005555DA"/>
    <w:rsid w:val="00556090"/>
    <w:rsid w:val="0055643A"/>
    <w:rsid w:val="0055660C"/>
    <w:rsid w:val="00556D57"/>
    <w:rsid w:val="00557D7D"/>
    <w:rsid w:val="00557FAD"/>
    <w:rsid w:val="00560114"/>
    <w:rsid w:val="00560C21"/>
    <w:rsid w:val="00560C88"/>
    <w:rsid w:val="00560EAC"/>
    <w:rsid w:val="005611D6"/>
    <w:rsid w:val="005613E8"/>
    <w:rsid w:val="005620EB"/>
    <w:rsid w:val="00562199"/>
    <w:rsid w:val="00562207"/>
    <w:rsid w:val="00562C19"/>
    <w:rsid w:val="00562CCB"/>
    <w:rsid w:val="005637BA"/>
    <w:rsid w:val="005639AF"/>
    <w:rsid w:val="005641C0"/>
    <w:rsid w:val="00564AD4"/>
    <w:rsid w:val="00565FBF"/>
    <w:rsid w:val="005669EE"/>
    <w:rsid w:val="00566A4E"/>
    <w:rsid w:val="00566F7D"/>
    <w:rsid w:val="00566F8A"/>
    <w:rsid w:val="00566FD3"/>
    <w:rsid w:val="00567812"/>
    <w:rsid w:val="0056788F"/>
    <w:rsid w:val="005707F9"/>
    <w:rsid w:val="00570AE2"/>
    <w:rsid w:val="00570FD9"/>
    <w:rsid w:val="005714C6"/>
    <w:rsid w:val="00571AB4"/>
    <w:rsid w:val="00572BE5"/>
    <w:rsid w:val="00573047"/>
    <w:rsid w:val="0057340E"/>
    <w:rsid w:val="00573512"/>
    <w:rsid w:val="00573742"/>
    <w:rsid w:val="005737D6"/>
    <w:rsid w:val="00574168"/>
    <w:rsid w:val="00574513"/>
    <w:rsid w:val="00574554"/>
    <w:rsid w:val="005745E8"/>
    <w:rsid w:val="00574B31"/>
    <w:rsid w:val="005752BA"/>
    <w:rsid w:val="0057571D"/>
    <w:rsid w:val="005757BB"/>
    <w:rsid w:val="0057584E"/>
    <w:rsid w:val="0057589D"/>
    <w:rsid w:val="005763CB"/>
    <w:rsid w:val="00576F48"/>
    <w:rsid w:val="005776DA"/>
    <w:rsid w:val="0057771C"/>
    <w:rsid w:val="00577CC1"/>
    <w:rsid w:val="00577DA0"/>
    <w:rsid w:val="0058001F"/>
    <w:rsid w:val="00580DCD"/>
    <w:rsid w:val="0058166B"/>
    <w:rsid w:val="00583282"/>
    <w:rsid w:val="00583484"/>
    <w:rsid w:val="00583913"/>
    <w:rsid w:val="00583959"/>
    <w:rsid w:val="00583965"/>
    <w:rsid w:val="005839DD"/>
    <w:rsid w:val="005844B6"/>
    <w:rsid w:val="00584A37"/>
    <w:rsid w:val="00584AC6"/>
    <w:rsid w:val="00584E38"/>
    <w:rsid w:val="005850D7"/>
    <w:rsid w:val="00585748"/>
    <w:rsid w:val="0058650C"/>
    <w:rsid w:val="005872F0"/>
    <w:rsid w:val="005873A9"/>
    <w:rsid w:val="00587C16"/>
    <w:rsid w:val="00590279"/>
    <w:rsid w:val="00590467"/>
    <w:rsid w:val="00590AFA"/>
    <w:rsid w:val="00590B8D"/>
    <w:rsid w:val="00590F45"/>
    <w:rsid w:val="005911C1"/>
    <w:rsid w:val="00591398"/>
    <w:rsid w:val="00591A7A"/>
    <w:rsid w:val="005922D2"/>
    <w:rsid w:val="005923C4"/>
    <w:rsid w:val="00593247"/>
    <w:rsid w:val="00593CBE"/>
    <w:rsid w:val="005945B1"/>
    <w:rsid w:val="00594E08"/>
    <w:rsid w:val="00594E1F"/>
    <w:rsid w:val="00594F9C"/>
    <w:rsid w:val="00595F99"/>
    <w:rsid w:val="0059640D"/>
    <w:rsid w:val="00596EF5"/>
    <w:rsid w:val="005973DC"/>
    <w:rsid w:val="005A00F8"/>
    <w:rsid w:val="005A0149"/>
    <w:rsid w:val="005A0194"/>
    <w:rsid w:val="005A0538"/>
    <w:rsid w:val="005A0A31"/>
    <w:rsid w:val="005A1174"/>
    <w:rsid w:val="005A176F"/>
    <w:rsid w:val="005A1DFC"/>
    <w:rsid w:val="005A2AC3"/>
    <w:rsid w:val="005A2D63"/>
    <w:rsid w:val="005A3285"/>
    <w:rsid w:val="005A38A5"/>
    <w:rsid w:val="005A4149"/>
    <w:rsid w:val="005A437E"/>
    <w:rsid w:val="005A44EA"/>
    <w:rsid w:val="005A466F"/>
    <w:rsid w:val="005A4801"/>
    <w:rsid w:val="005A5613"/>
    <w:rsid w:val="005A6485"/>
    <w:rsid w:val="005A64B3"/>
    <w:rsid w:val="005A6839"/>
    <w:rsid w:val="005A7653"/>
    <w:rsid w:val="005A7823"/>
    <w:rsid w:val="005B05FE"/>
    <w:rsid w:val="005B0BF2"/>
    <w:rsid w:val="005B0F8A"/>
    <w:rsid w:val="005B10F3"/>
    <w:rsid w:val="005B11AB"/>
    <w:rsid w:val="005B18D5"/>
    <w:rsid w:val="005B1B95"/>
    <w:rsid w:val="005B21B8"/>
    <w:rsid w:val="005B27D8"/>
    <w:rsid w:val="005B2A60"/>
    <w:rsid w:val="005B2F22"/>
    <w:rsid w:val="005B37BA"/>
    <w:rsid w:val="005B384E"/>
    <w:rsid w:val="005B451A"/>
    <w:rsid w:val="005B481B"/>
    <w:rsid w:val="005B5116"/>
    <w:rsid w:val="005B51B1"/>
    <w:rsid w:val="005B55FF"/>
    <w:rsid w:val="005B579B"/>
    <w:rsid w:val="005B582D"/>
    <w:rsid w:val="005B6321"/>
    <w:rsid w:val="005B6373"/>
    <w:rsid w:val="005B6435"/>
    <w:rsid w:val="005B6B67"/>
    <w:rsid w:val="005B6B6E"/>
    <w:rsid w:val="005B7285"/>
    <w:rsid w:val="005B7A3C"/>
    <w:rsid w:val="005B7FD0"/>
    <w:rsid w:val="005C0582"/>
    <w:rsid w:val="005C144C"/>
    <w:rsid w:val="005C1594"/>
    <w:rsid w:val="005C17DC"/>
    <w:rsid w:val="005C1942"/>
    <w:rsid w:val="005C1B59"/>
    <w:rsid w:val="005C2E4D"/>
    <w:rsid w:val="005C3953"/>
    <w:rsid w:val="005C3F35"/>
    <w:rsid w:val="005C4344"/>
    <w:rsid w:val="005C486B"/>
    <w:rsid w:val="005C4A09"/>
    <w:rsid w:val="005C4DE5"/>
    <w:rsid w:val="005C5068"/>
    <w:rsid w:val="005C57DA"/>
    <w:rsid w:val="005C63ED"/>
    <w:rsid w:val="005C6F2A"/>
    <w:rsid w:val="005C7093"/>
    <w:rsid w:val="005C71C4"/>
    <w:rsid w:val="005D078B"/>
    <w:rsid w:val="005D0A2E"/>
    <w:rsid w:val="005D0A9B"/>
    <w:rsid w:val="005D0F5F"/>
    <w:rsid w:val="005D122E"/>
    <w:rsid w:val="005D2430"/>
    <w:rsid w:val="005D25CD"/>
    <w:rsid w:val="005D299E"/>
    <w:rsid w:val="005D37FD"/>
    <w:rsid w:val="005D39A6"/>
    <w:rsid w:val="005D3C2B"/>
    <w:rsid w:val="005D3EA9"/>
    <w:rsid w:val="005D401C"/>
    <w:rsid w:val="005D500F"/>
    <w:rsid w:val="005D5117"/>
    <w:rsid w:val="005D53ED"/>
    <w:rsid w:val="005D57EA"/>
    <w:rsid w:val="005D5983"/>
    <w:rsid w:val="005D59ED"/>
    <w:rsid w:val="005D5E43"/>
    <w:rsid w:val="005D6114"/>
    <w:rsid w:val="005D64BB"/>
    <w:rsid w:val="005D6A91"/>
    <w:rsid w:val="005D7782"/>
    <w:rsid w:val="005E033C"/>
    <w:rsid w:val="005E044E"/>
    <w:rsid w:val="005E087B"/>
    <w:rsid w:val="005E0B3E"/>
    <w:rsid w:val="005E0B82"/>
    <w:rsid w:val="005E1338"/>
    <w:rsid w:val="005E1455"/>
    <w:rsid w:val="005E14BC"/>
    <w:rsid w:val="005E17C5"/>
    <w:rsid w:val="005E19E0"/>
    <w:rsid w:val="005E1B6B"/>
    <w:rsid w:val="005E1D4A"/>
    <w:rsid w:val="005E2886"/>
    <w:rsid w:val="005E29BD"/>
    <w:rsid w:val="005E2B29"/>
    <w:rsid w:val="005E2DAD"/>
    <w:rsid w:val="005E355E"/>
    <w:rsid w:val="005E3763"/>
    <w:rsid w:val="005E4A9B"/>
    <w:rsid w:val="005E4F69"/>
    <w:rsid w:val="005E523F"/>
    <w:rsid w:val="005E52AA"/>
    <w:rsid w:val="005E53FA"/>
    <w:rsid w:val="005E552F"/>
    <w:rsid w:val="005E5C2E"/>
    <w:rsid w:val="005E6586"/>
    <w:rsid w:val="005E66DD"/>
    <w:rsid w:val="005E6A79"/>
    <w:rsid w:val="005E6FA3"/>
    <w:rsid w:val="005E7295"/>
    <w:rsid w:val="005E7415"/>
    <w:rsid w:val="005E7C54"/>
    <w:rsid w:val="005E7E5B"/>
    <w:rsid w:val="005E7ED5"/>
    <w:rsid w:val="005F009A"/>
    <w:rsid w:val="005F0799"/>
    <w:rsid w:val="005F12F8"/>
    <w:rsid w:val="005F13CA"/>
    <w:rsid w:val="005F1567"/>
    <w:rsid w:val="005F2A1D"/>
    <w:rsid w:val="005F2B78"/>
    <w:rsid w:val="005F2F88"/>
    <w:rsid w:val="005F3527"/>
    <w:rsid w:val="005F372A"/>
    <w:rsid w:val="005F3735"/>
    <w:rsid w:val="005F3D62"/>
    <w:rsid w:val="005F4285"/>
    <w:rsid w:val="005F4554"/>
    <w:rsid w:val="005F4A6D"/>
    <w:rsid w:val="005F4D3C"/>
    <w:rsid w:val="005F5440"/>
    <w:rsid w:val="005F5766"/>
    <w:rsid w:val="005F583A"/>
    <w:rsid w:val="005F5B1D"/>
    <w:rsid w:val="005F5B45"/>
    <w:rsid w:val="005F62F7"/>
    <w:rsid w:val="005F6BF6"/>
    <w:rsid w:val="005F74F2"/>
    <w:rsid w:val="00600956"/>
    <w:rsid w:val="00600DD2"/>
    <w:rsid w:val="0060105D"/>
    <w:rsid w:val="00601906"/>
    <w:rsid w:val="00601D60"/>
    <w:rsid w:val="00602003"/>
    <w:rsid w:val="00602370"/>
    <w:rsid w:val="0060244C"/>
    <w:rsid w:val="0060299A"/>
    <w:rsid w:val="00602BF4"/>
    <w:rsid w:val="00602F2A"/>
    <w:rsid w:val="00603397"/>
    <w:rsid w:val="00603D0C"/>
    <w:rsid w:val="00604069"/>
    <w:rsid w:val="00604D89"/>
    <w:rsid w:val="00604F56"/>
    <w:rsid w:val="00605981"/>
    <w:rsid w:val="00605C91"/>
    <w:rsid w:val="00605F79"/>
    <w:rsid w:val="00606520"/>
    <w:rsid w:val="006067BE"/>
    <w:rsid w:val="00606A6A"/>
    <w:rsid w:val="00606E58"/>
    <w:rsid w:val="0060709F"/>
    <w:rsid w:val="00607682"/>
    <w:rsid w:val="00607B3E"/>
    <w:rsid w:val="00607C54"/>
    <w:rsid w:val="006101DD"/>
    <w:rsid w:val="0061029A"/>
    <w:rsid w:val="00610477"/>
    <w:rsid w:val="00610550"/>
    <w:rsid w:val="006112BC"/>
    <w:rsid w:val="00611530"/>
    <w:rsid w:val="006116D2"/>
    <w:rsid w:val="00611C68"/>
    <w:rsid w:val="00612200"/>
    <w:rsid w:val="00612F0C"/>
    <w:rsid w:val="00612FEC"/>
    <w:rsid w:val="006132A5"/>
    <w:rsid w:val="00613A4A"/>
    <w:rsid w:val="00614392"/>
    <w:rsid w:val="0061446B"/>
    <w:rsid w:val="00614516"/>
    <w:rsid w:val="00614AE7"/>
    <w:rsid w:val="006152AC"/>
    <w:rsid w:val="006156DA"/>
    <w:rsid w:val="00615C25"/>
    <w:rsid w:val="0061604E"/>
    <w:rsid w:val="00616665"/>
    <w:rsid w:val="006168BC"/>
    <w:rsid w:val="006169FE"/>
    <w:rsid w:val="00616A49"/>
    <w:rsid w:val="00617415"/>
    <w:rsid w:val="00617630"/>
    <w:rsid w:val="0061775A"/>
    <w:rsid w:val="006202F9"/>
    <w:rsid w:val="00620D90"/>
    <w:rsid w:val="006210C5"/>
    <w:rsid w:val="00621B12"/>
    <w:rsid w:val="00621B2E"/>
    <w:rsid w:val="00621E87"/>
    <w:rsid w:val="0062206E"/>
    <w:rsid w:val="006227FA"/>
    <w:rsid w:val="00623537"/>
    <w:rsid w:val="00623696"/>
    <w:rsid w:val="00623B62"/>
    <w:rsid w:val="00623E48"/>
    <w:rsid w:val="00624696"/>
    <w:rsid w:val="00624A92"/>
    <w:rsid w:val="00624B53"/>
    <w:rsid w:val="00624C56"/>
    <w:rsid w:val="00624D52"/>
    <w:rsid w:val="00624EB1"/>
    <w:rsid w:val="00625714"/>
    <w:rsid w:val="00625920"/>
    <w:rsid w:val="00625965"/>
    <w:rsid w:val="00625C1B"/>
    <w:rsid w:val="00625CA1"/>
    <w:rsid w:val="00625D3C"/>
    <w:rsid w:val="00626803"/>
    <w:rsid w:val="00626ED0"/>
    <w:rsid w:val="00630165"/>
    <w:rsid w:val="00630375"/>
    <w:rsid w:val="00630559"/>
    <w:rsid w:val="00630E41"/>
    <w:rsid w:val="006313BB"/>
    <w:rsid w:val="006316D7"/>
    <w:rsid w:val="006317B2"/>
    <w:rsid w:val="00631C01"/>
    <w:rsid w:val="00631E16"/>
    <w:rsid w:val="00632421"/>
    <w:rsid w:val="0063259B"/>
    <w:rsid w:val="00632D96"/>
    <w:rsid w:val="006335BE"/>
    <w:rsid w:val="006337B8"/>
    <w:rsid w:val="006341F1"/>
    <w:rsid w:val="006344AD"/>
    <w:rsid w:val="006345D4"/>
    <w:rsid w:val="00634931"/>
    <w:rsid w:val="00634EE0"/>
    <w:rsid w:val="00635279"/>
    <w:rsid w:val="00635460"/>
    <w:rsid w:val="006354D5"/>
    <w:rsid w:val="006354FD"/>
    <w:rsid w:val="006357C8"/>
    <w:rsid w:val="006366DA"/>
    <w:rsid w:val="00636822"/>
    <w:rsid w:val="00636C0B"/>
    <w:rsid w:val="00636F35"/>
    <w:rsid w:val="0063722C"/>
    <w:rsid w:val="00637A3C"/>
    <w:rsid w:val="00637F77"/>
    <w:rsid w:val="0064003C"/>
    <w:rsid w:val="0064180F"/>
    <w:rsid w:val="0064182E"/>
    <w:rsid w:val="006419C9"/>
    <w:rsid w:val="0064209D"/>
    <w:rsid w:val="006424E3"/>
    <w:rsid w:val="00642568"/>
    <w:rsid w:val="006429B6"/>
    <w:rsid w:val="00642BB9"/>
    <w:rsid w:val="0064304A"/>
    <w:rsid w:val="00643057"/>
    <w:rsid w:val="00643648"/>
    <w:rsid w:val="00644FC9"/>
    <w:rsid w:val="00645392"/>
    <w:rsid w:val="00645577"/>
    <w:rsid w:val="00645674"/>
    <w:rsid w:val="00645E77"/>
    <w:rsid w:val="00646147"/>
    <w:rsid w:val="006461EE"/>
    <w:rsid w:val="00646482"/>
    <w:rsid w:val="006467A5"/>
    <w:rsid w:val="00646878"/>
    <w:rsid w:val="00646B8F"/>
    <w:rsid w:val="006470AF"/>
    <w:rsid w:val="00647197"/>
    <w:rsid w:val="006473EF"/>
    <w:rsid w:val="006475FD"/>
    <w:rsid w:val="006476FB"/>
    <w:rsid w:val="0064783E"/>
    <w:rsid w:val="006479D3"/>
    <w:rsid w:val="006501E8"/>
    <w:rsid w:val="0065040B"/>
    <w:rsid w:val="00650C5A"/>
    <w:rsid w:val="00650C74"/>
    <w:rsid w:val="00650F57"/>
    <w:rsid w:val="00651523"/>
    <w:rsid w:val="00651737"/>
    <w:rsid w:val="0065198B"/>
    <w:rsid w:val="00651AB7"/>
    <w:rsid w:val="00651E3B"/>
    <w:rsid w:val="006527B6"/>
    <w:rsid w:val="00652903"/>
    <w:rsid w:val="00653ADC"/>
    <w:rsid w:val="00653D82"/>
    <w:rsid w:val="00654D45"/>
    <w:rsid w:val="00655A42"/>
    <w:rsid w:val="00655EC1"/>
    <w:rsid w:val="006560A7"/>
    <w:rsid w:val="006564E1"/>
    <w:rsid w:val="00656617"/>
    <w:rsid w:val="00656A3D"/>
    <w:rsid w:val="00656C07"/>
    <w:rsid w:val="00656F1A"/>
    <w:rsid w:val="0065700A"/>
    <w:rsid w:val="0065700C"/>
    <w:rsid w:val="00657607"/>
    <w:rsid w:val="00657D95"/>
    <w:rsid w:val="006601CF"/>
    <w:rsid w:val="006604AB"/>
    <w:rsid w:val="00661461"/>
    <w:rsid w:val="006615D2"/>
    <w:rsid w:val="006619D6"/>
    <w:rsid w:val="00661DAE"/>
    <w:rsid w:val="00661E0D"/>
    <w:rsid w:val="00661F61"/>
    <w:rsid w:val="0066241A"/>
    <w:rsid w:val="006624C9"/>
    <w:rsid w:val="00662747"/>
    <w:rsid w:val="0066284F"/>
    <w:rsid w:val="006628F5"/>
    <w:rsid w:val="0066326D"/>
    <w:rsid w:val="00663911"/>
    <w:rsid w:val="00663AB3"/>
    <w:rsid w:val="00664E7B"/>
    <w:rsid w:val="00664E8E"/>
    <w:rsid w:val="00665018"/>
    <w:rsid w:val="00665033"/>
    <w:rsid w:val="0066510D"/>
    <w:rsid w:val="006653D5"/>
    <w:rsid w:val="006659C5"/>
    <w:rsid w:val="00665F3E"/>
    <w:rsid w:val="006666AA"/>
    <w:rsid w:val="006666DB"/>
    <w:rsid w:val="006678CD"/>
    <w:rsid w:val="00667979"/>
    <w:rsid w:val="0067019D"/>
    <w:rsid w:val="00670876"/>
    <w:rsid w:val="00670E5F"/>
    <w:rsid w:val="00671136"/>
    <w:rsid w:val="00671191"/>
    <w:rsid w:val="006712D2"/>
    <w:rsid w:val="00671375"/>
    <w:rsid w:val="006719A4"/>
    <w:rsid w:val="00671AA7"/>
    <w:rsid w:val="00671C59"/>
    <w:rsid w:val="0067268C"/>
    <w:rsid w:val="006726E2"/>
    <w:rsid w:val="0067272D"/>
    <w:rsid w:val="006738BB"/>
    <w:rsid w:val="00673CD4"/>
    <w:rsid w:val="00674788"/>
    <w:rsid w:val="006747D6"/>
    <w:rsid w:val="006747E8"/>
    <w:rsid w:val="00674F03"/>
    <w:rsid w:val="0067558E"/>
    <w:rsid w:val="006756FF"/>
    <w:rsid w:val="00676085"/>
    <w:rsid w:val="006767A6"/>
    <w:rsid w:val="00676A95"/>
    <w:rsid w:val="00676B77"/>
    <w:rsid w:val="006801C2"/>
    <w:rsid w:val="006805C5"/>
    <w:rsid w:val="006806BF"/>
    <w:rsid w:val="006807F2"/>
    <w:rsid w:val="00680AA3"/>
    <w:rsid w:val="0068111A"/>
    <w:rsid w:val="00681BEA"/>
    <w:rsid w:val="00681DD7"/>
    <w:rsid w:val="006825D1"/>
    <w:rsid w:val="006827C4"/>
    <w:rsid w:val="00682BAA"/>
    <w:rsid w:val="00683084"/>
    <w:rsid w:val="00683405"/>
    <w:rsid w:val="006839E4"/>
    <w:rsid w:val="00683A62"/>
    <w:rsid w:val="006852F8"/>
    <w:rsid w:val="00685402"/>
    <w:rsid w:val="0068568C"/>
    <w:rsid w:val="0068584E"/>
    <w:rsid w:val="00686204"/>
    <w:rsid w:val="0068628C"/>
    <w:rsid w:val="00686D92"/>
    <w:rsid w:val="00686E62"/>
    <w:rsid w:val="006873E1"/>
    <w:rsid w:val="00687BD2"/>
    <w:rsid w:val="00687D6B"/>
    <w:rsid w:val="00690068"/>
    <w:rsid w:val="00690DE3"/>
    <w:rsid w:val="00690E93"/>
    <w:rsid w:val="00690EDF"/>
    <w:rsid w:val="00691CE6"/>
    <w:rsid w:val="00691F4D"/>
    <w:rsid w:val="006921F1"/>
    <w:rsid w:val="0069293E"/>
    <w:rsid w:val="00692CE2"/>
    <w:rsid w:val="00692E38"/>
    <w:rsid w:val="00692F32"/>
    <w:rsid w:val="0069329D"/>
    <w:rsid w:val="00693810"/>
    <w:rsid w:val="00693CD7"/>
    <w:rsid w:val="00693EEE"/>
    <w:rsid w:val="00693F6C"/>
    <w:rsid w:val="00694487"/>
    <w:rsid w:val="00694A9D"/>
    <w:rsid w:val="00695288"/>
    <w:rsid w:val="0069544C"/>
    <w:rsid w:val="00695AD2"/>
    <w:rsid w:val="00695D3F"/>
    <w:rsid w:val="00695ED0"/>
    <w:rsid w:val="00696463"/>
    <w:rsid w:val="006964C5"/>
    <w:rsid w:val="00696724"/>
    <w:rsid w:val="006968B8"/>
    <w:rsid w:val="00696994"/>
    <w:rsid w:val="006969FC"/>
    <w:rsid w:val="0069765B"/>
    <w:rsid w:val="00697D84"/>
    <w:rsid w:val="00697F0D"/>
    <w:rsid w:val="006A0148"/>
    <w:rsid w:val="006A05B2"/>
    <w:rsid w:val="006A0ABC"/>
    <w:rsid w:val="006A0E87"/>
    <w:rsid w:val="006A0FCF"/>
    <w:rsid w:val="006A1086"/>
    <w:rsid w:val="006A194A"/>
    <w:rsid w:val="006A20BF"/>
    <w:rsid w:val="006A2473"/>
    <w:rsid w:val="006A2806"/>
    <w:rsid w:val="006A2B6A"/>
    <w:rsid w:val="006A31FE"/>
    <w:rsid w:val="006A33B5"/>
    <w:rsid w:val="006A343B"/>
    <w:rsid w:val="006A35CD"/>
    <w:rsid w:val="006A3F92"/>
    <w:rsid w:val="006A3FC8"/>
    <w:rsid w:val="006A4165"/>
    <w:rsid w:val="006A4205"/>
    <w:rsid w:val="006A4433"/>
    <w:rsid w:val="006A4444"/>
    <w:rsid w:val="006A4640"/>
    <w:rsid w:val="006A4956"/>
    <w:rsid w:val="006A4D94"/>
    <w:rsid w:val="006A4F21"/>
    <w:rsid w:val="006A55CE"/>
    <w:rsid w:val="006A6388"/>
    <w:rsid w:val="006A6727"/>
    <w:rsid w:val="006A6788"/>
    <w:rsid w:val="006A69E1"/>
    <w:rsid w:val="006A6E41"/>
    <w:rsid w:val="006A6F25"/>
    <w:rsid w:val="006A72B5"/>
    <w:rsid w:val="006A72C9"/>
    <w:rsid w:val="006A7800"/>
    <w:rsid w:val="006A7A3D"/>
    <w:rsid w:val="006B0270"/>
    <w:rsid w:val="006B0DD6"/>
    <w:rsid w:val="006B0F5E"/>
    <w:rsid w:val="006B16CB"/>
    <w:rsid w:val="006B1FD6"/>
    <w:rsid w:val="006B2D71"/>
    <w:rsid w:val="006B31DC"/>
    <w:rsid w:val="006B36E6"/>
    <w:rsid w:val="006B3E74"/>
    <w:rsid w:val="006B4106"/>
    <w:rsid w:val="006B4701"/>
    <w:rsid w:val="006B4C1F"/>
    <w:rsid w:val="006B5257"/>
    <w:rsid w:val="006B555F"/>
    <w:rsid w:val="006B5639"/>
    <w:rsid w:val="006B572A"/>
    <w:rsid w:val="006B5857"/>
    <w:rsid w:val="006B6066"/>
    <w:rsid w:val="006B6112"/>
    <w:rsid w:val="006B6918"/>
    <w:rsid w:val="006B6C1D"/>
    <w:rsid w:val="006B6D79"/>
    <w:rsid w:val="006B767B"/>
    <w:rsid w:val="006C03AC"/>
    <w:rsid w:val="006C06E9"/>
    <w:rsid w:val="006C0BA8"/>
    <w:rsid w:val="006C0FA9"/>
    <w:rsid w:val="006C1174"/>
    <w:rsid w:val="006C1661"/>
    <w:rsid w:val="006C1BEC"/>
    <w:rsid w:val="006C206A"/>
    <w:rsid w:val="006C260D"/>
    <w:rsid w:val="006C2654"/>
    <w:rsid w:val="006C2661"/>
    <w:rsid w:val="006C2AD7"/>
    <w:rsid w:val="006C2C5F"/>
    <w:rsid w:val="006C3E61"/>
    <w:rsid w:val="006C448D"/>
    <w:rsid w:val="006C4540"/>
    <w:rsid w:val="006C4982"/>
    <w:rsid w:val="006C4DBE"/>
    <w:rsid w:val="006C4FE6"/>
    <w:rsid w:val="006C5529"/>
    <w:rsid w:val="006C65B7"/>
    <w:rsid w:val="006C6997"/>
    <w:rsid w:val="006C6BBB"/>
    <w:rsid w:val="006C6E9C"/>
    <w:rsid w:val="006C70B2"/>
    <w:rsid w:val="006C7A85"/>
    <w:rsid w:val="006C7F26"/>
    <w:rsid w:val="006D0116"/>
    <w:rsid w:val="006D0237"/>
    <w:rsid w:val="006D05B3"/>
    <w:rsid w:val="006D0AB1"/>
    <w:rsid w:val="006D0F35"/>
    <w:rsid w:val="006D0F4D"/>
    <w:rsid w:val="006D102F"/>
    <w:rsid w:val="006D1296"/>
    <w:rsid w:val="006D26B6"/>
    <w:rsid w:val="006D2E1D"/>
    <w:rsid w:val="006D3F1D"/>
    <w:rsid w:val="006D3FFA"/>
    <w:rsid w:val="006D4359"/>
    <w:rsid w:val="006D4796"/>
    <w:rsid w:val="006D4910"/>
    <w:rsid w:val="006D4A9A"/>
    <w:rsid w:val="006D54E8"/>
    <w:rsid w:val="006D554E"/>
    <w:rsid w:val="006D55E1"/>
    <w:rsid w:val="006D5D9D"/>
    <w:rsid w:val="006D5F25"/>
    <w:rsid w:val="006D61B2"/>
    <w:rsid w:val="006D6418"/>
    <w:rsid w:val="006D6723"/>
    <w:rsid w:val="006D6746"/>
    <w:rsid w:val="006D69B6"/>
    <w:rsid w:val="006D69D7"/>
    <w:rsid w:val="006D7306"/>
    <w:rsid w:val="006D7467"/>
    <w:rsid w:val="006D7718"/>
    <w:rsid w:val="006D78E2"/>
    <w:rsid w:val="006D7BB2"/>
    <w:rsid w:val="006D7C51"/>
    <w:rsid w:val="006D7C86"/>
    <w:rsid w:val="006E0562"/>
    <w:rsid w:val="006E261E"/>
    <w:rsid w:val="006E2843"/>
    <w:rsid w:val="006E28C9"/>
    <w:rsid w:val="006E296A"/>
    <w:rsid w:val="006E42E7"/>
    <w:rsid w:val="006E4794"/>
    <w:rsid w:val="006E4970"/>
    <w:rsid w:val="006E5252"/>
    <w:rsid w:val="006E538F"/>
    <w:rsid w:val="006E53E6"/>
    <w:rsid w:val="006E58ED"/>
    <w:rsid w:val="006E62D6"/>
    <w:rsid w:val="006E71A3"/>
    <w:rsid w:val="006E72F4"/>
    <w:rsid w:val="006E79C2"/>
    <w:rsid w:val="006E7E8C"/>
    <w:rsid w:val="006E7FA8"/>
    <w:rsid w:val="006F0810"/>
    <w:rsid w:val="006F0A09"/>
    <w:rsid w:val="006F0F97"/>
    <w:rsid w:val="006F12EF"/>
    <w:rsid w:val="006F13FA"/>
    <w:rsid w:val="006F140A"/>
    <w:rsid w:val="006F15E1"/>
    <w:rsid w:val="006F1B5F"/>
    <w:rsid w:val="006F1EEF"/>
    <w:rsid w:val="006F238A"/>
    <w:rsid w:val="006F2664"/>
    <w:rsid w:val="006F2AA7"/>
    <w:rsid w:val="006F2DAB"/>
    <w:rsid w:val="006F316F"/>
    <w:rsid w:val="006F39E6"/>
    <w:rsid w:val="006F4C82"/>
    <w:rsid w:val="006F4D68"/>
    <w:rsid w:val="006F4EE2"/>
    <w:rsid w:val="006F4FF7"/>
    <w:rsid w:val="006F5119"/>
    <w:rsid w:val="006F543D"/>
    <w:rsid w:val="006F56CC"/>
    <w:rsid w:val="006F5B55"/>
    <w:rsid w:val="006F5C4A"/>
    <w:rsid w:val="006F5F46"/>
    <w:rsid w:val="006F62B9"/>
    <w:rsid w:val="006F6982"/>
    <w:rsid w:val="006F6A8F"/>
    <w:rsid w:val="006F795D"/>
    <w:rsid w:val="006F79C3"/>
    <w:rsid w:val="006F79F7"/>
    <w:rsid w:val="006F7A79"/>
    <w:rsid w:val="006F7CE8"/>
    <w:rsid w:val="00700246"/>
    <w:rsid w:val="00700315"/>
    <w:rsid w:val="00700711"/>
    <w:rsid w:val="00700EA0"/>
    <w:rsid w:val="007010A9"/>
    <w:rsid w:val="007015C0"/>
    <w:rsid w:val="00701BBC"/>
    <w:rsid w:val="007023C8"/>
    <w:rsid w:val="0070265D"/>
    <w:rsid w:val="00702F76"/>
    <w:rsid w:val="00703021"/>
    <w:rsid w:val="00703276"/>
    <w:rsid w:val="0070332F"/>
    <w:rsid w:val="0070352B"/>
    <w:rsid w:val="00703804"/>
    <w:rsid w:val="00703B0A"/>
    <w:rsid w:val="00703C3D"/>
    <w:rsid w:val="00703EC2"/>
    <w:rsid w:val="007040C9"/>
    <w:rsid w:val="0070496B"/>
    <w:rsid w:val="00705505"/>
    <w:rsid w:val="00705D8E"/>
    <w:rsid w:val="00705EFC"/>
    <w:rsid w:val="0070690F"/>
    <w:rsid w:val="00706C46"/>
    <w:rsid w:val="00707E7A"/>
    <w:rsid w:val="00710773"/>
    <w:rsid w:val="00710EC7"/>
    <w:rsid w:val="00710F19"/>
    <w:rsid w:val="0071103D"/>
    <w:rsid w:val="007114CD"/>
    <w:rsid w:val="0071176A"/>
    <w:rsid w:val="00711B6F"/>
    <w:rsid w:val="00711F21"/>
    <w:rsid w:val="00712274"/>
    <w:rsid w:val="00712356"/>
    <w:rsid w:val="007136CA"/>
    <w:rsid w:val="00713EA5"/>
    <w:rsid w:val="0071420D"/>
    <w:rsid w:val="007146AF"/>
    <w:rsid w:val="00714EC6"/>
    <w:rsid w:val="0071532B"/>
    <w:rsid w:val="00715DCC"/>
    <w:rsid w:val="00716070"/>
    <w:rsid w:val="0071611B"/>
    <w:rsid w:val="00716480"/>
    <w:rsid w:val="00716809"/>
    <w:rsid w:val="007178F0"/>
    <w:rsid w:val="0071792E"/>
    <w:rsid w:val="00717F17"/>
    <w:rsid w:val="007202B6"/>
    <w:rsid w:val="007208EC"/>
    <w:rsid w:val="00721832"/>
    <w:rsid w:val="00721C13"/>
    <w:rsid w:val="00721CFF"/>
    <w:rsid w:val="00722A23"/>
    <w:rsid w:val="00722FB0"/>
    <w:rsid w:val="00723456"/>
    <w:rsid w:val="00723720"/>
    <w:rsid w:val="0072386B"/>
    <w:rsid w:val="00723A8D"/>
    <w:rsid w:val="00723CDC"/>
    <w:rsid w:val="00723EA7"/>
    <w:rsid w:val="0072436F"/>
    <w:rsid w:val="00724A84"/>
    <w:rsid w:val="0072521A"/>
    <w:rsid w:val="007258DE"/>
    <w:rsid w:val="00725DB4"/>
    <w:rsid w:val="00725E23"/>
    <w:rsid w:val="00726373"/>
    <w:rsid w:val="00726B2E"/>
    <w:rsid w:val="00727F04"/>
    <w:rsid w:val="007301F6"/>
    <w:rsid w:val="007303F8"/>
    <w:rsid w:val="00730EE1"/>
    <w:rsid w:val="007310EC"/>
    <w:rsid w:val="007314A9"/>
    <w:rsid w:val="0073196A"/>
    <w:rsid w:val="00731B58"/>
    <w:rsid w:val="00731C41"/>
    <w:rsid w:val="00731F22"/>
    <w:rsid w:val="00731F9A"/>
    <w:rsid w:val="00731FCB"/>
    <w:rsid w:val="007320BD"/>
    <w:rsid w:val="00732614"/>
    <w:rsid w:val="00732A5A"/>
    <w:rsid w:val="00733796"/>
    <w:rsid w:val="007337F3"/>
    <w:rsid w:val="00733A04"/>
    <w:rsid w:val="00733F4D"/>
    <w:rsid w:val="00733FE4"/>
    <w:rsid w:val="00734044"/>
    <w:rsid w:val="00734220"/>
    <w:rsid w:val="00734313"/>
    <w:rsid w:val="007344D6"/>
    <w:rsid w:val="00734839"/>
    <w:rsid w:val="007349B0"/>
    <w:rsid w:val="00734BB5"/>
    <w:rsid w:val="00734DE3"/>
    <w:rsid w:val="00734E8E"/>
    <w:rsid w:val="0073501D"/>
    <w:rsid w:val="007355DF"/>
    <w:rsid w:val="00735BC5"/>
    <w:rsid w:val="00735DEB"/>
    <w:rsid w:val="007362C9"/>
    <w:rsid w:val="007366ED"/>
    <w:rsid w:val="00736761"/>
    <w:rsid w:val="00736853"/>
    <w:rsid w:val="00736F43"/>
    <w:rsid w:val="00737637"/>
    <w:rsid w:val="0073787B"/>
    <w:rsid w:val="00737BAD"/>
    <w:rsid w:val="00737BF7"/>
    <w:rsid w:val="00740758"/>
    <w:rsid w:val="00740FD0"/>
    <w:rsid w:val="007418F3"/>
    <w:rsid w:val="00742CBB"/>
    <w:rsid w:val="00743A5B"/>
    <w:rsid w:val="00743D65"/>
    <w:rsid w:val="007440E7"/>
    <w:rsid w:val="0074459D"/>
    <w:rsid w:val="00744D34"/>
    <w:rsid w:val="00744E1C"/>
    <w:rsid w:val="007451C5"/>
    <w:rsid w:val="007454D6"/>
    <w:rsid w:val="00745BED"/>
    <w:rsid w:val="00745D5F"/>
    <w:rsid w:val="00745FFD"/>
    <w:rsid w:val="00746048"/>
    <w:rsid w:val="00746124"/>
    <w:rsid w:val="00746854"/>
    <w:rsid w:val="00746C92"/>
    <w:rsid w:val="0074795A"/>
    <w:rsid w:val="00747CB2"/>
    <w:rsid w:val="00750557"/>
    <w:rsid w:val="007506D5"/>
    <w:rsid w:val="00750A58"/>
    <w:rsid w:val="00750CA6"/>
    <w:rsid w:val="00750FE5"/>
    <w:rsid w:val="00751019"/>
    <w:rsid w:val="00751C1F"/>
    <w:rsid w:val="00751DFF"/>
    <w:rsid w:val="00751EFD"/>
    <w:rsid w:val="0075216E"/>
    <w:rsid w:val="007522FE"/>
    <w:rsid w:val="007527B5"/>
    <w:rsid w:val="00752AD6"/>
    <w:rsid w:val="00753429"/>
    <w:rsid w:val="0075463D"/>
    <w:rsid w:val="00754764"/>
    <w:rsid w:val="007547CA"/>
    <w:rsid w:val="00755FD9"/>
    <w:rsid w:val="0075662F"/>
    <w:rsid w:val="00756B25"/>
    <w:rsid w:val="00756C5A"/>
    <w:rsid w:val="00756E5D"/>
    <w:rsid w:val="007570E1"/>
    <w:rsid w:val="00760052"/>
    <w:rsid w:val="00760310"/>
    <w:rsid w:val="007603EB"/>
    <w:rsid w:val="00761054"/>
    <w:rsid w:val="00761280"/>
    <w:rsid w:val="007615EF"/>
    <w:rsid w:val="00761B62"/>
    <w:rsid w:val="00761ED5"/>
    <w:rsid w:val="007623C5"/>
    <w:rsid w:val="0076242B"/>
    <w:rsid w:val="00762450"/>
    <w:rsid w:val="0076264E"/>
    <w:rsid w:val="00762688"/>
    <w:rsid w:val="007627AF"/>
    <w:rsid w:val="00763049"/>
    <w:rsid w:val="00763334"/>
    <w:rsid w:val="00763561"/>
    <w:rsid w:val="00763591"/>
    <w:rsid w:val="007636E7"/>
    <w:rsid w:val="00763751"/>
    <w:rsid w:val="00763EFD"/>
    <w:rsid w:val="00763F1C"/>
    <w:rsid w:val="0076429E"/>
    <w:rsid w:val="007646EC"/>
    <w:rsid w:val="00764737"/>
    <w:rsid w:val="00764810"/>
    <w:rsid w:val="00764830"/>
    <w:rsid w:val="00764C89"/>
    <w:rsid w:val="00764DE5"/>
    <w:rsid w:val="0076509C"/>
    <w:rsid w:val="0076535A"/>
    <w:rsid w:val="00765879"/>
    <w:rsid w:val="00765F67"/>
    <w:rsid w:val="00765F6C"/>
    <w:rsid w:val="00766598"/>
    <w:rsid w:val="0076667E"/>
    <w:rsid w:val="00766A63"/>
    <w:rsid w:val="00766CFA"/>
    <w:rsid w:val="007672CA"/>
    <w:rsid w:val="00767E3E"/>
    <w:rsid w:val="00770127"/>
    <w:rsid w:val="007705A9"/>
    <w:rsid w:val="00770741"/>
    <w:rsid w:val="007709B5"/>
    <w:rsid w:val="00770ACB"/>
    <w:rsid w:val="00770E00"/>
    <w:rsid w:val="00771671"/>
    <w:rsid w:val="0077370C"/>
    <w:rsid w:val="00774493"/>
    <w:rsid w:val="00774AAF"/>
    <w:rsid w:val="00774CDE"/>
    <w:rsid w:val="0077504D"/>
    <w:rsid w:val="00775657"/>
    <w:rsid w:val="007756BF"/>
    <w:rsid w:val="00775A9C"/>
    <w:rsid w:val="0077647D"/>
    <w:rsid w:val="00776B17"/>
    <w:rsid w:val="00776E54"/>
    <w:rsid w:val="00776FA3"/>
    <w:rsid w:val="00777394"/>
    <w:rsid w:val="00777477"/>
    <w:rsid w:val="007775B1"/>
    <w:rsid w:val="007777B5"/>
    <w:rsid w:val="00777D8E"/>
    <w:rsid w:val="00777E5C"/>
    <w:rsid w:val="00780082"/>
    <w:rsid w:val="007800A5"/>
    <w:rsid w:val="00780373"/>
    <w:rsid w:val="0078044E"/>
    <w:rsid w:val="007809FB"/>
    <w:rsid w:val="00780A12"/>
    <w:rsid w:val="00780C7F"/>
    <w:rsid w:val="00781225"/>
    <w:rsid w:val="007812C0"/>
    <w:rsid w:val="00781682"/>
    <w:rsid w:val="00781B16"/>
    <w:rsid w:val="00782173"/>
    <w:rsid w:val="00782238"/>
    <w:rsid w:val="0078226B"/>
    <w:rsid w:val="007822DD"/>
    <w:rsid w:val="007824F5"/>
    <w:rsid w:val="0078298A"/>
    <w:rsid w:val="007829FC"/>
    <w:rsid w:val="00782A3A"/>
    <w:rsid w:val="00782C9D"/>
    <w:rsid w:val="00782DBC"/>
    <w:rsid w:val="00783540"/>
    <w:rsid w:val="00783999"/>
    <w:rsid w:val="00783AD8"/>
    <w:rsid w:val="00783AE1"/>
    <w:rsid w:val="0078418B"/>
    <w:rsid w:val="007843A7"/>
    <w:rsid w:val="00784C4E"/>
    <w:rsid w:val="00787107"/>
    <w:rsid w:val="00787858"/>
    <w:rsid w:val="00787B84"/>
    <w:rsid w:val="00787CD1"/>
    <w:rsid w:val="007902EC"/>
    <w:rsid w:val="00790A5E"/>
    <w:rsid w:val="00791A6D"/>
    <w:rsid w:val="00791F64"/>
    <w:rsid w:val="0079222A"/>
    <w:rsid w:val="00792E3B"/>
    <w:rsid w:val="007936DA"/>
    <w:rsid w:val="0079383F"/>
    <w:rsid w:val="00793E06"/>
    <w:rsid w:val="0079417D"/>
    <w:rsid w:val="00794907"/>
    <w:rsid w:val="007949F4"/>
    <w:rsid w:val="00795071"/>
    <w:rsid w:val="00795113"/>
    <w:rsid w:val="007954A5"/>
    <w:rsid w:val="00795956"/>
    <w:rsid w:val="007959B3"/>
    <w:rsid w:val="0079625E"/>
    <w:rsid w:val="007963F3"/>
    <w:rsid w:val="0079681F"/>
    <w:rsid w:val="0079689E"/>
    <w:rsid w:val="00796CEA"/>
    <w:rsid w:val="00797254"/>
    <w:rsid w:val="007975A9"/>
    <w:rsid w:val="0079779E"/>
    <w:rsid w:val="00797851"/>
    <w:rsid w:val="00797ECE"/>
    <w:rsid w:val="007A00F6"/>
    <w:rsid w:val="007A01E2"/>
    <w:rsid w:val="007A04A8"/>
    <w:rsid w:val="007A0845"/>
    <w:rsid w:val="007A12E2"/>
    <w:rsid w:val="007A15B2"/>
    <w:rsid w:val="007A1BE1"/>
    <w:rsid w:val="007A2160"/>
    <w:rsid w:val="007A27B3"/>
    <w:rsid w:val="007A2858"/>
    <w:rsid w:val="007A2B7C"/>
    <w:rsid w:val="007A2BD4"/>
    <w:rsid w:val="007A2F1B"/>
    <w:rsid w:val="007A323D"/>
    <w:rsid w:val="007A36E5"/>
    <w:rsid w:val="007A3B6D"/>
    <w:rsid w:val="007A44F7"/>
    <w:rsid w:val="007A4B5F"/>
    <w:rsid w:val="007A4C1B"/>
    <w:rsid w:val="007A5237"/>
    <w:rsid w:val="007A5307"/>
    <w:rsid w:val="007A6299"/>
    <w:rsid w:val="007A69D0"/>
    <w:rsid w:val="007A7429"/>
    <w:rsid w:val="007A780A"/>
    <w:rsid w:val="007A79A5"/>
    <w:rsid w:val="007A7E76"/>
    <w:rsid w:val="007B066E"/>
    <w:rsid w:val="007B07A0"/>
    <w:rsid w:val="007B0950"/>
    <w:rsid w:val="007B0C57"/>
    <w:rsid w:val="007B0C8D"/>
    <w:rsid w:val="007B1048"/>
    <w:rsid w:val="007B29CC"/>
    <w:rsid w:val="007B2C37"/>
    <w:rsid w:val="007B2E81"/>
    <w:rsid w:val="007B2ECC"/>
    <w:rsid w:val="007B2F3D"/>
    <w:rsid w:val="007B3261"/>
    <w:rsid w:val="007B364A"/>
    <w:rsid w:val="007B463D"/>
    <w:rsid w:val="007B58CD"/>
    <w:rsid w:val="007B5CCE"/>
    <w:rsid w:val="007B6314"/>
    <w:rsid w:val="007B6320"/>
    <w:rsid w:val="007B652B"/>
    <w:rsid w:val="007B65BA"/>
    <w:rsid w:val="007B68C4"/>
    <w:rsid w:val="007B74A5"/>
    <w:rsid w:val="007B7813"/>
    <w:rsid w:val="007B7DF1"/>
    <w:rsid w:val="007C030C"/>
    <w:rsid w:val="007C030F"/>
    <w:rsid w:val="007C08E4"/>
    <w:rsid w:val="007C0AFF"/>
    <w:rsid w:val="007C135C"/>
    <w:rsid w:val="007C1623"/>
    <w:rsid w:val="007C1B34"/>
    <w:rsid w:val="007C1C8E"/>
    <w:rsid w:val="007C200F"/>
    <w:rsid w:val="007C221F"/>
    <w:rsid w:val="007C22B6"/>
    <w:rsid w:val="007C2734"/>
    <w:rsid w:val="007C29EB"/>
    <w:rsid w:val="007C2EEB"/>
    <w:rsid w:val="007C2F0A"/>
    <w:rsid w:val="007C374D"/>
    <w:rsid w:val="007C3E74"/>
    <w:rsid w:val="007C47BA"/>
    <w:rsid w:val="007C50A5"/>
    <w:rsid w:val="007C52C6"/>
    <w:rsid w:val="007C54C3"/>
    <w:rsid w:val="007C551E"/>
    <w:rsid w:val="007C59B4"/>
    <w:rsid w:val="007C5D2F"/>
    <w:rsid w:val="007C699F"/>
    <w:rsid w:val="007C735F"/>
    <w:rsid w:val="007C79AB"/>
    <w:rsid w:val="007C7B50"/>
    <w:rsid w:val="007C7F1A"/>
    <w:rsid w:val="007D03B8"/>
    <w:rsid w:val="007D0402"/>
    <w:rsid w:val="007D05B5"/>
    <w:rsid w:val="007D0AA6"/>
    <w:rsid w:val="007D0DA1"/>
    <w:rsid w:val="007D1596"/>
    <w:rsid w:val="007D1970"/>
    <w:rsid w:val="007D1D3F"/>
    <w:rsid w:val="007D21D0"/>
    <w:rsid w:val="007D2570"/>
    <w:rsid w:val="007D26BB"/>
    <w:rsid w:val="007D2AA5"/>
    <w:rsid w:val="007D318F"/>
    <w:rsid w:val="007D3192"/>
    <w:rsid w:val="007D3480"/>
    <w:rsid w:val="007D3FE1"/>
    <w:rsid w:val="007D4618"/>
    <w:rsid w:val="007D4720"/>
    <w:rsid w:val="007D4A1B"/>
    <w:rsid w:val="007D4D20"/>
    <w:rsid w:val="007D4E02"/>
    <w:rsid w:val="007D51B1"/>
    <w:rsid w:val="007D5224"/>
    <w:rsid w:val="007D5514"/>
    <w:rsid w:val="007D56D8"/>
    <w:rsid w:val="007D572B"/>
    <w:rsid w:val="007D5D16"/>
    <w:rsid w:val="007D5F56"/>
    <w:rsid w:val="007D63C0"/>
    <w:rsid w:val="007D6904"/>
    <w:rsid w:val="007D6B10"/>
    <w:rsid w:val="007D6C84"/>
    <w:rsid w:val="007D6DE8"/>
    <w:rsid w:val="007E00A4"/>
    <w:rsid w:val="007E0399"/>
    <w:rsid w:val="007E05B1"/>
    <w:rsid w:val="007E061C"/>
    <w:rsid w:val="007E1259"/>
    <w:rsid w:val="007E13FF"/>
    <w:rsid w:val="007E14D2"/>
    <w:rsid w:val="007E1F7F"/>
    <w:rsid w:val="007E222D"/>
    <w:rsid w:val="007E23F9"/>
    <w:rsid w:val="007E2430"/>
    <w:rsid w:val="007E25A3"/>
    <w:rsid w:val="007E288C"/>
    <w:rsid w:val="007E2898"/>
    <w:rsid w:val="007E28C5"/>
    <w:rsid w:val="007E2F9E"/>
    <w:rsid w:val="007E331D"/>
    <w:rsid w:val="007E355D"/>
    <w:rsid w:val="007E36C0"/>
    <w:rsid w:val="007E42AB"/>
    <w:rsid w:val="007E44F2"/>
    <w:rsid w:val="007E4982"/>
    <w:rsid w:val="007E4B6E"/>
    <w:rsid w:val="007E5C05"/>
    <w:rsid w:val="007E6493"/>
    <w:rsid w:val="007E6990"/>
    <w:rsid w:val="007E7036"/>
    <w:rsid w:val="007E705C"/>
    <w:rsid w:val="007E705F"/>
    <w:rsid w:val="007E7240"/>
    <w:rsid w:val="007E7523"/>
    <w:rsid w:val="007E76A2"/>
    <w:rsid w:val="007E7B1A"/>
    <w:rsid w:val="007E7B36"/>
    <w:rsid w:val="007E7B5E"/>
    <w:rsid w:val="007E7D02"/>
    <w:rsid w:val="007F0162"/>
    <w:rsid w:val="007F0457"/>
    <w:rsid w:val="007F04C7"/>
    <w:rsid w:val="007F0687"/>
    <w:rsid w:val="007F085E"/>
    <w:rsid w:val="007F0979"/>
    <w:rsid w:val="007F0C44"/>
    <w:rsid w:val="007F0C56"/>
    <w:rsid w:val="007F1644"/>
    <w:rsid w:val="007F171E"/>
    <w:rsid w:val="007F19BA"/>
    <w:rsid w:val="007F1F1D"/>
    <w:rsid w:val="007F2125"/>
    <w:rsid w:val="007F253E"/>
    <w:rsid w:val="007F27CB"/>
    <w:rsid w:val="007F28C0"/>
    <w:rsid w:val="007F2ADC"/>
    <w:rsid w:val="007F2F7F"/>
    <w:rsid w:val="007F30D5"/>
    <w:rsid w:val="007F31CF"/>
    <w:rsid w:val="007F33CB"/>
    <w:rsid w:val="007F3A1E"/>
    <w:rsid w:val="007F44C2"/>
    <w:rsid w:val="007F6005"/>
    <w:rsid w:val="007F62BC"/>
    <w:rsid w:val="007F64FF"/>
    <w:rsid w:val="007F65BA"/>
    <w:rsid w:val="007F68E6"/>
    <w:rsid w:val="007F7088"/>
    <w:rsid w:val="007F7843"/>
    <w:rsid w:val="007F788E"/>
    <w:rsid w:val="007F7B4D"/>
    <w:rsid w:val="007F7E09"/>
    <w:rsid w:val="00800230"/>
    <w:rsid w:val="008003E1"/>
    <w:rsid w:val="0080041A"/>
    <w:rsid w:val="008008E0"/>
    <w:rsid w:val="00800C98"/>
    <w:rsid w:val="0080128E"/>
    <w:rsid w:val="00801736"/>
    <w:rsid w:val="00801EC1"/>
    <w:rsid w:val="00801F53"/>
    <w:rsid w:val="008020DA"/>
    <w:rsid w:val="008025D5"/>
    <w:rsid w:val="008037FF"/>
    <w:rsid w:val="008043B1"/>
    <w:rsid w:val="0080452F"/>
    <w:rsid w:val="00804572"/>
    <w:rsid w:val="008045B5"/>
    <w:rsid w:val="00804893"/>
    <w:rsid w:val="00805110"/>
    <w:rsid w:val="008059E8"/>
    <w:rsid w:val="00805D8F"/>
    <w:rsid w:val="0081031F"/>
    <w:rsid w:val="0081106A"/>
    <w:rsid w:val="00811572"/>
    <w:rsid w:val="0081245E"/>
    <w:rsid w:val="0081254A"/>
    <w:rsid w:val="00812FC8"/>
    <w:rsid w:val="00813A76"/>
    <w:rsid w:val="0081505D"/>
    <w:rsid w:val="008157F0"/>
    <w:rsid w:val="008161E9"/>
    <w:rsid w:val="008162D5"/>
    <w:rsid w:val="008163AF"/>
    <w:rsid w:val="00816855"/>
    <w:rsid w:val="00816941"/>
    <w:rsid w:val="00816A91"/>
    <w:rsid w:val="00816BDF"/>
    <w:rsid w:val="00816DA8"/>
    <w:rsid w:val="008171A3"/>
    <w:rsid w:val="00817372"/>
    <w:rsid w:val="00820203"/>
    <w:rsid w:val="008202CB"/>
    <w:rsid w:val="00820359"/>
    <w:rsid w:val="00820482"/>
    <w:rsid w:val="008206EA"/>
    <w:rsid w:val="00820772"/>
    <w:rsid w:val="00820A25"/>
    <w:rsid w:val="00820BC0"/>
    <w:rsid w:val="00820C1A"/>
    <w:rsid w:val="00820EB4"/>
    <w:rsid w:val="00821137"/>
    <w:rsid w:val="008217DF"/>
    <w:rsid w:val="0082227D"/>
    <w:rsid w:val="00822719"/>
    <w:rsid w:val="0082280F"/>
    <w:rsid w:val="008230A1"/>
    <w:rsid w:val="00823351"/>
    <w:rsid w:val="00823675"/>
    <w:rsid w:val="00823F1B"/>
    <w:rsid w:val="008250E6"/>
    <w:rsid w:val="008251B1"/>
    <w:rsid w:val="00825440"/>
    <w:rsid w:val="008258D3"/>
    <w:rsid w:val="00825DD9"/>
    <w:rsid w:val="00825E30"/>
    <w:rsid w:val="00826151"/>
    <w:rsid w:val="008264BA"/>
    <w:rsid w:val="008265E8"/>
    <w:rsid w:val="00826978"/>
    <w:rsid w:val="00826B70"/>
    <w:rsid w:val="00826F5A"/>
    <w:rsid w:val="00827264"/>
    <w:rsid w:val="00827571"/>
    <w:rsid w:val="008275D2"/>
    <w:rsid w:val="00827B31"/>
    <w:rsid w:val="00827BB4"/>
    <w:rsid w:val="00830416"/>
    <w:rsid w:val="00830A1A"/>
    <w:rsid w:val="00830DC9"/>
    <w:rsid w:val="00830DD8"/>
    <w:rsid w:val="0083114F"/>
    <w:rsid w:val="00831520"/>
    <w:rsid w:val="00831E9B"/>
    <w:rsid w:val="008322A7"/>
    <w:rsid w:val="00832388"/>
    <w:rsid w:val="0083318F"/>
    <w:rsid w:val="00833651"/>
    <w:rsid w:val="0083393F"/>
    <w:rsid w:val="00833AFD"/>
    <w:rsid w:val="00833C5D"/>
    <w:rsid w:val="00833E0A"/>
    <w:rsid w:val="008343FD"/>
    <w:rsid w:val="008344FA"/>
    <w:rsid w:val="00834CEA"/>
    <w:rsid w:val="00834D1E"/>
    <w:rsid w:val="00834D7E"/>
    <w:rsid w:val="00834DEF"/>
    <w:rsid w:val="0083518F"/>
    <w:rsid w:val="0083554E"/>
    <w:rsid w:val="00835B03"/>
    <w:rsid w:val="008362C1"/>
    <w:rsid w:val="00836387"/>
    <w:rsid w:val="008365D8"/>
    <w:rsid w:val="008379A3"/>
    <w:rsid w:val="0084002F"/>
    <w:rsid w:val="00840440"/>
    <w:rsid w:val="00840D22"/>
    <w:rsid w:val="0084166E"/>
    <w:rsid w:val="00841AB4"/>
    <w:rsid w:val="0084203F"/>
    <w:rsid w:val="00842F02"/>
    <w:rsid w:val="00843021"/>
    <w:rsid w:val="008431E7"/>
    <w:rsid w:val="008435C8"/>
    <w:rsid w:val="008444E5"/>
    <w:rsid w:val="00844725"/>
    <w:rsid w:val="00845172"/>
    <w:rsid w:val="00845445"/>
    <w:rsid w:val="0084590A"/>
    <w:rsid w:val="00845C66"/>
    <w:rsid w:val="0084623E"/>
    <w:rsid w:val="0084680A"/>
    <w:rsid w:val="00846CAB"/>
    <w:rsid w:val="00846DF2"/>
    <w:rsid w:val="00846E6B"/>
    <w:rsid w:val="00846E74"/>
    <w:rsid w:val="0084731B"/>
    <w:rsid w:val="00847345"/>
    <w:rsid w:val="00847571"/>
    <w:rsid w:val="00847AD4"/>
    <w:rsid w:val="00847B3B"/>
    <w:rsid w:val="00850011"/>
    <w:rsid w:val="0085067C"/>
    <w:rsid w:val="00850AD4"/>
    <w:rsid w:val="00850E41"/>
    <w:rsid w:val="008519B9"/>
    <w:rsid w:val="00851A87"/>
    <w:rsid w:val="0085240F"/>
    <w:rsid w:val="0085349C"/>
    <w:rsid w:val="0085369A"/>
    <w:rsid w:val="008537E2"/>
    <w:rsid w:val="00853C3C"/>
    <w:rsid w:val="00854556"/>
    <w:rsid w:val="008546CA"/>
    <w:rsid w:val="00854AB7"/>
    <w:rsid w:val="00854C34"/>
    <w:rsid w:val="00855337"/>
    <w:rsid w:val="0085593C"/>
    <w:rsid w:val="00855ABD"/>
    <w:rsid w:val="00856002"/>
    <w:rsid w:val="0085641E"/>
    <w:rsid w:val="0085650D"/>
    <w:rsid w:val="0085674F"/>
    <w:rsid w:val="00856A48"/>
    <w:rsid w:val="00856BD1"/>
    <w:rsid w:val="00856F7F"/>
    <w:rsid w:val="00857361"/>
    <w:rsid w:val="008577B0"/>
    <w:rsid w:val="008578D5"/>
    <w:rsid w:val="008578DF"/>
    <w:rsid w:val="00857A67"/>
    <w:rsid w:val="00857D6E"/>
    <w:rsid w:val="00857E4E"/>
    <w:rsid w:val="00860EB2"/>
    <w:rsid w:val="00861B84"/>
    <w:rsid w:val="0086221A"/>
    <w:rsid w:val="008623B4"/>
    <w:rsid w:val="00862857"/>
    <w:rsid w:val="00862E2A"/>
    <w:rsid w:val="0086305E"/>
    <w:rsid w:val="00863382"/>
    <w:rsid w:val="0086363A"/>
    <w:rsid w:val="008636F5"/>
    <w:rsid w:val="008652EF"/>
    <w:rsid w:val="0086531B"/>
    <w:rsid w:val="00865445"/>
    <w:rsid w:val="00865630"/>
    <w:rsid w:val="0086579F"/>
    <w:rsid w:val="00865828"/>
    <w:rsid w:val="00866334"/>
    <w:rsid w:val="00866CE2"/>
    <w:rsid w:val="00867471"/>
    <w:rsid w:val="00867503"/>
    <w:rsid w:val="008675F0"/>
    <w:rsid w:val="008679CA"/>
    <w:rsid w:val="00867A11"/>
    <w:rsid w:val="008707F1"/>
    <w:rsid w:val="00870979"/>
    <w:rsid w:val="00870A10"/>
    <w:rsid w:val="00870C3D"/>
    <w:rsid w:val="00870D55"/>
    <w:rsid w:val="00870D77"/>
    <w:rsid w:val="00870E39"/>
    <w:rsid w:val="00871589"/>
    <w:rsid w:val="00871DD9"/>
    <w:rsid w:val="00871FAD"/>
    <w:rsid w:val="00872418"/>
    <w:rsid w:val="008724DA"/>
    <w:rsid w:val="00872AB6"/>
    <w:rsid w:val="00872AB8"/>
    <w:rsid w:val="00873146"/>
    <w:rsid w:val="008731D7"/>
    <w:rsid w:val="008736E9"/>
    <w:rsid w:val="008737E9"/>
    <w:rsid w:val="00873F88"/>
    <w:rsid w:val="00873F93"/>
    <w:rsid w:val="008741B5"/>
    <w:rsid w:val="00874737"/>
    <w:rsid w:val="008752D3"/>
    <w:rsid w:val="00875C96"/>
    <w:rsid w:val="00875D58"/>
    <w:rsid w:val="0087621C"/>
    <w:rsid w:val="00876393"/>
    <w:rsid w:val="00876ACB"/>
    <w:rsid w:val="0087740B"/>
    <w:rsid w:val="0087765C"/>
    <w:rsid w:val="00877A79"/>
    <w:rsid w:val="008803F8"/>
    <w:rsid w:val="00880ADA"/>
    <w:rsid w:val="00880F9E"/>
    <w:rsid w:val="00881640"/>
    <w:rsid w:val="00881D84"/>
    <w:rsid w:val="008820BA"/>
    <w:rsid w:val="008827D0"/>
    <w:rsid w:val="00882A42"/>
    <w:rsid w:val="00882AC9"/>
    <w:rsid w:val="00882DC2"/>
    <w:rsid w:val="0088390A"/>
    <w:rsid w:val="008839C8"/>
    <w:rsid w:val="008841C1"/>
    <w:rsid w:val="00884AC0"/>
    <w:rsid w:val="00885173"/>
    <w:rsid w:val="00885547"/>
    <w:rsid w:val="00885DDA"/>
    <w:rsid w:val="00886313"/>
    <w:rsid w:val="00886C66"/>
    <w:rsid w:val="00886D75"/>
    <w:rsid w:val="008874F5"/>
    <w:rsid w:val="0088758B"/>
    <w:rsid w:val="008878AB"/>
    <w:rsid w:val="00890D4B"/>
    <w:rsid w:val="00890F33"/>
    <w:rsid w:val="0089121A"/>
    <w:rsid w:val="008918B9"/>
    <w:rsid w:val="00892AAA"/>
    <w:rsid w:val="00892CA5"/>
    <w:rsid w:val="00892DC6"/>
    <w:rsid w:val="00893079"/>
    <w:rsid w:val="00893431"/>
    <w:rsid w:val="00893726"/>
    <w:rsid w:val="008937CF"/>
    <w:rsid w:val="00893B69"/>
    <w:rsid w:val="008942F3"/>
    <w:rsid w:val="00894D50"/>
    <w:rsid w:val="00895032"/>
    <w:rsid w:val="00895281"/>
    <w:rsid w:val="0089591C"/>
    <w:rsid w:val="00895977"/>
    <w:rsid w:val="00895D17"/>
    <w:rsid w:val="00895D61"/>
    <w:rsid w:val="008964D4"/>
    <w:rsid w:val="008968BA"/>
    <w:rsid w:val="008968C3"/>
    <w:rsid w:val="00896A38"/>
    <w:rsid w:val="00896EE9"/>
    <w:rsid w:val="008970EE"/>
    <w:rsid w:val="0089723E"/>
    <w:rsid w:val="00897EF8"/>
    <w:rsid w:val="008A0A54"/>
    <w:rsid w:val="008A1D37"/>
    <w:rsid w:val="008A203C"/>
    <w:rsid w:val="008A210A"/>
    <w:rsid w:val="008A213B"/>
    <w:rsid w:val="008A2318"/>
    <w:rsid w:val="008A2E33"/>
    <w:rsid w:val="008A3138"/>
    <w:rsid w:val="008A34C5"/>
    <w:rsid w:val="008A37AC"/>
    <w:rsid w:val="008A37AE"/>
    <w:rsid w:val="008A3BA3"/>
    <w:rsid w:val="008A526F"/>
    <w:rsid w:val="008A540C"/>
    <w:rsid w:val="008A56EF"/>
    <w:rsid w:val="008A5799"/>
    <w:rsid w:val="008A5B00"/>
    <w:rsid w:val="008A606A"/>
    <w:rsid w:val="008A6806"/>
    <w:rsid w:val="008A6D0A"/>
    <w:rsid w:val="008A7025"/>
    <w:rsid w:val="008A71E5"/>
    <w:rsid w:val="008A7957"/>
    <w:rsid w:val="008A7B53"/>
    <w:rsid w:val="008B0B3D"/>
    <w:rsid w:val="008B0BF8"/>
    <w:rsid w:val="008B0C94"/>
    <w:rsid w:val="008B0E05"/>
    <w:rsid w:val="008B104B"/>
    <w:rsid w:val="008B12B9"/>
    <w:rsid w:val="008B1393"/>
    <w:rsid w:val="008B1665"/>
    <w:rsid w:val="008B1810"/>
    <w:rsid w:val="008B1855"/>
    <w:rsid w:val="008B19EA"/>
    <w:rsid w:val="008B1AEA"/>
    <w:rsid w:val="008B1B59"/>
    <w:rsid w:val="008B2319"/>
    <w:rsid w:val="008B2674"/>
    <w:rsid w:val="008B2FC5"/>
    <w:rsid w:val="008B3086"/>
    <w:rsid w:val="008B3A5C"/>
    <w:rsid w:val="008B4049"/>
    <w:rsid w:val="008B4CB2"/>
    <w:rsid w:val="008B4E75"/>
    <w:rsid w:val="008B5305"/>
    <w:rsid w:val="008B59F8"/>
    <w:rsid w:val="008B61B3"/>
    <w:rsid w:val="008B651B"/>
    <w:rsid w:val="008B66CF"/>
    <w:rsid w:val="008B71D0"/>
    <w:rsid w:val="008B76C9"/>
    <w:rsid w:val="008C041B"/>
    <w:rsid w:val="008C0A06"/>
    <w:rsid w:val="008C0A2C"/>
    <w:rsid w:val="008C15A7"/>
    <w:rsid w:val="008C16E2"/>
    <w:rsid w:val="008C1BAB"/>
    <w:rsid w:val="008C2135"/>
    <w:rsid w:val="008C21BE"/>
    <w:rsid w:val="008C2F2A"/>
    <w:rsid w:val="008C2F5D"/>
    <w:rsid w:val="008C319E"/>
    <w:rsid w:val="008C3356"/>
    <w:rsid w:val="008C406C"/>
    <w:rsid w:val="008C4386"/>
    <w:rsid w:val="008C46B7"/>
    <w:rsid w:val="008C4AE5"/>
    <w:rsid w:val="008C4E2F"/>
    <w:rsid w:val="008C56D2"/>
    <w:rsid w:val="008C5CF2"/>
    <w:rsid w:val="008C5DD9"/>
    <w:rsid w:val="008C6033"/>
    <w:rsid w:val="008C625F"/>
    <w:rsid w:val="008C65B6"/>
    <w:rsid w:val="008C6766"/>
    <w:rsid w:val="008C6A16"/>
    <w:rsid w:val="008C6F15"/>
    <w:rsid w:val="008C732A"/>
    <w:rsid w:val="008C7B3F"/>
    <w:rsid w:val="008C7EC1"/>
    <w:rsid w:val="008D0A0F"/>
    <w:rsid w:val="008D0BF4"/>
    <w:rsid w:val="008D1822"/>
    <w:rsid w:val="008D1B3A"/>
    <w:rsid w:val="008D260C"/>
    <w:rsid w:val="008D260E"/>
    <w:rsid w:val="008D2BF5"/>
    <w:rsid w:val="008D3063"/>
    <w:rsid w:val="008D3755"/>
    <w:rsid w:val="008D3E35"/>
    <w:rsid w:val="008D419B"/>
    <w:rsid w:val="008D43E8"/>
    <w:rsid w:val="008D46C9"/>
    <w:rsid w:val="008D48CC"/>
    <w:rsid w:val="008D48E4"/>
    <w:rsid w:val="008D4A6D"/>
    <w:rsid w:val="008D4ED0"/>
    <w:rsid w:val="008D5CFA"/>
    <w:rsid w:val="008D606A"/>
    <w:rsid w:val="008D670B"/>
    <w:rsid w:val="008D6A98"/>
    <w:rsid w:val="008D6B4C"/>
    <w:rsid w:val="008D6FCF"/>
    <w:rsid w:val="008D7E63"/>
    <w:rsid w:val="008E03DD"/>
    <w:rsid w:val="008E05EC"/>
    <w:rsid w:val="008E148A"/>
    <w:rsid w:val="008E1871"/>
    <w:rsid w:val="008E1AF5"/>
    <w:rsid w:val="008E1E1A"/>
    <w:rsid w:val="008E232B"/>
    <w:rsid w:val="008E2794"/>
    <w:rsid w:val="008E2B1B"/>
    <w:rsid w:val="008E2E1E"/>
    <w:rsid w:val="008E31DB"/>
    <w:rsid w:val="008E4170"/>
    <w:rsid w:val="008E4243"/>
    <w:rsid w:val="008E58BD"/>
    <w:rsid w:val="008E58DD"/>
    <w:rsid w:val="008E5B42"/>
    <w:rsid w:val="008E5CA6"/>
    <w:rsid w:val="008E63AD"/>
    <w:rsid w:val="008E64EC"/>
    <w:rsid w:val="008E68D4"/>
    <w:rsid w:val="008E6DA7"/>
    <w:rsid w:val="008E726F"/>
    <w:rsid w:val="008E766E"/>
    <w:rsid w:val="008E7A2E"/>
    <w:rsid w:val="008E7A84"/>
    <w:rsid w:val="008F0251"/>
    <w:rsid w:val="008F0575"/>
    <w:rsid w:val="008F0DAE"/>
    <w:rsid w:val="008F284F"/>
    <w:rsid w:val="008F34B8"/>
    <w:rsid w:val="008F34DA"/>
    <w:rsid w:val="008F3A6E"/>
    <w:rsid w:val="008F56E3"/>
    <w:rsid w:val="008F6879"/>
    <w:rsid w:val="008F7973"/>
    <w:rsid w:val="008F7CB8"/>
    <w:rsid w:val="0090002F"/>
    <w:rsid w:val="00900209"/>
    <w:rsid w:val="009008A1"/>
    <w:rsid w:val="009008DF"/>
    <w:rsid w:val="00901229"/>
    <w:rsid w:val="009012B3"/>
    <w:rsid w:val="0090139C"/>
    <w:rsid w:val="00902541"/>
    <w:rsid w:val="009027CE"/>
    <w:rsid w:val="00902B51"/>
    <w:rsid w:val="009039BC"/>
    <w:rsid w:val="00903DFC"/>
    <w:rsid w:val="0090461E"/>
    <w:rsid w:val="009048D5"/>
    <w:rsid w:val="00904A1F"/>
    <w:rsid w:val="00904BF4"/>
    <w:rsid w:val="00904C13"/>
    <w:rsid w:val="00904FF7"/>
    <w:rsid w:val="0090532D"/>
    <w:rsid w:val="00905611"/>
    <w:rsid w:val="00906565"/>
    <w:rsid w:val="00906A07"/>
    <w:rsid w:val="00906BFD"/>
    <w:rsid w:val="00906F17"/>
    <w:rsid w:val="009070B6"/>
    <w:rsid w:val="0090797E"/>
    <w:rsid w:val="00907DC7"/>
    <w:rsid w:val="009106A5"/>
    <w:rsid w:val="00910A17"/>
    <w:rsid w:val="009110EC"/>
    <w:rsid w:val="009111D4"/>
    <w:rsid w:val="00911710"/>
    <w:rsid w:val="00911731"/>
    <w:rsid w:val="00911C33"/>
    <w:rsid w:val="009129AD"/>
    <w:rsid w:val="00913058"/>
    <w:rsid w:val="00913802"/>
    <w:rsid w:val="00913B1F"/>
    <w:rsid w:val="00913B8F"/>
    <w:rsid w:val="009144F3"/>
    <w:rsid w:val="00914693"/>
    <w:rsid w:val="009148A8"/>
    <w:rsid w:val="00915BEC"/>
    <w:rsid w:val="00915E6B"/>
    <w:rsid w:val="00916E03"/>
    <w:rsid w:val="0091757D"/>
    <w:rsid w:val="009177B9"/>
    <w:rsid w:val="00917A16"/>
    <w:rsid w:val="00917A34"/>
    <w:rsid w:val="00920665"/>
    <w:rsid w:val="00920864"/>
    <w:rsid w:val="00921491"/>
    <w:rsid w:val="009215B2"/>
    <w:rsid w:val="00921C9A"/>
    <w:rsid w:val="0092255E"/>
    <w:rsid w:val="009225FF"/>
    <w:rsid w:val="009236BF"/>
    <w:rsid w:val="00923E60"/>
    <w:rsid w:val="009241C3"/>
    <w:rsid w:val="00924421"/>
    <w:rsid w:val="00924700"/>
    <w:rsid w:val="00925202"/>
    <w:rsid w:val="0092560D"/>
    <w:rsid w:val="00925A4D"/>
    <w:rsid w:val="00925F9E"/>
    <w:rsid w:val="0092611E"/>
    <w:rsid w:val="009261F0"/>
    <w:rsid w:val="00926412"/>
    <w:rsid w:val="00926757"/>
    <w:rsid w:val="00926A77"/>
    <w:rsid w:val="00926E4C"/>
    <w:rsid w:val="00927312"/>
    <w:rsid w:val="00927762"/>
    <w:rsid w:val="00930C59"/>
    <w:rsid w:val="00931C0E"/>
    <w:rsid w:val="009320C6"/>
    <w:rsid w:val="00932ACC"/>
    <w:rsid w:val="00932B62"/>
    <w:rsid w:val="00932FA6"/>
    <w:rsid w:val="00933449"/>
    <w:rsid w:val="00933563"/>
    <w:rsid w:val="0093413A"/>
    <w:rsid w:val="009341A3"/>
    <w:rsid w:val="00934254"/>
    <w:rsid w:val="0093487F"/>
    <w:rsid w:val="00934AB8"/>
    <w:rsid w:val="00934F70"/>
    <w:rsid w:val="009350CA"/>
    <w:rsid w:val="00935248"/>
    <w:rsid w:val="009354CE"/>
    <w:rsid w:val="00935BEC"/>
    <w:rsid w:val="0093620B"/>
    <w:rsid w:val="00936233"/>
    <w:rsid w:val="00936609"/>
    <w:rsid w:val="00937460"/>
    <w:rsid w:val="00937D1B"/>
    <w:rsid w:val="009404E7"/>
    <w:rsid w:val="009408CA"/>
    <w:rsid w:val="00940C27"/>
    <w:rsid w:val="00940FA3"/>
    <w:rsid w:val="00940FAA"/>
    <w:rsid w:val="00941DA0"/>
    <w:rsid w:val="0094217A"/>
    <w:rsid w:val="00942A51"/>
    <w:rsid w:val="00942E7F"/>
    <w:rsid w:val="00943335"/>
    <w:rsid w:val="00943407"/>
    <w:rsid w:val="00943884"/>
    <w:rsid w:val="00943DF9"/>
    <w:rsid w:val="00943E09"/>
    <w:rsid w:val="00943EE0"/>
    <w:rsid w:val="009458E7"/>
    <w:rsid w:val="009474CF"/>
    <w:rsid w:val="00947CFE"/>
    <w:rsid w:val="00947D6B"/>
    <w:rsid w:val="00947EAF"/>
    <w:rsid w:val="00950278"/>
    <w:rsid w:val="00950457"/>
    <w:rsid w:val="00950698"/>
    <w:rsid w:val="009509C6"/>
    <w:rsid w:val="00950F80"/>
    <w:rsid w:val="0095100A"/>
    <w:rsid w:val="00951DB8"/>
    <w:rsid w:val="0095233C"/>
    <w:rsid w:val="00952449"/>
    <w:rsid w:val="00952CB6"/>
    <w:rsid w:val="00952D74"/>
    <w:rsid w:val="00952E6F"/>
    <w:rsid w:val="00952EF5"/>
    <w:rsid w:val="00952FDF"/>
    <w:rsid w:val="00953687"/>
    <w:rsid w:val="009539C8"/>
    <w:rsid w:val="009539E8"/>
    <w:rsid w:val="00953A4F"/>
    <w:rsid w:val="00954073"/>
    <w:rsid w:val="009541F0"/>
    <w:rsid w:val="009547F6"/>
    <w:rsid w:val="00954906"/>
    <w:rsid w:val="00954E4C"/>
    <w:rsid w:val="00955207"/>
    <w:rsid w:val="00955554"/>
    <w:rsid w:val="00955B80"/>
    <w:rsid w:val="00956F5E"/>
    <w:rsid w:val="00957742"/>
    <w:rsid w:val="00957D7C"/>
    <w:rsid w:val="00957F67"/>
    <w:rsid w:val="009600F3"/>
    <w:rsid w:val="00960467"/>
    <w:rsid w:val="009604B8"/>
    <w:rsid w:val="00960C0A"/>
    <w:rsid w:val="00960D6C"/>
    <w:rsid w:val="00961A01"/>
    <w:rsid w:val="009629D7"/>
    <w:rsid w:val="00962FB9"/>
    <w:rsid w:val="00963147"/>
    <w:rsid w:val="00963552"/>
    <w:rsid w:val="0096421D"/>
    <w:rsid w:val="009645F6"/>
    <w:rsid w:val="00964A1F"/>
    <w:rsid w:val="00964F96"/>
    <w:rsid w:val="009658D7"/>
    <w:rsid w:val="00965F05"/>
    <w:rsid w:val="0096608F"/>
    <w:rsid w:val="00966669"/>
    <w:rsid w:val="00966936"/>
    <w:rsid w:val="00966EE0"/>
    <w:rsid w:val="00967381"/>
    <w:rsid w:val="00967431"/>
    <w:rsid w:val="009675B8"/>
    <w:rsid w:val="00970E7F"/>
    <w:rsid w:val="009717D3"/>
    <w:rsid w:val="00971F39"/>
    <w:rsid w:val="00972173"/>
    <w:rsid w:val="00972A77"/>
    <w:rsid w:val="009733FE"/>
    <w:rsid w:val="0097345C"/>
    <w:rsid w:val="009734B4"/>
    <w:rsid w:val="009735A1"/>
    <w:rsid w:val="00973F5A"/>
    <w:rsid w:val="009740B5"/>
    <w:rsid w:val="009741F4"/>
    <w:rsid w:val="00974579"/>
    <w:rsid w:val="00974B2F"/>
    <w:rsid w:val="00974CA8"/>
    <w:rsid w:val="0097545B"/>
    <w:rsid w:val="009755E4"/>
    <w:rsid w:val="00975D9C"/>
    <w:rsid w:val="00975DC1"/>
    <w:rsid w:val="009768C4"/>
    <w:rsid w:val="00976C6B"/>
    <w:rsid w:val="00976E9F"/>
    <w:rsid w:val="00977561"/>
    <w:rsid w:val="009778B2"/>
    <w:rsid w:val="009805F3"/>
    <w:rsid w:val="00981041"/>
    <w:rsid w:val="0098178A"/>
    <w:rsid w:val="00981B3E"/>
    <w:rsid w:val="00982243"/>
    <w:rsid w:val="0098261A"/>
    <w:rsid w:val="00982E10"/>
    <w:rsid w:val="00982F46"/>
    <w:rsid w:val="00983305"/>
    <w:rsid w:val="009833BF"/>
    <w:rsid w:val="00983F45"/>
    <w:rsid w:val="00984635"/>
    <w:rsid w:val="009848D3"/>
    <w:rsid w:val="009851DF"/>
    <w:rsid w:val="00985A4A"/>
    <w:rsid w:val="00985EC0"/>
    <w:rsid w:val="00986F57"/>
    <w:rsid w:val="00987A8B"/>
    <w:rsid w:val="00987E57"/>
    <w:rsid w:val="009904C4"/>
    <w:rsid w:val="0099230F"/>
    <w:rsid w:val="009928A1"/>
    <w:rsid w:val="00992AC5"/>
    <w:rsid w:val="00992E3A"/>
    <w:rsid w:val="0099303C"/>
    <w:rsid w:val="00993929"/>
    <w:rsid w:val="00993BB9"/>
    <w:rsid w:val="00993DA1"/>
    <w:rsid w:val="009945FA"/>
    <w:rsid w:val="00994979"/>
    <w:rsid w:val="00994D5E"/>
    <w:rsid w:val="00994E4C"/>
    <w:rsid w:val="009951A7"/>
    <w:rsid w:val="0099582F"/>
    <w:rsid w:val="00995EAF"/>
    <w:rsid w:val="00996344"/>
    <w:rsid w:val="009968E9"/>
    <w:rsid w:val="0099719A"/>
    <w:rsid w:val="0099749B"/>
    <w:rsid w:val="0099782A"/>
    <w:rsid w:val="00997D48"/>
    <w:rsid w:val="009A0208"/>
    <w:rsid w:val="009A099E"/>
    <w:rsid w:val="009A0AA8"/>
    <w:rsid w:val="009A0C7A"/>
    <w:rsid w:val="009A14F9"/>
    <w:rsid w:val="009A2140"/>
    <w:rsid w:val="009A2381"/>
    <w:rsid w:val="009A25ED"/>
    <w:rsid w:val="009A2B87"/>
    <w:rsid w:val="009A2C10"/>
    <w:rsid w:val="009A2CE1"/>
    <w:rsid w:val="009A2ED7"/>
    <w:rsid w:val="009A32C0"/>
    <w:rsid w:val="009A331A"/>
    <w:rsid w:val="009A3480"/>
    <w:rsid w:val="009A34A9"/>
    <w:rsid w:val="009A34C3"/>
    <w:rsid w:val="009A36D6"/>
    <w:rsid w:val="009A3A3C"/>
    <w:rsid w:val="009A3B1F"/>
    <w:rsid w:val="009A3E80"/>
    <w:rsid w:val="009A4371"/>
    <w:rsid w:val="009A43DF"/>
    <w:rsid w:val="009A49E3"/>
    <w:rsid w:val="009A4A9A"/>
    <w:rsid w:val="009A4E02"/>
    <w:rsid w:val="009A510C"/>
    <w:rsid w:val="009A5156"/>
    <w:rsid w:val="009A5715"/>
    <w:rsid w:val="009A5CE3"/>
    <w:rsid w:val="009A675B"/>
    <w:rsid w:val="009A6C1A"/>
    <w:rsid w:val="009A6E4B"/>
    <w:rsid w:val="009A705C"/>
    <w:rsid w:val="009A7195"/>
    <w:rsid w:val="009A7BEF"/>
    <w:rsid w:val="009B0066"/>
    <w:rsid w:val="009B09B1"/>
    <w:rsid w:val="009B1367"/>
    <w:rsid w:val="009B1AB1"/>
    <w:rsid w:val="009B2310"/>
    <w:rsid w:val="009B2B07"/>
    <w:rsid w:val="009B2C7C"/>
    <w:rsid w:val="009B2C8C"/>
    <w:rsid w:val="009B3058"/>
    <w:rsid w:val="009B3401"/>
    <w:rsid w:val="009B36BE"/>
    <w:rsid w:val="009B3DD9"/>
    <w:rsid w:val="009B4618"/>
    <w:rsid w:val="009B52CD"/>
    <w:rsid w:val="009B53EF"/>
    <w:rsid w:val="009B59C8"/>
    <w:rsid w:val="009B6049"/>
    <w:rsid w:val="009B6324"/>
    <w:rsid w:val="009B66E4"/>
    <w:rsid w:val="009B6A9E"/>
    <w:rsid w:val="009B6E91"/>
    <w:rsid w:val="009B7195"/>
    <w:rsid w:val="009B7204"/>
    <w:rsid w:val="009B748B"/>
    <w:rsid w:val="009B7D76"/>
    <w:rsid w:val="009C0860"/>
    <w:rsid w:val="009C0A59"/>
    <w:rsid w:val="009C0AA2"/>
    <w:rsid w:val="009C0E57"/>
    <w:rsid w:val="009C0EE4"/>
    <w:rsid w:val="009C1453"/>
    <w:rsid w:val="009C179F"/>
    <w:rsid w:val="009C1AAD"/>
    <w:rsid w:val="009C1BCE"/>
    <w:rsid w:val="009C1C93"/>
    <w:rsid w:val="009C1CF3"/>
    <w:rsid w:val="009C1D0B"/>
    <w:rsid w:val="009C1DE0"/>
    <w:rsid w:val="009C3827"/>
    <w:rsid w:val="009C3B42"/>
    <w:rsid w:val="009C4246"/>
    <w:rsid w:val="009C4DD0"/>
    <w:rsid w:val="009C4EF4"/>
    <w:rsid w:val="009C4F16"/>
    <w:rsid w:val="009C50CA"/>
    <w:rsid w:val="009C59FB"/>
    <w:rsid w:val="009C5CBD"/>
    <w:rsid w:val="009C6584"/>
    <w:rsid w:val="009C66A3"/>
    <w:rsid w:val="009C6DB1"/>
    <w:rsid w:val="009C77FD"/>
    <w:rsid w:val="009C7AEB"/>
    <w:rsid w:val="009C7B46"/>
    <w:rsid w:val="009C7BC5"/>
    <w:rsid w:val="009C7DC5"/>
    <w:rsid w:val="009D15CF"/>
    <w:rsid w:val="009D1676"/>
    <w:rsid w:val="009D1A5F"/>
    <w:rsid w:val="009D1B10"/>
    <w:rsid w:val="009D1B4F"/>
    <w:rsid w:val="009D1EA9"/>
    <w:rsid w:val="009D24AB"/>
    <w:rsid w:val="009D2717"/>
    <w:rsid w:val="009D2D04"/>
    <w:rsid w:val="009D2D65"/>
    <w:rsid w:val="009D31EA"/>
    <w:rsid w:val="009D3338"/>
    <w:rsid w:val="009D33EC"/>
    <w:rsid w:val="009D37C7"/>
    <w:rsid w:val="009D3949"/>
    <w:rsid w:val="009D39A3"/>
    <w:rsid w:val="009D409E"/>
    <w:rsid w:val="009D440E"/>
    <w:rsid w:val="009D4A48"/>
    <w:rsid w:val="009D4DCD"/>
    <w:rsid w:val="009D5114"/>
    <w:rsid w:val="009D577C"/>
    <w:rsid w:val="009D5B56"/>
    <w:rsid w:val="009D6011"/>
    <w:rsid w:val="009D606D"/>
    <w:rsid w:val="009D6511"/>
    <w:rsid w:val="009D677D"/>
    <w:rsid w:val="009D6C58"/>
    <w:rsid w:val="009D6D84"/>
    <w:rsid w:val="009D6F9C"/>
    <w:rsid w:val="009D7612"/>
    <w:rsid w:val="009D7765"/>
    <w:rsid w:val="009D7A2D"/>
    <w:rsid w:val="009E0300"/>
    <w:rsid w:val="009E07CE"/>
    <w:rsid w:val="009E0FF7"/>
    <w:rsid w:val="009E1445"/>
    <w:rsid w:val="009E164C"/>
    <w:rsid w:val="009E1A73"/>
    <w:rsid w:val="009E1EE9"/>
    <w:rsid w:val="009E311E"/>
    <w:rsid w:val="009E3358"/>
    <w:rsid w:val="009E33F2"/>
    <w:rsid w:val="009E386C"/>
    <w:rsid w:val="009E3A15"/>
    <w:rsid w:val="009E4B97"/>
    <w:rsid w:val="009E4F67"/>
    <w:rsid w:val="009E4F85"/>
    <w:rsid w:val="009E5474"/>
    <w:rsid w:val="009E69A9"/>
    <w:rsid w:val="009E75F9"/>
    <w:rsid w:val="009E79C3"/>
    <w:rsid w:val="009F0594"/>
    <w:rsid w:val="009F0F4B"/>
    <w:rsid w:val="009F119D"/>
    <w:rsid w:val="009F21D1"/>
    <w:rsid w:val="009F2AAD"/>
    <w:rsid w:val="009F2EDB"/>
    <w:rsid w:val="009F2F69"/>
    <w:rsid w:val="009F3613"/>
    <w:rsid w:val="009F373E"/>
    <w:rsid w:val="009F3887"/>
    <w:rsid w:val="009F3C11"/>
    <w:rsid w:val="009F3CBB"/>
    <w:rsid w:val="009F43D4"/>
    <w:rsid w:val="009F5297"/>
    <w:rsid w:val="009F52A5"/>
    <w:rsid w:val="009F56EE"/>
    <w:rsid w:val="009F586D"/>
    <w:rsid w:val="009F59A5"/>
    <w:rsid w:val="009F5A6A"/>
    <w:rsid w:val="009F617A"/>
    <w:rsid w:val="009F6648"/>
    <w:rsid w:val="009F6719"/>
    <w:rsid w:val="009F69F3"/>
    <w:rsid w:val="009F6BF7"/>
    <w:rsid w:val="009F7126"/>
    <w:rsid w:val="009F76E8"/>
    <w:rsid w:val="009F7882"/>
    <w:rsid w:val="009F7B4F"/>
    <w:rsid w:val="00A004A7"/>
    <w:rsid w:val="00A00634"/>
    <w:rsid w:val="00A012E5"/>
    <w:rsid w:val="00A013C4"/>
    <w:rsid w:val="00A01575"/>
    <w:rsid w:val="00A019C8"/>
    <w:rsid w:val="00A01B85"/>
    <w:rsid w:val="00A020D6"/>
    <w:rsid w:val="00A023DA"/>
    <w:rsid w:val="00A02771"/>
    <w:rsid w:val="00A02875"/>
    <w:rsid w:val="00A02B0D"/>
    <w:rsid w:val="00A02BB6"/>
    <w:rsid w:val="00A02BC4"/>
    <w:rsid w:val="00A034E7"/>
    <w:rsid w:val="00A038FE"/>
    <w:rsid w:val="00A03C0E"/>
    <w:rsid w:val="00A03C72"/>
    <w:rsid w:val="00A0412C"/>
    <w:rsid w:val="00A04326"/>
    <w:rsid w:val="00A04868"/>
    <w:rsid w:val="00A0489D"/>
    <w:rsid w:val="00A04AD0"/>
    <w:rsid w:val="00A061E4"/>
    <w:rsid w:val="00A065C6"/>
    <w:rsid w:val="00A06986"/>
    <w:rsid w:val="00A06FEB"/>
    <w:rsid w:val="00A0709E"/>
    <w:rsid w:val="00A077CB"/>
    <w:rsid w:val="00A07C5D"/>
    <w:rsid w:val="00A10159"/>
    <w:rsid w:val="00A1064C"/>
    <w:rsid w:val="00A1070B"/>
    <w:rsid w:val="00A1145D"/>
    <w:rsid w:val="00A11AE9"/>
    <w:rsid w:val="00A120D7"/>
    <w:rsid w:val="00A1268A"/>
    <w:rsid w:val="00A12693"/>
    <w:rsid w:val="00A12ED9"/>
    <w:rsid w:val="00A13319"/>
    <w:rsid w:val="00A135AC"/>
    <w:rsid w:val="00A13A2C"/>
    <w:rsid w:val="00A13B6A"/>
    <w:rsid w:val="00A13D49"/>
    <w:rsid w:val="00A14156"/>
    <w:rsid w:val="00A14558"/>
    <w:rsid w:val="00A14613"/>
    <w:rsid w:val="00A14BE3"/>
    <w:rsid w:val="00A1521B"/>
    <w:rsid w:val="00A15281"/>
    <w:rsid w:val="00A15AB9"/>
    <w:rsid w:val="00A15BEE"/>
    <w:rsid w:val="00A1649C"/>
    <w:rsid w:val="00A16FEF"/>
    <w:rsid w:val="00A175AC"/>
    <w:rsid w:val="00A203B6"/>
    <w:rsid w:val="00A20477"/>
    <w:rsid w:val="00A20D09"/>
    <w:rsid w:val="00A213FC"/>
    <w:rsid w:val="00A224C5"/>
    <w:rsid w:val="00A22643"/>
    <w:rsid w:val="00A229F8"/>
    <w:rsid w:val="00A22AF4"/>
    <w:rsid w:val="00A22D18"/>
    <w:rsid w:val="00A22FBF"/>
    <w:rsid w:val="00A23887"/>
    <w:rsid w:val="00A243DC"/>
    <w:rsid w:val="00A24891"/>
    <w:rsid w:val="00A24AAF"/>
    <w:rsid w:val="00A24B86"/>
    <w:rsid w:val="00A2574C"/>
    <w:rsid w:val="00A2582D"/>
    <w:rsid w:val="00A25A6A"/>
    <w:rsid w:val="00A26157"/>
    <w:rsid w:val="00A26EC4"/>
    <w:rsid w:val="00A27036"/>
    <w:rsid w:val="00A27646"/>
    <w:rsid w:val="00A27E2B"/>
    <w:rsid w:val="00A30395"/>
    <w:rsid w:val="00A30574"/>
    <w:rsid w:val="00A30ADC"/>
    <w:rsid w:val="00A30D3A"/>
    <w:rsid w:val="00A30E56"/>
    <w:rsid w:val="00A310FE"/>
    <w:rsid w:val="00A31CA3"/>
    <w:rsid w:val="00A31E8F"/>
    <w:rsid w:val="00A31F80"/>
    <w:rsid w:val="00A32137"/>
    <w:rsid w:val="00A32355"/>
    <w:rsid w:val="00A328CF"/>
    <w:rsid w:val="00A32D42"/>
    <w:rsid w:val="00A32DCF"/>
    <w:rsid w:val="00A330FC"/>
    <w:rsid w:val="00A337FE"/>
    <w:rsid w:val="00A33B9F"/>
    <w:rsid w:val="00A34030"/>
    <w:rsid w:val="00A3406D"/>
    <w:rsid w:val="00A341A2"/>
    <w:rsid w:val="00A344EF"/>
    <w:rsid w:val="00A346E2"/>
    <w:rsid w:val="00A3595A"/>
    <w:rsid w:val="00A35FB4"/>
    <w:rsid w:val="00A360D2"/>
    <w:rsid w:val="00A363FB"/>
    <w:rsid w:val="00A364B3"/>
    <w:rsid w:val="00A37095"/>
    <w:rsid w:val="00A372DB"/>
    <w:rsid w:val="00A37361"/>
    <w:rsid w:val="00A3747C"/>
    <w:rsid w:val="00A404D4"/>
    <w:rsid w:val="00A40884"/>
    <w:rsid w:val="00A40DB6"/>
    <w:rsid w:val="00A4102D"/>
    <w:rsid w:val="00A41695"/>
    <w:rsid w:val="00A41FD5"/>
    <w:rsid w:val="00A42033"/>
    <w:rsid w:val="00A422FF"/>
    <w:rsid w:val="00A423FF"/>
    <w:rsid w:val="00A425D1"/>
    <w:rsid w:val="00A42A36"/>
    <w:rsid w:val="00A4332B"/>
    <w:rsid w:val="00A43807"/>
    <w:rsid w:val="00A43E5F"/>
    <w:rsid w:val="00A443D7"/>
    <w:rsid w:val="00A447AD"/>
    <w:rsid w:val="00A4488B"/>
    <w:rsid w:val="00A44D11"/>
    <w:rsid w:val="00A44E70"/>
    <w:rsid w:val="00A4570B"/>
    <w:rsid w:val="00A45F19"/>
    <w:rsid w:val="00A45F32"/>
    <w:rsid w:val="00A45F3D"/>
    <w:rsid w:val="00A46B21"/>
    <w:rsid w:val="00A46C09"/>
    <w:rsid w:val="00A46C28"/>
    <w:rsid w:val="00A46D34"/>
    <w:rsid w:val="00A47658"/>
    <w:rsid w:val="00A4791B"/>
    <w:rsid w:val="00A501A1"/>
    <w:rsid w:val="00A50969"/>
    <w:rsid w:val="00A50BF3"/>
    <w:rsid w:val="00A5125B"/>
    <w:rsid w:val="00A512D0"/>
    <w:rsid w:val="00A515E2"/>
    <w:rsid w:val="00A5174F"/>
    <w:rsid w:val="00A517BD"/>
    <w:rsid w:val="00A519B0"/>
    <w:rsid w:val="00A51A62"/>
    <w:rsid w:val="00A52E1D"/>
    <w:rsid w:val="00A52E89"/>
    <w:rsid w:val="00A5336E"/>
    <w:rsid w:val="00A53853"/>
    <w:rsid w:val="00A53A98"/>
    <w:rsid w:val="00A53F00"/>
    <w:rsid w:val="00A54A94"/>
    <w:rsid w:val="00A54D31"/>
    <w:rsid w:val="00A54D7F"/>
    <w:rsid w:val="00A54FFF"/>
    <w:rsid w:val="00A552F2"/>
    <w:rsid w:val="00A55363"/>
    <w:rsid w:val="00A5551B"/>
    <w:rsid w:val="00A55635"/>
    <w:rsid w:val="00A557A0"/>
    <w:rsid w:val="00A55B40"/>
    <w:rsid w:val="00A55D84"/>
    <w:rsid w:val="00A56991"/>
    <w:rsid w:val="00A56F57"/>
    <w:rsid w:val="00A5730A"/>
    <w:rsid w:val="00A5762A"/>
    <w:rsid w:val="00A57947"/>
    <w:rsid w:val="00A57AC4"/>
    <w:rsid w:val="00A57BEC"/>
    <w:rsid w:val="00A601AA"/>
    <w:rsid w:val="00A6022F"/>
    <w:rsid w:val="00A60F81"/>
    <w:rsid w:val="00A6193B"/>
    <w:rsid w:val="00A61B70"/>
    <w:rsid w:val="00A61E52"/>
    <w:rsid w:val="00A61F1E"/>
    <w:rsid w:val="00A620AF"/>
    <w:rsid w:val="00A62D2C"/>
    <w:rsid w:val="00A62D9E"/>
    <w:rsid w:val="00A634CC"/>
    <w:rsid w:val="00A6376B"/>
    <w:rsid w:val="00A637E5"/>
    <w:rsid w:val="00A637F4"/>
    <w:rsid w:val="00A63961"/>
    <w:rsid w:val="00A6458D"/>
    <w:rsid w:val="00A64C53"/>
    <w:rsid w:val="00A658B0"/>
    <w:rsid w:val="00A65C23"/>
    <w:rsid w:val="00A65E69"/>
    <w:rsid w:val="00A66186"/>
    <w:rsid w:val="00A664AD"/>
    <w:rsid w:val="00A664B2"/>
    <w:rsid w:val="00A665A4"/>
    <w:rsid w:val="00A66945"/>
    <w:rsid w:val="00A66CAE"/>
    <w:rsid w:val="00A67298"/>
    <w:rsid w:val="00A67941"/>
    <w:rsid w:val="00A7057C"/>
    <w:rsid w:val="00A7058C"/>
    <w:rsid w:val="00A705D5"/>
    <w:rsid w:val="00A70BF6"/>
    <w:rsid w:val="00A712FA"/>
    <w:rsid w:val="00A71340"/>
    <w:rsid w:val="00A72190"/>
    <w:rsid w:val="00A72C72"/>
    <w:rsid w:val="00A72F4D"/>
    <w:rsid w:val="00A7303D"/>
    <w:rsid w:val="00A7349B"/>
    <w:rsid w:val="00A73943"/>
    <w:rsid w:val="00A740E0"/>
    <w:rsid w:val="00A7472A"/>
    <w:rsid w:val="00A75069"/>
    <w:rsid w:val="00A757CC"/>
    <w:rsid w:val="00A75BA6"/>
    <w:rsid w:val="00A75DFA"/>
    <w:rsid w:val="00A760DB"/>
    <w:rsid w:val="00A7611E"/>
    <w:rsid w:val="00A76197"/>
    <w:rsid w:val="00A76640"/>
    <w:rsid w:val="00A7664B"/>
    <w:rsid w:val="00A766A0"/>
    <w:rsid w:val="00A76985"/>
    <w:rsid w:val="00A76D38"/>
    <w:rsid w:val="00A7758E"/>
    <w:rsid w:val="00A77B6A"/>
    <w:rsid w:val="00A77BB6"/>
    <w:rsid w:val="00A77F99"/>
    <w:rsid w:val="00A80119"/>
    <w:rsid w:val="00A80208"/>
    <w:rsid w:val="00A802A6"/>
    <w:rsid w:val="00A80853"/>
    <w:rsid w:val="00A808B9"/>
    <w:rsid w:val="00A80923"/>
    <w:rsid w:val="00A80A4E"/>
    <w:rsid w:val="00A80D23"/>
    <w:rsid w:val="00A817AB"/>
    <w:rsid w:val="00A81B40"/>
    <w:rsid w:val="00A82135"/>
    <w:rsid w:val="00A831A2"/>
    <w:rsid w:val="00A83401"/>
    <w:rsid w:val="00A83B83"/>
    <w:rsid w:val="00A83F3B"/>
    <w:rsid w:val="00A8411C"/>
    <w:rsid w:val="00A841DF"/>
    <w:rsid w:val="00A8443C"/>
    <w:rsid w:val="00A849CD"/>
    <w:rsid w:val="00A8542C"/>
    <w:rsid w:val="00A8614E"/>
    <w:rsid w:val="00A864D1"/>
    <w:rsid w:val="00A864F9"/>
    <w:rsid w:val="00A869D3"/>
    <w:rsid w:val="00A86B2C"/>
    <w:rsid w:val="00A8710A"/>
    <w:rsid w:val="00A8757C"/>
    <w:rsid w:val="00A87837"/>
    <w:rsid w:val="00A9033C"/>
    <w:rsid w:val="00A90525"/>
    <w:rsid w:val="00A90BB0"/>
    <w:rsid w:val="00A90F35"/>
    <w:rsid w:val="00A90FC4"/>
    <w:rsid w:val="00A910E5"/>
    <w:rsid w:val="00A915BD"/>
    <w:rsid w:val="00A917B0"/>
    <w:rsid w:val="00A91A9F"/>
    <w:rsid w:val="00A91AF2"/>
    <w:rsid w:val="00A91C96"/>
    <w:rsid w:val="00A91E25"/>
    <w:rsid w:val="00A921C9"/>
    <w:rsid w:val="00A921F2"/>
    <w:rsid w:val="00A924A4"/>
    <w:rsid w:val="00A92721"/>
    <w:rsid w:val="00A92BAF"/>
    <w:rsid w:val="00A92DAE"/>
    <w:rsid w:val="00A93072"/>
    <w:rsid w:val="00A93453"/>
    <w:rsid w:val="00A93894"/>
    <w:rsid w:val="00A940C6"/>
    <w:rsid w:val="00A9432D"/>
    <w:rsid w:val="00A94CE8"/>
    <w:rsid w:val="00A94DE1"/>
    <w:rsid w:val="00A956C4"/>
    <w:rsid w:val="00A95A80"/>
    <w:rsid w:val="00A95A86"/>
    <w:rsid w:val="00A962EF"/>
    <w:rsid w:val="00A965AE"/>
    <w:rsid w:val="00A96A2B"/>
    <w:rsid w:val="00A96C1E"/>
    <w:rsid w:val="00A97161"/>
    <w:rsid w:val="00A97A1F"/>
    <w:rsid w:val="00AA049C"/>
    <w:rsid w:val="00AA070C"/>
    <w:rsid w:val="00AA11BA"/>
    <w:rsid w:val="00AA12FD"/>
    <w:rsid w:val="00AA1544"/>
    <w:rsid w:val="00AA1BEB"/>
    <w:rsid w:val="00AA2359"/>
    <w:rsid w:val="00AA2575"/>
    <w:rsid w:val="00AA2634"/>
    <w:rsid w:val="00AA2E51"/>
    <w:rsid w:val="00AA3D46"/>
    <w:rsid w:val="00AA3DD6"/>
    <w:rsid w:val="00AA4215"/>
    <w:rsid w:val="00AA4518"/>
    <w:rsid w:val="00AA4915"/>
    <w:rsid w:val="00AA4F1F"/>
    <w:rsid w:val="00AA5689"/>
    <w:rsid w:val="00AA5AEC"/>
    <w:rsid w:val="00AA5BCA"/>
    <w:rsid w:val="00AA5F10"/>
    <w:rsid w:val="00AA603E"/>
    <w:rsid w:val="00AA60C8"/>
    <w:rsid w:val="00AA69AD"/>
    <w:rsid w:val="00AA6B22"/>
    <w:rsid w:val="00AA701C"/>
    <w:rsid w:val="00AA759C"/>
    <w:rsid w:val="00AA7980"/>
    <w:rsid w:val="00AA7A2E"/>
    <w:rsid w:val="00AA7B6D"/>
    <w:rsid w:val="00AA7C6C"/>
    <w:rsid w:val="00AA7CB0"/>
    <w:rsid w:val="00AA7CC0"/>
    <w:rsid w:val="00AB050A"/>
    <w:rsid w:val="00AB07CD"/>
    <w:rsid w:val="00AB0AEB"/>
    <w:rsid w:val="00AB1234"/>
    <w:rsid w:val="00AB17ED"/>
    <w:rsid w:val="00AB18EA"/>
    <w:rsid w:val="00AB19EA"/>
    <w:rsid w:val="00AB1B9E"/>
    <w:rsid w:val="00AB1EAF"/>
    <w:rsid w:val="00AB2151"/>
    <w:rsid w:val="00AB28A1"/>
    <w:rsid w:val="00AB2C5A"/>
    <w:rsid w:val="00AB46E5"/>
    <w:rsid w:val="00AB48D2"/>
    <w:rsid w:val="00AB4FC5"/>
    <w:rsid w:val="00AB5702"/>
    <w:rsid w:val="00AB573C"/>
    <w:rsid w:val="00AB5A38"/>
    <w:rsid w:val="00AB5E1A"/>
    <w:rsid w:val="00AB5FD7"/>
    <w:rsid w:val="00AB673C"/>
    <w:rsid w:val="00AB6930"/>
    <w:rsid w:val="00AB7319"/>
    <w:rsid w:val="00AB7543"/>
    <w:rsid w:val="00AC025B"/>
    <w:rsid w:val="00AC0498"/>
    <w:rsid w:val="00AC090A"/>
    <w:rsid w:val="00AC0EB8"/>
    <w:rsid w:val="00AC11F7"/>
    <w:rsid w:val="00AC1402"/>
    <w:rsid w:val="00AC1F81"/>
    <w:rsid w:val="00AC22E4"/>
    <w:rsid w:val="00AC2AF7"/>
    <w:rsid w:val="00AC2D03"/>
    <w:rsid w:val="00AC2E74"/>
    <w:rsid w:val="00AC308D"/>
    <w:rsid w:val="00AC3659"/>
    <w:rsid w:val="00AC386F"/>
    <w:rsid w:val="00AC394A"/>
    <w:rsid w:val="00AC39FD"/>
    <w:rsid w:val="00AC3A78"/>
    <w:rsid w:val="00AC4477"/>
    <w:rsid w:val="00AC525D"/>
    <w:rsid w:val="00AC553C"/>
    <w:rsid w:val="00AC56F8"/>
    <w:rsid w:val="00AC5F7E"/>
    <w:rsid w:val="00AC63AC"/>
    <w:rsid w:val="00AC68D3"/>
    <w:rsid w:val="00AC69A9"/>
    <w:rsid w:val="00AC6A91"/>
    <w:rsid w:val="00AC6AA6"/>
    <w:rsid w:val="00AC6AD0"/>
    <w:rsid w:val="00AC6ECF"/>
    <w:rsid w:val="00AC705C"/>
    <w:rsid w:val="00AC70F5"/>
    <w:rsid w:val="00AC7139"/>
    <w:rsid w:val="00AC7365"/>
    <w:rsid w:val="00AC780F"/>
    <w:rsid w:val="00AC7C7F"/>
    <w:rsid w:val="00AC7D12"/>
    <w:rsid w:val="00AC7E80"/>
    <w:rsid w:val="00AD12D4"/>
    <w:rsid w:val="00AD1569"/>
    <w:rsid w:val="00AD1A4E"/>
    <w:rsid w:val="00AD23B1"/>
    <w:rsid w:val="00AD2834"/>
    <w:rsid w:val="00AD2CE0"/>
    <w:rsid w:val="00AD3273"/>
    <w:rsid w:val="00AD32E4"/>
    <w:rsid w:val="00AD36DA"/>
    <w:rsid w:val="00AD3A19"/>
    <w:rsid w:val="00AD3BEB"/>
    <w:rsid w:val="00AD4EB9"/>
    <w:rsid w:val="00AD4F23"/>
    <w:rsid w:val="00AD57AA"/>
    <w:rsid w:val="00AD5DBC"/>
    <w:rsid w:val="00AD71E2"/>
    <w:rsid w:val="00AD7897"/>
    <w:rsid w:val="00AE06F8"/>
    <w:rsid w:val="00AE07DF"/>
    <w:rsid w:val="00AE1189"/>
    <w:rsid w:val="00AE13AE"/>
    <w:rsid w:val="00AE16E1"/>
    <w:rsid w:val="00AE16E4"/>
    <w:rsid w:val="00AE186C"/>
    <w:rsid w:val="00AE1AF8"/>
    <w:rsid w:val="00AE1CFD"/>
    <w:rsid w:val="00AE28AE"/>
    <w:rsid w:val="00AE2B0D"/>
    <w:rsid w:val="00AE2DBF"/>
    <w:rsid w:val="00AE2FA8"/>
    <w:rsid w:val="00AE33E1"/>
    <w:rsid w:val="00AE3C3A"/>
    <w:rsid w:val="00AE412A"/>
    <w:rsid w:val="00AE4534"/>
    <w:rsid w:val="00AE4B8E"/>
    <w:rsid w:val="00AE4DEC"/>
    <w:rsid w:val="00AE51D8"/>
    <w:rsid w:val="00AE5212"/>
    <w:rsid w:val="00AE5B82"/>
    <w:rsid w:val="00AE616B"/>
    <w:rsid w:val="00AE6C57"/>
    <w:rsid w:val="00AE7178"/>
    <w:rsid w:val="00AE7469"/>
    <w:rsid w:val="00AE7727"/>
    <w:rsid w:val="00AE776C"/>
    <w:rsid w:val="00AE7A5D"/>
    <w:rsid w:val="00AF0560"/>
    <w:rsid w:val="00AF06A9"/>
    <w:rsid w:val="00AF0DA8"/>
    <w:rsid w:val="00AF0E1C"/>
    <w:rsid w:val="00AF1153"/>
    <w:rsid w:val="00AF1180"/>
    <w:rsid w:val="00AF13EE"/>
    <w:rsid w:val="00AF169E"/>
    <w:rsid w:val="00AF16A4"/>
    <w:rsid w:val="00AF1A3D"/>
    <w:rsid w:val="00AF20F3"/>
    <w:rsid w:val="00AF25D3"/>
    <w:rsid w:val="00AF2ACA"/>
    <w:rsid w:val="00AF2C1E"/>
    <w:rsid w:val="00AF316C"/>
    <w:rsid w:val="00AF31F3"/>
    <w:rsid w:val="00AF330E"/>
    <w:rsid w:val="00AF34C3"/>
    <w:rsid w:val="00AF363F"/>
    <w:rsid w:val="00AF4168"/>
    <w:rsid w:val="00AF440E"/>
    <w:rsid w:val="00AF4438"/>
    <w:rsid w:val="00AF4AEC"/>
    <w:rsid w:val="00AF5D5D"/>
    <w:rsid w:val="00AF5E24"/>
    <w:rsid w:val="00AF60AC"/>
    <w:rsid w:val="00AF62A1"/>
    <w:rsid w:val="00AF69DD"/>
    <w:rsid w:val="00AF6E49"/>
    <w:rsid w:val="00AF7155"/>
    <w:rsid w:val="00AF717C"/>
    <w:rsid w:val="00AF74AE"/>
    <w:rsid w:val="00AF7794"/>
    <w:rsid w:val="00AF7BFF"/>
    <w:rsid w:val="00AF7F2A"/>
    <w:rsid w:val="00B00253"/>
    <w:rsid w:val="00B00E29"/>
    <w:rsid w:val="00B00E5F"/>
    <w:rsid w:val="00B01000"/>
    <w:rsid w:val="00B011E9"/>
    <w:rsid w:val="00B01310"/>
    <w:rsid w:val="00B0154F"/>
    <w:rsid w:val="00B01671"/>
    <w:rsid w:val="00B01DA0"/>
    <w:rsid w:val="00B0286F"/>
    <w:rsid w:val="00B02A00"/>
    <w:rsid w:val="00B03291"/>
    <w:rsid w:val="00B03356"/>
    <w:rsid w:val="00B037C3"/>
    <w:rsid w:val="00B03C94"/>
    <w:rsid w:val="00B03E22"/>
    <w:rsid w:val="00B03F24"/>
    <w:rsid w:val="00B04379"/>
    <w:rsid w:val="00B047F2"/>
    <w:rsid w:val="00B04A73"/>
    <w:rsid w:val="00B06046"/>
    <w:rsid w:val="00B0608C"/>
    <w:rsid w:val="00B06106"/>
    <w:rsid w:val="00B06207"/>
    <w:rsid w:val="00B06334"/>
    <w:rsid w:val="00B0661D"/>
    <w:rsid w:val="00B06808"/>
    <w:rsid w:val="00B06C60"/>
    <w:rsid w:val="00B075FD"/>
    <w:rsid w:val="00B07804"/>
    <w:rsid w:val="00B101BF"/>
    <w:rsid w:val="00B10386"/>
    <w:rsid w:val="00B10541"/>
    <w:rsid w:val="00B105CA"/>
    <w:rsid w:val="00B10B7F"/>
    <w:rsid w:val="00B10BAF"/>
    <w:rsid w:val="00B10CF7"/>
    <w:rsid w:val="00B10EA9"/>
    <w:rsid w:val="00B11034"/>
    <w:rsid w:val="00B111AB"/>
    <w:rsid w:val="00B1138E"/>
    <w:rsid w:val="00B11E18"/>
    <w:rsid w:val="00B12131"/>
    <w:rsid w:val="00B123C1"/>
    <w:rsid w:val="00B1255C"/>
    <w:rsid w:val="00B12970"/>
    <w:rsid w:val="00B129A7"/>
    <w:rsid w:val="00B12D3E"/>
    <w:rsid w:val="00B12FC3"/>
    <w:rsid w:val="00B13265"/>
    <w:rsid w:val="00B132DA"/>
    <w:rsid w:val="00B133D2"/>
    <w:rsid w:val="00B146FF"/>
    <w:rsid w:val="00B147EB"/>
    <w:rsid w:val="00B14B1C"/>
    <w:rsid w:val="00B14D29"/>
    <w:rsid w:val="00B14F75"/>
    <w:rsid w:val="00B153B5"/>
    <w:rsid w:val="00B15D18"/>
    <w:rsid w:val="00B15D47"/>
    <w:rsid w:val="00B16130"/>
    <w:rsid w:val="00B16425"/>
    <w:rsid w:val="00B164DD"/>
    <w:rsid w:val="00B16532"/>
    <w:rsid w:val="00B17807"/>
    <w:rsid w:val="00B1791D"/>
    <w:rsid w:val="00B17E68"/>
    <w:rsid w:val="00B203C0"/>
    <w:rsid w:val="00B203ED"/>
    <w:rsid w:val="00B205C9"/>
    <w:rsid w:val="00B20953"/>
    <w:rsid w:val="00B20CBB"/>
    <w:rsid w:val="00B2142A"/>
    <w:rsid w:val="00B2164E"/>
    <w:rsid w:val="00B222F1"/>
    <w:rsid w:val="00B2248D"/>
    <w:rsid w:val="00B2279E"/>
    <w:rsid w:val="00B228EC"/>
    <w:rsid w:val="00B22B5A"/>
    <w:rsid w:val="00B22C5C"/>
    <w:rsid w:val="00B2312C"/>
    <w:rsid w:val="00B2342B"/>
    <w:rsid w:val="00B23D15"/>
    <w:rsid w:val="00B24774"/>
    <w:rsid w:val="00B248E2"/>
    <w:rsid w:val="00B2523C"/>
    <w:rsid w:val="00B25A99"/>
    <w:rsid w:val="00B26C3F"/>
    <w:rsid w:val="00B26E8B"/>
    <w:rsid w:val="00B26EF7"/>
    <w:rsid w:val="00B26F1B"/>
    <w:rsid w:val="00B27DF5"/>
    <w:rsid w:val="00B309BA"/>
    <w:rsid w:val="00B30E13"/>
    <w:rsid w:val="00B31456"/>
    <w:rsid w:val="00B314D1"/>
    <w:rsid w:val="00B319E1"/>
    <w:rsid w:val="00B31D70"/>
    <w:rsid w:val="00B31DDF"/>
    <w:rsid w:val="00B32040"/>
    <w:rsid w:val="00B321BA"/>
    <w:rsid w:val="00B32B30"/>
    <w:rsid w:val="00B32F4C"/>
    <w:rsid w:val="00B338F3"/>
    <w:rsid w:val="00B33CF6"/>
    <w:rsid w:val="00B341B2"/>
    <w:rsid w:val="00B341DF"/>
    <w:rsid w:val="00B347A8"/>
    <w:rsid w:val="00B35618"/>
    <w:rsid w:val="00B359A0"/>
    <w:rsid w:val="00B35E4C"/>
    <w:rsid w:val="00B35F9F"/>
    <w:rsid w:val="00B36062"/>
    <w:rsid w:val="00B3624C"/>
    <w:rsid w:val="00B363B3"/>
    <w:rsid w:val="00B4039E"/>
    <w:rsid w:val="00B40961"/>
    <w:rsid w:val="00B40EF0"/>
    <w:rsid w:val="00B41C6F"/>
    <w:rsid w:val="00B41EFC"/>
    <w:rsid w:val="00B41F55"/>
    <w:rsid w:val="00B42ADB"/>
    <w:rsid w:val="00B42C7B"/>
    <w:rsid w:val="00B43940"/>
    <w:rsid w:val="00B43ABE"/>
    <w:rsid w:val="00B444A6"/>
    <w:rsid w:val="00B44876"/>
    <w:rsid w:val="00B449A5"/>
    <w:rsid w:val="00B44CAA"/>
    <w:rsid w:val="00B44DF4"/>
    <w:rsid w:val="00B45085"/>
    <w:rsid w:val="00B453AC"/>
    <w:rsid w:val="00B4671A"/>
    <w:rsid w:val="00B46C08"/>
    <w:rsid w:val="00B46F24"/>
    <w:rsid w:val="00B47C8A"/>
    <w:rsid w:val="00B50280"/>
    <w:rsid w:val="00B50EEF"/>
    <w:rsid w:val="00B51997"/>
    <w:rsid w:val="00B51F7E"/>
    <w:rsid w:val="00B52A26"/>
    <w:rsid w:val="00B5380A"/>
    <w:rsid w:val="00B540DB"/>
    <w:rsid w:val="00B541D3"/>
    <w:rsid w:val="00B5427F"/>
    <w:rsid w:val="00B54442"/>
    <w:rsid w:val="00B54498"/>
    <w:rsid w:val="00B549CD"/>
    <w:rsid w:val="00B54FBF"/>
    <w:rsid w:val="00B54FCD"/>
    <w:rsid w:val="00B55094"/>
    <w:rsid w:val="00B55951"/>
    <w:rsid w:val="00B56122"/>
    <w:rsid w:val="00B56D33"/>
    <w:rsid w:val="00B56D6B"/>
    <w:rsid w:val="00B5708F"/>
    <w:rsid w:val="00B57621"/>
    <w:rsid w:val="00B57B86"/>
    <w:rsid w:val="00B57DFD"/>
    <w:rsid w:val="00B604B2"/>
    <w:rsid w:val="00B6055F"/>
    <w:rsid w:val="00B606CC"/>
    <w:rsid w:val="00B60CA2"/>
    <w:rsid w:val="00B60D35"/>
    <w:rsid w:val="00B60D54"/>
    <w:rsid w:val="00B60F6B"/>
    <w:rsid w:val="00B61998"/>
    <w:rsid w:val="00B619A8"/>
    <w:rsid w:val="00B6218D"/>
    <w:rsid w:val="00B62793"/>
    <w:rsid w:val="00B62BF8"/>
    <w:rsid w:val="00B62CDE"/>
    <w:rsid w:val="00B63085"/>
    <w:rsid w:val="00B6327F"/>
    <w:rsid w:val="00B63AD3"/>
    <w:rsid w:val="00B63D8D"/>
    <w:rsid w:val="00B641AC"/>
    <w:rsid w:val="00B64529"/>
    <w:rsid w:val="00B645EA"/>
    <w:rsid w:val="00B64912"/>
    <w:rsid w:val="00B64942"/>
    <w:rsid w:val="00B65CB5"/>
    <w:rsid w:val="00B65DF0"/>
    <w:rsid w:val="00B65E03"/>
    <w:rsid w:val="00B662E0"/>
    <w:rsid w:val="00B66DC9"/>
    <w:rsid w:val="00B66FBE"/>
    <w:rsid w:val="00B67945"/>
    <w:rsid w:val="00B67F75"/>
    <w:rsid w:val="00B67FCD"/>
    <w:rsid w:val="00B70B80"/>
    <w:rsid w:val="00B71536"/>
    <w:rsid w:val="00B717E6"/>
    <w:rsid w:val="00B7202B"/>
    <w:rsid w:val="00B72048"/>
    <w:rsid w:val="00B726CD"/>
    <w:rsid w:val="00B7360E"/>
    <w:rsid w:val="00B73C07"/>
    <w:rsid w:val="00B74335"/>
    <w:rsid w:val="00B74698"/>
    <w:rsid w:val="00B74A01"/>
    <w:rsid w:val="00B75051"/>
    <w:rsid w:val="00B75146"/>
    <w:rsid w:val="00B752C8"/>
    <w:rsid w:val="00B754DC"/>
    <w:rsid w:val="00B76963"/>
    <w:rsid w:val="00B76BFD"/>
    <w:rsid w:val="00B776BE"/>
    <w:rsid w:val="00B77DAF"/>
    <w:rsid w:val="00B77DCA"/>
    <w:rsid w:val="00B801AE"/>
    <w:rsid w:val="00B8047D"/>
    <w:rsid w:val="00B8085F"/>
    <w:rsid w:val="00B817E1"/>
    <w:rsid w:val="00B81892"/>
    <w:rsid w:val="00B82D67"/>
    <w:rsid w:val="00B82DA2"/>
    <w:rsid w:val="00B8300B"/>
    <w:rsid w:val="00B839F9"/>
    <w:rsid w:val="00B84581"/>
    <w:rsid w:val="00B847D7"/>
    <w:rsid w:val="00B85360"/>
    <w:rsid w:val="00B85B8F"/>
    <w:rsid w:val="00B86653"/>
    <w:rsid w:val="00B866AF"/>
    <w:rsid w:val="00B86A6A"/>
    <w:rsid w:val="00B86C7F"/>
    <w:rsid w:val="00B876E4"/>
    <w:rsid w:val="00B8796F"/>
    <w:rsid w:val="00B87AB8"/>
    <w:rsid w:val="00B9016D"/>
    <w:rsid w:val="00B90506"/>
    <w:rsid w:val="00B90C34"/>
    <w:rsid w:val="00B91368"/>
    <w:rsid w:val="00B915B2"/>
    <w:rsid w:val="00B9270C"/>
    <w:rsid w:val="00B92D7E"/>
    <w:rsid w:val="00B92FCD"/>
    <w:rsid w:val="00B930DB"/>
    <w:rsid w:val="00B93390"/>
    <w:rsid w:val="00B93457"/>
    <w:rsid w:val="00B93478"/>
    <w:rsid w:val="00B938C2"/>
    <w:rsid w:val="00B94036"/>
    <w:rsid w:val="00B943AA"/>
    <w:rsid w:val="00B943D2"/>
    <w:rsid w:val="00B944E7"/>
    <w:rsid w:val="00B94C65"/>
    <w:rsid w:val="00B950AE"/>
    <w:rsid w:val="00B9522B"/>
    <w:rsid w:val="00B95604"/>
    <w:rsid w:val="00B9591C"/>
    <w:rsid w:val="00B959C6"/>
    <w:rsid w:val="00B95AB1"/>
    <w:rsid w:val="00B95EF7"/>
    <w:rsid w:val="00B95FCF"/>
    <w:rsid w:val="00B961F5"/>
    <w:rsid w:val="00B9627F"/>
    <w:rsid w:val="00B963D0"/>
    <w:rsid w:val="00B967D9"/>
    <w:rsid w:val="00B96AAF"/>
    <w:rsid w:val="00B96ACA"/>
    <w:rsid w:val="00B96B2A"/>
    <w:rsid w:val="00B975D3"/>
    <w:rsid w:val="00B978EC"/>
    <w:rsid w:val="00B97A49"/>
    <w:rsid w:val="00B97EE7"/>
    <w:rsid w:val="00BA00A9"/>
    <w:rsid w:val="00BA0370"/>
    <w:rsid w:val="00BA1032"/>
    <w:rsid w:val="00BA1CD6"/>
    <w:rsid w:val="00BA2512"/>
    <w:rsid w:val="00BA2E3D"/>
    <w:rsid w:val="00BA2F97"/>
    <w:rsid w:val="00BA3230"/>
    <w:rsid w:val="00BA3790"/>
    <w:rsid w:val="00BA37D2"/>
    <w:rsid w:val="00BA3A4C"/>
    <w:rsid w:val="00BA42E7"/>
    <w:rsid w:val="00BA4484"/>
    <w:rsid w:val="00BA46A4"/>
    <w:rsid w:val="00BA4A22"/>
    <w:rsid w:val="00BA4A39"/>
    <w:rsid w:val="00BA4B87"/>
    <w:rsid w:val="00BA4FC8"/>
    <w:rsid w:val="00BA504D"/>
    <w:rsid w:val="00BA51CC"/>
    <w:rsid w:val="00BA54C6"/>
    <w:rsid w:val="00BA5716"/>
    <w:rsid w:val="00BA5845"/>
    <w:rsid w:val="00BA6819"/>
    <w:rsid w:val="00BA6CBC"/>
    <w:rsid w:val="00BA70A4"/>
    <w:rsid w:val="00BA7245"/>
    <w:rsid w:val="00BA781B"/>
    <w:rsid w:val="00BA7964"/>
    <w:rsid w:val="00BB00F4"/>
    <w:rsid w:val="00BB0137"/>
    <w:rsid w:val="00BB016B"/>
    <w:rsid w:val="00BB10A4"/>
    <w:rsid w:val="00BB1A7E"/>
    <w:rsid w:val="00BB20A2"/>
    <w:rsid w:val="00BB20FE"/>
    <w:rsid w:val="00BB27E8"/>
    <w:rsid w:val="00BB2C70"/>
    <w:rsid w:val="00BB2FE3"/>
    <w:rsid w:val="00BB32A3"/>
    <w:rsid w:val="00BB331F"/>
    <w:rsid w:val="00BB378F"/>
    <w:rsid w:val="00BB37F2"/>
    <w:rsid w:val="00BB38B5"/>
    <w:rsid w:val="00BB3B95"/>
    <w:rsid w:val="00BB42E8"/>
    <w:rsid w:val="00BB433C"/>
    <w:rsid w:val="00BB4A12"/>
    <w:rsid w:val="00BB4AF0"/>
    <w:rsid w:val="00BB526A"/>
    <w:rsid w:val="00BB59E9"/>
    <w:rsid w:val="00BB5BA6"/>
    <w:rsid w:val="00BB5CDF"/>
    <w:rsid w:val="00BB67F8"/>
    <w:rsid w:val="00BB74DE"/>
    <w:rsid w:val="00BB7748"/>
    <w:rsid w:val="00BB7811"/>
    <w:rsid w:val="00BC0CBB"/>
    <w:rsid w:val="00BC1615"/>
    <w:rsid w:val="00BC1823"/>
    <w:rsid w:val="00BC1DF0"/>
    <w:rsid w:val="00BC1F16"/>
    <w:rsid w:val="00BC21CB"/>
    <w:rsid w:val="00BC2BA2"/>
    <w:rsid w:val="00BC346B"/>
    <w:rsid w:val="00BC3D45"/>
    <w:rsid w:val="00BC4288"/>
    <w:rsid w:val="00BC442B"/>
    <w:rsid w:val="00BC4557"/>
    <w:rsid w:val="00BC5211"/>
    <w:rsid w:val="00BC54FA"/>
    <w:rsid w:val="00BC5511"/>
    <w:rsid w:val="00BC5991"/>
    <w:rsid w:val="00BC5F43"/>
    <w:rsid w:val="00BC60FE"/>
    <w:rsid w:val="00BC6387"/>
    <w:rsid w:val="00BC66FC"/>
    <w:rsid w:val="00BC6971"/>
    <w:rsid w:val="00BC6AC8"/>
    <w:rsid w:val="00BC74D4"/>
    <w:rsid w:val="00BD0673"/>
    <w:rsid w:val="00BD078D"/>
    <w:rsid w:val="00BD095F"/>
    <w:rsid w:val="00BD0989"/>
    <w:rsid w:val="00BD0E7F"/>
    <w:rsid w:val="00BD1286"/>
    <w:rsid w:val="00BD1497"/>
    <w:rsid w:val="00BD16EB"/>
    <w:rsid w:val="00BD193F"/>
    <w:rsid w:val="00BD2128"/>
    <w:rsid w:val="00BD2BE7"/>
    <w:rsid w:val="00BD2FCC"/>
    <w:rsid w:val="00BD35D0"/>
    <w:rsid w:val="00BD3FC5"/>
    <w:rsid w:val="00BD43F5"/>
    <w:rsid w:val="00BD47CD"/>
    <w:rsid w:val="00BD4A5D"/>
    <w:rsid w:val="00BD4AA5"/>
    <w:rsid w:val="00BD5610"/>
    <w:rsid w:val="00BD609D"/>
    <w:rsid w:val="00BD648D"/>
    <w:rsid w:val="00BD7601"/>
    <w:rsid w:val="00BD7902"/>
    <w:rsid w:val="00BD7B9A"/>
    <w:rsid w:val="00BD7E1A"/>
    <w:rsid w:val="00BE03CD"/>
    <w:rsid w:val="00BE0474"/>
    <w:rsid w:val="00BE0756"/>
    <w:rsid w:val="00BE0D50"/>
    <w:rsid w:val="00BE10B5"/>
    <w:rsid w:val="00BE163C"/>
    <w:rsid w:val="00BE1AA9"/>
    <w:rsid w:val="00BE2EEE"/>
    <w:rsid w:val="00BE3114"/>
    <w:rsid w:val="00BE3145"/>
    <w:rsid w:val="00BE316F"/>
    <w:rsid w:val="00BE3DE8"/>
    <w:rsid w:val="00BE41E3"/>
    <w:rsid w:val="00BE4391"/>
    <w:rsid w:val="00BE4714"/>
    <w:rsid w:val="00BE4ACF"/>
    <w:rsid w:val="00BE4D2B"/>
    <w:rsid w:val="00BE5A8C"/>
    <w:rsid w:val="00BE5C26"/>
    <w:rsid w:val="00BE5C40"/>
    <w:rsid w:val="00BE5E0E"/>
    <w:rsid w:val="00BE63FE"/>
    <w:rsid w:val="00BE6518"/>
    <w:rsid w:val="00BE6526"/>
    <w:rsid w:val="00BE659E"/>
    <w:rsid w:val="00BE7372"/>
    <w:rsid w:val="00BE74B1"/>
    <w:rsid w:val="00BE7CE2"/>
    <w:rsid w:val="00BE7D42"/>
    <w:rsid w:val="00BF03BA"/>
    <w:rsid w:val="00BF08F2"/>
    <w:rsid w:val="00BF0A0B"/>
    <w:rsid w:val="00BF0A9B"/>
    <w:rsid w:val="00BF0AE4"/>
    <w:rsid w:val="00BF0DB7"/>
    <w:rsid w:val="00BF0E60"/>
    <w:rsid w:val="00BF1081"/>
    <w:rsid w:val="00BF141A"/>
    <w:rsid w:val="00BF1583"/>
    <w:rsid w:val="00BF1E17"/>
    <w:rsid w:val="00BF2805"/>
    <w:rsid w:val="00BF2945"/>
    <w:rsid w:val="00BF2AA9"/>
    <w:rsid w:val="00BF2AE7"/>
    <w:rsid w:val="00BF37F4"/>
    <w:rsid w:val="00BF462A"/>
    <w:rsid w:val="00BF48E2"/>
    <w:rsid w:val="00BF4AB9"/>
    <w:rsid w:val="00BF4DA0"/>
    <w:rsid w:val="00BF4EA1"/>
    <w:rsid w:val="00BF5AEE"/>
    <w:rsid w:val="00BF5FDE"/>
    <w:rsid w:val="00BF6152"/>
    <w:rsid w:val="00BF62B9"/>
    <w:rsid w:val="00BF6382"/>
    <w:rsid w:val="00BF66B9"/>
    <w:rsid w:val="00BF7095"/>
    <w:rsid w:val="00BF7791"/>
    <w:rsid w:val="00BF7FA8"/>
    <w:rsid w:val="00C00120"/>
    <w:rsid w:val="00C001BD"/>
    <w:rsid w:val="00C001C4"/>
    <w:rsid w:val="00C00316"/>
    <w:rsid w:val="00C004D4"/>
    <w:rsid w:val="00C00FFA"/>
    <w:rsid w:val="00C01942"/>
    <w:rsid w:val="00C01A04"/>
    <w:rsid w:val="00C021B9"/>
    <w:rsid w:val="00C02578"/>
    <w:rsid w:val="00C026B7"/>
    <w:rsid w:val="00C03E2B"/>
    <w:rsid w:val="00C047C1"/>
    <w:rsid w:val="00C04A08"/>
    <w:rsid w:val="00C04AC7"/>
    <w:rsid w:val="00C04CCC"/>
    <w:rsid w:val="00C0541D"/>
    <w:rsid w:val="00C057C4"/>
    <w:rsid w:val="00C05A02"/>
    <w:rsid w:val="00C05B60"/>
    <w:rsid w:val="00C05C50"/>
    <w:rsid w:val="00C05D1F"/>
    <w:rsid w:val="00C06014"/>
    <w:rsid w:val="00C06233"/>
    <w:rsid w:val="00C06475"/>
    <w:rsid w:val="00C06974"/>
    <w:rsid w:val="00C06C19"/>
    <w:rsid w:val="00C071EF"/>
    <w:rsid w:val="00C0721D"/>
    <w:rsid w:val="00C0783A"/>
    <w:rsid w:val="00C07AAC"/>
    <w:rsid w:val="00C07C5D"/>
    <w:rsid w:val="00C07F59"/>
    <w:rsid w:val="00C100ED"/>
    <w:rsid w:val="00C104ED"/>
    <w:rsid w:val="00C1057E"/>
    <w:rsid w:val="00C108BB"/>
    <w:rsid w:val="00C11775"/>
    <w:rsid w:val="00C117CA"/>
    <w:rsid w:val="00C11B82"/>
    <w:rsid w:val="00C120F2"/>
    <w:rsid w:val="00C1267C"/>
    <w:rsid w:val="00C12947"/>
    <w:rsid w:val="00C12BFE"/>
    <w:rsid w:val="00C13470"/>
    <w:rsid w:val="00C138D4"/>
    <w:rsid w:val="00C138E7"/>
    <w:rsid w:val="00C13CF5"/>
    <w:rsid w:val="00C14069"/>
    <w:rsid w:val="00C14217"/>
    <w:rsid w:val="00C143B0"/>
    <w:rsid w:val="00C14526"/>
    <w:rsid w:val="00C1453E"/>
    <w:rsid w:val="00C14BE6"/>
    <w:rsid w:val="00C14CCC"/>
    <w:rsid w:val="00C14DEB"/>
    <w:rsid w:val="00C14E86"/>
    <w:rsid w:val="00C15447"/>
    <w:rsid w:val="00C15B6C"/>
    <w:rsid w:val="00C16431"/>
    <w:rsid w:val="00C16508"/>
    <w:rsid w:val="00C16730"/>
    <w:rsid w:val="00C16ACB"/>
    <w:rsid w:val="00C16B29"/>
    <w:rsid w:val="00C16CE4"/>
    <w:rsid w:val="00C17405"/>
    <w:rsid w:val="00C17992"/>
    <w:rsid w:val="00C2031D"/>
    <w:rsid w:val="00C209EF"/>
    <w:rsid w:val="00C2114B"/>
    <w:rsid w:val="00C211CA"/>
    <w:rsid w:val="00C21543"/>
    <w:rsid w:val="00C219A7"/>
    <w:rsid w:val="00C21C57"/>
    <w:rsid w:val="00C21F19"/>
    <w:rsid w:val="00C22303"/>
    <w:rsid w:val="00C22311"/>
    <w:rsid w:val="00C22953"/>
    <w:rsid w:val="00C238C2"/>
    <w:rsid w:val="00C24240"/>
    <w:rsid w:val="00C2449F"/>
    <w:rsid w:val="00C250F8"/>
    <w:rsid w:val="00C252BF"/>
    <w:rsid w:val="00C25713"/>
    <w:rsid w:val="00C25CDE"/>
    <w:rsid w:val="00C26DCA"/>
    <w:rsid w:val="00C27662"/>
    <w:rsid w:val="00C27DAF"/>
    <w:rsid w:val="00C3019F"/>
    <w:rsid w:val="00C3022D"/>
    <w:rsid w:val="00C3030B"/>
    <w:rsid w:val="00C317EC"/>
    <w:rsid w:val="00C31CD5"/>
    <w:rsid w:val="00C32183"/>
    <w:rsid w:val="00C322BB"/>
    <w:rsid w:val="00C32A43"/>
    <w:rsid w:val="00C32EB9"/>
    <w:rsid w:val="00C33058"/>
    <w:rsid w:val="00C33166"/>
    <w:rsid w:val="00C338AB"/>
    <w:rsid w:val="00C33F3F"/>
    <w:rsid w:val="00C346B8"/>
    <w:rsid w:val="00C3566E"/>
    <w:rsid w:val="00C3576B"/>
    <w:rsid w:val="00C35905"/>
    <w:rsid w:val="00C35F4B"/>
    <w:rsid w:val="00C361C2"/>
    <w:rsid w:val="00C364DF"/>
    <w:rsid w:val="00C36928"/>
    <w:rsid w:val="00C36AAD"/>
    <w:rsid w:val="00C3743A"/>
    <w:rsid w:val="00C37F50"/>
    <w:rsid w:val="00C401C9"/>
    <w:rsid w:val="00C40551"/>
    <w:rsid w:val="00C40730"/>
    <w:rsid w:val="00C40CC7"/>
    <w:rsid w:val="00C41AB0"/>
    <w:rsid w:val="00C41BE8"/>
    <w:rsid w:val="00C426E2"/>
    <w:rsid w:val="00C42FFD"/>
    <w:rsid w:val="00C43657"/>
    <w:rsid w:val="00C440C4"/>
    <w:rsid w:val="00C44A6A"/>
    <w:rsid w:val="00C44B6C"/>
    <w:rsid w:val="00C44BF2"/>
    <w:rsid w:val="00C45B23"/>
    <w:rsid w:val="00C45B46"/>
    <w:rsid w:val="00C45B9F"/>
    <w:rsid w:val="00C471E8"/>
    <w:rsid w:val="00C4784A"/>
    <w:rsid w:val="00C478D0"/>
    <w:rsid w:val="00C47B59"/>
    <w:rsid w:val="00C47B63"/>
    <w:rsid w:val="00C47D74"/>
    <w:rsid w:val="00C47D92"/>
    <w:rsid w:val="00C50330"/>
    <w:rsid w:val="00C5094C"/>
    <w:rsid w:val="00C50E32"/>
    <w:rsid w:val="00C50F02"/>
    <w:rsid w:val="00C517BD"/>
    <w:rsid w:val="00C51D51"/>
    <w:rsid w:val="00C51FFF"/>
    <w:rsid w:val="00C52564"/>
    <w:rsid w:val="00C5284F"/>
    <w:rsid w:val="00C53543"/>
    <w:rsid w:val="00C53F7D"/>
    <w:rsid w:val="00C54024"/>
    <w:rsid w:val="00C54C27"/>
    <w:rsid w:val="00C54EAB"/>
    <w:rsid w:val="00C54F2E"/>
    <w:rsid w:val="00C5503C"/>
    <w:rsid w:val="00C5598A"/>
    <w:rsid w:val="00C55AED"/>
    <w:rsid w:val="00C55C50"/>
    <w:rsid w:val="00C55E71"/>
    <w:rsid w:val="00C55F29"/>
    <w:rsid w:val="00C56011"/>
    <w:rsid w:val="00C56643"/>
    <w:rsid w:val="00C56862"/>
    <w:rsid w:val="00C571B2"/>
    <w:rsid w:val="00C575DC"/>
    <w:rsid w:val="00C575F3"/>
    <w:rsid w:val="00C60522"/>
    <w:rsid w:val="00C60556"/>
    <w:rsid w:val="00C60C3B"/>
    <w:rsid w:val="00C60E24"/>
    <w:rsid w:val="00C614A4"/>
    <w:rsid w:val="00C614BB"/>
    <w:rsid w:val="00C6171D"/>
    <w:rsid w:val="00C625EC"/>
    <w:rsid w:val="00C62684"/>
    <w:rsid w:val="00C6332E"/>
    <w:rsid w:val="00C63E8C"/>
    <w:rsid w:val="00C642E6"/>
    <w:rsid w:val="00C651BF"/>
    <w:rsid w:val="00C6575A"/>
    <w:rsid w:val="00C65D64"/>
    <w:rsid w:val="00C65F82"/>
    <w:rsid w:val="00C6696F"/>
    <w:rsid w:val="00C6723B"/>
    <w:rsid w:val="00C672BE"/>
    <w:rsid w:val="00C67519"/>
    <w:rsid w:val="00C676AE"/>
    <w:rsid w:val="00C7003D"/>
    <w:rsid w:val="00C70AAD"/>
    <w:rsid w:val="00C713B4"/>
    <w:rsid w:val="00C71771"/>
    <w:rsid w:val="00C71846"/>
    <w:rsid w:val="00C718C0"/>
    <w:rsid w:val="00C72110"/>
    <w:rsid w:val="00C72576"/>
    <w:rsid w:val="00C7273C"/>
    <w:rsid w:val="00C728CB"/>
    <w:rsid w:val="00C72C2F"/>
    <w:rsid w:val="00C72E39"/>
    <w:rsid w:val="00C733D4"/>
    <w:rsid w:val="00C73DB1"/>
    <w:rsid w:val="00C74433"/>
    <w:rsid w:val="00C74B90"/>
    <w:rsid w:val="00C74C0F"/>
    <w:rsid w:val="00C755B7"/>
    <w:rsid w:val="00C763CF"/>
    <w:rsid w:val="00C76442"/>
    <w:rsid w:val="00C76864"/>
    <w:rsid w:val="00C76BEE"/>
    <w:rsid w:val="00C76FC0"/>
    <w:rsid w:val="00C80EB2"/>
    <w:rsid w:val="00C81033"/>
    <w:rsid w:val="00C810A8"/>
    <w:rsid w:val="00C810B9"/>
    <w:rsid w:val="00C8163F"/>
    <w:rsid w:val="00C817DE"/>
    <w:rsid w:val="00C8191F"/>
    <w:rsid w:val="00C81B41"/>
    <w:rsid w:val="00C81B88"/>
    <w:rsid w:val="00C81F1A"/>
    <w:rsid w:val="00C820AC"/>
    <w:rsid w:val="00C824C8"/>
    <w:rsid w:val="00C82DE6"/>
    <w:rsid w:val="00C82EE4"/>
    <w:rsid w:val="00C831E2"/>
    <w:rsid w:val="00C837D0"/>
    <w:rsid w:val="00C838C5"/>
    <w:rsid w:val="00C83BF4"/>
    <w:rsid w:val="00C841FC"/>
    <w:rsid w:val="00C8435D"/>
    <w:rsid w:val="00C84474"/>
    <w:rsid w:val="00C846FB"/>
    <w:rsid w:val="00C84944"/>
    <w:rsid w:val="00C851B3"/>
    <w:rsid w:val="00C85422"/>
    <w:rsid w:val="00C85AC5"/>
    <w:rsid w:val="00C85B05"/>
    <w:rsid w:val="00C85B0B"/>
    <w:rsid w:val="00C85C1E"/>
    <w:rsid w:val="00C85D38"/>
    <w:rsid w:val="00C85EFF"/>
    <w:rsid w:val="00C86477"/>
    <w:rsid w:val="00C86618"/>
    <w:rsid w:val="00C86E67"/>
    <w:rsid w:val="00C86F57"/>
    <w:rsid w:val="00C87106"/>
    <w:rsid w:val="00C87CA6"/>
    <w:rsid w:val="00C87DF4"/>
    <w:rsid w:val="00C87F36"/>
    <w:rsid w:val="00C90079"/>
    <w:rsid w:val="00C90F01"/>
    <w:rsid w:val="00C91209"/>
    <w:rsid w:val="00C9131B"/>
    <w:rsid w:val="00C916F9"/>
    <w:rsid w:val="00C92153"/>
    <w:rsid w:val="00C924B1"/>
    <w:rsid w:val="00C92733"/>
    <w:rsid w:val="00C92D8A"/>
    <w:rsid w:val="00C92F3E"/>
    <w:rsid w:val="00C931B8"/>
    <w:rsid w:val="00C937D2"/>
    <w:rsid w:val="00C93CA9"/>
    <w:rsid w:val="00C9406B"/>
    <w:rsid w:val="00C941A3"/>
    <w:rsid w:val="00C945A9"/>
    <w:rsid w:val="00C94C7D"/>
    <w:rsid w:val="00C94DC7"/>
    <w:rsid w:val="00C95043"/>
    <w:rsid w:val="00C95876"/>
    <w:rsid w:val="00C95CCB"/>
    <w:rsid w:val="00C96043"/>
    <w:rsid w:val="00C960FF"/>
    <w:rsid w:val="00C96939"/>
    <w:rsid w:val="00C96989"/>
    <w:rsid w:val="00C96B41"/>
    <w:rsid w:val="00C97353"/>
    <w:rsid w:val="00C97ADB"/>
    <w:rsid w:val="00C97D3E"/>
    <w:rsid w:val="00C97D77"/>
    <w:rsid w:val="00C97FA5"/>
    <w:rsid w:val="00CA076C"/>
    <w:rsid w:val="00CA0865"/>
    <w:rsid w:val="00CA0B2D"/>
    <w:rsid w:val="00CA0C60"/>
    <w:rsid w:val="00CA1AFA"/>
    <w:rsid w:val="00CA1BA8"/>
    <w:rsid w:val="00CA1CF3"/>
    <w:rsid w:val="00CA1E7E"/>
    <w:rsid w:val="00CA2078"/>
    <w:rsid w:val="00CA20EE"/>
    <w:rsid w:val="00CA28B9"/>
    <w:rsid w:val="00CA2ABB"/>
    <w:rsid w:val="00CA2ADC"/>
    <w:rsid w:val="00CA2BAC"/>
    <w:rsid w:val="00CA2FCA"/>
    <w:rsid w:val="00CA33DF"/>
    <w:rsid w:val="00CA34B7"/>
    <w:rsid w:val="00CA36B4"/>
    <w:rsid w:val="00CA39E5"/>
    <w:rsid w:val="00CA3F4C"/>
    <w:rsid w:val="00CA4377"/>
    <w:rsid w:val="00CA44F2"/>
    <w:rsid w:val="00CA4887"/>
    <w:rsid w:val="00CA4B25"/>
    <w:rsid w:val="00CA4B71"/>
    <w:rsid w:val="00CA4B80"/>
    <w:rsid w:val="00CA4CD7"/>
    <w:rsid w:val="00CA5669"/>
    <w:rsid w:val="00CA71DA"/>
    <w:rsid w:val="00CA77BD"/>
    <w:rsid w:val="00CA78CD"/>
    <w:rsid w:val="00CA7B30"/>
    <w:rsid w:val="00CA7BF3"/>
    <w:rsid w:val="00CA7E12"/>
    <w:rsid w:val="00CB0DA7"/>
    <w:rsid w:val="00CB0DD4"/>
    <w:rsid w:val="00CB11EE"/>
    <w:rsid w:val="00CB1245"/>
    <w:rsid w:val="00CB132E"/>
    <w:rsid w:val="00CB1976"/>
    <w:rsid w:val="00CB1CFD"/>
    <w:rsid w:val="00CB1FBD"/>
    <w:rsid w:val="00CB20DC"/>
    <w:rsid w:val="00CB2357"/>
    <w:rsid w:val="00CB23AA"/>
    <w:rsid w:val="00CB306B"/>
    <w:rsid w:val="00CB339B"/>
    <w:rsid w:val="00CB349E"/>
    <w:rsid w:val="00CB38E5"/>
    <w:rsid w:val="00CB3A48"/>
    <w:rsid w:val="00CB3E1D"/>
    <w:rsid w:val="00CB3E9C"/>
    <w:rsid w:val="00CB4889"/>
    <w:rsid w:val="00CB4CDB"/>
    <w:rsid w:val="00CB4F52"/>
    <w:rsid w:val="00CB5BD9"/>
    <w:rsid w:val="00CB5C51"/>
    <w:rsid w:val="00CB624D"/>
    <w:rsid w:val="00CB73F6"/>
    <w:rsid w:val="00CC019D"/>
    <w:rsid w:val="00CC0692"/>
    <w:rsid w:val="00CC09EB"/>
    <w:rsid w:val="00CC119D"/>
    <w:rsid w:val="00CC13F2"/>
    <w:rsid w:val="00CC163E"/>
    <w:rsid w:val="00CC16E1"/>
    <w:rsid w:val="00CC18F1"/>
    <w:rsid w:val="00CC1AA1"/>
    <w:rsid w:val="00CC1D6D"/>
    <w:rsid w:val="00CC2178"/>
    <w:rsid w:val="00CC244E"/>
    <w:rsid w:val="00CC24F8"/>
    <w:rsid w:val="00CC28AB"/>
    <w:rsid w:val="00CC2A8B"/>
    <w:rsid w:val="00CC2E5C"/>
    <w:rsid w:val="00CC34F6"/>
    <w:rsid w:val="00CC34FB"/>
    <w:rsid w:val="00CC4B16"/>
    <w:rsid w:val="00CC5B4F"/>
    <w:rsid w:val="00CC6222"/>
    <w:rsid w:val="00CC641D"/>
    <w:rsid w:val="00CC66E0"/>
    <w:rsid w:val="00CC67B7"/>
    <w:rsid w:val="00CC6F6A"/>
    <w:rsid w:val="00CC763B"/>
    <w:rsid w:val="00CC7C34"/>
    <w:rsid w:val="00CC7C3D"/>
    <w:rsid w:val="00CC7E11"/>
    <w:rsid w:val="00CC7FA5"/>
    <w:rsid w:val="00CD00DB"/>
    <w:rsid w:val="00CD0404"/>
    <w:rsid w:val="00CD041F"/>
    <w:rsid w:val="00CD0648"/>
    <w:rsid w:val="00CD0D35"/>
    <w:rsid w:val="00CD0EA9"/>
    <w:rsid w:val="00CD105A"/>
    <w:rsid w:val="00CD1233"/>
    <w:rsid w:val="00CD1791"/>
    <w:rsid w:val="00CD1A75"/>
    <w:rsid w:val="00CD1AD9"/>
    <w:rsid w:val="00CD1BB8"/>
    <w:rsid w:val="00CD1C6B"/>
    <w:rsid w:val="00CD26A1"/>
    <w:rsid w:val="00CD26CF"/>
    <w:rsid w:val="00CD27FE"/>
    <w:rsid w:val="00CD2875"/>
    <w:rsid w:val="00CD2E86"/>
    <w:rsid w:val="00CD2F9D"/>
    <w:rsid w:val="00CD34A5"/>
    <w:rsid w:val="00CD431D"/>
    <w:rsid w:val="00CD43D6"/>
    <w:rsid w:val="00CD48D9"/>
    <w:rsid w:val="00CD4BA9"/>
    <w:rsid w:val="00CD533B"/>
    <w:rsid w:val="00CD5CA3"/>
    <w:rsid w:val="00CD6860"/>
    <w:rsid w:val="00CD6A06"/>
    <w:rsid w:val="00CD7179"/>
    <w:rsid w:val="00CD7388"/>
    <w:rsid w:val="00CD7612"/>
    <w:rsid w:val="00CD7648"/>
    <w:rsid w:val="00CE01EC"/>
    <w:rsid w:val="00CE19EE"/>
    <w:rsid w:val="00CE1F60"/>
    <w:rsid w:val="00CE3150"/>
    <w:rsid w:val="00CE338B"/>
    <w:rsid w:val="00CE3548"/>
    <w:rsid w:val="00CE4844"/>
    <w:rsid w:val="00CE4EDC"/>
    <w:rsid w:val="00CE5043"/>
    <w:rsid w:val="00CE53B8"/>
    <w:rsid w:val="00CE5666"/>
    <w:rsid w:val="00CE5AED"/>
    <w:rsid w:val="00CE5BB9"/>
    <w:rsid w:val="00CE6360"/>
    <w:rsid w:val="00CE63A8"/>
    <w:rsid w:val="00CE657F"/>
    <w:rsid w:val="00CE67CE"/>
    <w:rsid w:val="00CE6E9D"/>
    <w:rsid w:val="00CE725E"/>
    <w:rsid w:val="00CE73EE"/>
    <w:rsid w:val="00CE76FF"/>
    <w:rsid w:val="00CE79F5"/>
    <w:rsid w:val="00CE7C77"/>
    <w:rsid w:val="00CE7D62"/>
    <w:rsid w:val="00CF0130"/>
    <w:rsid w:val="00CF05CF"/>
    <w:rsid w:val="00CF1231"/>
    <w:rsid w:val="00CF15BD"/>
    <w:rsid w:val="00CF18DC"/>
    <w:rsid w:val="00CF1AB7"/>
    <w:rsid w:val="00CF1C2E"/>
    <w:rsid w:val="00CF1DE8"/>
    <w:rsid w:val="00CF1E3A"/>
    <w:rsid w:val="00CF1E69"/>
    <w:rsid w:val="00CF1ED2"/>
    <w:rsid w:val="00CF1F6F"/>
    <w:rsid w:val="00CF1FFC"/>
    <w:rsid w:val="00CF267C"/>
    <w:rsid w:val="00CF27D9"/>
    <w:rsid w:val="00CF2A9C"/>
    <w:rsid w:val="00CF2B63"/>
    <w:rsid w:val="00CF2DF5"/>
    <w:rsid w:val="00CF2E19"/>
    <w:rsid w:val="00CF3276"/>
    <w:rsid w:val="00CF3DA9"/>
    <w:rsid w:val="00CF3EDA"/>
    <w:rsid w:val="00CF4769"/>
    <w:rsid w:val="00CF5019"/>
    <w:rsid w:val="00CF5A07"/>
    <w:rsid w:val="00CF5D6C"/>
    <w:rsid w:val="00CF6A68"/>
    <w:rsid w:val="00CF6F8E"/>
    <w:rsid w:val="00CF708A"/>
    <w:rsid w:val="00CF7302"/>
    <w:rsid w:val="00CF7F0C"/>
    <w:rsid w:val="00D004C7"/>
    <w:rsid w:val="00D007B1"/>
    <w:rsid w:val="00D00963"/>
    <w:rsid w:val="00D01546"/>
    <w:rsid w:val="00D0176C"/>
    <w:rsid w:val="00D01809"/>
    <w:rsid w:val="00D01A8B"/>
    <w:rsid w:val="00D01E1F"/>
    <w:rsid w:val="00D02883"/>
    <w:rsid w:val="00D02BBE"/>
    <w:rsid w:val="00D02E57"/>
    <w:rsid w:val="00D0364C"/>
    <w:rsid w:val="00D03A36"/>
    <w:rsid w:val="00D03A54"/>
    <w:rsid w:val="00D03A99"/>
    <w:rsid w:val="00D03C2F"/>
    <w:rsid w:val="00D03D96"/>
    <w:rsid w:val="00D03E40"/>
    <w:rsid w:val="00D03EE5"/>
    <w:rsid w:val="00D03F10"/>
    <w:rsid w:val="00D04C9B"/>
    <w:rsid w:val="00D04CA2"/>
    <w:rsid w:val="00D05039"/>
    <w:rsid w:val="00D0506C"/>
    <w:rsid w:val="00D056EA"/>
    <w:rsid w:val="00D059C5"/>
    <w:rsid w:val="00D05FB2"/>
    <w:rsid w:val="00D062EA"/>
    <w:rsid w:val="00D0661A"/>
    <w:rsid w:val="00D10215"/>
    <w:rsid w:val="00D10314"/>
    <w:rsid w:val="00D103BD"/>
    <w:rsid w:val="00D1128E"/>
    <w:rsid w:val="00D1181D"/>
    <w:rsid w:val="00D11D40"/>
    <w:rsid w:val="00D1248D"/>
    <w:rsid w:val="00D127F7"/>
    <w:rsid w:val="00D12C99"/>
    <w:rsid w:val="00D12E2B"/>
    <w:rsid w:val="00D130F7"/>
    <w:rsid w:val="00D13198"/>
    <w:rsid w:val="00D134FA"/>
    <w:rsid w:val="00D13B16"/>
    <w:rsid w:val="00D141A3"/>
    <w:rsid w:val="00D141AD"/>
    <w:rsid w:val="00D14F7B"/>
    <w:rsid w:val="00D151D7"/>
    <w:rsid w:val="00D1530A"/>
    <w:rsid w:val="00D1534B"/>
    <w:rsid w:val="00D15679"/>
    <w:rsid w:val="00D159E6"/>
    <w:rsid w:val="00D15A3A"/>
    <w:rsid w:val="00D162AC"/>
    <w:rsid w:val="00D16EC7"/>
    <w:rsid w:val="00D16EF4"/>
    <w:rsid w:val="00D1776B"/>
    <w:rsid w:val="00D17A19"/>
    <w:rsid w:val="00D17FF8"/>
    <w:rsid w:val="00D2029E"/>
    <w:rsid w:val="00D204EF"/>
    <w:rsid w:val="00D209C5"/>
    <w:rsid w:val="00D20EBA"/>
    <w:rsid w:val="00D21171"/>
    <w:rsid w:val="00D214A4"/>
    <w:rsid w:val="00D2196E"/>
    <w:rsid w:val="00D21A44"/>
    <w:rsid w:val="00D21AC5"/>
    <w:rsid w:val="00D21BCB"/>
    <w:rsid w:val="00D21F9B"/>
    <w:rsid w:val="00D223C0"/>
    <w:rsid w:val="00D2283D"/>
    <w:rsid w:val="00D228BA"/>
    <w:rsid w:val="00D22BEF"/>
    <w:rsid w:val="00D22FFA"/>
    <w:rsid w:val="00D24035"/>
    <w:rsid w:val="00D241EA"/>
    <w:rsid w:val="00D2518A"/>
    <w:rsid w:val="00D25273"/>
    <w:rsid w:val="00D25825"/>
    <w:rsid w:val="00D258A5"/>
    <w:rsid w:val="00D25962"/>
    <w:rsid w:val="00D26023"/>
    <w:rsid w:val="00D26085"/>
    <w:rsid w:val="00D26CA9"/>
    <w:rsid w:val="00D26F36"/>
    <w:rsid w:val="00D26F73"/>
    <w:rsid w:val="00D27532"/>
    <w:rsid w:val="00D27544"/>
    <w:rsid w:val="00D277E4"/>
    <w:rsid w:val="00D30388"/>
    <w:rsid w:val="00D30651"/>
    <w:rsid w:val="00D309ED"/>
    <w:rsid w:val="00D316A5"/>
    <w:rsid w:val="00D32034"/>
    <w:rsid w:val="00D32066"/>
    <w:rsid w:val="00D326DE"/>
    <w:rsid w:val="00D327BF"/>
    <w:rsid w:val="00D33299"/>
    <w:rsid w:val="00D33340"/>
    <w:rsid w:val="00D33D98"/>
    <w:rsid w:val="00D34682"/>
    <w:rsid w:val="00D34A1F"/>
    <w:rsid w:val="00D34F89"/>
    <w:rsid w:val="00D35569"/>
    <w:rsid w:val="00D35655"/>
    <w:rsid w:val="00D35C06"/>
    <w:rsid w:val="00D35FC1"/>
    <w:rsid w:val="00D36A32"/>
    <w:rsid w:val="00D36C09"/>
    <w:rsid w:val="00D3709C"/>
    <w:rsid w:val="00D379B7"/>
    <w:rsid w:val="00D37A72"/>
    <w:rsid w:val="00D40C87"/>
    <w:rsid w:val="00D40CE2"/>
    <w:rsid w:val="00D41C68"/>
    <w:rsid w:val="00D4265C"/>
    <w:rsid w:val="00D42763"/>
    <w:rsid w:val="00D431E2"/>
    <w:rsid w:val="00D434BB"/>
    <w:rsid w:val="00D43E07"/>
    <w:rsid w:val="00D43F8F"/>
    <w:rsid w:val="00D44613"/>
    <w:rsid w:val="00D448D0"/>
    <w:rsid w:val="00D44AB8"/>
    <w:rsid w:val="00D45149"/>
    <w:rsid w:val="00D453B9"/>
    <w:rsid w:val="00D45536"/>
    <w:rsid w:val="00D45596"/>
    <w:rsid w:val="00D455E0"/>
    <w:rsid w:val="00D45620"/>
    <w:rsid w:val="00D45692"/>
    <w:rsid w:val="00D45993"/>
    <w:rsid w:val="00D45ACC"/>
    <w:rsid w:val="00D45EB7"/>
    <w:rsid w:val="00D4605A"/>
    <w:rsid w:val="00D46815"/>
    <w:rsid w:val="00D4685F"/>
    <w:rsid w:val="00D46CC3"/>
    <w:rsid w:val="00D46EDE"/>
    <w:rsid w:val="00D4753C"/>
    <w:rsid w:val="00D47707"/>
    <w:rsid w:val="00D47BA2"/>
    <w:rsid w:val="00D47E22"/>
    <w:rsid w:val="00D500F6"/>
    <w:rsid w:val="00D5049D"/>
    <w:rsid w:val="00D507AD"/>
    <w:rsid w:val="00D50B4A"/>
    <w:rsid w:val="00D50E7F"/>
    <w:rsid w:val="00D50EDF"/>
    <w:rsid w:val="00D5132D"/>
    <w:rsid w:val="00D516E3"/>
    <w:rsid w:val="00D51A31"/>
    <w:rsid w:val="00D51C3A"/>
    <w:rsid w:val="00D52309"/>
    <w:rsid w:val="00D523F0"/>
    <w:rsid w:val="00D52AC2"/>
    <w:rsid w:val="00D52F90"/>
    <w:rsid w:val="00D52FE6"/>
    <w:rsid w:val="00D534D1"/>
    <w:rsid w:val="00D53A0C"/>
    <w:rsid w:val="00D53E92"/>
    <w:rsid w:val="00D5597B"/>
    <w:rsid w:val="00D55B03"/>
    <w:rsid w:val="00D55FA9"/>
    <w:rsid w:val="00D55FD1"/>
    <w:rsid w:val="00D57F25"/>
    <w:rsid w:val="00D60756"/>
    <w:rsid w:val="00D60B99"/>
    <w:rsid w:val="00D6105B"/>
    <w:rsid w:val="00D6146C"/>
    <w:rsid w:val="00D61711"/>
    <w:rsid w:val="00D619EF"/>
    <w:rsid w:val="00D6271E"/>
    <w:rsid w:val="00D62875"/>
    <w:rsid w:val="00D6295B"/>
    <w:rsid w:val="00D629CE"/>
    <w:rsid w:val="00D62FA0"/>
    <w:rsid w:val="00D631FE"/>
    <w:rsid w:val="00D632DA"/>
    <w:rsid w:val="00D6336F"/>
    <w:rsid w:val="00D636C7"/>
    <w:rsid w:val="00D63F21"/>
    <w:rsid w:val="00D63F6A"/>
    <w:rsid w:val="00D6401D"/>
    <w:rsid w:val="00D649E1"/>
    <w:rsid w:val="00D6575C"/>
    <w:rsid w:val="00D65E69"/>
    <w:rsid w:val="00D66441"/>
    <w:rsid w:val="00D66CE6"/>
    <w:rsid w:val="00D670CC"/>
    <w:rsid w:val="00D67E1F"/>
    <w:rsid w:val="00D67E44"/>
    <w:rsid w:val="00D67EF2"/>
    <w:rsid w:val="00D7018A"/>
    <w:rsid w:val="00D70347"/>
    <w:rsid w:val="00D703EE"/>
    <w:rsid w:val="00D707A9"/>
    <w:rsid w:val="00D7119E"/>
    <w:rsid w:val="00D71458"/>
    <w:rsid w:val="00D7289E"/>
    <w:rsid w:val="00D729A4"/>
    <w:rsid w:val="00D73722"/>
    <w:rsid w:val="00D73822"/>
    <w:rsid w:val="00D73E0D"/>
    <w:rsid w:val="00D73EC5"/>
    <w:rsid w:val="00D74055"/>
    <w:rsid w:val="00D741E9"/>
    <w:rsid w:val="00D74C0D"/>
    <w:rsid w:val="00D75D31"/>
    <w:rsid w:val="00D762D7"/>
    <w:rsid w:val="00D76631"/>
    <w:rsid w:val="00D76901"/>
    <w:rsid w:val="00D76D6F"/>
    <w:rsid w:val="00D76E40"/>
    <w:rsid w:val="00D7707A"/>
    <w:rsid w:val="00D7714D"/>
    <w:rsid w:val="00D811C4"/>
    <w:rsid w:val="00D812BB"/>
    <w:rsid w:val="00D81434"/>
    <w:rsid w:val="00D8155D"/>
    <w:rsid w:val="00D81B66"/>
    <w:rsid w:val="00D821C0"/>
    <w:rsid w:val="00D822BB"/>
    <w:rsid w:val="00D8238F"/>
    <w:rsid w:val="00D82403"/>
    <w:rsid w:val="00D829D8"/>
    <w:rsid w:val="00D82E75"/>
    <w:rsid w:val="00D8308F"/>
    <w:rsid w:val="00D83D7F"/>
    <w:rsid w:val="00D83E9E"/>
    <w:rsid w:val="00D83EE9"/>
    <w:rsid w:val="00D8419B"/>
    <w:rsid w:val="00D84237"/>
    <w:rsid w:val="00D84A10"/>
    <w:rsid w:val="00D84C06"/>
    <w:rsid w:val="00D84C4A"/>
    <w:rsid w:val="00D84D05"/>
    <w:rsid w:val="00D851C0"/>
    <w:rsid w:val="00D854CE"/>
    <w:rsid w:val="00D857F7"/>
    <w:rsid w:val="00D85ADE"/>
    <w:rsid w:val="00D85AF9"/>
    <w:rsid w:val="00D85C8D"/>
    <w:rsid w:val="00D860E9"/>
    <w:rsid w:val="00D864D6"/>
    <w:rsid w:val="00D8702D"/>
    <w:rsid w:val="00D876BB"/>
    <w:rsid w:val="00D87902"/>
    <w:rsid w:val="00D87AC2"/>
    <w:rsid w:val="00D87E0B"/>
    <w:rsid w:val="00D87FF8"/>
    <w:rsid w:val="00D9023D"/>
    <w:rsid w:val="00D9050F"/>
    <w:rsid w:val="00D90696"/>
    <w:rsid w:val="00D9115F"/>
    <w:rsid w:val="00D911A3"/>
    <w:rsid w:val="00D91DDB"/>
    <w:rsid w:val="00D9233F"/>
    <w:rsid w:val="00D92E96"/>
    <w:rsid w:val="00D93167"/>
    <w:rsid w:val="00D931B5"/>
    <w:rsid w:val="00D93735"/>
    <w:rsid w:val="00D93799"/>
    <w:rsid w:val="00D939B0"/>
    <w:rsid w:val="00D93E42"/>
    <w:rsid w:val="00D94293"/>
    <w:rsid w:val="00D946B1"/>
    <w:rsid w:val="00D94A98"/>
    <w:rsid w:val="00D94E96"/>
    <w:rsid w:val="00D94F4A"/>
    <w:rsid w:val="00D95143"/>
    <w:rsid w:val="00D95FD6"/>
    <w:rsid w:val="00D963FC"/>
    <w:rsid w:val="00D9655F"/>
    <w:rsid w:val="00D968DB"/>
    <w:rsid w:val="00D96A1F"/>
    <w:rsid w:val="00D96E68"/>
    <w:rsid w:val="00D9760F"/>
    <w:rsid w:val="00D97D77"/>
    <w:rsid w:val="00D97E8D"/>
    <w:rsid w:val="00DA154A"/>
    <w:rsid w:val="00DA19CE"/>
    <w:rsid w:val="00DA1A8C"/>
    <w:rsid w:val="00DA1BBE"/>
    <w:rsid w:val="00DA1E30"/>
    <w:rsid w:val="00DA20A5"/>
    <w:rsid w:val="00DA258A"/>
    <w:rsid w:val="00DA29FB"/>
    <w:rsid w:val="00DA2ACB"/>
    <w:rsid w:val="00DA2ECE"/>
    <w:rsid w:val="00DA30DC"/>
    <w:rsid w:val="00DA32BE"/>
    <w:rsid w:val="00DA33B7"/>
    <w:rsid w:val="00DA367E"/>
    <w:rsid w:val="00DA3740"/>
    <w:rsid w:val="00DA3C48"/>
    <w:rsid w:val="00DA458D"/>
    <w:rsid w:val="00DA49B5"/>
    <w:rsid w:val="00DA4E52"/>
    <w:rsid w:val="00DA5749"/>
    <w:rsid w:val="00DA5B88"/>
    <w:rsid w:val="00DA5BA5"/>
    <w:rsid w:val="00DA5F59"/>
    <w:rsid w:val="00DA6316"/>
    <w:rsid w:val="00DA6C72"/>
    <w:rsid w:val="00DA719B"/>
    <w:rsid w:val="00DA7207"/>
    <w:rsid w:val="00DA7AC8"/>
    <w:rsid w:val="00DA7FAD"/>
    <w:rsid w:val="00DB02BB"/>
    <w:rsid w:val="00DB0452"/>
    <w:rsid w:val="00DB04D3"/>
    <w:rsid w:val="00DB0A6B"/>
    <w:rsid w:val="00DB0B38"/>
    <w:rsid w:val="00DB0C44"/>
    <w:rsid w:val="00DB16B6"/>
    <w:rsid w:val="00DB180C"/>
    <w:rsid w:val="00DB1816"/>
    <w:rsid w:val="00DB187D"/>
    <w:rsid w:val="00DB1B55"/>
    <w:rsid w:val="00DB1D98"/>
    <w:rsid w:val="00DB1DC5"/>
    <w:rsid w:val="00DB2E44"/>
    <w:rsid w:val="00DB3189"/>
    <w:rsid w:val="00DB32F4"/>
    <w:rsid w:val="00DB4B9F"/>
    <w:rsid w:val="00DB4DF0"/>
    <w:rsid w:val="00DB54E7"/>
    <w:rsid w:val="00DB5603"/>
    <w:rsid w:val="00DB5632"/>
    <w:rsid w:val="00DB5F81"/>
    <w:rsid w:val="00DB6016"/>
    <w:rsid w:val="00DB666E"/>
    <w:rsid w:val="00DB671B"/>
    <w:rsid w:val="00DB69ED"/>
    <w:rsid w:val="00DB6F8D"/>
    <w:rsid w:val="00DB721E"/>
    <w:rsid w:val="00DB7793"/>
    <w:rsid w:val="00DB7A33"/>
    <w:rsid w:val="00DB7F46"/>
    <w:rsid w:val="00DC01E9"/>
    <w:rsid w:val="00DC0361"/>
    <w:rsid w:val="00DC08A3"/>
    <w:rsid w:val="00DC0A3B"/>
    <w:rsid w:val="00DC149B"/>
    <w:rsid w:val="00DC1590"/>
    <w:rsid w:val="00DC1666"/>
    <w:rsid w:val="00DC2855"/>
    <w:rsid w:val="00DC29DB"/>
    <w:rsid w:val="00DC2CCD"/>
    <w:rsid w:val="00DC31EA"/>
    <w:rsid w:val="00DC3A78"/>
    <w:rsid w:val="00DC3CD1"/>
    <w:rsid w:val="00DC3D60"/>
    <w:rsid w:val="00DC4153"/>
    <w:rsid w:val="00DC4172"/>
    <w:rsid w:val="00DC418B"/>
    <w:rsid w:val="00DC4D59"/>
    <w:rsid w:val="00DC51D8"/>
    <w:rsid w:val="00DC5EE2"/>
    <w:rsid w:val="00DC6134"/>
    <w:rsid w:val="00DC61B6"/>
    <w:rsid w:val="00DC668B"/>
    <w:rsid w:val="00DC6A82"/>
    <w:rsid w:val="00DC7882"/>
    <w:rsid w:val="00DC7FA5"/>
    <w:rsid w:val="00DD01C7"/>
    <w:rsid w:val="00DD040F"/>
    <w:rsid w:val="00DD0547"/>
    <w:rsid w:val="00DD10B5"/>
    <w:rsid w:val="00DD1117"/>
    <w:rsid w:val="00DD14B9"/>
    <w:rsid w:val="00DD16E4"/>
    <w:rsid w:val="00DD319F"/>
    <w:rsid w:val="00DD46A5"/>
    <w:rsid w:val="00DD5117"/>
    <w:rsid w:val="00DD5232"/>
    <w:rsid w:val="00DD531E"/>
    <w:rsid w:val="00DD5EEE"/>
    <w:rsid w:val="00DD5F45"/>
    <w:rsid w:val="00DD609E"/>
    <w:rsid w:val="00DD65F4"/>
    <w:rsid w:val="00DD6EF2"/>
    <w:rsid w:val="00DD6F0D"/>
    <w:rsid w:val="00DD6FAA"/>
    <w:rsid w:val="00DD70AB"/>
    <w:rsid w:val="00DD7119"/>
    <w:rsid w:val="00DD7759"/>
    <w:rsid w:val="00DD7779"/>
    <w:rsid w:val="00DD799F"/>
    <w:rsid w:val="00DE0036"/>
    <w:rsid w:val="00DE074A"/>
    <w:rsid w:val="00DE0CE6"/>
    <w:rsid w:val="00DE1827"/>
    <w:rsid w:val="00DE1A20"/>
    <w:rsid w:val="00DE1C7B"/>
    <w:rsid w:val="00DE2447"/>
    <w:rsid w:val="00DE2833"/>
    <w:rsid w:val="00DE2B35"/>
    <w:rsid w:val="00DE2CDB"/>
    <w:rsid w:val="00DE2FEC"/>
    <w:rsid w:val="00DE3087"/>
    <w:rsid w:val="00DE363B"/>
    <w:rsid w:val="00DE39C4"/>
    <w:rsid w:val="00DE3A6E"/>
    <w:rsid w:val="00DE3C6A"/>
    <w:rsid w:val="00DE4143"/>
    <w:rsid w:val="00DE4215"/>
    <w:rsid w:val="00DE4236"/>
    <w:rsid w:val="00DE48F8"/>
    <w:rsid w:val="00DE5564"/>
    <w:rsid w:val="00DE58CD"/>
    <w:rsid w:val="00DE5920"/>
    <w:rsid w:val="00DE5A0F"/>
    <w:rsid w:val="00DE5BEB"/>
    <w:rsid w:val="00DE5E65"/>
    <w:rsid w:val="00DE66D5"/>
    <w:rsid w:val="00DE6944"/>
    <w:rsid w:val="00DE6B77"/>
    <w:rsid w:val="00DE6EA2"/>
    <w:rsid w:val="00DE7A3E"/>
    <w:rsid w:val="00DF0494"/>
    <w:rsid w:val="00DF04E0"/>
    <w:rsid w:val="00DF0AF7"/>
    <w:rsid w:val="00DF0CBB"/>
    <w:rsid w:val="00DF0E21"/>
    <w:rsid w:val="00DF0EC4"/>
    <w:rsid w:val="00DF15A8"/>
    <w:rsid w:val="00DF1777"/>
    <w:rsid w:val="00DF182A"/>
    <w:rsid w:val="00DF22FD"/>
    <w:rsid w:val="00DF2525"/>
    <w:rsid w:val="00DF2C53"/>
    <w:rsid w:val="00DF2E7B"/>
    <w:rsid w:val="00DF38E4"/>
    <w:rsid w:val="00DF3B8F"/>
    <w:rsid w:val="00DF3E2D"/>
    <w:rsid w:val="00DF4174"/>
    <w:rsid w:val="00DF4531"/>
    <w:rsid w:val="00DF4889"/>
    <w:rsid w:val="00DF508C"/>
    <w:rsid w:val="00DF50D2"/>
    <w:rsid w:val="00DF5296"/>
    <w:rsid w:val="00DF54E5"/>
    <w:rsid w:val="00DF5BBC"/>
    <w:rsid w:val="00DF66DE"/>
    <w:rsid w:val="00DF6F53"/>
    <w:rsid w:val="00DF7085"/>
    <w:rsid w:val="00E00B12"/>
    <w:rsid w:val="00E0128D"/>
    <w:rsid w:val="00E01711"/>
    <w:rsid w:val="00E0210D"/>
    <w:rsid w:val="00E027FC"/>
    <w:rsid w:val="00E02A05"/>
    <w:rsid w:val="00E02CA6"/>
    <w:rsid w:val="00E02D8E"/>
    <w:rsid w:val="00E0307A"/>
    <w:rsid w:val="00E030B4"/>
    <w:rsid w:val="00E034C9"/>
    <w:rsid w:val="00E03656"/>
    <w:rsid w:val="00E03702"/>
    <w:rsid w:val="00E03751"/>
    <w:rsid w:val="00E0385B"/>
    <w:rsid w:val="00E03E00"/>
    <w:rsid w:val="00E04081"/>
    <w:rsid w:val="00E043F9"/>
    <w:rsid w:val="00E04729"/>
    <w:rsid w:val="00E0476E"/>
    <w:rsid w:val="00E049A8"/>
    <w:rsid w:val="00E04A48"/>
    <w:rsid w:val="00E04BF9"/>
    <w:rsid w:val="00E0627E"/>
    <w:rsid w:val="00E064C4"/>
    <w:rsid w:val="00E06690"/>
    <w:rsid w:val="00E06CD6"/>
    <w:rsid w:val="00E06E86"/>
    <w:rsid w:val="00E06EBD"/>
    <w:rsid w:val="00E112E4"/>
    <w:rsid w:val="00E11AB8"/>
    <w:rsid w:val="00E11CC3"/>
    <w:rsid w:val="00E11F98"/>
    <w:rsid w:val="00E1204F"/>
    <w:rsid w:val="00E124BB"/>
    <w:rsid w:val="00E12636"/>
    <w:rsid w:val="00E12AE4"/>
    <w:rsid w:val="00E13AE7"/>
    <w:rsid w:val="00E13BA5"/>
    <w:rsid w:val="00E13C31"/>
    <w:rsid w:val="00E1406F"/>
    <w:rsid w:val="00E158F9"/>
    <w:rsid w:val="00E15B96"/>
    <w:rsid w:val="00E16917"/>
    <w:rsid w:val="00E16B89"/>
    <w:rsid w:val="00E1753C"/>
    <w:rsid w:val="00E176A6"/>
    <w:rsid w:val="00E176E3"/>
    <w:rsid w:val="00E17B4E"/>
    <w:rsid w:val="00E17EF1"/>
    <w:rsid w:val="00E20BDA"/>
    <w:rsid w:val="00E21132"/>
    <w:rsid w:val="00E212FF"/>
    <w:rsid w:val="00E225E9"/>
    <w:rsid w:val="00E23013"/>
    <w:rsid w:val="00E23555"/>
    <w:rsid w:val="00E24105"/>
    <w:rsid w:val="00E2447D"/>
    <w:rsid w:val="00E2488B"/>
    <w:rsid w:val="00E24EC9"/>
    <w:rsid w:val="00E25475"/>
    <w:rsid w:val="00E25797"/>
    <w:rsid w:val="00E25C08"/>
    <w:rsid w:val="00E25E98"/>
    <w:rsid w:val="00E26673"/>
    <w:rsid w:val="00E26DD0"/>
    <w:rsid w:val="00E2733D"/>
    <w:rsid w:val="00E273C8"/>
    <w:rsid w:val="00E27CB7"/>
    <w:rsid w:val="00E30326"/>
    <w:rsid w:val="00E3036A"/>
    <w:rsid w:val="00E30659"/>
    <w:rsid w:val="00E30AB4"/>
    <w:rsid w:val="00E30AC1"/>
    <w:rsid w:val="00E30BA9"/>
    <w:rsid w:val="00E30F39"/>
    <w:rsid w:val="00E31369"/>
    <w:rsid w:val="00E31370"/>
    <w:rsid w:val="00E31795"/>
    <w:rsid w:val="00E31FDE"/>
    <w:rsid w:val="00E32311"/>
    <w:rsid w:val="00E32944"/>
    <w:rsid w:val="00E33110"/>
    <w:rsid w:val="00E33A16"/>
    <w:rsid w:val="00E33B2C"/>
    <w:rsid w:val="00E341A8"/>
    <w:rsid w:val="00E34762"/>
    <w:rsid w:val="00E35798"/>
    <w:rsid w:val="00E36002"/>
    <w:rsid w:val="00E36B9E"/>
    <w:rsid w:val="00E36BD7"/>
    <w:rsid w:val="00E37557"/>
    <w:rsid w:val="00E40380"/>
    <w:rsid w:val="00E40413"/>
    <w:rsid w:val="00E40567"/>
    <w:rsid w:val="00E411E5"/>
    <w:rsid w:val="00E42D03"/>
    <w:rsid w:val="00E42E44"/>
    <w:rsid w:val="00E42F19"/>
    <w:rsid w:val="00E43908"/>
    <w:rsid w:val="00E43F4D"/>
    <w:rsid w:val="00E445EF"/>
    <w:rsid w:val="00E44C89"/>
    <w:rsid w:val="00E44CCB"/>
    <w:rsid w:val="00E44F89"/>
    <w:rsid w:val="00E454F0"/>
    <w:rsid w:val="00E45BA9"/>
    <w:rsid w:val="00E45D30"/>
    <w:rsid w:val="00E45E4A"/>
    <w:rsid w:val="00E460C4"/>
    <w:rsid w:val="00E468EF"/>
    <w:rsid w:val="00E46F63"/>
    <w:rsid w:val="00E472F3"/>
    <w:rsid w:val="00E478B8"/>
    <w:rsid w:val="00E47DA7"/>
    <w:rsid w:val="00E50273"/>
    <w:rsid w:val="00E50901"/>
    <w:rsid w:val="00E50ABF"/>
    <w:rsid w:val="00E50DED"/>
    <w:rsid w:val="00E50FB4"/>
    <w:rsid w:val="00E51124"/>
    <w:rsid w:val="00E51590"/>
    <w:rsid w:val="00E51BCE"/>
    <w:rsid w:val="00E51BE3"/>
    <w:rsid w:val="00E52244"/>
    <w:rsid w:val="00E52A98"/>
    <w:rsid w:val="00E52D33"/>
    <w:rsid w:val="00E52E40"/>
    <w:rsid w:val="00E5436E"/>
    <w:rsid w:val="00E553EE"/>
    <w:rsid w:val="00E556D5"/>
    <w:rsid w:val="00E55853"/>
    <w:rsid w:val="00E55872"/>
    <w:rsid w:val="00E55A21"/>
    <w:rsid w:val="00E56BF9"/>
    <w:rsid w:val="00E56CAC"/>
    <w:rsid w:val="00E57A0B"/>
    <w:rsid w:val="00E57C13"/>
    <w:rsid w:val="00E57C7E"/>
    <w:rsid w:val="00E57CA0"/>
    <w:rsid w:val="00E57F2C"/>
    <w:rsid w:val="00E57F8A"/>
    <w:rsid w:val="00E6009B"/>
    <w:rsid w:val="00E600D5"/>
    <w:rsid w:val="00E60683"/>
    <w:rsid w:val="00E60E72"/>
    <w:rsid w:val="00E60EB3"/>
    <w:rsid w:val="00E618B0"/>
    <w:rsid w:val="00E61E5C"/>
    <w:rsid w:val="00E62073"/>
    <w:rsid w:val="00E626E5"/>
    <w:rsid w:val="00E6283E"/>
    <w:rsid w:val="00E631C0"/>
    <w:rsid w:val="00E63E74"/>
    <w:rsid w:val="00E6445A"/>
    <w:rsid w:val="00E64E34"/>
    <w:rsid w:val="00E652FF"/>
    <w:rsid w:val="00E6556F"/>
    <w:rsid w:val="00E65675"/>
    <w:rsid w:val="00E65AD9"/>
    <w:rsid w:val="00E65C02"/>
    <w:rsid w:val="00E65F54"/>
    <w:rsid w:val="00E6649B"/>
    <w:rsid w:val="00E6652A"/>
    <w:rsid w:val="00E6655F"/>
    <w:rsid w:val="00E66714"/>
    <w:rsid w:val="00E66E1F"/>
    <w:rsid w:val="00E67183"/>
    <w:rsid w:val="00E673CF"/>
    <w:rsid w:val="00E676C2"/>
    <w:rsid w:val="00E6771D"/>
    <w:rsid w:val="00E67894"/>
    <w:rsid w:val="00E6796E"/>
    <w:rsid w:val="00E67E71"/>
    <w:rsid w:val="00E704F7"/>
    <w:rsid w:val="00E708CC"/>
    <w:rsid w:val="00E713E6"/>
    <w:rsid w:val="00E71A31"/>
    <w:rsid w:val="00E723A8"/>
    <w:rsid w:val="00E724F2"/>
    <w:rsid w:val="00E7378F"/>
    <w:rsid w:val="00E7393C"/>
    <w:rsid w:val="00E73D86"/>
    <w:rsid w:val="00E73E55"/>
    <w:rsid w:val="00E7419F"/>
    <w:rsid w:val="00E7474A"/>
    <w:rsid w:val="00E7492B"/>
    <w:rsid w:val="00E7505F"/>
    <w:rsid w:val="00E7508D"/>
    <w:rsid w:val="00E750AB"/>
    <w:rsid w:val="00E753B4"/>
    <w:rsid w:val="00E75592"/>
    <w:rsid w:val="00E75C21"/>
    <w:rsid w:val="00E75D2A"/>
    <w:rsid w:val="00E76032"/>
    <w:rsid w:val="00E76921"/>
    <w:rsid w:val="00E76E9F"/>
    <w:rsid w:val="00E7795F"/>
    <w:rsid w:val="00E80412"/>
    <w:rsid w:val="00E8069E"/>
    <w:rsid w:val="00E80D9E"/>
    <w:rsid w:val="00E81048"/>
    <w:rsid w:val="00E81179"/>
    <w:rsid w:val="00E811E7"/>
    <w:rsid w:val="00E81856"/>
    <w:rsid w:val="00E82899"/>
    <w:rsid w:val="00E82D8F"/>
    <w:rsid w:val="00E82FBA"/>
    <w:rsid w:val="00E835D0"/>
    <w:rsid w:val="00E83770"/>
    <w:rsid w:val="00E83968"/>
    <w:rsid w:val="00E83E49"/>
    <w:rsid w:val="00E8435D"/>
    <w:rsid w:val="00E845F3"/>
    <w:rsid w:val="00E84BDA"/>
    <w:rsid w:val="00E852E1"/>
    <w:rsid w:val="00E85523"/>
    <w:rsid w:val="00E864B4"/>
    <w:rsid w:val="00E8650D"/>
    <w:rsid w:val="00E865E2"/>
    <w:rsid w:val="00E867BF"/>
    <w:rsid w:val="00E86AFE"/>
    <w:rsid w:val="00E86C0C"/>
    <w:rsid w:val="00E8787F"/>
    <w:rsid w:val="00E87A4B"/>
    <w:rsid w:val="00E90921"/>
    <w:rsid w:val="00E90D99"/>
    <w:rsid w:val="00E90F54"/>
    <w:rsid w:val="00E90FDE"/>
    <w:rsid w:val="00E913DA"/>
    <w:rsid w:val="00E9211A"/>
    <w:rsid w:val="00E924EE"/>
    <w:rsid w:val="00E93ABD"/>
    <w:rsid w:val="00E941A8"/>
    <w:rsid w:val="00E941B1"/>
    <w:rsid w:val="00E9484C"/>
    <w:rsid w:val="00E94BE6"/>
    <w:rsid w:val="00E94C44"/>
    <w:rsid w:val="00E95064"/>
    <w:rsid w:val="00E9539D"/>
    <w:rsid w:val="00E95971"/>
    <w:rsid w:val="00E959CD"/>
    <w:rsid w:val="00E95A6D"/>
    <w:rsid w:val="00E95BE4"/>
    <w:rsid w:val="00E963F5"/>
    <w:rsid w:val="00E9777C"/>
    <w:rsid w:val="00EA07A3"/>
    <w:rsid w:val="00EA07C4"/>
    <w:rsid w:val="00EA08F8"/>
    <w:rsid w:val="00EA0B5B"/>
    <w:rsid w:val="00EA0BE5"/>
    <w:rsid w:val="00EA0C7B"/>
    <w:rsid w:val="00EA0C7F"/>
    <w:rsid w:val="00EA10A0"/>
    <w:rsid w:val="00EA1332"/>
    <w:rsid w:val="00EA14C5"/>
    <w:rsid w:val="00EA19F8"/>
    <w:rsid w:val="00EA20F1"/>
    <w:rsid w:val="00EA2296"/>
    <w:rsid w:val="00EA29F9"/>
    <w:rsid w:val="00EA2A28"/>
    <w:rsid w:val="00EA2D40"/>
    <w:rsid w:val="00EA2D98"/>
    <w:rsid w:val="00EA3146"/>
    <w:rsid w:val="00EA437A"/>
    <w:rsid w:val="00EA45C9"/>
    <w:rsid w:val="00EA4824"/>
    <w:rsid w:val="00EA51AC"/>
    <w:rsid w:val="00EA5B77"/>
    <w:rsid w:val="00EA6285"/>
    <w:rsid w:val="00EA64EF"/>
    <w:rsid w:val="00EA6A35"/>
    <w:rsid w:val="00EA6A55"/>
    <w:rsid w:val="00EA6AA1"/>
    <w:rsid w:val="00EA6C72"/>
    <w:rsid w:val="00EA6F20"/>
    <w:rsid w:val="00EA76AD"/>
    <w:rsid w:val="00EA7723"/>
    <w:rsid w:val="00EA7A39"/>
    <w:rsid w:val="00EB0360"/>
    <w:rsid w:val="00EB0692"/>
    <w:rsid w:val="00EB11F2"/>
    <w:rsid w:val="00EB11FE"/>
    <w:rsid w:val="00EB1751"/>
    <w:rsid w:val="00EB1A49"/>
    <w:rsid w:val="00EB20F8"/>
    <w:rsid w:val="00EB260C"/>
    <w:rsid w:val="00EB2A36"/>
    <w:rsid w:val="00EB2AB1"/>
    <w:rsid w:val="00EB2DED"/>
    <w:rsid w:val="00EB2F2A"/>
    <w:rsid w:val="00EB3652"/>
    <w:rsid w:val="00EB3B3C"/>
    <w:rsid w:val="00EB432C"/>
    <w:rsid w:val="00EB4534"/>
    <w:rsid w:val="00EB4944"/>
    <w:rsid w:val="00EB5019"/>
    <w:rsid w:val="00EB5254"/>
    <w:rsid w:val="00EB55AE"/>
    <w:rsid w:val="00EB59CD"/>
    <w:rsid w:val="00EB67B2"/>
    <w:rsid w:val="00EBB8AA"/>
    <w:rsid w:val="00EC014F"/>
    <w:rsid w:val="00EC05D7"/>
    <w:rsid w:val="00EC07F7"/>
    <w:rsid w:val="00EC08B5"/>
    <w:rsid w:val="00EC159B"/>
    <w:rsid w:val="00EC15A4"/>
    <w:rsid w:val="00EC242C"/>
    <w:rsid w:val="00EC2829"/>
    <w:rsid w:val="00EC2854"/>
    <w:rsid w:val="00EC4689"/>
    <w:rsid w:val="00EC4760"/>
    <w:rsid w:val="00EC48BE"/>
    <w:rsid w:val="00EC4B34"/>
    <w:rsid w:val="00EC4BEC"/>
    <w:rsid w:val="00EC4DD1"/>
    <w:rsid w:val="00EC5236"/>
    <w:rsid w:val="00EC5BBF"/>
    <w:rsid w:val="00EC5DC8"/>
    <w:rsid w:val="00EC5F2B"/>
    <w:rsid w:val="00EC6603"/>
    <w:rsid w:val="00EC6BDB"/>
    <w:rsid w:val="00EC7095"/>
    <w:rsid w:val="00EC7A74"/>
    <w:rsid w:val="00EC7AE6"/>
    <w:rsid w:val="00EC7C8B"/>
    <w:rsid w:val="00EC7DB6"/>
    <w:rsid w:val="00EC7F69"/>
    <w:rsid w:val="00ED0A5B"/>
    <w:rsid w:val="00ED0C6F"/>
    <w:rsid w:val="00ED12BA"/>
    <w:rsid w:val="00ED12C8"/>
    <w:rsid w:val="00ED145B"/>
    <w:rsid w:val="00ED20A0"/>
    <w:rsid w:val="00ED2F90"/>
    <w:rsid w:val="00ED3254"/>
    <w:rsid w:val="00ED3CDF"/>
    <w:rsid w:val="00ED3CEC"/>
    <w:rsid w:val="00ED3DA3"/>
    <w:rsid w:val="00ED4193"/>
    <w:rsid w:val="00ED4361"/>
    <w:rsid w:val="00ED4624"/>
    <w:rsid w:val="00ED4D68"/>
    <w:rsid w:val="00ED4D94"/>
    <w:rsid w:val="00ED50FC"/>
    <w:rsid w:val="00ED51F9"/>
    <w:rsid w:val="00ED5705"/>
    <w:rsid w:val="00ED6093"/>
    <w:rsid w:val="00ED635D"/>
    <w:rsid w:val="00ED6425"/>
    <w:rsid w:val="00ED65E6"/>
    <w:rsid w:val="00ED6C45"/>
    <w:rsid w:val="00ED70C3"/>
    <w:rsid w:val="00ED733F"/>
    <w:rsid w:val="00ED77A0"/>
    <w:rsid w:val="00ED7822"/>
    <w:rsid w:val="00ED7BC2"/>
    <w:rsid w:val="00ED7DC5"/>
    <w:rsid w:val="00ED7E13"/>
    <w:rsid w:val="00ED7F12"/>
    <w:rsid w:val="00EE057A"/>
    <w:rsid w:val="00EE05DC"/>
    <w:rsid w:val="00EE0D34"/>
    <w:rsid w:val="00EE25C7"/>
    <w:rsid w:val="00EE2932"/>
    <w:rsid w:val="00EE2A11"/>
    <w:rsid w:val="00EE2A98"/>
    <w:rsid w:val="00EE315B"/>
    <w:rsid w:val="00EE39B5"/>
    <w:rsid w:val="00EE445D"/>
    <w:rsid w:val="00EE4B55"/>
    <w:rsid w:val="00EE4D8C"/>
    <w:rsid w:val="00EE4E14"/>
    <w:rsid w:val="00EE4FE0"/>
    <w:rsid w:val="00EE5AD4"/>
    <w:rsid w:val="00EE5EA4"/>
    <w:rsid w:val="00EE6C4E"/>
    <w:rsid w:val="00EE6D52"/>
    <w:rsid w:val="00EE6E7E"/>
    <w:rsid w:val="00EE7419"/>
    <w:rsid w:val="00EE77A3"/>
    <w:rsid w:val="00EE79BA"/>
    <w:rsid w:val="00EE7E87"/>
    <w:rsid w:val="00EE7F25"/>
    <w:rsid w:val="00EF0091"/>
    <w:rsid w:val="00EF0938"/>
    <w:rsid w:val="00EF0D95"/>
    <w:rsid w:val="00EF191F"/>
    <w:rsid w:val="00EF1F5C"/>
    <w:rsid w:val="00EF215B"/>
    <w:rsid w:val="00EF24F2"/>
    <w:rsid w:val="00EF2671"/>
    <w:rsid w:val="00EF2B60"/>
    <w:rsid w:val="00EF2C96"/>
    <w:rsid w:val="00EF2F1E"/>
    <w:rsid w:val="00EF390F"/>
    <w:rsid w:val="00EF3BFB"/>
    <w:rsid w:val="00EF3D8D"/>
    <w:rsid w:val="00EF3E4E"/>
    <w:rsid w:val="00EF41CE"/>
    <w:rsid w:val="00EF4FB8"/>
    <w:rsid w:val="00EF5244"/>
    <w:rsid w:val="00EF53A3"/>
    <w:rsid w:val="00EF54A6"/>
    <w:rsid w:val="00EF5EE8"/>
    <w:rsid w:val="00EF5F55"/>
    <w:rsid w:val="00EF6176"/>
    <w:rsid w:val="00EF61DC"/>
    <w:rsid w:val="00EF63F9"/>
    <w:rsid w:val="00EF7FF7"/>
    <w:rsid w:val="00F00316"/>
    <w:rsid w:val="00F007E5"/>
    <w:rsid w:val="00F0089F"/>
    <w:rsid w:val="00F00E10"/>
    <w:rsid w:val="00F010AF"/>
    <w:rsid w:val="00F016F0"/>
    <w:rsid w:val="00F01767"/>
    <w:rsid w:val="00F02007"/>
    <w:rsid w:val="00F02A98"/>
    <w:rsid w:val="00F03AB1"/>
    <w:rsid w:val="00F03B15"/>
    <w:rsid w:val="00F03CE5"/>
    <w:rsid w:val="00F04143"/>
    <w:rsid w:val="00F048A2"/>
    <w:rsid w:val="00F0497E"/>
    <w:rsid w:val="00F04B3D"/>
    <w:rsid w:val="00F05056"/>
    <w:rsid w:val="00F0524C"/>
    <w:rsid w:val="00F05AA3"/>
    <w:rsid w:val="00F05C9A"/>
    <w:rsid w:val="00F05F46"/>
    <w:rsid w:val="00F060CC"/>
    <w:rsid w:val="00F0693D"/>
    <w:rsid w:val="00F07107"/>
    <w:rsid w:val="00F0739F"/>
    <w:rsid w:val="00F079C2"/>
    <w:rsid w:val="00F07A31"/>
    <w:rsid w:val="00F1008E"/>
    <w:rsid w:val="00F103A9"/>
    <w:rsid w:val="00F10464"/>
    <w:rsid w:val="00F1066C"/>
    <w:rsid w:val="00F107D5"/>
    <w:rsid w:val="00F10855"/>
    <w:rsid w:val="00F1092F"/>
    <w:rsid w:val="00F10C13"/>
    <w:rsid w:val="00F10DEA"/>
    <w:rsid w:val="00F10F0D"/>
    <w:rsid w:val="00F11D15"/>
    <w:rsid w:val="00F11E8D"/>
    <w:rsid w:val="00F11F09"/>
    <w:rsid w:val="00F12186"/>
    <w:rsid w:val="00F124A6"/>
    <w:rsid w:val="00F13784"/>
    <w:rsid w:val="00F13D63"/>
    <w:rsid w:val="00F16B3B"/>
    <w:rsid w:val="00F17196"/>
    <w:rsid w:val="00F17584"/>
    <w:rsid w:val="00F17592"/>
    <w:rsid w:val="00F17956"/>
    <w:rsid w:val="00F17ABF"/>
    <w:rsid w:val="00F20180"/>
    <w:rsid w:val="00F20C33"/>
    <w:rsid w:val="00F21017"/>
    <w:rsid w:val="00F214C0"/>
    <w:rsid w:val="00F21DBF"/>
    <w:rsid w:val="00F22606"/>
    <w:rsid w:val="00F22C3C"/>
    <w:rsid w:val="00F23E86"/>
    <w:rsid w:val="00F242CD"/>
    <w:rsid w:val="00F24396"/>
    <w:rsid w:val="00F2448D"/>
    <w:rsid w:val="00F24E15"/>
    <w:rsid w:val="00F255D6"/>
    <w:rsid w:val="00F25B4C"/>
    <w:rsid w:val="00F2604B"/>
    <w:rsid w:val="00F26AB0"/>
    <w:rsid w:val="00F2721A"/>
    <w:rsid w:val="00F27413"/>
    <w:rsid w:val="00F28DC4"/>
    <w:rsid w:val="00F301F1"/>
    <w:rsid w:val="00F3045E"/>
    <w:rsid w:val="00F3068F"/>
    <w:rsid w:val="00F30881"/>
    <w:rsid w:val="00F3098F"/>
    <w:rsid w:val="00F30A58"/>
    <w:rsid w:val="00F315E3"/>
    <w:rsid w:val="00F317BB"/>
    <w:rsid w:val="00F31961"/>
    <w:rsid w:val="00F31A16"/>
    <w:rsid w:val="00F31D17"/>
    <w:rsid w:val="00F33192"/>
    <w:rsid w:val="00F33264"/>
    <w:rsid w:val="00F3359C"/>
    <w:rsid w:val="00F33F33"/>
    <w:rsid w:val="00F34040"/>
    <w:rsid w:val="00F34374"/>
    <w:rsid w:val="00F347D8"/>
    <w:rsid w:val="00F34BDB"/>
    <w:rsid w:val="00F35049"/>
    <w:rsid w:val="00F354A3"/>
    <w:rsid w:val="00F361BA"/>
    <w:rsid w:val="00F36459"/>
    <w:rsid w:val="00F36548"/>
    <w:rsid w:val="00F36573"/>
    <w:rsid w:val="00F368FB"/>
    <w:rsid w:val="00F36ABC"/>
    <w:rsid w:val="00F36C66"/>
    <w:rsid w:val="00F3745E"/>
    <w:rsid w:val="00F37552"/>
    <w:rsid w:val="00F37783"/>
    <w:rsid w:val="00F405F8"/>
    <w:rsid w:val="00F40D40"/>
    <w:rsid w:val="00F40E84"/>
    <w:rsid w:val="00F415AE"/>
    <w:rsid w:val="00F415E0"/>
    <w:rsid w:val="00F41A69"/>
    <w:rsid w:val="00F41AF2"/>
    <w:rsid w:val="00F41EBF"/>
    <w:rsid w:val="00F42282"/>
    <w:rsid w:val="00F42919"/>
    <w:rsid w:val="00F42996"/>
    <w:rsid w:val="00F4384B"/>
    <w:rsid w:val="00F43FE2"/>
    <w:rsid w:val="00F4408E"/>
    <w:rsid w:val="00F44294"/>
    <w:rsid w:val="00F443BD"/>
    <w:rsid w:val="00F446D0"/>
    <w:rsid w:val="00F44D24"/>
    <w:rsid w:val="00F451F9"/>
    <w:rsid w:val="00F452A1"/>
    <w:rsid w:val="00F452F1"/>
    <w:rsid w:val="00F4535B"/>
    <w:rsid w:val="00F458EF"/>
    <w:rsid w:val="00F45A08"/>
    <w:rsid w:val="00F45AEF"/>
    <w:rsid w:val="00F4608C"/>
    <w:rsid w:val="00F46444"/>
    <w:rsid w:val="00F46809"/>
    <w:rsid w:val="00F471EB"/>
    <w:rsid w:val="00F47A02"/>
    <w:rsid w:val="00F505AE"/>
    <w:rsid w:val="00F5075E"/>
    <w:rsid w:val="00F508AF"/>
    <w:rsid w:val="00F50BC9"/>
    <w:rsid w:val="00F514DE"/>
    <w:rsid w:val="00F5154E"/>
    <w:rsid w:val="00F51ADD"/>
    <w:rsid w:val="00F51E9E"/>
    <w:rsid w:val="00F52632"/>
    <w:rsid w:val="00F52B0B"/>
    <w:rsid w:val="00F52B55"/>
    <w:rsid w:val="00F538FE"/>
    <w:rsid w:val="00F53DE1"/>
    <w:rsid w:val="00F53DE9"/>
    <w:rsid w:val="00F53FD6"/>
    <w:rsid w:val="00F540FC"/>
    <w:rsid w:val="00F5483A"/>
    <w:rsid w:val="00F5520A"/>
    <w:rsid w:val="00F552F8"/>
    <w:rsid w:val="00F555B9"/>
    <w:rsid w:val="00F5567B"/>
    <w:rsid w:val="00F567BA"/>
    <w:rsid w:val="00F567D2"/>
    <w:rsid w:val="00F56C16"/>
    <w:rsid w:val="00F56F4C"/>
    <w:rsid w:val="00F57742"/>
    <w:rsid w:val="00F57CD6"/>
    <w:rsid w:val="00F57CE3"/>
    <w:rsid w:val="00F6129B"/>
    <w:rsid w:val="00F6137C"/>
    <w:rsid w:val="00F615EF"/>
    <w:rsid w:val="00F618A6"/>
    <w:rsid w:val="00F61E9C"/>
    <w:rsid w:val="00F62361"/>
    <w:rsid w:val="00F62597"/>
    <w:rsid w:val="00F62986"/>
    <w:rsid w:val="00F63878"/>
    <w:rsid w:val="00F63A28"/>
    <w:rsid w:val="00F63FC7"/>
    <w:rsid w:val="00F64159"/>
    <w:rsid w:val="00F64770"/>
    <w:rsid w:val="00F64A8B"/>
    <w:rsid w:val="00F64B07"/>
    <w:rsid w:val="00F64D66"/>
    <w:rsid w:val="00F66132"/>
    <w:rsid w:val="00F66F9A"/>
    <w:rsid w:val="00F67D88"/>
    <w:rsid w:val="00F70D9D"/>
    <w:rsid w:val="00F71028"/>
    <w:rsid w:val="00F7129A"/>
    <w:rsid w:val="00F7131B"/>
    <w:rsid w:val="00F7178B"/>
    <w:rsid w:val="00F7191E"/>
    <w:rsid w:val="00F71A6C"/>
    <w:rsid w:val="00F71ADA"/>
    <w:rsid w:val="00F71C65"/>
    <w:rsid w:val="00F71D3E"/>
    <w:rsid w:val="00F72516"/>
    <w:rsid w:val="00F7258D"/>
    <w:rsid w:val="00F72C56"/>
    <w:rsid w:val="00F731A6"/>
    <w:rsid w:val="00F73531"/>
    <w:rsid w:val="00F7396D"/>
    <w:rsid w:val="00F73A13"/>
    <w:rsid w:val="00F73F36"/>
    <w:rsid w:val="00F73FB1"/>
    <w:rsid w:val="00F74602"/>
    <w:rsid w:val="00F74C96"/>
    <w:rsid w:val="00F74D42"/>
    <w:rsid w:val="00F753EF"/>
    <w:rsid w:val="00F7554F"/>
    <w:rsid w:val="00F756D2"/>
    <w:rsid w:val="00F7684D"/>
    <w:rsid w:val="00F770AF"/>
    <w:rsid w:val="00F773D1"/>
    <w:rsid w:val="00F7759D"/>
    <w:rsid w:val="00F77A26"/>
    <w:rsid w:val="00F8033C"/>
    <w:rsid w:val="00F807F9"/>
    <w:rsid w:val="00F81719"/>
    <w:rsid w:val="00F81816"/>
    <w:rsid w:val="00F81C3E"/>
    <w:rsid w:val="00F81E0D"/>
    <w:rsid w:val="00F8236A"/>
    <w:rsid w:val="00F829F2"/>
    <w:rsid w:val="00F82CBF"/>
    <w:rsid w:val="00F834B4"/>
    <w:rsid w:val="00F83A0E"/>
    <w:rsid w:val="00F83A74"/>
    <w:rsid w:val="00F83B08"/>
    <w:rsid w:val="00F84586"/>
    <w:rsid w:val="00F84814"/>
    <w:rsid w:val="00F8487B"/>
    <w:rsid w:val="00F84939"/>
    <w:rsid w:val="00F849AD"/>
    <w:rsid w:val="00F84E91"/>
    <w:rsid w:val="00F8507E"/>
    <w:rsid w:val="00F85654"/>
    <w:rsid w:val="00F857CF"/>
    <w:rsid w:val="00F85907"/>
    <w:rsid w:val="00F8619C"/>
    <w:rsid w:val="00F862B2"/>
    <w:rsid w:val="00F86300"/>
    <w:rsid w:val="00F86BEC"/>
    <w:rsid w:val="00F86CEE"/>
    <w:rsid w:val="00F86E96"/>
    <w:rsid w:val="00F86ED4"/>
    <w:rsid w:val="00F8720B"/>
    <w:rsid w:val="00F8724E"/>
    <w:rsid w:val="00F87454"/>
    <w:rsid w:val="00F9013E"/>
    <w:rsid w:val="00F90766"/>
    <w:rsid w:val="00F90E94"/>
    <w:rsid w:val="00F9125F"/>
    <w:rsid w:val="00F915A1"/>
    <w:rsid w:val="00F92730"/>
    <w:rsid w:val="00F932D9"/>
    <w:rsid w:val="00F935A8"/>
    <w:rsid w:val="00F93B55"/>
    <w:rsid w:val="00F940F9"/>
    <w:rsid w:val="00F946AC"/>
    <w:rsid w:val="00F94CE2"/>
    <w:rsid w:val="00F95312"/>
    <w:rsid w:val="00F95AB5"/>
    <w:rsid w:val="00F962A6"/>
    <w:rsid w:val="00F96D58"/>
    <w:rsid w:val="00F96FFF"/>
    <w:rsid w:val="00F971DF"/>
    <w:rsid w:val="00F972F7"/>
    <w:rsid w:val="00F976F3"/>
    <w:rsid w:val="00F97D93"/>
    <w:rsid w:val="00FA06D8"/>
    <w:rsid w:val="00FA08EB"/>
    <w:rsid w:val="00FA0FD9"/>
    <w:rsid w:val="00FA13A6"/>
    <w:rsid w:val="00FA18A1"/>
    <w:rsid w:val="00FA1B2B"/>
    <w:rsid w:val="00FA1E16"/>
    <w:rsid w:val="00FA2233"/>
    <w:rsid w:val="00FA2750"/>
    <w:rsid w:val="00FA283B"/>
    <w:rsid w:val="00FA287D"/>
    <w:rsid w:val="00FA2DA1"/>
    <w:rsid w:val="00FA3875"/>
    <w:rsid w:val="00FA3B54"/>
    <w:rsid w:val="00FA3D6D"/>
    <w:rsid w:val="00FA498C"/>
    <w:rsid w:val="00FA4BD7"/>
    <w:rsid w:val="00FA4BF7"/>
    <w:rsid w:val="00FA4F4D"/>
    <w:rsid w:val="00FA4F86"/>
    <w:rsid w:val="00FA533B"/>
    <w:rsid w:val="00FA574B"/>
    <w:rsid w:val="00FA58AA"/>
    <w:rsid w:val="00FA5A76"/>
    <w:rsid w:val="00FB0B06"/>
    <w:rsid w:val="00FB1104"/>
    <w:rsid w:val="00FB2D78"/>
    <w:rsid w:val="00FB3147"/>
    <w:rsid w:val="00FB3AEA"/>
    <w:rsid w:val="00FB3EAE"/>
    <w:rsid w:val="00FB4002"/>
    <w:rsid w:val="00FB410D"/>
    <w:rsid w:val="00FB4174"/>
    <w:rsid w:val="00FB4F23"/>
    <w:rsid w:val="00FB5536"/>
    <w:rsid w:val="00FB55D7"/>
    <w:rsid w:val="00FB5657"/>
    <w:rsid w:val="00FB56E5"/>
    <w:rsid w:val="00FB57F9"/>
    <w:rsid w:val="00FB5A6B"/>
    <w:rsid w:val="00FB6273"/>
    <w:rsid w:val="00FB651A"/>
    <w:rsid w:val="00FB677B"/>
    <w:rsid w:val="00FB6C0E"/>
    <w:rsid w:val="00FB6D83"/>
    <w:rsid w:val="00FB7092"/>
    <w:rsid w:val="00FB765D"/>
    <w:rsid w:val="00FB7BC0"/>
    <w:rsid w:val="00FB7C33"/>
    <w:rsid w:val="00FB7C6C"/>
    <w:rsid w:val="00FBBC37"/>
    <w:rsid w:val="00FC0003"/>
    <w:rsid w:val="00FC1D40"/>
    <w:rsid w:val="00FC216A"/>
    <w:rsid w:val="00FC24F5"/>
    <w:rsid w:val="00FC29C0"/>
    <w:rsid w:val="00FC2F6D"/>
    <w:rsid w:val="00FC2FCF"/>
    <w:rsid w:val="00FC3231"/>
    <w:rsid w:val="00FC37F3"/>
    <w:rsid w:val="00FC3B17"/>
    <w:rsid w:val="00FC3C83"/>
    <w:rsid w:val="00FC3D9F"/>
    <w:rsid w:val="00FC3EA1"/>
    <w:rsid w:val="00FC4071"/>
    <w:rsid w:val="00FC416A"/>
    <w:rsid w:val="00FC4279"/>
    <w:rsid w:val="00FC4A5F"/>
    <w:rsid w:val="00FC4AD7"/>
    <w:rsid w:val="00FC4B0A"/>
    <w:rsid w:val="00FC4FA8"/>
    <w:rsid w:val="00FC521B"/>
    <w:rsid w:val="00FC55D6"/>
    <w:rsid w:val="00FC5A15"/>
    <w:rsid w:val="00FC6148"/>
    <w:rsid w:val="00FC654E"/>
    <w:rsid w:val="00FC66D7"/>
    <w:rsid w:val="00FC682E"/>
    <w:rsid w:val="00FC6914"/>
    <w:rsid w:val="00FC6A5C"/>
    <w:rsid w:val="00FC6B5E"/>
    <w:rsid w:val="00FC6DCC"/>
    <w:rsid w:val="00FC6FDC"/>
    <w:rsid w:val="00FC72AE"/>
    <w:rsid w:val="00FC7A84"/>
    <w:rsid w:val="00FC7F7D"/>
    <w:rsid w:val="00FD032B"/>
    <w:rsid w:val="00FD0692"/>
    <w:rsid w:val="00FD0718"/>
    <w:rsid w:val="00FD0954"/>
    <w:rsid w:val="00FD0E2F"/>
    <w:rsid w:val="00FD117E"/>
    <w:rsid w:val="00FD1185"/>
    <w:rsid w:val="00FD1E1F"/>
    <w:rsid w:val="00FD2349"/>
    <w:rsid w:val="00FD261F"/>
    <w:rsid w:val="00FD323A"/>
    <w:rsid w:val="00FD3961"/>
    <w:rsid w:val="00FD3AF1"/>
    <w:rsid w:val="00FD3F4C"/>
    <w:rsid w:val="00FD45E9"/>
    <w:rsid w:val="00FD47DF"/>
    <w:rsid w:val="00FD4946"/>
    <w:rsid w:val="00FD4E47"/>
    <w:rsid w:val="00FD5721"/>
    <w:rsid w:val="00FD57F4"/>
    <w:rsid w:val="00FD60BE"/>
    <w:rsid w:val="00FD61FF"/>
    <w:rsid w:val="00FD64DD"/>
    <w:rsid w:val="00FD6A53"/>
    <w:rsid w:val="00FD6D04"/>
    <w:rsid w:val="00FD6D4E"/>
    <w:rsid w:val="00FD72D7"/>
    <w:rsid w:val="00FD7A92"/>
    <w:rsid w:val="00FD7CED"/>
    <w:rsid w:val="00FD7D24"/>
    <w:rsid w:val="00FE0425"/>
    <w:rsid w:val="00FE0483"/>
    <w:rsid w:val="00FE12DA"/>
    <w:rsid w:val="00FE3130"/>
    <w:rsid w:val="00FE3138"/>
    <w:rsid w:val="00FE35D5"/>
    <w:rsid w:val="00FE3A8B"/>
    <w:rsid w:val="00FE42A1"/>
    <w:rsid w:val="00FE44DD"/>
    <w:rsid w:val="00FE45D4"/>
    <w:rsid w:val="00FE4831"/>
    <w:rsid w:val="00FE4DB8"/>
    <w:rsid w:val="00FE4F31"/>
    <w:rsid w:val="00FE54EB"/>
    <w:rsid w:val="00FE5B10"/>
    <w:rsid w:val="00FE5BAC"/>
    <w:rsid w:val="00FE5DB7"/>
    <w:rsid w:val="00FE616D"/>
    <w:rsid w:val="00FE6644"/>
    <w:rsid w:val="00FE6C9C"/>
    <w:rsid w:val="00FE6E1B"/>
    <w:rsid w:val="00FE6FCF"/>
    <w:rsid w:val="00FE743A"/>
    <w:rsid w:val="00FE780B"/>
    <w:rsid w:val="00FE7D2A"/>
    <w:rsid w:val="00FE7EA3"/>
    <w:rsid w:val="00FF041B"/>
    <w:rsid w:val="00FF054F"/>
    <w:rsid w:val="00FF0711"/>
    <w:rsid w:val="00FF07FA"/>
    <w:rsid w:val="00FF0A1A"/>
    <w:rsid w:val="00FF1A02"/>
    <w:rsid w:val="00FF28FB"/>
    <w:rsid w:val="00FF2AEC"/>
    <w:rsid w:val="00FF2CAD"/>
    <w:rsid w:val="00FF2DEE"/>
    <w:rsid w:val="00FF32C1"/>
    <w:rsid w:val="00FF3830"/>
    <w:rsid w:val="00FF4087"/>
    <w:rsid w:val="00FF4403"/>
    <w:rsid w:val="00FF4D3D"/>
    <w:rsid w:val="00FF521E"/>
    <w:rsid w:val="00FF5A79"/>
    <w:rsid w:val="00FF5BA2"/>
    <w:rsid w:val="00FF5D0B"/>
    <w:rsid w:val="00FF5FF5"/>
    <w:rsid w:val="00FF60E5"/>
    <w:rsid w:val="00FF6357"/>
    <w:rsid w:val="00FF6385"/>
    <w:rsid w:val="00FF6B67"/>
    <w:rsid w:val="00FF6E0C"/>
    <w:rsid w:val="00FF7499"/>
    <w:rsid w:val="00FF7572"/>
    <w:rsid w:val="00FF76DD"/>
    <w:rsid w:val="00FF78EF"/>
    <w:rsid w:val="00FF7CCB"/>
    <w:rsid w:val="016A59DE"/>
    <w:rsid w:val="019C35B9"/>
    <w:rsid w:val="02208F95"/>
    <w:rsid w:val="02439E5D"/>
    <w:rsid w:val="025B48DE"/>
    <w:rsid w:val="03D05106"/>
    <w:rsid w:val="0529F335"/>
    <w:rsid w:val="05484F73"/>
    <w:rsid w:val="057BD72E"/>
    <w:rsid w:val="06E2F4AB"/>
    <w:rsid w:val="06FBC6FD"/>
    <w:rsid w:val="0778887E"/>
    <w:rsid w:val="0778FF25"/>
    <w:rsid w:val="07AAC853"/>
    <w:rsid w:val="08B37DB4"/>
    <w:rsid w:val="0941C8BE"/>
    <w:rsid w:val="09434F63"/>
    <w:rsid w:val="099E441A"/>
    <w:rsid w:val="0A7C1C43"/>
    <w:rsid w:val="0A8AC92A"/>
    <w:rsid w:val="0AE8DE82"/>
    <w:rsid w:val="0B0813C3"/>
    <w:rsid w:val="0B63BFE1"/>
    <w:rsid w:val="0B6E2B32"/>
    <w:rsid w:val="0B70203D"/>
    <w:rsid w:val="0B77F7A7"/>
    <w:rsid w:val="0D298927"/>
    <w:rsid w:val="0EEC227A"/>
    <w:rsid w:val="0F2BB846"/>
    <w:rsid w:val="0F92D245"/>
    <w:rsid w:val="10ABF67A"/>
    <w:rsid w:val="10D0F7F9"/>
    <w:rsid w:val="10D73B3F"/>
    <w:rsid w:val="110FD778"/>
    <w:rsid w:val="1179BF7B"/>
    <w:rsid w:val="1207AC8D"/>
    <w:rsid w:val="1301F066"/>
    <w:rsid w:val="136B16E5"/>
    <w:rsid w:val="1386326D"/>
    <w:rsid w:val="13BC1887"/>
    <w:rsid w:val="1458A916"/>
    <w:rsid w:val="15C48D5E"/>
    <w:rsid w:val="16246DC7"/>
    <w:rsid w:val="16B9CD7D"/>
    <w:rsid w:val="174BD12E"/>
    <w:rsid w:val="17D09996"/>
    <w:rsid w:val="18B5E0BE"/>
    <w:rsid w:val="19207211"/>
    <w:rsid w:val="199F9B8D"/>
    <w:rsid w:val="1A47BB09"/>
    <w:rsid w:val="1A566DB3"/>
    <w:rsid w:val="1C6B6C4D"/>
    <w:rsid w:val="1CF38238"/>
    <w:rsid w:val="1D18BAA1"/>
    <w:rsid w:val="1D3519FC"/>
    <w:rsid w:val="1D454A11"/>
    <w:rsid w:val="1E8294DE"/>
    <w:rsid w:val="1EB1B99C"/>
    <w:rsid w:val="20259D01"/>
    <w:rsid w:val="213B0ED2"/>
    <w:rsid w:val="232F0DA2"/>
    <w:rsid w:val="2371A07E"/>
    <w:rsid w:val="23CD2337"/>
    <w:rsid w:val="25383A17"/>
    <w:rsid w:val="26662EB2"/>
    <w:rsid w:val="26E01A53"/>
    <w:rsid w:val="26ED210F"/>
    <w:rsid w:val="270082B6"/>
    <w:rsid w:val="2808A6DF"/>
    <w:rsid w:val="2854636A"/>
    <w:rsid w:val="28C18D53"/>
    <w:rsid w:val="2AD7D54D"/>
    <w:rsid w:val="2AF1A4F0"/>
    <w:rsid w:val="2AFEC88F"/>
    <w:rsid w:val="2C1DF3B0"/>
    <w:rsid w:val="2CAFB6E7"/>
    <w:rsid w:val="2CCA522C"/>
    <w:rsid w:val="2E0F41AE"/>
    <w:rsid w:val="2ECC4222"/>
    <w:rsid w:val="2EFA2124"/>
    <w:rsid w:val="2F291D31"/>
    <w:rsid w:val="2F3CFE07"/>
    <w:rsid w:val="2FA3991A"/>
    <w:rsid w:val="301DA905"/>
    <w:rsid w:val="302157A4"/>
    <w:rsid w:val="3048C089"/>
    <w:rsid w:val="336A5F75"/>
    <w:rsid w:val="33FA86C0"/>
    <w:rsid w:val="348ECF32"/>
    <w:rsid w:val="35712D35"/>
    <w:rsid w:val="36176C96"/>
    <w:rsid w:val="36C41C04"/>
    <w:rsid w:val="36DD86EE"/>
    <w:rsid w:val="37658787"/>
    <w:rsid w:val="38EED9BD"/>
    <w:rsid w:val="3956389E"/>
    <w:rsid w:val="3A980801"/>
    <w:rsid w:val="3ABB2243"/>
    <w:rsid w:val="3B38550B"/>
    <w:rsid w:val="3BA36216"/>
    <w:rsid w:val="3BF1F9BC"/>
    <w:rsid w:val="3C1562D9"/>
    <w:rsid w:val="3CB56A87"/>
    <w:rsid w:val="3D184157"/>
    <w:rsid w:val="3DA21701"/>
    <w:rsid w:val="3DE4C93E"/>
    <w:rsid w:val="3EC8DE59"/>
    <w:rsid w:val="3F049C56"/>
    <w:rsid w:val="3F4EF8AD"/>
    <w:rsid w:val="3F90C0F4"/>
    <w:rsid w:val="3FFB4410"/>
    <w:rsid w:val="40354191"/>
    <w:rsid w:val="403703B9"/>
    <w:rsid w:val="40876210"/>
    <w:rsid w:val="4156C105"/>
    <w:rsid w:val="41BC1C9E"/>
    <w:rsid w:val="41C3811C"/>
    <w:rsid w:val="41FC0BD6"/>
    <w:rsid w:val="4258418D"/>
    <w:rsid w:val="426085F2"/>
    <w:rsid w:val="42763C27"/>
    <w:rsid w:val="429B36BC"/>
    <w:rsid w:val="42BE98C9"/>
    <w:rsid w:val="453B5D87"/>
    <w:rsid w:val="4567DD30"/>
    <w:rsid w:val="462102DA"/>
    <w:rsid w:val="46E71740"/>
    <w:rsid w:val="47161F43"/>
    <w:rsid w:val="4724D9E1"/>
    <w:rsid w:val="4839D35C"/>
    <w:rsid w:val="49A3EB66"/>
    <w:rsid w:val="49D0C9AD"/>
    <w:rsid w:val="49E8CE46"/>
    <w:rsid w:val="4A6F658B"/>
    <w:rsid w:val="4B69A489"/>
    <w:rsid w:val="4B9752CC"/>
    <w:rsid w:val="4C261B12"/>
    <w:rsid w:val="4CB9F850"/>
    <w:rsid w:val="4CC6B202"/>
    <w:rsid w:val="4CDDB582"/>
    <w:rsid w:val="4CF3C226"/>
    <w:rsid w:val="4CF5FAE4"/>
    <w:rsid w:val="4D127E4A"/>
    <w:rsid w:val="4D7720D8"/>
    <w:rsid w:val="4E46AA55"/>
    <w:rsid w:val="4E7EE7D8"/>
    <w:rsid w:val="4EA48081"/>
    <w:rsid w:val="4EF94F9B"/>
    <w:rsid w:val="4F71398C"/>
    <w:rsid w:val="50131EDB"/>
    <w:rsid w:val="5020E39C"/>
    <w:rsid w:val="50411CE3"/>
    <w:rsid w:val="50EB0CB9"/>
    <w:rsid w:val="51BDA674"/>
    <w:rsid w:val="52653A27"/>
    <w:rsid w:val="5292B715"/>
    <w:rsid w:val="533B4217"/>
    <w:rsid w:val="538AE46E"/>
    <w:rsid w:val="540FBA12"/>
    <w:rsid w:val="5648A361"/>
    <w:rsid w:val="58E4DBB7"/>
    <w:rsid w:val="5A1A3F65"/>
    <w:rsid w:val="5AA40777"/>
    <w:rsid w:val="5B6A2B04"/>
    <w:rsid w:val="5B974AC5"/>
    <w:rsid w:val="5BF76BDF"/>
    <w:rsid w:val="5CEC7096"/>
    <w:rsid w:val="5ED8E4EC"/>
    <w:rsid w:val="5EFF3ADB"/>
    <w:rsid w:val="5F3561F9"/>
    <w:rsid w:val="5F41E0F4"/>
    <w:rsid w:val="5F98DF9D"/>
    <w:rsid w:val="603DEB9A"/>
    <w:rsid w:val="60B863AB"/>
    <w:rsid w:val="60C207E4"/>
    <w:rsid w:val="610FD973"/>
    <w:rsid w:val="61979CCF"/>
    <w:rsid w:val="62CE46EA"/>
    <w:rsid w:val="62FCEFED"/>
    <w:rsid w:val="6333ADB0"/>
    <w:rsid w:val="6464C8E4"/>
    <w:rsid w:val="646638DA"/>
    <w:rsid w:val="65461F65"/>
    <w:rsid w:val="6568C0B1"/>
    <w:rsid w:val="66670B0F"/>
    <w:rsid w:val="66AC6AD6"/>
    <w:rsid w:val="671746D6"/>
    <w:rsid w:val="686B49F5"/>
    <w:rsid w:val="6A521D02"/>
    <w:rsid w:val="6B853738"/>
    <w:rsid w:val="6B87947D"/>
    <w:rsid w:val="6C57A34E"/>
    <w:rsid w:val="6CC31201"/>
    <w:rsid w:val="6DA9D130"/>
    <w:rsid w:val="6ECC1E21"/>
    <w:rsid w:val="6FB09FB0"/>
    <w:rsid w:val="701201AD"/>
    <w:rsid w:val="72218FAE"/>
    <w:rsid w:val="72973C5D"/>
    <w:rsid w:val="72D00E2D"/>
    <w:rsid w:val="72F8E090"/>
    <w:rsid w:val="7323E1E4"/>
    <w:rsid w:val="73282F33"/>
    <w:rsid w:val="73996656"/>
    <w:rsid w:val="73FEDFFE"/>
    <w:rsid w:val="741AD718"/>
    <w:rsid w:val="7454A9E9"/>
    <w:rsid w:val="746A652D"/>
    <w:rsid w:val="747F13BC"/>
    <w:rsid w:val="76AE9C31"/>
    <w:rsid w:val="76B7BEC7"/>
    <w:rsid w:val="76E3379B"/>
    <w:rsid w:val="774809F0"/>
    <w:rsid w:val="77525393"/>
    <w:rsid w:val="77567A52"/>
    <w:rsid w:val="78D7B52C"/>
    <w:rsid w:val="78F59E91"/>
    <w:rsid w:val="798933DA"/>
    <w:rsid w:val="7A24CFE7"/>
    <w:rsid w:val="7A323587"/>
    <w:rsid w:val="7A5ED5C8"/>
    <w:rsid w:val="7A780F3E"/>
    <w:rsid w:val="7AA6AB42"/>
    <w:rsid w:val="7AC21C44"/>
    <w:rsid w:val="7ACAEDCC"/>
    <w:rsid w:val="7AE2A226"/>
    <w:rsid w:val="7AF01918"/>
    <w:rsid w:val="7B776786"/>
    <w:rsid w:val="7BADB14E"/>
    <w:rsid w:val="7C237680"/>
    <w:rsid w:val="7C5EB307"/>
    <w:rsid w:val="7D49EF3A"/>
    <w:rsid w:val="7DC941F3"/>
    <w:rsid w:val="7DEE8ABB"/>
    <w:rsid w:val="7ED9C790"/>
    <w:rsid w:val="7EF1F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A0DEB0"/>
  <w15:chartTrackingRefBased/>
  <w15:docId w15:val="{C8E5E9F0-65E9-462D-91F4-BA72CE361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locked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qFormat="1"/>
    <w:lsdException w:name="Intense Quote" w:locked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qFormat="1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 w:qFormat="1"/>
    <w:lsdException w:name="Bibliography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uiPriority w:val="9"/>
    <w:rsid w:val="001361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1361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1361D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1361D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locked/>
    <w:rsid w:val="001361D2"/>
    <w:pPr>
      <w:keepNext/>
      <w:keepLines/>
      <w:spacing w:before="40" w:line="360" w:lineRule="auto"/>
      <w:outlineLvl w:val="4"/>
    </w:pPr>
    <w:rPr>
      <w:rFonts w:asciiTheme="majorHAnsi" w:eastAsiaTheme="majorEastAsia" w:hAnsiTheme="majorHAnsi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semiHidden/>
    <w:unhideWhenUsed/>
    <w:qFormat/>
    <w:locked/>
    <w:rsid w:val="001361D2"/>
    <w:pPr>
      <w:keepNext/>
      <w:keepLines/>
      <w:spacing w:before="40" w:line="360" w:lineRule="auto"/>
      <w:outlineLvl w:val="5"/>
    </w:pPr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paragraph" w:styleId="Heading7">
    <w:name w:val="heading 7"/>
    <w:basedOn w:val="Normal"/>
    <w:next w:val="Normal"/>
    <w:link w:val="Heading7Char"/>
    <w:semiHidden/>
    <w:unhideWhenUsed/>
    <w:qFormat/>
    <w:locked/>
    <w:rsid w:val="001361D2"/>
    <w:pPr>
      <w:keepNext/>
      <w:keepLines/>
      <w:spacing w:before="40" w:line="360" w:lineRule="auto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locked/>
    <w:rsid w:val="001361D2"/>
    <w:pPr>
      <w:keepNext/>
      <w:keepLines/>
      <w:spacing w:before="40" w:line="36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locked/>
    <w:rsid w:val="001361D2"/>
    <w:pPr>
      <w:keepNext/>
      <w:keepLines/>
      <w:spacing w:before="40" w:line="36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61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61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61D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61D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semiHidden/>
    <w:rsid w:val="001361D2"/>
    <w:rPr>
      <w:rFonts w:asciiTheme="majorHAnsi" w:eastAsiaTheme="majorEastAsia" w:hAnsiTheme="majorHAnsi" w:cstheme="majorBidi"/>
      <w:color w:val="0F476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1361D2"/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semiHidden/>
    <w:rsid w:val="001361D2"/>
    <w:rPr>
      <w:rFonts w:asciiTheme="majorHAnsi" w:eastAsiaTheme="majorEastAsia" w:hAnsiTheme="majorHAnsi" w:cstheme="majorBidi"/>
      <w:i/>
      <w:iCs/>
      <w:color w:val="0A2F40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1361D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1361D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rsid w:val="001361D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61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qFormat/>
    <w:locked/>
    <w:rsid w:val="001361D2"/>
    <w:pPr>
      <w:numPr>
        <w:ilvl w:val="1"/>
      </w:numPr>
      <w:spacing w:after="160" w:line="360" w:lineRule="auto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1361D2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locked/>
    <w:rsid w:val="001361D2"/>
    <w:pPr>
      <w:spacing w:before="200" w:after="160" w:line="360" w:lineRule="auto"/>
      <w:ind w:left="864" w:right="864"/>
      <w:jc w:val="center"/>
    </w:pPr>
    <w:rPr>
      <w:rFonts w:ascii="Arial" w:hAnsi="Arial"/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361D2"/>
    <w:rPr>
      <w:rFonts w:ascii="Arial" w:hAnsi="Arial"/>
      <w:i/>
      <w:iCs/>
      <w:color w:val="404040" w:themeColor="text1" w:themeTint="BF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572BE5"/>
    <w:pPr>
      <w:spacing w:line="360" w:lineRule="auto"/>
      <w:ind w:left="720"/>
      <w:contextualSpacing/>
    </w:pPr>
    <w:rPr>
      <w:rFonts w:ascii="Arial" w:hAnsi="Arial"/>
      <w:sz w:val="24"/>
      <w:szCs w:val="24"/>
      <w:lang w:eastAsia="en-GB"/>
    </w:rPr>
  </w:style>
  <w:style w:type="character" w:styleId="IntenseEmphasis">
    <w:name w:val="Intense Emphasis"/>
    <w:basedOn w:val="DefaultParagraphFont"/>
    <w:uiPriority w:val="21"/>
    <w:locked/>
    <w:rsid w:val="001361D2"/>
    <w:rPr>
      <w:i/>
      <w:iCs/>
      <w:color w:val="156082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locked/>
    <w:rsid w:val="001361D2"/>
    <w:pPr>
      <w:pBdr>
        <w:top w:val="single" w:sz="4" w:space="10" w:color="156082" w:themeColor="accent1"/>
        <w:bottom w:val="single" w:sz="4" w:space="10" w:color="156082" w:themeColor="accent1"/>
      </w:pBdr>
      <w:spacing w:before="360" w:after="360" w:line="360" w:lineRule="auto"/>
      <w:ind w:left="864" w:right="864"/>
      <w:jc w:val="center"/>
    </w:pPr>
    <w:rPr>
      <w:rFonts w:ascii="Arial" w:hAnsi="Arial"/>
      <w:i/>
      <w:iCs/>
      <w:color w:val="156082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61D2"/>
    <w:rPr>
      <w:rFonts w:ascii="Arial" w:hAnsi="Arial"/>
      <w:i/>
      <w:iCs/>
      <w:color w:val="156082" w:themeColor="accent1"/>
      <w:sz w:val="24"/>
      <w:szCs w:val="24"/>
    </w:rPr>
  </w:style>
  <w:style w:type="character" w:styleId="IntenseReference">
    <w:name w:val="Intense Reference"/>
    <w:basedOn w:val="DefaultParagraphFont"/>
    <w:uiPriority w:val="32"/>
    <w:locked/>
    <w:rsid w:val="001361D2"/>
    <w:rPr>
      <w:b/>
      <w:bCs/>
      <w:smallCaps/>
      <w:color w:val="156082" w:themeColor="accent1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361D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61D2"/>
  </w:style>
  <w:style w:type="paragraph" w:styleId="Footer">
    <w:name w:val="footer"/>
    <w:basedOn w:val="Normal"/>
    <w:link w:val="FooterChar"/>
    <w:uiPriority w:val="99"/>
    <w:unhideWhenUsed/>
    <w:rsid w:val="001361D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61D2"/>
  </w:style>
  <w:style w:type="character" w:styleId="CommentReference">
    <w:name w:val="annotation reference"/>
    <w:basedOn w:val="DefaultParagraphFont"/>
    <w:uiPriority w:val="99"/>
    <w:unhideWhenUsed/>
    <w:rsid w:val="001361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361D2"/>
  </w:style>
  <w:style w:type="character" w:customStyle="1" w:styleId="CommentTextChar">
    <w:name w:val="Comment Text Char"/>
    <w:basedOn w:val="DefaultParagraphFont"/>
    <w:link w:val="CommentText"/>
    <w:uiPriority w:val="99"/>
    <w:rsid w:val="001361D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61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61D2"/>
    <w:rPr>
      <w:b/>
      <w:bCs/>
      <w:sz w:val="20"/>
      <w:szCs w:val="20"/>
    </w:rPr>
  </w:style>
  <w:style w:type="paragraph" w:customStyle="1" w:styleId="Heading1PharmacoEco">
    <w:name w:val="Heading 1_PharmacoEco"/>
    <w:basedOn w:val="Heading1"/>
    <w:next w:val="TextPharmacoEco"/>
    <w:link w:val="Heading1PharmacoEcoChar"/>
    <w:rsid w:val="00A7472A"/>
    <w:pPr>
      <w:spacing w:before="480" w:after="200"/>
    </w:pPr>
    <w:rPr>
      <w:rFonts w:ascii="Times New Roman" w:hAnsi="Times New Roman" w:cs="Times New Roman"/>
      <w:b/>
      <w:i/>
      <w:color w:val="auto"/>
      <w:sz w:val="20"/>
      <w:szCs w:val="20"/>
      <w:lang w:val="en-US"/>
    </w:rPr>
  </w:style>
  <w:style w:type="character" w:customStyle="1" w:styleId="Heading1PharmacoEcoChar">
    <w:name w:val="Heading 1_PharmacoEco Char"/>
    <w:basedOn w:val="DefaultParagraphFont"/>
    <w:link w:val="Heading1PharmacoEco"/>
    <w:rsid w:val="00A7472A"/>
    <w:rPr>
      <w:rFonts w:ascii="Times New Roman" w:eastAsiaTheme="majorEastAsia" w:hAnsi="Times New Roman" w:cs="Times New Roman"/>
      <w:b/>
      <w:i/>
      <w:sz w:val="20"/>
      <w:szCs w:val="20"/>
      <w:lang w:val="en-US"/>
    </w:rPr>
  </w:style>
  <w:style w:type="paragraph" w:customStyle="1" w:styleId="TextPharmacoEco">
    <w:name w:val="Text_PharmacoEco"/>
    <w:basedOn w:val="Normal"/>
    <w:link w:val="TextPharmacoEcoChar"/>
    <w:rsid w:val="00AF169E"/>
    <w:rPr>
      <w:lang w:val="en-US"/>
    </w:rPr>
  </w:style>
  <w:style w:type="character" w:customStyle="1" w:styleId="TextPharmacoEcoChar">
    <w:name w:val="Text_PharmacoEco Char"/>
    <w:basedOn w:val="DefaultParagraphFont"/>
    <w:link w:val="TextPharmacoEco"/>
    <w:rsid w:val="00AF169E"/>
    <w:rPr>
      <w:rFonts w:ascii="Times New Roman" w:hAnsi="Times New Roman" w:cs="Times New Roman"/>
      <w:sz w:val="20"/>
      <w:szCs w:val="20"/>
      <w:lang w:val="en-US"/>
    </w:rPr>
  </w:style>
  <w:style w:type="paragraph" w:customStyle="1" w:styleId="Declarationheading">
    <w:name w:val="Declaration_heading"/>
    <w:basedOn w:val="TextPharmacoEco"/>
    <w:rsid w:val="00F37552"/>
    <w:pPr>
      <w:numPr>
        <w:numId w:val="6"/>
      </w:numPr>
    </w:pPr>
  </w:style>
  <w:style w:type="numbering" w:customStyle="1" w:styleId="DeclarationsPharmacoEco">
    <w:name w:val="Declarations_PharmacoEco"/>
    <w:basedOn w:val="NoList"/>
    <w:uiPriority w:val="99"/>
    <w:rsid w:val="00775657"/>
    <w:pPr>
      <w:numPr>
        <w:numId w:val="9"/>
      </w:numPr>
    </w:pPr>
  </w:style>
  <w:style w:type="paragraph" w:customStyle="1" w:styleId="Numberedheading1Pharmacoeco">
    <w:name w:val="Numbered_heading_1_Pharmacoeco"/>
    <w:basedOn w:val="Heading1PharmacoEco"/>
    <w:next w:val="TextPharmacoEco"/>
    <w:link w:val="Numberedheading1PharmacoecoChar"/>
    <w:rsid w:val="00A7472A"/>
    <w:pPr>
      <w:numPr>
        <w:ilvl w:val="3"/>
        <w:numId w:val="10"/>
      </w:numPr>
      <w:spacing w:after="240"/>
    </w:pPr>
  </w:style>
  <w:style w:type="character" w:customStyle="1" w:styleId="Numberedheading1PharmacoecoChar">
    <w:name w:val="Numbered_heading_1_Pharmacoeco Char"/>
    <w:basedOn w:val="Heading1PharmacoEcoChar"/>
    <w:link w:val="Numberedheading1Pharmacoeco"/>
    <w:rsid w:val="00A7472A"/>
    <w:rPr>
      <w:rFonts w:ascii="Times New Roman" w:eastAsiaTheme="majorEastAsia" w:hAnsi="Times New Roman" w:cs="Times New Roman"/>
      <w:b/>
      <w:i/>
      <w:sz w:val="20"/>
      <w:szCs w:val="20"/>
      <w:lang w:val="en-US"/>
    </w:rPr>
  </w:style>
  <w:style w:type="paragraph" w:customStyle="1" w:styleId="Style1">
    <w:name w:val="Style1"/>
    <w:basedOn w:val="Numberedheading1Pharmacoeco"/>
    <w:next w:val="TextPharmacoEco"/>
    <w:link w:val="Style1Char"/>
    <w:rsid w:val="002919BA"/>
    <w:pPr>
      <w:numPr>
        <w:ilvl w:val="0"/>
        <w:numId w:val="0"/>
      </w:numPr>
    </w:pPr>
  </w:style>
  <w:style w:type="character" w:customStyle="1" w:styleId="Style1Char">
    <w:name w:val="Style1 Char"/>
    <w:basedOn w:val="Numberedheading1PharmacoecoChar"/>
    <w:link w:val="Style1"/>
    <w:rsid w:val="002919BA"/>
    <w:rPr>
      <w:rFonts w:ascii="Times New Roman" w:eastAsiaTheme="majorEastAsia" w:hAnsi="Times New Roman" w:cs="Times New Roman"/>
      <w:b/>
      <w:i/>
      <w:sz w:val="20"/>
      <w:szCs w:val="20"/>
      <w:lang w:val="en-US"/>
    </w:rPr>
  </w:style>
  <w:style w:type="paragraph" w:customStyle="1" w:styleId="Style2">
    <w:name w:val="Style2"/>
    <w:basedOn w:val="Numberedheading1Pharmacoeco"/>
    <w:link w:val="Style2Char"/>
    <w:rsid w:val="00744D34"/>
    <w:pPr>
      <w:numPr>
        <w:ilvl w:val="0"/>
        <w:numId w:val="0"/>
      </w:numPr>
      <w:ind w:left="360" w:hanging="360"/>
    </w:pPr>
  </w:style>
  <w:style w:type="character" w:customStyle="1" w:styleId="Style2Char">
    <w:name w:val="Style2 Char"/>
    <w:basedOn w:val="Numberedheading1PharmacoecoChar"/>
    <w:link w:val="Style2"/>
    <w:rsid w:val="00744D34"/>
    <w:rPr>
      <w:rFonts w:ascii="Times New Roman" w:eastAsiaTheme="majorEastAsia" w:hAnsi="Times New Roman" w:cs="Times New Roman"/>
      <w:b/>
      <w:i/>
      <w:sz w:val="20"/>
      <w:szCs w:val="20"/>
      <w:lang w:val="en-US"/>
    </w:rPr>
  </w:style>
  <w:style w:type="paragraph" w:customStyle="1" w:styleId="Numberedheading2Pharmaeco">
    <w:name w:val="Numbered_heading_2_Pharmaeco"/>
    <w:basedOn w:val="Numberedheading1Pharmacoeco"/>
    <w:link w:val="Numberedheading2PharmaecoChar"/>
    <w:rsid w:val="000E5A86"/>
    <w:pPr>
      <w:numPr>
        <w:ilvl w:val="0"/>
        <w:numId w:val="11"/>
      </w:numPr>
      <w:ind w:left="360"/>
    </w:pPr>
  </w:style>
  <w:style w:type="character" w:customStyle="1" w:styleId="Numberedheading2PharmaecoChar">
    <w:name w:val="Numbered_heading_2_Pharmaeco Char"/>
    <w:basedOn w:val="Numberedheading1PharmacoecoChar"/>
    <w:link w:val="Numberedheading2Pharmaeco"/>
    <w:rsid w:val="000E5A86"/>
    <w:rPr>
      <w:rFonts w:ascii="Times New Roman" w:eastAsiaTheme="majorEastAsia" w:hAnsi="Times New Roman" w:cs="Times New Roman"/>
      <w:b/>
      <w:i/>
      <w:sz w:val="20"/>
      <w:szCs w:val="20"/>
      <w:lang w:val="en-US"/>
    </w:rPr>
  </w:style>
  <w:style w:type="paragraph" w:customStyle="1" w:styleId="Style3">
    <w:name w:val="Style3"/>
    <w:basedOn w:val="Numberedheading1Pharmacoeco"/>
    <w:link w:val="Style3Char"/>
    <w:rsid w:val="00B10386"/>
    <w:pPr>
      <w:numPr>
        <w:ilvl w:val="0"/>
        <w:numId w:val="12"/>
      </w:numPr>
    </w:pPr>
  </w:style>
  <w:style w:type="character" w:customStyle="1" w:styleId="Style3Char">
    <w:name w:val="Style3 Char"/>
    <w:basedOn w:val="Numberedheading1PharmacoecoChar"/>
    <w:link w:val="Style3"/>
    <w:rsid w:val="00B10386"/>
    <w:rPr>
      <w:rFonts w:ascii="Times New Roman" w:eastAsiaTheme="majorEastAsia" w:hAnsi="Times New Roman" w:cs="Times New Roman"/>
      <w:b/>
      <w:i/>
      <w:sz w:val="20"/>
      <w:szCs w:val="20"/>
      <w:lang w:val="en-US"/>
    </w:rPr>
  </w:style>
  <w:style w:type="numbering" w:customStyle="1" w:styleId="Style4">
    <w:name w:val="Style4"/>
    <w:basedOn w:val="DeclarationsPharmacoEco"/>
    <w:uiPriority w:val="99"/>
    <w:rsid w:val="00D2029E"/>
    <w:pPr>
      <w:numPr>
        <w:numId w:val="14"/>
      </w:numPr>
    </w:pPr>
  </w:style>
  <w:style w:type="paragraph" w:customStyle="1" w:styleId="Numberheading2">
    <w:name w:val="Number_heading_2"/>
    <w:basedOn w:val="Numberedheading2Pharmaeco"/>
    <w:link w:val="Numberheading2Char"/>
    <w:rsid w:val="000A461C"/>
    <w:pPr>
      <w:numPr>
        <w:numId w:val="16"/>
      </w:numPr>
    </w:pPr>
  </w:style>
  <w:style w:type="character" w:customStyle="1" w:styleId="Numberheading2Char">
    <w:name w:val="Number_heading_2 Char"/>
    <w:basedOn w:val="TextPharmacoEcoChar"/>
    <w:link w:val="Numberheading2"/>
    <w:rsid w:val="000A461C"/>
    <w:rPr>
      <w:rFonts w:ascii="Times New Roman" w:eastAsiaTheme="majorEastAsia" w:hAnsi="Times New Roman" w:cs="Times New Roman"/>
      <w:b/>
      <w:i/>
      <w:sz w:val="20"/>
      <w:szCs w:val="20"/>
      <w:lang w:val="en-US"/>
    </w:rPr>
  </w:style>
  <w:style w:type="paragraph" w:customStyle="1" w:styleId="Style5">
    <w:name w:val="Style5"/>
    <w:basedOn w:val="Numberheading2"/>
    <w:link w:val="Style5Char"/>
    <w:rsid w:val="008B66CF"/>
    <w:pPr>
      <w:numPr>
        <w:numId w:val="17"/>
      </w:numPr>
    </w:pPr>
  </w:style>
  <w:style w:type="character" w:customStyle="1" w:styleId="Style5Char">
    <w:name w:val="Style5 Char"/>
    <w:basedOn w:val="Numberheading2Char"/>
    <w:link w:val="Style5"/>
    <w:rsid w:val="008B66CF"/>
    <w:rPr>
      <w:rFonts w:ascii="Times New Roman" w:eastAsiaTheme="majorEastAsia" w:hAnsi="Times New Roman" w:cs="Times New Roman"/>
      <w:b/>
      <w:i/>
      <w:sz w:val="20"/>
      <w:szCs w:val="20"/>
      <w:lang w:val="en-US"/>
    </w:rPr>
  </w:style>
  <w:style w:type="paragraph" w:customStyle="1" w:styleId="Pharmacoeconormal">
    <w:name w:val="Pharmacoeco normal"/>
    <w:link w:val="PharmacoeconormalChar"/>
    <w:qFormat/>
    <w:rsid w:val="00A52E89"/>
    <w:pPr>
      <w:spacing w:before="120" w:after="240" w:line="360" w:lineRule="auto"/>
    </w:pPr>
    <w:rPr>
      <w:sz w:val="24"/>
      <w:szCs w:val="24"/>
    </w:rPr>
  </w:style>
  <w:style w:type="character" w:customStyle="1" w:styleId="PharmacoeconormalChar">
    <w:name w:val="Pharmacoeco normal Char"/>
    <w:link w:val="Pharmacoeconormal"/>
    <w:rsid w:val="00BA5716"/>
    <w:rPr>
      <w:sz w:val="24"/>
      <w:szCs w:val="24"/>
    </w:rPr>
  </w:style>
  <w:style w:type="paragraph" w:customStyle="1" w:styleId="Numberedheading1">
    <w:name w:val="Numbered heading 1"/>
    <w:basedOn w:val="Heading1"/>
    <w:next w:val="Pharmacoeconormal"/>
    <w:link w:val="Numberedheading1CharChar"/>
    <w:qFormat/>
    <w:rsid w:val="00BA5716"/>
    <w:pPr>
      <w:keepLines w:val="0"/>
      <w:numPr>
        <w:numId w:val="33"/>
      </w:numPr>
      <w:spacing w:before="240" w:after="120" w:line="360" w:lineRule="auto"/>
    </w:pPr>
    <w:rPr>
      <w:rFonts w:ascii="Times New Roman" w:eastAsia="Times New Roman" w:hAnsi="Times New Roman" w:cs="Times New Roman"/>
      <w:b/>
      <w:bCs/>
      <w:color w:val="auto"/>
      <w:kern w:val="32"/>
      <w:sz w:val="20"/>
      <w:szCs w:val="24"/>
      <w:lang w:val="x-none"/>
    </w:rPr>
  </w:style>
  <w:style w:type="character" w:customStyle="1" w:styleId="Numberedheading1CharChar">
    <w:name w:val="Numbered heading 1 Char Char"/>
    <w:link w:val="Numberedheading1"/>
    <w:rsid w:val="00BA5716"/>
    <w:rPr>
      <w:b/>
      <w:bCs/>
      <w:kern w:val="32"/>
      <w:szCs w:val="24"/>
      <w:lang w:val="x-none"/>
    </w:rPr>
  </w:style>
  <w:style w:type="paragraph" w:customStyle="1" w:styleId="Numberedheading2">
    <w:name w:val="Numbered heading 2"/>
    <w:basedOn w:val="Heading2"/>
    <w:next w:val="Pharmacoeconormal"/>
    <w:link w:val="Numberedheading2Char"/>
    <w:qFormat/>
    <w:rsid w:val="00A52E89"/>
    <w:pPr>
      <w:keepLines w:val="0"/>
      <w:numPr>
        <w:ilvl w:val="1"/>
        <w:numId w:val="33"/>
      </w:numPr>
      <w:spacing w:before="240" w:after="0" w:line="360" w:lineRule="auto"/>
    </w:pPr>
    <w:rPr>
      <w:rFonts w:ascii="Times New Roman" w:eastAsia="Times New Roman" w:hAnsi="Times New Roman" w:cs="Times New Roman"/>
      <w:b/>
      <w:color w:val="auto"/>
      <w:sz w:val="20"/>
      <w:szCs w:val="24"/>
      <w:lang w:val="x-none"/>
    </w:rPr>
  </w:style>
  <w:style w:type="character" w:customStyle="1" w:styleId="Numberedheading2Char">
    <w:name w:val="Numbered heading 2 Char"/>
    <w:link w:val="Numberedheading2"/>
    <w:rsid w:val="00BA5716"/>
    <w:rPr>
      <w:b/>
      <w:szCs w:val="24"/>
      <w:lang w:val="x-none"/>
    </w:rPr>
  </w:style>
  <w:style w:type="paragraph" w:customStyle="1" w:styleId="Numberedheading3">
    <w:name w:val="Numbered heading 3"/>
    <w:basedOn w:val="Heading3"/>
    <w:next w:val="Pharmacoeconormal"/>
    <w:link w:val="Numberedheading3Char"/>
    <w:qFormat/>
    <w:rsid w:val="006F5B55"/>
    <w:pPr>
      <w:keepLines w:val="0"/>
      <w:numPr>
        <w:ilvl w:val="2"/>
        <w:numId w:val="33"/>
      </w:numPr>
      <w:spacing w:before="240" w:after="60" w:line="360" w:lineRule="auto"/>
    </w:pPr>
    <w:rPr>
      <w:rFonts w:ascii="Times New Roman" w:eastAsia="Times New Roman" w:hAnsi="Times New Roman" w:cs="Arial"/>
      <w:b/>
      <w:bCs/>
      <w:color w:val="auto"/>
      <w:sz w:val="24"/>
      <w:szCs w:val="24"/>
    </w:rPr>
  </w:style>
  <w:style w:type="character" w:customStyle="1" w:styleId="Numberedheading3Char">
    <w:name w:val="Numbered heading 3 Char"/>
    <w:link w:val="Numberedheading3"/>
    <w:rsid w:val="006F5B55"/>
    <w:rPr>
      <w:rFonts w:cs="Arial"/>
      <w:b/>
      <w:bCs/>
      <w:sz w:val="24"/>
      <w:szCs w:val="24"/>
    </w:rPr>
  </w:style>
  <w:style w:type="paragraph" w:customStyle="1" w:styleId="Tabletext">
    <w:name w:val="Table text"/>
    <w:basedOn w:val="Normal"/>
    <w:link w:val="TabletextChar"/>
    <w:qFormat/>
    <w:rsid w:val="00572BE5"/>
    <w:pPr>
      <w:spacing w:after="60"/>
    </w:pPr>
    <w:rPr>
      <w:rFonts w:ascii="Arial" w:hAnsi="Arial"/>
      <w:sz w:val="22"/>
      <w:szCs w:val="24"/>
      <w:lang w:val="x-none"/>
    </w:rPr>
  </w:style>
  <w:style w:type="character" w:customStyle="1" w:styleId="TabletextChar">
    <w:name w:val="Table text Char"/>
    <w:link w:val="Tabletext"/>
    <w:rsid w:val="00572BE5"/>
    <w:rPr>
      <w:rFonts w:ascii="Arial" w:hAnsi="Arial"/>
      <w:sz w:val="22"/>
      <w:szCs w:val="24"/>
      <w:lang w:val="x-none"/>
    </w:rPr>
  </w:style>
  <w:style w:type="paragraph" w:customStyle="1" w:styleId="Footnotes">
    <w:name w:val="Footnotes"/>
    <w:basedOn w:val="Pharmacoeconormal"/>
    <w:link w:val="FootnotesChar"/>
    <w:qFormat/>
    <w:rsid w:val="00572BE5"/>
    <w:pPr>
      <w:spacing w:line="240" w:lineRule="auto"/>
    </w:pPr>
    <w:rPr>
      <w:iCs/>
    </w:rPr>
  </w:style>
  <w:style w:type="character" w:customStyle="1" w:styleId="FootnotesChar">
    <w:name w:val="Footnotes Char"/>
    <w:link w:val="Footnotes"/>
    <w:rsid w:val="00572BE5"/>
    <w:rPr>
      <w:rFonts w:ascii="Arial" w:hAnsi="Arial"/>
      <w:iCs/>
      <w:szCs w:val="24"/>
    </w:rPr>
  </w:style>
  <w:style w:type="paragraph" w:customStyle="1" w:styleId="Headingpharmaco1">
    <w:name w:val="Heading_pharmaco_1"/>
    <w:basedOn w:val="Heading1PharmacoEco"/>
    <w:link w:val="Headingpharmaco1Char"/>
    <w:qFormat/>
    <w:rsid w:val="00EE057A"/>
    <w:rPr>
      <w:i w:val="0"/>
    </w:rPr>
  </w:style>
  <w:style w:type="character" w:customStyle="1" w:styleId="Headingpharmaco1Char">
    <w:name w:val="Heading_pharmaco_1 Char"/>
    <w:basedOn w:val="Style1Char"/>
    <w:link w:val="Headingpharmaco1"/>
    <w:rsid w:val="00EE057A"/>
    <w:rPr>
      <w:rFonts w:ascii="Times New Roman" w:eastAsiaTheme="majorEastAsia" w:hAnsi="Times New Roman" w:cs="Times New Roman"/>
      <w:b/>
      <w:i w:val="0"/>
      <w:sz w:val="20"/>
      <w:szCs w:val="20"/>
      <w:lang w:val="en-US"/>
    </w:rPr>
  </w:style>
  <w:style w:type="paragraph" w:customStyle="1" w:styleId="Numberedheading4">
    <w:name w:val="Numbered heading 4"/>
    <w:basedOn w:val="Normal"/>
    <w:rsid w:val="00572BE5"/>
    <w:pPr>
      <w:numPr>
        <w:ilvl w:val="3"/>
        <w:numId w:val="33"/>
      </w:numPr>
      <w:tabs>
        <w:tab w:val="left" w:pos="993"/>
      </w:tabs>
      <w:spacing w:line="360" w:lineRule="auto"/>
    </w:pPr>
    <w:rPr>
      <w:rFonts w:ascii="Arial" w:hAnsi="Arial"/>
      <w:b/>
      <w:bCs/>
      <w:sz w:val="24"/>
      <w:szCs w:val="24"/>
    </w:rPr>
  </w:style>
  <w:style w:type="character" w:customStyle="1" w:styleId="ListParagraphChar">
    <w:name w:val="List Paragraph Char"/>
    <w:link w:val="ListParagraph"/>
    <w:uiPriority w:val="34"/>
    <w:rsid w:val="00572BE5"/>
    <w:rPr>
      <w:rFonts w:ascii="Arial" w:hAnsi="Arial"/>
      <w:sz w:val="24"/>
      <w:szCs w:val="24"/>
      <w:lang w:eastAsia="en-GB"/>
    </w:rPr>
  </w:style>
  <w:style w:type="paragraph" w:customStyle="1" w:styleId="EndNoteBibliographyTitle">
    <w:name w:val="EndNote Bibliography Title"/>
    <w:basedOn w:val="Normal"/>
    <w:link w:val="EndNoteBibliographyTitleChar"/>
    <w:rsid w:val="00437E87"/>
    <w:pPr>
      <w:jc w:val="center"/>
    </w:pPr>
    <w:rPr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37E87"/>
    <w:rPr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437E87"/>
    <w:rPr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437E87"/>
    <w:rPr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437E87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unhideWhenUsed/>
    <w:rsid w:val="00437E87"/>
    <w:rPr>
      <w:color w:val="605E5C"/>
      <w:shd w:val="clear" w:color="auto" w:fill="E1DFDD"/>
    </w:rPr>
  </w:style>
  <w:style w:type="paragraph" w:styleId="Caption">
    <w:name w:val="caption"/>
    <w:aliases w:val="Caption_Source,Source Caption,Caption PHMR,Caption for Figures and Tables,TabFig title/caption"/>
    <w:basedOn w:val="Normal"/>
    <w:next w:val="Normal"/>
    <w:link w:val="CaptionChar"/>
    <w:uiPriority w:val="35"/>
    <w:unhideWhenUsed/>
    <w:qFormat/>
    <w:rsid w:val="00D52F90"/>
    <w:pPr>
      <w:spacing w:after="200"/>
    </w:pPr>
    <w:rPr>
      <w:i/>
      <w:iCs/>
      <w:color w:val="0E2841" w:themeColor="text2"/>
      <w:sz w:val="18"/>
      <w:szCs w:val="18"/>
    </w:rPr>
  </w:style>
  <w:style w:type="paragraph" w:styleId="ListBullet">
    <w:name w:val="List Bullet"/>
    <w:basedOn w:val="Normal"/>
    <w:uiPriority w:val="99"/>
    <w:unhideWhenUsed/>
    <w:rsid w:val="004504A4"/>
    <w:pPr>
      <w:numPr>
        <w:numId w:val="35"/>
      </w:numPr>
      <w:contextualSpacing/>
    </w:pPr>
  </w:style>
  <w:style w:type="table" w:styleId="TableGrid">
    <w:name w:val="Table Grid"/>
    <w:basedOn w:val="TableNormal"/>
    <w:uiPriority w:val="39"/>
    <w:rsid w:val="00590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6Colourful">
    <w:name w:val="List Table 6 Colorful"/>
    <w:basedOn w:val="TableNormal"/>
    <w:uiPriority w:val="51"/>
    <w:rsid w:val="008E7A84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">
    <w:name w:val="Grid Table 2"/>
    <w:basedOn w:val="TableNormal"/>
    <w:uiPriority w:val="47"/>
    <w:rsid w:val="00A5174F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">
    <w:name w:val="List Table 2"/>
    <w:basedOn w:val="TableNormal"/>
    <w:uiPriority w:val="47"/>
    <w:rsid w:val="00A5174F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CaptionChar">
    <w:name w:val="Caption Char"/>
    <w:aliases w:val="Caption_Source Char,Source Caption Char,Caption PHMR Char,Caption for Figures and Tables Char,TabFig title/caption Char"/>
    <w:link w:val="Caption"/>
    <w:uiPriority w:val="35"/>
    <w:locked/>
    <w:rsid w:val="00031D50"/>
    <w:rPr>
      <w:i/>
      <w:iCs/>
      <w:color w:val="0E2841" w:themeColor="text2"/>
      <w:sz w:val="18"/>
      <w:szCs w:val="18"/>
    </w:rPr>
  </w:style>
  <w:style w:type="table" w:customStyle="1" w:styleId="Sourcetable">
    <w:name w:val="Source table"/>
    <w:basedOn w:val="TableNormal"/>
    <w:uiPriority w:val="59"/>
    <w:rsid w:val="00031D50"/>
    <w:pPr>
      <w:spacing w:before="60" w:after="60"/>
    </w:pPr>
    <w:rPr>
      <w:rFonts w:asciiTheme="minorHAnsi" w:eastAsiaTheme="minorHAnsi" w:hAnsiTheme="minorHAnsi" w:cstheme="minorBidi"/>
      <w:szCs w:val="22"/>
    </w:rPr>
    <w:tblPr>
      <w:tblStyleRowBandSize w:val="1"/>
      <w:tblStyleColBandSize w:val="1"/>
      <w:tblBorders>
        <w:top w:val="single" w:sz="4" w:space="0" w:color="A6A6A6" w:themeColor="background1" w:themeShade="A6"/>
      </w:tblBorders>
    </w:tblPr>
    <w:tcPr>
      <w:shd w:val="clear" w:color="auto" w:fill="FFFFFF" w:themeFill="background1"/>
    </w:tcPr>
    <w:tblStylePr w:type="firstRow">
      <w:pPr>
        <w:keepNext/>
        <w:keepLines/>
        <w:pageBreakBefore w:val="0"/>
        <w:widowControl/>
        <w:wordWrap/>
        <w:spacing w:beforeLines="0" w:before="60" w:beforeAutospacing="0" w:afterLines="0" w:after="60" w:afterAutospacing="0" w:line="240" w:lineRule="auto"/>
        <w:contextualSpacing w:val="0"/>
        <w:jc w:val="left"/>
      </w:pPr>
      <w:rPr>
        <w:rFonts w:asciiTheme="minorHAnsi" w:hAnsiTheme="minorHAnsi"/>
        <w:b/>
        <w:color w:val="404040" w:themeColor="text1" w:themeTint="BF"/>
        <w:sz w:val="20"/>
      </w:rPr>
      <w:tblPr/>
      <w:trPr>
        <w:cantSplit/>
        <w:tblHeader/>
      </w:trPr>
      <w:tcPr>
        <w:tcBorders>
          <w:bottom w:val="single" w:sz="4" w:space="0" w:color="FFC000"/>
        </w:tcBorders>
        <w:shd w:val="clear" w:color="auto" w:fill="E8E8E8" w:themeFill="background2"/>
      </w:tcPr>
    </w:tblStylePr>
    <w:tblStylePr w:type="lastRow">
      <w:rPr>
        <w:rFonts w:asciiTheme="minorHAnsi" w:hAnsiTheme="minorHAnsi"/>
        <w:i/>
        <w:iCs/>
        <w:sz w:val="20"/>
      </w:rPr>
      <w:tblPr/>
      <w:tcPr>
        <w:tcBorders>
          <w:bottom w:val="nil"/>
        </w:tcBorders>
        <w:shd w:val="clear" w:color="auto" w:fill="FFFFFF" w:themeFill="background1"/>
      </w:tcPr>
    </w:tblStylePr>
    <w:tblStylePr w:type="firstCol">
      <w:rPr>
        <w:rFonts w:asciiTheme="minorHAnsi" w:hAnsiTheme="minorHAnsi"/>
        <w:sz w:val="20"/>
      </w:rPr>
    </w:tblStylePr>
    <w:tblStylePr w:type="lastCol">
      <w:rPr>
        <w:rFonts w:asciiTheme="minorHAnsi" w:hAnsiTheme="minorHAnsi"/>
        <w:i/>
        <w:iCs/>
        <w:sz w:val="20"/>
      </w:rPr>
    </w:tblStylePr>
    <w:tblStylePr w:type="band1Vert">
      <w:rPr>
        <w:rFonts w:asciiTheme="minorHAnsi" w:hAnsiTheme="minorHAnsi"/>
        <w:sz w:val="20"/>
      </w:rPr>
    </w:tblStylePr>
    <w:tblStylePr w:type="band2Vert">
      <w:rPr>
        <w:rFonts w:asciiTheme="minorHAnsi" w:hAnsiTheme="minorHAnsi"/>
        <w:sz w:val="20"/>
      </w:rPr>
    </w:tblStylePr>
    <w:tblStylePr w:type="band1Horz">
      <w:rPr>
        <w:rFonts w:asciiTheme="minorHAnsi" w:hAnsiTheme="minorHAnsi"/>
        <w:color w:val="auto"/>
        <w:sz w:val="20"/>
      </w:rPr>
      <w:tblPr/>
      <w:tcPr>
        <w:tcBorders>
          <w:top w:val="nil"/>
          <w:bottom w:val="single" w:sz="4" w:space="0" w:color="A6A6A6" w:themeColor="background1" w:themeShade="A6"/>
        </w:tcBorders>
        <w:shd w:val="clear" w:color="auto" w:fill="FFFFFF" w:themeFill="background1"/>
      </w:tcPr>
    </w:tblStylePr>
    <w:tblStylePr w:type="band2Horz">
      <w:rPr>
        <w:rFonts w:asciiTheme="minorHAnsi" w:hAnsiTheme="minorHAnsi"/>
        <w:color w:val="000000" w:themeColor="text1"/>
        <w:sz w:val="20"/>
      </w:rPr>
      <w:tblPr/>
      <w:tcPr>
        <w:tcBorders>
          <w:bottom w:val="single" w:sz="4" w:space="0" w:color="A6A6A6" w:themeColor="background1" w:themeShade="A6"/>
        </w:tcBorders>
      </w:tcPr>
    </w:tblStylePr>
    <w:tblStylePr w:type="neCell">
      <w:rPr>
        <w:rFonts w:asciiTheme="minorHAnsi" w:hAnsiTheme="minorHAnsi"/>
        <w:sz w:val="20"/>
      </w:rPr>
    </w:tblStylePr>
    <w:tblStylePr w:type="nwCell">
      <w:rPr>
        <w:rFonts w:asciiTheme="minorHAnsi" w:hAnsiTheme="minorHAnsi"/>
        <w:sz w:val="20"/>
      </w:rPr>
    </w:tblStylePr>
    <w:tblStylePr w:type="seCell">
      <w:rPr>
        <w:rFonts w:asciiTheme="minorHAnsi" w:hAnsiTheme="minorHAnsi"/>
        <w:sz w:val="20"/>
      </w:rPr>
    </w:tblStylePr>
    <w:tblStylePr w:type="swCell">
      <w:rPr>
        <w:rFonts w:asciiTheme="minorHAnsi" w:hAnsiTheme="minorHAnsi"/>
        <w:sz w:val="20"/>
      </w:rPr>
    </w:tblStylePr>
  </w:style>
  <w:style w:type="paragraph" w:customStyle="1" w:styleId="Sourcetabletext">
    <w:name w:val="Source table text"/>
    <w:basedOn w:val="Normal"/>
    <w:link w:val="SourcetabletextChar"/>
    <w:qFormat/>
    <w:rsid w:val="00031D50"/>
    <w:pPr>
      <w:spacing w:before="60" w:after="60"/>
      <w:jc w:val="center"/>
    </w:pPr>
    <w:rPr>
      <w:rFonts w:ascii="Calibri" w:eastAsiaTheme="minorHAnsi" w:hAnsi="Calibri" w:cs="Calibri"/>
      <w:szCs w:val="22"/>
    </w:rPr>
  </w:style>
  <w:style w:type="character" w:customStyle="1" w:styleId="SourcetabletextChar">
    <w:name w:val="Source table text Char"/>
    <w:basedOn w:val="DefaultParagraphFont"/>
    <w:link w:val="Sourcetabletext"/>
    <w:rsid w:val="00031D50"/>
    <w:rPr>
      <w:rFonts w:ascii="Calibri" w:eastAsiaTheme="minorHAnsi" w:hAnsi="Calibri" w:cs="Calibri"/>
      <w:szCs w:val="22"/>
    </w:rPr>
  </w:style>
  <w:style w:type="paragraph" w:customStyle="1" w:styleId="ReporttextSource">
    <w:name w:val="Report text_Source"/>
    <w:basedOn w:val="Normal"/>
    <w:link w:val="ReporttextSourceChar"/>
    <w:qFormat/>
    <w:rsid w:val="00031D50"/>
    <w:pPr>
      <w:spacing w:before="60" w:after="120" w:line="360" w:lineRule="auto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BulletSource">
    <w:name w:val="Bullet_Source"/>
    <w:basedOn w:val="ReporttextSource"/>
    <w:link w:val="BulletSourceChar"/>
    <w:qFormat/>
    <w:rsid w:val="008D419B"/>
    <w:pPr>
      <w:numPr>
        <w:numId w:val="36"/>
      </w:numPr>
    </w:pPr>
    <w:rPr>
      <w:rFonts w:ascii="Times New Roman" w:hAnsi="Times New Roman"/>
      <w:sz w:val="24"/>
    </w:rPr>
  </w:style>
  <w:style w:type="paragraph" w:customStyle="1" w:styleId="TablefootnoteSource">
    <w:name w:val="Table footnote_Source"/>
    <w:basedOn w:val="Normal"/>
    <w:next w:val="ReporttextSource"/>
    <w:link w:val="TablefootnoteSourceChar"/>
    <w:uiPriority w:val="3"/>
    <w:qFormat/>
    <w:rsid w:val="00031D50"/>
    <w:pPr>
      <w:spacing w:after="360"/>
    </w:pPr>
    <w:rPr>
      <w:rFonts w:ascii="Calibri" w:eastAsiaTheme="minorHAnsi" w:hAnsi="Calibri" w:cs="Calibri"/>
      <w:sz w:val="18"/>
      <w:szCs w:val="22"/>
    </w:rPr>
  </w:style>
  <w:style w:type="character" w:customStyle="1" w:styleId="TablefootnoteSourceChar">
    <w:name w:val="Table footnote_Source Char"/>
    <w:basedOn w:val="DefaultParagraphFont"/>
    <w:link w:val="TablefootnoteSource"/>
    <w:uiPriority w:val="3"/>
    <w:rsid w:val="00031D50"/>
    <w:rPr>
      <w:rFonts w:ascii="Calibri" w:eastAsiaTheme="minorHAnsi" w:hAnsi="Calibri" w:cs="Calibri"/>
      <w:sz w:val="18"/>
      <w:szCs w:val="22"/>
    </w:rPr>
  </w:style>
  <w:style w:type="character" w:customStyle="1" w:styleId="ReporttextSourceChar">
    <w:name w:val="Report text_Source Char"/>
    <w:basedOn w:val="DefaultParagraphFont"/>
    <w:link w:val="ReporttextSource"/>
    <w:rsid w:val="00031D50"/>
    <w:rPr>
      <w:rFonts w:asciiTheme="minorHAnsi" w:eastAsiaTheme="minorHAnsi" w:hAnsiTheme="minorHAnsi" w:cstheme="minorBidi"/>
      <w:sz w:val="22"/>
      <w:szCs w:val="22"/>
    </w:rPr>
  </w:style>
  <w:style w:type="character" w:customStyle="1" w:styleId="BulletSourceChar">
    <w:name w:val="Bullet_Source Char"/>
    <w:basedOn w:val="ReporttextSourceChar"/>
    <w:link w:val="BulletSource"/>
    <w:rsid w:val="00031D50"/>
    <w:rPr>
      <w:rFonts w:asciiTheme="minorHAnsi" w:eastAsiaTheme="minorHAnsi" w:hAnsiTheme="minorHAnsi" w:cstheme="minorBidi"/>
      <w:sz w:val="24"/>
      <w:szCs w:val="22"/>
    </w:rPr>
  </w:style>
  <w:style w:type="character" w:customStyle="1" w:styleId="Mention1">
    <w:name w:val="Mention1"/>
    <w:basedOn w:val="DefaultParagraphFont"/>
    <w:uiPriority w:val="99"/>
    <w:unhideWhenUsed/>
    <w:rsid w:val="00031D50"/>
    <w:rPr>
      <w:color w:val="2B579A"/>
      <w:shd w:val="clear" w:color="auto" w:fill="E1DFDD"/>
    </w:rPr>
  </w:style>
  <w:style w:type="character" w:customStyle="1" w:styleId="normaltextrun">
    <w:name w:val="normaltextrun"/>
    <w:basedOn w:val="DefaultParagraphFont"/>
    <w:rsid w:val="00602370"/>
  </w:style>
  <w:style w:type="character" w:customStyle="1" w:styleId="eop">
    <w:name w:val="eop"/>
    <w:basedOn w:val="DefaultParagraphFont"/>
    <w:rsid w:val="00602370"/>
  </w:style>
  <w:style w:type="paragraph" w:styleId="Revision">
    <w:name w:val="Revision"/>
    <w:hidden/>
    <w:uiPriority w:val="99"/>
    <w:semiHidden/>
    <w:rsid w:val="00B10B7F"/>
  </w:style>
  <w:style w:type="character" w:customStyle="1" w:styleId="ref-title">
    <w:name w:val="ref-title"/>
    <w:basedOn w:val="DefaultParagraphFont"/>
    <w:rsid w:val="00F53DE1"/>
  </w:style>
  <w:style w:type="character" w:customStyle="1" w:styleId="ref-journal">
    <w:name w:val="ref-journal"/>
    <w:basedOn w:val="DefaultParagraphFont"/>
    <w:rsid w:val="00F53DE1"/>
  </w:style>
  <w:style w:type="character" w:customStyle="1" w:styleId="ref-vol">
    <w:name w:val="ref-vol"/>
    <w:basedOn w:val="DefaultParagraphFont"/>
    <w:rsid w:val="00F53DE1"/>
  </w:style>
  <w:style w:type="character" w:styleId="FollowedHyperlink">
    <w:name w:val="FollowedHyperlink"/>
    <w:basedOn w:val="DefaultParagraphFont"/>
    <w:uiPriority w:val="99"/>
    <w:semiHidden/>
    <w:unhideWhenUsed/>
    <w:rsid w:val="00F53DE1"/>
    <w:rPr>
      <w:color w:val="96607D" w:themeColor="followedHyperlink"/>
      <w:u w:val="single"/>
    </w:rPr>
  </w:style>
  <w:style w:type="character" w:styleId="Emphasis">
    <w:name w:val="Emphasis"/>
    <w:basedOn w:val="DefaultParagraphFont"/>
    <w:qFormat/>
    <w:locked/>
    <w:rsid w:val="00F53DE1"/>
    <w:rPr>
      <w:i/>
      <w:iCs/>
    </w:rPr>
  </w:style>
  <w:style w:type="paragraph" w:customStyle="1" w:styleId="GVDBody">
    <w:name w:val="*GVD Body"/>
    <w:basedOn w:val="Normal"/>
    <w:link w:val="GVDBodyChar"/>
    <w:qFormat/>
    <w:rsid w:val="00F53DE1"/>
    <w:pPr>
      <w:spacing w:after="120" w:line="288" w:lineRule="auto"/>
      <w:jc w:val="both"/>
    </w:pPr>
    <w:rPr>
      <w:rFonts w:ascii="Arial" w:eastAsiaTheme="minorHAnsi" w:hAnsi="Arial" w:cstheme="minorBidi"/>
      <w:snapToGrid w:val="0"/>
      <w:spacing w:val="-2"/>
      <w:lang w:val="en-US"/>
    </w:rPr>
  </w:style>
  <w:style w:type="character" w:customStyle="1" w:styleId="GVDBodyChar">
    <w:name w:val="*GVD Body Char"/>
    <w:basedOn w:val="DefaultParagraphFont"/>
    <w:link w:val="GVDBody"/>
    <w:rsid w:val="00F53DE1"/>
    <w:rPr>
      <w:rFonts w:ascii="Arial" w:eastAsiaTheme="minorHAnsi" w:hAnsi="Arial" w:cstheme="minorBidi"/>
      <w:snapToGrid w:val="0"/>
      <w:spacing w:val="-2"/>
      <w:lang w:val="en-US"/>
    </w:rPr>
  </w:style>
  <w:style w:type="character" w:customStyle="1" w:styleId="cf01">
    <w:name w:val="cf01"/>
    <w:basedOn w:val="DefaultParagraphFont"/>
    <w:rsid w:val="00A20D09"/>
    <w:rPr>
      <w:rFonts w:ascii="Segoe UI" w:hAnsi="Segoe UI" w:cs="Segoe UI" w:hint="default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013352"/>
  </w:style>
  <w:style w:type="character" w:customStyle="1" w:styleId="ui-provider">
    <w:name w:val="ui-provider"/>
    <w:basedOn w:val="DefaultParagraphFont"/>
    <w:rsid w:val="00510726"/>
  </w:style>
  <w:style w:type="paragraph" w:customStyle="1" w:styleId="Default">
    <w:name w:val="Default"/>
    <w:basedOn w:val="Normal"/>
    <w:rsid w:val="00C317EC"/>
    <w:pPr>
      <w:autoSpaceDE w:val="0"/>
      <w:autoSpaceDN w:val="0"/>
    </w:pPr>
    <w:rPr>
      <w:rFonts w:ascii="Minion Pro" w:eastAsiaTheme="minorHAnsi" w:hAnsi="Minion Pro" w:cs="Calibri"/>
      <w:color w:val="000000"/>
      <w:sz w:val="24"/>
      <w:szCs w:val="24"/>
      <w:lang w:val="it-IT" w:eastAsia="it-I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6A3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6A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13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2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75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93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10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5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85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6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53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7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97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34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7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2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88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6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86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3DFF1A711FB94D831B614313CF3752" ma:contentTypeVersion="3" ma:contentTypeDescription="Create a new document." ma:contentTypeScope="" ma:versionID="7af23a14d6bdc1f2497c7ba549db97b4">
  <xsd:schema xmlns:xsd="http://www.w3.org/2001/XMLSchema" xmlns:xs="http://www.w3.org/2001/XMLSchema" xmlns:p="http://schemas.microsoft.com/office/2006/metadata/properties" xmlns:ns1="http://schemas.microsoft.com/sharepoint/v3" xmlns:ns2="d4501272-88d3-44e1-950e-99d455f62e8b" xmlns:ns3="1fd95eac-2c7d-45e8-afca-aaeed9f35d22" targetNamespace="http://schemas.microsoft.com/office/2006/metadata/properties" ma:root="true" ma:fieldsID="c6ad3c8c3417bf6be2cc452b8f2cef37" ns1:_="" ns2:_="" ns3:_="">
    <xsd:import namespace="http://schemas.microsoft.com/sharepoint/v3"/>
    <xsd:import namespace="d4501272-88d3-44e1-950e-99d455f62e8b"/>
    <xsd:import namespace="1fd95eac-2c7d-45e8-afca-aaeed9f35d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501272-88d3-44e1-950e-99d455f62e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d95eac-2c7d-45e8-afca-aaeed9f35d2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0BEB98-7462-4F3A-97B0-164C73A985B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1DA52115-BAF9-4B01-BED5-C21D7DC707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A85E74-753F-409E-891E-4E8F8F42B9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54FC9F-ECDE-488F-AF30-3481248BF9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4501272-88d3-44e1-950e-99d455f62e8b"/>
    <ds:schemaRef ds:uri="1fd95eac-2c7d-45e8-afca-aaeed9f35d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6363</Words>
  <Characters>36272</Characters>
  <Application>Microsoft Office Word</Application>
  <DocSecurity>0</DocSecurity>
  <Lines>302</Lines>
  <Paragraphs>85</Paragraphs>
  <ScaleCrop>false</ScaleCrop>
  <Company/>
  <LinksUpToDate>false</LinksUpToDate>
  <CharactersWithSpaces>42550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O'Toole</dc:creator>
  <cp:keywords/>
  <dc:description/>
  <cp:lastModifiedBy>Connor Byrne</cp:lastModifiedBy>
  <cp:revision>2</cp:revision>
  <cp:lastPrinted>2025-02-26T07:02:00Z</cp:lastPrinted>
  <dcterms:created xsi:type="dcterms:W3CDTF">2025-08-20T14:58:00Z</dcterms:created>
  <dcterms:modified xsi:type="dcterms:W3CDTF">2025-08-20T14:58:00Z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d8c95f1b-4bc0-4054-96bf-3a285fd207b6</vt:lpwstr>
  </property>
  <property fmtid="{D5CDD505-2E9C-101B-9397-08002B2CF9AE}" pid="3" name="MediaServiceImageTags">
    <vt:lpwstr/>
  </property>
  <property fmtid="{D5CDD505-2E9C-101B-9397-08002B2CF9AE}" pid="4" name="MSIP_Label_4791b42f-c435-42ca-9531-75a3f42aae3d_Enabled">
    <vt:lpwstr>true</vt:lpwstr>
  </property>
  <property fmtid="{D5CDD505-2E9C-101B-9397-08002B2CF9AE}" pid="5" name="MSIP_Label_4791b42f-c435-42ca-9531-75a3f42aae3d_SetDate">
    <vt:lpwstr>2024-07-18T08:09:44Z</vt:lpwstr>
  </property>
  <property fmtid="{D5CDD505-2E9C-101B-9397-08002B2CF9AE}" pid="6" name="MSIP_Label_4791b42f-c435-42ca-9531-75a3f42aae3d_Method">
    <vt:lpwstr>Privileged</vt:lpwstr>
  </property>
  <property fmtid="{D5CDD505-2E9C-101B-9397-08002B2CF9AE}" pid="7" name="MSIP_Label_4791b42f-c435-42ca-9531-75a3f42aae3d_Name">
    <vt:lpwstr>4791b42f-c435-42ca-9531-75a3f42aae3d</vt:lpwstr>
  </property>
  <property fmtid="{D5CDD505-2E9C-101B-9397-08002B2CF9AE}" pid="8" name="MSIP_Label_4791b42f-c435-42ca-9531-75a3f42aae3d_SiteId">
    <vt:lpwstr>7a916015-20ae-4ad1-9170-eefd915e9272</vt:lpwstr>
  </property>
  <property fmtid="{D5CDD505-2E9C-101B-9397-08002B2CF9AE}" pid="9" name="MSIP_Label_4791b42f-c435-42ca-9531-75a3f42aae3d_ActionId">
    <vt:lpwstr>0801f7bb-c467-47c6-b99a-0447d7e9bf93</vt:lpwstr>
  </property>
  <property fmtid="{D5CDD505-2E9C-101B-9397-08002B2CF9AE}" pid="10" name="MSIP_Label_4791b42f-c435-42ca-9531-75a3f42aae3d_ContentBits">
    <vt:lpwstr>0</vt:lpwstr>
  </property>
  <property fmtid="{D5CDD505-2E9C-101B-9397-08002B2CF9AE}" pid="11" name="Order">
    <vt:r8>115300</vt:r8>
  </property>
  <property fmtid="{D5CDD505-2E9C-101B-9397-08002B2CF9AE}" pid="12" name="MSIP_Label_defa4170-0d19-0005-0004-bc88714345d2_Enabled">
    <vt:lpwstr>true</vt:lpwstr>
  </property>
  <property fmtid="{D5CDD505-2E9C-101B-9397-08002B2CF9AE}" pid="13" name="MSIP_Label_defa4170-0d19-0005-0004-bc88714345d2_SetDate">
    <vt:lpwstr>2025-01-03T16:32:55Z</vt:lpwstr>
  </property>
  <property fmtid="{D5CDD505-2E9C-101B-9397-08002B2CF9AE}" pid="14" name="MSIP_Label_defa4170-0d19-0005-0004-bc88714345d2_Method">
    <vt:lpwstr>Standard</vt:lpwstr>
  </property>
  <property fmtid="{D5CDD505-2E9C-101B-9397-08002B2CF9AE}" pid="15" name="MSIP_Label_defa4170-0d19-0005-0004-bc88714345d2_Name">
    <vt:lpwstr>defa4170-0d19-0005-0004-bc88714345d2</vt:lpwstr>
  </property>
  <property fmtid="{D5CDD505-2E9C-101B-9397-08002B2CF9AE}" pid="16" name="MSIP_Label_defa4170-0d19-0005-0004-bc88714345d2_SiteId">
    <vt:lpwstr>9e7769e9-6fae-491b-b889-5f5904945150</vt:lpwstr>
  </property>
  <property fmtid="{D5CDD505-2E9C-101B-9397-08002B2CF9AE}" pid="17" name="MSIP_Label_defa4170-0d19-0005-0004-bc88714345d2_ActionId">
    <vt:lpwstr>23edcbf5-01b5-41d2-bc4a-f4b2861cc434</vt:lpwstr>
  </property>
  <property fmtid="{D5CDD505-2E9C-101B-9397-08002B2CF9AE}" pid="18" name="MSIP_Label_defa4170-0d19-0005-0004-bc88714345d2_ContentBits">
    <vt:lpwstr>0</vt:lpwstr>
  </property>
  <property fmtid="{D5CDD505-2E9C-101B-9397-08002B2CF9AE}" pid="19" name="ContentTypeId">
    <vt:lpwstr>0x010100773DFF1A711FB94D831B614313CF3752</vt:lpwstr>
  </property>
</Properties>
</file>