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E8892B" w14:textId="716A586A" w:rsidR="0049484F" w:rsidRDefault="008A5049" w:rsidP="0049484F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Online Resource 1</w:t>
      </w:r>
    </w:p>
    <w:p w14:paraId="3BBD2319" w14:textId="720D3AAD" w:rsidR="0049484F" w:rsidRPr="001B5D1D" w:rsidRDefault="0049484F" w:rsidP="0049484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5D1D">
        <w:rPr>
          <w:rFonts w:ascii="Times New Roman" w:eastAsia="Times New Roman" w:hAnsi="Times New Roman" w:cs="Times New Roman"/>
          <w:sz w:val="24"/>
          <w:szCs w:val="24"/>
        </w:rPr>
        <w:t>Title. Cost-consequence analysis of natalizumab compared to other high efficacy treatments in patients with relapsing remitting multiple sclerosis.</w:t>
      </w:r>
    </w:p>
    <w:p w14:paraId="0090F0F8" w14:textId="5DB7B2F4" w:rsidR="0049484F" w:rsidRDefault="0049484F" w:rsidP="0049484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1B5D1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Journal. </w:t>
      </w:r>
      <w:proofErr w:type="spellStart"/>
      <w:r w:rsidRPr="001B5D1D">
        <w:rPr>
          <w:rFonts w:ascii="Times New Roman" w:eastAsia="Times New Roman" w:hAnsi="Times New Roman" w:cs="Times New Roman"/>
          <w:sz w:val="24"/>
          <w:szCs w:val="24"/>
          <w:lang w:val="it-IT"/>
        </w:rPr>
        <w:t>Phar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maco</w:t>
      </w:r>
      <w:r w:rsidR="00015557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conomics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14:paraId="26D950DA" w14:textId="0F688123" w:rsidR="0049484F" w:rsidRPr="001B5D1D" w:rsidRDefault="0049484F" w:rsidP="001B5D1D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Authors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.</w:t>
      </w:r>
    </w:p>
    <w:p w14:paraId="61F840A2" w14:textId="78DDF4BD" w:rsidR="0049484F" w:rsidRPr="00945125" w:rsidRDefault="0049484F" w:rsidP="0049484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94512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Luca </w:t>
      </w:r>
      <w:proofErr w:type="spellStart"/>
      <w:r w:rsidRPr="00945125">
        <w:rPr>
          <w:rFonts w:ascii="Times New Roman" w:eastAsia="Times New Roman" w:hAnsi="Times New Roman" w:cs="Times New Roman"/>
          <w:sz w:val="24"/>
          <w:szCs w:val="24"/>
          <w:lang w:val="it-IT"/>
        </w:rPr>
        <w:t>Prosperi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, V</w:t>
      </w:r>
      <w:r w:rsidRPr="00945125">
        <w:rPr>
          <w:rFonts w:ascii="Times New Roman" w:eastAsia="Times New Roman" w:hAnsi="Times New Roman" w:cs="Times New Roman"/>
          <w:sz w:val="24"/>
          <w:szCs w:val="24"/>
          <w:lang w:val="it-IT"/>
        </w:rPr>
        <w:t>incenzo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B</w:t>
      </w:r>
      <w:r w:rsidRPr="00945125">
        <w:rPr>
          <w:rFonts w:ascii="Times New Roman" w:eastAsia="Times New Roman" w:hAnsi="Times New Roman" w:cs="Times New Roman"/>
          <w:sz w:val="24"/>
          <w:szCs w:val="24"/>
          <w:lang w:val="it-IT"/>
        </w:rPr>
        <w:t>rescia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M</w:t>
      </w:r>
      <w:r w:rsidRPr="00945125">
        <w:rPr>
          <w:rFonts w:ascii="Times New Roman" w:eastAsia="Times New Roman" w:hAnsi="Times New Roman" w:cs="Times New Roman"/>
          <w:sz w:val="24"/>
          <w:szCs w:val="24"/>
          <w:lang w:val="it-IT"/>
        </w:rPr>
        <w:t>orr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a, Carla Fornari, Laura Santoni, Daria Perini, Roberto Bergamaschi</w:t>
      </w:r>
      <w:r w:rsidR="00F31EDA">
        <w:rPr>
          <w:rFonts w:ascii="Times New Roman" w:eastAsia="Times New Roman" w:hAnsi="Times New Roman" w:cs="Times New Roman"/>
          <w:sz w:val="24"/>
          <w:szCs w:val="24"/>
          <w:lang w:val="it-IT"/>
        </w:rPr>
        <w:t>*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, Paolo Angelo Cortesi</w:t>
      </w:r>
      <w:r w:rsidR="00F31EDA">
        <w:rPr>
          <w:rFonts w:ascii="Times New Roman" w:eastAsia="Times New Roman" w:hAnsi="Times New Roman" w:cs="Times New Roman"/>
          <w:sz w:val="24"/>
          <w:szCs w:val="24"/>
          <w:lang w:val="it-IT"/>
        </w:rPr>
        <w:t>*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14:paraId="0BD47CCB" w14:textId="77777777" w:rsidR="0049484F" w:rsidRPr="001B5D1D" w:rsidRDefault="0049484F" w:rsidP="0049484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B5D1D">
        <w:rPr>
          <w:rFonts w:ascii="Times New Roman" w:eastAsia="Times New Roman" w:hAnsi="Times New Roman" w:cs="Times New Roman"/>
          <w:sz w:val="24"/>
          <w:szCs w:val="24"/>
          <w:lang w:val="en-GB"/>
        </w:rPr>
        <w:t>* Joint senior authors.</w:t>
      </w:r>
    </w:p>
    <w:p w14:paraId="230A0034" w14:textId="77777777" w:rsidR="0049484F" w:rsidRPr="002C77F0" w:rsidRDefault="0049484F" w:rsidP="0049484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B6A0AF" w14:textId="77777777" w:rsidR="0049484F" w:rsidRPr="002C77F0" w:rsidRDefault="0049484F" w:rsidP="0049484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77F0">
        <w:rPr>
          <w:rFonts w:ascii="Times New Roman" w:eastAsia="Times New Roman" w:hAnsi="Times New Roman" w:cs="Times New Roman"/>
          <w:sz w:val="24"/>
          <w:szCs w:val="24"/>
        </w:rPr>
        <w:t>Corresponding Author:</w:t>
      </w:r>
    </w:p>
    <w:p w14:paraId="663F3296" w14:textId="77777777" w:rsidR="0049484F" w:rsidRPr="002C77F0" w:rsidRDefault="0049484F" w:rsidP="0049484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77F0">
        <w:rPr>
          <w:rFonts w:ascii="Times New Roman" w:eastAsia="Times New Roman" w:hAnsi="Times New Roman" w:cs="Times New Roman"/>
          <w:sz w:val="24"/>
          <w:szCs w:val="24"/>
        </w:rPr>
        <w:t>Carla Fornari, PhD</w:t>
      </w:r>
    </w:p>
    <w:p w14:paraId="21849C9B" w14:textId="77777777" w:rsidR="0049484F" w:rsidRPr="002C77F0" w:rsidRDefault="0049484F" w:rsidP="0049484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77F0">
        <w:rPr>
          <w:rFonts w:ascii="Times New Roman" w:eastAsia="Times New Roman" w:hAnsi="Times New Roman" w:cs="Times New Roman"/>
          <w:sz w:val="24"/>
          <w:szCs w:val="24"/>
        </w:rPr>
        <w:t xml:space="preserve">Research Centre on Public Health (CESP), </w:t>
      </w:r>
    </w:p>
    <w:p w14:paraId="7778A04D" w14:textId="77777777" w:rsidR="0049484F" w:rsidRDefault="0049484F" w:rsidP="0049484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spellStart"/>
      <w:r w:rsidRPr="00945125">
        <w:rPr>
          <w:rFonts w:ascii="Times New Roman" w:eastAsia="Times New Roman" w:hAnsi="Times New Roman" w:cs="Times New Roman"/>
          <w:sz w:val="24"/>
          <w:szCs w:val="24"/>
          <w:lang w:val="it-IT"/>
        </w:rPr>
        <w:t>University</w:t>
      </w:r>
      <w:proofErr w:type="spellEnd"/>
      <w:r w:rsidRPr="0094512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of Milano-Bicocca, </w:t>
      </w:r>
    </w:p>
    <w:p w14:paraId="69AA9A70" w14:textId="77777777" w:rsidR="0049484F" w:rsidRPr="00945125" w:rsidRDefault="0049484F" w:rsidP="0049484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945125">
        <w:rPr>
          <w:rFonts w:ascii="Times New Roman" w:eastAsia="Times New Roman" w:hAnsi="Times New Roman" w:cs="Times New Roman"/>
          <w:sz w:val="24"/>
          <w:szCs w:val="24"/>
          <w:lang w:val="it-IT"/>
        </w:rPr>
        <w:t>Villa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Serena, Via Pergolesi 33, </w:t>
      </w:r>
      <w:r w:rsidRPr="00945125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Monza, </w:t>
      </w:r>
      <w:proofErr w:type="spellStart"/>
      <w:r w:rsidRPr="00945125">
        <w:rPr>
          <w:rFonts w:ascii="Times New Roman" w:eastAsia="Times New Roman" w:hAnsi="Times New Roman" w:cs="Times New Roman"/>
          <w:sz w:val="24"/>
          <w:szCs w:val="24"/>
          <w:lang w:val="it-IT"/>
        </w:rPr>
        <w:t>Italy</w:t>
      </w:r>
      <w:proofErr w:type="spellEnd"/>
      <w:r w:rsidRPr="00945125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14:paraId="50F3AD41" w14:textId="77777777" w:rsidR="0049484F" w:rsidRPr="007E054F" w:rsidRDefault="0049484F" w:rsidP="0049484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054F">
        <w:rPr>
          <w:rFonts w:ascii="Times New Roman" w:eastAsia="Times New Roman" w:hAnsi="Times New Roman" w:cs="Times New Roman"/>
          <w:sz w:val="24"/>
          <w:szCs w:val="24"/>
        </w:rPr>
        <w:t xml:space="preserve">Email: </w:t>
      </w:r>
      <w:hyperlink r:id="rId9" w:history="1">
        <w:r w:rsidRPr="007E054F">
          <w:rPr>
            <w:rStyle w:val="Collegamentoipertestuale"/>
            <w:rFonts w:ascii="Times New Roman" w:eastAsia="Times New Roman" w:hAnsi="Times New Roman"/>
            <w:sz w:val="24"/>
            <w:szCs w:val="24"/>
          </w:rPr>
          <w:t>carla.fornari@unimib.it</w:t>
        </w:r>
      </w:hyperlink>
    </w:p>
    <w:p w14:paraId="21E5CBC9" w14:textId="7602FEBA" w:rsidR="00F31EDA" w:rsidRDefault="00F31EDA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 w:type="page"/>
      </w:r>
    </w:p>
    <w:p w14:paraId="3203CEA1" w14:textId="089251D7" w:rsidR="00B42394" w:rsidRDefault="00846DBE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Table </w:t>
      </w:r>
      <w:r w:rsidR="008A50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Transition matrix of annual probabilities of moving among EDSS levels in RRMS patients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(Palace et al. 2014</w:t>
      </w:r>
      <w:r w:rsidR="00AD4D2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[29]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) </w:t>
      </w:r>
    </w:p>
    <w:tbl>
      <w:tblPr>
        <w:tblStyle w:val="a8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817"/>
        <w:gridCol w:w="821"/>
        <w:gridCol w:w="821"/>
        <w:gridCol w:w="821"/>
        <w:gridCol w:w="821"/>
        <w:gridCol w:w="821"/>
        <w:gridCol w:w="821"/>
        <w:gridCol w:w="821"/>
        <w:gridCol w:w="821"/>
        <w:gridCol w:w="821"/>
        <w:gridCol w:w="821"/>
      </w:tblGrid>
      <w:tr w:rsidR="00B42394" w14:paraId="2EBD4CD0" w14:textId="77777777" w:rsidTr="00AC1C39">
        <w:trPr>
          <w:trHeight w:val="300"/>
        </w:trPr>
        <w:tc>
          <w:tcPr>
            <w:tcW w:w="601" w:type="dxa"/>
            <w:vMerge w:val="restart"/>
            <w:vAlign w:val="center"/>
          </w:tcPr>
          <w:p w14:paraId="6609AC6B" w14:textId="1C28854D" w:rsidR="00AF3724" w:rsidRDefault="00846DBE" w:rsidP="00AF3724">
            <w:pPr>
              <w:spacing w:before="40" w:after="4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FROM</w:t>
            </w:r>
          </w:p>
          <w:p w14:paraId="571AB38E" w14:textId="4C0E9226" w:rsidR="00B42394" w:rsidRDefault="00846DBE" w:rsidP="00AF3724">
            <w:pPr>
              <w:spacing w:before="40" w:after="4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EDSS</w:t>
            </w:r>
          </w:p>
        </w:tc>
        <w:tc>
          <w:tcPr>
            <w:tcW w:w="9027" w:type="dxa"/>
            <w:gridSpan w:val="11"/>
          </w:tcPr>
          <w:p w14:paraId="366729D9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TO EDSS</w:t>
            </w:r>
          </w:p>
        </w:tc>
      </w:tr>
      <w:tr w:rsidR="00B42394" w14:paraId="3C640091" w14:textId="77777777" w:rsidTr="00AC1C39">
        <w:trPr>
          <w:trHeight w:val="300"/>
        </w:trPr>
        <w:tc>
          <w:tcPr>
            <w:tcW w:w="601" w:type="dxa"/>
            <w:vMerge/>
          </w:tcPr>
          <w:p w14:paraId="2F389F61" w14:textId="77777777" w:rsidR="00B42394" w:rsidRDefault="00B423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817" w:type="dxa"/>
          </w:tcPr>
          <w:p w14:paraId="2A472195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EDSS</w:t>
            </w:r>
          </w:p>
        </w:tc>
        <w:tc>
          <w:tcPr>
            <w:tcW w:w="821" w:type="dxa"/>
          </w:tcPr>
          <w:p w14:paraId="05E026B3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821" w:type="dxa"/>
          </w:tcPr>
          <w:p w14:paraId="03396524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21" w:type="dxa"/>
          </w:tcPr>
          <w:p w14:paraId="4BE9CDD3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21" w:type="dxa"/>
          </w:tcPr>
          <w:p w14:paraId="6389F6E3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21" w:type="dxa"/>
          </w:tcPr>
          <w:p w14:paraId="3ED14E23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21" w:type="dxa"/>
          </w:tcPr>
          <w:p w14:paraId="7EAF6F3A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821" w:type="dxa"/>
          </w:tcPr>
          <w:p w14:paraId="2B4AEE18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821" w:type="dxa"/>
          </w:tcPr>
          <w:p w14:paraId="749CE974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  <w:tc>
          <w:tcPr>
            <w:tcW w:w="821" w:type="dxa"/>
          </w:tcPr>
          <w:p w14:paraId="42B50612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  <w:tc>
          <w:tcPr>
            <w:tcW w:w="821" w:type="dxa"/>
          </w:tcPr>
          <w:p w14:paraId="35B6AEFD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</w:tr>
      <w:tr w:rsidR="00B42394" w14:paraId="33678441" w14:textId="77777777" w:rsidTr="00AC1C39">
        <w:trPr>
          <w:trHeight w:val="288"/>
        </w:trPr>
        <w:tc>
          <w:tcPr>
            <w:tcW w:w="601" w:type="dxa"/>
            <w:vMerge/>
          </w:tcPr>
          <w:p w14:paraId="6376A0A7" w14:textId="77777777" w:rsidR="00B42394" w:rsidRDefault="00B423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17" w:type="dxa"/>
          </w:tcPr>
          <w:p w14:paraId="58FE08AC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821" w:type="dxa"/>
          </w:tcPr>
          <w:p w14:paraId="249F9ECE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  <w:t>0.6954</w:t>
            </w:r>
          </w:p>
        </w:tc>
        <w:tc>
          <w:tcPr>
            <w:tcW w:w="821" w:type="dxa"/>
          </w:tcPr>
          <w:p w14:paraId="1A9C0307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0.2029</w:t>
            </w:r>
          </w:p>
        </w:tc>
        <w:tc>
          <w:tcPr>
            <w:tcW w:w="821" w:type="dxa"/>
          </w:tcPr>
          <w:p w14:paraId="6E2CF43D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0.0725</w:t>
            </w:r>
          </w:p>
        </w:tc>
        <w:tc>
          <w:tcPr>
            <w:tcW w:w="821" w:type="dxa"/>
          </w:tcPr>
          <w:p w14:paraId="4DA2BA0D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0.0217</w:t>
            </w:r>
          </w:p>
        </w:tc>
        <w:tc>
          <w:tcPr>
            <w:tcW w:w="821" w:type="dxa"/>
          </w:tcPr>
          <w:p w14:paraId="76C86228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0.0042</w:t>
            </w:r>
          </w:p>
        </w:tc>
        <w:tc>
          <w:tcPr>
            <w:tcW w:w="821" w:type="dxa"/>
          </w:tcPr>
          <w:p w14:paraId="006A85C8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0.0014</w:t>
            </w:r>
          </w:p>
        </w:tc>
        <w:tc>
          <w:tcPr>
            <w:tcW w:w="821" w:type="dxa"/>
          </w:tcPr>
          <w:p w14:paraId="119AF6D7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0.0018</w:t>
            </w:r>
          </w:p>
        </w:tc>
        <w:tc>
          <w:tcPr>
            <w:tcW w:w="821" w:type="dxa"/>
          </w:tcPr>
          <w:p w14:paraId="00FC5DE4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0.0001</w:t>
            </w:r>
          </w:p>
        </w:tc>
        <w:tc>
          <w:tcPr>
            <w:tcW w:w="821" w:type="dxa"/>
          </w:tcPr>
          <w:p w14:paraId="6CAAB341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0.0000</w:t>
            </w:r>
          </w:p>
        </w:tc>
        <w:tc>
          <w:tcPr>
            <w:tcW w:w="821" w:type="dxa"/>
          </w:tcPr>
          <w:p w14:paraId="6BABA861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0.0000</w:t>
            </w:r>
          </w:p>
        </w:tc>
      </w:tr>
      <w:tr w:rsidR="00B42394" w14:paraId="64C3491F" w14:textId="77777777" w:rsidTr="00AC1C39">
        <w:trPr>
          <w:trHeight w:val="288"/>
        </w:trPr>
        <w:tc>
          <w:tcPr>
            <w:tcW w:w="601" w:type="dxa"/>
            <w:vMerge/>
          </w:tcPr>
          <w:p w14:paraId="25498490" w14:textId="77777777" w:rsidR="00B42394" w:rsidRDefault="00B423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7" w:type="dxa"/>
          </w:tcPr>
          <w:p w14:paraId="106F3EB7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21" w:type="dxa"/>
          </w:tcPr>
          <w:p w14:paraId="16C5A104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0.0583</w:t>
            </w:r>
          </w:p>
        </w:tc>
        <w:tc>
          <w:tcPr>
            <w:tcW w:w="821" w:type="dxa"/>
          </w:tcPr>
          <w:p w14:paraId="36BEC236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  <w:t>0.6950</w:t>
            </w:r>
          </w:p>
        </w:tc>
        <w:tc>
          <w:tcPr>
            <w:tcW w:w="821" w:type="dxa"/>
          </w:tcPr>
          <w:p w14:paraId="4F2D6E74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0.1578</w:t>
            </w:r>
          </w:p>
        </w:tc>
        <w:tc>
          <w:tcPr>
            <w:tcW w:w="821" w:type="dxa"/>
          </w:tcPr>
          <w:p w14:paraId="1CF33401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0.0609</w:t>
            </w:r>
          </w:p>
        </w:tc>
        <w:tc>
          <w:tcPr>
            <w:tcW w:w="821" w:type="dxa"/>
          </w:tcPr>
          <w:p w14:paraId="391ED85D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0.0164</w:t>
            </w:r>
          </w:p>
        </w:tc>
        <w:tc>
          <w:tcPr>
            <w:tcW w:w="821" w:type="dxa"/>
          </w:tcPr>
          <w:p w14:paraId="6F5F44FE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0.0046</w:t>
            </w:r>
          </w:p>
        </w:tc>
        <w:tc>
          <w:tcPr>
            <w:tcW w:w="821" w:type="dxa"/>
          </w:tcPr>
          <w:p w14:paraId="34E6C2FA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0.0064</w:t>
            </w:r>
          </w:p>
        </w:tc>
        <w:tc>
          <w:tcPr>
            <w:tcW w:w="821" w:type="dxa"/>
          </w:tcPr>
          <w:p w14:paraId="13D2D0A8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0.0005</w:t>
            </w:r>
          </w:p>
        </w:tc>
        <w:tc>
          <w:tcPr>
            <w:tcW w:w="821" w:type="dxa"/>
          </w:tcPr>
          <w:p w14:paraId="199B7CB9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0.0001</w:t>
            </w:r>
          </w:p>
        </w:tc>
        <w:tc>
          <w:tcPr>
            <w:tcW w:w="821" w:type="dxa"/>
          </w:tcPr>
          <w:p w14:paraId="7D0C87D1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0.0000</w:t>
            </w:r>
          </w:p>
        </w:tc>
      </w:tr>
      <w:tr w:rsidR="00B42394" w14:paraId="7F0B9C6F" w14:textId="77777777" w:rsidTr="00AC1C39">
        <w:trPr>
          <w:trHeight w:val="288"/>
        </w:trPr>
        <w:tc>
          <w:tcPr>
            <w:tcW w:w="601" w:type="dxa"/>
            <w:vMerge/>
          </w:tcPr>
          <w:p w14:paraId="32D90F31" w14:textId="77777777" w:rsidR="00B42394" w:rsidRDefault="00B423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7" w:type="dxa"/>
          </w:tcPr>
          <w:p w14:paraId="4C2897FA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21" w:type="dxa"/>
          </w:tcPr>
          <w:p w14:paraId="4C5B2F1B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0.0159</w:t>
            </w:r>
          </w:p>
        </w:tc>
        <w:tc>
          <w:tcPr>
            <w:tcW w:w="821" w:type="dxa"/>
          </w:tcPr>
          <w:p w14:paraId="612AFE1E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0.1213</w:t>
            </w:r>
          </w:p>
        </w:tc>
        <w:tc>
          <w:tcPr>
            <w:tcW w:w="821" w:type="dxa"/>
          </w:tcPr>
          <w:p w14:paraId="4963A089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  <w:t>0.6079</w:t>
            </w:r>
          </w:p>
        </w:tc>
        <w:tc>
          <w:tcPr>
            <w:tcW w:w="821" w:type="dxa"/>
          </w:tcPr>
          <w:p w14:paraId="0E12873B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0.1680</w:t>
            </w:r>
          </w:p>
        </w:tc>
        <w:tc>
          <w:tcPr>
            <w:tcW w:w="821" w:type="dxa"/>
          </w:tcPr>
          <w:p w14:paraId="77DAA5A4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0.0446</w:t>
            </w:r>
          </w:p>
        </w:tc>
        <w:tc>
          <w:tcPr>
            <w:tcW w:w="821" w:type="dxa"/>
          </w:tcPr>
          <w:p w14:paraId="1A118229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0.0185</w:t>
            </w:r>
          </w:p>
        </w:tc>
        <w:tc>
          <w:tcPr>
            <w:tcW w:w="821" w:type="dxa"/>
          </w:tcPr>
          <w:p w14:paraId="2CBB22DB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0.0216</w:t>
            </w:r>
          </w:p>
        </w:tc>
        <w:tc>
          <w:tcPr>
            <w:tcW w:w="821" w:type="dxa"/>
          </w:tcPr>
          <w:p w14:paraId="2234FBBC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0.0017</w:t>
            </w:r>
          </w:p>
        </w:tc>
        <w:tc>
          <w:tcPr>
            <w:tcW w:w="821" w:type="dxa"/>
          </w:tcPr>
          <w:p w14:paraId="65AA1C68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0.0005</w:t>
            </w:r>
          </w:p>
        </w:tc>
        <w:tc>
          <w:tcPr>
            <w:tcW w:w="821" w:type="dxa"/>
          </w:tcPr>
          <w:p w14:paraId="4A10BC10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0.0000</w:t>
            </w:r>
          </w:p>
        </w:tc>
      </w:tr>
      <w:tr w:rsidR="00B42394" w14:paraId="2F41B6F3" w14:textId="77777777" w:rsidTr="00AC1C39">
        <w:trPr>
          <w:trHeight w:val="288"/>
        </w:trPr>
        <w:tc>
          <w:tcPr>
            <w:tcW w:w="601" w:type="dxa"/>
            <w:vMerge/>
          </w:tcPr>
          <w:p w14:paraId="7B7D3A5E" w14:textId="77777777" w:rsidR="00B42394" w:rsidRDefault="00B423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7" w:type="dxa"/>
          </w:tcPr>
          <w:p w14:paraId="0E3525A8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21" w:type="dxa"/>
          </w:tcPr>
          <w:p w14:paraId="27F25B19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0.0059</w:t>
            </w:r>
          </w:p>
        </w:tc>
        <w:tc>
          <w:tcPr>
            <w:tcW w:w="821" w:type="dxa"/>
          </w:tcPr>
          <w:p w14:paraId="179DA959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0.0496</w:t>
            </w:r>
          </w:p>
        </w:tc>
        <w:tc>
          <w:tcPr>
            <w:tcW w:w="821" w:type="dxa"/>
          </w:tcPr>
          <w:p w14:paraId="167677F4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0.1201</w:t>
            </w:r>
          </w:p>
        </w:tc>
        <w:tc>
          <w:tcPr>
            <w:tcW w:w="821" w:type="dxa"/>
          </w:tcPr>
          <w:p w14:paraId="59E47D18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  <w:t>0.5442</w:t>
            </w:r>
          </w:p>
        </w:tc>
        <w:tc>
          <w:tcPr>
            <w:tcW w:w="821" w:type="dxa"/>
          </w:tcPr>
          <w:p w14:paraId="2D9FD710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0.0911</w:t>
            </w:r>
          </w:p>
        </w:tc>
        <w:tc>
          <w:tcPr>
            <w:tcW w:w="821" w:type="dxa"/>
          </w:tcPr>
          <w:p w14:paraId="680A5661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0.0585</w:t>
            </w:r>
          </w:p>
        </w:tc>
        <w:tc>
          <w:tcPr>
            <w:tcW w:w="821" w:type="dxa"/>
          </w:tcPr>
          <w:p w14:paraId="6FA0B1B5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0.1165</w:t>
            </w:r>
          </w:p>
        </w:tc>
        <w:tc>
          <w:tcPr>
            <w:tcW w:w="821" w:type="dxa"/>
          </w:tcPr>
          <w:p w14:paraId="02CE713B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0.0103</w:t>
            </w:r>
          </w:p>
        </w:tc>
        <w:tc>
          <w:tcPr>
            <w:tcW w:w="821" w:type="dxa"/>
          </w:tcPr>
          <w:p w14:paraId="44DA9D4E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0.0036</w:t>
            </w:r>
          </w:p>
        </w:tc>
        <w:tc>
          <w:tcPr>
            <w:tcW w:w="821" w:type="dxa"/>
          </w:tcPr>
          <w:p w14:paraId="11D18E03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0.0003</w:t>
            </w:r>
          </w:p>
        </w:tc>
      </w:tr>
      <w:tr w:rsidR="00B42394" w14:paraId="039EA206" w14:textId="77777777" w:rsidTr="00AC1C39">
        <w:trPr>
          <w:trHeight w:val="288"/>
        </w:trPr>
        <w:tc>
          <w:tcPr>
            <w:tcW w:w="601" w:type="dxa"/>
            <w:vMerge/>
          </w:tcPr>
          <w:p w14:paraId="0714420D" w14:textId="77777777" w:rsidR="00B42394" w:rsidRDefault="00B423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7" w:type="dxa"/>
          </w:tcPr>
          <w:p w14:paraId="2F36A1EC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21" w:type="dxa"/>
          </w:tcPr>
          <w:p w14:paraId="5DEEB339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0.0017</w:t>
            </w:r>
          </w:p>
        </w:tc>
        <w:tc>
          <w:tcPr>
            <w:tcW w:w="821" w:type="dxa"/>
          </w:tcPr>
          <w:p w14:paraId="295E7F67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0.0221</w:t>
            </w:r>
          </w:p>
        </w:tc>
        <w:tc>
          <w:tcPr>
            <w:tcW w:w="821" w:type="dxa"/>
          </w:tcPr>
          <w:p w14:paraId="294A6943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0.0666</w:t>
            </w:r>
          </w:p>
        </w:tc>
        <w:tc>
          <w:tcPr>
            <w:tcW w:w="821" w:type="dxa"/>
          </w:tcPr>
          <w:p w14:paraId="26B4F6D3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0.1152</w:t>
            </w:r>
          </w:p>
        </w:tc>
        <w:tc>
          <w:tcPr>
            <w:tcW w:w="821" w:type="dxa"/>
          </w:tcPr>
          <w:p w14:paraId="076DBB12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  <w:t>0.4894</w:t>
            </w:r>
          </w:p>
        </w:tc>
        <w:tc>
          <w:tcPr>
            <w:tcW w:w="821" w:type="dxa"/>
          </w:tcPr>
          <w:p w14:paraId="17AE60C8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0.1039</w:t>
            </w:r>
          </w:p>
        </w:tc>
        <w:tc>
          <w:tcPr>
            <w:tcW w:w="821" w:type="dxa"/>
          </w:tcPr>
          <w:p w14:paraId="17C397D3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0.1681</w:t>
            </w:r>
          </w:p>
        </w:tc>
        <w:tc>
          <w:tcPr>
            <w:tcW w:w="821" w:type="dxa"/>
          </w:tcPr>
          <w:p w14:paraId="45A431D9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0.0258</w:t>
            </w:r>
          </w:p>
        </w:tc>
        <w:tc>
          <w:tcPr>
            <w:tcW w:w="821" w:type="dxa"/>
          </w:tcPr>
          <w:p w14:paraId="47193483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0.0067</w:t>
            </w:r>
          </w:p>
        </w:tc>
        <w:tc>
          <w:tcPr>
            <w:tcW w:w="821" w:type="dxa"/>
          </w:tcPr>
          <w:p w14:paraId="2D0067E6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0.0006</w:t>
            </w:r>
          </w:p>
        </w:tc>
      </w:tr>
      <w:tr w:rsidR="00B42394" w14:paraId="134A4E25" w14:textId="77777777" w:rsidTr="00AC1C39">
        <w:trPr>
          <w:trHeight w:val="288"/>
        </w:trPr>
        <w:tc>
          <w:tcPr>
            <w:tcW w:w="601" w:type="dxa"/>
            <w:vMerge/>
          </w:tcPr>
          <w:p w14:paraId="77BA6DE2" w14:textId="77777777" w:rsidR="00B42394" w:rsidRDefault="00B423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7" w:type="dxa"/>
          </w:tcPr>
          <w:p w14:paraId="46166FA9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821" w:type="dxa"/>
          </w:tcPr>
          <w:p w14:paraId="65C68A46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0.0005</w:t>
            </w:r>
          </w:p>
        </w:tc>
        <w:tc>
          <w:tcPr>
            <w:tcW w:w="821" w:type="dxa"/>
          </w:tcPr>
          <w:p w14:paraId="0CB37E24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0.0053</w:t>
            </w:r>
          </w:p>
        </w:tc>
        <w:tc>
          <w:tcPr>
            <w:tcW w:w="821" w:type="dxa"/>
          </w:tcPr>
          <w:p w14:paraId="5CFAF555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0.0294</w:t>
            </w:r>
          </w:p>
        </w:tc>
        <w:tc>
          <w:tcPr>
            <w:tcW w:w="821" w:type="dxa"/>
          </w:tcPr>
          <w:p w14:paraId="22A297F2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0.0587</w:t>
            </w:r>
          </w:p>
        </w:tc>
        <w:tc>
          <w:tcPr>
            <w:tcW w:w="821" w:type="dxa"/>
          </w:tcPr>
          <w:p w14:paraId="52ABDF20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0.0874</w:t>
            </w:r>
          </w:p>
        </w:tc>
        <w:tc>
          <w:tcPr>
            <w:tcW w:w="821" w:type="dxa"/>
          </w:tcPr>
          <w:p w14:paraId="269BC204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  <w:t>0.4870</w:t>
            </w:r>
          </w:p>
        </w:tc>
        <w:tc>
          <w:tcPr>
            <w:tcW w:w="821" w:type="dxa"/>
          </w:tcPr>
          <w:p w14:paraId="406EE2CD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0.2731</w:t>
            </w:r>
          </w:p>
        </w:tc>
        <w:tc>
          <w:tcPr>
            <w:tcW w:w="821" w:type="dxa"/>
          </w:tcPr>
          <w:p w14:paraId="78FFBA05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0.0388</w:t>
            </w:r>
          </w:p>
        </w:tc>
        <w:tc>
          <w:tcPr>
            <w:tcW w:w="821" w:type="dxa"/>
          </w:tcPr>
          <w:p w14:paraId="05905312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0.0188</w:t>
            </w:r>
          </w:p>
        </w:tc>
        <w:tc>
          <w:tcPr>
            <w:tcW w:w="821" w:type="dxa"/>
          </w:tcPr>
          <w:p w14:paraId="0CCF99C2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0.0010</w:t>
            </w:r>
          </w:p>
        </w:tc>
      </w:tr>
      <w:tr w:rsidR="00B42394" w14:paraId="64D4994A" w14:textId="77777777" w:rsidTr="00AC1C39">
        <w:trPr>
          <w:trHeight w:val="288"/>
        </w:trPr>
        <w:tc>
          <w:tcPr>
            <w:tcW w:w="601" w:type="dxa"/>
            <w:vMerge/>
          </w:tcPr>
          <w:p w14:paraId="24A48A6E" w14:textId="77777777" w:rsidR="00B42394" w:rsidRDefault="00B423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7" w:type="dxa"/>
          </w:tcPr>
          <w:p w14:paraId="575F5F26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821" w:type="dxa"/>
          </w:tcPr>
          <w:p w14:paraId="00D20FB2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0.0001</w:t>
            </w:r>
          </w:p>
        </w:tc>
        <w:tc>
          <w:tcPr>
            <w:tcW w:w="821" w:type="dxa"/>
          </w:tcPr>
          <w:p w14:paraId="15B0DFCE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0.0013</w:t>
            </w:r>
          </w:p>
        </w:tc>
        <w:tc>
          <w:tcPr>
            <w:tcW w:w="821" w:type="dxa"/>
          </w:tcPr>
          <w:p w14:paraId="3D86A7E5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0.0044</w:t>
            </w:r>
          </w:p>
        </w:tc>
        <w:tc>
          <w:tcPr>
            <w:tcW w:w="821" w:type="dxa"/>
          </w:tcPr>
          <w:p w14:paraId="71E3DB29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0.0250</w:t>
            </w:r>
          </w:p>
        </w:tc>
        <w:tc>
          <w:tcPr>
            <w:tcW w:w="821" w:type="dxa"/>
          </w:tcPr>
          <w:p w14:paraId="4D5BA9AE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0.0307</w:t>
            </w:r>
          </w:p>
        </w:tc>
        <w:tc>
          <w:tcPr>
            <w:tcW w:w="821" w:type="dxa"/>
          </w:tcPr>
          <w:p w14:paraId="508966BB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0.0408</w:t>
            </w:r>
          </w:p>
        </w:tc>
        <w:tc>
          <w:tcPr>
            <w:tcW w:w="821" w:type="dxa"/>
          </w:tcPr>
          <w:p w14:paraId="4236EAB3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  <w:t>0.7407</w:t>
            </w:r>
          </w:p>
        </w:tc>
        <w:tc>
          <w:tcPr>
            <w:tcW w:w="821" w:type="dxa"/>
          </w:tcPr>
          <w:p w14:paraId="4FD6BBE7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0.1090</w:t>
            </w:r>
          </w:p>
        </w:tc>
        <w:tc>
          <w:tcPr>
            <w:tcW w:w="821" w:type="dxa"/>
          </w:tcPr>
          <w:p w14:paraId="7BF375D0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0.0438</w:t>
            </w:r>
          </w:p>
        </w:tc>
        <w:tc>
          <w:tcPr>
            <w:tcW w:w="821" w:type="dxa"/>
          </w:tcPr>
          <w:p w14:paraId="45FBB827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0.0042</w:t>
            </w:r>
          </w:p>
        </w:tc>
      </w:tr>
      <w:tr w:rsidR="00B42394" w14:paraId="2C1E3640" w14:textId="77777777" w:rsidTr="00AC1C39">
        <w:trPr>
          <w:trHeight w:val="288"/>
        </w:trPr>
        <w:tc>
          <w:tcPr>
            <w:tcW w:w="601" w:type="dxa"/>
            <w:vMerge/>
          </w:tcPr>
          <w:p w14:paraId="4B09A604" w14:textId="77777777" w:rsidR="00B42394" w:rsidRDefault="00B423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7" w:type="dxa"/>
          </w:tcPr>
          <w:p w14:paraId="4C32C424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  <w:tc>
          <w:tcPr>
            <w:tcW w:w="821" w:type="dxa"/>
          </w:tcPr>
          <w:p w14:paraId="529B6701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0.0000</w:t>
            </w:r>
          </w:p>
        </w:tc>
        <w:tc>
          <w:tcPr>
            <w:tcW w:w="821" w:type="dxa"/>
          </w:tcPr>
          <w:p w14:paraId="2ECB679B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0.0002</w:t>
            </w:r>
          </w:p>
        </w:tc>
        <w:tc>
          <w:tcPr>
            <w:tcW w:w="821" w:type="dxa"/>
          </w:tcPr>
          <w:p w14:paraId="4C5281C5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0.0005</w:t>
            </w:r>
          </w:p>
        </w:tc>
        <w:tc>
          <w:tcPr>
            <w:tcW w:w="821" w:type="dxa"/>
          </w:tcPr>
          <w:p w14:paraId="144941F4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0.0025</w:t>
            </w:r>
          </w:p>
        </w:tc>
        <w:tc>
          <w:tcPr>
            <w:tcW w:w="821" w:type="dxa"/>
          </w:tcPr>
          <w:p w14:paraId="5973E9E2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0.0073</w:t>
            </w:r>
          </w:p>
        </w:tc>
        <w:tc>
          <w:tcPr>
            <w:tcW w:w="821" w:type="dxa"/>
          </w:tcPr>
          <w:p w14:paraId="4EE05E70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0.0039</w:t>
            </w:r>
          </w:p>
        </w:tc>
        <w:tc>
          <w:tcPr>
            <w:tcW w:w="821" w:type="dxa"/>
          </w:tcPr>
          <w:p w14:paraId="1093D8A4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0.1168</w:t>
            </w:r>
          </w:p>
        </w:tc>
        <w:tc>
          <w:tcPr>
            <w:tcW w:w="821" w:type="dxa"/>
          </w:tcPr>
          <w:p w14:paraId="12EAB8EA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  <w:t>0.6927</w:t>
            </w:r>
          </w:p>
        </w:tc>
        <w:tc>
          <w:tcPr>
            <w:tcW w:w="821" w:type="dxa"/>
          </w:tcPr>
          <w:p w14:paraId="51C4985D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0.1606</w:t>
            </w:r>
          </w:p>
        </w:tc>
        <w:tc>
          <w:tcPr>
            <w:tcW w:w="821" w:type="dxa"/>
          </w:tcPr>
          <w:p w14:paraId="7E15F9D4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0.0156</w:t>
            </w:r>
          </w:p>
        </w:tc>
      </w:tr>
      <w:tr w:rsidR="00B42394" w14:paraId="06A9E04C" w14:textId="77777777" w:rsidTr="00AC1C39">
        <w:trPr>
          <w:trHeight w:val="288"/>
        </w:trPr>
        <w:tc>
          <w:tcPr>
            <w:tcW w:w="601" w:type="dxa"/>
            <w:vMerge/>
          </w:tcPr>
          <w:p w14:paraId="1E13EF06" w14:textId="77777777" w:rsidR="00B42394" w:rsidRDefault="00B423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7" w:type="dxa"/>
          </w:tcPr>
          <w:p w14:paraId="7DC56E60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  <w:tc>
          <w:tcPr>
            <w:tcW w:w="821" w:type="dxa"/>
          </w:tcPr>
          <w:p w14:paraId="1A2857BB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0.0000</w:t>
            </w:r>
          </w:p>
        </w:tc>
        <w:tc>
          <w:tcPr>
            <w:tcW w:w="821" w:type="dxa"/>
          </w:tcPr>
          <w:p w14:paraId="18BA6858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0.0000</w:t>
            </w:r>
          </w:p>
        </w:tc>
        <w:tc>
          <w:tcPr>
            <w:tcW w:w="821" w:type="dxa"/>
          </w:tcPr>
          <w:p w14:paraId="4241AF6A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0.0000</w:t>
            </w:r>
          </w:p>
        </w:tc>
        <w:tc>
          <w:tcPr>
            <w:tcW w:w="821" w:type="dxa"/>
          </w:tcPr>
          <w:p w14:paraId="6CF35F3B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0.0003</w:t>
            </w:r>
          </w:p>
        </w:tc>
        <w:tc>
          <w:tcPr>
            <w:tcW w:w="821" w:type="dxa"/>
          </w:tcPr>
          <w:p w14:paraId="4F993F96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0.0006</w:t>
            </w:r>
          </w:p>
        </w:tc>
        <w:tc>
          <w:tcPr>
            <w:tcW w:w="821" w:type="dxa"/>
          </w:tcPr>
          <w:p w14:paraId="45293FB9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0.0005</w:t>
            </w:r>
          </w:p>
        </w:tc>
        <w:tc>
          <w:tcPr>
            <w:tcW w:w="821" w:type="dxa"/>
          </w:tcPr>
          <w:p w14:paraId="5A7E7B11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0.0188</w:t>
            </w:r>
          </w:p>
        </w:tc>
        <w:tc>
          <w:tcPr>
            <w:tcW w:w="821" w:type="dxa"/>
          </w:tcPr>
          <w:p w14:paraId="4144135E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0.0557</w:t>
            </w:r>
          </w:p>
        </w:tc>
        <w:tc>
          <w:tcPr>
            <w:tcW w:w="821" w:type="dxa"/>
          </w:tcPr>
          <w:p w14:paraId="6BA7CEF8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  <w:t>0.9034</w:t>
            </w:r>
          </w:p>
        </w:tc>
        <w:tc>
          <w:tcPr>
            <w:tcW w:w="821" w:type="dxa"/>
          </w:tcPr>
          <w:p w14:paraId="1FBBE76C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0.0207</w:t>
            </w:r>
          </w:p>
        </w:tc>
      </w:tr>
      <w:tr w:rsidR="00B42394" w14:paraId="165E4D57" w14:textId="77777777" w:rsidTr="00AC1C39">
        <w:trPr>
          <w:trHeight w:val="288"/>
        </w:trPr>
        <w:tc>
          <w:tcPr>
            <w:tcW w:w="601" w:type="dxa"/>
            <w:vMerge/>
          </w:tcPr>
          <w:p w14:paraId="3E0E70B7" w14:textId="77777777" w:rsidR="00B42394" w:rsidRDefault="00B423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7" w:type="dxa"/>
          </w:tcPr>
          <w:p w14:paraId="4B0703A8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  <w:tc>
          <w:tcPr>
            <w:tcW w:w="821" w:type="dxa"/>
          </w:tcPr>
          <w:p w14:paraId="67242270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0.0000</w:t>
            </w:r>
          </w:p>
        </w:tc>
        <w:tc>
          <w:tcPr>
            <w:tcW w:w="821" w:type="dxa"/>
          </w:tcPr>
          <w:p w14:paraId="704A1DCB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0.0000</w:t>
            </w:r>
          </w:p>
        </w:tc>
        <w:tc>
          <w:tcPr>
            <w:tcW w:w="821" w:type="dxa"/>
          </w:tcPr>
          <w:p w14:paraId="6665DF4B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0.0000</w:t>
            </w:r>
          </w:p>
        </w:tc>
        <w:tc>
          <w:tcPr>
            <w:tcW w:w="821" w:type="dxa"/>
          </w:tcPr>
          <w:p w14:paraId="6D342579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0.0000</w:t>
            </w:r>
          </w:p>
        </w:tc>
        <w:tc>
          <w:tcPr>
            <w:tcW w:w="821" w:type="dxa"/>
          </w:tcPr>
          <w:p w14:paraId="048E7C03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0.0000</w:t>
            </w:r>
          </w:p>
        </w:tc>
        <w:tc>
          <w:tcPr>
            <w:tcW w:w="821" w:type="dxa"/>
          </w:tcPr>
          <w:p w14:paraId="693825AD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0.0000</w:t>
            </w:r>
          </w:p>
        </w:tc>
        <w:tc>
          <w:tcPr>
            <w:tcW w:w="821" w:type="dxa"/>
          </w:tcPr>
          <w:p w14:paraId="2A0A4C98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0.0018</w:t>
            </w:r>
          </w:p>
        </w:tc>
        <w:tc>
          <w:tcPr>
            <w:tcW w:w="821" w:type="dxa"/>
          </w:tcPr>
          <w:p w14:paraId="68292886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0.0057</w:t>
            </w:r>
          </w:p>
        </w:tc>
        <w:tc>
          <w:tcPr>
            <w:tcW w:w="821" w:type="dxa"/>
          </w:tcPr>
          <w:p w14:paraId="0E049D8F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0.1741</w:t>
            </w:r>
          </w:p>
        </w:tc>
        <w:tc>
          <w:tcPr>
            <w:tcW w:w="821" w:type="dxa"/>
          </w:tcPr>
          <w:p w14:paraId="621D3A9C" w14:textId="77777777" w:rsidR="00B42394" w:rsidRDefault="00846DBE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  <w:t>0.8183</w:t>
            </w:r>
          </w:p>
        </w:tc>
      </w:tr>
    </w:tbl>
    <w:p w14:paraId="3AC9ADD7" w14:textId="2C74CF65" w:rsidR="00B42394" w:rsidRDefault="005053F7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E70C72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EDSS= Expanded Disability Status Scale, </w:t>
      </w:r>
      <w:r w:rsidR="006F61D2" w:rsidRPr="00E70C72">
        <w:rPr>
          <w:rFonts w:ascii="Times New Roman" w:eastAsia="Times New Roman" w:hAnsi="Times New Roman" w:cs="Times New Roman"/>
          <w:color w:val="000000"/>
          <w:sz w:val="16"/>
          <w:szCs w:val="16"/>
        </w:rPr>
        <w:t>RRMS=relapsing-remitting multiple sclerosis</w:t>
      </w:r>
      <w:r w:rsidR="00AD4D2D">
        <w:rPr>
          <w:rFonts w:ascii="Times New Roman" w:eastAsia="Times New Roman" w:hAnsi="Times New Roman" w:cs="Times New Roman"/>
          <w:color w:val="000000"/>
          <w:sz w:val="16"/>
          <w:szCs w:val="16"/>
        </w:rPr>
        <w:t>.</w:t>
      </w:r>
    </w:p>
    <w:p w14:paraId="18453215" w14:textId="630696CB" w:rsidR="00AD4D2D" w:rsidRPr="00E70C72" w:rsidRDefault="00AD4D2D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AD4D2D">
        <w:rPr>
          <w:rFonts w:ascii="Times New Roman" w:eastAsia="Times New Roman" w:hAnsi="Times New Roman" w:cs="Times New Roman"/>
          <w:color w:val="000000"/>
          <w:sz w:val="16"/>
          <w:szCs w:val="16"/>
        </w:rPr>
        <w:t>29.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 w:rsidRPr="00AD4D2D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Palace J, </w:t>
      </w:r>
      <w:proofErr w:type="spellStart"/>
      <w:r w:rsidRPr="00AD4D2D">
        <w:rPr>
          <w:rFonts w:ascii="Times New Roman" w:eastAsia="Times New Roman" w:hAnsi="Times New Roman" w:cs="Times New Roman"/>
          <w:color w:val="000000"/>
          <w:sz w:val="16"/>
          <w:szCs w:val="16"/>
        </w:rPr>
        <w:t>Bregenzer</w:t>
      </w:r>
      <w:proofErr w:type="spellEnd"/>
      <w:r w:rsidRPr="00AD4D2D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T, Tremlett H, </w:t>
      </w:r>
      <w:proofErr w:type="spellStart"/>
      <w:r w:rsidRPr="00AD4D2D">
        <w:rPr>
          <w:rFonts w:ascii="Times New Roman" w:eastAsia="Times New Roman" w:hAnsi="Times New Roman" w:cs="Times New Roman"/>
          <w:color w:val="000000"/>
          <w:sz w:val="16"/>
          <w:szCs w:val="16"/>
        </w:rPr>
        <w:t>Oger</w:t>
      </w:r>
      <w:proofErr w:type="spellEnd"/>
      <w:r w:rsidRPr="00AD4D2D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J, Zhu F, </w:t>
      </w:r>
      <w:proofErr w:type="spellStart"/>
      <w:r w:rsidRPr="00AD4D2D">
        <w:rPr>
          <w:rFonts w:ascii="Times New Roman" w:eastAsia="Times New Roman" w:hAnsi="Times New Roman" w:cs="Times New Roman"/>
          <w:color w:val="000000"/>
          <w:sz w:val="16"/>
          <w:szCs w:val="16"/>
        </w:rPr>
        <w:t>Boggild</w:t>
      </w:r>
      <w:proofErr w:type="spellEnd"/>
      <w:r w:rsidRPr="00AD4D2D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M, </w:t>
      </w:r>
      <w:proofErr w:type="spellStart"/>
      <w:r w:rsidRPr="00AD4D2D">
        <w:rPr>
          <w:rFonts w:ascii="Times New Roman" w:eastAsia="Times New Roman" w:hAnsi="Times New Roman" w:cs="Times New Roman"/>
          <w:color w:val="000000"/>
          <w:sz w:val="16"/>
          <w:szCs w:val="16"/>
        </w:rPr>
        <w:t>Duddy</w:t>
      </w:r>
      <w:proofErr w:type="spellEnd"/>
      <w:r w:rsidRPr="00AD4D2D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M, Dobson C. UK multiple sclerosis risk-sharing scheme: a new natural history dataset and an improved Markov model. BMJ Open. 2014;4(1):e004073. https://doi.org/10.1136/bmjopen-2013-004073</w:t>
      </w:r>
    </w:p>
    <w:p w14:paraId="661EE386" w14:textId="77777777" w:rsidR="00B42394" w:rsidRDefault="00B42394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0B8464" w14:textId="1D6837F2" w:rsidR="00B42394" w:rsidRDefault="00846DBE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Table </w:t>
      </w:r>
      <w:r w:rsidR="008A5049">
        <w:rPr>
          <w:rFonts w:ascii="Times New Roman" w:eastAsia="Times New Roman" w:hAnsi="Times New Roman" w:cs="Times New Roman"/>
          <w:b/>
        </w:rPr>
        <w:t>S</w:t>
      </w:r>
      <w:r>
        <w:rPr>
          <w:rFonts w:ascii="Times New Roman" w:eastAsia="Times New Roman" w:hAnsi="Times New Roman" w:cs="Times New Roman"/>
          <w:b/>
        </w:rPr>
        <w:t>2.</w:t>
      </w:r>
      <w:r>
        <w:rPr>
          <w:rFonts w:ascii="Times New Roman" w:eastAsia="Times New Roman" w:hAnsi="Times New Roman" w:cs="Times New Roman"/>
        </w:rPr>
        <w:t xml:space="preserve"> </w:t>
      </w:r>
      <w:r w:rsidR="00694EC5">
        <w:rPr>
          <w:rFonts w:ascii="Times New Roman" w:eastAsia="Times New Roman" w:hAnsi="Times New Roman" w:cs="Times New Roman"/>
        </w:rPr>
        <w:t>Administration</w:t>
      </w:r>
      <w:r>
        <w:rPr>
          <w:rFonts w:ascii="Times New Roman" w:eastAsia="Times New Roman" w:hAnsi="Times New Roman" w:cs="Times New Roman"/>
        </w:rPr>
        <w:t xml:space="preserve"> time loss (</w:t>
      </w:r>
      <w:r>
        <w:rPr>
          <w:rFonts w:ascii="Times New Roman" w:eastAsia="Times New Roman" w:hAnsi="Times New Roman" w:cs="Times New Roman"/>
          <w:b/>
        </w:rPr>
        <w:t>EASIER Study</w:t>
      </w:r>
      <w:r w:rsidR="00716E86">
        <w:rPr>
          <w:rFonts w:ascii="Times New Roman" w:eastAsia="Times New Roman" w:hAnsi="Times New Roman" w:cs="Times New Roman"/>
          <w:b/>
        </w:rPr>
        <w:t>) (</w:t>
      </w:r>
      <w:r w:rsidR="00A73AE8">
        <w:rPr>
          <w:rFonts w:ascii="Times New Roman" w:eastAsia="Times New Roman" w:hAnsi="Times New Roman" w:cs="Times New Roman"/>
          <w:b/>
        </w:rPr>
        <w:t>9</w:t>
      </w:r>
      <w:r>
        <w:rPr>
          <w:rFonts w:ascii="Times New Roman" w:eastAsia="Times New Roman" w:hAnsi="Times New Roman" w:cs="Times New Roman"/>
        </w:rPr>
        <w:t>)</w:t>
      </w:r>
    </w:p>
    <w:tbl>
      <w:tblPr>
        <w:tblStyle w:val="a9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38"/>
        <w:gridCol w:w="701"/>
        <w:gridCol w:w="858"/>
        <w:gridCol w:w="1022"/>
        <w:gridCol w:w="795"/>
        <w:gridCol w:w="1235"/>
        <w:gridCol w:w="1235"/>
        <w:gridCol w:w="956"/>
        <w:gridCol w:w="988"/>
      </w:tblGrid>
      <w:tr w:rsidR="00B42394" w14:paraId="3F754F4E" w14:textId="77777777" w:rsidTr="0070259A">
        <w:trPr>
          <w:trHeight w:val="283"/>
        </w:trPr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E2BBB5" w14:textId="77777777" w:rsidR="00B42394" w:rsidRDefault="00846DB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DMT</w:t>
            </w:r>
          </w:p>
        </w:tc>
        <w:tc>
          <w:tcPr>
            <w:tcW w:w="2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7DE41" w14:textId="15043457" w:rsidR="00B42394" w:rsidRDefault="00846DB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Time for </w:t>
            </w:r>
            <w:r w:rsidR="00694EC5">
              <w:rPr>
                <w:rFonts w:ascii="Times New Roman" w:eastAsia="Times New Roman" w:hAnsi="Times New Roman" w:cs="Times New Roman"/>
                <w:b/>
              </w:rPr>
              <w:t>administration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in minutes</w:t>
            </w:r>
          </w:p>
        </w:tc>
        <w:tc>
          <w:tcPr>
            <w:tcW w:w="52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632BC" w14:textId="2DDB89EE" w:rsidR="00B42394" w:rsidRDefault="00B479A7">
            <w:pPr>
              <w:tabs>
                <w:tab w:val="left" w:pos="2544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Daytime</w:t>
            </w:r>
            <w:r w:rsidR="00846DBE">
              <w:rPr>
                <w:rFonts w:ascii="Times New Roman" w:eastAsia="Times New Roman" w:hAnsi="Times New Roman" w:cs="Times New Roman"/>
                <w:b/>
              </w:rPr>
              <w:t xml:space="preserve"> for </w:t>
            </w:r>
            <w:r w:rsidR="00694EC5">
              <w:rPr>
                <w:rFonts w:ascii="Times New Roman" w:eastAsia="Times New Roman" w:hAnsi="Times New Roman" w:cs="Times New Roman"/>
                <w:b/>
              </w:rPr>
              <w:t>administration</w:t>
            </w:r>
            <w:r w:rsidR="00846DBE">
              <w:rPr>
                <w:rFonts w:ascii="Times New Roman" w:eastAsia="Times New Roman" w:hAnsi="Times New Roman" w:cs="Times New Roman"/>
                <w:b/>
              </w:rPr>
              <w:t xml:space="preserve"> in hours</w:t>
            </w:r>
          </w:p>
        </w:tc>
      </w:tr>
      <w:tr w:rsidR="00B42394" w14:paraId="5F309ED7" w14:textId="77777777" w:rsidTr="0070259A">
        <w:trPr>
          <w:trHeight w:val="283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704A97" w14:textId="77777777" w:rsidR="00B42394" w:rsidRDefault="00B423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A41DE" w14:textId="77777777" w:rsidR="00B42394" w:rsidRDefault="00846DB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Clinician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DD8A2" w14:textId="77777777" w:rsidR="00B42394" w:rsidRDefault="00846DB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Nurse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CA9C6" w14:textId="77777777" w:rsidR="00B42394" w:rsidRDefault="00846DB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Chair Occupation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9F27C" w14:textId="77777777" w:rsidR="00B42394" w:rsidRDefault="00846DB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Day time per patient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86BEA" w14:textId="77777777" w:rsidR="00B42394" w:rsidRDefault="00846DB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Loss of productivity per patient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0ED5C" w14:textId="77777777" w:rsidR="00B42394" w:rsidRDefault="00846DB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Loss of productivity for patient &amp; society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EDE47" w14:textId="77777777" w:rsidR="00B42394" w:rsidRDefault="00846DB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Informal care per patient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2D4C" w14:textId="77777777" w:rsidR="00B42394" w:rsidRDefault="00846DB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Informal care for caregiver</w:t>
            </w:r>
          </w:p>
        </w:tc>
      </w:tr>
      <w:tr w:rsidR="00B42394" w14:paraId="7E855C98" w14:textId="77777777" w:rsidTr="0070259A">
        <w:trPr>
          <w:trHeight w:val="28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A7CF6" w14:textId="77777777" w:rsidR="00B42394" w:rsidRDefault="00846DB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natalizumab IV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8E7EC" w14:textId="77777777" w:rsidR="00B42394" w:rsidRDefault="00846DB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8.06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61A8D" w14:textId="77777777" w:rsidR="00B42394" w:rsidRDefault="00846DB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20.66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5A0EA" w14:textId="77777777" w:rsidR="00B42394" w:rsidRDefault="00846DB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125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AF711" w14:textId="77777777" w:rsidR="00B42394" w:rsidRDefault="00846DB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4.70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51AA6" w14:textId="77777777" w:rsidR="00B42394" w:rsidRDefault="00846DB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1.09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C131F" w14:textId="77777777" w:rsidR="00B42394" w:rsidRDefault="00846DB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2.65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6444F" w14:textId="77777777" w:rsidR="00B42394" w:rsidRDefault="00846DB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1.96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75F72" w14:textId="77777777" w:rsidR="00B42394" w:rsidRDefault="00846DB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2.36</w:t>
            </w:r>
          </w:p>
        </w:tc>
      </w:tr>
      <w:tr w:rsidR="00B42394" w14:paraId="151C95BA" w14:textId="77777777" w:rsidTr="0070259A">
        <w:trPr>
          <w:trHeight w:val="28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E3EA9" w14:textId="77777777" w:rsidR="00B42394" w:rsidRDefault="00846DB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natalizumab SC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6B495" w14:textId="77777777" w:rsidR="00B42394" w:rsidRDefault="00846DB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2.55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A9425" w14:textId="77777777" w:rsidR="00B42394" w:rsidRDefault="00846DB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9.64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20505" w14:textId="77777777" w:rsidR="00B42394" w:rsidRDefault="00846DB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73F6B" w14:textId="77777777" w:rsidR="00B42394" w:rsidRDefault="00846DB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8EB53" w14:textId="77777777" w:rsidR="00B42394" w:rsidRDefault="00846DB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8A7F0" w14:textId="77777777" w:rsidR="00B42394" w:rsidRDefault="00846DB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FABC2" w14:textId="77777777" w:rsidR="00B42394" w:rsidRDefault="00846DB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1.01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CF7D7" w14:textId="77777777" w:rsidR="00B42394" w:rsidRDefault="00846DB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1.21</w:t>
            </w:r>
          </w:p>
        </w:tc>
      </w:tr>
    </w:tbl>
    <w:p w14:paraId="04A8B0E8" w14:textId="0DE72D16" w:rsidR="00B42394" w:rsidRPr="00E70C72" w:rsidRDefault="00E47E4D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rFonts w:ascii="Times New Roman" w:eastAsia="Times New Roman" w:hAnsi="Times New Roman" w:cs="Times New Roman"/>
          <w:color w:val="000000"/>
          <w:sz w:val="16"/>
          <w:szCs w:val="16"/>
          <w:highlight w:val="yellow"/>
        </w:rPr>
      </w:pPr>
      <w:r w:rsidRPr="00E70C72">
        <w:rPr>
          <w:rFonts w:ascii="Times New Roman" w:eastAsia="Times New Roman" w:hAnsi="Times New Roman" w:cs="Times New Roman"/>
          <w:color w:val="000000"/>
          <w:sz w:val="16"/>
          <w:szCs w:val="16"/>
        </w:rPr>
        <w:t>DMT =Disease Modifying Treatment</w:t>
      </w:r>
      <w:r w:rsidR="005053F7" w:rsidRPr="00E70C72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, </w:t>
      </w:r>
      <w:r w:rsidRPr="00E70C72">
        <w:rPr>
          <w:rFonts w:ascii="Times New Roman" w:eastAsia="Times New Roman" w:hAnsi="Times New Roman" w:cs="Times New Roman"/>
          <w:color w:val="000000"/>
          <w:sz w:val="16"/>
          <w:szCs w:val="16"/>
        </w:rPr>
        <w:t>IV= Intravenous, SC= subcutaneous</w:t>
      </w:r>
    </w:p>
    <w:p w14:paraId="56975E77" w14:textId="77777777" w:rsidR="00B42394" w:rsidRDefault="00B42394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8E9B2F" w14:textId="77777777" w:rsidR="00AF3724" w:rsidRDefault="00AF3724">
      <w:pPr>
        <w:jc w:val="both"/>
        <w:rPr>
          <w:rFonts w:ascii="Times New Roman" w:eastAsia="Times New Roman" w:hAnsi="Times New Roman" w:cs="Times New Roman"/>
          <w:b/>
        </w:rPr>
        <w:sectPr w:rsidR="00AF3724" w:rsidSect="00B67F9B">
          <w:footerReference w:type="default" r:id="rId10"/>
          <w:pgSz w:w="11906" w:h="16838"/>
          <w:pgMar w:top="1417" w:right="1134" w:bottom="1134" w:left="1134" w:header="708" w:footer="708" w:gutter="0"/>
          <w:cols w:space="720"/>
        </w:sectPr>
      </w:pPr>
    </w:p>
    <w:p w14:paraId="080FDF30" w14:textId="31D403EC" w:rsidR="00B42394" w:rsidRDefault="00846DBE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Table </w:t>
      </w:r>
      <w:r w:rsidR="008A5049">
        <w:rPr>
          <w:rFonts w:ascii="Times New Roman" w:eastAsia="Times New Roman" w:hAnsi="Times New Roman" w:cs="Times New Roman"/>
          <w:b/>
        </w:rPr>
        <w:t>S</w:t>
      </w:r>
      <w:r>
        <w:rPr>
          <w:rFonts w:ascii="Times New Roman" w:eastAsia="Times New Roman" w:hAnsi="Times New Roman" w:cs="Times New Roman"/>
          <w:b/>
        </w:rPr>
        <w:t xml:space="preserve">3. </w:t>
      </w:r>
      <w:r>
        <w:rPr>
          <w:rFonts w:ascii="Times New Roman" w:eastAsia="Times New Roman" w:hAnsi="Times New Roman" w:cs="Times New Roman"/>
        </w:rPr>
        <w:t>DMTs price</w:t>
      </w:r>
      <w:r w:rsidR="00FF7F16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administration </w:t>
      </w:r>
      <w:r w:rsidR="00FF7F16">
        <w:rPr>
          <w:rFonts w:ascii="Times New Roman" w:eastAsia="Times New Roman" w:hAnsi="Times New Roman" w:cs="Times New Roman"/>
        </w:rPr>
        <w:t xml:space="preserve">frequency </w:t>
      </w:r>
      <w:r>
        <w:rPr>
          <w:rFonts w:ascii="Times New Roman" w:eastAsia="Times New Roman" w:hAnsi="Times New Roman" w:cs="Times New Roman"/>
        </w:rPr>
        <w:t>and monitoring costs</w:t>
      </w:r>
    </w:p>
    <w:tbl>
      <w:tblPr>
        <w:tblStyle w:val="aa"/>
        <w:tblpPr w:leftFromText="141" w:rightFromText="141" w:vertAnchor="text" w:tblpXSpec="center" w:tblpY="132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882"/>
        <w:gridCol w:w="2611"/>
        <w:gridCol w:w="1783"/>
        <w:gridCol w:w="1436"/>
        <w:gridCol w:w="1916"/>
      </w:tblGrid>
      <w:tr w:rsidR="00B618B9" w14:paraId="44C8CBEE" w14:textId="5FEAFC2F" w:rsidTr="00AC1C39">
        <w:trPr>
          <w:trHeight w:val="1500"/>
        </w:trPr>
        <w:tc>
          <w:tcPr>
            <w:tcW w:w="9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1F3C0" w14:textId="77777777" w:rsidR="00B618B9" w:rsidRDefault="00B618B9" w:rsidP="00B618B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DMTs</w:t>
            </w:r>
          </w:p>
        </w:tc>
        <w:tc>
          <w:tcPr>
            <w:tcW w:w="1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0F93F" w14:textId="77777777" w:rsidR="00B618B9" w:rsidRDefault="00B618B9" w:rsidP="00B618B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Dose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6C054" w14:textId="0939B7FC" w:rsidR="00B618B9" w:rsidRDefault="00FF7F16" w:rsidP="00B618B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Ex-factory price with mandatory discount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D1334" w14:textId="77777777" w:rsidR="00B618B9" w:rsidRDefault="00B618B9" w:rsidP="00B618B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 of doses per year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98465" w14:textId="71B18A75" w:rsidR="00B618B9" w:rsidRDefault="00B618B9" w:rsidP="00B618B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Monitoring cost</w:t>
            </w:r>
          </w:p>
        </w:tc>
      </w:tr>
      <w:tr w:rsidR="00B618B9" w14:paraId="0FB18675" w14:textId="37B8F10E" w:rsidTr="00AC1C39">
        <w:trPr>
          <w:trHeight w:val="1500"/>
        </w:trPr>
        <w:tc>
          <w:tcPr>
            <w:tcW w:w="9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4465F" w14:textId="3C877E24" w:rsidR="00B618B9" w:rsidRDefault="00B618B9" w:rsidP="00B618B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natalizumab IV</w:t>
            </w:r>
            <w:r w:rsidR="00B11D4C">
              <w:rPr>
                <w:rFonts w:ascii="Times New Roman" w:eastAsia="Times New Roman" w:hAnsi="Times New Roman" w:cs="Times New Roman"/>
              </w:rPr>
              <w:t xml:space="preserve"> / SC</w:t>
            </w:r>
          </w:p>
        </w:tc>
        <w:tc>
          <w:tcPr>
            <w:tcW w:w="1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C8D57" w14:textId="77B8DF4D" w:rsidR="00B618B9" w:rsidRDefault="00B618B9" w:rsidP="00B618B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Administered intravenously at a dose of 300 mg every 4 weeks in the first year of treatment </w:t>
            </w:r>
            <w:r w:rsidR="00647783">
              <w:rPr>
                <w:rFonts w:ascii="Times New Roman" w:eastAsia="Times New Roman" w:hAnsi="Times New Roman" w:cs="Times New Roman"/>
              </w:rPr>
              <w:t xml:space="preserve">(IV) </w:t>
            </w:r>
            <w:r>
              <w:rPr>
                <w:rFonts w:ascii="Times New Roman" w:eastAsia="Times New Roman" w:hAnsi="Times New Roman" w:cs="Times New Roman"/>
              </w:rPr>
              <w:t>and every 6 weeks from the second year (extended dose).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F39E2" w14:textId="4EC79E26" w:rsidR="00B618B9" w:rsidRPr="00755CB8" w:rsidRDefault="00FF7F16" w:rsidP="00B618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55CB8">
              <w:rPr>
                <w:rFonts w:ascii="Times New Roman" w:eastAsia="Times New Roman" w:hAnsi="Times New Roman" w:cs="Times New Roman"/>
              </w:rPr>
              <w:t>1624</w:t>
            </w:r>
            <w:r w:rsidR="00E64D82" w:rsidRPr="00755CB8">
              <w:rPr>
                <w:rFonts w:ascii="Times New Roman" w:eastAsia="Times New Roman" w:hAnsi="Times New Roman" w:cs="Times New Roman"/>
              </w:rPr>
              <w:t>.</w:t>
            </w:r>
            <w:r w:rsidRPr="00755CB8">
              <w:rPr>
                <w:rFonts w:ascii="Times New Roman" w:eastAsia="Times New Roman" w:hAnsi="Times New Roman" w:cs="Times New Roman"/>
              </w:rPr>
              <w:t>5</w:t>
            </w:r>
            <w:r w:rsidR="003E51C8" w:rsidRPr="00755CB8">
              <w:rPr>
                <w:rFonts w:ascii="Times New Roman" w:eastAsia="Times New Roman" w:hAnsi="Times New Roman" w:cs="Times New Roman"/>
              </w:rPr>
              <w:t>0</w:t>
            </w:r>
            <w:r w:rsidRPr="00755CB8">
              <w:rPr>
                <w:rFonts w:ascii="Times New Roman" w:eastAsia="Times New Roman" w:hAnsi="Times New Roman" w:cs="Times New Roman"/>
              </w:rPr>
              <w:t xml:space="preserve"> </w:t>
            </w:r>
            <w:r w:rsidR="00B618B9" w:rsidRPr="00755CB8">
              <w:rPr>
                <w:rFonts w:ascii="Times New Roman" w:eastAsia="Times New Roman" w:hAnsi="Times New Roman" w:cs="Times New Roman"/>
              </w:rPr>
              <w:t>€</w:t>
            </w:r>
          </w:p>
          <w:p w14:paraId="3A30AA72" w14:textId="25447C85" w:rsidR="00FF7F16" w:rsidRPr="00755CB8" w:rsidRDefault="00FF7F16" w:rsidP="00B618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55CB8">
              <w:rPr>
                <w:rFonts w:ascii="Times New Roman" w:eastAsia="Times New Roman" w:hAnsi="Times New Roman" w:cs="Times New Roman"/>
              </w:rPr>
              <w:t>(1 vial – 300mg</w:t>
            </w:r>
            <w:r w:rsidR="00755CB8">
              <w:rPr>
                <w:rFonts w:ascii="Times New Roman" w:eastAsia="Times New Roman" w:hAnsi="Times New Roman" w:cs="Times New Roman"/>
              </w:rPr>
              <w:t>-</w:t>
            </w:r>
            <w:r w:rsidR="00860E90" w:rsidRPr="00755CB8">
              <w:rPr>
                <w:rFonts w:ascii="Times New Roman" w:eastAsia="Times New Roman" w:hAnsi="Times New Roman" w:cs="Times New Roman"/>
              </w:rPr>
              <w:t xml:space="preserve"> IV</w:t>
            </w:r>
            <w:r w:rsidRPr="00755CB8">
              <w:rPr>
                <w:rFonts w:ascii="Times New Roman" w:eastAsia="Times New Roman" w:hAnsi="Times New Roman" w:cs="Times New Roman"/>
              </w:rPr>
              <w:t>)</w:t>
            </w:r>
          </w:p>
          <w:p w14:paraId="67D732D9" w14:textId="3729035F" w:rsidR="00F20A12" w:rsidRPr="00755CB8" w:rsidRDefault="00755CB8" w:rsidP="00B618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55CB8">
              <w:rPr>
                <w:rFonts w:ascii="Times New Roman" w:eastAsia="Times New Roman" w:hAnsi="Times New Roman" w:cs="Times New Roman"/>
                <w:lang w:val="en-GB"/>
              </w:rPr>
              <w:t xml:space="preserve">(2 syringes 1 ml -150mg/ml 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–</w:t>
            </w:r>
            <w:r w:rsidR="00F20A12" w:rsidRPr="00755CB8">
              <w:rPr>
                <w:rFonts w:ascii="Times New Roman" w:eastAsia="Times New Roman" w:hAnsi="Times New Roman" w:cs="Times New Roman"/>
                <w:lang w:val="en-GB"/>
              </w:rPr>
              <w:t>SC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)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68C6B" w14:textId="71A3E932" w:rsidR="00B618B9" w:rsidRDefault="00B618B9" w:rsidP="00B618B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13.0 (first year</w:t>
            </w:r>
            <w:r w:rsidR="00860E90">
              <w:rPr>
                <w:rFonts w:ascii="Times New Roman" w:eastAsia="Times New Roman" w:hAnsi="Times New Roman" w:cs="Times New Roman"/>
              </w:rPr>
              <w:t xml:space="preserve"> IV</w:t>
            </w:r>
            <w:r>
              <w:rPr>
                <w:rFonts w:ascii="Times New Roman" w:eastAsia="Times New Roman" w:hAnsi="Times New Roman" w:cs="Times New Roman"/>
              </w:rPr>
              <w:t>); 8.7 (</w:t>
            </w:r>
            <w:r w:rsidR="00FF7F16">
              <w:rPr>
                <w:rFonts w:ascii="Times New Roman" w:eastAsia="Times New Roman" w:hAnsi="Times New Roman" w:cs="Times New Roman"/>
              </w:rPr>
              <w:t xml:space="preserve">from </w:t>
            </w:r>
            <w:r>
              <w:rPr>
                <w:rFonts w:ascii="Times New Roman" w:eastAsia="Times New Roman" w:hAnsi="Times New Roman" w:cs="Times New Roman"/>
              </w:rPr>
              <w:t>second year</w:t>
            </w:r>
            <w:r w:rsidR="00860E90">
              <w:rPr>
                <w:rFonts w:ascii="Times New Roman" w:eastAsia="Times New Roman" w:hAnsi="Times New Roman" w:cs="Times New Roman"/>
              </w:rPr>
              <w:t xml:space="preserve"> IV/SC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00694" w14:textId="68903490" w:rsidR="00B618B9" w:rsidRDefault="00B618B9" w:rsidP="00B618B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Year 1: </w:t>
            </w:r>
            <w:r w:rsidRPr="00B618B9">
              <w:rPr>
                <w:rFonts w:ascii="Times New Roman" w:eastAsia="Times New Roman" w:hAnsi="Times New Roman" w:cs="Times New Roman"/>
              </w:rPr>
              <w:t>1120</w:t>
            </w:r>
            <w:r w:rsidR="00E64D82">
              <w:rPr>
                <w:rFonts w:ascii="Times New Roman" w:eastAsia="Times New Roman" w:hAnsi="Times New Roman" w:cs="Times New Roman"/>
              </w:rPr>
              <w:t>.</w:t>
            </w:r>
            <w:r w:rsidRPr="00B618B9">
              <w:rPr>
                <w:rFonts w:ascii="Times New Roman" w:eastAsia="Times New Roman" w:hAnsi="Times New Roman" w:cs="Times New Roman"/>
              </w:rPr>
              <w:t>37</w:t>
            </w:r>
            <w:r w:rsidR="00E64D82">
              <w:rPr>
                <w:rFonts w:ascii="Times New Roman" w:eastAsia="Times New Roman" w:hAnsi="Times New Roman" w:cs="Times New Roman"/>
              </w:rPr>
              <w:t xml:space="preserve"> €</w:t>
            </w:r>
          </w:p>
          <w:p w14:paraId="6F254581" w14:textId="33FE895F" w:rsidR="00224E3D" w:rsidRDefault="00B618B9" w:rsidP="00B618B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Year 2: </w:t>
            </w:r>
            <w:r w:rsidRPr="00B618B9">
              <w:rPr>
                <w:rFonts w:ascii="Times New Roman" w:eastAsia="Times New Roman" w:hAnsi="Times New Roman" w:cs="Times New Roman"/>
              </w:rPr>
              <w:t>746</w:t>
            </w:r>
            <w:r w:rsidR="00E64D82">
              <w:rPr>
                <w:rFonts w:ascii="Times New Roman" w:eastAsia="Times New Roman" w:hAnsi="Times New Roman" w:cs="Times New Roman"/>
              </w:rPr>
              <w:t>.</w:t>
            </w:r>
            <w:r w:rsidRPr="00B618B9">
              <w:rPr>
                <w:rFonts w:ascii="Times New Roman" w:eastAsia="Times New Roman" w:hAnsi="Times New Roman" w:cs="Times New Roman"/>
              </w:rPr>
              <w:t>61</w:t>
            </w:r>
            <w:r w:rsidR="00E64D82">
              <w:rPr>
                <w:rFonts w:ascii="Times New Roman" w:eastAsia="Times New Roman" w:hAnsi="Times New Roman" w:cs="Times New Roman"/>
              </w:rPr>
              <w:t xml:space="preserve"> €</w:t>
            </w:r>
          </w:p>
          <w:p w14:paraId="4D04822C" w14:textId="7A80A31D" w:rsidR="00B618B9" w:rsidRDefault="00224E3D" w:rsidP="00224E3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≥</w:t>
            </w:r>
            <w:r w:rsidR="00B618B9">
              <w:rPr>
                <w:rFonts w:ascii="Times New Roman" w:eastAsia="Times New Roman" w:hAnsi="Times New Roman" w:cs="Times New Roman"/>
              </w:rPr>
              <w:t xml:space="preserve">Year 3: </w:t>
            </w:r>
            <w:r w:rsidR="00B618B9" w:rsidRPr="00B618B9">
              <w:rPr>
                <w:rFonts w:ascii="Times New Roman" w:eastAsia="Times New Roman" w:hAnsi="Times New Roman" w:cs="Times New Roman"/>
              </w:rPr>
              <w:t>779</w:t>
            </w:r>
            <w:r w:rsidR="00E64D82">
              <w:rPr>
                <w:rFonts w:ascii="Times New Roman" w:eastAsia="Times New Roman" w:hAnsi="Times New Roman" w:cs="Times New Roman"/>
              </w:rPr>
              <w:t>.</w:t>
            </w:r>
            <w:r w:rsidR="00B618B9" w:rsidRPr="00B618B9">
              <w:rPr>
                <w:rFonts w:ascii="Times New Roman" w:eastAsia="Times New Roman" w:hAnsi="Times New Roman" w:cs="Times New Roman"/>
              </w:rPr>
              <w:t>52</w:t>
            </w:r>
            <w:r w:rsidR="00E64D82">
              <w:rPr>
                <w:rFonts w:ascii="Times New Roman" w:eastAsia="Times New Roman" w:hAnsi="Times New Roman" w:cs="Times New Roman"/>
              </w:rPr>
              <w:t xml:space="preserve"> €</w:t>
            </w:r>
          </w:p>
        </w:tc>
      </w:tr>
      <w:tr w:rsidR="00B618B9" w14:paraId="499BE096" w14:textId="4102B4E4" w:rsidTr="00AC1C39">
        <w:trPr>
          <w:trHeight w:val="1500"/>
        </w:trPr>
        <w:tc>
          <w:tcPr>
            <w:tcW w:w="9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FF12D" w14:textId="77777777" w:rsidR="00B618B9" w:rsidRDefault="00B618B9" w:rsidP="00B618B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ofatumumab</w:t>
            </w:r>
          </w:p>
        </w:tc>
        <w:tc>
          <w:tcPr>
            <w:tcW w:w="1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0771" w14:textId="63644F73" w:rsidR="00B618B9" w:rsidRDefault="00A66738" w:rsidP="00B618B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A</w:t>
            </w:r>
            <w:r w:rsidR="00B618B9">
              <w:rPr>
                <w:rFonts w:ascii="Times New Roman" w:eastAsia="Times New Roman" w:hAnsi="Times New Roman" w:cs="Times New Roman"/>
              </w:rPr>
              <w:t>t a dose of 20 mg at weeks 0, 1, and 2, followed by subsequent dosing of 20 mg every 4 weeks (starting at week 4).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A7799" w14:textId="1F01EF25" w:rsidR="00B618B9" w:rsidRDefault="00B618B9" w:rsidP="00B618B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B11D4C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="00B11D4C">
              <w:rPr>
                <w:rFonts w:ascii="Times New Roman" w:eastAsia="Times New Roman" w:hAnsi="Times New Roman" w:cs="Times New Roman"/>
              </w:rPr>
              <w:t>3</w:t>
            </w:r>
            <w:r w:rsidR="00E64D82">
              <w:rPr>
                <w:rFonts w:ascii="Times New Roman" w:eastAsia="Times New Roman" w:hAnsi="Times New Roman" w:cs="Times New Roman"/>
              </w:rPr>
              <w:t>.</w:t>
            </w:r>
            <w:r w:rsidR="00B11D4C">
              <w:rPr>
                <w:rFonts w:ascii="Times New Roman" w:eastAsia="Times New Roman" w:hAnsi="Times New Roman" w:cs="Times New Roman"/>
              </w:rPr>
              <w:t>21</w:t>
            </w:r>
            <w:r>
              <w:rPr>
                <w:rFonts w:ascii="Times New Roman" w:eastAsia="Times New Roman" w:hAnsi="Times New Roman" w:cs="Times New Roman"/>
              </w:rPr>
              <w:t xml:space="preserve"> €</w:t>
            </w:r>
          </w:p>
          <w:p w14:paraId="65AE4773" w14:textId="00901135" w:rsidR="00FF7F16" w:rsidRDefault="00FF7F16" w:rsidP="00B618B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r w:rsidRPr="00FF7F16">
              <w:rPr>
                <w:rFonts w:ascii="Times New Roman" w:eastAsia="Times New Roman" w:hAnsi="Times New Roman" w:cs="Times New Roman"/>
              </w:rPr>
              <w:t>1 prefilled pen</w:t>
            </w:r>
            <w:r>
              <w:rPr>
                <w:rFonts w:ascii="Times New Roman" w:eastAsia="Times New Roman" w:hAnsi="Times New Roman" w:cs="Times New Roman"/>
              </w:rPr>
              <w:t xml:space="preserve"> – 20 mg)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7F8F7" w14:textId="3B732988" w:rsidR="00B618B9" w:rsidRDefault="00B618B9" w:rsidP="00B618B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15.0 (first year); </w:t>
            </w:r>
            <w:r w:rsidR="00AE7981">
              <w:rPr>
                <w:rFonts w:ascii="Times New Roman" w:eastAsia="Times New Roman" w:hAnsi="Times New Roman" w:cs="Times New Roman"/>
              </w:rPr>
              <w:t>12</w:t>
            </w:r>
            <w:r>
              <w:rPr>
                <w:rFonts w:ascii="Times New Roman" w:eastAsia="Times New Roman" w:hAnsi="Times New Roman" w:cs="Times New Roman"/>
              </w:rPr>
              <w:t>.0 (</w:t>
            </w:r>
            <w:r w:rsidR="00FF7F16">
              <w:rPr>
                <w:rFonts w:ascii="Times New Roman" w:eastAsia="Times New Roman" w:hAnsi="Times New Roman" w:cs="Times New Roman"/>
              </w:rPr>
              <w:t xml:space="preserve">from </w:t>
            </w:r>
            <w:r>
              <w:rPr>
                <w:rFonts w:ascii="Times New Roman" w:eastAsia="Times New Roman" w:hAnsi="Times New Roman" w:cs="Times New Roman"/>
              </w:rPr>
              <w:t>second year)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9A6F6" w14:textId="604DD10A" w:rsidR="00B618B9" w:rsidRDefault="00B618B9" w:rsidP="00B618B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Year 1: </w:t>
            </w:r>
            <w:r w:rsidRPr="00B618B9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319</w:t>
            </w:r>
            <w:r w:rsidR="00E64D82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90</w:t>
            </w:r>
            <w:r w:rsidR="00E64D82">
              <w:rPr>
                <w:rFonts w:ascii="Times New Roman" w:eastAsia="Times New Roman" w:hAnsi="Times New Roman" w:cs="Times New Roman"/>
              </w:rPr>
              <w:t xml:space="preserve"> €</w:t>
            </w:r>
          </w:p>
          <w:p w14:paraId="22C6F493" w14:textId="4115A17F" w:rsidR="00B618B9" w:rsidRDefault="00B618B9" w:rsidP="00B618B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Year 2: </w:t>
            </w:r>
            <w:r w:rsidRPr="00B618B9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>19</w:t>
            </w:r>
            <w:r w:rsidR="00E64D82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13</w:t>
            </w:r>
            <w:r w:rsidR="00E64D82">
              <w:rPr>
                <w:rFonts w:ascii="Times New Roman" w:eastAsia="Times New Roman" w:hAnsi="Times New Roman" w:cs="Times New Roman"/>
              </w:rPr>
              <w:t xml:space="preserve"> €</w:t>
            </w:r>
          </w:p>
          <w:p w14:paraId="1FE25FAE" w14:textId="4147B01B" w:rsidR="00B618B9" w:rsidRDefault="00224E3D" w:rsidP="00B618B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≥</w:t>
            </w:r>
            <w:r w:rsidR="00B618B9">
              <w:rPr>
                <w:rFonts w:ascii="Times New Roman" w:eastAsia="Times New Roman" w:hAnsi="Times New Roman" w:cs="Times New Roman"/>
              </w:rPr>
              <w:t>Year 3:</w:t>
            </w:r>
            <w:r w:rsidR="0012649D">
              <w:rPr>
                <w:rFonts w:ascii="Times New Roman" w:eastAsia="Times New Roman" w:hAnsi="Times New Roman" w:cs="Times New Roman"/>
              </w:rPr>
              <w:t xml:space="preserve"> </w:t>
            </w:r>
            <w:r w:rsidR="00B618B9">
              <w:rPr>
                <w:rFonts w:ascii="Times New Roman" w:eastAsia="Times New Roman" w:hAnsi="Times New Roman" w:cs="Times New Roman"/>
              </w:rPr>
              <w:t>579</w:t>
            </w:r>
            <w:r w:rsidR="00E64D82">
              <w:rPr>
                <w:rFonts w:ascii="Times New Roman" w:eastAsia="Times New Roman" w:hAnsi="Times New Roman" w:cs="Times New Roman"/>
              </w:rPr>
              <w:t>.</w:t>
            </w:r>
            <w:r w:rsidR="00B618B9" w:rsidRPr="00B618B9">
              <w:rPr>
                <w:rFonts w:ascii="Times New Roman" w:eastAsia="Times New Roman" w:hAnsi="Times New Roman" w:cs="Times New Roman"/>
              </w:rPr>
              <w:t>5</w:t>
            </w:r>
            <w:r w:rsidR="00B618B9">
              <w:rPr>
                <w:rFonts w:ascii="Times New Roman" w:eastAsia="Times New Roman" w:hAnsi="Times New Roman" w:cs="Times New Roman"/>
              </w:rPr>
              <w:t>8</w:t>
            </w:r>
            <w:r w:rsidR="00E64D82">
              <w:rPr>
                <w:rFonts w:ascii="Times New Roman" w:eastAsia="Times New Roman" w:hAnsi="Times New Roman" w:cs="Times New Roman"/>
              </w:rPr>
              <w:t xml:space="preserve"> €</w:t>
            </w:r>
          </w:p>
        </w:tc>
      </w:tr>
      <w:tr w:rsidR="00B618B9" w14:paraId="6E25B89C" w14:textId="4A7D4950" w:rsidTr="00AC1C39">
        <w:trPr>
          <w:trHeight w:val="750"/>
        </w:trPr>
        <w:tc>
          <w:tcPr>
            <w:tcW w:w="9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3AC9C" w14:textId="77777777" w:rsidR="00B618B9" w:rsidRDefault="00B618B9" w:rsidP="00B618B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ocrelizumab</w:t>
            </w:r>
          </w:p>
        </w:tc>
        <w:tc>
          <w:tcPr>
            <w:tcW w:w="1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1DFDF" w14:textId="4F8FE7BB" w:rsidR="00B618B9" w:rsidRDefault="00A66738" w:rsidP="00B618B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</w:t>
            </w:r>
            <w:r w:rsidR="00B618B9">
              <w:rPr>
                <w:rFonts w:ascii="Times New Roman" w:eastAsia="Times New Roman" w:hAnsi="Times New Roman" w:cs="Times New Roman"/>
              </w:rPr>
              <w:t>nitial dose of 300 mg followed two weeks later by a second 300 mg intravenous infusion and then single 600 mg intravenous infusion every 6 months.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10DA9" w14:textId="57709C22" w:rsidR="00FF7F16" w:rsidRDefault="00FF7F16" w:rsidP="00B618B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F7F16">
              <w:rPr>
                <w:rFonts w:ascii="Times New Roman" w:eastAsia="Times New Roman" w:hAnsi="Times New Roman" w:cs="Times New Roman"/>
              </w:rPr>
              <w:t>5640</w:t>
            </w:r>
            <w:r w:rsidR="00E64D82">
              <w:rPr>
                <w:rFonts w:ascii="Times New Roman" w:eastAsia="Times New Roman" w:hAnsi="Times New Roman" w:cs="Times New Roman"/>
              </w:rPr>
              <w:t>.</w:t>
            </w:r>
            <w:r w:rsidRPr="00FF7F16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3 </w:t>
            </w:r>
            <w:r w:rsidR="00B618B9">
              <w:rPr>
                <w:rFonts w:ascii="Times New Roman" w:eastAsia="Times New Roman" w:hAnsi="Times New Roman" w:cs="Times New Roman"/>
              </w:rPr>
              <w:t>€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6F649F3" w14:textId="41C295FE" w:rsidR="00B618B9" w:rsidRDefault="00FF7F16" w:rsidP="00B618B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(1 vial – 300mg)</w:t>
            </w:r>
          </w:p>
        </w:tc>
        <w:tc>
          <w:tcPr>
            <w:tcW w:w="7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FC43E" w14:textId="4C59DBDA" w:rsidR="00B618B9" w:rsidRDefault="00B11D4C" w:rsidP="00B618B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="00FF7F16">
              <w:rPr>
                <w:rFonts w:ascii="Times New Roman" w:eastAsia="Times New Roman" w:hAnsi="Times New Roman" w:cs="Times New Roman"/>
              </w:rPr>
              <w:t xml:space="preserve">.0 (first year); 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="00FF7F16">
              <w:rPr>
                <w:rFonts w:ascii="Times New Roman" w:eastAsia="Times New Roman" w:hAnsi="Times New Roman" w:cs="Times New Roman"/>
              </w:rPr>
              <w:t>.0 (from second year)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240A7" w14:textId="62BDB5A9" w:rsidR="00B618B9" w:rsidRDefault="00B618B9" w:rsidP="00B618B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Year 1: </w:t>
            </w:r>
            <w:r w:rsidRPr="00B618B9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633</w:t>
            </w:r>
            <w:r w:rsidR="00E64D82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08</w:t>
            </w:r>
            <w:r w:rsidR="00E64D8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31730C5" w14:textId="2E2BD601" w:rsidR="00B618B9" w:rsidRDefault="00B618B9" w:rsidP="00B618B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Year 2:  860</w:t>
            </w:r>
            <w:r w:rsidR="00E64D82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24</w:t>
            </w:r>
            <w:r w:rsidR="00E64D82">
              <w:rPr>
                <w:rFonts w:ascii="Times New Roman" w:eastAsia="Times New Roman" w:hAnsi="Times New Roman" w:cs="Times New Roman"/>
              </w:rPr>
              <w:t xml:space="preserve"> €</w:t>
            </w:r>
          </w:p>
          <w:p w14:paraId="43725742" w14:textId="34F7A489" w:rsidR="00B618B9" w:rsidRDefault="00224E3D" w:rsidP="00B618B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≥</w:t>
            </w:r>
            <w:r w:rsidR="00B618B9">
              <w:rPr>
                <w:rFonts w:ascii="Times New Roman" w:eastAsia="Times New Roman" w:hAnsi="Times New Roman" w:cs="Times New Roman"/>
              </w:rPr>
              <w:t>Year 3: 772</w:t>
            </w:r>
            <w:r w:rsidR="00E64D82">
              <w:rPr>
                <w:rFonts w:ascii="Times New Roman" w:eastAsia="Times New Roman" w:hAnsi="Times New Roman" w:cs="Times New Roman"/>
              </w:rPr>
              <w:t>.</w:t>
            </w:r>
            <w:r w:rsidR="00B618B9">
              <w:rPr>
                <w:rFonts w:ascii="Times New Roman" w:eastAsia="Times New Roman" w:hAnsi="Times New Roman" w:cs="Times New Roman"/>
              </w:rPr>
              <w:t>39</w:t>
            </w:r>
            <w:r w:rsidR="00E64D82">
              <w:rPr>
                <w:rFonts w:ascii="Times New Roman" w:eastAsia="Times New Roman" w:hAnsi="Times New Roman" w:cs="Times New Roman"/>
              </w:rPr>
              <w:t xml:space="preserve"> €</w:t>
            </w:r>
          </w:p>
        </w:tc>
      </w:tr>
    </w:tbl>
    <w:p w14:paraId="7034B243" w14:textId="2522336C" w:rsidR="00A346F6" w:rsidRDefault="00411225" w:rsidP="00E70C7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11225">
        <w:rPr>
          <w:rFonts w:ascii="Times New Roman" w:eastAsia="Times New Roman" w:hAnsi="Times New Roman" w:cs="Times New Roman"/>
          <w:sz w:val="20"/>
          <w:szCs w:val="20"/>
        </w:rPr>
        <w:t>DMT =Disease Modifying Treatment</w:t>
      </w:r>
      <w:r w:rsidR="002F4FB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411225">
        <w:rPr>
          <w:rFonts w:ascii="Times New Roman" w:eastAsia="Times New Roman" w:hAnsi="Times New Roman" w:cs="Times New Roman"/>
          <w:sz w:val="20"/>
          <w:szCs w:val="20"/>
        </w:rPr>
        <w:t>IV= Intravenous, SC= subcutaneous</w:t>
      </w:r>
    </w:p>
    <w:p w14:paraId="2C1B819D" w14:textId="0F041F7D" w:rsidR="00A346F6" w:rsidRDefault="00A346F6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p w14:paraId="19519D81" w14:textId="77777777" w:rsidR="00FD56EB" w:rsidRDefault="00FD56EB" w:rsidP="00FD56EB">
      <w:pPr>
        <w:rPr>
          <w:rFonts w:ascii="Times New Roman" w:eastAsia="Times New Roman" w:hAnsi="Times New Roman" w:cs="Times New Roman"/>
          <w:sz w:val="20"/>
          <w:szCs w:val="20"/>
        </w:rPr>
      </w:pPr>
      <w:r w:rsidRPr="00E6554D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Table S4.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Distribution of main model input parameters</w:t>
      </w:r>
    </w:p>
    <w:tbl>
      <w:tblPr>
        <w:tblW w:w="97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0"/>
        <w:gridCol w:w="4833"/>
        <w:gridCol w:w="1960"/>
      </w:tblGrid>
      <w:tr w:rsidR="00FD56EB" w:rsidRPr="00E6554D" w14:paraId="480645CE" w14:textId="77777777" w:rsidTr="008541AB">
        <w:trPr>
          <w:trHeight w:val="288"/>
        </w:trPr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142D49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/>
              </w:rPr>
            </w:pPr>
            <w:proofErr w:type="spellStart"/>
            <w:r w:rsidRPr="00E6554D"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/>
              </w:rPr>
              <w:t>Category</w:t>
            </w:r>
            <w:proofErr w:type="spellEnd"/>
            <w:r w:rsidRPr="00E6554D"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/>
              </w:rPr>
              <w:t xml:space="preserve"> </w:t>
            </w:r>
          </w:p>
        </w:tc>
        <w:tc>
          <w:tcPr>
            <w:tcW w:w="48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1A380B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/>
              </w:rPr>
            </w:pPr>
            <w:proofErr w:type="spellStart"/>
            <w:r w:rsidRPr="00E6554D"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/>
              </w:rPr>
              <w:t>Parameter</w:t>
            </w:r>
            <w:proofErr w:type="spellEnd"/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E4AE7A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/>
              </w:rPr>
              <w:t xml:space="preserve"> Distribution </w:t>
            </w:r>
          </w:p>
        </w:tc>
      </w:tr>
      <w:tr w:rsidR="00FD56EB" w:rsidRPr="00E6554D" w14:paraId="1424DEF7" w14:textId="77777777" w:rsidTr="008541AB">
        <w:trPr>
          <w:trHeight w:val="288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0BCA1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General </w:t>
            </w: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13E03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proofErr w:type="spellStart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Cohort</w:t>
            </w:r>
            <w:proofErr w:type="spellEnd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</w:t>
            </w:r>
            <w:proofErr w:type="spellStart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mean</w:t>
            </w:r>
            <w:proofErr w:type="spellEnd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</w:t>
            </w:r>
            <w:proofErr w:type="spellStart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age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4C48B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proofErr w:type="spellStart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Normal</w:t>
            </w:r>
            <w:proofErr w:type="spellEnd"/>
          </w:p>
        </w:tc>
      </w:tr>
      <w:tr w:rsidR="00FD56EB" w:rsidRPr="00E6554D" w14:paraId="44FBD54E" w14:textId="77777777" w:rsidTr="008541AB">
        <w:trPr>
          <w:trHeight w:val="288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A74BB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D2352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proofErr w:type="spellStart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Female</w:t>
            </w:r>
            <w:proofErr w:type="spellEnd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</w:t>
            </w:r>
            <w:proofErr w:type="spellStart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proportion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0BE29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Beta</w:t>
            </w:r>
          </w:p>
        </w:tc>
      </w:tr>
      <w:tr w:rsidR="00FD56EB" w:rsidRPr="00E6554D" w14:paraId="09C7479D" w14:textId="77777777" w:rsidTr="008541AB">
        <w:trPr>
          <w:trHeight w:val="288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2E3D6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proofErr w:type="spellStart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Clinical</w:t>
            </w:r>
            <w:proofErr w:type="spellEnd"/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B3BB2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EDSS </w:t>
            </w:r>
            <w:proofErr w:type="spellStart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distribution</w:t>
            </w:r>
            <w:proofErr w:type="spellEnd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(</w:t>
            </w:r>
            <w:proofErr w:type="spellStart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proportion</w:t>
            </w:r>
            <w:proofErr w:type="spellEnd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DE2EC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proofErr w:type="spellStart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Dirichlet</w:t>
            </w:r>
            <w:proofErr w:type="spellEnd"/>
          </w:p>
        </w:tc>
      </w:tr>
      <w:tr w:rsidR="00FD56EB" w:rsidRPr="00E6554D" w14:paraId="203028A3" w14:textId="77777777" w:rsidTr="008541AB">
        <w:trPr>
          <w:trHeight w:val="288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2F746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51CD6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EDSS </w:t>
            </w:r>
            <w:proofErr w:type="spellStart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annual</w:t>
            </w:r>
            <w:proofErr w:type="spellEnd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transition </w:t>
            </w:r>
            <w:proofErr w:type="spellStart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probabilitities</w:t>
            </w:r>
            <w:proofErr w:type="spellEnd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00081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proofErr w:type="spellStart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Dirichlet</w:t>
            </w:r>
            <w:proofErr w:type="spellEnd"/>
          </w:p>
        </w:tc>
      </w:tr>
      <w:tr w:rsidR="00FD56EB" w:rsidRPr="00E6554D" w14:paraId="4210B6C3" w14:textId="77777777" w:rsidTr="008541AB">
        <w:trPr>
          <w:trHeight w:val="288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3AB89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89B0F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proofErr w:type="spellStart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Annual</w:t>
            </w:r>
            <w:proofErr w:type="spellEnd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relapse rate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164B0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proofErr w:type="spellStart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Lognormal</w:t>
            </w:r>
            <w:proofErr w:type="spellEnd"/>
          </w:p>
        </w:tc>
      </w:tr>
      <w:tr w:rsidR="00FD56EB" w:rsidRPr="00E6554D" w14:paraId="2D87EE69" w14:textId="77777777" w:rsidTr="008541AB">
        <w:trPr>
          <w:trHeight w:val="288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03660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2CB0E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Relapse </w:t>
            </w:r>
            <w:proofErr w:type="spellStart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needing</w:t>
            </w:r>
            <w:proofErr w:type="spellEnd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</w:t>
            </w:r>
            <w:proofErr w:type="spellStart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hospitalisation</w:t>
            </w:r>
            <w:proofErr w:type="spellEnd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(</w:t>
            </w:r>
            <w:proofErr w:type="spellStart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proportion</w:t>
            </w:r>
            <w:proofErr w:type="spellEnd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4AB2F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Beta</w:t>
            </w:r>
          </w:p>
        </w:tc>
      </w:tr>
      <w:tr w:rsidR="00FD56EB" w:rsidRPr="00E6554D" w14:paraId="79E133D5" w14:textId="77777777" w:rsidTr="008541AB">
        <w:trPr>
          <w:trHeight w:val="288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1FECC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8AAFB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Disease </w:t>
            </w:r>
            <w:proofErr w:type="spellStart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Mortality</w:t>
            </w:r>
            <w:proofErr w:type="spellEnd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risk (HR)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434F9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proofErr w:type="spellStart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Lognormal</w:t>
            </w:r>
            <w:proofErr w:type="spellEnd"/>
          </w:p>
        </w:tc>
      </w:tr>
      <w:tr w:rsidR="00FD56EB" w:rsidRPr="00E6554D" w14:paraId="245D7481" w14:textId="77777777" w:rsidTr="008541AB">
        <w:trPr>
          <w:trHeight w:val="288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E6A7D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81DD8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Disability (EDSS) progression risk (HR)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DB88A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proofErr w:type="spellStart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Lognormal</w:t>
            </w:r>
            <w:proofErr w:type="spellEnd"/>
          </w:p>
        </w:tc>
      </w:tr>
      <w:tr w:rsidR="00FD56EB" w:rsidRPr="00E6554D" w14:paraId="4DF35B16" w14:textId="77777777" w:rsidTr="008541AB">
        <w:trPr>
          <w:trHeight w:val="288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B41B2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4126B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Relapse rate ratio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37B05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proofErr w:type="spellStart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Lognormal</w:t>
            </w:r>
            <w:proofErr w:type="spellEnd"/>
          </w:p>
        </w:tc>
      </w:tr>
      <w:tr w:rsidR="00FD56EB" w:rsidRPr="00E6554D" w14:paraId="2DBD2CA1" w14:textId="77777777" w:rsidTr="008541AB">
        <w:trPr>
          <w:trHeight w:val="288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A46E4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E61E3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DMT </w:t>
            </w:r>
            <w:proofErr w:type="spellStart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discountinuation</w:t>
            </w:r>
            <w:proofErr w:type="spellEnd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</w:t>
            </w:r>
            <w:proofErr w:type="spellStart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annual</w:t>
            </w:r>
            <w:proofErr w:type="spellEnd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</w:t>
            </w:r>
            <w:proofErr w:type="spellStart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probability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DF8C3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Beta</w:t>
            </w:r>
          </w:p>
        </w:tc>
      </w:tr>
      <w:tr w:rsidR="00FD56EB" w:rsidRPr="00E6554D" w14:paraId="3D060859" w14:textId="77777777" w:rsidTr="008541AB">
        <w:trPr>
          <w:trHeight w:val="288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5E385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Utilities</w:t>
            </w: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646A6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Utilities (by EDSS)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12646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Beta</w:t>
            </w:r>
          </w:p>
        </w:tc>
      </w:tr>
      <w:tr w:rsidR="00FD56EB" w:rsidRPr="00E6554D" w14:paraId="2FF2C299" w14:textId="77777777" w:rsidTr="008541AB">
        <w:trPr>
          <w:trHeight w:val="288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B0BA9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B1741" w14:textId="28E9C86B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Disutility for pts </w:t>
            </w:r>
            <w:r w:rsidR="00AB34FC" w:rsidRPr="00E6554D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with</w:t>
            </w:r>
            <w:r w:rsidRPr="00E6554D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 relapses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7EFAE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Beta</w:t>
            </w:r>
          </w:p>
        </w:tc>
      </w:tr>
      <w:tr w:rsidR="00FD56EB" w:rsidRPr="00E6554D" w14:paraId="1244EEDC" w14:textId="77777777" w:rsidTr="008541AB">
        <w:trPr>
          <w:trHeight w:val="288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04000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Social</w:t>
            </w: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4005D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Informal care - days per year (by EDSS)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ECAC0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Gamma</w:t>
            </w:r>
          </w:p>
        </w:tc>
      </w:tr>
      <w:tr w:rsidR="00FD56EB" w:rsidRPr="00E6554D" w14:paraId="7B9EE998" w14:textId="77777777" w:rsidTr="008541AB">
        <w:trPr>
          <w:trHeight w:val="288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C2FDB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4DEC5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Productivity loss - days per year (by EDSS)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2E8EF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Gamma</w:t>
            </w:r>
          </w:p>
        </w:tc>
      </w:tr>
      <w:tr w:rsidR="00FD56EB" w:rsidRPr="00E6554D" w14:paraId="673B6FBA" w14:textId="77777777" w:rsidTr="008541AB">
        <w:trPr>
          <w:trHeight w:val="288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46515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689A7" w14:textId="1921AC45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Productivity loss (</w:t>
            </w:r>
            <w:proofErr w:type="spellStart"/>
            <w:r w:rsidRPr="005A217C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unpa</w:t>
            </w:r>
            <w:r w:rsidR="005A217C" w:rsidRPr="005A217C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ied</w:t>
            </w:r>
            <w:proofErr w:type="spellEnd"/>
            <w:r w:rsidRPr="00E6554D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) - days per year (by EDSS)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BC041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Gamma</w:t>
            </w:r>
          </w:p>
        </w:tc>
      </w:tr>
      <w:tr w:rsidR="00FD56EB" w:rsidRPr="00E6554D" w14:paraId="3409D3D4" w14:textId="77777777" w:rsidTr="008541AB">
        <w:trPr>
          <w:trHeight w:val="288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A24E9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6DF87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Unemployed patients proportion (by EDSS)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A12A3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Beta</w:t>
            </w:r>
          </w:p>
        </w:tc>
      </w:tr>
      <w:tr w:rsidR="00FD56EB" w:rsidRPr="00E6554D" w14:paraId="7D797D85" w14:textId="77777777" w:rsidTr="008541AB">
        <w:trPr>
          <w:trHeight w:val="288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032F8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proofErr w:type="spellStart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Costs</w:t>
            </w:r>
            <w:proofErr w:type="spellEnd"/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054D3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Disease management cost (by EDSS)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2D886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Gamma</w:t>
            </w:r>
          </w:p>
        </w:tc>
      </w:tr>
      <w:tr w:rsidR="00FD56EB" w:rsidRPr="00E6554D" w14:paraId="5B91D4DB" w14:textId="77777777" w:rsidTr="008541AB">
        <w:trPr>
          <w:trHeight w:val="288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14670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7F88D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Relapse cost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7061A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Gamma</w:t>
            </w:r>
          </w:p>
        </w:tc>
      </w:tr>
      <w:tr w:rsidR="00FD56EB" w:rsidRPr="00E6554D" w14:paraId="4DBD2401" w14:textId="77777777" w:rsidTr="008541AB">
        <w:trPr>
          <w:trHeight w:val="288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FC55B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2E7D7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Community services cost (by EDSS)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4C3EC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Gamma</w:t>
            </w:r>
          </w:p>
        </w:tc>
      </w:tr>
      <w:tr w:rsidR="00FD56EB" w:rsidRPr="00E6554D" w14:paraId="70A36C60" w14:textId="77777777" w:rsidTr="008541AB">
        <w:trPr>
          <w:trHeight w:val="288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B188C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9990F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Investments cost (by EDSS)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1CB5C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Gamma</w:t>
            </w:r>
          </w:p>
        </w:tc>
      </w:tr>
      <w:tr w:rsidR="00FD56EB" w:rsidRPr="00E6554D" w14:paraId="71387919" w14:textId="77777777" w:rsidTr="008541AB">
        <w:trPr>
          <w:trHeight w:val="288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1848D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701CC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Informal care cost (by EDSS)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CAA28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Gamma</w:t>
            </w:r>
          </w:p>
        </w:tc>
      </w:tr>
      <w:tr w:rsidR="00FD56EB" w:rsidRPr="00E6554D" w14:paraId="169DDB35" w14:textId="77777777" w:rsidTr="008541AB">
        <w:trPr>
          <w:trHeight w:val="288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AB99B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F3D29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Productivity loss cost (by EDSS)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A1D2B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Gamma</w:t>
            </w:r>
          </w:p>
        </w:tc>
      </w:tr>
      <w:tr w:rsidR="00FD56EB" w:rsidRPr="00E6554D" w14:paraId="3466B5AF" w14:textId="77777777" w:rsidTr="008541AB">
        <w:trPr>
          <w:trHeight w:val="288"/>
        </w:trPr>
        <w:tc>
          <w:tcPr>
            <w:tcW w:w="97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EF38E6" w14:textId="77777777" w:rsidR="00FD56EB" w:rsidRPr="00E6554D" w:rsidRDefault="00FD56EB" w:rsidP="0085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/>
              </w:rPr>
              <w:t xml:space="preserve">B. Alternative scenario </w:t>
            </w:r>
          </w:p>
        </w:tc>
      </w:tr>
      <w:tr w:rsidR="00FD56EB" w:rsidRPr="00E6554D" w14:paraId="4C7635AB" w14:textId="77777777" w:rsidTr="008541AB">
        <w:trPr>
          <w:trHeight w:val="288"/>
        </w:trPr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54C427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/>
              </w:rPr>
            </w:pPr>
            <w:proofErr w:type="spellStart"/>
            <w:r w:rsidRPr="00E6554D"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/>
              </w:rPr>
              <w:t>Category</w:t>
            </w:r>
            <w:proofErr w:type="spellEnd"/>
            <w:r w:rsidRPr="00E6554D"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/>
              </w:rPr>
              <w:t xml:space="preserve"> 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F5F43E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/>
              </w:rPr>
            </w:pPr>
            <w:proofErr w:type="spellStart"/>
            <w:r w:rsidRPr="00E6554D"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/>
              </w:rPr>
              <w:t>Parameter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A7D3D5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/>
              </w:rPr>
              <w:t xml:space="preserve"> Distribution </w:t>
            </w:r>
          </w:p>
        </w:tc>
      </w:tr>
      <w:tr w:rsidR="00FD56EB" w:rsidRPr="00E6554D" w14:paraId="3C2B9BA9" w14:textId="77777777" w:rsidTr="008541AB">
        <w:trPr>
          <w:trHeight w:val="288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5D02A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Times for </w:t>
            </w:r>
            <w:proofErr w:type="spellStart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drug</w:t>
            </w:r>
            <w:proofErr w:type="spellEnd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</w:t>
            </w:r>
            <w:proofErr w:type="spellStart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administration</w:t>
            </w:r>
            <w:proofErr w:type="spellEnd"/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FBC72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Administration time for clinician, nurse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D0528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Gamma</w:t>
            </w:r>
          </w:p>
        </w:tc>
      </w:tr>
      <w:tr w:rsidR="00FD56EB" w:rsidRPr="00E6554D" w14:paraId="578A9978" w14:textId="77777777" w:rsidTr="008541AB">
        <w:trPr>
          <w:trHeight w:val="288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F6AD9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2F979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Adminis</w:t>
            </w: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t</w:t>
            </w:r>
            <w:r w:rsidRPr="00E6554D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ration day</w:t>
            </w: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 </w:t>
            </w:r>
            <w:r w:rsidRPr="00E6554D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time for patient  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96D80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Gamma</w:t>
            </w:r>
          </w:p>
        </w:tc>
      </w:tr>
      <w:tr w:rsidR="00FD56EB" w:rsidRPr="00E6554D" w14:paraId="25D3B1FC" w14:textId="77777777" w:rsidTr="008541AB">
        <w:trPr>
          <w:trHeight w:val="288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E85DA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206AA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Productivity loss time for patient, society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67503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Gamma</w:t>
            </w:r>
          </w:p>
        </w:tc>
      </w:tr>
      <w:tr w:rsidR="00FD56EB" w:rsidRPr="00E6554D" w14:paraId="1680635F" w14:textId="77777777" w:rsidTr="008541AB">
        <w:trPr>
          <w:trHeight w:val="288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FC55F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3A987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Informal care time per patient, caregiver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B559E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Gamma</w:t>
            </w:r>
          </w:p>
        </w:tc>
      </w:tr>
      <w:tr w:rsidR="00FD56EB" w:rsidRPr="00E6554D" w14:paraId="58634483" w14:textId="77777777" w:rsidTr="008541AB">
        <w:trPr>
          <w:trHeight w:val="288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0E63D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Cost</w:t>
            </w: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D8AE0" w14:textId="66778C4F" w:rsidR="00FD56EB" w:rsidRPr="00E6554D" w:rsidRDefault="00B83FD7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Administration</w:t>
            </w:r>
            <w:r w:rsidR="00FD56EB" w:rsidRPr="00E6554D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 time cost (clinician, nurse)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58F9E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Gamma</w:t>
            </w:r>
          </w:p>
        </w:tc>
      </w:tr>
      <w:tr w:rsidR="00FD56EB" w:rsidRPr="00E6554D" w14:paraId="5D5E71ED" w14:textId="77777777" w:rsidTr="008541AB">
        <w:trPr>
          <w:trHeight w:val="288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8448E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AFC2A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proofErr w:type="spellStart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Occupation</w:t>
            </w:r>
            <w:proofErr w:type="spellEnd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</w:t>
            </w:r>
            <w:proofErr w:type="spellStart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chair</w:t>
            </w:r>
            <w:proofErr w:type="spellEnd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time cost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8A569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Gamma</w:t>
            </w:r>
          </w:p>
        </w:tc>
      </w:tr>
      <w:tr w:rsidR="00FD56EB" w:rsidRPr="00E6554D" w14:paraId="19C37FBF" w14:textId="77777777" w:rsidTr="008541AB">
        <w:trPr>
          <w:trHeight w:val="288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58790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E5976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proofErr w:type="spellStart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Formal</w:t>
            </w:r>
            <w:proofErr w:type="spellEnd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care cost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AB58B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Gamma</w:t>
            </w:r>
          </w:p>
        </w:tc>
      </w:tr>
      <w:tr w:rsidR="00FD56EB" w:rsidRPr="00E6554D" w14:paraId="22A46BF1" w14:textId="77777777" w:rsidTr="008541AB">
        <w:trPr>
          <w:trHeight w:val="288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88BBD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5CB31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Productivity </w:t>
            </w:r>
            <w:proofErr w:type="spellStart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loss</w:t>
            </w:r>
            <w:proofErr w:type="spellEnd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cost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1089F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Gamma</w:t>
            </w:r>
          </w:p>
        </w:tc>
      </w:tr>
      <w:tr w:rsidR="00FD56EB" w:rsidRPr="00E6554D" w14:paraId="4B08247B" w14:textId="77777777" w:rsidTr="008541AB">
        <w:trPr>
          <w:trHeight w:val="288"/>
        </w:trPr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CDCE87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 </w:t>
            </w:r>
          </w:p>
        </w:tc>
        <w:tc>
          <w:tcPr>
            <w:tcW w:w="4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78C515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proofErr w:type="spellStart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Informal</w:t>
            </w:r>
            <w:proofErr w:type="spellEnd"/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care cost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2D8304" w14:textId="77777777" w:rsidR="00FD56EB" w:rsidRPr="00E6554D" w:rsidRDefault="00FD56EB" w:rsidP="008541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6554D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Gamma</w:t>
            </w:r>
          </w:p>
        </w:tc>
      </w:tr>
    </w:tbl>
    <w:p w14:paraId="60D8E15A" w14:textId="0620FC9A" w:rsidR="00FD56EB" w:rsidRDefault="00FD56EB" w:rsidP="00FD56EB">
      <w:pPr>
        <w:rPr>
          <w:rFonts w:ascii="Times New Roman" w:eastAsia="Times New Roman" w:hAnsi="Times New Roman" w:cs="Times New Roman"/>
          <w:sz w:val="20"/>
          <w:szCs w:val="20"/>
        </w:rPr>
      </w:pPr>
      <w:r w:rsidRPr="00411225">
        <w:rPr>
          <w:rFonts w:ascii="Times New Roman" w:eastAsia="Times New Roman" w:hAnsi="Times New Roman" w:cs="Times New Roman"/>
          <w:sz w:val="20"/>
          <w:szCs w:val="20"/>
        </w:rPr>
        <w:t>DMT =Disease Modifying Treatment</w:t>
      </w:r>
      <w:r w:rsidR="001430A2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211A606D" w14:textId="77777777" w:rsidR="001430A2" w:rsidRPr="001430A2" w:rsidRDefault="001430A2" w:rsidP="001430A2">
      <w:pPr>
        <w:rPr>
          <w:rFonts w:ascii="Times New Roman" w:eastAsia="Times New Roman" w:hAnsi="Times New Roman" w:cs="Times New Roman"/>
          <w:sz w:val="20"/>
          <w:szCs w:val="20"/>
        </w:rPr>
      </w:pPr>
      <w:r w:rsidRPr="001430A2">
        <w:rPr>
          <w:rFonts w:ascii="Times New Roman" w:hAnsi="Times New Roman" w:cs="Times New Roman"/>
          <w:sz w:val="20"/>
          <w:szCs w:val="20"/>
        </w:rPr>
        <w:t xml:space="preserve">Input values for model </w:t>
      </w:r>
      <w:r w:rsidRPr="001430A2">
        <w:rPr>
          <w:rFonts w:ascii="Times New Roman" w:hAnsi="Times New Roman" w:cs="Times New Roman"/>
          <w:sz w:val="20"/>
          <w:szCs w:val="20"/>
          <w:lang w:val="en-GB"/>
        </w:rPr>
        <w:t>parameters are reported in tables 1-3 and S1-S3 or in the methods section text</w:t>
      </w:r>
    </w:p>
    <w:p w14:paraId="2C38C7B1" w14:textId="77777777" w:rsidR="00FD56EB" w:rsidRDefault="00FD56EB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5F64E30" w14:textId="77777777" w:rsidR="00B618B9" w:rsidRDefault="00B618B9" w:rsidP="00E70C7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  <w:sectPr w:rsidR="00B618B9" w:rsidSect="00B67F9B">
          <w:pgSz w:w="11906" w:h="16838"/>
          <w:pgMar w:top="1417" w:right="1134" w:bottom="1134" w:left="1134" w:header="708" w:footer="708" w:gutter="0"/>
          <w:cols w:space="720"/>
        </w:sectPr>
      </w:pPr>
    </w:p>
    <w:p w14:paraId="3C18B504" w14:textId="1045F3B9" w:rsidR="00B618B9" w:rsidRDefault="00B618B9" w:rsidP="00B618B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Table </w:t>
      </w:r>
      <w:r w:rsidR="008A5049">
        <w:rPr>
          <w:rFonts w:ascii="Times New Roman" w:eastAsia="Times New Roman" w:hAnsi="Times New Roman" w:cs="Times New Roman"/>
          <w:b/>
        </w:rPr>
        <w:t>S</w:t>
      </w:r>
      <w:r w:rsidR="00FD56EB">
        <w:rPr>
          <w:rFonts w:ascii="Times New Roman" w:eastAsia="Times New Roman" w:hAnsi="Times New Roman" w:cs="Times New Roman"/>
          <w:b/>
        </w:rPr>
        <w:t>5</w:t>
      </w:r>
      <w:r>
        <w:rPr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Cost related to DMT </w:t>
      </w:r>
      <w:r w:rsidR="00016C5F">
        <w:rPr>
          <w:rFonts w:ascii="Times New Roman" w:eastAsia="Times New Roman" w:hAnsi="Times New Roman" w:cs="Times New Roman"/>
          <w:sz w:val="24"/>
          <w:szCs w:val="24"/>
        </w:rPr>
        <w:t>administration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5-year time frame</w:t>
      </w:r>
      <w:r w:rsidR="00B8324F">
        <w:rPr>
          <w:rFonts w:ascii="Times New Roman" w:eastAsia="Times New Roman" w:hAnsi="Times New Roman" w:cs="Times New Roman"/>
          <w:sz w:val="24"/>
          <w:szCs w:val="24"/>
        </w:rPr>
        <w:t xml:space="preserve"> per 100 patients</w:t>
      </w:r>
      <w:r>
        <w:rPr>
          <w:rFonts w:ascii="Times New Roman" w:eastAsia="Times New Roman" w:hAnsi="Times New Roman" w:cs="Times New Roman"/>
          <w:sz w:val="24"/>
          <w:szCs w:val="24"/>
        </w:rPr>
        <w:t>. Alternative scenario.</w:t>
      </w:r>
    </w:p>
    <w:tbl>
      <w:tblPr>
        <w:tblStyle w:val="a7"/>
        <w:tblW w:w="0" w:type="auto"/>
        <w:tblInd w:w="0" w:type="dxa"/>
        <w:tblBorders>
          <w:top w:val="single" w:sz="4" w:space="0" w:color="000000"/>
          <w:bottom w:val="single" w:sz="4" w:space="0" w:color="000000"/>
        </w:tblBorders>
        <w:tblLook w:val="0400" w:firstRow="0" w:lastRow="0" w:firstColumn="0" w:lastColumn="0" w:noHBand="0" w:noVBand="1"/>
      </w:tblPr>
      <w:tblGrid>
        <w:gridCol w:w="4547"/>
        <w:gridCol w:w="1888"/>
        <w:gridCol w:w="1888"/>
        <w:gridCol w:w="3043"/>
      </w:tblGrid>
      <w:tr w:rsidR="00F56748" w:rsidRPr="006E1E92" w14:paraId="5B1A95D7" w14:textId="77777777" w:rsidTr="0070259A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E53904" w14:textId="77777777" w:rsidR="00F56748" w:rsidRPr="006E1E92" w:rsidRDefault="00F56748" w:rsidP="001037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E1E92">
              <w:rPr>
                <w:rFonts w:ascii="Times New Roman" w:eastAsia="Times New Roman" w:hAnsi="Times New Roman" w:cs="Times New Roman"/>
                <w:b/>
                <w:color w:val="000000"/>
              </w:rPr>
              <w:t>Costs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90AC5" w14:textId="7BFC1ED5" w:rsidR="00F56748" w:rsidRPr="006E1E92" w:rsidRDefault="00B479A7" w:rsidP="00103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E1E92">
              <w:rPr>
                <w:rFonts w:ascii="Times New Roman" w:eastAsia="Times New Roman" w:hAnsi="Times New Roman" w:cs="Times New Roman"/>
                <w:b/>
                <w:color w:val="000000"/>
              </w:rPr>
              <w:t>Five-year</w:t>
            </w:r>
            <w:r w:rsidR="00F56748" w:rsidRPr="006E1E9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value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E6429C" w14:textId="77777777" w:rsidR="00F56748" w:rsidRPr="006E1E92" w:rsidRDefault="00F56748" w:rsidP="00103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E1E92">
              <w:rPr>
                <w:rFonts w:ascii="Times New Roman" w:eastAsia="Times New Roman" w:hAnsi="Times New Roman" w:cs="Times New Roman"/>
                <w:b/>
                <w:color w:val="000000"/>
              </w:rPr>
              <w:t>Difference (vs natalizumab IV)</w:t>
            </w:r>
          </w:p>
        </w:tc>
      </w:tr>
      <w:tr w:rsidR="00CA01B1" w:rsidRPr="006E1E92" w14:paraId="447995CD" w14:textId="77777777" w:rsidTr="0070259A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F32D2D" w14:textId="77777777" w:rsidR="00F56748" w:rsidRPr="006E1E92" w:rsidRDefault="00F56748" w:rsidP="001037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18E98A" w14:textId="77777777" w:rsidR="00F56748" w:rsidRPr="006E1E92" w:rsidRDefault="00F56748" w:rsidP="00103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E1E92">
              <w:rPr>
                <w:rFonts w:ascii="Times New Roman" w:eastAsia="Times New Roman" w:hAnsi="Times New Roman" w:cs="Times New Roman"/>
                <w:b/>
                <w:color w:val="000000"/>
              </w:rPr>
              <w:t>natalizumab IV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C2AB6" w14:textId="21459E37" w:rsidR="00F56748" w:rsidRPr="006E1E92" w:rsidRDefault="00F56748" w:rsidP="00103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E1E9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natalizumab SC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3F7CDA" w14:textId="77777777" w:rsidR="00F56748" w:rsidRPr="006E1E92" w:rsidRDefault="00F56748" w:rsidP="00103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E1E92">
              <w:rPr>
                <w:rFonts w:ascii="Times New Roman" w:eastAsia="Times New Roman" w:hAnsi="Times New Roman" w:cs="Times New Roman"/>
                <w:b/>
                <w:color w:val="000000"/>
              </w:rPr>
              <w:t>natalizumab SC</w:t>
            </w:r>
          </w:p>
        </w:tc>
      </w:tr>
      <w:tr w:rsidR="00F56748" w:rsidRPr="006E1E92" w14:paraId="2409EA7C" w14:textId="77777777" w:rsidTr="0070259A">
        <w:trPr>
          <w:trHeight w:val="20"/>
        </w:trPr>
        <w:tc>
          <w:tcPr>
            <w:tcW w:w="0" w:type="auto"/>
            <w:gridSpan w:val="4"/>
            <w:tcBorders>
              <w:top w:val="single" w:sz="4" w:space="0" w:color="000000"/>
              <w:bottom w:val="nil"/>
            </w:tcBorders>
            <w:shd w:val="clear" w:color="auto" w:fill="auto"/>
            <w:vAlign w:val="center"/>
          </w:tcPr>
          <w:p w14:paraId="47BDFDA5" w14:textId="22B135AB" w:rsidR="00F56748" w:rsidRPr="006E1E92" w:rsidRDefault="00F56748" w:rsidP="00103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6E1E92">
              <w:rPr>
                <w:rFonts w:ascii="Times New Roman" w:eastAsia="Times New Roman" w:hAnsi="Times New Roman" w:cs="Times New Roman"/>
                <w:i/>
                <w:color w:val="000000"/>
              </w:rPr>
              <w:t>Healthcare</w:t>
            </w:r>
            <w:r w:rsidR="006E1E92" w:rsidRPr="006E1E92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</w:p>
        </w:tc>
      </w:tr>
      <w:tr w:rsidR="00CA01B1" w:rsidRPr="006E1E92" w14:paraId="52638C0A" w14:textId="77777777" w:rsidTr="00883353">
        <w:trPr>
          <w:trHeight w:val="20"/>
        </w:trPr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2B75632D" w14:textId="0111BBF6" w:rsidR="00F56748" w:rsidRPr="006E1E92" w:rsidRDefault="00B479A7" w:rsidP="00103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1E92">
              <w:rPr>
                <w:rFonts w:ascii="Times New Roman" w:eastAsia="Times New Roman" w:hAnsi="Times New Roman" w:cs="Times New Roman"/>
                <w:color w:val="000000"/>
              </w:rPr>
              <w:t>Administration</w:t>
            </w:r>
            <w:r w:rsidR="00F56748" w:rsidRPr="006E1E92">
              <w:rPr>
                <w:rFonts w:ascii="Times New Roman" w:eastAsia="Times New Roman" w:hAnsi="Times New Roman" w:cs="Times New Roman"/>
                <w:color w:val="000000"/>
              </w:rPr>
              <w:t xml:space="preserve"> time (hours)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A7DCD" w14:textId="77777777" w:rsidR="00F56748" w:rsidRPr="006E1E92" w:rsidRDefault="00F56748" w:rsidP="00103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3572ED" w14:textId="77777777" w:rsidR="00F56748" w:rsidRPr="006E1E92" w:rsidRDefault="00F56748" w:rsidP="00103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86D891" w14:textId="77777777" w:rsidR="00F56748" w:rsidRPr="006E1E92" w:rsidRDefault="00F56748" w:rsidP="00103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C0F8B" w:rsidRPr="006E1E92" w14:paraId="29A7666E" w14:textId="77777777" w:rsidTr="00EC746D">
        <w:trPr>
          <w:trHeight w:val="20"/>
        </w:trPr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14:paraId="50003060" w14:textId="77777777" w:rsidR="006C0F8B" w:rsidRPr="006E1E92" w:rsidRDefault="006C0F8B" w:rsidP="006C0F8B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E1E92">
              <w:rPr>
                <w:rFonts w:ascii="Times New Roman" w:eastAsia="Times New Roman" w:hAnsi="Times New Roman" w:cs="Times New Roman"/>
                <w:color w:val="000000"/>
              </w:rPr>
              <w:t>Clinician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14:paraId="324CBD6D" w14:textId="5D4A7CF9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460C">
              <w:rPr>
                <w:rFonts w:ascii="Times New Roman" w:hAnsi="Times New Roman" w:cs="Times New Roman"/>
                <w:color w:val="000000"/>
              </w:rPr>
              <w:t xml:space="preserve"> € 33,280 </w:t>
            </w:r>
            <w:r w:rsidRPr="006A460C">
              <w:rPr>
                <w:rFonts w:ascii="Times New Roman" w:hAnsi="Times New Roman" w:cs="Times New Roman"/>
                <w:color w:val="000000"/>
              </w:rPr>
              <w:br/>
              <w:t xml:space="preserve">(25,515 ; 42,712) </w:t>
            </w:r>
          </w:p>
        </w:tc>
        <w:tc>
          <w:tcPr>
            <w:tcW w:w="0" w:type="auto"/>
            <w:tcBorders>
              <w:top w:val="nil"/>
              <w:right w:val="single" w:sz="4" w:space="0" w:color="000000"/>
            </w:tcBorders>
            <w:shd w:val="clear" w:color="auto" w:fill="auto"/>
            <w:vAlign w:val="center"/>
          </w:tcPr>
          <w:p w14:paraId="6E6A812C" w14:textId="0DA943DD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460C">
              <w:rPr>
                <w:rFonts w:ascii="Times New Roman" w:hAnsi="Times New Roman" w:cs="Times New Roman"/>
                <w:color w:val="000000"/>
              </w:rPr>
              <w:t xml:space="preserve"> € 21,858 </w:t>
            </w:r>
            <w:r w:rsidRPr="006A460C">
              <w:rPr>
                <w:rFonts w:ascii="Times New Roman" w:hAnsi="Times New Roman" w:cs="Times New Roman"/>
                <w:color w:val="000000"/>
              </w:rPr>
              <w:br/>
              <w:t xml:space="preserve">(16,545 ; 28,491)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</w:tcBorders>
            <w:shd w:val="clear" w:color="auto" w:fill="DEEAF6" w:themeFill="accent5" w:themeFillTint="33"/>
            <w:vAlign w:val="center"/>
          </w:tcPr>
          <w:p w14:paraId="06EA7065" w14:textId="319D1BE0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A460C">
              <w:rPr>
                <w:rFonts w:ascii="Times New Roman" w:hAnsi="Times New Roman" w:cs="Times New Roman"/>
                <w:b/>
                <w:color w:val="000000"/>
              </w:rPr>
              <w:t xml:space="preserve"> € -11,426 </w:t>
            </w:r>
            <w:r w:rsidRPr="006A460C">
              <w:rPr>
                <w:rFonts w:ascii="Times New Roman" w:hAnsi="Times New Roman" w:cs="Times New Roman"/>
                <w:b/>
                <w:color w:val="000000"/>
              </w:rPr>
              <w:br/>
              <w:t>(-19,457 ; -4,558)</w:t>
            </w:r>
            <w:r w:rsidRPr="006A460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6C0F8B" w:rsidRPr="006E1E92" w14:paraId="78D154CA" w14:textId="77777777" w:rsidTr="00EC746D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1611629B" w14:textId="77777777" w:rsidR="006C0F8B" w:rsidRPr="006E1E92" w:rsidRDefault="006C0F8B" w:rsidP="006C0F8B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E1E92">
              <w:rPr>
                <w:rFonts w:ascii="Times New Roman" w:eastAsia="Times New Roman" w:hAnsi="Times New Roman" w:cs="Times New Roman"/>
                <w:color w:val="000000"/>
              </w:rPr>
              <w:t>Nurse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008337" w14:textId="734328C1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460C">
              <w:rPr>
                <w:rFonts w:ascii="Times New Roman" w:hAnsi="Times New Roman" w:cs="Times New Roman"/>
                <w:color w:val="000000"/>
              </w:rPr>
              <w:t xml:space="preserve"> € 34,430 </w:t>
            </w:r>
            <w:r w:rsidRPr="006A460C">
              <w:rPr>
                <w:rFonts w:ascii="Times New Roman" w:hAnsi="Times New Roman" w:cs="Times New Roman"/>
                <w:color w:val="000000"/>
              </w:rPr>
              <w:br/>
              <w:t xml:space="preserve">(26,528 ; 44,184) </w:t>
            </w:r>
          </w:p>
        </w:tc>
        <w:tc>
          <w:tcPr>
            <w:tcW w:w="0" w:type="auto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03AE535D" w14:textId="727F5FC8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460C">
              <w:rPr>
                <w:rFonts w:ascii="Times New Roman" w:hAnsi="Times New Roman" w:cs="Times New Roman"/>
                <w:color w:val="000000"/>
              </w:rPr>
              <w:t xml:space="preserve"> € 22,494 </w:t>
            </w:r>
            <w:r w:rsidRPr="006A460C">
              <w:rPr>
                <w:rFonts w:ascii="Times New Roman" w:hAnsi="Times New Roman" w:cs="Times New Roman"/>
                <w:color w:val="000000"/>
              </w:rPr>
              <w:br/>
              <w:t xml:space="preserve">(17,097 ; 29,420) </w:t>
            </w:r>
          </w:p>
        </w:tc>
        <w:tc>
          <w:tcPr>
            <w:tcW w:w="0" w:type="auto"/>
            <w:tcBorders>
              <w:lef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1C0CE28" w14:textId="1B8A7C9C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A460C">
              <w:rPr>
                <w:rFonts w:ascii="Times New Roman" w:hAnsi="Times New Roman" w:cs="Times New Roman"/>
                <w:b/>
                <w:color w:val="000000"/>
              </w:rPr>
              <w:t xml:space="preserve"> € -11,933 </w:t>
            </w:r>
            <w:r w:rsidRPr="006A460C">
              <w:rPr>
                <w:rFonts w:ascii="Times New Roman" w:hAnsi="Times New Roman" w:cs="Times New Roman"/>
                <w:b/>
                <w:color w:val="000000"/>
              </w:rPr>
              <w:br/>
              <w:t xml:space="preserve">(-20,233 ; -5,077) </w:t>
            </w:r>
          </w:p>
        </w:tc>
      </w:tr>
      <w:tr w:rsidR="006C0F8B" w:rsidRPr="006E1E92" w14:paraId="6B9A6B2C" w14:textId="77777777" w:rsidTr="00EC746D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11AED188" w14:textId="77777777" w:rsidR="006C0F8B" w:rsidRPr="006E1E92" w:rsidRDefault="006C0F8B" w:rsidP="006C0F8B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E1E92">
              <w:rPr>
                <w:rFonts w:ascii="Times New Roman" w:eastAsia="Times New Roman" w:hAnsi="Times New Roman" w:cs="Times New Roman"/>
                <w:color w:val="000000"/>
              </w:rPr>
              <w:t>chair occupation time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A90387" w14:textId="2ADB3761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460C">
              <w:rPr>
                <w:rFonts w:ascii="Times New Roman" w:hAnsi="Times New Roman" w:cs="Times New Roman"/>
                <w:color w:val="000000"/>
              </w:rPr>
              <w:t xml:space="preserve"> € 2,323 </w:t>
            </w:r>
            <w:r w:rsidRPr="006A460C">
              <w:rPr>
                <w:rFonts w:ascii="Times New Roman" w:hAnsi="Times New Roman" w:cs="Times New Roman"/>
                <w:color w:val="000000"/>
              </w:rPr>
              <w:br/>
              <w:t xml:space="preserve">(1,797 ; 2,960) </w:t>
            </w:r>
          </w:p>
        </w:tc>
        <w:tc>
          <w:tcPr>
            <w:tcW w:w="0" w:type="auto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3695FAEA" w14:textId="36E83B63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460C">
              <w:rPr>
                <w:rFonts w:ascii="Times New Roman" w:hAnsi="Times New Roman" w:cs="Times New Roman"/>
                <w:color w:val="000000"/>
              </w:rPr>
              <w:t xml:space="preserve"> € 1,422 </w:t>
            </w:r>
            <w:r w:rsidRPr="006A460C">
              <w:rPr>
                <w:rFonts w:ascii="Times New Roman" w:hAnsi="Times New Roman" w:cs="Times New Roman"/>
                <w:color w:val="000000"/>
              </w:rPr>
              <w:br/>
              <w:t xml:space="preserve">(1,051 ; 1,808) </w:t>
            </w:r>
          </w:p>
        </w:tc>
        <w:tc>
          <w:tcPr>
            <w:tcW w:w="0" w:type="auto"/>
            <w:tcBorders>
              <w:left w:val="single" w:sz="4" w:space="0" w:color="000000"/>
            </w:tcBorders>
            <w:shd w:val="clear" w:color="auto" w:fill="DEEAF6" w:themeFill="accent5" w:themeFillTint="33"/>
            <w:vAlign w:val="center"/>
          </w:tcPr>
          <w:p w14:paraId="32C7B97A" w14:textId="234DAB34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A460C">
              <w:rPr>
                <w:rFonts w:ascii="Times New Roman" w:hAnsi="Times New Roman" w:cs="Times New Roman"/>
                <w:b/>
                <w:color w:val="000000"/>
              </w:rPr>
              <w:t xml:space="preserve"> € -902 </w:t>
            </w:r>
            <w:r w:rsidRPr="006A460C">
              <w:rPr>
                <w:rFonts w:ascii="Times New Roman" w:hAnsi="Times New Roman" w:cs="Times New Roman"/>
                <w:b/>
                <w:color w:val="000000"/>
              </w:rPr>
              <w:br/>
              <w:t xml:space="preserve">(-1,449 ; -439) </w:t>
            </w:r>
          </w:p>
        </w:tc>
      </w:tr>
      <w:tr w:rsidR="006C0F8B" w:rsidRPr="006E1E92" w14:paraId="1D9CB426" w14:textId="77777777" w:rsidTr="00EC746D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1E0E5AB7" w14:textId="77777777" w:rsidR="006C0F8B" w:rsidRPr="006E1E92" w:rsidRDefault="006C0F8B" w:rsidP="006C0F8B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E1E92">
              <w:rPr>
                <w:rFonts w:ascii="Times New Roman" w:eastAsia="Times New Roman" w:hAnsi="Times New Roman" w:cs="Times New Roman"/>
                <w:color w:val="000000"/>
              </w:rPr>
              <w:t>Total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BAEF54" w14:textId="75ADA41B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460C">
              <w:rPr>
                <w:rFonts w:ascii="Times New Roman" w:hAnsi="Times New Roman" w:cs="Times New Roman"/>
                <w:color w:val="000000"/>
              </w:rPr>
              <w:t xml:space="preserve"> € 70,033 </w:t>
            </w:r>
            <w:r w:rsidRPr="006A460C">
              <w:rPr>
                <w:rFonts w:ascii="Times New Roman" w:hAnsi="Times New Roman" w:cs="Times New Roman"/>
                <w:color w:val="000000"/>
              </w:rPr>
              <w:br/>
              <w:t xml:space="preserve">(56,855 ; 84,968) </w:t>
            </w:r>
          </w:p>
        </w:tc>
        <w:tc>
          <w:tcPr>
            <w:tcW w:w="0" w:type="auto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3F226C61" w14:textId="217DA52F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460C">
              <w:rPr>
                <w:rFonts w:ascii="Times New Roman" w:hAnsi="Times New Roman" w:cs="Times New Roman"/>
                <w:color w:val="000000"/>
              </w:rPr>
              <w:t xml:space="preserve"> € 45,774 </w:t>
            </w:r>
            <w:r w:rsidRPr="006A460C">
              <w:rPr>
                <w:rFonts w:ascii="Times New Roman" w:hAnsi="Times New Roman" w:cs="Times New Roman"/>
                <w:color w:val="000000"/>
              </w:rPr>
              <w:br/>
              <w:t xml:space="preserve">(37,493 ; 54,440) </w:t>
            </w:r>
          </w:p>
        </w:tc>
        <w:tc>
          <w:tcPr>
            <w:tcW w:w="0" w:type="auto"/>
            <w:tcBorders>
              <w:left w:val="single" w:sz="4" w:space="0" w:color="000000"/>
            </w:tcBorders>
            <w:shd w:val="clear" w:color="auto" w:fill="DEEAF6" w:themeFill="accent5" w:themeFillTint="33"/>
            <w:vAlign w:val="center"/>
          </w:tcPr>
          <w:p w14:paraId="26A48CDF" w14:textId="6C36BBD6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A460C">
              <w:rPr>
                <w:rFonts w:ascii="Times New Roman" w:hAnsi="Times New Roman" w:cs="Times New Roman"/>
                <w:b/>
                <w:color w:val="000000"/>
              </w:rPr>
              <w:t xml:space="preserve"> € -24,261 </w:t>
            </w:r>
            <w:r w:rsidRPr="006A460C">
              <w:rPr>
                <w:rFonts w:ascii="Times New Roman" w:hAnsi="Times New Roman" w:cs="Times New Roman"/>
                <w:b/>
                <w:color w:val="000000"/>
              </w:rPr>
              <w:br/>
              <w:t xml:space="preserve">(-36,177 ; -13,566) </w:t>
            </w:r>
          </w:p>
        </w:tc>
      </w:tr>
      <w:tr w:rsidR="006C0F8B" w:rsidRPr="006E1E92" w14:paraId="5D9F4236" w14:textId="77777777" w:rsidTr="00EC746D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1FB7D5B9" w14:textId="77777777" w:rsidR="006C0F8B" w:rsidRPr="006E1E92" w:rsidRDefault="006C0F8B" w:rsidP="006C0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1E92">
              <w:rPr>
                <w:rFonts w:ascii="Times New Roman" w:eastAsia="Times New Roman" w:hAnsi="Times New Roman" w:cs="Times New Roman"/>
                <w:color w:val="000000"/>
              </w:rPr>
              <w:t>Transport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8ECB5C" w14:textId="0AD0F0B0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460C">
              <w:rPr>
                <w:rFonts w:ascii="Times New Roman" w:hAnsi="Times New Roman" w:cs="Times New Roman"/>
                <w:color w:val="000000"/>
              </w:rPr>
              <w:t xml:space="preserve"> € 113,886 </w:t>
            </w:r>
            <w:r w:rsidRPr="006A460C">
              <w:rPr>
                <w:rFonts w:ascii="Times New Roman" w:hAnsi="Times New Roman" w:cs="Times New Roman"/>
                <w:color w:val="000000"/>
              </w:rPr>
              <w:br/>
              <w:t xml:space="preserve">(88,180 ; 143,121) </w:t>
            </w:r>
          </w:p>
        </w:tc>
        <w:tc>
          <w:tcPr>
            <w:tcW w:w="0" w:type="auto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73D86BAA" w14:textId="0CAE51CE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460C">
              <w:rPr>
                <w:rFonts w:ascii="Times New Roman" w:hAnsi="Times New Roman" w:cs="Times New Roman"/>
                <w:color w:val="000000"/>
              </w:rPr>
              <w:t xml:space="preserve"> € 113,886 </w:t>
            </w:r>
            <w:r w:rsidRPr="006A460C">
              <w:rPr>
                <w:rFonts w:ascii="Times New Roman" w:hAnsi="Times New Roman" w:cs="Times New Roman"/>
                <w:color w:val="000000"/>
              </w:rPr>
              <w:br/>
              <w:t xml:space="preserve">(88,180 ; 143,121) </w:t>
            </w:r>
          </w:p>
        </w:tc>
        <w:tc>
          <w:tcPr>
            <w:tcW w:w="0" w:type="auto"/>
            <w:tcBorders>
              <w:lef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0A741BC" w14:textId="1684F25A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A460C">
              <w:rPr>
                <w:rFonts w:ascii="Times New Roman" w:hAnsi="Times New Roman" w:cs="Times New Roman"/>
                <w:b/>
                <w:color w:val="000000"/>
              </w:rPr>
              <w:t xml:space="preserve"> € 0 </w:t>
            </w:r>
            <w:r w:rsidRPr="006A460C">
              <w:rPr>
                <w:rFonts w:ascii="Times New Roman" w:hAnsi="Times New Roman" w:cs="Times New Roman"/>
                <w:b/>
                <w:color w:val="000000"/>
              </w:rPr>
              <w:br/>
              <w:t xml:space="preserve">(0 ; 0) </w:t>
            </w:r>
          </w:p>
        </w:tc>
      </w:tr>
      <w:tr w:rsidR="006C0F8B" w:rsidRPr="006E1E92" w14:paraId="08F6CD5A" w14:textId="77777777" w:rsidTr="00EC746D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41BC05FB" w14:textId="77777777" w:rsidR="006C0F8B" w:rsidRPr="006E1E92" w:rsidRDefault="006C0F8B" w:rsidP="006C0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1E92">
              <w:rPr>
                <w:rFonts w:ascii="Times New Roman" w:eastAsia="Times New Roman" w:hAnsi="Times New Roman" w:cs="Times New Roman"/>
                <w:color w:val="000000"/>
              </w:rPr>
              <w:t>Formal Care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3E4B64" w14:textId="0552281D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460C">
              <w:rPr>
                <w:rFonts w:ascii="Times New Roman" w:hAnsi="Times New Roman" w:cs="Times New Roman"/>
                <w:color w:val="000000"/>
              </w:rPr>
              <w:t xml:space="preserve"> € 8,808 </w:t>
            </w:r>
            <w:r w:rsidRPr="006A460C">
              <w:rPr>
                <w:rFonts w:ascii="Times New Roman" w:hAnsi="Times New Roman" w:cs="Times New Roman"/>
                <w:color w:val="000000"/>
              </w:rPr>
              <w:br/>
              <w:t xml:space="preserve">(6,714 ; 11,176) </w:t>
            </w:r>
          </w:p>
        </w:tc>
        <w:tc>
          <w:tcPr>
            <w:tcW w:w="0" w:type="auto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0BC224AB" w14:textId="3BD9839A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460C">
              <w:rPr>
                <w:rFonts w:ascii="Times New Roman" w:hAnsi="Times New Roman" w:cs="Times New Roman"/>
                <w:color w:val="000000"/>
              </w:rPr>
              <w:t xml:space="preserve"> € 6,042 </w:t>
            </w:r>
            <w:r w:rsidRPr="006A460C">
              <w:rPr>
                <w:rFonts w:ascii="Times New Roman" w:hAnsi="Times New Roman" w:cs="Times New Roman"/>
                <w:color w:val="000000"/>
              </w:rPr>
              <w:br/>
              <w:t xml:space="preserve">(4,633 ; 7,665) </w:t>
            </w:r>
          </w:p>
        </w:tc>
        <w:tc>
          <w:tcPr>
            <w:tcW w:w="0" w:type="auto"/>
            <w:tcBorders>
              <w:left w:val="single" w:sz="4" w:space="0" w:color="000000"/>
            </w:tcBorders>
            <w:shd w:val="clear" w:color="auto" w:fill="DEEAF6" w:themeFill="accent5" w:themeFillTint="33"/>
            <w:vAlign w:val="center"/>
          </w:tcPr>
          <w:p w14:paraId="32056CD8" w14:textId="229A8516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A460C">
              <w:rPr>
                <w:rFonts w:ascii="Times New Roman" w:hAnsi="Times New Roman" w:cs="Times New Roman"/>
                <w:b/>
                <w:color w:val="000000"/>
              </w:rPr>
              <w:t xml:space="preserve"> € -2,766 </w:t>
            </w:r>
            <w:r w:rsidRPr="006A460C">
              <w:rPr>
                <w:rFonts w:ascii="Times New Roman" w:hAnsi="Times New Roman" w:cs="Times New Roman"/>
                <w:b/>
                <w:color w:val="000000"/>
              </w:rPr>
              <w:br/>
              <w:t xml:space="preserve">(-4,901 ; -949) </w:t>
            </w:r>
          </w:p>
        </w:tc>
      </w:tr>
      <w:tr w:rsidR="00F56748" w:rsidRPr="006E1E92" w14:paraId="0B075571" w14:textId="77777777" w:rsidTr="0070259A">
        <w:trPr>
          <w:trHeight w:val="20"/>
        </w:trPr>
        <w:tc>
          <w:tcPr>
            <w:tcW w:w="0" w:type="auto"/>
            <w:gridSpan w:val="4"/>
            <w:shd w:val="clear" w:color="auto" w:fill="auto"/>
            <w:vAlign w:val="center"/>
          </w:tcPr>
          <w:p w14:paraId="00F39B33" w14:textId="43151AA3" w:rsidR="00F56748" w:rsidRPr="006A460C" w:rsidRDefault="00F56748" w:rsidP="00103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6A460C">
              <w:rPr>
                <w:rFonts w:ascii="Times New Roman" w:eastAsia="Times New Roman" w:hAnsi="Times New Roman" w:cs="Times New Roman"/>
                <w:i/>
                <w:color w:val="000000"/>
              </w:rPr>
              <w:t>Social</w:t>
            </w:r>
          </w:p>
        </w:tc>
      </w:tr>
      <w:tr w:rsidR="00CD412B" w:rsidRPr="006E1E92" w14:paraId="288613D4" w14:textId="77777777" w:rsidTr="00883353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3365852D" w14:textId="77777777" w:rsidR="00CD412B" w:rsidRPr="006E1E92" w:rsidRDefault="00CD412B" w:rsidP="00CD41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1E92">
              <w:rPr>
                <w:rFonts w:ascii="Times New Roman" w:eastAsia="Times New Roman" w:hAnsi="Times New Roman" w:cs="Times New Roman"/>
                <w:color w:val="000000"/>
              </w:rPr>
              <w:t>Productivity loss (hours)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B2E0DE" w14:textId="220CFB4A" w:rsidR="00CD412B" w:rsidRPr="006A460C" w:rsidRDefault="00CD412B" w:rsidP="00CD4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right w:val="nil"/>
            </w:tcBorders>
            <w:shd w:val="clear" w:color="auto" w:fill="auto"/>
            <w:vAlign w:val="center"/>
          </w:tcPr>
          <w:p w14:paraId="2ABE29B3" w14:textId="2C465A8F" w:rsidR="00CD412B" w:rsidRPr="006A460C" w:rsidRDefault="00CD412B" w:rsidP="00CD4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C528307" w14:textId="7ED77F94" w:rsidR="00CD412B" w:rsidRPr="006A460C" w:rsidRDefault="00CD412B" w:rsidP="00CD4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C0F8B" w:rsidRPr="006E1E92" w14:paraId="145BA1D6" w14:textId="77777777" w:rsidTr="00883353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B37CCA" w14:textId="77777777" w:rsidR="006C0F8B" w:rsidRPr="006E1E92" w:rsidRDefault="006C0F8B" w:rsidP="006C0F8B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E1E92">
              <w:rPr>
                <w:rFonts w:ascii="Times New Roman" w:eastAsia="Times New Roman" w:hAnsi="Times New Roman" w:cs="Times New Roman"/>
                <w:color w:val="000000"/>
              </w:rPr>
              <w:t>patient &amp; society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C723E2" w14:textId="1CF0642D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460C">
              <w:rPr>
                <w:rFonts w:ascii="Times New Roman" w:hAnsi="Times New Roman" w:cs="Times New Roman"/>
                <w:color w:val="000000"/>
              </w:rPr>
              <w:t xml:space="preserve"> € 54,990 </w:t>
            </w:r>
            <w:r w:rsidRPr="006A460C">
              <w:rPr>
                <w:rFonts w:ascii="Times New Roman" w:hAnsi="Times New Roman" w:cs="Times New Roman"/>
                <w:color w:val="000000"/>
              </w:rPr>
              <w:br/>
              <w:t xml:space="preserve">(41,384 ; 71,002) 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4B10858" w14:textId="4D3FDB41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460C">
              <w:rPr>
                <w:rFonts w:ascii="Times New Roman" w:hAnsi="Times New Roman" w:cs="Times New Roman"/>
                <w:color w:val="000000"/>
              </w:rPr>
              <w:t xml:space="preserve"> € 37,661 </w:t>
            </w:r>
            <w:r w:rsidRPr="006A460C">
              <w:rPr>
                <w:rFonts w:ascii="Times New Roman" w:hAnsi="Times New Roman" w:cs="Times New Roman"/>
                <w:color w:val="000000"/>
              </w:rPr>
              <w:br/>
              <w:t xml:space="preserve">(28,834 ; 47,967)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</w:tcBorders>
            <w:shd w:val="clear" w:color="auto" w:fill="DEEAF6" w:themeFill="accent5" w:themeFillTint="33"/>
            <w:vAlign w:val="center"/>
          </w:tcPr>
          <w:p w14:paraId="5699E7EB" w14:textId="25CB1C57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A460C">
              <w:rPr>
                <w:rFonts w:ascii="Times New Roman" w:hAnsi="Times New Roman" w:cs="Times New Roman"/>
                <w:b/>
                <w:color w:val="000000"/>
              </w:rPr>
              <w:t xml:space="preserve"> € -17,338 </w:t>
            </w:r>
            <w:r w:rsidRPr="006A460C">
              <w:rPr>
                <w:rFonts w:ascii="Times New Roman" w:hAnsi="Times New Roman" w:cs="Times New Roman"/>
                <w:b/>
                <w:color w:val="000000"/>
              </w:rPr>
              <w:br/>
              <w:t xml:space="preserve">(-31,326 ; -5,402) </w:t>
            </w:r>
          </w:p>
        </w:tc>
      </w:tr>
      <w:tr w:rsidR="006C0F8B" w:rsidRPr="006E1E92" w14:paraId="37ABDFFF" w14:textId="77777777" w:rsidTr="00EC746D">
        <w:trPr>
          <w:trHeight w:val="20"/>
        </w:trPr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A5C51E1" w14:textId="77777777" w:rsidR="006C0F8B" w:rsidRPr="006E1E92" w:rsidRDefault="006C0F8B" w:rsidP="006C0F8B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6E1E92">
              <w:rPr>
                <w:rFonts w:ascii="Times New Roman" w:eastAsia="Times New Roman" w:hAnsi="Times New Roman" w:cs="Times New Roman"/>
                <w:color w:val="000000"/>
              </w:rPr>
              <w:t>Society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DF4FC" w14:textId="7C0AF345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460C">
              <w:rPr>
                <w:rFonts w:ascii="Times New Roman" w:hAnsi="Times New Roman" w:cs="Times New Roman"/>
                <w:color w:val="000000"/>
              </w:rPr>
              <w:t xml:space="preserve"> € 155,850 </w:t>
            </w:r>
            <w:r w:rsidRPr="006A460C">
              <w:rPr>
                <w:rFonts w:ascii="Times New Roman" w:hAnsi="Times New Roman" w:cs="Times New Roman"/>
                <w:color w:val="000000"/>
              </w:rPr>
              <w:br/>
              <w:t xml:space="preserve">(119,631 ; 199,091)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32BC112" w14:textId="4B238AB6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460C">
              <w:rPr>
                <w:rFonts w:ascii="Times New Roman" w:hAnsi="Times New Roman" w:cs="Times New Roman"/>
                <w:color w:val="000000"/>
              </w:rPr>
              <w:t xml:space="preserve"> € 106,699 </w:t>
            </w:r>
            <w:r w:rsidRPr="006A460C">
              <w:rPr>
                <w:rFonts w:ascii="Times New Roman" w:hAnsi="Times New Roman" w:cs="Times New Roman"/>
                <w:color w:val="000000"/>
              </w:rPr>
              <w:br/>
              <w:t xml:space="preserve">(80,491 ; 134,784)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509ABA89" w14:textId="2D8D50A5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A460C">
              <w:rPr>
                <w:rFonts w:ascii="Times New Roman" w:hAnsi="Times New Roman" w:cs="Times New Roman"/>
                <w:b/>
                <w:color w:val="000000"/>
              </w:rPr>
              <w:t xml:space="preserve"> € -49,188 </w:t>
            </w:r>
            <w:r w:rsidRPr="006A460C">
              <w:rPr>
                <w:rFonts w:ascii="Times New Roman" w:hAnsi="Times New Roman" w:cs="Times New Roman"/>
                <w:b/>
                <w:color w:val="000000"/>
              </w:rPr>
              <w:br/>
              <w:t xml:space="preserve">(-89,363 ; -16,200) </w:t>
            </w:r>
          </w:p>
        </w:tc>
      </w:tr>
      <w:tr w:rsidR="006C0F8B" w:rsidRPr="006E1E92" w14:paraId="5ABD89E8" w14:textId="77777777" w:rsidTr="00EC746D">
        <w:trPr>
          <w:trHeight w:val="20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7BD10ED" w14:textId="3FFBB17C" w:rsidR="006C0F8B" w:rsidRPr="006E1E92" w:rsidRDefault="006C0F8B" w:rsidP="006C0F8B">
            <w:pPr>
              <w:spacing w:after="0" w:line="240" w:lineRule="auto"/>
              <w:ind w:left="209"/>
              <w:rPr>
                <w:rFonts w:ascii="Times New Roman" w:eastAsia="Times New Roman" w:hAnsi="Times New Roman" w:cs="Times New Roman"/>
              </w:rPr>
            </w:pPr>
            <w:r w:rsidRPr="006E1E92">
              <w:rPr>
                <w:rFonts w:ascii="Times New Roman" w:eastAsia="Times New Roman" w:hAnsi="Times New Roman" w:cs="Times New Roman"/>
              </w:rPr>
              <w:t xml:space="preserve">Patient loss of time for unpaid activities </w:t>
            </w:r>
            <w:r w:rsidRPr="006E1E92">
              <w:rPr>
                <w:rFonts w:ascii="Times New Roman" w:eastAsia="Times New Roman" w:hAnsi="Times New Roman" w:cs="Times New Roman"/>
                <w:color w:val="000000"/>
              </w:rPr>
              <w:t>(hours)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B3F4565" w14:textId="215B8C54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460C">
              <w:rPr>
                <w:rFonts w:ascii="Times New Roman" w:hAnsi="Times New Roman" w:cs="Times New Roman"/>
                <w:color w:val="000000"/>
              </w:rPr>
              <w:t xml:space="preserve"> € 20,908 </w:t>
            </w:r>
            <w:r w:rsidRPr="006A460C">
              <w:rPr>
                <w:rFonts w:ascii="Times New Roman" w:hAnsi="Times New Roman" w:cs="Times New Roman"/>
                <w:color w:val="000000"/>
              </w:rPr>
              <w:br/>
              <w:t xml:space="preserve">(16,160 ; 26,574) </w:t>
            </w: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9814617" w14:textId="502349CE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460C">
              <w:rPr>
                <w:rFonts w:ascii="Times New Roman" w:hAnsi="Times New Roman" w:cs="Times New Roman"/>
                <w:color w:val="000000"/>
              </w:rPr>
              <w:t xml:space="preserve"> € 13,532 </w:t>
            </w:r>
            <w:r w:rsidRPr="006A460C">
              <w:rPr>
                <w:rFonts w:ascii="Times New Roman" w:hAnsi="Times New Roman" w:cs="Times New Roman"/>
                <w:color w:val="000000"/>
              </w:rPr>
              <w:br/>
              <w:t xml:space="preserve">(10,313 ; 17,321)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</w:tcBorders>
            <w:shd w:val="clear" w:color="auto" w:fill="DEEAF6" w:themeFill="accent5" w:themeFillTint="33"/>
            <w:vAlign w:val="center"/>
          </w:tcPr>
          <w:p w14:paraId="0F6AB0C2" w14:textId="74D35520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A460C">
              <w:rPr>
                <w:rFonts w:ascii="Times New Roman" w:hAnsi="Times New Roman" w:cs="Times New Roman"/>
                <w:b/>
                <w:color w:val="000000"/>
              </w:rPr>
              <w:t xml:space="preserve"> € -7,374 </w:t>
            </w:r>
            <w:r w:rsidRPr="006A460C">
              <w:rPr>
                <w:rFonts w:ascii="Times New Roman" w:hAnsi="Times New Roman" w:cs="Times New Roman"/>
                <w:b/>
                <w:color w:val="000000"/>
              </w:rPr>
              <w:br/>
              <w:t xml:space="preserve">(-12,137 ; -3,306) </w:t>
            </w:r>
          </w:p>
        </w:tc>
      </w:tr>
      <w:tr w:rsidR="006C0F8B" w:rsidRPr="006E1E92" w14:paraId="35404B30" w14:textId="77777777" w:rsidTr="00EC746D">
        <w:trPr>
          <w:trHeight w:val="20"/>
        </w:trPr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34607507" w14:textId="77777777" w:rsidR="006C0F8B" w:rsidRPr="006E1E92" w:rsidRDefault="006C0F8B" w:rsidP="006C0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1E92">
              <w:rPr>
                <w:rFonts w:ascii="Times New Roman" w:eastAsia="Times New Roman" w:hAnsi="Times New Roman" w:cs="Times New Roman"/>
                <w:color w:val="000000"/>
              </w:rPr>
              <w:t>Productivity loss for caregiver (hours)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766F06" w14:textId="6A759F0A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460C">
              <w:rPr>
                <w:rFonts w:ascii="Times New Roman" w:hAnsi="Times New Roman" w:cs="Times New Roman"/>
                <w:color w:val="000000"/>
              </w:rPr>
              <w:t xml:space="preserve"> € 115,263 </w:t>
            </w:r>
            <w:r w:rsidRPr="006A460C">
              <w:rPr>
                <w:rFonts w:ascii="Times New Roman" w:hAnsi="Times New Roman" w:cs="Times New Roman"/>
                <w:color w:val="000000"/>
              </w:rPr>
              <w:br/>
              <w:t xml:space="preserve">(88,834 ; 146,570)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44B43AA" w14:textId="3D632A8F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460C">
              <w:rPr>
                <w:rFonts w:ascii="Times New Roman" w:hAnsi="Times New Roman" w:cs="Times New Roman"/>
                <w:color w:val="000000"/>
              </w:rPr>
              <w:t xml:space="preserve"> € 78,679 </w:t>
            </w:r>
            <w:r w:rsidRPr="006A460C">
              <w:rPr>
                <w:rFonts w:ascii="Times New Roman" w:hAnsi="Times New Roman" w:cs="Times New Roman"/>
                <w:color w:val="000000"/>
              </w:rPr>
              <w:br/>
              <w:t xml:space="preserve">(60,013 ; 100,900)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366FC533" w14:textId="20648751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A460C">
              <w:rPr>
                <w:rFonts w:ascii="Times New Roman" w:hAnsi="Times New Roman" w:cs="Times New Roman"/>
                <w:b/>
                <w:color w:val="000000"/>
              </w:rPr>
              <w:t xml:space="preserve"> € -36,602 </w:t>
            </w:r>
            <w:r w:rsidRPr="006A460C">
              <w:rPr>
                <w:rFonts w:ascii="Times New Roman" w:hAnsi="Times New Roman" w:cs="Times New Roman"/>
                <w:b/>
                <w:color w:val="000000"/>
              </w:rPr>
              <w:br/>
              <w:t xml:space="preserve">(-62,932 ; -11,611) </w:t>
            </w:r>
          </w:p>
        </w:tc>
      </w:tr>
      <w:tr w:rsidR="00F56748" w:rsidRPr="006E1E92" w14:paraId="27CCCC9A" w14:textId="77777777" w:rsidTr="00AC02C4">
        <w:trPr>
          <w:trHeight w:val="311"/>
        </w:trPr>
        <w:tc>
          <w:tcPr>
            <w:tcW w:w="0" w:type="auto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18EC9F1" w14:textId="1D94C20D" w:rsidR="00F56748" w:rsidRPr="006A460C" w:rsidRDefault="00F56748" w:rsidP="00103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6A460C">
              <w:rPr>
                <w:rFonts w:ascii="Times New Roman" w:eastAsia="Times New Roman" w:hAnsi="Times New Roman" w:cs="Times New Roman"/>
                <w:i/>
                <w:color w:val="000000"/>
              </w:rPr>
              <w:t>Total</w:t>
            </w:r>
          </w:p>
        </w:tc>
      </w:tr>
      <w:tr w:rsidR="006C0F8B" w:rsidRPr="006E1E92" w14:paraId="0EF84959" w14:textId="77777777" w:rsidTr="00EC746D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76D20895" w14:textId="77777777" w:rsidR="006C0F8B" w:rsidRPr="006E1E92" w:rsidRDefault="006C0F8B" w:rsidP="006C0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1E92">
              <w:rPr>
                <w:rFonts w:ascii="Times New Roman" w:eastAsia="Times New Roman" w:hAnsi="Times New Roman" w:cs="Times New Roman"/>
                <w:color w:val="000000"/>
              </w:rPr>
              <w:t xml:space="preserve">Healthcare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A037C2" w14:textId="4BA80052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460C">
              <w:rPr>
                <w:rFonts w:ascii="Times New Roman" w:hAnsi="Times New Roman" w:cs="Times New Roman"/>
                <w:color w:val="000000"/>
              </w:rPr>
              <w:t xml:space="preserve"> € 192,726 </w:t>
            </w:r>
            <w:r w:rsidRPr="006A460C">
              <w:rPr>
                <w:rFonts w:ascii="Times New Roman" w:hAnsi="Times New Roman" w:cs="Times New Roman"/>
                <w:color w:val="000000"/>
              </w:rPr>
              <w:br/>
              <w:t xml:space="preserve">(159,965 ; 228,752) </w:t>
            </w:r>
          </w:p>
        </w:tc>
        <w:tc>
          <w:tcPr>
            <w:tcW w:w="0" w:type="auto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07D8311A" w14:textId="07213816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460C">
              <w:rPr>
                <w:rFonts w:ascii="Times New Roman" w:hAnsi="Times New Roman" w:cs="Times New Roman"/>
                <w:color w:val="000000"/>
              </w:rPr>
              <w:t xml:space="preserve"> € 165,701 </w:t>
            </w:r>
            <w:r w:rsidRPr="006A460C">
              <w:rPr>
                <w:rFonts w:ascii="Times New Roman" w:hAnsi="Times New Roman" w:cs="Times New Roman"/>
                <w:color w:val="000000"/>
              </w:rPr>
              <w:br/>
              <w:t xml:space="preserve">(136,490 ; 196,628) </w:t>
            </w:r>
          </w:p>
        </w:tc>
        <w:tc>
          <w:tcPr>
            <w:tcW w:w="0" w:type="auto"/>
            <w:tcBorders>
              <w:left w:val="single" w:sz="4" w:space="0" w:color="000000"/>
              <w:bottom w:val="nil"/>
            </w:tcBorders>
            <w:shd w:val="clear" w:color="auto" w:fill="DEEAF6" w:themeFill="accent5" w:themeFillTint="33"/>
            <w:vAlign w:val="center"/>
          </w:tcPr>
          <w:p w14:paraId="0BE0688C" w14:textId="207165DB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A460C">
              <w:rPr>
                <w:rFonts w:ascii="Times New Roman" w:hAnsi="Times New Roman" w:cs="Times New Roman"/>
                <w:b/>
                <w:color w:val="000000"/>
              </w:rPr>
              <w:t xml:space="preserve"> € -27,027 </w:t>
            </w:r>
            <w:r w:rsidRPr="006A460C">
              <w:rPr>
                <w:rFonts w:ascii="Times New Roman" w:hAnsi="Times New Roman" w:cs="Times New Roman"/>
                <w:b/>
                <w:color w:val="000000"/>
              </w:rPr>
              <w:br/>
              <w:t xml:space="preserve">(-38,973 ; -16,310) </w:t>
            </w:r>
          </w:p>
        </w:tc>
      </w:tr>
      <w:tr w:rsidR="006C0F8B" w:rsidRPr="006E1E92" w14:paraId="7C680D6B" w14:textId="77777777" w:rsidTr="00EC746D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6622904E" w14:textId="77777777" w:rsidR="006C0F8B" w:rsidRPr="006E1E92" w:rsidRDefault="006C0F8B" w:rsidP="006C0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1E92">
              <w:rPr>
                <w:rFonts w:ascii="Times New Roman" w:eastAsia="Times New Roman" w:hAnsi="Times New Roman" w:cs="Times New Roman"/>
                <w:color w:val="000000"/>
              </w:rPr>
              <w:t>Social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06EA49" w14:textId="395D4F70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460C">
              <w:rPr>
                <w:rFonts w:ascii="Times New Roman" w:hAnsi="Times New Roman" w:cs="Times New Roman"/>
                <w:color w:val="000000"/>
              </w:rPr>
              <w:t xml:space="preserve"> € 347,011 </w:t>
            </w:r>
            <w:r w:rsidRPr="006A460C">
              <w:rPr>
                <w:rFonts w:ascii="Times New Roman" w:hAnsi="Times New Roman" w:cs="Times New Roman"/>
                <w:color w:val="000000"/>
              </w:rPr>
              <w:br/>
              <w:t xml:space="preserve">(295,723 ; 406,852) </w:t>
            </w:r>
          </w:p>
        </w:tc>
        <w:tc>
          <w:tcPr>
            <w:tcW w:w="0" w:type="auto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7EFF01B2" w14:textId="4BBD3D19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460C">
              <w:rPr>
                <w:rFonts w:ascii="Times New Roman" w:hAnsi="Times New Roman" w:cs="Times New Roman"/>
                <w:color w:val="000000"/>
              </w:rPr>
              <w:t xml:space="preserve"> € 236,571 </w:t>
            </w:r>
            <w:r w:rsidRPr="006A460C">
              <w:rPr>
                <w:rFonts w:ascii="Times New Roman" w:hAnsi="Times New Roman" w:cs="Times New Roman"/>
                <w:color w:val="000000"/>
              </w:rPr>
              <w:br/>
              <w:t xml:space="preserve">(200,363 ; 273,500)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</w:tcBorders>
            <w:shd w:val="clear" w:color="auto" w:fill="DEEAF6" w:themeFill="accent5" w:themeFillTint="33"/>
            <w:vAlign w:val="center"/>
          </w:tcPr>
          <w:p w14:paraId="17F10214" w14:textId="35DDD7E0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A460C">
              <w:rPr>
                <w:rFonts w:ascii="Times New Roman" w:hAnsi="Times New Roman" w:cs="Times New Roman"/>
                <w:b/>
                <w:color w:val="000000"/>
              </w:rPr>
              <w:t xml:space="preserve"> € -110,502 </w:t>
            </w:r>
            <w:r w:rsidRPr="006A460C">
              <w:rPr>
                <w:rFonts w:ascii="Times New Roman" w:hAnsi="Times New Roman" w:cs="Times New Roman"/>
                <w:b/>
                <w:color w:val="000000"/>
              </w:rPr>
              <w:br/>
              <w:t xml:space="preserve">(-164,301 ; -66,540) </w:t>
            </w:r>
          </w:p>
        </w:tc>
      </w:tr>
      <w:tr w:rsidR="006C0F8B" w:rsidRPr="006E1E92" w14:paraId="0D2E0D57" w14:textId="77777777" w:rsidTr="00EC746D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3ED7B1BD" w14:textId="77777777" w:rsidR="006C0F8B" w:rsidRPr="006E1E92" w:rsidRDefault="006C0F8B" w:rsidP="006C0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E1E92">
              <w:rPr>
                <w:rFonts w:ascii="Times New Roman" w:eastAsia="Times New Roman" w:hAnsi="Times New Roman" w:cs="Times New Roman"/>
                <w:color w:val="000000"/>
              </w:rPr>
              <w:t>Total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CA80D7" w14:textId="1AAF8684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460C">
              <w:rPr>
                <w:rFonts w:ascii="Times New Roman" w:hAnsi="Times New Roman" w:cs="Times New Roman"/>
                <w:color w:val="000000"/>
              </w:rPr>
              <w:t xml:space="preserve"> € 539,738 </w:t>
            </w:r>
            <w:r w:rsidRPr="006A460C">
              <w:rPr>
                <w:rFonts w:ascii="Times New Roman" w:hAnsi="Times New Roman" w:cs="Times New Roman"/>
                <w:color w:val="000000"/>
              </w:rPr>
              <w:br/>
              <w:t xml:space="preserve">(470,289 ; 618,220) </w:t>
            </w:r>
          </w:p>
        </w:tc>
        <w:tc>
          <w:tcPr>
            <w:tcW w:w="0" w:type="auto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18F5FBA9" w14:textId="4EDE309F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A460C">
              <w:rPr>
                <w:rFonts w:ascii="Times New Roman" w:hAnsi="Times New Roman" w:cs="Times New Roman"/>
                <w:color w:val="000000"/>
              </w:rPr>
              <w:t xml:space="preserve"> € 402,272 </w:t>
            </w:r>
            <w:r w:rsidRPr="006A460C">
              <w:rPr>
                <w:rFonts w:ascii="Times New Roman" w:hAnsi="Times New Roman" w:cs="Times New Roman"/>
                <w:color w:val="000000"/>
              </w:rPr>
              <w:br/>
              <w:t xml:space="preserve">(351,579 ; 457,917) 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2FC44EF9" w14:textId="3CFC137C" w:rsidR="006C0F8B" w:rsidRPr="006A460C" w:rsidRDefault="006C0F8B" w:rsidP="006C0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A460C">
              <w:rPr>
                <w:rFonts w:ascii="Times New Roman" w:hAnsi="Times New Roman" w:cs="Times New Roman"/>
                <w:b/>
                <w:color w:val="000000"/>
              </w:rPr>
              <w:t xml:space="preserve"> € -137,529 </w:t>
            </w:r>
            <w:r w:rsidRPr="006A460C">
              <w:rPr>
                <w:rFonts w:ascii="Times New Roman" w:hAnsi="Times New Roman" w:cs="Times New Roman"/>
                <w:b/>
                <w:color w:val="000000"/>
              </w:rPr>
              <w:br/>
              <w:t xml:space="preserve">(-192,391 ; -89,754) </w:t>
            </w:r>
          </w:p>
        </w:tc>
      </w:tr>
    </w:tbl>
    <w:p w14:paraId="3AC274E2" w14:textId="7F793504" w:rsidR="00B618B9" w:rsidRDefault="00B618B9" w:rsidP="00883353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Probabilistic Sensitivity Analysis Results - Cost in € - Mean value (95% Confidence Intervals) on a </w:t>
      </w:r>
      <w:r w:rsidR="00B479A7">
        <w:rPr>
          <w:rFonts w:ascii="Times New Roman" w:eastAsia="Times New Roman" w:hAnsi="Times New Roman" w:cs="Times New Roman"/>
          <w:sz w:val="20"/>
          <w:szCs w:val="20"/>
        </w:rPr>
        <w:t>five-year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time-year per 100 patients. IV= Intravenous, SC=subcutaneous.</w:t>
      </w:r>
    </w:p>
    <w:p w14:paraId="715B6E25" w14:textId="4F226071" w:rsidR="007C6FD1" w:rsidRDefault="00B618B9" w:rsidP="00883353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DMT =Disease Modifying Treatment.</w:t>
      </w:r>
      <w:r w:rsidR="002923E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EDSS= Expanded Disability Status Scale, IV= Intravenous, SC= subcutaneous, Severe Relapse= Relapse requiring hospitalization.</w:t>
      </w:r>
      <w:r w:rsidR="007C6FD1"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p w14:paraId="4BBE5B29" w14:textId="6A28925C" w:rsidR="007C6FD1" w:rsidRDefault="007C6FD1" w:rsidP="007C6FD1">
      <w:pPr>
        <w:rPr>
          <w:rFonts w:ascii="Times New Roman" w:eastAsia="Times New Roman" w:hAnsi="Times New Roman" w:cs="Times New Roman"/>
          <w:sz w:val="24"/>
          <w:szCs w:val="24"/>
        </w:rPr>
      </w:pPr>
      <w:r w:rsidRPr="00AF372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="00FD56EB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AF372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Clinical and social outcomes on a 5-year time frame</w:t>
      </w:r>
      <w:r w:rsidR="00B8324F">
        <w:rPr>
          <w:rFonts w:ascii="Times New Roman" w:eastAsia="Times New Roman" w:hAnsi="Times New Roman" w:cs="Times New Roman"/>
          <w:sz w:val="24"/>
          <w:szCs w:val="24"/>
        </w:rPr>
        <w:t xml:space="preserve"> per 100 patients</w:t>
      </w:r>
      <w:r>
        <w:rPr>
          <w:rFonts w:ascii="Times New Roman" w:eastAsia="Times New Roman" w:hAnsi="Times New Roman" w:cs="Times New Roman"/>
          <w:sz w:val="24"/>
          <w:szCs w:val="24"/>
        </w:rPr>
        <w:t>. Base case scenario – sensitivity analysis.</w:t>
      </w:r>
    </w:p>
    <w:tbl>
      <w:tblPr>
        <w:tblStyle w:val="a3"/>
        <w:tblW w:w="1403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635"/>
        <w:gridCol w:w="2268"/>
        <w:gridCol w:w="2268"/>
        <w:gridCol w:w="2268"/>
        <w:gridCol w:w="2268"/>
        <w:gridCol w:w="2324"/>
      </w:tblGrid>
      <w:tr w:rsidR="007C6FD1" w:rsidRPr="00AC02C4" w14:paraId="0E4BD42A" w14:textId="77777777" w:rsidTr="005E4388">
        <w:trPr>
          <w:trHeight w:val="283"/>
        </w:trPr>
        <w:tc>
          <w:tcPr>
            <w:tcW w:w="2635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BC1AFF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b/>
                <w:color w:val="000000"/>
              </w:rPr>
              <w:t>Outcomes</w:t>
            </w:r>
          </w:p>
        </w:tc>
        <w:tc>
          <w:tcPr>
            <w:tcW w:w="6804" w:type="dxa"/>
            <w:gridSpan w:val="3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2B648014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Five-year value </w:t>
            </w:r>
          </w:p>
        </w:tc>
        <w:tc>
          <w:tcPr>
            <w:tcW w:w="4592" w:type="dxa"/>
            <w:gridSpan w:val="2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49925821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b/>
                <w:color w:val="000000"/>
              </w:rPr>
              <w:t>Difference (vs natalizumab)</w:t>
            </w:r>
          </w:p>
        </w:tc>
      </w:tr>
      <w:tr w:rsidR="007C6FD1" w:rsidRPr="00AC02C4" w14:paraId="1F3554ED" w14:textId="77777777" w:rsidTr="005E4388">
        <w:trPr>
          <w:trHeight w:val="283"/>
        </w:trPr>
        <w:tc>
          <w:tcPr>
            <w:tcW w:w="2635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17117F" w14:textId="77777777" w:rsidR="007C6FD1" w:rsidRPr="00AC02C4" w:rsidRDefault="007C6FD1" w:rsidP="005E4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606FE7E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natalizumab </w:t>
            </w:r>
          </w:p>
        </w:tc>
        <w:tc>
          <w:tcPr>
            <w:tcW w:w="2268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55DFAF1" w14:textId="5C785E04" w:rsidR="007C6FD1" w:rsidRPr="00AC02C4" w:rsidRDefault="00753253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b/>
                <w:color w:val="000000"/>
              </w:rPr>
              <w:t>O</w:t>
            </w:r>
            <w:r w:rsidR="007C6FD1" w:rsidRPr="00AC02C4">
              <w:rPr>
                <w:rFonts w:ascii="Times New Roman" w:eastAsia="Times New Roman" w:hAnsi="Times New Roman" w:cs="Times New Roman"/>
                <w:b/>
                <w:color w:val="000000"/>
              </w:rPr>
              <w:t>crelizumab</w:t>
            </w:r>
          </w:p>
        </w:tc>
        <w:tc>
          <w:tcPr>
            <w:tcW w:w="2268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170E138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b/>
                <w:color w:val="000000"/>
              </w:rPr>
              <w:t>ofatumumab</w:t>
            </w:r>
          </w:p>
        </w:tc>
        <w:tc>
          <w:tcPr>
            <w:tcW w:w="2268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27CE9F3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b/>
                <w:color w:val="000000"/>
              </w:rPr>
              <w:t>ocrelizumab</w:t>
            </w:r>
          </w:p>
        </w:tc>
        <w:tc>
          <w:tcPr>
            <w:tcW w:w="2324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D27E97E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b/>
                <w:color w:val="000000"/>
              </w:rPr>
              <w:t>ofatumumab</w:t>
            </w:r>
          </w:p>
        </w:tc>
      </w:tr>
      <w:tr w:rsidR="007C6FD1" w:rsidRPr="00AC02C4" w14:paraId="324BCA33" w14:textId="77777777" w:rsidTr="005E4388">
        <w:trPr>
          <w:trHeight w:val="480"/>
        </w:trPr>
        <w:tc>
          <w:tcPr>
            <w:tcW w:w="14031" w:type="dxa"/>
            <w:gridSpan w:val="6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5C07CCE1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i/>
                <w:color w:val="000000"/>
              </w:rPr>
              <w:t>Clinical</w:t>
            </w:r>
          </w:p>
        </w:tc>
      </w:tr>
      <w:tr w:rsidR="00032A64" w:rsidRPr="00AC02C4" w14:paraId="541A1F2C" w14:textId="77777777" w:rsidTr="00BA20B5">
        <w:trPr>
          <w:trHeight w:val="480"/>
        </w:trPr>
        <w:tc>
          <w:tcPr>
            <w:tcW w:w="2635" w:type="dxa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098E70A" w14:textId="77777777" w:rsidR="00032A64" w:rsidRPr="00AC02C4" w:rsidRDefault="00032A64" w:rsidP="00032A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Relapse, N</w:t>
            </w:r>
          </w:p>
        </w:tc>
        <w:tc>
          <w:tcPr>
            <w:tcW w:w="2268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4E41C50" w14:textId="2D846014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109.95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(86.18 ; 134.69) 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1EECF2" w14:textId="4A66A58C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114.89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(90.35 ; 144.26) 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74EF7B" w14:textId="5EE9D43C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108.90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(84.96 ; 138.40) </w:t>
            </w:r>
          </w:p>
        </w:tc>
        <w:tc>
          <w:tcPr>
            <w:tcW w:w="2268" w:type="dxa"/>
            <w:tcBorders>
              <w:left w:val="single" w:sz="4" w:space="0" w:color="auto"/>
              <w:bottom w:val="nil"/>
              <w:right w:val="nil"/>
            </w:tcBorders>
            <w:shd w:val="clear" w:color="000000" w:fill="DDEBF7"/>
            <w:vAlign w:val="center"/>
          </w:tcPr>
          <w:p w14:paraId="18142D49" w14:textId="4B7FDC9C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4.94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(-29.90 ; 41.86) </w:t>
            </w:r>
          </w:p>
        </w:tc>
        <w:tc>
          <w:tcPr>
            <w:tcW w:w="2324" w:type="dxa"/>
            <w:tcBorders>
              <w:left w:val="nil"/>
              <w:bottom w:val="nil"/>
              <w:right w:val="nil"/>
            </w:tcBorders>
            <w:shd w:val="clear" w:color="000000" w:fill="DDEBF7"/>
            <w:vAlign w:val="center"/>
          </w:tcPr>
          <w:p w14:paraId="5919F6B3" w14:textId="033F2C36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-1.06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(-33.83 ; 34.21) </w:t>
            </w:r>
          </w:p>
        </w:tc>
      </w:tr>
      <w:tr w:rsidR="00032A64" w:rsidRPr="00AC02C4" w14:paraId="3C05A1C7" w14:textId="77777777" w:rsidTr="005E4388">
        <w:trPr>
          <w:trHeight w:val="480"/>
        </w:trPr>
        <w:tc>
          <w:tcPr>
            <w:tcW w:w="2635" w:type="dxa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92AB547" w14:textId="77777777" w:rsidR="00032A64" w:rsidRPr="00AC02C4" w:rsidRDefault="00032A64" w:rsidP="00032A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Severe Relapse, N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679138C" w14:textId="298FB76F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1.10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(0.63 ; 1.67)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EFC8E3" w14:textId="097CF06D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1.15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(0.71 ; 1.73)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FA7CF0" w14:textId="19203A93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1.09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(0.65 ; 1.68)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DEBF7"/>
            <w:vAlign w:val="center"/>
          </w:tcPr>
          <w:p w14:paraId="3E97E02D" w14:textId="0473DCFE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0.05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(-0.66 ; 0.79) 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</w:tcPr>
          <w:p w14:paraId="637FE1C8" w14:textId="6BF1A99A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-0.01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(-0.76 ; 0.73) </w:t>
            </w:r>
          </w:p>
        </w:tc>
      </w:tr>
      <w:tr w:rsidR="00032A64" w:rsidRPr="00AC02C4" w14:paraId="1F1DF510" w14:textId="77777777" w:rsidTr="00883353">
        <w:trPr>
          <w:trHeight w:val="480"/>
        </w:trPr>
        <w:tc>
          <w:tcPr>
            <w:tcW w:w="2635" w:type="dxa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F1C2D41" w14:textId="77777777" w:rsidR="00032A64" w:rsidRPr="00AC02C4" w:rsidRDefault="00032A64" w:rsidP="00032A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Non - Severe Relapse, N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3700E7E9" w14:textId="31047507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108.85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(85.19 ; 133.36) 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8CDB28E" w14:textId="130A5F98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113.74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(89.43 ; 142.75) 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647D46B" w14:textId="1001F9BA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107.81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(84.16 ; 136.92)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right w:val="nil"/>
            </w:tcBorders>
            <w:shd w:val="clear" w:color="000000" w:fill="DDEBF7"/>
            <w:vAlign w:val="center"/>
          </w:tcPr>
          <w:p w14:paraId="4CACD6C0" w14:textId="36D60E31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4.88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(-29.69 ; 41.64) </w:t>
            </w:r>
          </w:p>
        </w:tc>
        <w:tc>
          <w:tcPr>
            <w:tcW w:w="2324" w:type="dxa"/>
            <w:tcBorders>
              <w:top w:val="nil"/>
              <w:left w:val="nil"/>
              <w:right w:val="nil"/>
            </w:tcBorders>
            <w:shd w:val="clear" w:color="000000" w:fill="DDEBF7"/>
            <w:vAlign w:val="center"/>
          </w:tcPr>
          <w:p w14:paraId="1DB76156" w14:textId="4CEB3B6D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-1.04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(-33.18 ; 33.96) </w:t>
            </w:r>
          </w:p>
        </w:tc>
      </w:tr>
      <w:tr w:rsidR="005E4388" w:rsidRPr="00AC02C4" w14:paraId="69F7EA47" w14:textId="77777777" w:rsidTr="00883353">
        <w:trPr>
          <w:trHeight w:val="480"/>
        </w:trPr>
        <w:tc>
          <w:tcPr>
            <w:tcW w:w="26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4F31F7" w14:textId="77777777" w:rsidR="005E4388" w:rsidRPr="00AC02C4" w:rsidRDefault="005E4388" w:rsidP="005E4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EDSS distribution, % pts</w:t>
            </w:r>
          </w:p>
        </w:tc>
        <w:tc>
          <w:tcPr>
            <w:tcW w:w="2268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83CB1B1" w14:textId="61BBA22A" w:rsidR="005E4388" w:rsidRPr="00032A64" w:rsidRDefault="005E4388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79886D" w14:textId="23C899A9" w:rsidR="005E4388" w:rsidRPr="00032A64" w:rsidRDefault="005E4388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0738F1F" w14:textId="4C95A430" w:rsidR="005E4388" w:rsidRPr="00032A64" w:rsidRDefault="005E4388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C4663B8" w14:textId="5D637BEA" w:rsidR="005E4388" w:rsidRPr="00032A64" w:rsidRDefault="005E4388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6C39F4" w14:textId="4FFDF9C3" w:rsidR="005E4388" w:rsidRPr="00032A64" w:rsidRDefault="005E4388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32A64" w:rsidRPr="00AC02C4" w14:paraId="60082017" w14:textId="77777777" w:rsidTr="005E4388">
        <w:trPr>
          <w:trHeight w:val="480"/>
        </w:trPr>
        <w:tc>
          <w:tcPr>
            <w:tcW w:w="2635" w:type="dxa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6E39F2D" w14:textId="77777777" w:rsidR="00032A64" w:rsidRPr="00AC02C4" w:rsidRDefault="00032A64" w:rsidP="00032A64">
            <w:pPr>
              <w:spacing w:after="0" w:line="240" w:lineRule="auto"/>
              <w:ind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 xml:space="preserve">0-3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55E6514" w14:textId="7753A554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72.59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(67.14 ; 76.94)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8810A" w14:textId="5EFA7476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72.15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(65.13 ; 77.68)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5B2F21" w14:textId="4952B0E7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71.18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(65.08 ; 75.99) 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042BDE4F" w14:textId="04596630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-0.43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(-8.88 ; 7.20) 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21FC1D98" w14:textId="69988E7D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-1.41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(-8.49 ; 5.69) </w:t>
            </w:r>
          </w:p>
        </w:tc>
      </w:tr>
      <w:tr w:rsidR="00032A64" w:rsidRPr="00AC02C4" w14:paraId="2EF16ADD" w14:textId="77777777" w:rsidTr="005E4388">
        <w:trPr>
          <w:trHeight w:val="480"/>
        </w:trPr>
        <w:tc>
          <w:tcPr>
            <w:tcW w:w="2635" w:type="dxa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2C40453" w14:textId="77777777" w:rsidR="00032A64" w:rsidRPr="00AC02C4" w:rsidRDefault="00032A64" w:rsidP="00032A64">
            <w:pPr>
              <w:spacing w:after="0" w:line="240" w:lineRule="auto"/>
              <w:ind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4-6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4E6A232" w14:textId="1C9F3E22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23.43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(20.51 ; 26.78)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E91AED" w14:textId="241F6755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23.65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(19.92 ; 27.61)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BAC9DF" w14:textId="63CBFE92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24.32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(21.12 ; 27.79) 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0BDF2657" w14:textId="23F206F3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0.22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(-4.73 ; 5.58) 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0ACE7F2C" w14:textId="2AA3DBAE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0.89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(-3.86 ; 5.26) </w:t>
            </w:r>
          </w:p>
        </w:tc>
      </w:tr>
      <w:tr w:rsidR="00032A64" w:rsidRPr="00AC02C4" w14:paraId="4CD16259" w14:textId="77777777" w:rsidTr="005E4388">
        <w:trPr>
          <w:trHeight w:val="480"/>
        </w:trPr>
        <w:tc>
          <w:tcPr>
            <w:tcW w:w="2635" w:type="dxa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E9D7CBE" w14:textId="77777777" w:rsidR="00032A64" w:rsidRPr="00AC02C4" w:rsidRDefault="00032A64" w:rsidP="00032A64">
            <w:pPr>
              <w:spacing w:after="0" w:line="240" w:lineRule="auto"/>
              <w:ind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AC78AC4" w14:textId="6B2F686B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1.83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(1.10 ; 2.99)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238A3F" w14:textId="14C5B248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1.93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(0.96 ; 3.64)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B7544" w14:textId="7F552CB9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2.11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(1.20 ; 3.56) 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054E9E81" w14:textId="01A1BABC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0.11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(-1.44 ; 1.98) 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34236473" w14:textId="348565C9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0.29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(-1.13 ; 1.86) </w:t>
            </w:r>
          </w:p>
        </w:tc>
      </w:tr>
      <w:tr w:rsidR="00032A64" w:rsidRPr="00AC02C4" w14:paraId="72C513D3" w14:textId="77777777" w:rsidTr="005E4388">
        <w:trPr>
          <w:trHeight w:val="480"/>
        </w:trPr>
        <w:tc>
          <w:tcPr>
            <w:tcW w:w="2635" w:type="dxa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7B6D09E" w14:textId="77777777" w:rsidR="00032A64" w:rsidRPr="00AC02C4" w:rsidRDefault="00032A64" w:rsidP="00032A64">
            <w:pPr>
              <w:spacing w:after="0" w:line="240" w:lineRule="auto"/>
              <w:ind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 xml:space="preserve">8-9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B6E0088" w14:textId="7C9E9F4B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1.48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(0.89 ; 2.43)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75805" w14:textId="6C51EC54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1.57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(0.77 ; 3.04)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987FE5" w14:textId="1DE4404A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1.74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(0.99 ; 2.93) 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3D6F6A5B" w14:textId="58830E67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0.09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(-1.22 ; 1.63) 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764FE9B1" w14:textId="36CC761C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0.26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(-0.94 ; 1.62) </w:t>
            </w:r>
          </w:p>
        </w:tc>
      </w:tr>
      <w:tr w:rsidR="00032A64" w:rsidRPr="00AC02C4" w14:paraId="222B1D5A" w14:textId="77777777" w:rsidTr="005E4388">
        <w:trPr>
          <w:trHeight w:val="480"/>
        </w:trPr>
        <w:tc>
          <w:tcPr>
            <w:tcW w:w="2635" w:type="dxa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D966E7B" w14:textId="77777777" w:rsidR="00032A64" w:rsidRPr="00AC02C4" w:rsidRDefault="00032A64" w:rsidP="00032A64">
            <w:pPr>
              <w:spacing w:after="0" w:line="240" w:lineRule="auto"/>
              <w:ind w:firstLine="440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F191CA7" w14:textId="7CC13A58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0.67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(0.18 ; 2.22)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D26CE" w14:textId="1BE835BC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0.69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(0.18 ; 2.29)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769B82" w14:textId="36623933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0.65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(0.20 ; 2.06) 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68388891" w14:textId="71393370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0.01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(-1.76 ; 1.85) 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5BDC014F" w14:textId="3A774EB1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-0.02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(-1.74 ; 1.55) </w:t>
            </w:r>
          </w:p>
        </w:tc>
      </w:tr>
      <w:tr w:rsidR="00032A64" w:rsidRPr="00AC02C4" w14:paraId="0A1E3A49" w14:textId="77777777" w:rsidTr="005E4388">
        <w:trPr>
          <w:trHeight w:val="480"/>
        </w:trPr>
        <w:tc>
          <w:tcPr>
            <w:tcW w:w="2635" w:type="dxa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B11BD84" w14:textId="77777777" w:rsidR="00032A64" w:rsidRPr="00AC02C4" w:rsidRDefault="00461589" w:rsidP="00032A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</w:rPr>
                <w:tag w:val="goog_rdk_1"/>
                <w:id w:val="1225418402"/>
              </w:sdtPr>
              <w:sdtEndPr/>
              <w:sdtContent>
                <w:r w:rsidR="00032A64" w:rsidRPr="00AC02C4">
                  <w:rPr>
                    <w:rFonts w:ascii="Times New Roman" w:eastAsia="Times New Roman" w:hAnsi="Times New Roman" w:cs="Times New Roman"/>
                    <w:color w:val="000000"/>
                  </w:rPr>
                  <w:t xml:space="preserve">EDSS ≤ 3, % pts </w:t>
                </w:r>
              </w:sdtContent>
            </w:sdt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2A05728" w14:textId="290DC297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72.59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(67.14 ; 76.94)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3C6A13" w14:textId="0FEEDA8C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72.15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(65.13 ; 77.68)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E6539" w14:textId="5942EF78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71.18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(65.08 ; 75.99) 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073DFB2D" w14:textId="77E9BACA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-0.43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(-8.88 ; 7.20) 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6FD99B0D" w14:textId="5CAFBC4F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-1.41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(-8.49 ; 5.69) </w:t>
            </w:r>
          </w:p>
        </w:tc>
      </w:tr>
      <w:tr w:rsidR="00032A64" w:rsidRPr="00AC02C4" w14:paraId="0665E30D" w14:textId="77777777" w:rsidTr="005E4388">
        <w:trPr>
          <w:trHeight w:val="480"/>
        </w:trPr>
        <w:tc>
          <w:tcPr>
            <w:tcW w:w="2635" w:type="dxa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4AEC009" w14:textId="77777777" w:rsidR="00032A64" w:rsidRPr="00AC02C4" w:rsidRDefault="00461589" w:rsidP="00032A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</w:rPr>
                <w:tag w:val="goog_rdk_2"/>
                <w:id w:val="-1497187193"/>
              </w:sdtPr>
              <w:sdtEndPr/>
              <w:sdtContent>
                <w:r w:rsidR="00032A64" w:rsidRPr="00AC02C4">
                  <w:rPr>
                    <w:rFonts w:ascii="Times New Roman" w:eastAsia="Times New Roman" w:hAnsi="Times New Roman" w:cs="Times New Roman"/>
                    <w:color w:val="000000"/>
                  </w:rPr>
                  <w:t xml:space="preserve">EDSS ≥ 6, % pts </w:t>
                </w:r>
              </w:sdtContent>
            </w:sdt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F09F7FA" w14:textId="67FC00A7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14.66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(10.75 ; 19.61)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B2270" w14:textId="49B1E6BA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15.08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(9.95 ; 21.96)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E4FCD3" w14:textId="48ED4DA1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16.03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(11.58 ; 22.17) 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1DC41833" w14:textId="52C7EE15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0.43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(-6.86 ; 8.46) 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06E12570" w14:textId="5B05783D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1.37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(-5.29 ; 8.27) </w:t>
            </w:r>
          </w:p>
        </w:tc>
      </w:tr>
      <w:tr w:rsidR="00032A64" w:rsidRPr="00AC02C4" w14:paraId="0E38673C" w14:textId="77777777" w:rsidTr="005E4388">
        <w:trPr>
          <w:trHeight w:val="480"/>
        </w:trPr>
        <w:tc>
          <w:tcPr>
            <w:tcW w:w="2635" w:type="dxa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DC42764" w14:textId="77777777" w:rsidR="00032A64" w:rsidRPr="00AC02C4" w:rsidRDefault="00032A64" w:rsidP="00032A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 xml:space="preserve">EDSS 7-9, % pts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927ED9D" w14:textId="418CAE0C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3.31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(1.98 ; 5.43)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3620C" w14:textId="4CFDDE98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3.51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(1.73 ; 6.62)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5412D" w14:textId="42515E10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3.85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(2.21 ; 6.48) 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52821484" w14:textId="4692546B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0.20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(-2.55 ; 3.62) 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6359FC7E" w14:textId="76BD6715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0.54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(-2.05 ; 3.45) </w:t>
            </w:r>
          </w:p>
        </w:tc>
      </w:tr>
      <w:tr w:rsidR="00032A64" w:rsidRPr="00AC02C4" w14:paraId="11FE8DD6" w14:textId="77777777" w:rsidTr="005E4388">
        <w:trPr>
          <w:trHeight w:val="480"/>
        </w:trPr>
        <w:tc>
          <w:tcPr>
            <w:tcW w:w="2635" w:type="dxa"/>
            <w:tcBorders>
              <w:top w:val="nil"/>
              <w:right w:val="single" w:sz="4" w:space="0" w:color="000000"/>
            </w:tcBorders>
            <w:shd w:val="clear" w:color="auto" w:fill="auto"/>
            <w:vAlign w:val="center"/>
          </w:tcPr>
          <w:p w14:paraId="24DD2D22" w14:textId="77777777" w:rsidR="00032A64" w:rsidRPr="00AC02C4" w:rsidRDefault="00032A64" w:rsidP="00032A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LYs, years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4193E01" w14:textId="3C88A14D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464.76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(461.19 ; 465.87)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6C7F3B" w14:textId="60A0DE0A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464.73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(461.03 ; 465.87)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59F697" w14:textId="16730206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464.80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(461.60 ; 465.84) 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right w:val="nil"/>
            </w:tcBorders>
            <w:shd w:val="clear" w:color="auto" w:fill="DEEAF6" w:themeFill="accent5" w:themeFillTint="33"/>
            <w:vAlign w:val="center"/>
          </w:tcPr>
          <w:p w14:paraId="3E55D7DF" w14:textId="743EE5B0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0.0</w:t>
            </w:r>
            <w:r w:rsidR="00CD0210">
              <w:rPr>
                <w:rFonts w:ascii="Times New Roman" w:hAnsi="Times New Roman" w:cs="Times New Roman"/>
                <w:color w:val="000000"/>
              </w:rPr>
              <w:t>0</w:t>
            </w:r>
            <w:r w:rsidRPr="00032A6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>(</w:t>
            </w:r>
            <w:r w:rsidR="00CD0210">
              <w:rPr>
                <w:rFonts w:ascii="Times New Roman" w:hAnsi="Times New Roman" w:cs="Times New Roman"/>
                <w:color w:val="000000"/>
              </w:rPr>
              <w:t>0:00</w:t>
            </w:r>
            <w:r w:rsidRPr="00032A64">
              <w:rPr>
                <w:rFonts w:ascii="Times New Roman" w:hAnsi="Times New Roman" w:cs="Times New Roman"/>
                <w:color w:val="000000"/>
              </w:rPr>
              <w:t xml:space="preserve"> ; </w:t>
            </w:r>
            <w:r w:rsidR="00CD0210">
              <w:rPr>
                <w:rFonts w:ascii="Times New Roman" w:hAnsi="Times New Roman" w:cs="Times New Roman"/>
                <w:color w:val="000000"/>
              </w:rPr>
              <w:t>0:00</w:t>
            </w:r>
            <w:r w:rsidRPr="00032A64">
              <w:rPr>
                <w:rFonts w:ascii="Times New Roman" w:hAnsi="Times New Roman" w:cs="Times New Roman"/>
                <w:color w:val="000000"/>
              </w:rPr>
              <w:t xml:space="preserve">) </w:t>
            </w:r>
          </w:p>
        </w:tc>
        <w:tc>
          <w:tcPr>
            <w:tcW w:w="2324" w:type="dxa"/>
            <w:tcBorders>
              <w:top w:val="nil"/>
              <w:left w:val="nil"/>
              <w:right w:val="nil"/>
            </w:tcBorders>
            <w:shd w:val="clear" w:color="auto" w:fill="DEEAF6" w:themeFill="accent5" w:themeFillTint="33"/>
            <w:vAlign w:val="center"/>
          </w:tcPr>
          <w:p w14:paraId="7E4757C1" w14:textId="5FACC529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0.0</w:t>
            </w:r>
            <w:r w:rsidR="00CD0210">
              <w:rPr>
                <w:rFonts w:ascii="Times New Roman" w:hAnsi="Times New Roman" w:cs="Times New Roman"/>
                <w:color w:val="000000"/>
              </w:rPr>
              <w:t>0</w:t>
            </w:r>
            <w:r w:rsidRPr="00032A6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>(</w:t>
            </w:r>
            <w:r w:rsidR="00CD0210">
              <w:rPr>
                <w:rFonts w:ascii="Times New Roman" w:hAnsi="Times New Roman" w:cs="Times New Roman"/>
                <w:color w:val="000000"/>
              </w:rPr>
              <w:t xml:space="preserve">0:00 </w:t>
            </w:r>
            <w:r w:rsidRPr="00032A64">
              <w:rPr>
                <w:rFonts w:ascii="Times New Roman" w:hAnsi="Times New Roman" w:cs="Times New Roman"/>
                <w:color w:val="000000"/>
              </w:rPr>
              <w:t xml:space="preserve">; </w:t>
            </w:r>
            <w:r w:rsidR="00CD0210">
              <w:rPr>
                <w:rFonts w:ascii="Times New Roman" w:hAnsi="Times New Roman" w:cs="Times New Roman"/>
                <w:color w:val="000000"/>
              </w:rPr>
              <w:t>0:00</w:t>
            </w:r>
            <w:r w:rsidRPr="00032A64">
              <w:rPr>
                <w:rFonts w:ascii="Times New Roman" w:hAnsi="Times New Roman" w:cs="Times New Roman"/>
                <w:color w:val="000000"/>
              </w:rPr>
              <w:t xml:space="preserve">) </w:t>
            </w:r>
          </w:p>
        </w:tc>
      </w:tr>
      <w:tr w:rsidR="007C6FD1" w:rsidRPr="00AC02C4" w14:paraId="64F654B3" w14:textId="77777777" w:rsidTr="005E4388">
        <w:trPr>
          <w:trHeight w:val="480"/>
        </w:trPr>
        <w:tc>
          <w:tcPr>
            <w:tcW w:w="14031" w:type="dxa"/>
            <w:gridSpan w:val="6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9414FE" w14:textId="0A896029" w:rsidR="007C6FD1" w:rsidRPr="00032A6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  <w:tr w:rsidR="00032A64" w:rsidRPr="00AC02C4" w14:paraId="448F56DE" w14:textId="77777777" w:rsidTr="005E4388">
        <w:trPr>
          <w:trHeight w:val="480"/>
        </w:trPr>
        <w:tc>
          <w:tcPr>
            <w:tcW w:w="2635" w:type="dxa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91C3DC1" w14:textId="77777777" w:rsidR="00032A64" w:rsidRPr="00AC02C4" w:rsidRDefault="00032A64" w:rsidP="00032A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QALYs, years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B79F014" w14:textId="5521523B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379.41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(356.52 ; 398.59)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BF65E" w14:textId="7A5C8828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379.46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(356.27 ; 397.96)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2782D1" w14:textId="4AE067DB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378.64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(358.65 ; 398.67)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DEBF7"/>
            <w:vAlign w:val="center"/>
          </w:tcPr>
          <w:p w14:paraId="06D23969" w14:textId="1DFD2A2E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0.05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(-31.80 ; 29.14) 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</w:tcPr>
          <w:p w14:paraId="49F12E70" w14:textId="1447F696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-0.78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(-27.93 ; 27.55) </w:t>
            </w:r>
          </w:p>
        </w:tc>
      </w:tr>
      <w:tr w:rsidR="00032A64" w:rsidRPr="00AC02C4" w14:paraId="3DA17F80" w14:textId="77777777" w:rsidTr="005E4388">
        <w:trPr>
          <w:trHeight w:val="480"/>
        </w:trPr>
        <w:tc>
          <w:tcPr>
            <w:tcW w:w="2635" w:type="dxa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A046B8C" w14:textId="77777777" w:rsidR="00032A64" w:rsidRPr="00AC02C4" w:rsidRDefault="00032A64" w:rsidP="00032A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Informal care, days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69EBF17" w14:textId="27CBA419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24,955.69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(21,007.95 ; 29,143.53)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15980B" w14:textId="4A63111F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25,141.67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(20,634.93 ; 30,136.70)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6AACC" w14:textId="5594BB63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25,394.53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(21,497.51 ; 30,041.11)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DEBF7"/>
            <w:vAlign w:val="center"/>
          </w:tcPr>
          <w:p w14:paraId="098334EC" w14:textId="142140FC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185.98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(-5,836.06 ; 6,260.94) 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</w:tcPr>
          <w:p w14:paraId="0991E8ED" w14:textId="5AC6D179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438.84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(-5,328.43 ; 6,421.65) </w:t>
            </w:r>
          </w:p>
        </w:tc>
      </w:tr>
      <w:tr w:rsidR="00032A64" w:rsidRPr="00AC02C4" w14:paraId="47FE548B" w14:textId="77777777" w:rsidTr="005E4388">
        <w:trPr>
          <w:trHeight w:val="480"/>
        </w:trPr>
        <w:tc>
          <w:tcPr>
            <w:tcW w:w="2635" w:type="dxa"/>
            <w:tcBorders>
              <w:top w:val="nil"/>
              <w:right w:val="single" w:sz="4" w:space="0" w:color="000000"/>
            </w:tcBorders>
            <w:shd w:val="clear" w:color="auto" w:fill="auto"/>
            <w:vAlign w:val="center"/>
          </w:tcPr>
          <w:p w14:paraId="77A51C33" w14:textId="77777777" w:rsidR="00032A64" w:rsidRPr="00AC02C4" w:rsidRDefault="00032A64" w:rsidP="00032A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Productivity Loss, days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437D467" w14:textId="185EE534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31,135.57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(26,059.67 ; 37,084.39)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DC4145" w14:textId="0938164C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31,242.63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(25,772.41 ; 37,674.32)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C0C357" w14:textId="47BC1DDA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31,980.86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(26,705.68 ; 38,314.19)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DEBF7"/>
            <w:vAlign w:val="center"/>
          </w:tcPr>
          <w:p w14:paraId="4612C130" w14:textId="16D20F89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107.06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(-8,270.03 ; 8,229.95) 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</w:tcPr>
          <w:p w14:paraId="588A2D72" w14:textId="13AABE5C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845.29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(-6,996.63 ; 9,094.33) </w:t>
            </w:r>
          </w:p>
        </w:tc>
      </w:tr>
      <w:tr w:rsidR="00032A64" w:rsidRPr="00AC02C4" w14:paraId="4E271F60" w14:textId="77777777" w:rsidTr="005E4388">
        <w:trPr>
          <w:trHeight w:val="578"/>
        </w:trPr>
        <w:tc>
          <w:tcPr>
            <w:tcW w:w="2635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E2214" w14:textId="77777777" w:rsidR="00032A64" w:rsidRPr="00AC02C4" w:rsidRDefault="00032A64" w:rsidP="00032A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Unemployed pts, %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6E1AFA" w14:textId="18557CC2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38.58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(32.94 ; 44.87)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0DCE21" w14:textId="229FCDD5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38.73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(32.37 ; 44.95)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A98249" w14:textId="67A8366C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39.03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(32.92 ; 45.41)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vAlign w:val="center"/>
          </w:tcPr>
          <w:p w14:paraId="42F7EA22" w14:textId="3B3CC977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0.15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(-8.78 ; 8.24) 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vAlign w:val="center"/>
          </w:tcPr>
          <w:p w14:paraId="3BDDFC5C" w14:textId="2609BA37" w:rsidR="00032A64" w:rsidRPr="00032A64" w:rsidRDefault="00032A64" w:rsidP="00032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32A64">
              <w:rPr>
                <w:rFonts w:ascii="Times New Roman" w:hAnsi="Times New Roman" w:cs="Times New Roman"/>
                <w:color w:val="000000"/>
              </w:rPr>
              <w:t xml:space="preserve"> 0.45 </w:t>
            </w:r>
            <w:r w:rsidRPr="00032A64">
              <w:rPr>
                <w:rFonts w:ascii="Times New Roman" w:hAnsi="Times New Roman" w:cs="Times New Roman"/>
                <w:color w:val="000000"/>
              </w:rPr>
              <w:br/>
              <w:t xml:space="preserve">(-8.60 ; 8.93) </w:t>
            </w:r>
          </w:p>
        </w:tc>
      </w:tr>
    </w:tbl>
    <w:p w14:paraId="4DEB8A6E" w14:textId="77777777" w:rsidR="007C6FD1" w:rsidRPr="00217526" w:rsidRDefault="007C6FD1" w:rsidP="00883353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217526">
        <w:rPr>
          <w:rFonts w:ascii="Times New Roman" w:eastAsia="Times New Roman" w:hAnsi="Times New Roman" w:cs="Times New Roman"/>
          <w:sz w:val="20"/>
          <w:szCs w:val="20"/>
        </w:rPr>
        <w:t>Probabilistic Sensitivity Analysis Results - Mean values (95% Confidence Intervals) on a five-year time frame per 100 patients.</w:t>
      </w:r>
    </w:p>
    <w:p w14:paraId="602A6EA8" w14:textId="77777777" w:rsidR="007C6FD1" w:rsidRPr="003C5531" w:rsidRDefault="007C6FD1" w:rsidP="00883353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3C5531">
        <w:rPr>
          <w:rFonts w:ascii="Times New Roman" w:eastAsia="Times New Roman" w:hAnsi="Times New Roman" w:cs="Times New Roman"/>
          <w:sz w:val="20"/>
          <w:szCs w:val="20"/>
        </w:rPr>
        <w:t>DMT =Disease Modifying Treatment. EDSS= Expanded Disability Status Scale, LYs= Life-Years; QALYs=Quality-Adjusted Life-Years. Severe Relapse= Relapse requiring hospitalization.</w:t>
      </w:r>
    </w:p>
    <w:p w14:paraId="56E414EC" w14:textId="77777777" w:rsidR="007C6FD1" w:rsidRDefault="007C6FD1" w:rsidP="007C6FD1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07037F2C" w14:textId="652EDF49" w:rsidR="007C6FD1" w:rsidRDefault="007C6FD1" w:rsidP="007C6FD1">
      <w:pPr>
        <w:rPr>
          <w:rFonts w:ascii="Times New Roman" w:eastAsia="Times New Roman" w:hAnsi="Times New Roman" w:cs="Times New Roman"/>
          <w:sz w:val="24"/>
          <w:szCs w:val="24"/>
        </w:rPr>
      </w:pPr>
      <w:r w:rsidRPr="00AF372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="00FD56EB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AF372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Direct and Indirect Costs (€) on a 5-year time frame</w:t>
      </w:r>
      <w:r w:rsidR="00B8324F">
        <w:rPr>
          <w:rFonts w:ascii="Times New Roman" w:eastAsia="Times New Roman" w:hAnsi="Times New Roman" w:cs="Times New Roman"/>
          <w:sz w:val="24"/>
          <w:szCs w:val="24"/>
        </w:rPr>
        <w:t xml:space="preserve"> per 100 patients</w:t>
      </w:r>
      <w:r>
        <w:rPr>
          <w:rFonts w:ascii="Times New Roman" w:eastAsia="Times New Roman" w:hAnsi="Times New Roman" w:cs="Times New Roman"/>
          <w:sz w:val="24"/>
          <w:szCs w:val="24"/>
        </w:rPr>
        <w:t>. Base Case Scenario sensitivity analysis.</w:t>
      </w:r>
    </w:p>
    <w:tbl>
      <w:tblPr>
        <w:tblStyle w:val="a4"/>
        <w:tblW w:w="1465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625"/>
        <w:gridCol w:w="2484"/>
        <w:gridCol w:w="2485"/>
        <w:gridCol w:w="2471"/>
        <w:gridCol w:w="13"/>
        <w:gridCol w:w="2259"/>
        <w:gridCol w:w="1639"/>
        <w:gridCol w:w="338"/>
        <w:gridCol w:w="339"/>
      </w:tblGrid>
      <w:tr w:rsidR="007C6FD1" w:rsidRPr="00AC02C4" w14:paraId="02ECB86D" w14:textId="77777777" w:rsidTr="005E4388">
        <w:trPr>
          <w:gridAfter w:val="1"/>
          <w:wAfter w:w="339" w:type="dxa"/>
          <w:trHeight w:val="283"/>
        </w:trPr>
        <w:tc>
          <w:tcPr>
            <w:tcW w:w="2625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3281DE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b/>
                <w:color w:val="000000"/>
              </w:rPr>
              <w:t>Costs</w:t>
            </w:r>
          </w:p>
        </w:tc>
        <w:tc>
          <w:tcPr>
            <w:tcW w:w="7440" w:type="dxa"/>
            <w:gridSpan w:val="3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8ACF50C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Five-year value </w:t>
            </w:r>
          </w:p>
        </w:tc>
        <w:tc>
          <w:tcPr>
            <w:tcW w:w="4249" w:type="dxa"/>
            <w:gridSpan w:val="4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E418735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b/>
                <w:color w:val="000000"/>
              </w:rPr>
              <w:t>Difference (vs natalizumab)</w:t>
            </w:r>
          </w:p>
        </w:tc>
      </w:tr>
      <w:tr w:rsidR="007C6FD1" w:rsidRPr="00AC02C4" w14:paraId="6811EE1B" w14:textId="77777777" w:rsidTr="005E4388">
        <w:trPr>
          <w:trHeight w:val="283"/>
        </w:trPr>
        <w:tc>
          <w:tcPr>
            <w:tcW w:w="2625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6BDB9A" w14:textId="77777777" w:rsidR="007C6FD1" w:rsidRPr="00AC02C4" w:rsidRDefault="007C6FD1" w:rsidP="005E4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84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AD49105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natalizumab </w:t>
            </w:r>
          </w:p>
        </w:tc>
        <w:tc>
          <w:tcPr>
            <w:tcW w:w="2485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7CC30C6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b/>
                <w:color w:val="000000"/>
              </w:rPr>
              <w:t>ocrelizumab</w:t>
            </w:r>
          </w:p>
        </w:tc>
        <w:tc>
          <w:tcPr>
            <w:tcW w:w="2471" w:type="dxa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F781278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b/>
                <w:color w:val="000000"/>
              </w:rPr>
              <w:t>ofatumumab</w:t>
            </w:r>
          </w:p>
        </w:tc>
        <w:tc>
          <w:tcPr>
            <w:tcW w:w="2272" w:type="dxa"/>
            <w:gridSpan w:val="2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C6946B4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b/>
                <w:color w:val="000000"/>
              </w:rPr>
              <w:t>ocrelizumab</w:t>
            </w:r>
          </w:p>
        </w:tc>
        <w:tc>
          <w:tcPr>
            <w:tcW w:w="2316" w:type="dxa"/>
            <w:gridSpan w:val="3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DCA61AC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b/>
                <w:color w:val="000000"/>
              </w:rPr>
              <w:t>ofatumumab</w:t>
            </w:r>
          </w:p>
        </w:tc>
      </w:tr>
      <w:tr w:rsidR="007C6FD1" w:rsidRPr="00AC02C4" w14:paraId="79CB418C" w14:textId="77777777" w:rsidTr="005E4388">
        <w:trPr>
          <w:gridAfter w:val="2"/>
          <w:wAfter w:w="677" w:type="dxa"/>
          <w:trHeight w:val="480"/>
        </w:trPr>
        <w:tc>
          <w:tcPr>
            <w:tcW w:w="13976" w:type="dxa"/>
            <w:gridSpan w:val="7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2E86DDC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Direct Healthcare </w:t>
            </w:r>
          </w:p>
        </w:tc>
      </w:tr>
      <w:tr w:rsidR="00980F32" w:rsidRPr="00AC02C4" w14:paraId="53F7BFED" w14:textId="77777777" w:rsidTr="005E4388">
        <w:trPr>
          <w:trHeight w:val="480"/>
        </w:trPr>
        <w:tc>
          <w:tcPr>
            <w:tcW w:w="2625" w:type="dxa"/>
            <w:tcBorders>
              <w:top w:val="nil"/>
              <w:bottom w:val="nil"/>
              <w:right w:val="single" w:sz="4" w:space="0" w:color="000000"/>
            </w:tcBorders>
            <w:vAlign w:val="center"/>
          </w:tcPr>
          <w:p w14:paraId="059E93A5" w14:textId="77777777" w:rsidR="00980F32" w:rsidRPr="00AC02C4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DMT (drug, monitoring and administration)</w:t>
            </w:r>
          </w:p>
        </w:tc>
        <w:tc>
          <w:tcPr>
            <w:tcW w:w="2484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2F5359E3" w14:textId="5E399D9B" w:rsidR="00980F32" w:rsidRPr="00BA20B5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€ 6,108,194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(5,930,778 ; 6,293,548) 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B40FE" w14:textId="6360240A" w:rsidR="00980F32" w:rsidRPr="00BA20B5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€ 7,398,135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(7,211,864 ; 7,558,559) </w:t>
            </w:r>
          </w:p>
        </w:tc>
        <w:tc>
          <w:tcPr>
            <w:tcW w:w="248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44291056" w14:textId="7A538093" w:rsidR="00980F32" w:rsidRPr="00BA20B5" w:rsidRDefault="00980F32" w:rsidP="00980F3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€ 7,227,053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>(7,119,863 ; 7,305,824)</w:t>
            </w:r>
          </w:p>
        </w:tc>
        <w:tc>
          <w:tcPr>
            <w:tcW w:w="2259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0C42BC42" w14:textId="70788BA6" w:rsidR="00980F32" w:rsidRPr="00BA20B5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0B5">
              <w:rPr>
                <w:rFonts w:ascii="Times New Roman" w:hAnsi="Times New Roman" w:cs="Times New Roman"/>
                <w:b/>
                <w:color w:val="000000"/>
              </w:rPr>
              <w:t xml:space="preserve"> € 1,289,942 </w:t>
            </w:r>
            <w:r w:rsidRPr="00BA20B5">
              <w:rPr>
                <w:rFonts w:ascii="Times New Roman" w:hAnsi="Times New Roman" w:cs="Times New Roman"/>
                <w:b/>
                <w:color w:val="000000"/>
              </w:rPr>
              <w:br/>
              <w:t xml:space="preserve">(1,032,079 ; 1,511,446) </w:t>
            </w:r>
          </w:p>
        </w:tc>
        <w:tc>
          <w:tcPr>
            <w:tcW w:w="23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77E2D44F" w14:textId="5B925012" w:rsidR="00980F32" w:rsidRPr="00BA20B5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0B5">
              <w:rPr>
                <w:rFonts w:ascii="Times New Roman" w:hAnsi="Times New Roman" w:cs="Times New Roman"/>
                <w:b/>
                <w:color w:val="000000"/>
              </w:rPr>
              <w:t xml:space="preserve"> € 1,118,860 </w:t>
            </w:r>
            <w:r w:rsidRPr="00BA20B5">
              <w:rPr>
                <w:rFonts w:ascii="Times New Roman" w:hAnsi="Times New Roman" w:cs="Times New Roman"/>
                <w:b/>
                <w:color w:val="000000"/>
              </w:rPr>
              <w:br/>
              <w:t xml:space="preserve">(904,195 ; 1,314,719) </w:t>
            </w:r>
          </w:p>
        </w:tc>
      </w:tr>
      <w:tr w:rsidR="00980F32" w:rsidRPr="00AC02C4" w14:paraId="57CCFBA0" w14:textId="77777777" w:rsidTr="005E4388">
        <w:trPr>
          <w:trHeight w:val="480"/>
        </w:trPr>
        <w:tc>
          <w:tcPr>
            <w:tcW w:w="2625" w:type="dxa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28AD038" w14:textId="77777777" w:rsidR="00980F32" w:rsidRPr="00AC02C4" w:rsidRDefault="00980F32" w:rsidP="00980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Relapse</w:t>
            </w:r>
          </w:p>
        </w:tc>
        <w:tc>
          <w:tcPr>
            <w:tcW w:w="24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262EE7B" w14:textId="5B9C2E56" w:rsidR="00980F32" w:rsidRPr="00BA20B5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€ 49,095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(30,743 ; 73,147) 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639B02" w14:textId="11AA8943" w:rsidR="00980F32" w:rsidRPr="00BA20B5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€ 50,788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(31,917 ; 76,343) </w:t>
            </w:r>
          </w:p>
        </w:tc>
        <w:tc>
          <w:tcPr>
            <w:tcW w:w="24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3E69A8" w14:textId="56609805" w:rsidR="00980F32" w:rsidRPr="00BA20B5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€ 47,996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(29,008 ; 72,916) </w:t>
            </w:r>
          </w:p>
        </w:tc>
        <w:tc>
          <w:tcPr>
            <w:tcW w:w="22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DEBF7"/>
            <w:vAlign w:val="center"/>
          </w:tcPr>
          <w:p w14:paraId="456818EA" w14:textId="52B4D8FF" w:rsidR="00980F32" w:rsidRPr="00BA20B5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€ 1,694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(-29,135 ; 31,457) </w:t>
            </w:r>
          </w:p>
        </w:tc>
        <w:tc>
          <w:tcPr>
            <w:tcW w:w="23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</w:tcPr>
          <w:p w14:paraId="45909C67" w14:textId="7EF59F07" w:rsidR="00980F32" w:rsidRPr="00BA20B5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-1,099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(-33,540 ; 28,509) </w:t>
            </w:r>
          </w:p>
        </w:tc>
      </w:tr>
      <w:tr w:rsidR="00980F32" w:rsidRPr="00AC02C4" w14:paraId="00A76B65" w14:textId="77777777" w:rsidTr="005E4388">
        <w:trPr>
          <w:trHeight w:val="480"/>
        </w:trPr>
        <w:tc>
          <w:tcPr>
            <w:tcW w:w="2625" w:type="dxa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DDE0BA7" w14:textId="77777777" w:rsidR="00980F32" w:rsidRPr="00AC02C4" w:rsidRDefault="00980F32" w:rsidP="00980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 xml:space="preserve">Severe Relapse </w:t>
            </w:r>
          </w:p>
        </w:tc>
        <w:tc>
          <w:tcPr>
            <w:tcW w:w="24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A720066" w14:textId="2FE2BB11" w:rsidR="00980F32" w:rsidRPr="00BA20B5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€ 1,572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(763 ; 2,749) 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863747" w14:textId="282F47D4" w:rsidR="00980F32" w:rsidRPr="00BA20B5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€ 1,621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(813 ; 2,781) </w:t>
            </w:r>
          </w:p>
        </w:tc>
        <w:tc>
          <w:tcPr>
            <w:tcW w:w="24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0359C2" w14:textId="38E362E3" w:rsidR="00980F32" w:rsidRPr="00BA20B5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€ 1,540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(835 ; 2,646) </w:t>
            </w:r>
          </w:p>
        </w:tc>
        <w:tc>
          <w:tcPr>
            <w:tcW w:w="22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DEBF7"/>
            <w:vAlign w:val="center"/>
          </w:tcPr>
          <w:p w14:paraId="059765D0" w14:textId="06557443" w:rsidR="00980F32" w:rsidRPr="00BA20B5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€ 49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(-1,350 ; 1,437) </w:t>
            </w:r>
          </w:p>
        </w:tc>
        <w:tc>
          <w:tcPr>
            <w:tcW w:w="23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</w:tcPr>
          <w:p w14:paraId="1C298A32" w14:textId="6E194205" w:rsidR="00980F32" w:rsidRPr="00BA20B5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-32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(-1,397 ; 1,291) </w:t>
            </w:r>
          </w:p>
        </w:tc>
      </w:tr>
      <w:tr w:rsidR="00980F32" w:rsidRPr="00AC02C4" w14:paraId="5530B4AD" w14:textId="77777777" w:rsidTr="005E4388">
        <w:trPr>
          <w:trHeight w:val="480"/>
        </w:trPr>
        <w:tc>
          <w:tcPr>
            <w:tcW w:w="2625" w:type="dxa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1CFC341" w14:textId="77777777" w:rsidR="00980F32" w:rsidRPr="00AC02C4" w:rsidRDefault="00980F32" w:rsidP="00980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Non-Severe Relapse</w:t>
            </w:r>
          </w:p>
        </w:tc>
        <w:tc>
          <w:tcPr>
            <w:tcW w:w="24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A826BFC" w14:textId="5A069A2C" w:rsidR="00980F32" w:rsidRPr="00BA20B5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€ 47,522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(29,337 ; 71,802) 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755995" w14:textId="4A557A9A" w:rsidR="00980F32" w:rsidRPr="00BA20B5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€ 49,167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(30,451 ; 74,972) </w:t>
            </w:r>
          </w:p>
        </w:tc>
        <w:tc>
          <w:tcPr>
            <w:tcW w:w="24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A7FB5" w14:textId="4C4D4002" w:rsidR="00980F32" w:rsidRPr="00BA20B5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€ 46,455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(27,725 ; 70,489) </w:t>
            </w:r>
          </w:p>
        </w:tc>
        <w:tc>
          <w:tcPr>
            <w:tcW w:w="22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DEBF7"/>
            <w:vAlign w:val="center"/>
          </w:tcPr>
          <w:p w14:paraId="1D022B5B" w14:textId="155D445D" w:rsidR="00980F32" w:rsidRPr="00BA20B5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€ 1,645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(-29,093 ; 30,695) </w:t>
            </w:r>
          </w:p>
        </w:tc>
        <w:tc>
          <w:tcPr>
            <w:tcW w:w="23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</w:tcPr>
          <w:p w14:paraId="77460B69" w14:textId="36147323" w:rsidR="00980F32" w:rsidRPr="00BA20B5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-1,067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(-33,044 ; 28,375) </w:t>
            </w:r>
          </w:p>
        </w:tc>
      </w:tr>
      <w:tr w:rsidR="00980F32" w:rsidRPr="00AC02C4" w14:paraId="2BF944BB" w14:textId="77777777" w:rsidTr="005E4388">
        <w:trPr>
          <w:trHeight w:val="480"/>
        </w:trPr>
        <w:tc>
          <w:tcPr>
            <w:tcW w:w="2625" w:type="dxa"/>
            <w:tcBorders>
              <w:top w:val="nil"/>
              <w:right w:val="single" w:sz="4" w:space="0" w:color="000000"/>
            </w:tcBorders>
            <w:shd w:val="clear" w:color="auto" w:fill="auto"/>
            <w:vAlign w:val="center"/>
          </w:tcPr>
          <w:p w14:paraId="489042AA" w14:textId="77777777" w:rsidR="00980F32" w:rsidRPr="00AC02C4" w:rsidRDefault="00980F32" w:rsidP="00980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EDSS</w:t>
            </w:r>
          </w:p>
        </w:tc>
        <w:tc>
          <w:tcPr>
            <w:tcW w:w="24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15A4A39" w14:textId="4991C6E7" w:rsidR="00980F32" w:rsidRPr="00BA20B5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€ 1,341,806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(1,141,754 ; 1,565,836) 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DE5E12" w14:textId="788866CE" w:rsidR="00980F32" w:rsidRPr="00BA20B5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€ 1,352,213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(1,136,444 ; 1,574,477) </w:t>
            </w:r>
          </w:p>
        </w:tc>
        <w:tc>
          <w:tcPr>
            <w:tcW w:w="24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CBD1EC" w14:textId="23DCD357" w:rsidR="00980F32" w:rsidRPr="00BA20B5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€ 1,363,842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(1,166,594 ; 1,601,006) </w:t>
            </w:r>
          </w:p>
        </w:tc>
        <w:tc>
          <w:tcPr>
            <w:tcW w:w="22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DEBF7"/>
            <w:vAlign w:val="center"/>
          </w:tcPr>
          <w:p w14:paraId="56412E77" w14:textId="69A476A9" w:rsidR="00980F32" w:rsidRPr="00BA20B5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€ 10,407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(-298,224 ; 312,917) </w:t>
            </w:r>
          </w:p>
        </w:tc>
        <w:tc>
          <w:tcPr>
            <w:tcW w:w="23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</w:tcPr>
          <w:p w14:paraId="1DA05C15" w14:textId="65692B3A" w:rsidR="00980F32" w:rsidRPr="00BA20B5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€ 22,036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(-294,773 ; 340,557) </w:t>
            </w:r>
          </w:p>
        </w:tc>
      </w:tr>
      <w:tr w:rsidR="007C6FD1" w:rsidRPr="00BA20B5" w14:paraId="5355AC9E" w14:textId="77777777" w:rsidTr="005E4388">
        <w:trPr>
          <w:gridAfter w:val="2"/>
          <w:wAfter w:w="677" w:type="dxa"/>
          <w:trHeight w:val="480"/>
        </w:trPr>
        <w:tc>
          <w:tcPr>
            <w:tcW w:w="13976" w:type="dxa"/>
            <w:gridSpan w:val="7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CE8F21" w14:textId="77777777" w:rsidR="007C6FD1" w:rsidRPr="00BA20B5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Direct Non-Healthcare </w:t>
            </w:r>
          </w:p>
        </w:tc>
      </w:tr>
      <w:tr w:rsidR="00980F32" w:rsidRPr="00AC02C4" w14:paraId="43FB337C" w14:textId="77777777" w:rsidTr="005E4388">
        <w:trPr>
          <w:trHeight w:val="480"/>
        </w:trPr>
        <w:tc>
          <w:tcPr>
            <w:tcW w:w="2625" w:type="dxa"/>
            <w:tcBorders>
              <w:top w:val="nil"/>
              <w:bottom w:val="nil"/>
              <w:right w:val="single" w:sz="4" w:space="0" w:color="000000"/>
            </w:tcBorders>
            <w:vAlign w:val="center"/>
          </w:tcPr>
          <w:p w14:paraId="18CC1C1E" w14:textId="77777777" w:rsidR="00980F32" w:rsidRPr="00AC02C4" w:rsidRDefault="00980F32" w:rsidP="00980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Community Services</w:t>
            </w:r>
          </w:p>
        </w:tc>
        <w:tc>
          <w:tcPr>
            <w:tcW w:w="24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95F61E5" w14:textId="0EAC3740" w:rsidR="00980F32" w:rsidRPr="00BA20B5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€ 160,037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(125,902 ; 207,145) 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3B7479" w14:textId="7FD04A4B" w:rsidR="00980F32" w:rsidRPr="00BA20B5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€ 163,817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(123,759 ; 225,492) </w:t>
            </w:r>
          </w:p>
        </w:tc>
        <w:tc>
          <w:tcPr>
            <w:tcW w:w="24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EFF71D" w14:textId="74BF1A5A" w:rsidR="00980F32" w:rsidRPr="00BA20B5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€ 171,281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(132,255 ; 228,106) </w:t>
            </w:r>
          </w:p>
        </w:tc>
        <w:tc>
          <w:tcPr>
            <w:tcW w:w="22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DEBF7"/>
            <w:vAlign w:val="center"/>
          </w:tcPr>
          <w:p w14:paraId="4AE7CD01" w14:textId="6262D951" w:rsidR="00980F32" w:rsidRPr="00BA20B5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€ 3,779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(-57,238 ; 70,761) </w:t>
            </w:r>
          </w:p>
        </w:tc>
        <w:tc>
          <w:tcPr>
            <w:tcW w:w="23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</w:tcPr>
          <w:p w14:paraId="39B0856B" w14:textId="0537E48D" w:rsidR="00980F32" w:rsidRPr="00BA20B5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€ 11,243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(-51,295 ; 77,732) </w:t>
            </w:r>
          </w:p>
        </w:tc>
      </w:tr>
      <w:tr w:rsidR="00980F32" w:rsidRPr="00AC02C4" w14:paraId="42F9CB69" w14:textId="77777777" w:rsidTr="005E4388">
        <w:trPr>
          <w:trHeight w:val="480"/>
        </w:trPr>
        <w:tc>
          <w:tcPr>
            <w:tcW w:w="2625" w:type="dxa"/>
            <w:tcBorders>
              <w:top w:val="nil"/>
              <w:bottom w:val="nil"/>
              <w:right w:val="single" w:sz="4" w:space="0" w:color="000000"/>
            </w:tcBorders>
            <w:vAlign w:val="center"/>
          </w:tcPr>
          <w:p w14:paraId="16F2FF2E" w14:textId="77777777" w:rsidR="00980F32" w:rsidRPr="00AC02C4" w:rsidRDefault="00980F32" w:rsidP="00980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Investments</w:t>
            </w:r>
          </w:p>
        </w:tc>
        <w:tc>
          <w:tcPr>
            <w:tcW w:w="24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334471B" w14:textId="4C47ACD2" w:rsidR="00980F32" w:rsidRPr="00BA20B5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€ 137,532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(111,506 ; 169,109) 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987D8D" w14:textId="74BDC595" w:rsidR="00980F32" w:rsidRPr="00BA20B5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€ 138,683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(110,889 ; 177,626) </w:t>
            </w:r>
          </w:p>
        </w:tc>
        <w:tc>
          <w:tcPr>
            <w:tcW w:w="24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153A2F" w14:textId="744D9A3F" w:rsidR="00980F32" w:rsidRPr="00BA20B5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€ 142,496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(112,978 ; 174,266) </w:t>
            </w:r>
          </w:p>
        </w:tc>
        <w:tc>
          <w:tcPr>
            <w:tcW w:w="22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DEBF7"/>
            <w:vAlign w:val="center"/>
          </w:tcPr>
          <w:p w14:paraId="4965CAC5" w14:textId="60235321" w:rsidR="00980F32" w:rsidRPr="00BA20B5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€ 1,151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(-40,798 ; 46,562) </w:t>
            </w:r>
          </w:p>
        </w:tc>
        <w:tc>
          <w:tcPr>
            <w:tcW w:w="23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</w:tcPr>
          <w:p w14:paraId="6120D0DE" w14:textId="4638F6B9" w:rsidR="00980F32" w:rsidRPr="00BA20B5" w:rsidRDefault="00980F32" w:rsidP="00980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€ 4,965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(-37,676 ; 48,407) </w:t>
            </w:r>
          </w:p>
        </w:tc>
      </w:tr>
      <w:tr w:rsidR="007C6FD1" w:rsidRPr="00BA20B5" w14:paraId="281F7FD1" w14:textId="77777777" w:rsidTr="005E4388">
        <w:trPr>
          <w:gridAfter w:val="2"/>
          <w:wAfter w:w="677" w:type="dxa"/>
          <w:trHeight w:val="480"/>
        </w:trPr>
        <w:tc>
          <w:tcPr>
            <w:tcW w:w="13976" w:type="dxa"/>
            <w:gridSpan w:val="7"/>
            <w:tcBorders>
              <w:top w:val="nil"/>
            </w:tcBorders>
            <w:shd w:val="clear" w:color="auto" w:fill="auto"/>
            <w:vAlign w:val="center"/>
          </w:tcPr>
          <w:p w14:paraId="03FD512B" w14:textId="77777777" w:rsidR="007C6FD1" w:rsidRPr="00BA20B5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BA20B5">
              <w:rPr>
                <w:rFonts w:ascii="Times New Roman" w:eastAsia="Times New Roman" w:hAnsi="Times New Roman" w:cs="Times New Roman"/>
                <w:i/>
                <w:color w:val="000000"/>
              </w:rPr>
              <w:t>Indirect</w:t>
            </w:r>
          </w:p>
        </w:tc>
      </w:tr>
      <w:tr w:rsidR="00BA20B5" w:rsidRPr="00AC02C4" w14:paraId="6531CEF5" w14:textId="77777777" w:rsidTr="00883353">
        <w:trPr>
          <w:trHeight w:val="480"/>
        </w:trPr>
        <w:tc>
          <w:tcPr>
            <w:tcW w:w="2625" w:type="dxa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B773A4F" w14:textId="77777777" w:rsidR="00BA20B5" w:rsidRPr="00AC02C4" w:rsidRDefault="00BA20B5" w:rsidP="00BA2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Informal Care</w:t>
            </w:r>
          </w:p>
        </w:tc>
        <w:tc>
          <w:tcPr>
            <w:tcW w:w="248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0804CA2F" w14:textId="125DF9F7" w:rsidR="00BA20B5" w:rsidRPr="00BA20B5" w:rsidRDefault="00BA20B5" w:rsidP="00BA20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€ 935,460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(788,059 ; 1,108,359) </w:t>
            </w:r>
          </w:p>
        </w:tc>
        <w:tc>
          <w:tcPr>
            <w:tcW w:w="248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ACD2C9D" w14:textId="3A4B3BA4" w:rsidR="00BA20B5" w:rsidRPr="00BA20B5" w:rsidRDefault="00BA20B5" w:rsidP="00BA20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€ 947,950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(769,196 ; 1,160,144) </w:t>
            </w:r>
          </w:p>
        </w:tc>
        <w:tc>
          <w:tcPr>
            <w:tcW w:w="248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C355E12" w14:textId="733BE448" w:rsidR="00BA20B5" w:rsidRPr="00BA20B5" w:rsidRDefault="00BA20B5" w:rsidP="00BA20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€ 960,609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(788,776 ; 1,169,470) </w:t>
            </w:r>
          </w:p>
        </w:tc>
        <w:tc>
          <w:tcPr>
            <w:tcW w:w="2259" w:type="dxa"/>
            <w:tcBorders>
              <w:left w:val="single" w:sz="4" w:space="0" w:color="auto"/>
              <w:right w:val="nil"/>
            </w:tcBorders>
            <w:shd w:val="clear" w:color="000000" w:fill="DDEBF7"/>
            <w:vAlign w:val="center"/>
          </w:tcPr>
          <w:p w14:paraId="5666CCFA" w14:textId="5BB198F6" w:rsidR="00BA20B5" w:rsidRPr="00BA20B5" w:rsidRDefault="00BA20B5" w:rsidP="00BA20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€ 12,490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(-240,060 ; 277,293) </w:t>
            </w:r>
          </w:p>
        </w:tc>
        <w:tc>
          <w:tcPr>
            <w:tcW w:w="2316" w:type="dxa"/>
            <w:gridSpan w:val="3"/>
            <w:tcBorders>
              <w:left w:val="nil"/>
              <w:right w:val="nil"/>
            </w:tcBorders>
            <w:shd w:val="clear" w:color="000000" w:fill="DDEBF7"/>
            <w:vAlign w:val="center"/>
          </w:tcPr>
          <w:p w14:paraId="40D27726" w14:textId="47460A7B" w:rsidR="00BA20B5" w:rsidRPr="00BA20B5" w:rsidRDefault="00BA20B5" w:rsidP="00BA20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€ 25,148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(-223,172 ; 287,405) </w:t>
            </w:r>
          </w:p>
        </w:tc>
      </w:tr>
      <w:tr w:rsidR="00BA20B5" w:rsidRPr="00AC02C4" w14:paraId="4E9E5E68" w14:textId="77777777" w:rsidTr="00883353">
        <w:trPr>
          <w:trHeight w:val="480"/>
        </w:trPr>
        <w:tc>
          <w:tcPr>
            <w:tcW w:w="2625" w:type="dxa"/>
            <w:tcBorders>
              <w:bottom w:val="nil"/>
              <w:right w:val="single" w:sz="4" w:space="0" w:color="000000"/>
            </w:tcBorders>
            <w:vAlign w:val="center"/>
          </w:tcPr>
          <w:p w14:paraId="42DD8B42" w14:textId="77777777" w:rsidR="00BA20B5" w:rsidRPr="00AC02C4" w:rsidRDefault="00BA20B5" w:rsidP="00BA2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Productivity Loss</w:t>
            </w:r>
          </w:p>
        </w:tc>
        <w:tc>
          <w:tcPr>
            <w:tcW w:w="2484" w:type="dxa"/>
            <w:tcBorders>
              <w:left w:val="single" w:sz="4" w:space="0" w:color="000000"/>
              <w:bottom w:val="nil"/>
              <w:right w:val="nil"/>
            </w:tcBorders>
            <w:vAlign w:val="center"/>
          </w:tcPr>
          <w:p w14:paraId="48343F4A" w14:textId="650CE6D9" w:rsidR="00BA20B5" w:rsidRPr="00BA20B5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€ 1,726,876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(1,442,412 ; 2,053,473) </w:t>
            </w:r>
          </w:p>
        </w:tc>
        <w:tc>
          <w:tcPr>
            <w:tcW w:w="2485" w:type="dxa"/>
            <w:tcBorders>
              <w:left w:val="nil"/>
              <w:bottom w:val="nil"/>
              <w:right w:val="nil"/>
            </w:tcBorders>
            <w:vAlign w:val="center"/>
          </w:tcPr>
          <w:p w14:paraId="176CCB55" w14:textId="3B010EB0" w:rsidR="00BA20B5" w:rsidRPr="00BA20B5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€ 1,741,477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(1,434,417 ; 2,109,141) </w:t>
            </w:r>
          </w:p>
        </w:tc>
        <w:tc>
          <w:tcPr>
            <w:tcW w:w="2484" w:type="dxa"/>
            <w:gridSpan w:val="2"/>
            <w:tcBorders>
              <w:left w:val="nil"/>
              <w:bottom w:val="nil"/>
              <w:right w:val="single" w:sz="4" w:space="0" w:color="000000"/>
            </w:tcBorders>
            <w:vAlign w:val="center"/>
          </w:tcPr>
          <w:p w14:paraId="43C1405D" w14:textId="329D5972" w:rsidR="00BA20B5" w:rsidRPr="00BA20B5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€ 1,781,571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(1,487,393 ; 2,134,180) </w:t>
            </w:r>
          </w:p>
        </w:tc>
        <w:tc>
          <w:tcPr>
            <w:tcW w:w="2259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67CF0A5F" w14:textId="597D2648" w:rsidR="00BA20B5" w:rsidRPr="00BA20B5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€ 14,600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(-419,492 ; 491,844) </w:t>
            </w:r>
          </w:p>
        </w:tc>
        <w:tc>
          <w:tcPr>
            <w:tcW w:w="23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0CCDCF82" w14:textId="31327704" w:rsidR="00BA20B5" w:rsidRPr="00BA20B5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€ 54,694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(-369,104 ; 515,200) </w:t>
            </w:r>
          </w:p>
        </w:tc>
      </w:tr>
      <w:tr w:rsidR="007C6FD1" w:rsidRPr="00BA20B5" w14:paraId="7382F403" w14:textId="77777777" w:rsidTr="005E4388">
        <w:trPr>
          <w:gridAfter w:val="1"/>
          <w:wAfter w:w="339" w:type="dxa"/>
          <w:trHeight w:val="480"/>
        </w:trPr>
        <w:tc>
          <w:tcPr>
            <w:tcW w:w="14314" w:type="dxa"/>
            <w:gridSpan w:val="8"/>
            <w:tcBorders>
              <w:top w:val="nil"/>
            </w:tcBorders>
            <w:shd w:val="clear" w:color="auto" w:fill="auto"/>
            <w:vAlign w:val="center"/>
          </w:tcPr>
          <w:p w14:paraId="2C988DC1" w14:textId="77777777" w:rsidR="007C6FD1" w:rsidRPr="00BA20B5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BA20B5">
              <w:rPr>
                <w:rFonts w:ascii="Times New Roman" w:eastAsia="Times New Roman" w:hAnsi="Times New Roman" w:cs="Times New Roman"/>
                <w:i/>
                <w:color w:val="000000"/>
              </w:rPr>
              <w:t>Total</w:t>
            </w:r>
          </w:p>
        </w:tc>
      </w:tr>
      <w:tr w:rsidR="00BA20B5" w:rsidRPr="00AC02C4" w14:paraId="73EFF30B" w14:textId="77777777" w:rsidTr="005E4388">
        <w:trPr>
          <w:trHeight w:val="578"/>
        </w:trPr>
        <w:tc>
          <w:tcPr>
            <w:tcW w:w="2625" w:type="dxa"/>
            <w:tcBorders>
              <w:top w:val="nil"/>
              <w:right w:val="single" w:sz="4" w:space="0" w:color="000000"/>
            </w:tcBorders>
            <w:vAlign w:val="center"/>
          </w:tcPr>
          <w:p w14:paraId="01D7FB33" w14:textId="77777777" w:rsidR="00BA20B5" w:rsidRPr="00AC02C4" w:rsidRDefault="00BA20B5" w:rsidP="00BA2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 xml:space="preserve">Direct </w:t>
            </w:r>
          </w:p>
        </w:tc>
        <w:tc>
          <w:tcPr>
            <w:tcW w:w="2484" w:type="dxa"/>
            <w:tcBorders>
              <w:top w:val="nil"/>
              <w:left w:val="single" w:sz="4" w:space="0" w:color="000000"/>
              <w:right w:val="nil"/>
            </w:tcBorders>
            <w:vAlign w:val="center"/>
          </w:tcPr>
          <w:p w14:paraId="55CC7A6A" w14:textId="780CACA4" w:rsidR="00BA20B5" w:rsidRPr="00BA20B5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€ 7,835,988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(7,553,019 ; 8,121,598) </w:t>
            </w:r>
          </w:p>
        </w:tc>
        <w:tc>
          <w:tcPr>
            <w:tcW w:w="2485" w:type="dxa"/>
            <w:tcBorders>
              <w:top w:val="nil"/>
              <w:left w:val="nil"/>
              <w:right w:val="nil"/>
            </w:tcBorders>
            <w:vAlign w:val="center"/>
          </w:tcPr>
          <w:p w14:paraId="208118C4" w14:textId="194807C4" w:rsidR="00BA20B5" w:rsidRPr="00BA20B5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€ 9,144,074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(8,878,413 ; 9,396,272) </w:t>
            </w:r>
          </w:p>
        </w:tc>
        <w:tc>
          <w:tcPr>
            <w:tcW w:w="2484" w:type="dxa"/>
            <w:gridSpan w:val="2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139FE309" w14:textId="7B5EAB2A" w:rsidR="00BA20B5" w:rsidRPr="00BA20B5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€ 8,991,212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(8,778,517 ; 9,231,428) </w:t>
            </w:r>
          </w:p>
        </w:tc>
        <w:tc>
          <w:tcPr>
            <w:tcW w:w="2259" w:type="dxa"/>
            <w:tcBorders>
              <w:top w:val="nil"/>
              <w:left w:val="single" w:sz="4" w:space="0" w:color="000000"/>
              <w:right w:val="nil"/>
            </w:tcBorders>
            <w:shd w:val="clear" w:color="auto" w:fill="DEEAF6" w:themeFill="accent5" w:themeFillTint="33"/>
            <w:vAlign w:val="center"/>
          </w:tcPr>
          <w:p w14:paraId="77D57CD9" w14:textId="79D9569A" w:rsidR="00BA20B5" w:rsidRPr="00BA20B5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0B5">
              <w:rPr>
                <w:rFonts w:ascii="Times New Roman" w:hAnsi="Times New Roman" w:cs="Times New Roman"/>
                <w:b/>
                <w:color w:val="000000"/>
              </w:rPr>
              <w:t xml:space="preserve"> € 1,308,086 </w:t>
            </w:r>
            <w:r w:rsidRPr="00BA20B5">
              <w:rPr>
                <w:rFonts w:ascii="Times New Roman" w:hAnsi="Times New Roman" w:cs="Times New Roman"/>
                <w:b/>
                <w:color w:val="000000"/>
              </w:rPr>
              <w:br/>
              <w:t xml:space="preserve">(932,776 ; 1,693,107) </w:t>
            </w:r>
          </w:p>
        </w:tc>
        <w:tc>
          <w:tcPr>
            <w:tcW w:w="2316" w:type="dxa"/>
            <w:gridSpan w:val="3"/>
            <w:tcBorders>
              <w:top w:val="nil"/>
              <w:left w:val="nil"/>
              <w:right w:val="nil"/>
            </w:tcBorders>
            <w:shd w:val="clear" w:color="auto" w:fill="DEEAF6" w:themeFill="accent5" w:themeFillTint="33"/>
            <w:vAlign w:val="center"/>
          </w:tcPr>
          <w:p w14:paraId="542393F5" w14:textId="21DC44F6" w:rsidR="00BA20B5" w:rsidRPr="00BA20B5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0B5">
              <w:rPr>
                <w:rFonts w:ascii="Times New Roman" w:hAnsi="Times New Roman" w:cs="Times New Roman"/>
                <w:b/>
                <w:color w:val="000000"/>
              </w:rPr>
              <w:t xml:space="preserve"> € 1,155,224 </w:t>
            </w:r>
            <w:r w:rsidRPr="00BA20B5">
              <w:rPr>
                <w:rFonts w:ascii="Times New Roman" w:hAnsi="Times New Roman" w:cs="Times New Roman"/>
                <w:b/>
                <w:color w:val="000000"/>
              </w:rPr>
              <w:br/>
              <w:t xml:space="preserve">(776,172 ; 1,525,082) </w:t>
            </w:r>
          </w:p>
        </w:tc>
      </w:tr>
      <w:tr w:rsidR="00BA20B5" w:rsidRPr="00AC02C4" w14:paraId="3AFC74DC" w14:textId="77777777" w:rsidTr="005E4388">
        <w:trPr>
          <w:trHeight w:val="578"/>
        </w:trPr>
        <w:tc>
          <w:tcPr>
            <w:tcW w:w="2625" w:type="dxa"/>
            <w:tcBorders>
              <w:top w:val="nil"/>
              <w:right w:val="single" w:sz="4" w:space="0" w:color="000000"/>
            </w:tcBorders>
            <w:vAlign w:val="center"/>
          </w:tcPr>
          <w:p w14:paraId="574BF36B" w14:textId="77777777" w:rsidR="00BA20B5" w:rsidRPr="00AC02C4" w:rsidRDefault="00BA20B5" w:rsidP="00BA2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Indirect</w:t>
            </w:r>
          </w:p>
        </w:tc>
        <w:tc>
          <w:tcPr>
            <w:tcW w:w="2484" w:type="dxa"/>
            <w:tcBorders>
              <w:top w:val="nil"/>
              <w:left w:val="single" w:sz="4" w:space="0" w:color="000000"/>
            </w:tcBorders>
            <w:vAlign w:val="center"/>
          </w:tcPr>
          <w:p w14:paraId="17C6249E" w14:textId="1A4E6451" w:rsidR="00BA20B5" w:rsidRPr="00BA20B5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€ 2,662,337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(2,296,483 ; 3,073,825) </w:t>
            </w:r>
          </w:p>
        </w:tc>
        <w:tc>
          <w:tcPr>
            <w:tcW w:w="2485" w:type="dxa"/>
            <w:tcBorders>
              <w:top w:val="nil"/>
            </w:tcBorders>
            <w:vAlign w:val="center"/>
          </w:tcPr>
          <w:p w14:paraId="27778596" w14:textId="4C6B2DD3" w:rsidR="00BA20B5" w:rsidRPr="00BA20B5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€ 2,689,427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(2,298,112 ; 3,180,260) </w:t>
            </w:r>
          </w:p>
        </w:tc>
        <w:tc>
          <w:tcPr>
            <w:tcW w:w="2484" w:type="dxa"/>
            <w:gridSpan w:val="2"/>
            <w:tcBorders>
              <w:top w:val="nil"/>
              <w:right w:val="single" w:sz="4" w:space="0" w:color="000000"/>
            </w:tcBorders>
            <w:vAlign w:val="center"/>
          </w:tcPr>
          <w:p w14:paraId="2F4C8A35" w14:textId="46B8E8FB" w:rsidR="00BA20B5" w:rsidRPr="00BA20B5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€ 2,742,179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(2,363,625 ; 3,190,010) </w:t>
            </w:r>
          </w:p>
        </w:tc>
        <w:tc>
          <w:tcPr>
            <w:tcW w:w="2259" w:type="dxa"/>
            <w:tcBorders>
              <w:top w:val="nil"/>
              <w:left w:val="single" w:sz="4" w:space="0" w:color="000000"/>
            </w:tcBorders>
            <w:shd w:val="clear" w:color="auto" w:fill="DEEAF6" w:themeFill="accent5" w:themeFillTint="33"/>
            <w:vAlign w:val="center"/>
          </w:tcPr>
          <w:p w14:paraId="265EEE5E" w14:textId="3ECEC205" w:rsidR="00BA20B5" w:rsidRPr="00BA20B5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€ 27,090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(-546,608 ; 641,514) </w:t>
            </w:r>
          </w:p>
        </w:tc>
        <w:tc>
          <w:tcPr>
            <w:tcW w:w="2316" w:type="dxa"/>
            <w:gridSpan w:val="3"/>
            <w:tcBorders>
              <w:top w:val="nil"/>
              <w:right w:val="nil"/>
            </w:tcBorders>
            <w:shd w:val="clear" w:color="auto" w:fill="DEEAF6" w:themeFill="accent5" w:themeFillTint="33"/>
            <w:vAlign w:val="center"/>
          </w:tcPr>
          <w:p w14:paraId="22EB6132" w14:textId="1CF615AE" w:rsidR="00BA20B5" w:rsidRPr="00BA20B5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€ 79,843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(-452,757 ; 653,821) </w:t>
            </w:r>
          </w:p>
        </w:tc>
      </w:tr>
      <w:tr w:rsidR="00BA20B5" w:rsidRPr="00AC02C4" w14:paraId="34C25EF0" w14:textId="77777777" w:rsidTr="005E4388">
        <w:trPr>
          <w:trHeight w:val="578"/>
        </w:trPr>
        <w:tc>
          <w:tcPr>
            <w:tcW w:w="26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BF085" w14:textId="77777777" w:rsidR="00BA20B5" w:rsidRPr="00AC02C4" w:rsidRDefault="00BA20B5" w:rsidP="00BA2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Total</w:t>
            </w:r>
          </w:p>
        </w:tc>
        <w:tc>
          <w:tcPr>
            <w:tcW w:w="2484" w:type="dxa"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E6D492" w14:textId="27AA8237" w:rsidR="00BA20B5" w:rsidRPr="00BA20B5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€ 10,498,325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(10,009,172 ; 11,040,077) </w:t>
            </w:r>
          </w:p>
        </w:tc>
        <w:tc>
          <w:tcPr>
            <w:tcW w:w="2485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267585A3" w14:textId="53522ED4" w:rsidR="00BA20B5" w:rsidRPr="00BA20B5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€ 11,833,501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(11,315,099 ; 12,411,503) </w:t>
            </w:r>
          </w:p>
        </w:tc>
        <w:tc>
          <w:tcPr>
            <w:tcW w:w="2484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948936" w14:textId="12DB535C" w:rsidR="00BA20B5" w:rsidRPr="00BA20B5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0B5">
              <w:rPr>
                <w:rFonts w:ascii="Times New Roman" w:hAnsi="Times New Roman" w:cs="Times New Roman"/>
                <w:color w:val="000000"/>
              </w:rPr>
              <w:t xml:space="preserve"> € 11,733,391 </w:t>
            </w:r>
            <w:r w:rsidRPr="00BA20B5">
              <w:rPr>
                <w:rFonts w:ascii="Times New Roman" w:hAnsi="Times New Roman" w:cs="Times New Roman"/>
                <w:color w:val="000000"/>
              </w:rPr>
              <w:br/>
              <w:t xml:space="preserve">(11,232,141 ; 12,290,354) </w:t>
            </w:r>
          </w:p>
        </w:tc>
        <w:tc>
          <w:tcPr>
            <w:tcW w:w="2259" w:type="dxa"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DEEAF6" w:themeFill="accent5" w:themeFillTint="33"/>
            <w:vAlign w:val="center"/>
          </w:tcPr>
          <w:p w14:paraId="2E60A064" w14:textId="0319A9D2" w:rsidR="00BA20B5" w:rsidRPr="00BA20B5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0B5">
              <w:rPr>
                <w:rFonts w:ascii="Times New Roman" w:hAnsi="Times New Roman" w:cs="Times New Roman"/>
                <w:b/>
                <w:color w:val="000000"/>
              </w:rPr>
              <w:t xml:space="preserve"> € 1,335,176 </w:t>
            </w:r>
            <w:r w:rsidRPr="00BA20B5">
              <w:rPr>
                <w:rFonts w:ascii="Times New Roman" w:hAnsi="Times New Roman" w:cs="Times New Roman"/>
                <w:b/>
                <w:color w:val="000000"/>
              </w:rPr>
              <w:br/>
              <w:t xml:space="preserve">(613,210 ; 2,100,444) </w:t>
            </w:r>
          </w:p>
        </w:tc>
        <w:tc>
          <w:tcPr>
            <w:tcW w:w="2316" w:type="dxa"/>
            <w:gridSpan w:val="3"/>
            <w:tcBorders>
              <w:left w:val="nil"/>
              <w:bottom w:val="single" w:sz="4" w:space="0" w:color="000000"/>
              <w:right w:val="nil"/>
            </w:tcBorders>
            <w:shd w:val="clear" w:color="auto" w:fill="DEEAF6" w:themeFill="accent5" w:themeFillTint="33"/>
            <w:vAlign w:val="center"/>
          </w:tcPr>
          <w:p w14:paraId="4BF5EE43" w14:textId="0A949603" w:rsidR="00BA20B5" w:rsidRPr="00BA20B5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0B5">
              <w:rPr>
                <w:rFonts w:ascii="Times New Roman" w:hAnsi="Times New Roman" w:cs="Times New Roman"/>
                <w:b/>
                <w:color w:val="000000"/>
              </w:rPr>
              <w:t xml:space="preserve"> € 1,235,067 </w:t>
            </w:r>
            <w:r w:rsidRPr="00BA20B5">
              <w:rPr>
                <w:rFonts w:ascii="Times New Roman" w:hAnsi="Times New Roman" w:cs="Times New Roman"/>
                <w:b/>
                <w:color w:val="000000"/>
              </w:rPr>
              <w:br/>
              <w:t xml:space="preserve">(500,276 ; 1,940,586) </w:t>
            </w:r>
          </w:p>
        </w:tc>
      </w:tr>
    </w:tbl>
    <w:p w14:paraId="1FC0F036" w14:textId="77777777" w:rsidR="007C6FD1" w:rsidRDefault="007C6FD1" w:rsidP="00883353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>Probabilistic Sensitivity Analysis Results - Cost in € - Mean value (95% Confidence Intervals) on a five-year time frame per 100 patients.</w:t>
      </w:r>
    </w:p>
    <w:p w14:paraId="47CC04FC" w14:textId="77777777" w:rsidR="007C6FD1" w:rsidRDefault="007C6FD1" w:rsidP="00883353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DMT =Disease Modifying Treatment. EDSS= Expanded Disability Status Scale, IV= Intravenous, Severe Relapse= Relapse requiring hospitalization.</w:t>
      </w:r>
    </w:p>
    <w:p w14:paraId="69D4E1F1" w14:textId="77777777" w:rsidR="007C6FD1" w:rsidRDefault="007C6FD1" w:rsidP="007C6FD1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26ECD3A3" w14:textId="43B1018E" w:rsidR="007C6FD1" w:rsidRDefault="007C6FD1" w:rsidP="007C6FD1">
      <w:pPr>
        <w:rPr>
          <w:rFonts w:ascii="Times New Roman" w:eastAsia="Times New Roman" w:hAnsi="Times New Roman" w:cs="Times New Roman"/>
          <w:sz w:val="24"/>
          <w:szCs w:val="24"/>
        </w:rPr>
      </w:pPr>
      <w:r w:rsidRPr="00AF372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="00FD56EB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Pr="00AF372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DMT administration times on a 5-year time frame</w:t>
      </w:r>
      <w:r w:rsidR="00B8324F">
        <w:rPr>
          <w:rFonts w:ascii="Times New Roman" w:eastAsia="Times New Roman" w:hAnsi="Times New Roman" w:cs="Times New Roman"/>
          <w:sz w:val="24"/>
          <w:szCs w:val="24"/>
        </w:rPr>
        <w:t xml:space="preserve"> per 100 patients</w:t>
      </w:r>
      <w:r>
        <w:rPr>
          <w:rFonts w:ascii="Times New Roman" w:eastAsia="Times New Roman" w:hAnsi="Times New Roman" w:cs="Times New Roman"/>
          <w:sz w:val="24"/>
          <w:szCs w:val="24"/>
        </w:rPr>
        <w:t>. Alternative scenario -</w:t>
      </w:r>
      <w:r w:rsidRPr="007C6F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sensitivity analysis.</w:t>
      </w:r>
      <w:r w:rsidR="009138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a6"/>
        <w:tblW w:w="13835" w:type="dxa"/>
        <w:tblInd w:w="0" w:type="dxa"/>
        <w:tblBorders>
          <w:top w:val="single" w:sz="4" w:space="0" w:color="000000"/>
          <w:bottom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70"/>
        <w:gridCol w:w="2327"/>
        <w:gridCol w:w="3219"/>
        <w:gridCol w:w="2102"/>
        <w:gridCol w:w="2315"/>
        <w:gridCol w:w="19"/>
        <w:gridCol w:w="83"/>
      </w:tblGrid>
      <w:tr w:rsidR="007C6FD1" w:rsidRPr="00AC02C4" w14:paraId="0EA6A137" w14:textId="77777777" w:rsidTr="005E4388">
        <w:trPr>
          <w:gridAfter w:val="2"/>
          <w:wAfter w:w="102" w:type="dxa"/>
          <w:trHeight w:val="340"/>
        </w:trPr>
        <w:tc>
          <w:tcPr>
            <w:tcW w:w="3770" w:type="dxa"/>
            <w:vMerge w:val="restart"/>
            <w:tcBorders>
              <w:top w:val="single" w:sz="4" w:space="0" w:color="000000"/>
              <w:bottom w:val="nil"/>
            </w:tcBorders>
            <w:shd w:val="clear" w:color="auto" w:fill="auto"/>
            <w:vAlign w:val="center"/>
          </w:tcPr>
          <w:p w14:paraId="667FDC12" w14:textId="77777777" w:rsidR="007C6FD1" w:rsidRPr="00AC02C4" w:rsidRDefault="007C6FD1" w:rsidP="005E4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b/>
                <w:color w:val="000000"/>
              </w:rPr>
              <w:t>Outcomes</w:t>
            </w:r>
          </w:p>
        </w:tc>
        <w:tc>
          <w:tcPr>
            <w:tcW w:w="554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A7FCC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b/>
                <w:color w:val="000000"/>
              </w:rPr>
              <w:t>Five-year value</w:t>
            </w:r>
          </w:p>
        </w:tc>
        <w:tc>
          <w:tcPr>
            <w:tcW w:w="4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75861B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Difference </w:t>
            </w:r>
          </w:p>
        </w:tc>
      </w:tr>
      <w:tr w:rsidR="007C6FD1" w:rsidRPr="00C66BF2" w14:paraId="7321DBBF" w14:textId="77777777" w:rsidTr="005E4388">
        <w:trPr>
          <w:trHeight w:val="340"/>
        </w:trPr>
        <w:tc>
          <w:tcPr>
            <w:tcW w:w="3770" w:type="dxa"/>
            <w:vMerge/>
            <w:tcBorders>
              <w:top w:val="single" w:sz="4" w:space="0" w:color="000000"/>
              <w:bottom w:val="nil"/>
            </w:tcBorders>
            <w:shd w:val="clear" w:color="auto" w:fill="auto"/>
            <w:vAlign w:val="center"/>
          </w:tcPr>
          <w:p w14:paraId="29836192" w14:textId="77777777" w:rsidR="007C6FD1" w:rsidRPr="00AC02C4" w:rsidRDefault="007C6FD1" w:rsidP="005E4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42E66C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b/>
                <w:color w:val="000000"/>
              </w:rPr>
              <w:t>natalizumab IV</w:t>
            </w:r>
          </w:p>
        </w:tc>
        <w:tc>
          <w:tcPr>
            <w:tcW w:w="32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E828C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b/>
                <w:color w:val="000000"/>
              </w:rPr>
              <w:t>natalizumab SC</w:t>
            </w:r>
          </w:p>
        </w:tc>
        <w:tc>
          <w:tcPr>
            <w:tcW w:w="45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32E903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it-IT"/>
              </w:rPr>
            </w:pPr>
            <w:r w:rsidRPr="00AC02C4">
              <w:rPr>
                <w:rFonts w:ascii="Times New Roman" w:eastAsia="Times New Roman" w:hAnsi="Times New Roman" w:cs="Times New Roman"/>
                <w:b/>
                <w:color w:val="000000"/>
                <w:lang w:val="it-IT"/>
              </w:rPr>
              <w:t>(</w:t>
            </w:r>
            <w:proofErr w:type="spellStart"/>
            <w:r w:rsidRPr="00AC02C4">
              <w:rPr>
                <w:rFonts w:ascii="Times New Roman" w:eastAsia="Times New Roman" w:hAnsi="Times New Roman" w:cs="Times New Roman"/>
                <w:b/>
                <w:color w:val="000000"/>
                <w:lang w:val="it-IT"/>
              </w:rPr>
              <w:t>natalizumab</w:t>
            </w:r>
            <w:proofErr w:type="spellEnd"/>
            <w:r w:rsidRPr="00AC02C4">
              <w:rPr>
                <w:rFonts w:ascii="Times New Roman" w:eastAsia="Times New Roman" w:hAnsi="Times New Roman" w:cs="Times New Roman"/>
                <w:b/>
                <w:color w:val="000000"/>
                <w:lang w:val="it-IT"/>
              </w:rPr>
              <w:t xml:space="preserve"> SC vs </w:t>
            </w:r>
            <w:proofErr w:type="spellStart"/>
            <w:r w:rsidRPr="00AC02C4">
              <w:rPr>
                <w:rFonts w:ascii="Times New Roman" w:eastAsia="Times New Roman" w:hAnsi="Times New Roman" w:cs="Times New Roman"/>
                <w:b/>
                <w:color w:val="000000"/>
                <w:lang w:val="it-IT"/>
              </w:rPr>
              <w:t>natalizumab</w:t>
            </w:r>
            <w:proofErr w:type="spellEnd"/>
            <w:r w:rsidRPr="00AC02C4">
              <w:rPr>
                <w:rFonts w:ascii="Times New Roman" w:eastAsia="Times New Roman" w:hAnsi="Times New Roman" w:cs="Times New Roman"/>
                <w:b/>
                <w:color w:val="000000"/>
                <w:lang w:val="it-IT"/>
              </w:rPr>
              <w:t xml:space="preserve"> IV)</w:t>
            </w:r>
          </w:p>
        </w:tc>
      </w:tr>
      <w:tr w:rsidR="007C6FD1" w:rsidRPr="00AC02C4" w14:paraId="703FC741" w14:textId="77777777" w:rsidTr="005E4388">
        <w:trPr>
          <w:gridAfter w:val="1"/>
          <w:wAfter w:w="83" w:type="dxa"/>
          <w:trHeight w:val="588"/>
        </w:trPr>
        <w:tc>
          <w:tcPr>
            <w:tcW w:w="13752" w:type="dxa"/>
            <w:gridSpan w:val="6"/>
            <w:tcBorders>
              <w:top w:val="single" w:sz="4" w:space="0" w:color="000000"/>
              <w:bottom w:val="nil"/>
            </w:tcBorders>
            <w:shd w:val="clear" w:color="auto" w:fill="auto"/>
            <w:vAlign w:val="center"/>
          </w:tcPr>
          <w:p w14:paraId="74F82F69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AC02C4">
              <w:rPr>
                <w:rFonts w:ascii="Times New Roman" w:eastAsia="Times New Roman" w:hAnsi="Times New Roman" w:cs="Times New Roman"/>
                <w:i/>
              </w:rPr>
              <w:t>Healthcare</w:t>
            </w:r>
          </w:p>
        </w:tc>
      </w:tr>
      <w:tr w:rsidR="007C6FD1" w:rsidRPr="00AC02C4" w14:paraId="5E99552E" w14:textId="77777777" w:rsidTr="00883353">
        <w:trPr>
          <w:trHeight w:val="80"/>
        </w:trPr>
        <w:tc>
          <w:tcPr>
            <w:tcW w:w="3770" w:type="dxa"/>
            <w:tcBorders>
              <w:top w:val="nil"/>
            </w:tcBorders>
            <w:shd w:val="clear" w:color="auto" w:fill="auto"/>
            <w:vAlign w:val="center"/>
          </w:tcPr>
          <w:p w14:paraId="59CBE90B" w14:textId="77777777" w:rsidR="007C6FD1" w:rsidRPr="00AC02C4" w:rsidRDefault="007C6FD1" w:rsidP="005E4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Administration time (hours)</w:t>
            </w:r>
          </w:p>
        </w:tc>
        <w:tc>
          <w:tcPr>
            <w:tcW w:w="2327" w:type="dxa"/>
            <w:tcBorders>
              <w:top w:val="nil"/>
            </w:tcBorders>
            <w:shd w:val="clear" w:color="auto" w:fill="auto"/>
            <w:vAlign w:val="center"/>
          </w:tcPr>
          <w:p w14:paraId="7EB84281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1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DDC4433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63143C1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7" w:type="dxa"/>
            <w:gridSpan w:val="3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00F3E5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A20B5" w:rsidRPr="00AC02C4" w14:paraId="48CDC795" w14:textId="77777777" w:rsidTr="005E4388">
        <w:trPr>
          <w:trHeight w:val="588"/>
        </w:trPr>
        <w:tc>
          <w:tcPr>
            <w:tcW w:w="3770" w:type="dxa"/>
            <w:shd w:val="clear" w:color="auto" w:fill="auto"/>
            <w:vAlign w:val="center"/>
          </w:tcPr>
          <w:p w14:paraId="3B65C05F" w14:textId="747D973A" w:rsidR="00BA20B5" w:rsidRPr="00AC02C4" w:rsidRDefault="00BA20B5" w:rsidP="00BA20B5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Clinician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2F85B9E" w14:textId="014BB7D4" w:rsidR="00BA20B5" w:rsidRDefault="00BA20B5" w:rsidP="00BA20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09AC">
              <w:rPr>
                <w:rFonts w:ascii="Times New Roman" w:hAnsi="Times New Roman" w:cs="Times New Roman"/>
                <w:color w:val="000000"/>
              </w:rPr>
              <w:t xml:space="preserve"> 500.29 </w:t>
            </w:r>
            <w:r w:rsidRPr="00DA09AC">
              <w:rPr>
                <w:rFonts w:ascii="Times New Roman" w:hAnsi="Times New Roman" w:cs="Times New Roman"/>
                <w:color w:val="000000"/>
              </w:rPr>
              <w:br/>
              <w:t xml:space="preserve">(384.23 ; 635.32) </w:t>
            </w:r>
          </w:p>
          <w:p w14:paraId="4991BD40" w14:textId="52A1C466" w:rsidR="00DA09AC" w:rsidRPr="00DA09AC" w:rsidRDefault="00DA09AC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1617B0" w14:textId="50D7F61B" w:rsidR="00BA20B5" w:rsidRPr="00DA09AC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09AC">
              <w:rPr>
                <w:rFonts w:ascii="Times New Roman" w:hAnsi="Times New Roman" w:cs="Times New Roman"/>
                <w:color w:val="000000"/>
              </w:rPr>
              <w:t xml:space="preserve"> 280.01 </w:t>
            </w:r>
            <w:r w:rsidRPr="00DA09AC">
              <w:rPr>
                <w:rFonts w:ascii="Times New Roman" w:hAnsi="Times New Roman" w:cs="Times New Roman"/>
                <w:color w:val="000000"/>
              </w:rPr>
              <w:br/>
              <w:t xml:space="preserve">(210.80 ; 362.30) </w:t>
            </w:r>
          </w:p>
        </w:tc>
        <w:tc>
          <w:tcPr>
            <w:tcW w:w="45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</w:tcPr>
          <w:p w14:paraId="2597BA2B" w14:textId="080939F1" w:rsidR="00BA20B5" w:rsidRPr="00DA09AC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A09AC">
              <w:rPr>
                <w:rFonts w:ascii="Times New Roman" w:hAnsi="Times New Roman" w:cs="Times New Roman"/>
                <w:b/>
                <w:color w:val="000000"/>
              </w:rPr>
              <w:t xml:space="preserve"> -220.28 </w:t>
            </w:r>
            <w:r w:rsidRPr="00DA09AC">
              <w:rPr>
                <w:rFonts w:ascii="Times New Roman" w:hAnsi="Times New Roman" w:cs="Times New Roman"/>
                <w:b/>
                <w:color w:val="000000"/>
              </w:rPr>
              <w:br/>
              <w:t xml:space="preserve">(-330.88 ; -127.09) </w:t>
            </w:r>
          </w:p>
        </w:tc>
      </w:tr>
      <w:tr w:rsidR="00BA20B5" w:rsidRPr="00AC02C4" w14:paraId="5A245291" w14:textId="77777777" w:rsidTr="005E4388">
        <w:trPr>
          <w:trHeight w:val="588"/>
        </w:trPr>
        <w:tc>
          <w:tcPr>
            <w:tcW w:w="3770" w:type="dxa"/>
            <w:shd w:val="clear" w:color="auto" w:fill="auto"/>
            <w:vAlign w:val="center"/>
          </w:tcPr>
          <w:p w14:paraId="196E6F4E" w14:textId="5B756F80" w:rsidR="00BA20B5" w:rsidRPr="00AC02C4" w:rsidRDefault="00BA20B5" w:rsidP="00BA20B5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Nurse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CB0C473" w14:textId="65007936" w:rsidR="00BA20B5" w:rsidRPr="00DA09AC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09AC">
              <w:rPr>
                <w:rFonts w:ascii="Times New Roman" w:hAnsi="Times New Roman" w:cs="Times New Roman"/>
                <w:color w:val="000000"/>
              </w:rPr>
              <w:t xml:space="preserve"> 1,288.01 </w:t>
            </w:r>
            <w:r w:rsidRPr="00DA09AC">
              <w:rPr>
                <w:rFonts w:ascii="Times New Roman" w:hAnsi="Times New Roman" w:cs="Times New Roman"/>
                <w:color w:val="000000"/>
              </w:rPr>
              <w:br/>
              <w:t xml:space="preserve">(980.84 ; 1,643.67) </w:t>
            </w:r>
          </w:p>
        </w:tc>
        <w:tc>
          <w:tcPr>
            <w:tcW w:w="3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6D43B2" w14:textId="5E370254" w:rsidR="00BA20B5" w:rsidRPr="00DA09AC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09AC">
              <w:rPr>
                <w:rFonts w:ascii="Times New Roman" w:hAnsi="Times New Roman" w:cs="Times New Roman"/>
                <w:color w:val="000000"/>
              </w:rPr>
              <w:t xml:space="preserve"> 841.17 </w:t>
            </w:r>
            <w:r w:rsidRPr="00DA09AC">
              <w:rPr>
                <w:rFonts w:ascii="Times New Roman" w:hAnsi="Times New Roman" w:cs="Times New Roman"/>
                <w:color w:val="000000"/>
              </w:rPr>
              <w:br/>
              <w:t xml:space="preserve">(633.99 ; 1,077.15) </w:t>
            </w:r>
          </w:p>
        </w:tc>
        <w:tc>
          <w:tcPr>
            <w:tcW w:w="45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</w:tcPr>
          <w:p w14:paraId="4ECAEE49" w14:textId="7F613810" w:rsidR="00BA20B5" w:rsidRPr="00DA09AC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A09AC">
              <w:rPr>
                <w:rFonts w:ascii="Times New Roman" w:hAnsi="Times New Roman" w:cs="Times New Roman"/>
                <w:b/>
                <w:color w:val="000000"/>
              </w:rPr>
              <w:t xml:space="preserve"> -446.84 </w:t>
            </w:r>
            <w:r w:rsidRPr="00DA09AC">
              <w:rPr>
                <w:rFonts w:ascii="Times New Roman" w:hAnsi="Times New Roman" w:cs="Times New Roman"/>
                <w:b/>
                <w:color w:val="000000"/>
              </w:rPr>
              <w:br/>
              <w:t xml:space="preserve">(-740.36 ; -184.63) </w:t>
            </w:r>
          </w:p>
        </w:tc>
      </w:tr>
      <w:tr w:rsidR="00BA20B5" w:rsidRPr="00AC02C4" w14:paraId="43C89C71" w14:textId="77777777" w:rsidTr="005E4388">
        <w:trPr>
          <w:trHeight w:val="588"/>
        </w:trPr>
        <w:tc>
          <w:tcPr>
            <w:tcW w:w="3770" w:type="dxa"/>
            <w:shd w:val="clear" w:color="auto" w:fill="auto"/>
            <w:vAlign w:val="center"/>
          </w:tcPr>
          <w:p w14:paraId="3E805BAB" w14:textId="77777777" w:rsidR="00BA20B5" w:rsidRPr="00AC02C4" w:rsidRDefault="00BA20B5" w:rsidP="00BA20B5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chair occupation time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D49848A" w14:textId="4FB0BF10" w:rsidR="00BA20B5" w:rsidRPr="00DA09AC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09AC">
              <w:rPr>
                <w:rFonts w:ascii="Times New Roman" w:hAnsi="Times New Roman" w:cs="Times New Roman"/>
                <w:color w:val="000000"/>
              </w:rPr>
              <w:t xml:space="preserve"> 7,788.14 </w:t>
            </w:r>
            <w:r w:rsidRPr="00DA09AC">
              <w:rPr>
                <w:rFonts w:ascii="Times New Roman" w:hAnsi="Times New Roman" w:cs="Times New Roman"/>
                <w:color w:val="000000"/>
              </w:rPr>
              <w:br/>
              <w:t xml:space="preserve">(5,976.79 ; 9,892.30) </w:t>
            </w:r>
          </w:p>
        </w:tc>
        <w:tc>
          <w:tcPr>
            <w:tcW w:w="3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6E7EAB" w14:textId="4A9EAF64" w:rsidR="00BA20B5" w:rsidRPr="00DA09AC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09AC">
              <w:rPr>
                <w:rFonts w:ascii="Times New Roman" w:hAnsi="Times New Roman" w:cs="Times New Roman"/>
                <w:color w:val="000000"/>
              </w:rPr>
              <w:t xml:space="preserve"> 4,764.18 </w:t>
            </w:r>
            <w:r w:rsidRPr="00DA09AC">
              <w:rPr>
                <w:rFonts w:ascii="Times New Roman" w:hAnsi="Times New Roman" w:cs="Times New Roman"/>
                <w:color w:val="000000"/>
              </w:rPr>
              <w:br/>
              <w:t xml:space="preserve">(3,632.46 ; 6,200.04) </w:t>
            </w:r>
          </w:p>
        </w:tc>
        <w:tc>
          <w:tcPr>
            <w:tcW w:w="45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</w:tcPr>
          <w:p w14:paraId="71FE4C78" w14:textId="44BB5C5B" w:rsidR="00BA20B5" w:rsidRPr="00DA09AC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A09AC">
              <w:rPr>
                <w:rFonts w:ascii="Times New Roman" w:hAnsi="Times New Roman" w:cs="Times New Roman"/>
                <w:b/>
                <w:color w:val="000000"/>
              </w:rPr>
              <w:t xml:space="preserve"> -3,023.95 </w:t>
            </w:r>
            <w:r w:rsidRPr="00DA09AC">
              <w:rPr>
                <w:rFonts w:ascii="Times New Roman" w:hAnsi="Times New Roman" w:cs="Times New Roman"/>
                <w:b/>
                <w:color w:val="000000"/>
              </w:rPr>
              <w:br/>
              <w:t xml:space="preserve">(-4,839.72 ; -1,399.58) </w:t>
            </w:r>
          </w:p>
        </w:tc>
      </w:tr>
      <w:tr w:rsidR="007C6FD1" w:rsidRPr="00DA09AC" w14:paraId="18A9DD24" w14:textId="77777777" w:rsidTr="005E4388">
        <w:trPr>
          <w:gridAfter w:val="1"/>
          <w:wAfter w:w="83" w:type="dxa"/>
          <w:trHeight w:val="588"/>
        </w:trPr>
        <w:tc>
          <w:tcPr>
            <w:tcW w:w="13752" w:type="dxa"/>
            <w:gridSpan w:val="6"/>
            <w:shd w:val="clear" w:color="auto" w:fill="auto"/>
            <w:vAlign w:val="center"/>
          </w:tcPr>
          <w:p w14:paraId="022676D8" w14:textId="77777777" w:rsidR="007C6FD1" w:rsidRPr="00DA09AC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DA09AC">
              <w:rPr>
                <w:rFonts w:ascii="Times New Roman" w:eastAsia="Times New Roman" w:hAnsi="Times New Roman" w:cs="Times New Roman"/>
                <w:i/>
                <w:color w:val="000000"/>
              </w:rPr>
              <w:t>Indirect</w:t>
            </w:r>
          </w:p>
        </w:tc>
      </w:tr>
      <w:tr w:rsidR="007C6FD1" w:rsidRPr="00AC02C4" w14:paraId="6DA6D642" w14:textId="77777777" w:rsidTr="00546B8C">
        <w:trPr>
          <w:trHeight w:val="80"/>
        </w:trPr>
        <w:tc>
          <w:tcPr>
            <w:tcW w:w="3770" w:type="dxa"/>
            <w:shd w:val="clear" w:color="auto" w:fill="auto"/>
            <w:vAlign w:val="center"/>
          </w:tcPr>
          <w:p w14:paraId="4795690D" w14:textId="77777777" w:rsidR="007C6FD1" w:rsidRPr="00AC02C4" w:rsidRDefault="007C6FD1" w:rsidP="005E4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Day time for administration (hours)</w:t>
            </w:r>
          </w:p>
        </w:tc>
        <w:tc>
          <w:tcPr>
            <w:tcW w:w="2327" w:type="dxa"/>
            <w:tcBorders>
              <w:bottom w:val="nil"/>
            </w:tcBorders>
            <w:shd w:val="clear" w:color="auto" w:fill="auto"/>
            <w:vAlign w:val="center"/>
          </w:tcPr>
          <w:p w14:paraId="49EBE054" w14:textId="77777777" w:rsidR="007C6FD1" w:rsidRPr="00DA09AC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09A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219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7909D0BA" w14:textId="77777777" w:rsidR="007C6FD1" w:rsidRPr="00DA09AC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996416" w14:textId="77777777" w:rsidR="007C6FD1" w:rsidRPr="00DA09AC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FA164D9" w14:textId="77777777" w:rsidR="007C6FD1" w:rsidRPr="00DA09AC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C6FD1" w:rsidRPr="00AC02C4" w14:paraId="319B9100" w14:textId="77777777" w:rsidTr="00546B8C">
        <w:trPr>
          <w:trHeight w:val="475"/>
        </w:trPr>
        <w:tc>
          <w:tcPr>
            <w:tcW w:w="3770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3476A4E1" w14:textId="0C0DD385" w:rsidR="007C6FD1" w:rsidRPr="00AC02C4" w:rsidRDefault="00FD56EB" w:rsidP="005E4388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P</w:t>
            </w:r>
            <w:r w:rsidR="007C6FD1" w:rsidRPr="00AC02C4">
              <w:rPr>
                <w:rFonts w:ascii="Times New Roman" w:eastAsia="Times New Roman" w:hAnsi="Times New Roman" w:cs="Times New Roman"/>
                <w:color w:val="000000"/>
              </w:rPr>
              <w:t>atient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261F59C" w14:textId="77777777" w:rsidR="00BA20B5" w:rsidRPr="00DA09AC" w:rsidRDefault="00BA20B5" w:rsidP="00BA20B5">
            <w:pPr>
              <w:jc w:val="center"/>
              <w:rPr>
                <w:rFonts w:ascii="Times New Roman" w:hAnsi="Times New Roman" w:cs="Times New Roman"/>
                <w:color w:val="000000"/>
                <w:lang w:val="it-IT"/>
              </w:rPr>
            </w:pPr>
            <w:r w:rsidRPr="00DA09AC">
              <w:rPr>
                <w:rFonts w:ascii="Times New Roman" w:hAnsi="Times New Roman" w:cs="Times New Roman"/>
                <w:color w:val="000000"/>
              </w:rPr>
              <w:t xml:space="preserve">17,443.89 </w:t>
            </w:r>
            <w:r w:rsidRPr="00DA09AC">
              <w:rPr>
                <w:rFonts w:ascii="Times New Roman" w:hAnsi="Times New Roman" w:cs="Times New Roman"/>
                <w:color w:val="000000"/>
              </w:rPr>
              <w:br/>
              <w:t xml:space="preserve">(13,457.33 ; 21,989.76) </w:t>
            </w:r>
          </w:p>
          <w:p w14:paraId="04F19CEE" w14:textId="62D2DE68" w:rsidR="007C6FD1" w:rsidRPr="00DA09AC" w:rsidRDefault="007C6FD1" w:rsidP="00AC02C4">
            <w:pPr>
              <w:jc w:val="center"/>
              <w:rPr>
                <w:rFonts w:ascii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3219" w:type="dxa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6B6F511" w14:textId="77777777" w:rsidR="00BA20B5" w:rsidRPr="00DA09AC" w:rsidRDefault="00BA20B5" w:rsidP="00BA20B5">
            <w:pPr>
              <w:jc w:val="center"/>
              <w:rPr>
                <w:rFonts w:ascii="Times New Roman" w:hAnsi="Times New Roman" w:cs="Times New Roman"/>
                <w:color w:val="000000"/>
                <w:lang w:val="it-IT"/>
              </w:rPr>
            </w:pPr>
            <w:r w:rsidRPr="00DA09AC">
              <w:rPr>
                <w:rFonts w:ascii="Times New Roman" w:hAnsi="Times New Roman" w:cs="Times New Roman"/>
                <w:color w:val="000000"/>
              </w:rPr>
              <w:t xml:space="preserve">11,887.30 </w:t>
            </w:r>
            <w:r w:rsidRPr="00DA09AC">
              <w:rPr>
                <w:rFonts w:ascii="Times New Roman" w:hAnsi="Times New Roman" w:cs="Times New Roman"/>
                <w:color w:val="000000"/>
              </w:rPr>
              <w:br/>
              <w:t xml:space="preserve">(9,158.23 ; 15,155.38) </w:t>
            </w:r>
          </w:p>
          <w:p w14:paraId="2C902198" w14:textId="4EAB2355" w:rsidR="007C6FD1" w:rsidRPr="00DA09AC" w:rsidRDefault="007C6FD1" w:rsidP="00AC02C4">
            <w:pPr>
              <w:jc w:val="center"/>
              <w:rPr>
                <w:rFonts w:ascii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4519" w:type="dxa"/>
            <w:gridSpan w:val="4"/>
            <w:tcBorders>
              <w:top w:val="nil"/>
              <w:left w:val="single" w:sz="4" w:space="0" w:color="000000"/>
              <w:bottom w:val="nil"/>
            </w:tcBorders>
            <w:shd w:val="clear" w:color="auto" w:fill="DEEAF6" w:themeFill="accent5" w:themeFillTint="33"/>
            <w:vAlign w:val="center"/>
          </w:tcPr>
          <w:p w14:paraId="58A8DF84" w14:textId="77777777" w:rsidR="00BA20B5" w:rsidRPr="00DA09AC" w:rsidRDefault="00BA20B5" w:rsidP="00BA20B5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it-IT"/>
              </w:rPr>
            </w:pPr>
            <w:r w:rsidRPr="00DA09AC">
              <w:rPr>
                <w:rFonts w:ascii="Times New Roman" w:hAnsi="Times New Roman" w:cs="Times New Roman"/>
                <w:b/>
                <w:color w:val="000000"/>
              </w:rPr>
              <w:t xml:space="preserve">-5,556.59 </w:t>
            </w:r>
            <w:r w:rsidRPr="00DA09AC">
              <w:rPr>
                <w:rFonts w:ascii="Times New Roman" w:hAnsi="Times New Roman" w:cs="Times New Roman"/>
                <w:b/>
                <w:color w:val="000000"/>
              </w:rPr>
              <w:br/>
              <w:t xml:space="preserve">(-9,723.88 ; -1,972.58) </w:t>
            </w:r>
          </w:p>
          <w:p w14:paraId="4200BE91" w14:textId="14E74D92" w:rsidR="007C6FD1" w:rsidRPr="00DA09AC" w:rsidRDefault="007C6FD1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it-IT"/>
              </w:rPr>
            </w:pPr>
          </w:p>
        </w:tc>
      </w:tr>
      <w:tr w:rsidR="007C6FD1" w:rsidRPr="00AC02C4" w14:paraId="58D90B85" w14:textId="77777777" w:rsidTr="00546B8C">
        <w:trPr>
          <w:trHeight w:val="588"/>
        </w:trPr>
        <w:tc>
          <w:tcPr>
            <w:tcW w:w="3770" w:type="dxa"/>
            <w:shd w:val="clear" w:color="auto" w:fill="auto"/>
            <w:vAlign w:val="center"/>
          </w:tcPr>
          <w:p w14:paraId="38167C0D" w14:textId="77777777" w:rsidR="007C6FD1" w:rsidRPr="00AC02C4" w:rsidRDefault="007C6FD1" w:rsidP="005E4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Productivity loss (hours)</w:t>
            </w:r>
          </w:p>
        </w:tc>
        <w:tc>
          <w:tcPr>
            <w:tcW w:w="2327" w:type="dxa"/>
            <w:tcBorders>
              <w:top w:val="nil"/>
            </w:tcBorders>
            <w:shd w:val="clear" w:color="auto" w:fill="auto"/>
            <w:vAlign w:val="center"/>
          </w:tcPr>
          <w:p w14:paraId="51A1CA66" w14:textId="77777777" w:rsidR="007C6FD1" w:rsidRPr="00DA09AC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19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46DE966D" w14:textId="77777777" w:rsidR="007C6FD1" w:rsidRPr="00DA09AC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43DB899" w14:textId="77777777" w:rsidR="007C6FD1" w:rsidRPr="00DA09AC" w:rsidRDefault="007C6FD1" w:rsidP="005E43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7" w:type="dxa"/>
            <w:gridSpan w:val="3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EDFC017" w14:textId="77777777" w:rsidR="007C6FD1" w:rsidRPr="00DA09AC" w:rsidRDefault="007C6FD1" w:rsidP="005E43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A20B5" w:rsidRPr="00AC02C4" w14:paraId="73A49D48" w14:textId="77777777" w:rsidTr="00883353">
        <w:trPr>
          <w:trHeight w:val="588"/>
        </w:trPr>
        <w:tc>
          <w:tcPr>
            <w:tcW w:w="3770" w:type="dxa"/>
            <w:shd w:val="clear" w:color="auto" w:fill="auto"/>
            <w:vAlign w:val="center"/>
          </w:tcPr>
          <w:p w14:paraId="199BCD01" w14:textId="77777777" w:rsidR="00BA20B5" w:rsidRPr="00AC02C4" w:rsidRDefault="00BA20B5" w:rsidP="00BA20B5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patient &amp; society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914511F" w14:textId="7A159BB4" w:rsidR="00BA20B5" w:rsidRPr="00DA09AC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A09AC">
              <w:rPr>
                <w:rFonts w:ascii="Times New Roman" w:hAnsi="Times New Roman" w:cs="Times New Roman"/>
                <w:color w:val="000000"/>
              </w:rPr>
              <w:t xml:space="preserve"> 4,046.17 </w:t>
            </w:r>
            <w:r w:rsidRPr="00DA09AC">
              <w:rPr>
                <w:rFonts w:ascii="Times New Roman" w:hAnsi="Times New Roman" w:cs="Times New Roman"/>
                <w:color w:val="000000"/>
              </w:rPr>
              <w:br/>
              <w:t xml:space="preserve">(3,102.71 ; 5,124.72) </w:t>
            </w:r>
          </w:p>
        </w:tc>
        <w:tc>
          <w:tcPr>
            <w:tcW w:w="321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6B78B6C0" w14:textId="2A0334D0" w:rsidR="00BA20B5" w:rsidRPr="00DA09AC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A09AC">
              <w:rPr>
                <w:rFonts w:ascii="Times New Roman" w:hAnsi="Times New Roman" w:cs="Times New Roman"/>
                <w:color w:val="000000"/>
              </w:rPr>
              <w:t xml:space="preserve"> 2,784.27 </w:t>
            </w:r>
            <w:r w:rsidRPr="00DA09AC">
              <w:rPr>
                <w:rFonts w:ascii="Times New Roman" w:hAnsi="Times New Roman" w:cs="Times New Roman"/>
                <w:color w:val="000000"/>
              </w:rPr>
              <w:br/>
              <w:t xml:space="preserve">(2,086.04 ; 3,515.32) </w:t>
            </w:r>
          </w:p>
        </w:tc>
        <w:tc>
          <w:tcPr>
            <w:tcW w:w="4519" w:type="dxa"/>
            <w:gridSpan w:val="4"/>
            <w:tcBorders>
              <w:top w:val="nil"/>
              <w:left w:val="single" w:sz="4" w:space="0" w:color="000000"/>
            </w:tcBorders>
            <w:shd w:val="clear" w:color="auto" w:fill="DEEAF6" w:themeFill="accent5" w:themeFillTint="33"/>
            <w:vAlign w:val="center"/>
          </w:tcPr>
          <w:p w14:paraId="1107CF33" w14:textId="580DE31B" w:rsidR="00BA20B5" w:rsidRPr="00DA09AC" w:rsidRDefault="00BA20B5" w:rsidP="00BA20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A09AC">
              <w:rPr>
                <w:rFonts w:ascii="Times New Roman" w:hAnsi="Times New Roman" w:cs="Times New Roman"/>
                <w:b/>
                <w:color w:val="000000"/>
              </w:rPr>
              <w:t xml:space="preserve"> -1,261.91 </w:t>
            </w:r>
            <w:r w:rsidRPr="00DA09AC">
              <w:rPr>
                <w:rFonts w:ascii="Times New Roman" w:hAnsi="Times New Roman" w:cs="Times New Roman"/>
                <w:b/>
                <w:color w:val="000000"/>
              </w:rPr>
              <w:br/>
              <w:t xml:space="preserve">(-2,244.85 ; -469.60) </w:t>
            </w:r>
          </w:p>
        </w:tc>
      </w:tr>
      <w:tr w:rsidR="00BA20B5" w:rsidRPr="00AC02C4" w14:paraId="06898641" w14:textId="77777777" w:rsidTr="005E4388">
        <w:trPr>
          <w:trHeight w:val="588"/>
        </w:trPr>
        <w:tc>
          <w:tcPr>
            <w:tcW w:w="3770" w:type="dxa"/>
            <w:shd w:val="clear" w:color="auto" w:fill="auto"/>
            <w:vAlign w:val="center"/>
          </w:tcPr>
          <w:p w14:paraId="0D32D77C" w14:textId="67061FFC" w:rsidR="00BA20B5" w:rsidRPr="00AC02C4" w:rsidRDefault="00BA20B5" w:rsidP="00BA20B5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Society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2815B21" w14:textId="27CE70F4" w:rsidR="00BA20B5" w:rsidRPr="00DA09AC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A09AC">
              <w:rPr>
                <w:rFonts w:ascii="Times New Roman" w:hAnsi="Times New Roman" w:cs="Times New Roman"/>
                <w:color w:val="000000"/>
              </w:rPr>
              <w:t xml:space="preserve"> 9,857.67 </w:t>
            </w:r>
            <w:r w:rsidRPr="00DA09AC">
              <w:rPr>
                <w:rFonts w:ascii="Times New Roman" w:hAnsi="Times New Roman" w:cs="Times New Roman"/>
                <w:color w:val="000000"/>
              </w:rPr>
              <w:br/>
              <w:t xml:space="preserve">(7,579.03 ; 12,453.13) </w:t>
            </w:r>
          </w:p>
        </w:tc>
        <w:tc>
          <w:tcPr>
            <w:tcW w:w="321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6791EBD5" w14:textId="35D01AEE" w:rsidR="00BA20B5" w:rsidRPr="00DA09AC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A09AC">
              <w:rPr>
                <w:rFonts w:ascii="Times New Roman" w:hAnsi="Times New Roman" w:cs="Times New Roman"/>
                <w:color w:val="000000"/>
              </w:rPr>
              <w:t xml:space="preserve"> 6,754.81 </w:t>
            </w:r>
            <w:r w:rsidRPr="00DA09AC">
              <w:rPr>
                <w:rFonts w:ascii="Times New Roman" w:hAnsi="Times New Roman" w:cs="Times New Roman"/>
                <w:color w:val="000000"/>
              </w:rPr>
              <w:br/>
              <w:t xml:space="preserve">(5,130.02 ; 8,609.06) </w:t>
            </w:r>
          </w:p>
        </w:tc>
        <w:tc>
          <w:tcPr>
            <w:tcW w:w="4519" w:type="dxa"/>
            <w:gridSpan w:val="4"/>
            <w:tcBorders>
              <w:left w:val="single" w:sz="4" w:space="0" w:color="000000"/>
            </w:tcBorders>
            <w:shd w:val="clear" w:color="auto" w:fill="DEEAF6" w:themeFill="accent5" w:themeFillTint="33"/>
            <w:vAlign w:val="center"/>
          </w:tcPr>
          <w:p w14:paraId="64114B7A" w14:textId="0BA5F195" w:rsidR="00BA20B5" w:rsidRPr="00DA09AC" w:rsidRDefault="00BA20B5" w:rsidP="00BA20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A09AC">
              <w:rPr>
                <w:rFonts w:ascii="Times New Roman" w:hAnsi="Times New Roman" w:cs="Times New Roman"/>
                <w:b/>
                <w:color w:val="000000"/>
              </w:rPr>
              <w:t xml:space="preserve"> -3,102.86 </w:t>
            </w:r>
            <w:r w:rsidRPr="00DA09AC">
              <w:rPr>
                <w:rFonts w:ascii="Times New Roman" w:hAnsi="Times New Roman" w:cs="Times New Roman"/>
                <w:b/>
                <w:color w:val="000000"/>
              </w:rPr>
              <w:br/>
              <w:t xml:space="preserve">(-5,542.77 ; -1,175.48) </w:t>
            </w:r>
          </w:p>
        </w:tc>
      </w:tr>
      <w:tr w:rsidR="00BA20B5" w:rsidRPr="00AC02C4" w14:paraId="3E7E62A6" w14:textId="77777777" w:rsidTr="005E4388">
        <w:trPr>
          <w:trHeight w:val="588"/>
        </w:trPr>
        <w:tc>
          <w:tcPr>
            <w:tcW w:w="3770" w:type="dxa"/>
            <w:shd w:val="clear" w:color="auto" w:fill="auto"/>
            <w:vAlign w:val="center"/>
          </w:tcPr>
          <w:p w14:paraId="64F0138C" w14:textId="77777777" w:rsidR="00BA20B5" w:rsidRPr="00AC02C4" w:rsidRDefault="00BA20B5" w:rsidP="00BA2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Patient loss of time for unpaid activities (hours)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92ADAF1" w14:textId="7831A1CA" w:rsidR="00BA20B5" w:rsidRPr="00DA09AC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A09AC">
              <w:rPr>
                <w:rFonts w:ascii="Times New Roman" w:hAnsi="Times New Roman" w:cs="Times New Roman"/>
                <w:color w:val="000000"/>
              </w:rPr>
              <w:t xml:space="preserve"> 7,303.17 </w:t>
            </w:r>
            <w:r w:rsidRPr="00DA09AC">
              <w:rPr>
                <w:rFonts w:ascii="Times New Roman" w:hAnsi="Times New Roman" w:cs="Times New Roman"/>
                <w:color w:val="000000"/>
              </w:rPr>
              <w:br/>
              <w:t xml:space="preserve">(5,661.26 ; 9,336.22) </w:t>
            </w:r>
          </w:p>
        </w:tc>
        <w:tc>
          <w:tcPr>
            <w:tcW w:w="321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C1E3DC6" w14:textId="2318B939" w:rsidR="00BA20B5" w:rsidRPr="00DA09AC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A09AC">
              <w:rPr>
                <w:rFonts w:ascii="Times New Roman" w:hAnsi="Times New Roman" w:cs="Times New Roman"/>
                <w:color w:val="000000"/>
              </w:rPr>
              <w:t xml:space="preserve"> 4,727.08 </w:t>
            </w:r>
            <w:r w:rsidRPr="00DA09AC">
              <w:rPr>
                <w:rFonts w:ascii="Times New Roman" w:hAnsi="Times New Roman" w:cs="Times New Roman"/>
                <w:color w:val="000000"/>
              </w:rPr>
              <w:br/>
              <w:t xml:space="preserve">(3,623.36 ; 6,029.75) </w:t>
            </w:r>
          </w:p>
        </w:tc>
        <w:tc>
          <w:tcPr>
            <w:tcW w:w="4519" w:type="dxa"/>
            <w:gridSpan w:val="4"/>
            <w:tcBorders>
              <w:left w:val="single" w:sz="4" w:space="0" w:color="000000"/>
            </w:tcBorders>
            <w:shd w:val="clear" w:color="auto" w:fill="DEEAF6" w:themeFill="accent5" w:themeFillTint="33"/>
            <w:vAlign w:val="center"/>
          </w:tcPr>
          <w:p w14:paraId="1F348FD3" w14:textId="0686767C" w:rsidR="00BA20B5" w:rsidRPr="00DA09AC" w:rsidRDefault="00BA20B5" w:rsidP="00BA20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A09AC">
              <w:rPr>
                <w:rFonts w:ascii="Times New Roman" w:hAnsi="Times New Roman" w:cs="Times New Roman"/>
                <w:b/>
                <w:color w:val="000000"/>
              </w:rPr>
              <w:t xml:space="preserve"> -2,576.09 </w:t>
            </w:r>
            <w:r w:rsidRPr="00DA09AC">
              <w:rPr>
                <w:rFonts w:ascii="Times New Roman" w:hAnsi="Times New Roman" w:cs="Times New Roman"/>
                <w:b/>
                <w:color w:val="000000"/>
              </w:rPr>
              <w:br/>
              <w:t xml:space="preserve">(-4,210.06 ; -1,081.25) </w:t>
            </w:r>
          </w:p>
        </w:tc>
      </w:tr>
      <w:tr w:rsidR="00BA20B5" w:rsidRPr="00AC02C4" w14:paraId="3DD729B2" w14:textId="77777777" w:rsidTr="005E4388">
        <w:trPr>
          <w:trHeight w:val="588"/>
        </w:trPr>
        <w:tc>
          <w:tcPr>
            <w:tcW w:w="3770" w:type="dxa"/>
            <w:shd w:val="clear" w:color="auto" w:fill="auto"/>
            <w:vAlign w:val="center"/>
          </w:tcPr>
          <w:p w14:paraId="119B61B5" w14:textId="77777777" w:rsidR="00BA20B5" w:rsidRPr="00AC02C4" w:rsidRDefault="00BA20B5" w:rsidP="00BA2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Productivity loss for caregiver (hours)</w:t>
            </w:r>
          </w:p>
        </w:tc>
        <w:tc>
          <w:tcPr>
            <w:tcW w:w="23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0029B5" w14:textId="6F7C1E0E" w:rsidR="00BA20B5" w:rsidRPr="00DA09AC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A09AC">
              <w:rPr>
                <w:rFonts w:ascii="Times New Roman" w:hAnsi="Times New Roman" w:cs="Times New Roman"/>
                <w:color w:val="000000"/>
              </w:rPr>
              <w:t xml:space="preserve"> 8,769.98 </w:t>
            </w:r>
            <w:r w:rsidRPr="00DA09AC">
              <w:rPr>
                <w:rFonts w:ascii="Times New Roman" w:hAnsi="Times New Roman" w:cs="Times New Roman"/>
                <w:color w:val="000000"/>
              </w:rPr>
              <w:br/>
              <w:t xml:space="preserve">(6,825.41 ; 11,117.14) </w:t>
            </w:r>
          </w:p>
        </w:tc>
        <w:tc>
          <w:tcPr>
            <w:tcW w:w="3219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4E4CCD22" w14:textId="0799E2F8" w:rsidR="00BA20B5" w:rsidRPr="00DA09AC" w:rsidRDefault="00BA20B5" w:rsidP="00BA2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A09AC">
              <w:rPr>
                <w:rFonts w:ascii="Times New Roman" w:hAnsi="Times New Roman" w:cs="Times New Roman"/>
                <w:color w:val="000000"/>
              </w:rPr>
              <w:t xml:space="preserve"> 6,005.42 </w:t>
            </w:r>
            <w:r w:rsidRPr="00DA09AC">
              <w:rPr>
                <w:rFonts w:ascii="Times New Roman" w:hAnsi="Times New Roman" w:cs="Times New Roman"/>
                <w:color w:val="000000"/>
              </w:rPr>
              <w:br/>
              <w:t xml:space="preserve">(4,567.62 ; 7,679.30) </w:t>
            </w:r>
          </w:p>
        </w:tc>
        <w:tc>
          <w:tcPr>
            <w:tcW w:w="4519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DEEAF6" w:themeFill="accent5" w:themeFillTint="33"/>
            <w:vAlign w:val="center"/>
          </w:tcPr>
          <w:p w14:paraId="73667D05" w14:textId="35A4FC84" w:rsidR="00BA20B5" w:rsidRPr="00DA09AC" w:rsidRDefault="00BA20B5" w:rsidP="00BA20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A09AC">
              <w:rPr>
                <w:rFonts w:ascii="Times New Roman" w:hAnsi="Times New Roman" w:cs="Times New Roman"/>
                <w:b/>
                <w:color w:val="000000"/>
              </w:rPr>
              <w:t xml:space="preserve"> -2,764.56 </w:t>
            </w:r>
            <w:r w:rsidRPr="00DA09AC">
              <w:rPr>
                <w:rFonts w:ascii="Times New Roman" w:hAnsi="Times New Roman" w:cs="Times New Roman"/>
                <w:b/>
                <w:color w:val="000000"/>
              </w:rPr>
              <w:br/>
              <w:t xml:space="preserve">(-4,865.08 ; -964.24) </w:t>
            </w:r>
          </w:p>
        </w:tc>
      </w:tr>
    </w:tbl>
    <w:p w14:paraId="60E09658" w14:textId="0ECF985D" w:rsidR="007C6FD1" w:rsidRDefault="007C6FD1" w:rsidP="00AC02C4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Probabilistic Sensitivity Analysis Results - Time in hours - mean value (95% Confidence Intervals) on a 5-year frame per 100 patients. IV= Intravenous, SC=subcutaneous, </w:t>
      </w:r>
      <w:r w:rsidRPr="002B5F38">
        <w:rPr>
          <w:rFonts w:ascii="Times New Roman" w:eastAsia="Times New Roman" w:hAnsi="Times New Roman" w:cs="Times New Roman"/>
          <w:sz w:val="20"/>
          <w:szCs w:val="20"/>
        </w:rPr>
        <w:t>DMT=Disease Modifying Treatment.</w:t>
      </w:r>
      <w:r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p w14:paraId="2B030D9A" w14:textId="7CA49B5D" w:rsidR="00883353" w:rsidRDefault="007C6FD1" w:rsidP="007C6FD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lastRenderedPageBreak/>
        <w:t>Table S</w:t>
      </w:r>
      <w:r w:rsidR="00FD56EB">
        <w:rPr>
          <w:rFonts w:ascii="Times New Roman" w:eastAsia="Times New Roman" w:hAnsi="Times New Roman" w:cs="Times New Roman"/>
          <w:b/>
        </w:rPr>
        <w:t>9</w:t>
      </w:r>
      <w:r>
        <w:rPr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Cost related to DMT administration a 5-year time frame</w:t>
      </w:r>
      <w:r w:rsidR="00B8324F">
        <w:rPr>
          <w:rFonts w:ascii="Times New Roman" w:eastAsia="Times New Roman" w:hAnsi="Times New Roman" w:cs="Times New Roman"/>
          <w:sz w:val="24"/>
          <w:szCs w:val="24"/>
        </w:rPr>
        <w:t xml:space="preserve"> per 100 patients</w:t>
      </w:r>
      <w:r>
        <w:rPr>
          <w:rFonts w:ascii="Times New Roman" w:eastAsia="Times New Roman" w:hAnsi="Times New Roman" w:cs="Times New Roman"/>
          <w:sz w:val="24"/>
          <w:szCs w:val="24"/>
        </w:rPr>
        <w:t>. Alternative scenario – sensitivity analysis.</w:t>
      </w:r>
      <w:r w:rsidR="00CC61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a7"/>
        <w:tblW w:w="4715" w:type="pct"/>
        <w:tblInd w:w="0" w:type="dxa"/>
        <w:tblBorders>
          <w:top w:val="single" w:sz="4" w:space="0" w:color="auto"/>
          <w:bottom w:val="single" w:sz="4" w:space="0" w:color="auto"/>
        </w:tblBorders>
        <w:tblLook w:val="0400" w:firstRow="0" w:lastRow="0" w:firstColumn="0" w:lastColumn="0" w:noHBand="0" w:noVBand="1"/>
      </w:tblPr>
      <w:tblGrid>
        <w:gridCol w:w="4546"/>
        <w:gridCol w:w="2967"/>
        <w:gridCol w:w="2980"/>
        <w:gridCol w:w="2980"/>
      </w:tblGrid>
      <w:tr w:rsidR="00BA20B5" w:rsidRPr="00AC02C4" w14:paraId="1ECFB6CA" w14:textId="77777777" w:rsidTr="00BA20B5">
        <w:trPr>
          <w:trHeight w:val="20"/>
        </w:trPr>
        <w:tc>
          <w:tcPr>
            <w:tcW w:w="1687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29ED35B" w14:textId="77777777" w:rsidR="007C6FD1" w:rsidRPr="00AC02C4" w:rsidRDefault="007C6FD1" w:rsidP="005E4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b/>
                <w:color w:val="000000"/>
              </w:rPr>
              <w:t>Costs</w:t>
            </w:r>
          </w:p>
        </w:tc>
        <w:tc>
          <w:tcPr>
            <w:tcW w:w="220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1F02C8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b/>
                <w:color w:val="000000"/>
              </w:rPr>
              <w:t>Five-year value</w:t>
            </w:r>
          </w:p>
        </w:tc>
        <w:tc>
          <w:tcPr>
            <w:tcW w:w="11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BA7964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b/>
                <w:color w:val="000000"/>
              </w:rPr>
              <w:t>Difference (vs natalizumab IV)</w:t>
            </w:r>
          </w:p>
        </w:tc>
      </w:tr>
      <w:tr w:rsidR="00BA20B5" w:rsidRPr="00AC02C4" w14:paraId="12818944" w14:textId="77777777" w:rsidTr="00BA20B5">
        <w:trPr>
          <w:trHeight w:val="20"/>
        </w:trPr>
        <w:tc>
          <w:tcPr>
            <w:tcW w:w="1687" w:type="pct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1A42579" w14:textId="77777777" w:rsidR="007C6FD1" w:rsidRPr="00AC02C4" w:rsidRDefault="007C6FD1" w:rsidP="005E43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3E4E60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b/>
                <w:color w:val="000000"/>
              </w:rPr>
              <w:t>natalizumab IV</w:t>
            </w:r>
          </w:p>
        </w:tc>
        <w:tc>
          <w:tcPr>
            <w:tcW w:w="11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51944A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natalizumab SC </w:t>
            </w:r>
          </w:p>
        </w:tc>
        <w:tc>
          <w:tcPr>
            <w:tcW w:w="11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B2A56F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b/>
                <w:color w:val="000000"/>
              </w:rPr>
              <w:t>natalizumab SC</w:t>
            </w:r>
          </w:p>
        </w:tc>
      </w:tr>
      <w:tr w:rsidR="007C6FD1" w:rsidRPr="00AC02C4" w14:paraId="388661DA" w14:textId="77777777" w:rsidTr="00BA20B5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E7BA570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AC02C4">
              <w:rPr>
                <w:rFonts w:ascii="Times New Roman" w:eastAsia="Times New Roman" w:hAnsi="Times New Roman" w:cs="Times New Roman"/>
                <w:i/>
                <w:color w:val="000000"/>
              </w:rPr>
              <w:t>Healthcare</w:t>
            </w:r>
          </w:p>
        </w:tc>
      </w:tr>
      <w:tr w:rsidR="00BA20B5" w:rsidRPr="00AC02C4" w14:paraId="12346605" w14:textId="77777777" w:rsidTr="00BA20B5">
        <w:trPr>
          <w:trHeight w:val="20"/>
        </w:trPr>
        <w:tc>
          <w:tcPr>
            <w:tcW w:w="1687" w:type="pct"/>
            <w:tcBorders>
              <w:top w:val="nil"/>
            </w:tcBorders>
            <w:shd w:val="clear" w:color="auto" w:fill="auto"/>
            <w:vAlign w:val="center"/>
          </w:tcPr>
          <w:p w14:paraId="1664A976" w14:textId="77777777" w:rsidR="007C6FD1" w:rsidRPr="00AC02C4" w:rsidRDefault="007C6FD1" w:rsidP="005E4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Administration time (hours)</w:t>
            </w:r>
          </w:p>
        </w:tc>
        <w:tc>
          <w:tcPr>
            <w:tcW w:w="1101" w:type="pct"/>
            <w:tcBorders>
              <w:top w:val="nil"/>
            </w:tcBorders>
            <w:shd w:val="clear" w:color="auto" w:fill="auto"/>
            <w:vAlign w:val="center"/>
          </w:tcPr>
          <w:p w14:paraId="2EC5CF5D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06" w:type="pct"/>
            <w:tcBorders>
              <w:top w:val="nil"/>
            </w:tcBorders>
            <w:shd w:val="clear" w:color="auto" w:fill="auto"/>
            <w:vAlign w:val="center"/>
          </w:tcPr>
          <w:p w14:paraId="75B0DECD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604B45" w14:textId="77777777" w:rsidR="007C6FD1" w:rsidRPr="00AC02C4" w:rsidRDefault="007C6FD1" w:rsidP="005E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63D87" w:rsidRPr="00AC02C4" w14:paraId="4B51E487" w14:textId="77777777" w:rsidTr="00BA20B5">
        <w:trPr>
          <w:trHeight w:val="20"/>
        </w:trPr>
        <w:tc>
          <w:tcPr>
            <w:tcW w:w="1687" w:type="pct"/>
            <w:shd w:val="clear" w:color="auto" w:fill="auto"/>
            <w:vAlign w:val="center"/>
          </w:tcPr>
          <w:p w14:paraId="7F3A7A05" w14:textId="77777777" w:rsidR="00063D87" w:rsidRPr="00AC02C4" w:rsidRDefault="00063D87" w:rsidP="00063D87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Clinician</w:t>
            </w:r>
          </w:p>
        </w:tc>
        <w:tc>
          <w:tcPr>
            <w:tcW w:w="1101" w:type="pct"/>
            <w:shd w:val="clear" w:color="auto" w:fill="auto"/>
            <w:vAlign w:val="center"/>
          </w:tcPr>
          <w:p w14:paraId="01681877" w14:textId="1578252E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3D87">
              <w:rPr>
                <w:rFonts w:ascii="Times New Roman" w:hAnsi="Times New Roman" w:cs="Times New Roman"/>
                <w:color w:val="000000"/>
              </w:rPr>
              <w:t xml:space="preserve"> € 33,254 </w:t>
            </w:r>
            <w:r w:rsidRPr="00063D87">
              <w:rPr>
                <w:rFonts w:ascii="Times New Roman" w:hAnsi="Times New Roman" w:cs="Times New Roman"/>
                <w:color w:val="000000"/>
              </w:rPr>
              <w:br/>
              <w:t xml:space="preserve">(25,415 ; 42,325) </w:t>
            </w:r>
          </w:p>
        </w:tc>
        <w:tc>
          <w:tcPr>
            <w:tcW w:w="110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17F5072" w14:textId="3D37054A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3D87">
              <w:rPr>
                <w:rFonts w:ascii="Times New Roman" w:hAnsi="Times New Roman" w:cs="Times New Roman"/>
                <w:color w:val="000000"/>
              </w:rPr>
              <w:t xml:space="preserve"> € 21,970 </w:t>
            </w:r>
            <w:r w:rsidRPr="00063D87">
              <w:rPr>
                <w:rFonts w:ascii="Times New Roman" w:hAnsi="Times New Roman" w:cs="Times New Roman"/>
                <w:color w:val="000000"/>
              </w:rPr>
              <w:br/>
              <w:t xml:space="preserve">(16,624 ; 27,843) </w:t>
            </w:r>
          </w:p>
        </w:tc>
        <w:tc>
          <w:tcPr>
            <w:tcW w:w="1106" w:type="pct"/>
            <w:tcBorders>
              <w:top w:val="nil"/>
              <w:left w:val="single" w:sz="4" w:space="0" w:color="auto"/>
              <w:bottom w:val="nil"/>
            </w:tcBorders>
            <w:shd w:val="clear" w:color="auto" w:fill="DEEAF6" w:themeFill="accent5" w:themeFillTint="33"/>
            <w:vAlign w:val="center"/>
          </w:tcPr>
          <w:p w14:paraId="5C3DD644" w14:textId="02D2CED7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63D87">
              <w:rPr>
                <w:rFonts w:ascii="Times New Roman" w:hAnsi="Times New Roman" w:cs="Times New Roman"/>
                <w:b/>
                <w:color w:val="000000"/>
              </w:rPr>
              <w:t xml:space="preserve"> € -11,248 </w:t>
            </w:r>
            <w:r w:rsidRPr="00063D87">
              <w:rPr>
                <w:rFonts w:ascii="Times New Roman" w:hAnsi="Times New Roman" w:cs="Times New Roman"/>
                <w:b/>
                <w:color w:val="000000"/>
              </w:rPr>
              <w:br/>
              <w:t xml:space="preserve">(-19,074 ; -4,527) </w:t>
            </w:r>
          </w:p>
        </w:tc>
      </w:tr>
      <w:tr w:rsidR="00063D87" w:rsidRPr="00AC02C4" w14:paraId="6555BAED" w14:textId="77777777" w:rsidTr="00BA20B5">
        <w:trPr>
          <w:trHeight w:val="20"/>
        </w:trPr>
        <w:tc>
          <w:tcPr>
            <w:tcW w:w="1687" w:type="pct"/>
            <w:shd w:val="clear" w:color="auto" w:fill="auto"/>
            <w:vAlign w:val="center"/>
          </w:tcPr>
          <w:p w14:paraId="1FB8EDE8" w14:textId="77777777" w:rsidR="00063D87" w:rsidRPr="00AC02C4" w:rsidRDefault="00063D87" w:rsidP="00063D87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Nurse</w:t>
            </w:r>
          </w:p>
        </w:tc>
        <w:tc>
          <w:tcPr>
            <w:tcW w:w="1101" w:type="pct"/>
            <w:shd w:val="clear" w:color="auto" w:fill="auto"/>
            <w:vAlign w:val="center"/>
          </w:tcPr>
          <w:p w14:paraId="148B8F1D" w14:textId="6C55B13F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3D87">
              <w:rPr>
                <w:rFonts w:ascii="Times New Roman" w:hAnsi="Times New Roman" w:cs="Times New Roman"/>
                <w:color w:val="000000"/>
              </w:rPr>
              <w:t xml:space="preserve"> € 34,745 </w:t>
            </w:r>
            <w:r w:rsidRPr="00063D87">
              <w:rPr>
                <w:rFonts w:ascii="Times New Roman" w:hAnsi="Times New Roman" w:cs="Times New Roman"/>
                <w:color w:val="000000"/>
              </w:rPr>
              <w:br/>
              <w:t xml:space="preserve">(26,608 ; 44,680) </w:t>
            </w:r>
          </w:p>
        </w:tc>
        <w:tc>
          <w:tcPr>
            <w:tcW w:w="110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FDF6FE" w14:textId="2E7D9EFF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3D87">
              <w:rPr>
                <w:rFonts w:ascii="Times New Roman" w:hAnsi="Times New Roman" w:cs="Times New Roman"/>
                <w:color w:val="000000"/>
              </w:rPr>
              <w:t xml:space="preserve"> € 22,684 </w:t>
            </w:r>
            <w:r w:rsidRPr="00063D87">
              <w:rPr>
                <w:rFonts w:ascii="Times New Roman" w:hAnsi="Times New Roman" w:cs="Times New Roman"/>
                <w:color w:val="000000"/>
              </w:rPr>
              <w:br/>
              <w:t xml:space="preserve">(16,955 ; 28,915) </w:t>
            </w:r>
          </w:p>
        </w:tc>
        <w:tc>
          <w:tcPr>
            <w:tcW w:w="1106" w:type="pct"/>
            <w:tcBorders>
              <w:top w:val="nil"/>
              <w:left w:val="single" w:sz="4" w:space="0" w:color="auto"/>
              <w:bottom w:val="nil"/>
            </w:tcBorders>
            <w:shd w:val="clear" w:color="auto" w:fill="DEEAF6" w:themeFill="accent5" w:themeFillTint="33"/>
            <w:vAlign w:val="center"/>
          </w:tcPr>
          <w:p w14:paraId="51F95599" w14:textId="244976C7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63D87">
              <w:rPr>
                <w:rFonts w:ascii="Times New Roman" w:hAnsi="Times New Roman" w:cs="Times New Roman"/>
                <w:b/>
                <w:color w:val="000000"/>
              </w:rPr>
              <w:t xml:space="preserve"> € -6,810 </w:t>
            </w:r>
            <w:r w:rsidRPr="00063D87">
              <w:rPr>
                <w:rFonts w:ascii="Times New Roman" w:hAnsi="Times New Roman" w:cs="Times New Roman"/>
                <w:b/>
                <w:color w:val="000000"/>
              </w:rPr>
              <w:br/>
              <w:t xml:space="preserve">(-15,848 ; 614) </w:t>
            </w:r>
          </w:p>
        </w:tc>
      </w:tr>
      <w:tr w:rsidR="00063D87" w:rsidRPr="00AC02C4" w14:paraId="556ABEE1" w14:textId="77777777" w:rsidTr="00BA20B5">
        <w:trPr>
          <w:trHeight w:val="20"/>
        </w:trPr>
        <w:tc>
          <w:tcPr>
            <w:tcW w:w="1687" w:type="pct"/>
            <w:shd w:val="clear" w:color="auto" w:fill="auto"/>
            <w:vAlign w:val="center"/>
          </w:tcPr>
          <w:p w14:paraId="24F108F7" w14:textId="77777777" w:rsidR="00063D87" w:rsidRPr="00AC02C4" w:rsidRDefault="00063D87" w:rsidP="00063D87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chair occupation time</w:t>
            </w:r>
          </w:p>
        </w:tc>
        <w:tc>
          <w:tcPr>
            <w:tcW w:w="1101" w:type="pct"/>
            <w:shd w:val="clear" w:color="auto" w:fill="auto"/>
            <w:vAlign w:val="center"/>
          </w:tcPr>
          <w:p w14:paraId="4DF1B0AA" w14:textId="315E777A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3D87">
              <w:rPr>
                <w:rFonts w:ascii="Times New Roman" w:hAnsi="Times New Roman" w:cs="Times New Roman"/>
                <w:color w:val="000000"/>
              </w:rPr>
              <w:t xml:space="preserve"> € 2,320 </w:t>
            </w:r>
            <w:r w:rsidRPr="00063D87">
              <w:rPr>
                <w:rFonts w:ascii="Times New Roman" w:hAnsi="Times New Roman" w:cs="Times New Roman"/>
                <w:color w:val="000000"/>
              </w:rPr>
              <w:br/>
              <w:t xml:space="preserve">(1,780 ; 2,919) </w:t>
            </w:r>
          </w:p>
        </w:tc>
        <w:tc>
          <w:tcPr>
            <w:tcW w:w="110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1347CB" w14:textId="101A4C3B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3D87">
              <w:rPr>
                <w:rFonts w:ascii="Times New Roman" w:hAnsi="Times New Roman" w:cs="Times New Roman"/>
                <w:color w:val="000000"/>
              </w:rPr>
              <w:t xml:space="preserve"> € 1,426 </w:t>
            </w:r>
            <w:r w:rsidRPr="00063D87">
              <w:rPr>
                <w:rFonts w:ascii="Times New Roman" w:hAnsi="Times New Roman" w:cs="Times New Roman"/>
                <w:color w:val="000000"/>
              </w:rPr>
              <w:br/>
              <w:t xml:space="preserve">(1,064 ; 1,827) </w:t>
            </w:r>
          </w:p>
        </w:tc>
        <w:tc>
          <w:tcPr>
            <w:tcW w:w="1106" w:type="pct"/>
            <w:tcBorders>
              <w:top w:val="nil"/>
              <w:left w:val="single" w:sz="4" w:space="0" w:color="auto"/>
              <w:bottom w:val="nil"/>
            </w:tcBorders>
            <w:shd w:val="clear" w:color="auto" w:fill="DEEAF6" w:themeFill="accent5" w:themeFillTint="33"/>
            <w:vAlign w:val="center"/>
          </w:tcPr>
          <w:p w14:paraId="1AB60F04" w14:textId="5BEB1CCB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63D87">
              <w:rPr>
                <w:rFonts w:ascii="Times New Roman" w:hAnsi="Times New Roman" w:cs="Times New Roman"/>
                <w:b/>
                <w:color w:val="000000"/>
              </w:rPr>
              <w:t xml:space="preserve"> € -583 </w:t>
            </w:r>
            <w:r w:rsidRPr="00063D87">
              <w:rPr>
                <w:rFonts w:ascii="Times New Roman" w:hAnsi="Times New Roman" w:cs="Times New Roman"/>
                <w:b/>
                <w:color w:val="000000"/>
              </w:rPr>
              <w:br/>
              <w:t xml:space="preserve">(-1,163 ; -93) </w:t>
            </w:r>
          </w:p>
        </w:tc>
      </w:tr>
      <w:tr w:rsidR="00063D87" w:rsidRPr="00AC02C4" w14:paraId="30952D8B" w14:textId="77777777" w:rsidTr="00BA20B5">
        <w:trPr>
          <w:trHeight w:val="20"/>
        </w:trPr>
        <w:tc>
          <w:tcPr>
            <w:tcW w:w="1687" w:type="pct"/>
            <w:shd w:val="clear" w:color="auto" w:fill="auto"/>
            <w:vAlign w:val="center"/>
          </w:tcPr>
          <w:p w14:paraId="7B29A0F1" w14:textId="77777777" w:rsidR="00063D87" w:rsidRPr="00AC02C4" w:rsidRDefault="00063D87" w:rsidP="00063D87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Total</w:t>
            </w:r>
          </w:p>
        </w:tc>
        <w:tc>
          <w:tcPr>
            <w:tcW w:w="1101" w:type="pct"/>
            <w:shd w:val="clear" w:color="auto" w:fill="auto"/>
            <w:vAlign w:val="center"/>
          </w:tcPr>
          <w:p w14:paraId="07102A47" w14:textId="65BC7BC6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3D87">
              <w:rPr>
                <w:rFonts w:ascii="Times New Roman" w:hAnsi="Times New Roman" w:cs="Times New Roman"/>
                <w:color w:val="000000"/>
              </w:rPr>
              <w:t xml:space="preserve"> € 70,319 </w:t>
            </w:r>
            <w:r w:rsidRPr="00063D87">
              <w:rPr>
                <w:rFonts w:ascii="Times New Roman" w:hAnsi="Times New Roman" w:cs="Times New Roman"/>
                <w:color w:val="000000"/>
              </w:rPr>
              <w:br/>
              <w:t xml:space="preserve">(58,397 ; 83,893) </w:t>
            </w:r>
          </w:p>
        </w:tc>
        <w:tc>
          <w:tcPr>
            <w:tcW w:w="110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32887D" w14:textId="0AE54794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3D87">
              <w:rPr>
                <w:rFonts w:ascii="Times New Roman" w:hAnsi="Times New Roman" w:cs="Times New Roman"/>
                <w:color w:val="000000"/>
              </w:rPr>
              <w:t xml:space="preserve"> € 46,080 </w:t>
            </w:r>
            <w:r w:rsidRPr="00063D87">
              <w:rPr>
                <w:rFonts w:ascii="Times New Roman" w:hAnsi="Times New Roman" w:cs="Times New Roman"/>
                <w:color w:val="000000"/>
              </w:rPr>
              <w:br/>
              <w:t xml:space="preserve">(38,037 ; 54,513) </w:t>
            </w:r>
          </w:p>
        </w:tc>
        <w:tc>
          <w:tcPr>
            <w:tcW w:w="1106" w:type="pct"/>
            <w:tcBorders>
              <w:top w:val="nil"/>
              <w:left w:val="single" w:sz="4" w:space="0" w:color="auto"/>
              <w:bottom w:val="nil"/>
            </w:tcBorders>
            <w:shd w:val="clear" w:color="auto" w:fill="DEEAF6" w:themeFill="accent5" w:themeFillTint="33"/>
            <w:vAlign w:val="center"/>
          </w:tcPr>
          <w:p w14:paraId="37AADAB5" w14:textId="18F7BAC8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63D87">
              <w:rPr>
                <w:rFonts w:ascii="Times New Roman" w:hAnsi="Times New Roman" w:cs="Times New Roman"/>
                <w:b/>
                <w:color w:val="000000"/>
              </w:rPr>
              <w:t xml:space="preserve"> € -18,641 </w:t>
            </w:r>
            <w:r w:rsidRPr="00063D87">
              <w:rPr>
                <w:rFonts w:ascii="Times New Roman" w:hAnsi="Times New Roman" w:cs="Times New Roman"/>
                <w:b/>
                <w:color w:val="000000"/>
              </w:rPr>
              <w:br/>
              <w:t xml:space="preserve">(-30,619 ; -7,793) </w:t>
            </w:r>
          </w:p>
        </w:tc>
      </w:tr>
      <w:tr w:rsidR="00063D87" w:rsidRPr="00AC02C4" w14:paraId="772BBC4A" w14:textId="77777777" w:rsidTr="00BA20B5">
        <w:trPr>
          <w:trHeight w:val="20"/>
        </w:trPr>
        <w:tc>
          <w:tcPr>
            <w:tcW w:w="1687" w:type="pct"/>
            <w:shd w:val="clear" w:color="auto" w:fill="auto"/>
            <w:vAlign w:val="center"/>
          </w:tcPr>
          <w:p w14:paraId="6600F487" w14:textId="77777777" w:rsidR="00063D87" w:rsidRPr="00AC02C4" w:rsidRDefault="00063D87" w:rsidP="00063D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Transport</w:t>
            </w:r>
          </w:p>
        </w:tc>
        <w:tc>
          <w:tcPr>
            <w:tcW w:w="1101" w:type="pct"/>
            <w:shd w:val="clear" w:color="auto" w:fill="auto"/>
            <w:vAlign w:val="center"/>
          </w:tcPr>
          <w:p w14:paraId="4DB1C060" w14:textId="72C53F1A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3D87">
              <w:rPr>
                <w:rFonts w:ascii="Times New Roman" w:hAnsi="Times New Roman" w:cs="Times New Roman"/>
                <w:color w:val="000000"/>
              </w:rPr>
              <w:t xml:space="preserve"> € 113,751 </w:t>
            </w:r>
            <w:r w:rsidRPr="00063D87">
              <w:rPr>
                <w:rFonts w:ascii="Times New Roman" w:hAnsi="Times New Roman" w:cs="Times New Roman"/>
                <w:color w:val="000000"/>
              </w:rPr>
              <w:br/>
              <w:t xml:space="preserve">(87,631 ; 145,735) </w:t>
            </w:r>
          </w:p>
        </w:tc>
        <w:tc>
          <w:tcPr>
            <w:tcW w:w="110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2DFAD7" w14:textId="1412CE58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3D87">
              <w:rPr>
                <w:rFonts w:ascii="Times New Roman" w:hAnsi="Times New Roman" w:cs="Times New Roman"/>
                <w:color w:val="000000"/>
              </w:rPr>
              <w:t xml:space="preserve"> € 113,751 </w:t>
            </w:r>
            <w:r w:rsidRPr="00063D87">
              <w:rPr>
                <w:rFonts w:ascii="Times New Roman" w:hAnsi="Times New Roman" w:cs="Times New Roman"/>
                <w:color w:val="000000"/>
              </w:rPr>
              <w:br/>
              <w:t xml:space="preserve">(87,631 ; 145,735) </w:t>
            </w:r>
          </w:p>
        </w:tc>
        <w:tc>
          <w:tcPr>
            <w:tcW w:w="1106" w:type="pct"/>
            <w:tcBorders>
              <w:top w:val="nil"/>
              <w:left w:val="single" w:sz="4" w:space="0" w:color="auto"/>
              <w:bottom w:val="nil"/>
            </w:tcBorders>
            <w:shd w:val="clear" w:color="auto" w:fill="DEEAF6" w:themeFill="accent5" w:themeFillTint="33"/>
            <w:vAlign w:val="center"/>
          </w:tcPr>
          <w:p w14:paraId="79FCED62" w14:textId="3082D039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63D87">
              <w:rPr>
                <w:rFonts w:ascii="Times New Roman" w:hAnsi="Times New Roman" w:cs="Times New Roman"/>
                <w:b/>
                <w:color w:val="000000"/>
              </w:rPr>
              <w:t xml:space="preserve"> € 37,263 </w:t>
            </w:r>
            <w:r w:rsidRPr="00063D87">
              <w:rPr>
                <w:rFonts w:ascii="Times New Roman" w:hAnsi="Times New Roman" w:cs="Times New Roman"/>
                <w:b/>
                <w:color w:val="000000"/>
              </w:rPr>
              <w:br/>
              <w:t xml:space="preserve">(-2,404 ; 79,598) </w:t>
            </w:r>
          </w:p>
        </w:tc>
      </w:tr>
      <w:tr w:rsidR="00063D87" w:rsidRPr="00AC02C4" w14:paraId="6AF6CE8A" w14:textId="77777777" w:rsidTr="00BA20B5">
        <w:trPr>
          <w:trHeight w:val="20"/>
        </w:trPr>
        <w:tc>
          <w:tcPr>
            <w:tcW w:w="1687" w:type="pct"/>
            <w:tcBorders>
              <w:bottom w:val="nil"/>
            </w:tcBorders>
            <w:shd w:val="clear" w:color="auto" w:fill="auto"/>
            <w:vAlign w:val="center"/>
          </w:tcPr>
          <w:p w14:paraId="63E34E1A" w14:textId="77777777" w:rsidR="00063D87" w:rsidRPr="00AC02C4" w:rsidRDefault="00063D87" w:rsidP="00063D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Formal Care</w:t>
            </w:r>
          </w:p>
        </w:tc>
        <w:tc>
          <w:tcPr>
            <w:tcW w:w="1101" w:type="pct"/>
            <w:tcBorders>
              <w:bottom w:val="nil"/>
            </w:tcBorders>
            <w:shd w:val="clear" w:color="auto" w:fill="auto"/>
            <w:vAlign w:val="center"/>
          </w:tcPr>
          <w:p w14:paraId="223838F4" w14:textId="257AF4C6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3D87">
              <w:rPr>
                <w:rFonts w:ascii="Times New Roman" w:hAnsi="Times New Roman" w:cs="Times New Roman"/>
                <w:color w:val="000000"/>
              </w:rPr>
              <w:t xml:space="preserve"> € 8,896 </w:t>
            </w:r>
            <w:r w:rsidRPr="00063D87">
              <w:rPr>
                <w:rFonts w:ascii="Times New Roman" w:hAnsi="Times New Roman" w:cs="Times New Roman"/>
                <w:color w:val="000000"/>
              </w:rPr>
              <w:br/>
              <w:t xml:space="preserve">(6,876 ; 11,289) </w:t>
            </w:r>
          </w:p>
        </w:tc>
        <w:tc>
          <w:tcPr>
            <w:tcW w:w="1106" w:type="pct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1EDA5A1" w14:textId="790D1024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3D87">
              <w:rPr>
                <w:rFonts w:ascii="Times New Roman" w:hAnsi="Times New Roman" w:cs="Times New Roman"/>
                <w:color w:val="000000"/>
              </w:rPr>
              <w:t xml:space="preserve"> € 6,069 </w:t>
            </w:r>
            <w:r w:rsidRPr="00063D87">
              <w:rPr>
                <w:rFonts w:ascii="Times New Roman" w:hAnsi="Times New Roman" w:cs="Times New Roman"/>
                <w:color w:val="000000"/>
              </w:rPr>
              <w:br/>
              <w:t xml:space="preserve">(4,668 ; 7,763) </w:t>
            </w:r>
          </w:p>
        </w:tc>
        <w:tc>
          <w:tcPr>
            <w:tcW w:w="1106" w:type="pct"/>
            <w:tcBorders>
              <w:top w:val="nil"/>
              <w:left w:val="single" w:sz="4" w:space="0" w:color="auto"/>
              <w:bottom w:val="nil"/>
            </w:tcBorders>
            <w:shd w:val="clear" w:color="auto" w:fill="DEEAF6" w:themeFill="accent5" w:themeFillTint="33"/>
            <w:vAlign w:val="center"/>
          </w:tcPr>
          <w:p w14:paraId="74F80C25" w14:textId="49EA52F1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63D87">
              <w:rPr>
                <w:rFonts w:ascii="Times New Roman" w:hAnsi="Times New Roman" w:cs="Times New Roman"/>
                <w:b/>
                <w:color w:val="000000"/>
              </w:rPr>
              <w:t xml:space="preserve"> € -1,313 </w:t>
            </w:r>
            <w:r w:rsidRPr="00063D87">
              <w:rPr>
                <w:rFonts w:ascii="Times New Roman" w:hAnsi="Times New Roman" w:cs="Times New Roman"/>
                <w:b/>
                <w:color w:val="000000"/>
              </w:rPr>
              <w:br/>
              <w:t xml:space="preserve">(-3,491 ; 924) </w:t>
            </w:r>
          </w:p>
        </w:tc>
      </w:tr>
      <w:tr w:rsidR="007C6FD1" w:rsidRPr="00AC02C4" w14:paraId="59ABAD20" w14:textId="77777777" w:rsidTr="00BA20B5">
        <w:trPr>
          <w:trHeight w:val="20"/>
        </w:trPr>
        <w:tc>
          <w:tcPr>
            <w:tcW w:w="5000" w:type="pct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95E81F1" w14:textId="77777777" w:rsidR="007C6FD1" w:rsidRPr="00063D87" w:rsidRDefault="007C6FD1" w:rsidP="00883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63D87">
              <w:rPr>
                <w:rFonts w:ascii="Times New Roman" w:eastAsia="Times New Roman" w:hAnsi="Times New Roman" w:cs="Times New Roman"/>
                <w:i/>
                <w:color w:val="000000"/>
              </w:rPr>
              <w:t>Social</w:t>
            </w:r>
          </w:p>
        </w:tc>
      </w:tr>
      <w:tr w:rsidR="00BA20B5" w:rsidRPr="00AC02C4" w14:paraId="2010129C" w14:textId="77777777" w:rsidTr="00BA20B5">
        <w:trPr>
          <w:trHeight w:val="20"/>
        </w:trPr>
        <w:tc>
          <w:tcPr>
            <w:tcW w:w="1687" w:type="pct"/>
            <w:tcBorders>
              <w:top w:val="nil"/>
            </w:tcBorders>
            <w:shd w:val="clear" w:color="auto" w:fill="auto"/>
            <w:vAlign w:val="center"/>
          </w:tcPr>
          <w:p w14:paraId="2A1D95C5" w14:textId="77777777" w:rsidR="007C6FD1" w:rsidRPr="00AC02C4" w:rsidRDefault="007C6FD1" w:rsidP="005E4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Productivity loss (hours)</w:t>
            </w:r>
          </w:p>
        </w:tc>
        <w:tc>
          <w:tcPr>
            <w:tcW w:w="1101" w:type="pct"/>
            <w:tcBorders>
              <w:top w:val="nil"/>
            </w:tcBorders>
            <w:shd w:val="clear" w:color="auto" w:fill="auto"/>
            <w:vAlign w:val="center"/>
          </w:tcPr>
          <w:p w14:paraId="4C0764AE" w14:textId="77777777" w:rsidR="007C6FD1" w:rsidRPr="00063D87" w:rsidRDefault="007C6FD1" w:rsidP="00883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06" w:type="pct"/>
            <w:tcBorders>
              <w:top w:val="nil"/>
            </w:tcBorders>
            <w:shd w:val="clear" w:color="auto" w:fill="auto"/>
            <w:vAlign w:val="center"/>
          </w:tcPr>
          <w:p w14:paraId="52AE574E" w14:textId="77777777" w:rsidR="007C6FD1" w:rsidRPr="00063D87" w:rsidRDefault="007C6FD1" w:rsidP="00883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0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581AFD" w14:textId="77777777" w:rsidR="007C6FD1" w:rsidRPr="00063D87" w:rsidRDefault="007C6FD1" w:rsidP="00883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63D87" w:rsidRPr="00AC02C4" w14:paraId="18FE24A3" w14:textId="77777777" w:rsidTr="00BA20B5">
        <w:trPr>
          <w:trHeight w:val="20"/>
        </w:trPr>
        <w:tc>
          <w:tcPr>
            <w:tcW w:w="1687" w:type="pct"/>
            <w:shd w:val="clear" w:color="auto" w:fill="auto"/>
            <w:vAlign w:val="center"/>
          </w:tcPr>
          <w:p w14:paraId="23A6B514" w14:textId="77777777" w:rsidR="00063D87" w:rsidRPr="00AC02C4" w:rsidRDefault="00063D87" w:rsidP="00063D87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patient &amp; society</w:t>
            </w:r>
          </w:p>
        </w:tc>
        <w:tc>
          <w:tcPr>
            <w:tcW w:w="1101" w:type="pct"/>
            <w:shd w:val="clear" w:color="auto" w:fill="auto"/>
            <w:vAlign w:val="center"/>
          </w:tcPr>
          <w:p w14:paraId="4D7D81E7" w14:textId="3D7CCF1A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3D87">
              <w:rPr>
                <w:rFonts w:ascii="Times New Roman" w:hAnsi="Times New Roman" w:cs="Times New Roman"/>
                <w:color w:val="000000"/>
              </w:rPr>
              <w:t xml:space="preserve"> € 54,975 </w:t>
            </w:r>
            <w:r w:rsidRPr="00063D87">
              <w:rPr>
                <w:rFonts w:ascii="Times New Roman" w:hAnsi="Times New Roman" w:cs="Times New Roman"/>
                <w:color w:val="000000"/>
              </w:rPr>
              <w:br/>
              <w:t xml:space="preserve">(42,187 ; 70,875) </w:t>
            </w:r>
          </w:p>
        </w:tc>
        <w:tc>
          <w:tcPr>
            <w:tcW w:w="110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2ED5940" w14:textId="7821F355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3D87">
              <w:rPr>
                <w:rFonts w:ascii="Times New Roman" w:hAnsi="Times New Roman" w:cs="Times New Roman"/>
                <w:color w:val="000000"/>
              </w:rPr>
              <w:t xml:space="preserve"> € 37,568 </w:t>
            </w:r>
            <w:r w:rsidRPr="00063D87">
              <w:rPr>
                <w:rFonts w:ascii="Times New Roman" w:hAnsi="Times New Roman" w:cs="Times New Roman"/>
                <w:color w:val="000000"/>
              </w:rPr>
              <w:br/>
              <w:t xml:space="preserve">(28,100 ; 48,160) </w:t>
            </w:r>
          </w:p>
        </w:tc>
        <w:tc>
          <w:tcPr>
            <w:tcW w:w="1106" w:type="pct"/>
            <w:tcBorders>
              <w:top w:val="nil"/>
              <w:left w:val="single" w:sz="4" w:space="0" w:color="auto"/>
              <w:bottom w:val="nil"/>
            </w:tcBorders>
            <w:shd w:val="clear" w:color="auto" w:fill="DEEAF6" w:themeFill="accent5" w:themeFillTint="33"/>
            <w:vAlign w:val="center"/>
          </w:tcPr>
          <w:p w14:paraId="4685E064" w14:textId="4980EA61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63D87">
              <w:rPr>
                <w:rFonts w:ascii="Times New Roman" w:hAnsi="Times New Roman" w:cs="Times New Roman"/>
                <w:b/>
                <w:color w:val="000000"/>
              </w:rPr>
              <w:t xml:space="preserve"> € -8,506 </w:t>
            </w:r>
            <w:r w:rsidRPr="00063D87">
              <w:rPr>
                <w:rFonts w:ascii="Times New Roman" w:hAnsi="Times New Roman" w:cs="Times New Roman"/>
                <w:b/>
                <w:color w:val="000000"/>
              </w:rPr>
              <w:br/>
              <w:t xml:space="preserve">(-22,206 ; 4,731) </w:t>
            </w:r>
          </w:p>
        </w:tc>
      </w:tr>
      <w:tr w:rsidR="00063D87" w:rsidRPr="00AC02C4" w14:paraId="3F3C86B5" w14:textId="77777777" w:rsidTr="00BA20B5">
        <w:trPr>
          <w:trHeight w:val="20"/>
        </w:trPr>
        <w:tc>
          <w:tcPr>
            <w:tcW w:w="1687" w:type="pct"/>
            <w:shd w:val="clear" w:color="auto" w:fill="auto"/>
            <w:vAlign w:val="center"/>
          </w:tcPr>
          <w:p w14:paraId="68D03F8E" w14:textId="77777777" w:rsidR="00063D87" w:rsidRPr="00AC02C4" w:rsidRDefault="00063D87" w:rsidP="00063D87">
            <w:pPr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Society</w:t>
            </w:r>
          </w:p>
        </w:tc>
        <w:tc>
          <w:tcPr>
            <w:tcW w:w="1101" w:type="pct"/>
            <w:shd w:val="clear" w:color="auto" w:fill="auto"/>
            <w:vAlign w:val="center"/>
          </w:tcPr>
          <w:p w14:paraId="18230939" w14:textId="71AC77A8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3D87">
              <w:rPr>
                <w:rFonts w:ascii="Times New Roman" w:hAnsi="Times New Roman" w:cs="Times New Roman"/>
                <w:color w:val="000000"/>
              </w:rPr>
              <w:t xml:space="preserve"> € 157,619 </w:t>
            </w:r>
            <w:r w:rsidRPr="00063D87">
              <w:rPr>
                <w:rFonts w:ascii="Times New Roman" w:hAnsi="Times New Roman" w:cs="Times New Roman"/>
                <w:color w:val="000000"/>
              </w:rPr>
              <w:br/>
              <w:t xml:space="preserve">(122,326 ; 198,339) </w:t>
            </w:r>
          </w:p>
        </w:tc>
        <w:tc>
          <w:tcPr>
            <w:tcW w:w="110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2592FF" w14:textId="007761DE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3D87">
              <w:rPr>
                <w:rFonts w:ascii="Times New Roman" w:hAnsi="Times New Roman" w:cs="Times New Roman"/>
                <w:color w:val="000000"/>
              </w:rPr>
              <w:t xml:space="preserve"> € 107,078 </w:t>
            </w:r>
            <w:r w:rsidRPr="00063D87">
              <w:rPr>
                <w:rFonts w:ascii="Times New Roman" w:hAnsi="Times New Roman" w:cs="Times New Roman"/>
                <w:color w:val="000000"/>
              </w:rPr>
              <w:br/>
              <w:t xml:space="preserve">(81,607 ; 138,177) </w:t>
            </w:r>
          </w:p>
        </w:tc>
        <w:tc>
          <w:tcPr>
            <w:tcW w:w="1106" w:type="pct"/>
            <w:tcBorders>
              <w:top w:val="nil"/>
              <w:left w:val="single" w:sz="4" w:space="0" w:color="auto"/>
              <w:bottom w:val="nil"/>
            </w:tcBorders>
            <w:shd w:val="clear" w:color="auto" w:fill="DEEAF6" w:themeFill="accent5" w:themeFillTint="33"/>
            <w:vAlign w:val="center"/>
          </w:tcPr>
          <w:p w14:paraId="2384F876" w14:textId="7EF2429C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63D87">
              <w:rPr>
                <w:rFonts w:ascii="Times New Roman" w:hAnsi="Times New Roman" w:cs="Times New Roman"/>
                <w:b/>
                <w:color w:val="000000"/>
              </w:rPr>
              <w:t xml:space="preserve"> € -23,978 </w:t>
            </w:r>
            <w:r w:rsidRPr="00063D87">
              <w:rPr>
                <w:rFonts w:ascii="Times New Roman" w:hAnsi="Times New Roman" w:cs="Times New Roman"/>
                <w:b/>
                <w:color w:val="000000"/>
              </w:rPr>
              <w:br/>
              <w:t xml:space="preserve">(-62,418 ; 9,665) </w:t>
            </w:r>
          </w:p>
        </w:tc>
      </w:tr>
      <w:tr w:rsidR="00063D87" w:rsidRPr="00AC02C4" w14:paraId="7BEAF808" w14:textId="77777777" w:rsidTr="00BA20B5">
        <w:trPr>
          <w:trHeight w:val="20"/>
        </w:trPr>
        <w:tc>
          <w:tcPr>
            <w:tcW w:w="1687" w:type="pct"/>
            <w:shd w:val="clear" w:color="auto" w:fill="auto"/>
            <w:vAlign w:val="center"/>
          </w:tcPr>
          <w:p w14:paraId="10089E4E" w14:textId="77777777" w:rsidR="00063D87" w:rsidRPr="00AC02C4" w:rsidRDefault="00063D87" w:rsidP="00063D87">
            <w:pPr>
              <w:spacing w:after="0" w:line="240" w:lineRule="auto"/>
              <w:ind w:left="209"/>
              <w:rPr>
                <w:rFonts w:ascii="Times New Roman" w:eastAsia="Times New Roman" w:hAnsi="Times New Roman" w:cs="Times New Roman"/>
              </w:rPr>
            </w:pPr>
            <w:r w:rsidRPr="00AC02C4">
              <w:rPr>
                <w:rFonts w:ascii="Times New Roman" w:eastAsia="Times New Roman" w:hAnsi="Times New Roman" w:cs="Times New Roman"/>
              </w:rPr>
              <w:t xml:space="preserve">Patient loss of time for unpaid activities </w:t>
            </w: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(hours)</w:t>
            </w:r>
          </w:p>
        </w:tc>
        <w:tc>
          <w:tcPr>
            <w:tcW w:w="1101" w:type="pct"/>
            <w:shd w:val="clear" w:color="auto" w:fill="auto"/>
            <w:vAlign w:val="center"/>
          </w:tcPr>
          <w:p w14:paraId="35ADD3EE" w14:textId="2EF24705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3D87">
              <w:rPr>
                <w:rFonts w:ascii="Times New Roman" w:hAnsi="Times New Roman" w:cs="Times New Roman"/>
                <w:color w:val="000000"/>
              </w:rPr>
              <w:t xml:space="preserve"> € 21,006 </w:t>
            </w:r>
            <w:r w:rsidRPr="00063D87">
              <w:rPr>
                <w:rFonts w:ascii="Times New Roman" w:hAnsi="Times New Roman" w:cs="Times New Roman"/>
                <w:color w:val="000000"/>
              </w:rPr>
              <w:br/>
              <w:t xml:space="preserve">(15,927 ; 26,982) </w:t>
            </w:r>
          </w:p>
        </w:tc>
        <w:tc>
          <w:tcPr>
            <w:tcW w:w="110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A810C6" w14:textId="1F9B62DC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3D87">
              <w:rPr>
                <w:rFonts w:ascii="Times New Roman" w:hAnsi="Times New Roman" w:cs="Times New Roman"/>
                <w:color w:val="000000"/>
              </w:rPr>
              <w:t xml:space="preserve"> € 13,593 </w:t>
            </w:r>
            <w:r w:rsidRPr="00063D87">
              <w:rPr>
                <w:rFonts w:ascii="Times New Roman" w:hAnsi="Times New Roman" w:cs="Times New Roman"/>
                <w:color w:val="000000"/>
              </w:rPr>
              <w:br/>
              <w:t xml:space="preserve">(10,256 ; 16,916) </w:t>
            </w:r>
          </w:p>
        </w:tc>
        <w:tc>
          <w:tcPr>
            <w:tcW w:w="1106" w:type="pct"/>
            <w:tcBorders>
              <w:top w:val="nil"/>
              <w:left w:val="single" w:sz="4" w:space="0" w:color="auto"/>
              <w:bottom w:val="nil"/>
            </w:tcBorders>
            <w:shd w:val="clear" w:color="auto" w:fill="DEEAF6" w:themeFill="accent5" w:themeFillTint="33"/>
            <w:vAlign w:val="center"/>
          </w:tcPr>
          <w:p w14:paraId="1298686E" w14:textId="272C55CF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63D87">
              <w:rPr>
                <w:rFonts w:ascii="Times New Roman" w:hAnsi="Times New Roman" w:cs="Times New Roman"/>
                <w:b/>
                <w:color w:val="000000"/>
              </w:rPr>
              <w:t xml:space="preserve"> € -3,078 </w:t>
            </w:r>
            <w:r w:rsidRPr="00063D87">
              <w:rPr>
                <w:rFonts w:ascii="Times New Roman" w:hAnsi="Times New Roman" w:cs="Times New Roman"/>
                <w:b/>
                <w:color w:val="000000"/>
              </w:rPr>
              <w:br/>
              <w:t xml:space="preserve">(-8,333 ; 1,997) </w:t>
            </w:r>
          </w:p>
        </w:tc>
      </w:tr>
      <w:tr w:rsidR="00063D87" w:rsidRPr="00AC02C4" w14:paraId="0DABE686" w14:textId="77777777" w:rsidTr="00BA20B5">
        <w:trPr>
          <w:trHeight w:val="20"/>
        </w:trPr>
        <w:tc>
          <w:tcPr>
            <w:tcW w:w="1687" w:type="pct"/>
            <w:tcBorders>
              <w:bottom w:val="nil"/>
            </w:tcBorders>
            <w:shd w:val="clear" w:color="auto" w:fill="auto"/>
            <w:vAlign w:val="center"/>
          </w:tcPr>
          <w:p w14:paraId="003A5454" w14:textId="77777777" w:rsidR="00063D87" w:rsidRPr="00AC02C4" w:rsidRDefault="00063D87" w:rsidP="00063D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Productivity loss for caregiver (hours)</w:t>
            </w:r>
          </w:p>
        </w:tc>
        <w:tc>
          <w:tcPr>
            <w:tcW w:w="1101" w:type="pct"/>
            <w:tcBorders>
              <w:bottom w:val="nil"/>
            </w:tcBorders>
            <w:shd w:val="clear" w:color="auto" w:fill="auto"/>
            <w:vAlign w:val="center"/>
          </w:tcPr>
          <w:p w14:paraId="58C1D316" w14:textId="6229EE03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3D87">
              <w:rPr>
                <w:rFonts w:ascii="Times New Roman" w:hAnsi="Times New Roman" w:cs="Times New Roman"/>
                <w:color w:val="000000"/>
              </w:rPr>
              <w:t xml:space="preserve"> € 115,532 </w:t>
            </w:r>
            <w:r w:rsidRPr="00063D87">
              <w:rPr>
                <w:rFonts w:ascii="Times New Roman" w:hAnsi="Times New Roman" w:cs="Times New Roman"/>
                <w:color w:val="000000"/>
              </w:rPr>
              <w:br/>
              <w:t xml:space="preserve">(88,480 ; 149,239) </w:t>
            </w:r>
          </w:p>
        </w:tc>
        <w:tc>
          <w:tcPr>
            <w:tcW w:w="1106" w:type="pct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ECBD228" w14:textId="7D9CE2FF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3D87">
              <w:rPr>
                <w:rFonts w:ascii="Times New Roman" w:hAnsi="Times New Roman" w:cs="Times New Roman"/>
                <w:color w:val="000000"/>
              </w:rPr>
              <w:t xml:space="preserve"> € 78,824 </w:t>
            </w:r>
            <w:r w:rsidRPr="00063D87">
              <w:rPr>
                <w:rFonts w:ascii="Times New Roman" w:hAnsi="Times New Roman" w:cs="Times New Roman"/>
                <w:color w:val="000000"/>
              </w:rPr>
              <w:br/>
              <w:t xml:space="preserve">(60,020 ; 99,074) </w:t>
            </w:r>
          </w:p>
        </w:tc>
        <w:tc>
          <w:tcPr>
            <w:tcW w:w="1106" w:type="pct"/>
            <w:tcBorders>
              <w:top w:val="nil"/>
              <w:left w:val="single" w:sz="4" w:space="0" w:color="auto"/>
              <w:bottom w:val="nil"/>
            </w:tcBorders>
            <w:shd w:val="clear" w:color="auto" w:fill="DEEAF6" w:themeFill="accent5" w:themeFillTint="33"/>
            <w:vAlign w:val="center"/>
          </w:tcPr>
          <w:p w14:paraId="0C49FE42" w14:textId="06BD3EC9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63D87">
              <w:rPr>
                <w:rFonts w:ascii="Times New Roman" w:hAnsi="Times New Roman" w:cs="Times New Roman"/>
                <w:b/>
                <w:color w:val="000000"/>
              </w:rPr>
              <w:t xml:space="preserve"> € -17,423 </w:t>
            </w:r>
            <w:r w:rsidRPr="00063D87">
              <w:rPr>
                <w:rFonts w:ascii="Times New Roman" w:hAnsi="Times New Roman" w:cs="Times New Roman"/>
                <w:b/>
                <w:color w:val="000000"/>
              </w:rPr>
              <w:br/>
              <w:t xml:space="preserve">(-47,846 ; 10,297) </w:t>
            </w:r>
          </w:p>
        </w:tc>
      </w:tr>
      <w:tr w:rsidR="007C6FD1" w:rsidRPr="00AC02C4" w14:paraId="11181DBA" w14:textId="77777777" w:rsidTr="00BA20B5">
        <w:trPr>
          <w:trHeight w:val="20"/>
        </w:trPr>
        <w:tc>
          <w:tcPr>
            <w:tcW w:w="5000" w:type="pct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6B74D2B" w14:textId="77777777" w:rsidR="007C6FD1" w:rsidRPr="00063D87" w:rsidRDefault="007C6FD1" w:rsidP="00883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063D87">
              <w:rPr>
                <w:rFonts w:ascii="Times New Roman" w:eastAsia="Times New Roman" w:hAnsi="Times New Roman" w:cs="Times New Roman"/>
                <w:i/>
                <w:color w:val="000000"/>
              </w:rPr>
              <w:t>Total</w:t>
            </w:r>
          </w:p>
        </w:tc>
      </w:tr>
      <w:tr w:rsidR="00063D87" w:rsidRPr="00AC02C4" w14:paraId="4AC8DFC4" w14:textId="77777777" w:rsidTr="00BA20B5">
        <w:trPr>
          <w:trHeight w:val="20"/>
        </w:trPr>
        <w:tc>
          <w:tcPr>
            <w:tcW w:w="1687" w:type="pct"/>
            <w:tcBorders>
              <w:top w:val="nil"/>
            </w:tcBorders>
            <w:shd w:val="clear" w:color="auto" w:fill="auto"/>
            <w:vAlign w:val="center"/>
          </w:tcPr>
          <w:p w14:paraId="65391766" w14:textId="77777777" w:rsidR="00063D87" w:rsidRPr="00AC02C4" w:rsidRDefault="00063D87" w:rsidP="00063D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 xml:space="preserve">Healthcare </w:t>
            </w:r>
          </w:p>
        </w:tc>
        <w:tc>
          <w:tcPr>
            <w:tcW w:w="1101" w:type="pct"/>
            <w:tcBorders>
              <w:top w:val="nil"/>
            </w:tcBorders>
            <w:shd w:val="clear" w:color="auto" w:fill="auto"/>
            <w:vAlign w:val="center"/>
          </w:tcPr>
          <w:p w14:paraId="5A43920C" w14:textId="251E5919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3D87">
              <w:rPr>
                <w:rFonts w:ascii="Times New Roman" w:hAnsi="Times New Roman" w:cs="Times New Roman"/>
                <w:color w:val="000000"/>
              </w:rPr>
              <w:t xml:space="preserve"> € 192,966 </w:t>
            </w:r>
            <w:r w:rsidRPr="00063D87">
              <w:rPr>
                <w:rFonts w:ascii="Times New Roman" w:hAnsi="Times New Roman" w:cs="Times New Roman"/>
                <w:color w:val="000000"/>
              </w:rPr>
              <w:br/>
              <w:t xml:space="preserve">(161,384 ; 230,392) </w:t>
            </w:r>
          </w:p>
        </w:tc>
        <w:tc>
          <w:tcPr>
            <w:tcW w:w="1106" w:type="pct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6D46C912" w14:textId="184CD0C7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3D87">
              <w:rPr>
                <w:rFonts w:ascii="Times New Roman" w:hAnsi="Times New Roman" w:cs="Times New Roman"/>
                <w:color w:val="000000"/>
              </w:rPr>
              <w:t xml:space="preserve"> € 165,901 </w:t>
            </w:r>
            <w:r w:rsidRPr="00063D87">
              <w:rPr>
                <w:rFonts w:ascii="Times New Roman" w:hAnsi="Times New Roman" w:cs="Times New Roman"/>
                <w:color w:val="000000"/>
              </w:rPr>
              <w:br/>
              <w:t xml:space="preserve">(137,045 ; 198,982) </w:t>
            </w:r>
          </w:p>
        </w:tc>
        <w:tc>
          <w:tcPr>
            <w:tcW w:w="1106" w:type="pct"/>
            <w:tcBorders>
              <w:top w:val="nil"/>
              <w:left w:val="single" w:sz="4" w:space="0" w:color="auto"/>
              <w:bottom w:val="nil"/>
            </w:tcBorders>
            <w:shd w:val="clear" w:color="auto" w:fill="DEEAF6" w:themeFill="accent5" w:themeFillTint="33"/>
            <w:vAlign w:val="center"/>
          </w:tcPr>
          <w:p w14:paraId="4F9CBB43" w14:textId="55F21AB7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63D87">
              <w:rPr>
                <w:rFonts w:ascii="Times New Roman" w:hAnsi="Times New Roman" w:cs="Times New Roman"/>
                <w:b/>
                <w:color w:val="000000"/>
              </w:rPr>
              <w:t xml:space="preserve"> € -27,066 </w:t>
            </w:r>
            <w:r w:rsidRPr="00063D87">
              <w:rPr>
                <w:rFonts w:ascii="Times New Roman" w:hAnsi="Times New Roman" w:cs="Times New Roman"/>
                <w:b/>
                <w:color w:val="000000"/>
              </w:rPr>
              <w:br/>
              <w:t xml:space="preserve">(-38,457 ; -16,438) </w:t>
            </w:r>
          </w:p>
        </w:tc>
      </w:tr>
      <w:tr w:rsidR="00063D87" w:rsidRPr="00AC02C4" w14:paraId="4EBD26DF" w14:textId="77777777" w:rsidTr="00BA20B5">
        <w:trPr>
          <w:trHeight w:val="20"/>
        </w:trPr>
        <w:tc>
          <w:tcPr>
            <w:tcW w:w="1687" w:type="pct"/>
            <w:shd w:val="clear" w:color="auto" w:fill="auto"/>
            <w:vAlign w:val="center"/>
          </w:tcPr>
          <w:p w14:paraId="173D47A9" w14:textId="77777777" w:rsidR="00063D87" w:rsidRPr="00AC02C4" w:rsidRDefault="00063D87" w:rsidP="00063D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Social</w:t>
            </w:r>
          </w:p>
        </w:tc>
        <w:tc>
          <w:tcPr>
            <w:tcW w:w="1101" w:type="pct"/>
            <w:shd w:val="clear" w:color="auto" w:fill="auto"/>
            <w:vAlign w:val="center"/>
          </w:tcPr>
          <w:p w14:paraId="24F2CFA0" w14:textId="43F7AFB4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3D87">
              <w:rPr>
                <w:rFonts w:ascii="Times New Roman" w:hAnsi="Times New Roman" w:cs="Times New Roman"/>
                <w:color w:val="000000"/>
              </w:rPr>
              <w:t xml:space="preserve"> € 349,132 </w:t>
            </w:r>
            <w:r w:rsidRPr="00063D87">
              <w:rPr>
                <w:rFonts w:ascii="Times New Roman" w:hAnsi="Times New Roman" w:cs="Times New Roman"/>
                <w:color w:val="000000"/>
              </w:rPr>
              <w:br/>
              <w:t xml:space="preserve">(294,954 ; 410,345) </w:t>
            </w:r>
          </w:p>
        </w:tc>
        <w:tc>
          <w:tcPr>
            <w:tcW w:w="110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13ED91" w14:textId="101C6256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3D87">
              <w:rPr>
                <w:rFonts w:ascii="Times New Roman" w:hAnsi="Times New Roman" w:cs="Times New Roman"/>
                <w:color w:val="000000"/>
              </w:rPr>
              <w:t xml:space="preserve"> € 237,063 </w:t>
            </w:r>
            <w:r w:rsidRPr="00063D87">
              <w:rPr>
                <w:rFonts w:ascii="Times New Roman" w:hAnsi="Times New Roman" w:cs="Times New Roman"/>
                <w:color w:val="000000"/>
              </w:rPr>
              <w:br/>
              <w:t xml:space="preserve">(198,944 ; 278,775) </w:t>
            </w:r>
          </w:p>
        </w:tc>
        <w:tc>
          <w:tcPr>
            <w:tcW w:w="1106" w:type="pct"/>
            <w:tcBorders>
              <w:top w:val="nil"/>
              <w:left w:val="single" w:sz="4" w:space="0" w:color="auto"/>
              <w:bottom w:val="nil"/>
            </w:tcBorders>
            <w:shd w:val="clear" w:color="auto" w:fill="DEEAF6" w:themeFill="accent5" w:themeFillTint="33"/>
            <w:vAlign w:val="center"/>
          </w:tcPr>
          <w:p w14:paraId="218D8F3F" w14:textId="2BF53DD5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63D87">
              <w:rPr>
                <w:rFonts w:ascii="Times New Roman" w:hAnsi="Times New Roman" w:cs="Times New Roman"/>
                <w:b/>
                <w:color w:val="000000"/>
              </w:rPr>
              <w:t xml:space="preserve"> € -112,069 </w:t>
            </w:r>
            <w:r w:rsidRPr="00063D87">
              <w:rPr>
                <w:rFonts w:ascii="Times New Roman" w:hAnsi="Times New Roman" w:cs="Times New Roman"/>
                <w:b/>
                <w:color w:val="000000"/>
              </w:rPr>
              <w:br/>
              <w:t xml:space="preserve">(-164,254 ; -67,885) </w:t>
            </w:r>
          </w:p>
        </w:tc>
      </w:tr>
      <w:tr w:rsidR="00063D87" w:rsidRPr="00AC02C4" w14:paraId="2878FBBD" w14:textId="77777777" w:rsidTr="00BA20B5">
        <w:trPr>
          <w:trHeight w:val="20"/>
        </w:trPr>
        <w:tc>
          <w:tcPr>
            <w:tcW w:w="1687" w:type="pct"/>
            <w:shd w:val="clear" w:color="auto" w:fill="auto"/>
            <w:vAlign w:val="center"/>
          </w:tcPr>
          <w:p w14:paraId="498921B0" w14:textId="77777777" w:rsidR="00063D87" w:rsidRPr="00AC02C4" w:rsidRDefault="00063D87" w:rsidP="00063D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C02C4">
              <w:rPr>
                <w:rFonts w:ascii="Times New Roman" w:eastAsia="Times New Roman" w:hAnsi="Times New Roman" w:cs="Times New Roman"/>
                <w:color w:val="000000"/>
              </w:rPr>
              <w:t>Total</w:t>
            </w:r>
          </w:p>
        </w:tc>
        <w:tc>
          <w:tcPr>
            <w:tcW w:w="1101" w:type="pct"/>
            <w:shd w:val="clear" w:color="auto" w:fill="auto"/>
            <w:vAlign w:val="center"/>
          </w:tcPr>
          <w:p w14:paraId="2CDE2D43" w14:textId="7A51DDE1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63D87">
              <w:rPr>
                <w:rFonts w:ascii="Times New Roman" w:hAnsi="Times New Roman" w:cs="Times New Roman"/>
                <w:color w:val="000000"/>
              </w:rPr>
              <w:t xml:space="preserve"> € 542,099 </w:t>
            </w:r>
            <w:r w:rsidRPr="00063D87">
              <w:rPr>
                <w:rFonts w:ascii="Times New Roman" w:hAnsi="Times New Roman" w:cs="Times New Roman"/>
                <w:color w:val="000000"/>
              </w:rPr>
              <w:br/>
              <w:t xml:space="preserve">(470,860 ; 617,860) </w:t>
            </w:r>
          </w:p>
        </w:tc>
        <w:tc>
          <w:tcPr>
            <w:tcW w:w="110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27B3263" w14:textId="31BA0836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it-IT"/>
              </w:rPr>
            </w:pPr>
            <w:r w:rsidRPr="00063D87">
              <w:rPr>
                <w:rFonts w:ascii="Times New Roman" w:hAnsi="Times New Roman" w:cs="Times New Roman"/>
                <w:color w:val="000000"/>
              </w:rPr>
              <w:t xml:space="preserve"> € 402,964 </w:t>
            </w:r>
            <w:r w:rsidRPr="00063D87">
              <w:rPr>
                <w:rFonts w:ascii="Times New Roman" w:hAnsi="Times New Roman" w:cs="Times New Roman"/>
                <w:color w:val="000000"/>
              </w:rPr>
              <w:br/>
              <w:t xml:space="preserve">(350,139 ; 458,692) </w:t>
            </w:r>
          </w:p>
        </w:tc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2B48F202" w14:textId="650E567D" w:rsidR="00063D87" w:rsidRPr="00063D87" w:rsidRDefault="00063D87" w:rsidP="00063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63D87">
              <w:rPr>
                <w:rFonts w:ascii="Times New Roman" w:hAnsi="Times New Roman" w:cs="Times New Roman"/>
                <w:b/>
                <w:color w:val="000000"/>
              </w:rPr>
              <w:t xml:space="preserve"> € -139,135 </w:t>
            </w:r>
            <w:r w:rsidRPr="00063D87">
              <w:rPr>
                <w:rFonts w:ascii="Times New Roman" w:hAnsi="Times New Roman" w:cs="Times New Roman"/>
                <w:b/>
                <w:color w:val="000000"/>
              </w:rPr>
              <w:br/>
              <w:t xml:space="preserve">(-195,296 ; -92,799) </w:t>
            </w:r>
          </w:p>
        </w:tc>
      </w:tr>
    </w:tbl>
    <w:p w14:paraId="445E404D" w14:textId="77777777" w:rsidR="007C6FD1" w:rsidRDefault="007C6FD1" w:rsidP="0088335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Probabilistic Sensitivity Analysis Results - Cost in € - Mean value (95% Confidence Intervals) on a five-year time-year per 100 patients. IV= Intravenous, SC=subcutaneous.</w:t>
      </w:r>
    </w:p>
    <w:p w14:paraId="5E0864B0" w14:textId="0F858545" w:rsidR="00B42394" w:rsidRDefault="007C6FD1" w:rsidP="00AC02C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>DMT =Disease Modifying Treatment. EDSS= Expanded Disability Status Scale, IV= Intravenous, SC= subcutaneous, Severe Relapse= Relapse requiring hospitalization.</w:t>
      </w:r>
    </w:p>
    <w:sectPr w:rsidR="00B42394" w:rsidSect="00B67F9B">
      <w:pgSz w:w="16838" w:h="11906" w:orient="landscape"/>
      <w:pgMar w:top="1134" w:right="1417" w:bottom="1134" w:left="1134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54A28F" w14:textId="77777777" w:rsidR="00461589" w:rsidRDefault="00461589" w:rsidP="00D5599B">
      <w:pPr>
        <w:spacing w:after="0" w:line="240" w:lineRule="auto"/>
      </w:pPr>
      <w:r>
        <w:separator/>
      </w:r>
    </w:p>
  </w:endnote>
  <w:endnote w:type="continuationSeparator" w:id="0">
    <w:p w14:paraId="0B9D63E4" w14:textId="77777777" w:rsidR="00461589" w:rsidRDefault="00461589" w:rsidP="00D5599B">
      <w:pPr>
        <w:spacing w:after="0" w:line="240" w:lineRule="auto"/>
      </w:pPr>
      <w:r>
        <w:continuationSeparator/>
      </w:r>
    </w:p>
  </w:endnote>
  <w:endnote w:type="continuationNotice" w:id="1">
    <w:p w14:paraId="20F5DDE5" w14:textId="77777777" w:rsidR="00461589" w:rsidRDefault="0046158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02599615"/>
      <w:docPartObj>
        <w:docPartGallery w:val="Page Numbers (Bottom of Page)"/>
        <w:docPartUnique/>
      </w:docPartObj>
    </w:sdtPr>
    <w:sdtEndPr/>
    <w:sdtContent>
      <w:p w14:paraId="41C4F525" w14:textId="45F0DE01" w:rsidR="00980F32" w:rsidRDefault="00980F3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687F38AF" w14:textId="77777777" w:rsidR="00980F32" w:rsidRDefault="00980F3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E9F477" w14:textId="77777777" w:rsidR="00461589" w:rsidRDefault="00461589" w:rsidP="00D5599B">
      <w:pPr>
        <w:spacing w:after="0" w:line="240" w:lineRule="auto"/>
      </w:pPr>
      <w:r>
        <w:separator/>
      </w:r>
    </w:p>
  </w:footnote>
  <w:footnote w:type="continuationSeparator" w:id="0">
    <w:p w14:paraId="3EC9AB45" w14:textId="77777777" w:rsidR="00461589" w:rsidRDefault="00461589" w:rsidP="00D5599B">
      <w:pPr>
        <w:spacing w:after="0" w:line="240" w:lineRule="auto"/>
      </w:pPr>
      <w:r>
        <w:continuationSeparator/>
      </w:r>
    </w:p>
  </w:footnote>
  <w:footnote w:type="continuationNotice" w:id="1">
    <w:p w14:paraId="25304D09" w14:textId="77777777" w:rsidR="00461589" w:rsidRDefault="0046158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13ED6"/>
    <w:multiLevelType w:val="hybridMultilevel"/>
    <w:tmpl w:val="CB6EBB10"/>
    <w:lvl w:ilvl="0" w:tplc="04100001">
      <w:numFmt w:val="bullet"/>
      <w:lvlText w:val=""/>
      <w:lvlJc w:val="left"/>
      <w:pPr>
        <w:ind w:left="10359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0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17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25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32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39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46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53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6119" w:hanging="360"/>
      </w:pPr>
      <w:rPr>
        <w:rFonts w:ascii="Wingdings" w:hAnsi="Wingdings" w:hint="default"/>
      </w:rPr>
    </w:lvl>
  </w:abstractNum>
  <w:abstractNum w:abstractNumId="1" w15:restartNumberingAfterBreak="0">
    <w:nsid w:val="199C3ADB"/>
    <w:multiLevelType w:val="hybridMultilevel"/>
    <w:tmpl w:val="D6ECA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403C2"/>
    <w:multiLevelType w:val="hybridMultilevel"/>
    <w:tmpl w:val="499A2E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53F91"/>
    <w:multiLevelType w:val="hybridMultilevel"/>
    <w:tmpl w:val="B1A814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18176B"/>
    <w:multiLevelType w:val="hybridMultilevel"/>
    <w:tmpl w:val="04DE3C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9C3FA8"/>
    <w:multiLevelType w:val="hybridMultilevel"/>
    <w:tmpl w:val="04DE3C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B2FD0"/>
    <w:multiLevelType w:val="hybridMultilevel"/>
    <w:tmpl w:val="D4AA297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DF933FC"/>
    <w:multiLevelType w:val="hybridMultilevel"/>
    <w:tmpl w:val="163EB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357ACC"/>
    <w:multiLevelType w:val="hybridMultilevel"/>
    <w:tmpl w:val="7854B6D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5A6043"/>
    <w:multiLevelType w:val="multilevel"/>
    <w:tmpl w:val="4D64692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F4E169C"/>
    <w:multiLevelType w:val="hybridMultilevel"/>
    <w:tmpl w:val="3D7E7A7E"/>
    <w:lvl w:ilvl="0" w:tplc="3CD8B0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AC6B54"/>
    <w:multiLevelType w:val="hybridMultilevel"/>
    <w:tmpl w:val="D8EEC168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8645B1"/>
    <w:multiLevelType w:val="hybridMultilevel"/>
    <w:tmpl w:val="95AC7DA4"/>
    <w:lvl w:ilvl="0" w:tplc="8BEC7B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0F697F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E8482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682D0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87245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2FEEA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644E594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6F21D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2CC19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3" w15:restartNumberingAfterBreak="0">
    <w:nsid w:val="5A023A31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B993E3A"/>
    <w:multiLevelType w:val="multilevel"/>
    <w:tmpl w:val="F458550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56B7EC7"/>
    <w:multiLevelType w:val="hybridMultilevel"/>
    <w:tmpl w:val="DBA26E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FE4502"/>
    <w:multiLevelType w:val="multilevel"/>
    <w:tmpl w:val="44CE20FE"/>
    <w:lvl w:ilvl="0">
      <w:start w:val="109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EFF6AB3"/>
    <w:multiLevelType w:val="hybridMultilevel"/>
    <w:tmpl w:val="E8B2A2CC"/>
    <w:lvl w:ilvl="0" w:tplc="7F1E14D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16"/>
  </w:num>
  <w:num w:numId="4">
    <w:abstractNumId w:val="1"/>
  </w:num>
  <w:num w:numId="5">
    <w:abstractNumId w:val="12"/>
  </w:num>
  <w:num w:numId="6">
    <w:abstractNumId w:val="10"/>
  </w:num>
  <w:num w:numId="7">
    <w:abstractNumId w:val="17"/>
  </w:num>
  <w:num w:numId="8">
    <w:abstractNumId w:val="3"/>
  </w:num>
  <w:num w:numId="9">
    <w:abstractNumId w:val="0"/>
  </w:num>
  <w:num w:numId="10">
    <w:abstractNumId w:val="11"/>
  </w:num>
  <w:num w:numId="11">
    <w:abstractNumId w:val="4"/>
  </w:num>
  <w:num w:numId="12">
    <w:abstractNumId w:val="15"/>
  </w:num>
  <w:num w:numId="13">
    <w:abstractNumId w:val="13"/>
  </w:num>
  <w:num w:numId="14">
    <w:abstractNumId w:val="2"/>
  </w:num>
  <w:num w:numId="15">
    <w:abstractNumId w:val="7"/>
  </w:num>
  <w:num w:numId="16">
    <w:abstractNumId w:val="6"/>
  </w:num>
  <w:num w:numId="17">
    <w:abstractNumId w:val="5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394"/>
    <w:rsid w:val="000008C6"/>
    <w:rsid w:val="00002140"/>
    <w:rsid w:val="00003376"/>
    <w:rsid w:val="0000500F"/>
    <w:rsid w:val="00005E59"/>
    <w:rsid w:val="000134BF"/>
    <w:rsid w:val="00015557"/>
    <w:rsid w:val="00015D94"/>
    <w:rsid w:val="00016C5F"/>
    <w:rsid w:val="00023211"/>
    <w:rsid w:val="00025292"/>
    <w:rsid w:val="00025496"/>
    <w:rsid w:val="00032A64"/>
    <w:rsid w:val="00034892"/>
    <w:rsid w:val="000377EB"/>
    <w:rsid w:val="000418B1"/>
    <w:rsid w:val="000452CB"/>
    <w:rsid w:val="0004532A"/>
    <w:rsid w:val="00045BE9"/>
    <w:rsid w:val="00046E81"/>
    <w:rsid w:val="000477C9"/>
    <w:rsid w:val="00047F3E"/>
    <w:rsid w:val="00054D11"/>
    <w:rsid w:val="0005619D"/>
    <w:rsid w:val="0005632C"/>
    <w:rsid w:val="00056798"/>
    <w:rsid w:val="00056B8C"/>
    <w:rsid w:val="00062D03"/>
    <w:rsid w:val="00063D87"/>
    <w:rsid w:val="00064062"/>
    <w:rsid w:val="0006711B"/>
    <w:rsid w:val="000736EE"/>
    <w:rsid w:val="00074683"/>
    <w:rsid w:val="00075F87"/>
    <w:rsid w:val="00077DD5"/>
    <w:rsid w:val="00097BB4"/>
    <w:rsid w:val="000A075F"/>
    <w:rsid w:val="000A14D5"/>
    <w:rsid w:val="000A1B1E"/>
    <w:rsid w:val="000A241B"/>
    <w:rsid w:val="000A455B"/>
    <w:rsid w:val="000A553E"/>
    <w:rsid w:val="000A57FD"/>
    <w:rsid w:val="000A66B3"/>
    <w:rsid w:val="000A6BEC"/>
    <w:rsid w:val="000B0CAE"/>
    <w:rsid w:val="000B1461"/>
    <w:rsid w:val="000B1B78"/>
    <w:rsid w:val="000B43C3"/>
    <w:rsid w:val="000B5182"/>
    <w:rsid w:val="000B5BFB"/>
    <w:rsid w:val="000B6B1A"/>
    <w:rsid w:val="000B7732"/>
    <w:rsid w:val="000C44E2"/>
    <w:rsid w:val="000C7333"/>
    <w:rsid w:val="000D0DD3"/>
    <w:rsid w:val="000D5F58"/>
    <w:rsid w:val="000D6C40"/>
    <w:rsid w:val="000D76C2"/>
    <w:rsid w:val="000E0BE2"/>
    <w:rsid w:val="000E1383"/>
    <w:rsid w:val="000E2ACB"/>
    <w:rsid w:val="000E2CA1"/>
    <w:rsid w:val="000E43E3"/>
    <w:rsid w:val="000E4D85"/>
    <w:rsid w:val="000F2FC5"/>
    <w:rsid w:val="000F6969"/>
    <w:rsid w:val="000F7E20"/>
    <w:rsid w:val="0010054B"/>
    <w:rsid w:val="00102D32"/>
    <w:rsid w:val="00102EC0"/>
    <w:rsid w:val="001037D2"/>
    <w:rsid w:val="001061BE"/>
    <w:rsid w:val="00107375"/>
    <w:rsid w:val="00116575"/>
    <w:rsid w:val="0012649D"/>
    <w:rsid w:val="0013141A"/>
    <w:rsid w:val="00132037"/>
    <w:rsid w:val="00133035"/>
    <w:rsid w:val="00137901"/>
    <w:rsid w:val="00137928"/>
    <w:rsid w:val="0014142C"/>
    <w:rsid w:val="00141558"/>
    <w:rsid w:val="00141C6A"/>
    <w:rsid w:val="001430A2"/>
    <w:rsid w:val="00153A33"/>
    <w:rsid w:val="001564C3"/>
    <w:rsid w:val="001601D0"/>
    <w:rsid w:val="001638AC"/>
    <w:rsid w:val="001703DF"/>
    <w:rsid w:val="001733D5"/>
    <w:rsid w:val="00174A0D"/>
    <w:rsid w:val="00176AB0"/>
    <w:rsid w:val="00184916"/>
    <w:rsid w:val="0018595D"/>
    <w:rsid w:val="0018596C"/>
    <w:rsid w:val="00187311"/>
    <w:rsid w:val="00190C94"/>
    <w:rsid w:val="00191026"/>
    <w:rsid w:val="00192965"/>
    <w:rsid w:val="0019652D"/>
    <w:rsid w:val="001966FF"/>
    <w:rsid w:val="001A23F5"/>
    <w:rsid w:val="001A6E4D"/>
    <w:rsid w:val="001B25DE"/>
    <w:rsid w:val="001B3EBA"/>
    <w:rsid w:val="001B3FA2"/>
    <w:rsid w:val="001B5D1D"/>
    <w:rsid w:val="001C293C"/>
    <w:rsid w:val="001C373E"/>
    <w:rsid w:val="001C4537"/>
    <w:rsid w:val="001D4689"/>
    <w:rsid w:val="001D7073"/>
    <w:rsid w:val="001D7640"/>
    <w:rsid w:val="001E1677"/>
    <w:rsid w:val="001E3E60"/>
    <w:rsid w:val="001E499E"/>
    <w:rsid w:val="001E56FD"/>
    <w:rsid w:val="001E59B4"/>
    <w:rsid w:val="001E6912"/>
    <w:rsid w:val="001F0D01"/>
    <w:rsid w:val="001F17BA"/>
    <w:rsid w:val="001F1DCD"/>
    <w:rsid w:val="00210D9D"/>
    <w:rsid w:val="0021129C"/>
    <w:rsid w:val="0021208A"/>
    <w:rsid w:val="002168EE"/>
    <w:rsid w:val="00217526"/>
    <w:rsid w:val="00224B26"/>
    <w:rsid w:val="00224E3D"/>
    <w:rsid w:val="00227321"/>
    <w:rsid w:val="00230132"/>
    <w:rsid w:val="00232F9E"/>
    <w:rsid w:val="00233D38"/>
    <w:rsid w:val="00236972"/>
    <w:rsid w:val="00237304"/>
    <w:rsid w:val="00237583"/>
    <w:rsid w:val="00240EF9"/>
    <w:rsid w:val="00242108"/>
    <w:rsid w:val="00242178"/>
    <w:rsid w:val="002435D5"/>
    <w:rsid w:val="00243F37"/>
    <w:rsid w:val="002453BB"/>
    <w:rsid w:val="00257BF4"/>
    <w:rsid w:val="00260776"/>
    <w:rsid w:val="00261601"/>
    <w:rsid w:val="0026191E"/>
    <w:rsid w:val="0026744F"/>
    <w:rsid w:val="00275A4E"/>
    <w:rsid w:val="00276FE2"/>
    <w:rsid w:val="002923E0"/>
    <w:rsid w:val="00293CA3"/>
    <w:rsid w:val="002942CB"/>
    <w:rsid w:val="00295907"/>
    <w:rsid w:val="00295DAF"/>
    <w:rsid w:val="00296663"/>
    <w:rsid w:val="00297DA4"/>
    <w:rsid w:val="002A0F5C"/>
    <w:rsid w:val="002A3F93"/>
    <w:rsid w:val="002A6463"/>
    <w:rsid w:val="002B2523"/>
    <w:rsid w:val="002B5F38"/>
    <w:rsid w:val="002C112F"/>
    <w:rsid w:val="002C3734"/>
    <w:rsid w:val="002C4A29"/>
    <w:rsid w:val="002C5B15"/>
    <w:rsid w:val="002C77F0"/>
    <w:rsid w:val="002D17E7"/>
    <w:rsid w:val="002D189C"/>
    <w:rsid w:val="002D208D"/>
    <w:rsid w:val="002D2329"/>
    <w:rsid w:val="002D409F"/>
    <w:rsid w:val="002D462B"/>
    <w:rsid w:val="002E2A5D"/>
    <w:rsid w:val="002E39C4"/>
    <w:rsid w:val="002E5191"/>
    <w:rsid w:val="002F0F47"/>
    <w:rsid w:val="002F1B5C"/>
    <w:rsid w:val="002F44E8"/>
    <w:rsid w:val="002F4FB4"/>
    <w:rsid w:val="00302561"/>
    <w:rsid w:val="00304D52"/>
    <w:rsid w:val="00304FA2"/>
    <w:rsid w:val="00314936"/>
    <w:rsid w:val="00316CD8"/>
    <w:rsid w:val="00321824"/>
    <w:rsid w:val="00327394"/>
    <w:rsid w:val="00327607"/>
    <w:rsid w:val="00330C96"/>
    <w:rsid w:val="003312B3"/>
    <w:rsid w:val="00331E45"/>
    <w:rsid w:val="00332CA1"/>
    <w:rsid w:val="00334DA1"/>
    <w:rsid w:val="00336673"/>
    <w:rsid w:val="003446BC"/>
    <w:rsid w:val="00344C57"/>
    <w:rsid w:val="00345AE8"/>
    <w:rsid w:val="00345C85"/>
    <w:rsid w:val="00351B52"/>
    <w:rsid w:val="0035782E"/>
    <w:rsid w:val="003579CA"/>
    <w:rsid w:val="003608D5"/>
    <w:rsid w:val="0036275C"/>
    <w:rsid w:val="00364D67"/>
    <w:rsid w:val="00371DB8"/>
    <w:rsid w:val="00380172"/>
    <w:rsid w:val="00380953"/>
    <w:rsid w:val="0039167A"/>
    <w:rsid w:val="003926E9"/>
    <w:rsid w:val="00396D3B"/>
    <w:rsid w:val="003A4411"/>
    <w:rsid w:val="003A7308"/>
    <w:rsid w:val="003A733B"/>
    <w:rsid w:val="003B3262"/>
    <w:rsid w:val="003B3291"/>
    <w:rsid w:val="003B68EB"/>
    <w:rsid w:val="003C093D"/>
    <w:rsid w:val="003C0B9B"/>
    <w:rsid w:val="003C0F19"/>
    <w:rsid w:val="003C3F2B"/>
    <w:rsid w:val="003C5531"/>
    <w:rsid w:val="003D066F"/>
    <w:rsid w:val="003D3239"/>
    <w:rsid w:val="003D73B4"/>
    <w:rsid w:val="003D796B"/>
    <w:rsid w:val="003E07DE"/>
    <w:rsid w:val="003E200E"/>
    <w:rsid w:val="003E35A5"/>
    <w:rsid w:val="003E51C8"/>
    <w:rsid w:val="003E5AE9"/>
    <w:rsid w:val="003F0EB6"/>
    <w:rsid w:val="003F14C1"/>
    <w:rsid w:val="003F6AB9"/>
    <w:rsid w:val="00400624"/>
    <w:rsid w:val="004027C0"/>
    <w:rsid w:val="00403226"/>
    <w:rsid w:val="00406228"/>
    <w:rsid w:val="004069A9"/>
    <w:rsid w:val="00411225"/>
    <w:rsid w:val="004135F2"/>
    <w:rsid w:val="00420882"/>
    <w:rsid w:val="00421260"/>
    <w:rsid w:val="00423C75"/>
    <w:rsid w:val="004269C4"/>
    <w:rsid w:val="0043183F"/>
    <w:rsid w:val="0043647A"/>
    <w:rsid w:val="00436E5E"/>
    <w:rsid w:val="0044167F"/>
    <w:rsid w:val="0044577D"/>
    <w:rsid w:val="00453329"/>
    <w:rsid w:val="00457516"/>
    <w:rsid w:val="00460227"/>
    <w:rsid w:val="00460B6E"/>
    <w:rsid w:val="00461589"/>
    <w:rsid w:val="004622E1"/>
    <w:rsid w:val="004633EE"/>
    <w:rsid w:val="0046435A"/>
    <w:rsid w:val="00466810"/>
    <w:rsid w:val="0047087E"/>
    <w:rsid w:val="00470F79"/>
    <w:rsid w:val="00473DFC"/>
    <w:rsid w:val="00481E9B"/>
    <w:rsid w:val="004853FC"/>
    <w:rsid w:val="00486BED"/>
    <w:rsid w:val="00487C09"/>
    <w:rsid w:val="00491A3C"/>
    <w:rsid w:val="0049484F"/>
    <w:rsid w:val="004968D7"/>
    <w:rsid w:val="004A3318"/>
    <w:rsid w:val="004A4F76"/>
    <w:rsid w:val="004A5DDA"/>
    <w:rsid w:val="004B053B"/>
    <w:rsid w:val="004B3D00"/>
    <w:rsid w:val="004B4BEA"/>
    <w:rsid w:val="004B76F0"/>
    <w:rsid w:val="004B78AB"/>
    <w:rsid w:val="004C0252"/>
    <w:rsid w:val="004C1BA7"/>
    <w:rsid w:val="004C57CA"/>
    <w:rsid w:val="004C6A73"/>
    <w:rsid w:val="004C7E62"/>
    <w:rsid w:val="004D16CA"/>
    <w:rsid w:val="004D32AA"/>
    <w:rsid w:val="004D4A27"/>
    <w:rsid w:val="004D7A84"/>
    <w:rsid w:val="004E25FC"/>
    <w:rsid w:val="004E2E1C"/>
    <w:rsid w:val="004F15EC"/>
    <w:rsid w:val="004F1CB5"/>
    <w:rsid w:val="004F6947"/>
    <w:rsid w:val="004F765D"/>
    <w:rsid w:val="005000B3"/>
    <w:rsid w:val="005012BD"/>
    <w:rsid w:val="00502B9D"/>
    <w:rsid w:val="005035A9"/>
    <w:rsid w:val="005053F7"/>
    <w:rsid w:val="005067C0"/>
    <w:rsid w:val="0050694B"/>
    <w:rsid w:val="00507AFE"/>
    <w:rsid w:val="00517266"/>
    <w:rsid w:val="00517985"/>
    <w:rsid w:val="00520D0C"/>
    <w:rsid w:val="00523065"/>
    <w:rsid w:val="0052409E"/>
    <w:rsid w:val="00526FF1"/>
    <w:rsid w:val="005321FA"/>
    <w:rsid w:val="0053485A"/>
    <w:rsid w:val="00535CE5"/>
    <w:rsid w:val="00536A3D"/>
    <w:rsid w:val="00537288"/>
    <w:rsid w:val="00540778"/>
    <w:rsid w:val="00541736"/>
    <w:rsid w:val="0054298F"/>
    <w:rsid w:val="00544B38"/>
    <w:rsid w:val="0054514D"/>
    <w:rsid w:val="00546B8C"/>
    <w:rsid w:val="00546D55"/>
    <w:rsid w:val="00550A55"/>
    <w:rsid w:val="00550F52"/>
    <w:rsid w:val="00551EAA"/>
    <w:rsid w:val="00554BA0"/>
    <w:rsid w:val="00554DF3"/>
    <w:rsid w:val="005603E4"/>
    <w:rsid w:val="005642FB"/>
    <w:rsid w:val="00572879"/>
    <w:rsid w:val="00574758"/>
    <w:rsid w:val="00583D67"/>
    <w:rsid w:val="00584C42"/>
    <w:rsid w:val="00585832"/>
    <w:rsid w:val="00585E3D"/>
    <w:rsid w:val="005863FA"/>
    <w:rsid w:val="005871A3"/>
    <w:rsid w:val="00593808"/>
    <w:rsid w:val="00595526"/>
    <w:rsid w:val="005A217C"/>
    <w:rsid w:val="005A3C2C"/>
    <w:rsid w:val="005A5A89"/>
    <w:rsid w:val="005B032C"/>
    <w:rsid w:val="005B344D"/>
    <w:rsid w:val="005B493E"/>
    <w:rsid w:val="005B755F"/>
    <w:rsid w:val="005C1453"/>
    <w:rsid w:val="005C2EC3"/>
    <w:rsid w:val="005C46FA"/>
    <w:rsid w:val="005D2CEA"/>
    <w:rsid w:val="005D5601"/>
    <w:rsid w:val="005D7EF3"/>
    <w:rsid w:val="005E0244"/>
    <w:rsid w:val="005E02C1"/>
    <w:rsid w:val="005E4388"/>
    <w:rsid w:val="005E625E"/>
    <w:rsid w:val="005F1A09"/>
    <w:rsid w:val="005F3E8A"/>
    <w:rsid w:val="005F452E"/>
    <w:rsid w:val="005F6D7A"/>
    <w:rsid w:val="006025BC"/>
    <w:rsid w:val="00603C5B"/>
    <w:rsid w:val="00603DFF"/>
    <w:rsid w:val="0061326E"/>
    <w:rsid w:val="00615FC4"/>
    <w:rsid w:val="00621096"/>
    <w:rsid w:val="006217CA"/>
    <w:rsid w:val="00622AE9"/>
    <w:rsid w:val="00624598"/>
    <w:rsid w:val="00626054"/>
    <w:rsid w:val="006277AF"/>
    <w:rsid w:val="0063088D"/>
    <w:rsid w:val="0063224A"/>
    <w:rsid w:val="00634C5D"/>
    <w:rsid w:val="00640E0E"/>
    <w:rsid w:val="00645059"/>
    <w:rsid w:val="006476EA"/>
    <w:rsid w:val="00647783"/>
    <w:rsid w:val="00650FE8"/>
    <w:rsid w:val="0065233E"/>
    <w:rsid w:val="00652612"/>
    <w:rsid w:val="006561D7"/>
    <w:rsid w:val="00660AA3"/>
    <w:rsid w:val="006653A1"/>
    <w:rsid w:val="00666F65"/>
    <w:rsid w:val="00667DDE"/>
    <w:rsid w:val="006705C0"/>
    <w:rsid w:val="00670851"/>
    <w:rsid w:val="00671564"/>
    <w:rsid w:val="00672C35"/>
    <w:rsid w:val="006732A7"/>
    <w:rsid w:val="00680476"/>
    <w:rsid w:val="00681C52"/>
    <w:rsid w:val="00683E10"/>
    <w:rsid w:val="0069060A"/>
    <w:rsid w:val="00690F40"/>
    <w:rsid w:val="00691FDC"/>
    <w:rsid w:val="00694EC5"/>
    <w:rsid w:val="006A0CD3"/>
    <w:rsid w:val="006A460C"/>
    <w:rsid w:val="006A60D6"/>
    <w:rsid w:val="006B0518"/>
    <w:rsid w:val="006B1F95"/>
    <w:rsid w:val="006C0F8B"/>
    <w:rsid w:val="006C2100"/>
    <w:rsid w:val="006C21A8"/>
    <w:rsid w:val="006C2372"/>
    <w:rsid w:val="006D3C06"/>
    <w:rsid w:val="006D67BC"/>
    <w:rsid w:val="006D680C"/>
    <w:rsid w:val="006E0658"/>
    <w:rsid w:val="006E0A47"/>
    <w:rsid w:val="006E16DE"/>
    <w:rsid w:val="006E17DD"/>
    <w:rsid w:val="006E1E92"/>
    <w:rsid w:val="006E3298"/>
    <w:rsid w:val="006E51DF"/>
    <w:rsid w:val="006E5442"/>
    <w:rsid w:val="006E5F09"/>
    <w:rsid w:val="006E642F"/>
    <w:rsid w:val="006E6CB3"/>
    <w:rsid w:val="006F02C1"/>
    <w:rsid w:val="006F22B0"/>
    <w:rsid w:val="006F30F3"/>
    <w:rsid w:val="006F55A1"/>
    <w:rsid w:val="006F61D2"/>
    <w:rsid w:val="006F6605"/>
    <w:rsid w:val="0070259A"/>
    <w:rsid w:val="0070288C"/>
    <w:rsid w:val="007051C9"/>
    <w:rsid w:val="00705A98"/>
    <w:rsid w:val="007117F8"/>
    <w:rsid w:val="007137EE"/>
    <w:rsid w:val="0071450A"/>
    <w:rsid w:val="00714CB2"/>
    <w:rsid w:val="00716E86"/>
    <w:rsid w:val="00717ABA"/>
    <w:rsid w:val="00724213"/>
    <w:rsid w:val="00731289"/>
    <w:rsid w:val="00732B80"/>
    <w:rsid w:val="007364F5"/>
    <w:rsid w:val="007431D4"/>
    <w:rsid w:val="007434BD"/>
    <w:rsid w:val="00743E48"/>
    <w:rsid w:val="007442F5"/>
    <w:rsid w:val="00752B5D"/>
    <w:rsid w:val="00753253"/>
    <w:rsid w:val="007539F5"/>
    <w:rsid w:val="00755CB8"/>
    <w:rsid w:val="007604F6"/>
    <w:rsid w:val="0076155E"/>
    <w:rsid w:val="0076225E"/>
    <w:rsid w:val="00767924"/>
    <w:rsid w:val="00767B23"/>
    <w:rsid w:val="00767E5B"/>
    <w:rsid w:val="00767F5C"/>
    <w:rsid w:val="00770919"/>
    <w:rsid w:val="00770DC1"/>
    <w:rsid w:val="00770EDA"/>
    <w:rsid w:val="00772E92"/>
    <w:rsid w:val="0077683B"/>
    <w:rsid w:val="0077752F"/>
    <w:rsid w:val="007846B6"/>
    <w:rsid w:val="00790230"/>
    <w:rsid w:val="00791282"/>
    <w:rsid w:val="007971FC"/>
    <w:rsid w:val="007A2F5C"/>
    <w:rsid w:val="007A45AC"/>
    <w:rsid w:val="007A565F"/>
    <w:rsid w:val="007A6571"/>
    <w:rsid w:val="007B1DC7"/>
    <w:rsid w:val="007B5E16"/>
    <w:rsid w:val="007C0B2C"/>
    <w:rsid w:val="007C2DB4"/>
    <w:rsid w:val="007C6FD1"/>
    <w:rsid w:val="007D0456"/>
    <w:rsid w:val="007D37C8"/>
    <w:rsid w:val="007D3868"/>
    <w:rsid w:val="007D5305"/>
    <w:rsid w:val="007D60CF"/>
    <w:rsid w:val="007E054F"/>
    <w:rsid w:val="007E32F9"/>
    <w:rsid w:val="007E4A2A"/>
    <w:rsid w:val="007E5803"/>
    <w:rsid w:val="007E74BB"/>
    <w:rsid w:val="007F17C3"/>
    <w:rsid w:val="007F2114"/>
    <w:rsid w:val="007F26D9"/>
    <w:rsid w:val="007F2796"/>
    <w:rsid w:val="007F3844"/>
    <w:rsid w:val="007F4800"/>
    <w:rsid w:val="007F4D2F"/>
    <w:rsid w:val="007F6EF7"/>
    <w:rsid w:val="00800076"/>
    <w:rsid w:val="00802E8E"/>
    <w:rsid w:val="00811143"/>
    <w:rsid w:val="00823854"/>
    <w:rsid w:val="00823AD7"/>
    <w:rsid w:val="00824029"/>
    <w:rsid w:val="008246B3"/>
    <w:rsid w:val="0082641F"/>
    <w:rsid w:val="0083217D"/>
    <w:rsid w:val="00832A03"/>
    <w:rsid w:val="00832D1C"/>
    <w:rsid w:val="00832EBB"/>
    <w:rsid w:val="00834499"/>
    <w:rsid w:val="00836B3B"/>
    <w:rsid w:val="00836FD1"/>
    <w:rsid w:val="00840C13"/>
    <w:rsid w:val="00843202"/>
    <w:rsid w:val="00845A96"/>
    <w:rsid w:val="00845DA3"/>
    <w:rsid w:val="00846DBE"/>
    <w:rsid w:val="00847358"/>
    <w:rsid w:val="0084788E"/>
    <w:rsid w:val="00853465"/>
    <w:rsid w:val="0085402A"/>
    <w:rsid w:val="008541AB"/>
    <w:rsid w:val="0085789B"/>
    <w:rsid w:val="00860E90"/>
    <w:rsid w:val="00864F2D"/>
    <w:rsid w:val="00872516"/>
    <w:rsid w:val="00872A0B"/>
    <w:rsid w:val="00873C91"/>
    <w:rsid w:val="00873F2F"/>
    <w:rsid w:val="00874346"/>
    <w:rsid w:val="0087698E"/>
    <w:rsid w:val="008818BE"/>
    <w:rsid w:val="0088322C"/>
    <w:rsid w:val="00883353"/>
    <w:rsid w:val="0088561D"/>
    <w:rsid w:val="00890108"/>
    <w:rsid w:val="0089045F"/>
    <w:rsid w:val="00891303"/>
    <w:rsid w:val="0089198E"/>
    <w:rsid w:val="00891C8D"/>
    <w:rsid w:val="00893F99"/>
    <w:rsid w:val="008958C3"/>
    <w:rsid w:val="008A3140"/>
    <w:rsid w:val="008A4523"/>
    <w:rsid w:val="008A5049"/>
    <w:rsid w:val="008B28F5"/>
    <w:rsid w:val="008B4AF4"/>
    <w:rsid w:val="008B54CD"/>
    <w:rsid w:val="008B7E87"/>
    <w:rsid w:val="008C0C7E"/>
    <w:rsid w:val="008D02D7"/>
    <w:rsid w:val="008D0F4B"/>
    <w:rsid w:val="008D2924"/>
    <w:rsid w:val="008D4F3D"/>
    <w:rsid w:val="008D67A4"/>
    <w:rsid w:val="008E08CB"/>
    <w:rsid w:val="008E12DF"/>
    <w:rsid w:val="008E32D7"/>
    <w:rsid w:val="008E362F"/>
    <w:rsid w:val="008E3E45"/>
    <w:rsid w:val="008E7C5B"/>
    <w:rsid w:val="008F1455"/>
    <w:rsid w:val="008F6508"/>
    <w:rsid w:val="009025D4"/>
    <w:rsid w:val="00903960"/>
    <w:rsid w:val="00904E88"/>
    <w:rsid w:val="009133A1"/>
    <w:rsid w:val="0091389C"/>
    <w:rsid w:val="00914132"/>
    <w:rsid w:val="009218CD"/>
    <w:rsid w:val="00926EC0"/>
    <w:rsid w:val="009315D5"/>
    <w:rsid w:val="0093400F"/>
    <w:rsid w:val="00934730"/>
    <w:rsid w:val="00935010"/>
    <w:rsid w:val="00940633"/>
    <w:rsid w:val="009436A5"/>
    <w:rsid w:val="009444F0"/>
    <w:rsid w:val="00945125"/>
    <w:rsid w:val="009460B0"/>
    <w:rsid w:val="00946422"/>
    <w:rsid w:val="009477BF"/>
    <w:rsid w:val="00947ADF"/>
    <w:rsid w:val="00955D55"/>
    <w:rsid w:val="009563BE"/>
    <w:rsid w:val="00957463"/>
    <w:rsid w:val="009602FD"/>
    <w:rsid w:val="00961A8B"/>
    <w:rsid w:val="0096393A"/>
    <w:rsid w:val="00965805"/>
    <w:rsid w:val="009674EA"/>
    <w:rsid w:val="00973335"/>
    <w:rsid w:val="00980F32"/>
    <w:rsid w:val="009825DC"/>
    <w:rsid w:val="0098382B"/>
    <w:rsid w:val="009858C0"/>
    <w:rsid w:val="00985DC7"/>
    <w:rsid w:val="00986DE1"/>
    <w:rsid w:val="009878AD"/>
    <w:rsid w:val="00990ACB"/>
    <w:rsid w:val="0099130C"/>
    <w:rsid w:val="0099602E"/>
    <w:rsid w:val="009962D5"/>
    <w:rsid w:val="009A0241"/>
    <w:rsid w:val="009A0B2D"/>
    <w:rsid w:val="009A4534"/>
    <w:rsid w:val="009A6B3C"/>
    <w:rsid w:val="009B148C"/>
    <w:rsid w:val="009B2115"/>
    <w:rsid w:val="009B244C"/>
    <w:rsid w:val="009B2C34"/>
    <w:rsid w:val="009B62E7"/>
    <w:rsid w:val="009C0A52"/>
    <w:rsid w:val="009C4B08"/>
    <w:rsid w:val="009C51F1"/>
    <w:rsid w:val="009C5EB1"/>
    <w:rsid w:val="009C759F"/>
    <w:rsid w:val="009D048A"/>
    <w:rsid w:val="009D1932"/>
    <w:rsid w:val="009D4C3C"/>
    <w:rsid w:val="009D6534"/>
    <w:rsid w:val="009E15B6"/>
    <w:rsid w:val="009E4EE4"/>
    <w:rsid w:val="009E5714"/>
    <w:rsid w:val="009E5F95"/>
    <w:rsid w:val="009E7B70"/>
    <w:rsid w:val="009F2C52"/>
    <w:rsid w:val="009F649A"/>
    <w:rsid w:val="009F67F4"/>
    <w:rsid w:val="00A00D17"/>
    <w:rsid w:val="00A02120"/>
    <w:rsid w:val="00A021FB"/>
    <w:rsid w:val="00A02C6B"/>
    <w:rsid w:val="00A02E27"/>
    <w:rsid w:val="00A119E2"/>
    <w:rsid w:val="00A11D5F"/>
    <w:rsid w:val="00A14A41"/>
    <w:rsid w:val="00A15687"/>
    <w:rsid w:val="00A23A61"/>
    <w:rsid w:val="00A27A4D"/>
    <w:rsid w:val="00A31194"/>
    <w:rsid w:val="00A34684"/>
    <w:rsid w:val="00A346F6"/>
    <w:rsid w:val="00A35AB7"/>
    <w:rsid w:val="00A35D0B"/>
    <w:rsid w:val="00A373C3"/>
    <w:rsid w:val="00A43431"/>
    <w:rsid w:val="00A52CB5"/>
    <w:rsid w:val="00A54388"/>
    <w:rsid w:val="00A61706"/>
    <w:rsid w:val="00A66738"/>
    <w:rsid w:val="00A67844"/>
    <w:rsid w:val="00A67D97"/>
    <w:rsid w:val="00A729BB"/>
    <w:rsid w:val="00A73AE8"/>
    <w:rsid w:val="00A73F50"/>
    <w:rsid w:val="00A8283F"/>
    <w:rsid w:val="00A87657"/>
    <w:rsid w:val="00A90B85"/>
    <w:rsid w:val="00AA1F15"/>
    <w:rsid w:val="00AA2FA6"/>
    <w:rsid w:val="00AA317C"/>
    <w:rsid w:val="00AA7AD0"/>
    <w:rsid w:val="00AB06B9"/>
    <w:rsid w:val="00AB323C"/>
    <w:rsid w:val="00AB34FC"/>
    <w:rsid w:val="00AB46CE"/>
    <w:rsid w:val="00AB64AB"/>
    <w:rsid w:val="00AB767B"/>
    <w:rsid w:val="00AC02C4"/>
    <w:rsid w:val="00AC1573"/>
    <w:rsid w:val="00AC1C39"/>
    <w:rsid w:val="00AC31ED"/>
    <w:rsid w:val="00AC36C8"/>
    <w:rsid w:val="00AC4EF2"/>
    <w:rsid w:val="00AC65A4"/>
    <w:rsid w:val="00AC7CDB"/>
    <w:rsid w:val="00AD0E78"/>
    <w:rsid w:val="00AD4D2D"/>
    <w:rsid w:val="00AD7999"/>
    <w:rsid w:val="00AD7B81"/>
    <w:rsid w:val="00AE0ACD"/>
    <w:rsid w:val="00AE2690"/>
    <w:rsid w:val="00AE2855"/>
    <w:rsid w:val="00AE31AC"/>
    <w:rsid w:val="00AE39E5"/>
    <w:rsid w:val="00AE455D"/>
    <w:rsid w:val="00AE57AA"/>
    <w:rsid w:val="00AE7981"/>
    <w:rsid w:val="00AF01FD"/>
    <w:rsid w:val="00AF0662"/>
    <w:rsid w:val="00AF3724"/>
    <w:rsid w:val="00AF3F9A"/>
    <w:rsid w:val="00B0087D"/>
    <w:rsid w:val="00B11D4C"/>
    <w:rsid w:val="00B12AD6"/>
    <w:rsid w:val="00B14846"/>
    <w:rsid w:val="00B152A9"/>
    <w:rsid w:val="00B21450"/>
    <w:rsid w:val="00B23604"/>
    <w:rsid w:val="00B245A1"/>
    <w:rsid w:val="00B25BC7"/>
    <w:rsid w:val="00B26416"/>
    <w:rsid w:val="00B30CF7"/>
    <w:rsid w:val="00B310A0"/>
    <w:rsid w:val="00B355CF"/>
    <w:rsid w:val="00B36FD3"/>
    <w:rsid w:val="00B40C19"/>
    <w:rsid w:val="00B42394"/>
    <w:rsid w:val="00B432D1"/>
    <w:rsid w:val="00B434F0"/>
    <w:rsid w:val="00B443C5"/>
    <w:rsid w:val="00B44ED5"/>
    <w:rsid w:val="00B479A7"/>
    <w:rsid w:val="00B5383D"/>
    <w:rsid w:val="00B538F8"/>
    <w:rsid w:val="00B5405C"/>
    <w:rsid w:val="00B55129"/>
    <w:rsid w:val="00B618B9"/>
    <w:rsid w:val="00B61A8D"/>
    <w:rsid w:val="00B66995"/>
    <w:rsid w:val="00B67F9B"/>
    <w:rsid w:val="00B722A7"/>
    <w:rsid w:val="00B77EC9"/>
    <w:rsid w:val="00B81642"/>
    <w:rsid w:val="00B8256F"/>
    <w:rsid w:val="00B8324F"/>
    <w:rsid w:val="00B83FD7"/>
    <w:rsid w:val="00B85581"/>
    <w:rsid w:val="00B86635"/>
    <w:rsid w:val="00B877DE"/>
    <w:rsid w:val="00B911F0"/>
    <w:rsid w:val="00B9139E"/>
    <w:rsid w:val="00B92276"/>
    <w:rsid w:val="00B925E4"/>
    <w:rsid w:val="00B94FB2"/>
    <w:rsid w:val="00BA2099"/>
    <w:rsid w:val="00BA20B5"/>
    <w:rsid w:val="00BA2FD1"/>
    <w:rsid w:val="00BA7167"/>
    <w:rsid w:val="00BA7642"/>
    <w:rsid w:val="00BB00DC"/>
    <w:rsid w:val="00BB02C9"/>
    <w:rsid w:val="00BB2DE0"/>
    <w:rsid w:val="00BB3BF7"/>
    <w:rsid w:val="00BB410D"/>
    <w:rsid w:val="00BB4EFD"/>
    <w:rsid w:val="00BB5F11"/>
    <w:rsid w:val="00BB68B5"/>
    <w:rsid w:val="00BC209B"/>
    <w:rsid w:val="00BC256A"/>
    <w:rsid w:val="00BC2F65"/>
    <w:rsid w:val="00BC38D5"/>
    <w:rsid w:val="00BD5CB8"/>
    <w:rsid w:val="00BD70ED"/>
    <w:rsid w:val="00BE1A1E"/>
    <w:rsid w:val="00BE24B5"/>
    <w:rsid w:val="00BE3AE9"/>
    <w:rsid w:val="00BE447A"/>
    <w:rsid w:val="00BF0844"/>
    <w:rsid w:val="00BF5CA5"/>
    <w:rsid w:val="00BF6881"/>
    <w:rsid w:val="00C03431"/>
    <w:rsid w:val="00C03528"/>
    <w:rsid w:val="00C054EC"/>
    <w:rsid w:val="00C060E8"/>
    <w:rsid w:val="00C062EA"/>
    <w:rsid w:val="00C06607"/>
    <w:rsid w:val="00C07FFB"/>
    <w:rsid w:val="00C20A28"/>
    <w:rsid w:val="00C21320"/>
    <w:rsid w:val="00C22840"/>
    <w:rsid w:val="00C24B97"/>
    <w:rsid w:val="00C253C4"/>
    <w:rsid w:val="00C253C7"/>
    <w:rsid w:val="00C31E47"/>
    <w:rsid w:val="00C32B24"/>
    <w:rsid w:val="00C330EE"/>
    <w:rsid w:val="00C344D8"/>
    <w:rsid w:val="00C34B29"/>
    <w:rsid w:val="00C36575"/>
    <w:rsid w:val="00C378D2"/>
    <w:rsid w:val="00C477D8"/>
    <w:rsid w:val="00C52B4E"/>
    <w:rsid w:val="00C52D78"/>
    <w:rsid w:val="00C548FD"/>
    <w:rsid w:val="00C54DA6"/>
    <w:rsid w:val="00C55C68"/>
    <w:rsid w:val="00C56DB1"/>
    <w:rsid w:val="00C60286"/>
    <w:rsid w:val="00C61162"/>
    <w:rsid w:val="00C64EA7"/>
    <w:rsid w:val="00C650AE"/>
    <w:rsid w:val="00C66BF2"/>
    <w:rsid w:val="00C718C9"/>
    <w:rsid w:val="00C73474"/>
    <w:rsid w:val="00C749CB"/>
    <w:rsid w:val="00C7623F"/>
    <w:rsid w:val="00C82B1F"/>
    <w:rsid w:val="00C83FFE"/>
    <w:rsid w:val="00C84E09"/>
    <w:rsid w:val="00C87B43"/>
    <w:rsid w:val="00C91C5C"/>
    <w:rsid w:val="00C92E84"/>
    <w:rsid w:val="00C92E8C"/>
    <w:rsid w:val="00C97CC6"/>
    <w:rsid w:val="00CA01B1"/>
    <w:rsid w:val="00CA0CC9"/>
    <w:rsid w:val="00CA473B"/>
    <w:rsid w:val="00CA5627"/>
    <w:rsid w:val="00CB030D"/>
    <w:rsid w:val="00CB5E81"/>
    <w:rsid w:val="00CB73C1"/>
    <w:rsid w:val="00CB7F7C"/>
    <w:rsid w:val="00CC2A4B"/>
    <w:rsid w:val="00CC3B4D"/>
    <w:rsid w:val="00CC61DC"/>
    <w:rsid w:val="00CC71E4"/>
    <w:rsid w:val="00CD0030"/>
    <w:rsid w:val="00CD0210"/>
    <w:rsid w:val="00CD412B"/>
    <w:rsid w:val="00CE0444"/>
    <w:rsid w:val="00CE39F2"/>
    <w:rsid w:val="00CE51FD"/>
    <w:rsid w:val="00CE6C06"/>
    <w:rsid w:val="00CF06A2"/>
    <w:rsid w:val="00CF258F"/>
    <w:rsid w:val="00CF49B3"/>
    <w:rsid w:val="00D006CE"/>
    <w:rsid w:val="00D00AD0"/>
    <w:rsid w:val="00D10ACB"/>
    <w:rsid w:val="00D12ED0"/>
    <w:rsid w:val="00D17658"/>
    <w:rsid w:val="00D242B7"/>
    <w:rsid w:val="00D243FC"/>
    <w:rsid w:val="00D27EBC"/>
    <w:rsid w:val="00D30533"/>
    <w:rsid w:val="00D36AF5"/>
    <w:rsid w:val="00D40BC3"/>
    <w:rsid w:val="00D41A1E"/>
    <w:rsid w:val="00D41C81"/>
    <w:rsid w:val="00D43196"/>
    <w:rsid w:val="00D43B74"/>
    <w:rsid w:val="00D44BE7"/>
    <w:rsid w:val="00D44E75"/>
    <w:rsid w:val="00D45805"/>
    <w:rsid w:val="00D45A1E"/>
    <w:rsid w:val="00D50DDA"/>
    <w:rsid w:val="00D53067"/>
    <w:rsid w:val="00D535EB"/>
    <w:rsid w:val="00D54383"/>
    <w:rsid w:val="00D5599B"/>
    <w:rsid w:val="00D5692F"/>
    <w:rsid w:val="00D6087B"/>
    <w:rsid w:val="00D6445A"/>
    <w:rsid w:val="00D667D8"/>
    <w:rsid w:val="00D713F5"/>
    <w:rsid w:val="00D76027"/>
    <w:rsid w:val="00D76A31"/>
    <w:rsid w:val="00D83C4A"/>
    <w:rsid w:val="00D85FE8"/>
    <w:rsid w:val="00D86E78"/>
    <w:rsid w:val="00D932A9"/>
    <w:rsid w:val="00D934A2"/>
    <w:rsid w:val="00D9371F"/>
    <w:rsid w:val="00D939F7"/>
    <w:rsid w:val="00D94A55"/>
    <w:rsid w:val="00D95C13"/>
    <w:rsid w:val="00D96D47"/>
    <w:rsid w:val="00DA09AC"/>
    <w:rsid w:val="00DA0F14"/>
    <w:rsid w:val="00DA2291"/>
    <w:rsid w:val="00DB19F7"/>
    <w:rsid w:val="00DB1F8D"/>
    <w:rsid w:val="00DB4343"/>
    <w:rsid w:val="00DB61E7"/>
    <w:rsid w:val="00DB6423"/>
    <w:rsid w:val="00DC3770"/>
    <w:rsid w:val="00DC398B"/>
    <w:rsid w:val="00DC5FA7"/>
    <w:rsid w:val="00DC6BA7"/>
    <w:rsid w:val="00DD2B39"/>
    <w:rsid w:val="00DD3951"/>
    <w:rsid w:val="00DD4E6E"/>
    <w:rsid w:val="00DD76D3"/>
    <w:rsid w:val="00DD7981"/>
    <w:rsid w:val="00DE081D"/>
    <w:rsid w:val="00DE157C"/>
    <w:rsid w:val="00DE3419"/>
    <w:rsid w:val="00DE4B55"/>
    <w:rsid w:val="00DE6000"/>
    <w:rsid w:val="00DE7ADF"/>
    <w:rsid w:val="00DF0027"/>
    <w:rsid w:val="00DF207C"/>
    <w:rsid w:val="00DF4650"/>
    <w:rsid w:val="00DF4CD8"/>
    <w:rsid w:val="00DF6562"/>
    <w:rsid w:val="00DF6C46"/>
    <w:rsid w:val="00E020FE"/>
    <w:rsid w:val="00E02900"/>
    <w:rsid w:val="00E0359C"/>
    <w:rsid w:val="00E050EF"/>
    <w:rsid w:val="00E051FD"/>
    <w:rsid w:val="00E05B85"/>
    <w:rsid w:val="00E063FD"/>
    <w:rsid w:val="00E07EC7"/>
    <w:rsid w:val="00E10064"/>
    <w:rsid w:val="00E12A79"/>
    <w:rsid w:val="00E13C76"/>
    <w:rsid w:val="00E14B47"/>
    <w:rsid w:val="00E21551"/>
    <w:rsid w:val="00E24831"/>
    <w:rsid w:val="00E25106"/>
    <w:rsid w:val="00E27265"/>
    <w:rsid w:val="00E33B56"/>
    <w:rsid w:val="00E34D5E"/>
    <w:rsid w:val="00E35AC2"/>
    <w:rsid w:val="00E3728D"/>
    <w:rsid w:val="00E472B8"/>
    <w:rsid w:val="00E47E4D"/>
    <w:rsid w:val="00E50F57"/>
    <w:rsid w:val="00E52BEB"/>
    <w:rsid w:val="00E5777F"/>
    <w:rsid w:val="00E62891"/>
    <w:rsid w:val="00E63BE1"/>
    <w:rsid w:val="00E64D82"/>
    <w:rsid w:val="00E6554D"/>
    <w:rsid w:val="00E65C05"/>
    <w:rsid w:val="00E66A0C"/>
    <w:rsid w:val="00E70C72"/>
    <w:rsid w:val="00E764B2"/>
    <w:rsid w:val="00E7680E"/>
    <w:rsid w:val="00E81C64"/>
    <w:rsid w:val="00E83762"/>
    <w:rsid w:val="00E847B2"/>
    <w:rsid w:val="00E90532"/>
    <w:rsid w:val="00E953F4"/>
    <w:rsid w:val="00EA3276"/>
    <w:rsid w:val="00EA36C0"/>
    <w:rsid w:val="00EA3D54"/>
    <w:rsid w:val="00EA477E"/>
    <w:rsid w:val="00EA54D9"/>
    <w:rsid w:val="00EA6579"/>
    <w:rsid w:val="00EB0E6D"/>
    <w:rsid w:val="00EB48A8"/>
    <w:rsid w:val="00EB5378"/>
    <w:rsid w:val="00EB7DA2"/>
    <w:rsid w:val="00EC34F0"/>
    <w:rsid w:val="00EC370A"/>
    <w:rsid w:val="00EC746D"/>
    <w:rsid w:val="00ED31A7"/>
    <w:rsid w:val="00ED375C"/>
    <w:rsid w:val="00ED3FA4"/>
    <w:rsid w:val="00ED64F0"/>
    <w:rsid w:val="00ED720F"/>
    <w:rsid w:val="00ED7917"/>
    <w:rsid w:val="00EE07F3"/>
    <w:rsid w:val="00EE2247"/>
    <w:rsid w:val="00EE5877"/>
    <w:rsid w:val="00EE7EB9"/>
    <w:rsid w:val="00F0255D"/>
    <w:rsid w:val="00F0284C"/>
    <w:rsid w:val="00F0488B"/>
    <w:rsid w:val="00F05C09"/>
    <w:rsid w:val="00F07FFA"/>
    <w:rsid w:val="00F11208"/>
    <w:rsid w:val="00F11D5E"/>
    <w:rsid w:val="00F153AD"/>
    <w:rsid w:val="00F16A7C"/>
    <w:rsid w:val="00F17347"/>
    <w:rsid w:val="00F175C0"/>
    <w:rsid w:val="00F2078A"/>
    <w:rsid w:val="00F20876"/>
    <w:rsid w:val="00F20A12"/>
    <w:rsid w:val="00F22554"/>
    <w:rsid w:val="00F22B71"/>
    <w:rsid w:val="00F23124"/>
    <w:rsid w:val="00F23DFA"/>
    <w:rsid w:val="00F2407A"/>
    <w:rsid w:val="00F24343"/>
    <w:rsid w:val="00F26A0B"/>
    <w:rsid w:val="00F31EDA"/>
    <w:rsid w:val="00F46017"/>
    <w:rsid w:val="00F55025"/>
    <w:rsid w:val="00F55C8A"/>
    <w:rsid w:val="00F56748"/>
    <w:rsid w:val="00F6115B"/>
    <w:rsid w:val="00F748B6"/>
    <w:rsid w:val="00F750F0"/>
    <w:rsid w:val="00F7629F"/>
    <w:rsid w:val="00F821E8"/>
    <w:rsid w:val="00F9448E"/>
    <w:rsid w:val="00F9661B"/>
    <w:rsid w:val="00FA163C"/>
    <w:rsid w:val="00FB6D48"/>
    <w:rsid w:val="00FC1C7A"/>
    <w:rsid w:val="00FC2EDA"/>
    <w:rsid w:val="00FC2F6C"/>
    <w:rsid w:val="00FC5694"/>
    <w:rsid w:val="00FC7234"/>
    <w:rsid w:val="00FD08ED"/>
    <w:rsid w:val="00FD0A24"/>
    <w:rsid w:val="00FD2150"/>
    <w:rsid w:val="00FD2471"/>
    <w:rsid w:val="00FD4B75"/>
    <w:rsid w:val="00FD56EB"/>
    <w:rsid w:val="00FD5B59"/>
    <w:rsid w:val="00FD6BBC"/>
    <w:rsid w:val="00FD6F9B"/>
    <w:rsid w:val="00FE4EBC"/>
    <w:rsid w:val="00FF11C8"/>
    <w:rsid w:val="00FF1490"/>
    <w:rsid w:val="00FF2DA0"/>
    <w:rsid w:val="00FF558D"/>
    <w:rsid w:val="00FF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58EB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05A98"/>
    <w:rPr>
      <w:lang w:val="en-US"/>
    </w:rPr>
  </w:style>
  <w:style w:type="paragraph" w:styleId="Titolo1">
    <w:name w:val="heading 1"/>
    <w:basedOn w:val="Normale"/>
    <w:link w:val="Titolo1Carattere"/>
    <w:uiPriority w:val="9"/>
    <w:qFormat/>
    <w:rsid w:val="007151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it-IT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1Carattere">
    <w:name w:val="Titolo 1 Carattere"/>
    <w:basedOn w:val="Carpredefinitoparagrafo"/>
    <w:link w:val="Titolo1"/>
    <w:rsid w:val="0071519A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customStyle="1" w:styleId="Default">
    <w:name w:val="Default"/>
    <w:rsid w:val="0071519A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71519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71519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71519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151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1519A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35D20"/>
    <w:pPr>
      <w:spacing w:after="16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35D20"/>
    <w:rPr>
      <w:rFonts w:ascii="Times New Roman" w:eastAsia="Times New Roman" w:hAnsi="Times New Roman" w:cs="Times New Roman"/>
      <w:b/>
      <w:bCs/>
      <w:sz w:val="20"/>
      <w:szCs w:val="20"/>
      <w:lang w:val="en-US" w:eastAsia="it-IT"/>
    </w:rPr>
  </w:style>
  <w:style w:type="table" w:styleId="Grigliatabella">
    <w:name w:val="Table Grid"/>
    <w:basedOn w:val="Tabellanormale"/>
    <w:uiPriority w:val="99"/>
    <w:rsid w:val="00591EA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1261C3"/>
    <w:rPr>
      <w:rFonts w:cs="Times New Roman"/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C0DD8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9C6910"/>
    <w:pPr>
      <w:spacing w:after="0" w:line="240" w:lineRule="auto"/>
    </w:pPr>
    <w:rPr>
      <w:lang w:val="en-US"/>
    </w:rPr>
  </w:style>
  <w:style w:type="paragraph" w:styleId="Paragrafoelenco">
    <w:name w:val="List Paragraph"/>
    <w:basedOn w:val="Normale"/>
    <w:uiPriority w:val="34"/>
    <w:qFormat/>
    <w:rsid w:val="00473BA2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1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6D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6DBE"/>
    <w:rPr>
      <w:rFonts w:ascii="Segoe UI" w:hAnsi="Segoe UI" w:cs="Segoe UI"/>
      <w:sz w:val="18"/>
      <w:szCs w:val="18"/>
      <w:lang w:val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C21A8"/>
    <w:rPr>
      <w:color w:val="954F72" w:themeColor="followedHyperlink"/>
      <w:u w:val="single"/>
    </w:rPr>
  </w:style>
  <w:style w:type="character" w:customStyle="1" w:styleId="cf01">
    <w:name w:val="cf01"/>
    <w:basedOn w:val="Carpredefinitoparagrafo"/>
    <w:rsid w:val="00CC71E4"/>
    <w:rPr>
      <w:rFonts w:ascii="Segoe UI" w:hAnsi="Segoe UI" w:cs="Segoe UI" w:hint="default"/>
      <w:sz w:val="18"/>
      <w:szCs w:val="18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A01B1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D559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599B"/>
    <w:rPr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D559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599B"/>
    <w:rPr>
      <w:lang w:val="en-US"/>
    </w:rPr>
  </w:style>
  <w:style w:type="paragraph" w:styleId="NormaleWeb">
    <w:name w:val="Normal (Web)"/>
    <w:basedOn w:val="Normale"/>
    <w:rsid w:val="00743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66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9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9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7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9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898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41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13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33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061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745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883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2913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787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6897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2167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5761878">
                                                      <w:marLeft w:val="105"/>
                                                      <w:marRight w:val="105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2847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4515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85198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6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carla.fornari@unimib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1xb+5USVnx899AcT2YjjZgPTUA==">CgMxLjAaJQoBMBIgCh4IB0IaCg9UaW1lcyBOZXcgUm9tYW4SB0d1bmdzdWgaJQoBMRIgCh4IB0IaCg9UaW1lcyBOZXcgUm9tYW4SB0d1bmdzdWgaJQoBMhIgCh4IB0IaCg9UaW1lcyBOZXcgUm9tYW4SB0d1bmdzdWgyCGguZ2pkZ3hzOAByITFUM2dJY0JrTU45N0FNNF84aXAweGRCenV6ekg4SS1wdg==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DEC3211-3E7D-4567-8282-F2423525F78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28e349f-c68d-46ce-94ba-6d0e8d23db64}" enabled="1" method="Standard" siteId="{7b7466bb-fe1d-47a0-b943-8ded565c8e5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2452</Words>
  <Characters>13978</Characters>
  <Application>Microsoft Office Word</Application>
  <DocSecurity>0</DocSecurity>
  <Lines>116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2025-06-18T09:05:00Z</dcterms:created>
  <dcterms:modified xsi:type="dcterms:W3CDTF">2025-08-29T14:36:00Z</dcterms:modified>
</cp:coreProperties>
</file>