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ED" w:rsidRPr="00BC424B" w:rsidRDefault="009369ED" w:rsidP="009369ED"/>
    <w:p w:rsidR="00654EA4" w:rsidRPr="00BC424B" w:rsidRDefault="00654EA4" w:rsidP="00654EA4">
      <w:pPr>
        <w:spacing w:line="480" w:lineRule="auto"/>
      </w:pPr>
      <w:r w:rsidRPr="00BC424B">
        <w:rPr>
          <w:rFonts w:cs="Times New Roman"/>
          <w:color w:val="0000FF"/>
        </w:rPr>
        <w:t xml:space="preserve">Electronic Supplementary Material </w:t>
      </w:r>
      <w:r w:rsidR="00577F72">
        <w:rPr>
          <w:rFonts w:cs="Times New Roman"/>
          <w:color w:val="0000FF"/>
        </w:rPr>
        <w:t xml:space="preserve">Appendix </w:t>
      </w:r>
      <w:r w:rsidRPr="00BC424B">
        <w:rPr>
          <w:rFonts w:cs="Times New Roman"/>
          <w:color w:val="0000FF"/>
        </w:rPr>
        <w:t>S2</w:t>
      </w:r>
      <w:r w:rsidRPr="00BC424B">
        <w:t>. Physiotherapy evidence database (PEDro) scores of the reviewed intervention studies.</w:t>
      </w:r>
    </w:p>
    <w:p w:rsidR="009369ED" w:rsidRPr="00BC424B" w:rsidRDefault="009369ED" w:rsidP="009369ED">
      <w:pPr>
        <w:rPr>
          <w:u w:val="single"/>
        </w:rPr>
      </w:pPr>
      <w:r w:rsidRPr="00BC424B">
        <w:rPr>
          <w:u w:val="single"/>
        </w:rPr>
        <w:t>Author</w:t>
      </w:r>
      <w:r w:rsidRPr="00BC424B">
        <w:rPr>
          <w:u w:val="single"/>
        </w:rPr>
        <w:tab/>
      </w:r>
      <w:r w:rsidR="008A40F8" w:rsidRPr="00BC424B">
        <w:rPr>
          <w:u w:val="single"/>
        </w:rPr>
        <w:t xml:space="preserve"> </w:t>
      </w:r>
      <w:r w:rsidR="008A40F8" w:rsidRPr="00BC424B">
        <w:rPr>
          <w:u w:val="single"/>
        </w:rPr>
        <w:tab/>
        <w:t xml:space="preserve">   Reference</w:t>
      </w:r>
      <w:r w:rsidRPr="00BC424B">
        <w:rPr>
          <w:u w:val="single"/>
        </w:rPr>
        <w:tab/>
        <w:t>a</w:t>
      </w:r>
      <w:r w:rsidRPr="00BC424B">
        <w:rPr>
          <w:u w:val="single"/>
        </w:rPr>
        <w:tab/>
        <w:t>b</w:t>
      </w:r>
      <w:r w:rsidRPr="00BC424B">
        <w:rPr>
          <w:u w:val="single"/>
        </w:rPr>
        <w:tab/>
        <w:t>c</w:t>
      </w:r>
      <w:r w:rsidRPr="00BC424B">
        <w:rPr>
          <w:u w:val="single"/>
        </w:rPr>
        <w:tab/>
        <w:t>d</w:t>
      </w:r>
      <w:r w:rsidRPr="00BC424B">
        <w:rPr>
          <w:u w:val="single"/>
        </w:rPr>
        <w:tab/>
        <w:t>e</w:t>
      </w:r>
      <w:r w:rsidRPr="00BC424B">
        <w:rPr>
          <w:u w:val="single"/>
        </w:rPr>
        <w:tab/>
        <w:t>f</w:t>
      </w:r>
      <w:r w:rsidRPr="00BC424B">
        <w:rPr>
          <w:u w:val="single"/>
        </w:rPr>
        <w:tab/>
        <w:t>g</w:t>
      </w:r>
      <w:r w:rsidRPr="00BC424B">
        <w:rPr>
          <w:u w:val="single"/>
        </w:rPr>
        <w:tab/>
        <w:t>h</w:t>
      </w:r>
      <w:r w:rsidRPr="00BC424B">
        <w:rPr>
          <w:u w:val="single"/>
        </w:rPr>
        <w:tab/>
        <w:t>j</w:t>
      </w:r>
      <w:r w:rsidRPr="00BC424B">
        <w:rPr>
          <w:u w:val="single"/>
        </w:rPr>
        <w:tab/>
        <w:t>j</w:t>
      </w:r>
      <w:r w:rsidRPr="00BC424B">
        <w:rPr>
          <w:u w:val="single"/>
        </w:rPr>
        <w:tab/>
        <w:t>k</w:t>
      </w:r>
      <w:r w:rsidRPr="00BC424B">
        <w:rPr>
          <w:u w:val="single"/>
        </w:rPr>
        <w:tab/>
        <w:t>l</w:t>
      </w:r>
    </w:p>
    <w:p w:rsidR="009369ED" w:rsidRPr="00BC424B" w:rsidRDefault="009369ED" w:rsidP="009369ED">
      <w:r w:rsidRPr="00BC424B">
        <w:t>Baker 2007</w:t>
      </w:r>
      <w:r w:rsidR="00484FF0" w:rsidRPr="00BC424B">
        <w:t xml:space="preserve"> </w:t>
      </w:r>
      <w:r w:rsidR="00484FF0" w:rsidRPr="00BC424B">
        <w:tab/>
      </w:r>
      <w:r w:rsidR="00484FF0" w:rsidRPr="00BC424B">
        <w:tab/>
        <w:t>[94</w:t>
      </w:r>
      <w:r w:rsidR="008A40F8" w:rsidRPr="00BC424B">
        <w:t>]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8</w:t>
      </w:r>
    </w:p>
    <w:p w:rsidR="009369ED" w:rsidRPr="00BC424B" w:rsidRDefault="009369ED" w:rsidP="009369ED">
      <w:r w:rsidRPr="00BC424B">
        <w:t>Barret 2002</w:t>
      </w:r>
      <w:r w:rsidR="00484FF0" w:rsidRPr="00BC424B">
        <w:t xml:space="preserve"> </w:t>
      </w:r>
      <w:r w:rsidR="00484FF0" w:rsidRPr="00BC424B">
        <w:tab/>
      </w:r>
      <w:r w:rsidR="00484FF0" w:rsidRPr="00BC424B">
        <w:tab/>
        <w:t>[95]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8</w:t>
      </w:r>
    </w:p>
    <w:p w:rsidR="009369ED" w:rsidRPr="00BC424B" w:rsidRDefault="009369ED" w:rsidP="009369ED">
      <w:r w:rsidRPr="00BC424B">
        <w:t>Brandon 2000</w:t>
      </w:r>
      <w:r w:rsidR="00484FF0" w:rsidRPr="00BC424B">
        <w:tab/>
      </w:r>
      <w:r w:rsidR="00484FF0" w:rsidRPr="00BC424B">
        <w:tab/>
        <w:t>[96]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Brandon 2004</w:t>
      </w:r>
      <w:r w:rsidRPr="00BC424B">
        <w:tab/>
      </w:r>
      <w:r w:rsidRPr="00BC424B">
        <w:tab/>
      </w:r>
      <w:r w:rsidR="00484FF0" w:rsidRPr="00BC424B">
        <w:t>[97]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Bunout 2001</w:t>
      </w:r>
      <w:r w:rsidRPr="00BC424B">
        <w:tab/>
      </w:r>
      <w:r w:rsidRPr="00BC424B">
        <w:tab/>
      </w:r>
      <w:r w:rsidR="00484FF0" w:rsidRPr="00BC424B">
        <w:t>[98]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Capodaglio 2007</w:t>
      </w:r>
      <w:r w:rsidRPr="00BC424B">
        <w:tab/>
      </w:r>
      <w:r w:rsidR="00484FF0" w:rsidRPr="00BC424B">
        <w:t>[99]</w:t>
      </w:r>
      <w:r w:rsidR="008A40F8" w:rsidRPr="00BC424B">
        <w:tab/>
      </w:r>
      <w:r w:rsidRPr="00BC424B"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2</w:t>
      </w:r>
    </w:p>
    <w:p w:rsidR="009369ED" w:rsidRPr="00BC424B" w:rsidRDefault="009369ED" w:rsidP="009369ED">
      <w:r w:rsidRPr="00BC424B">
        <w:t>Cavani 2002</w:t>
      </w:r>
      <w:r w:rsidRPr="00BC424B">
        <w:tab/>
      </w:r>
      <w:r w:rsidRPr="00BC424B">
        <w:tab/>
      </w:r>
      <w:r w:rsidR="00282E12" w:rsidRPr="00BC424B">
        <w:t>[100]</w:t>
      </w:r>
      <w:r w:rsidR="008A40F8" w:rsidRPr="00BC424B">
        <w:tab/>
      </w:r>
      <w:r w:rsidRPr="00BC424B"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3</w:t>
      </w:r>
    </w:p>
    <w:p w:rsidR="009369ED" w:rsidRPr="00BC424B" w:rsidRDefault="009369ED" w:rsidP="009369ED">
      <w:r w:rsidRPr="00BC424B">
        <w:t>Cress 1999</w:t>
      </w:r>
      <w:r w:rsidRPr="00BC424B">
        <w:tab/>
      </w:r>
      <w:r w:rsidRPr="00BC424B">
        <w:tab/>
      </w:r>
      <w:r w:rsidR="00282E12" w:rsidRPr="00BC424B">
        <w:t>[101]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De Vreede 2005</w:t>
      </w:r>
      <w:r w:rsidRPr="00BC424B">
        <w:tab/>
      </w:r>
      <w:r w:rsidR="00282E12" w:rsidRPr="00BC424B">
        <w:t>[89]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Englund 2005</w:t>
      </w:r>
      <w:r w:rsidRPr="00BC424B">
        <w:tab/>
      </w:r>
      <w:r w:rsidRPr="00BC424B">
        <w:tab/>
      </w:r>
      <w:r w:rsidR="00282E12" w:rsidRPr="00BC424B">
        <w:t>[102]</w:t>
      </w:r>
      <w:r w:rsidR="008A40F8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Fatouros 2005</w:t>
      </w:r>
      <w:r w:rsidRPr="00BC424B">
        <w:tab/>
      </w:r>
      <w:r w:rsidRPr="00BC424B">
        <w:tab/>
      </w:r>
      <w:r w:rsidR="00282E12" w:rsidRPr="00BC424B">
        <w:t>[103]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Granacher 2010</w:t>
      </w:r>
      <w:r w:rsidRPr="00BC424B">
        <w:tab/>
      </w:r>
      <w:r w:rsidR="00282E12" w:rsidRPr="00BC424B">
        <w:t>[105]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Granacher 2012</w:t>
      </w:r>
      <w:r w:rsidRPr="00BC424B">
        <w:tab/>
      </w:r>
      <w:r w:rsidR="00282E12" w:rsidRPr="00BC424B">
        <w:t>[106]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Granacher 2013</w:t>
      </w:r>
      <w:r w:rsidRPr="00BC424B">
        <w:tab/>
      </w:r>
      <w:r w:rsidR="00282E12" w:rsidRPr="00BC424B">
        <w:t>[104]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Hartmann 2009</w:t>
      </w:r>
      <w:r w:rsidRPr="00BC424B">
        <w:tab/>
      </w:r>
      <w:r w:rsidR="00282E12" w:rsidRPr="00BC424B">
        <w:t>[107]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Hartmann 2010</w:t>
      </w:r>
      <w:r w:rsidRPr="00BC424B">
        <w:tab/>
      </w:r>
      <w:r w:rsidR="00282E12" w:rsidRPr="00BC424B">
        <w:t>[108]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Henwood 2005</w:t>
      </w:r>
      <w:r w:rsidRPr="00BC424B">
        <w:tab/>
      </w:r>
      <w:r w:rsidR="00282E12" w:rsidRPr="00BC424B">
        <w:t>110]</w:t>
      </w:r>
      <w:r w:rsidR="00282E12" w:rsidRPr="00BC424B">
        <w:tab/>
      </w:r>
      <w:r w:rsidRPr="00BC424B"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Henwood 2006</w:t>
      </w:r>
      <w:r w:rsidRPr="00BC424B">
        <w:tab/>
      </w:r>
      <w:r w:rsidR="00282E12" w:rsidRPr="00BC424B">
        <w:t>[111]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Henwood 2008</w:t>
      </w:r>
      <w:r w:rsidRPr="00BC424B">
        <w:tab/>
      </w:r>
      <w:r w:rsidR="00282E12" w:rsidRPr="00BC424B">
        <w:t>[109]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Judge 1993</w:t>
      </w:r>
      <w:r w:rsidRPr="00BC424B">
        <w:tab/>
      </w:r>
      <w:r w:rsidRPr="00BC424B">
        <w:tab/>
      </w:r>
      <w:r w:rsidR="00282E12" w:rsidRPr="00BC424B">
        <w:t>[112]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Judge 1994</w:t>
      </w:r>
      <w:r w:rsidRPr="00BC424B">
        <w:tab/>
      </w:r>
      <w:r w:rsidRPr="00BC424B">
        <w:tab/>
      </w:r>
      <w:r w:rsidR="004221CF">
        <w:t>[</w:t>
      </w:r>
      <w:r w:rsidR="00282E12" w:rsidRPr="00BC424B">
        <w:t>113]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7</w:t>
      </w:r>
    </w:p>
    <w:p w:rsidR="009369ED" w:rsidRPr="00BC424B" w:rsidRDefault="009369ED" w:rsidP="009369ED">
      <w:r w:rsidRPr="00BC424B">
        <w:t>Kalapotharakos 2005</w:t>
      </w:r>
      <w:r w:rsidRPr="00BC424B">
        <w:tab/>
      </w:r>
      <w:r w:rsidR="004221CF">
        <w:t>[</w:t>
      </w:r>
      <w:r w:rsidR="00282E12" w:rsidRPr="00BC424B">
        <w:t>114]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Kamide 2009</w:t>
      </w:r>
      <w:r w:rsidRPr="00BC424B">
        <w:tab/>
      </w:r>
      <w:r w:rsidRPr="00BC424B">
        <w:tab/>
      </w:r>
      <w:r w:rsidR="004221CF">
        <w:t>[</w:t>
      </w:r>
      <w:r w:rsidR="00282E12" w:rsidRPr="00BC424B">
        <w:t>115]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Lamoureux 2003</w:t>
      </w:r>
      <w:r w:rsidRPr="00BC424B">
        <w:tab/>
      </w:r>
      <w:r w:rsidR="00282E12" w:rsidRPr="00BC424B">
        <w:t>[116]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Lamoureux 2003</w:t>
      </w:r>
      <w:r w:rsidRPr="00BC424B">
        <w:tab/>
      </w:r>
      <w:r w:rsidR="00282E12" w:rsidRPr="00BC424B">
        <w:t>[117]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Lord 1996</w:t>
      </w:r>
      <w:r w:rsidRPr="00BC424B">
        <w:tab/>
      </w:r>
      <w:r w:rsidRPr="00BC424B">
        <w:tab/>
      </w:r>
      <w:r w:rsidR="00282E12" w:rsidRPr="00BC424B">
        <w:t>[118]</w:t>
      </w:r>
      <w:r w:rsidR="00282E12" w:rsidRPr="00BC424B">
        <w:tab/>
      </w:r>
      <w:r w:rsidRPr="00BC424B"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8F74D3" w:rsidP="009369ED">
      <w:r>
        <w:t>Magistro 2014</w:t>
      </w:r>
      <w:r>
        <w:tab/>
      </w:r>
      <w:r w:rsidR="009369ED" w:rsidRPr="00BC424B">
        <w:tab/>
      </w:r>
      <w:r w:rsidR="00282E12" w:rsidRPr="00BC424B">
        <w:t>[119]</w:t>
      </w:r>
      <w:r w:rsidR="00282E12" w:rsidRPr="00BC424B">
        <w:tab/>
      </w:r>
      <w:r>
        <w:t>1</w:t>
      </w:r>
      <w:r>
        <w:tab/>
      </w:r>
      <w:r w:rsidR="009369ED" w:rsidRPr="00BC424B">
        <w:t>1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0</w:t>
      </w:r>
      <w:r w:rsidR="009369ED" w:rsidRPr="00BC424B">
        <w:tab/>
        <w:t>0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1</w:t>
      </w:r>
      <w:r w:rsidR="009369ED" w:rsidRPr="00BC424B">
        <w:tab/>
        <w:t>5</w:t>
      </w:r>
    </w:p>
    <w:p w:rsidR="009369ED" w:rsidRPr="00BC424B" w:rsidRDefault="008F74D3" w:rsidP="009369ED">
      <w:r>
        <w:t>Malatesta 2010</w:t>
      </w:r>
      <w:r w:rsidR="009369ED" w:rsidRPr="00BC424B">
        <w:tab/>
      </w:r>
      <w:r w:rsidR="00282E12" w:rsidRPr="00BC424B">
        <w:t>[22]</w:t>
      </w:r>
      <w:r w:rsidR="00282E12" w:rsidRPr="00BC424B">
        <w:tab/>
      </w:r>
      <w:r w:rsidR="009369ED" w:rsidRPr="00BC424B">
        <w:t>1</w:t>
      </w:r>
      <w:r w:rsidR="009369ED" w:rsidRPr="00BC424B">
        <w:tab/>
        <w:t>0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0</w:t>
      </w:r>
      <w:r w:rsidR="009369ED" w:rsidRPr="00BC424B">
        <w:tab/>
        <w:t>0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0</w:t>
      </w:r>
      <w:r w:rsidR="009369ED" w:rsidRPr="00BC424B">
        <w:tab/>
        <w:t>1</w:t>
      </w:r>
      <w:r w:rsidR="009369ED" w:rsidRPr="00BC424B">
        <w:tab/>
        <w:t>1</w:t>
      </w:r>
      <w:r w:rsidR="009369ED" w:rsidRPr="00BC424B">
        <w:tab/>
        <w:t>4</w:t>
      </w:r>
    </w:p>
    <w:p w:rsidR="009369ED" w:rsidRPr="00BC424B" w:rsidRDefault="009369ED" w:rsidP="009369ED">
      <w:r w:rsidRPr="00BC424B">
        <w:t>Nelson 2004</w:t>
      </w:r>
      <w:r w:rsidRPr="00BC424B">
        <w:tab/>
      </w:r>
      <w:r w:rsidRPr="00BC424B">
        <w:tab/>
      </w:r>
      <w:r w:rsidR="00282E12" w:rsidRPr="00BC424B">
        <w:t>[120]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Nichols 1995</w:t>
      </w:r>
      <w:r w:rsidRPr="00BC424B">
        <w:tab/>
      </w:r>
      <w:r w:rsidRPr="00BC424B">
        <w:tab/>
      </w:r>
      <w:r w:rsidR="00282E12" w:rsidRPr="00BC424B">
        <w:t>[121]</w:t>
      </w:r>
      <w:r w:rsidR="00282E12" w:rsidRPr="00BC424B">
        <w:tab/>
      </w:r>
      <w:r w:rsidRPr="00BC424B"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Okumiya 1996</w:t>
      </w:r>
      <w:r w:rsidRPr="00BC424B">
        <w:tab/>
      </w:r>
      <w:r w:rsidRPr="00BC424B">
        <w:tab/>
      </w:r>
      <w:r w:rsidR="00282E12" w:rsidRPr="00BC424B">
        <w:t>[122]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Puggaard 2003</w:t>
      </w:r>
      <w:r w:rsidRPr="00BC424B">
        <w:tab/>
      </w:r>
      <w:r w:rsidR="00282E12" w:rsidRPr="00BC424B">
        <w:t>[123]</w:t>
      </w:r>
      <w:r w:rsidR="00282E12" w:rsidRPr="00BC424B">
        <w:tab/>
      </w:r>
      <w:r w:rsidRPr="00BC424B"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3</w:t>
      </w:r>
    </w:p>
    <w:p w:rsidR="009369ED" w:rsidRPr="00BC424B" w:rsidRDefault="009369ED" w:rsidP="009369ED">
      <w:r w:rsidRPr="00BC424B">
        <w:t>Ramsbottom 2004</w:t>
      </w:r>
      <w:r w:rsidRPr="00BC424B">
        <w:tab/>
      </w:r>
      <w:r w:rsidR="00282E12" w:rsidRPr="00BC424B">
        <w:t>[124]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r w:rsidRPr="00BC424B">
        <w:t>Schlicht 2001</w:t>
      </w:r>
      <w:r w:rsidRPr="00BC424B">
        <w:tab/>
      </w:r>
      <w:r w:rsidRPr="00BC424B">
        <w:tab/>
      </w:r>
      <w:r w:rsidR="00282E12" w:rsidRPr="00BC424B">
        <w:t>[83]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Sipilä 1996</w:t>
      </w:r>
      <w:r w:rsidRPr="00BC424B">
        <w:tab/>
      </w:r>
      <w:r w:rsidRPr="00BC424B">
        <w:tab/>
      </w:r>
      <w:r w:rsidR="00282E12" w:rsidRPr="00BC424B">
        <w:t>[76]</w:t>
      </w:r>
      <w:r w:rsidRPr="00BC424B">
        <w:tab/>
      </w:r>
      <w:r w:rsidR="00BC424B">
        <w:t>1</w:t>
      </w:r>
      <w:r w:rsidR="00BC424B">
        <w:tab/>
      </w:r>
      <w:r w:rsidRPr="00BC424B"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4</w:t>
      </w:r>
    </w:p>
    <w:p w:rsidR="009369ED" w:rsidRPr="00BC424B" w:rsidRDefault="009369ED" w:rsidP="009369ED">
      <w:r w:rsidRPr="00BC424B">
        <w:t>Skelton 1995</w:t>
      </w:r>
      <w:r w:rsidRPr="00BC424B">
        <w:tab/>
      </w:r>
      <w:r w:rsidRPr="00BC424B">
        <w:tab/>
      </w:r>
      <w:r w:rsidR="00282E12" w:rsidRPr="00BC424B">
        <w:t>[125]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Topp 1993</w:t>
      </w:r>
      <w:r w:rsidRPr="00BC424B">
        <w:tab/>
      </w:r>
      <w:r w:rsidRPr="00BC424B">
        <w:tab/>
      </w:r>
      <w:r w:rsidR="00282E12" w:rsidRPr="00BC424B">
        <w:t>[126]</w:t>
      </w:r>
      <w:r w:rsidR="00282E12" w:rsidRPr="00BC424B">
        <w:tab/>
      </w:r>
      <w:r w:rsidRPr="00BC424B"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Topp 1996</w:t>
      </w:r>
      <w:r w:rsidRPr="00BC424B">
        <w:tab/>
      </w:r>
      <w:r w:rsidRPr="00BC424B">
        <w:tab/>
      </w:r>
      <w:r w:rsidR="00282E12" w:rsidRPr="00BC424B">
        <w:t>[127]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3</w:t>
      </w:r>
    </w:p>
    <w:p w:rsidR="009369ED" w:rsidRPr="00BC424B" w:rsidRDefault="009369ED" w:rsidP="009369ED">
      <w:r w:rsidRPr="00BC424B">
        <w:t>Toraman 2004</w:t>
      </w:r>
      <w:r w:rsidRPr="00BC424B">
        <w:tab/>
      </w:r>
      <w:r w:rsidRPr="00BC424B">
        <w:tab/>
      </w:r>
      <w:r w:rsidR="00282E12" w:rsidRPr="00BC424B">
        <w:t>[128]</w:t>
      </w:r>
      <w:r w:rsidR="00282E12" w:rsidRPr="00BC424B">
        <w:tab/>
      </w:r>
      <w:r w:rsidRPr="00BC424B"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Uematsu 2014</w:t>
      </w:r>
      <w:r w:rsidRPr="00BC424B">
        <w:tab/>
      </w:r>
      <w:r w:rsidRPr="00BC424B">
        <w:tab/>
      </w:r>
      <w:r w:rsidR="00282E12" w:rsidRPr="00BC424B">
        <w:t>[129]</w:t>
      </w:r>
      <w:r w:rsidR="00282E12" w:rsidRPr="00BC424B">
        <w:tab/>
      </w:r>
      <w:r w:rsidRPr="00BC424B"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5</w:t>
      </w:r>
    </w:p>
    <w:p w:rsidR="009369ED" w:rsidRPr="00BC424B" w:rsidRDefault="009369ED" w:rsidP="009369ED">
      <w:r w:rsidRPr="00BC424B">
        <w:t>Wolfson 1996</w:t>
      </w:r>
      <w:r w:rsidRPr="00BC424B">
        <w:tab/>
      </w:r>
      <w:r w:rsidRPr="00BC424B">
        <w:tab/>
      </w:r>
      <w:r w:rsidR="00282E12" w:rsidRPr="00BC424B">
        <w:t>[130]</w:t>
      </w:r>
      <w:r w:rsidR="00282E12" w:rsidRPr="00BC424B">
        <w:tab/>
      </w:r>
      <w:r w:rsidRPr="00BC424B"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0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0</w:t>
      </w:r>
      <w:r w:rsidRPr="00BC424B">
        <w:tab/>
        <w:t>1</w:t>
      </w:r>
      <w:r w:rsidRPr="00BC424B">
        <w:tab/>
        <w:t>1</w:t>
      </w:r>
      <w:r w:rsidRPr="00BC424B">
        <w:tab/>
        <w:t>6</w:t>
      </w:r>
    </w:p>
    <w:p w:rsidR="009369ED" w:rsidRPr="00BC424B" w:rsidRDefault="009369ED" w:rsidP="009369ED">
      <w:pPr>
        <w:rPr>
          <w:u w:val="single"/>
        </w:rPr>
      </w:pPr>
      <w:r w:rsidRPr="00BC424B">
        <w:rPr>
          <w:u w:val="single"/>
        </w:rPr>
        <w:t>Zhuang 2014</w:t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="00282E12" w:rsidRPr="00BC424B">
        <w:rPr>
          <w:u w:val="single"/>
        </w:rPr>
        <w:t>[131]</w:t>
      </w:r>
      <w:r w:rsidR="00282E12" w:rsidRPr="00BC424B">
        <w:rPr>
          <w:u w:val="single"/>
        </w:rPr>
        <w:tab/>
      </w:r>
      <w:r w:rsidRPr="00BC424B">
        <w:rPr>
          <w:u w:val="single"/>
        </w:rPr>
        <w:t>1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0</w:t>
      </w:r>
      <w:r w:rsidRPr="00BC424B">
        <w:rPr>
          <w:u w:val="single"/>
        </w:rPr>
        <w:tab/>
        <w:t>0</w:t>
      </w:r>
      <w:r w:rsidRPr="00BC424B">
        <w:rPr>
          <w:u w:val="single"/>
        </w:rPr>
        <w:tab/>
        <w:t>0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0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1</w:t>
      </w:r>
      <w:r w:rsidRPr="00BC424B">
        <w:rPr>
          <w:u w:val="single"/>
        </w:rPr>
        <w:tab/>
        <w:t>6</w:t>
      </w:r>
    </w:p>
    <w:p w:rsidR="009369ED" w:rsidRPr="00BC424B" w:rsidRDefault="009369ED" w:rsidP="009369ED">
      <w:r w:rsidRPr="00BC424B">
        <w:t>Mean</w:t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Pr="00BC424B">
        <w:tab/>
      </w:r>
      <w:r w:rsidR="00654EA4" w:rsidRPr="00BC424B">
        <w:tab/>
        <w:t xml:space="preserve">           </w:t>
      </w:r>
      <w:r w:rsidR="008516E1" w:rsidRPr="00BC424B">
        <w:t xml:space="preserve">          </w:t>
      </w:r>
      <w:r w:rsidR="00654EA4" w:rsidRPr="00BC424B">
        <w:t>5.0</w:t>
      </w:r>
    </w:p>
    <w:p w:rsidR="009369ED" w:rsidRPr="00BC424B" w:rsidRDefault="00654EA4" w:rsidP="009369ED">
      <w:pPr>
        <w:rPr>
          <w:u w:val="single"/>
        </w:rPr>
      </w:pPr>
      <w:r w:rsidRPr="00BC424B">
        <w:rPr>
          <w:u w:val="single"/>
        </w:rPr>
        <w:t>SD</w:t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</w:r>
      <w:r w:rsidRPr="00BC424B">
        <w:rPr>
          <w:u w:val="single"/>
        </w:rPr>
        <w:tab/>
        <w:t xml:space="preserve">          </w:t>
      </w:r>
      <w:r w:rsidR="008516E1" w:rsidRPr="00BC424B">
        <w:rPr>
          <w:u w:val="single"/>
        </w:rPr>
        <w:t xml:space="preserve">           </w:t>
      </w:r>
      <w:r w:rsidRPr="00BC424B">
        <w:rPr>
          <w:u w:val="single"/>
        </w:rPr>
        <w:t>1.2</w:t>
      </w:r>
    </w:p>
    <w:p w:rsidR="008516E1" w:rsidRPr="00BC424B" w:rsidRDefault="008516E1" w:rsidP="009369ED"/>
    <w:p w:rsidR="009369ED" w:rsidRPr="00BC424B" w:rsidRDefault="009369ED" w:rsidP="009369ED">
      <w:r w:rsidRPr="00BC424B">
        <w:t>a, Eligibility criteria specified</w:t>
      </w:r>
    </w:p>
    <w:p w:rsidR="009369ED" w:rsidRPr="00BC424B" w:rsidRDefault="009369ED" w:rsidP="009369ED">
      <w:r w:rsidRPr="00BC424B">
        <w:t>b, Random allocation</w:t>
      </w:r>
    </w:p>
    <w:p w:rsidR="009369ED" w:rsidRPr="00BC424B" w:rsidRDefault="009369ED" w:rsidP="009369ED">
      <w:r w:rsidRPr="00BC424B">
        <w:t>c, Allocation concealed</w:t>
      </w:r>
      <w:r w:rsidRPr="00BC424B">
        <w:tab/>
      </w:r>
    </w:p>
    <w:p w:rsidR="009369ED" w:rsidRPr="00BC424B" w:rsidRDefault="009369ED" w:rsidP="009369ED">
      <w:r w:rsidRPr="00BC424B">
        <w:t>d, Groups similar at baseline</w:t>
      </w:r>
      <w:r w:rsidRPr="00BC424B">
        <w:tab/>
      </w:r>
    </w:p>
    <w:p w:rsidR="009369ED" w:rsidRPr="00BC424B" w:rsidRDefault="009369ED" w:rsidP="009369ED">
      <w:r w:rsidRPr="00BC424B">
        <w:t>e, Blinding of  subjects</w:t>
      </w:r>
      <w:r w:rsidRPr="00BC424B">
        <w:tab/>
      </w:r>
    </w:p>
    <w:p w:rsidR="009369ED" w:rsidRPr="00BC424B" w:rsidRDefault="009369ED" w:rsidP="009369ED">
      <w:r w:rsidRPr="00BC424B">
        <w:t>f, Blinding of therapists</w:t>
      </w:r>
    </w:p>
    <w:p w:rsidR="009369ED" w:rsidRPr="00BC424B" w:rsidRDefault="009369ED" w:rsidP="009369ED">
      <w:r w:rsidRPr="00BC424B">
        <w:t>g, Blinding of aassessors</w:t>
      </w:r>
      <w:r w:rsidRPr="00BC424B">
        <w:tab/>
      </w:r>
    </w:p>
    <w:p w:rsidR="009369ED" w:rsidRPr="00BC424B" w:rsidRDefault="009369ED" w:rsidP="009369ED">
      <w:r w:rsidRPr="00BC424B">
        <w:t>h, Dropout &lt; 15%</w:t>
      </w:r>
      <w:r w:rsidRPr="00BC424B">
        <w:tab/>
      </w:r>
    </w:p>
    <w:p w:rsidR="009369ED" w:rsidRPr="00BC424B" w:rsidRDefault="009369ED" w:rsidP="009369ED">
      <w:r w:rsidRPr="00BC424B">
        <w:t>i, Intention0to0treat method</w:t>
      </w:r>
      <w:r w:rsidRPr="00BC424B">
        <w:tab/>
      </w:r>
    </w:p>
    <w:p w:rsidR="009369ED" w:rsidRPr="00BC424B" w:rsidRDefault="009369ED" w:rsidP="009369ED">
      <w:r w:rsidRPr="00BC424B">
        <w:t>j, Statistical between0group comparisons</w:t>
      </w:r>
      <w:r w:rsidRPr="00BC424B">
        <w:tab/>
      </w:r>
    </w:p>
    <w:p w:rsidR="009369ED" w:rsidRPr="00BC424B" w:rsidRDefault="009369ED" w:rsidP="009369ED">
      <w:r w:rsidRPr="00BC424B">
        <w:t>k, Point measures and measures of variability</w:t>
      </w:r>
      <w:r w:rsidRPr="00BC424B">
        <w:tab/>
      </w:r>
    </w:p>
    <w:p w:rsidR="009369ED" w:rsidRPr="00BC424B" w:rsidRDefault="009369ED" w:rsidP="009369ED">
      <w:r w:rsidRPr="00BC424B">
        <w:t>l, PEDro score</w:t>
      </w:r>
    </w:p>
    <w:p w:rsidR="009369ED" w:rsidRPr="00BC424B" w:rsidRDefault="009369ED"/>
    <w:sectPr w:rsidR="009369ED" w:rsidRPr="00BC424B" w:rsidSect="009369ED">
      <w:pgSz w:w="15840" w:h="12240" w:orient="landscape"/>
      <w:pgMar w:top="1440" w:right="1440" w:bottom="144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369ED"/>
    <w:rsid w:val="00087877"/>
    <w:rsid w:val="00282E12"/>
    <w:rsid w:val="004221CF"/>
    <w:rsid w:val="00484FF0"/>
    <w:rsid w:val="00577F72"/>
    <w:rsid w:val="00631D38"/>
    <w:rsid w:val="00654EA4"/>
    <w:rsid w:val="00672345"/>
    <w:rsid w:val="008516E1"/>
    <w:rsid w:val="008A40F8"/>
    <w:rsid w:val="008F74D3"/>
    <w:rsid w:val="009369ED"/>
    <w:rsid w:val="00BC424B"/>
    <w:rsid w:val="00C51637"/>
    <w:rsid w:val="00CA15F6"/>
    <w:rsid w:val="00E02319"/>
    <w:rsid w:val="00FB22D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B80"/>
    <w:rPr>
      <w:rFonts w:ascii="Times" w:hAnsi="Time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352</Words>
  <Characters>2009</Characters>
  <Application>Microsoft Macintosh Word</Application>
  <DocSecurity>0</DocSecurity>
  <Lines>16</Lines>
  <Paragraphs>4</Paragraphs>
  <ScaleCrop>false</ScaleCrop>
  <Company>East Carolina University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Hortobagyi</dc:creator>
  <cp:keywords/>
  <cp:lastModifiedBy>Tibor Hortobagyi</cp:lastModifiedBy>
  <cp:revision>9</cp:revision>
  <dcterms:created xsi:type="dcterms:W3CDTF">2015-06-03T15:09:00Z</dcterms:created>
  <dcterms:modified xsi:type="dcterms:W3CDTF">2015-06-22T07:43:00Z</dcterms:modified>
</cp:coreProperties>
</file>