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2E4EE" w14:textId="77777777" w:rsidR="007E62B5" w:rsidRDefault="007E62B5" w:rsidP="00550BF1">
      <w:pPr>
        <w:pStyle w:val="Default"/>
        <w:rPr>
          <w:rFonts w:ascii="Arial" w:hAnsi="Arial" w:cs="Arial"/>
          <w:b/>
          <w:bCs/>
          <w:color w:val="FFFFFF"/>
          <w:sz w:val="18"/>
          <w:szCs w:val="18"/>
        </w:rPr>
      </w:pPr>
    </w:p>
    <w:p w14:paraId="1B320667" w14:textId="77777777" w:rsidR="007E62B5" w:rsidRPr="00C466DC" w:rsidRDefault="007E62B5" w:rsidP="007E62B5">
      <w:pPr>
        <w:spacing w:line="360" w:lineRule="auto"/>
        <w:ind w:left="426" w:right="744"/>
        <w:jc w:val="both"/>
        <w:rPr>
          <w:rFonts w:asciiTheme="majorBidi" w:hAnsiTheme="majorBidi" w:cstheme="majorBidi"/>
        </w:rPr>
      </w:pPr>
      <w:bookmarkStart w:id="0" w:name="_Hlk178082597"/>
      <w:r w:rsidRPr="00C466DC">
        <w:rPr>
          <w:rFonts w:asciiTheme="majorBidi" w:hAnsiTheme="majorBidi" w:cstheme="majorBidi"/>
          <w:b/>
          <w:bCs/>
          <w:lang w:eastAsia="en-AU"/>
        </w:rPr>
        <w:t xml:space="preserve">Title: </w:t>
      </w:r>
      <w:r w:rsidRPr="00C466DC">
        <w:rPr>
          <w:rFonts w:asciiTheme="majorBidi" w:hAnsiTheme="majorBidi" w:cstheme="majorBidi"/>
          <w:lang w:eastAsia="en-AU"/>
        </w:rPr>
        <w:t xml:space="preserve">Benchmarking </w:t>
      </w:r>
      <w:r>
        <w:rPr>
          <w:rFonts w:asciiTheme="majorBidi" w:hAnsiTheme="majorBidi" w:cstheme="majorBidi"/>
          <w:lang w:eastAsia="en-AU"/>
        </w:rPr>
        <w:t xml:space="preserve">The </w:t>
      </w:r>
      <w:r w:rsidRPr="00C466DC">
        <w:rPr>
          <w:rFonts w:asciiTheme="majorBidi" w:hAnsiTheme="majorBidi" w:cstheme="majorBidi"/>
        </w:rPr>
        <w:t>Physical Performance Qualities in Women’s Football: A Systematic Review and Meta-Analysis Across the Performance Scale</w:t>
      </w:r>
    </w:p>
    <w:p w14:paraId="692C5F6D" w14:textId="77777777" w:rsidR="007E62B5" w:rsidRPr="00C466DC" w:rsidRDefault="007E62B5" w:rsidP="007E62B5">
      <w:pPr>
        <w:spacing w:line="360" w:lineRule="auto"/>
        <w:ind w:left="426" w:right="744"/>
        <w:jc w:val="both"/>
        <w:rPr>
          <w:rFonts w:asciiTheme="majorBidi" w:hAnsiTheme="majorBidi" w:cstheme="majorBidi"/>
        </w:rPr>
      </w:pPr>
    </w:p>
    <w:p w14:paraId="6655D9C6" w14:textId="77777777" w:rsidR="007E62B5" w:rsidRPr="00C466DC" w:rsidRDefault="007E62B5" w:rsidP="007E62B5">
      <w:pPr>
        <w:spacing w:line="360" w:lineRule="auto"/>
        <w:ind w:left="426" w:right="744"/>
        <w:jc w:val="both"/>
        <w:rPr>
          <w:rFonts w:asciiTheme="majorBidi" w:hAnsiTheme="majorBidi" w:cstheme="majorBidi"/>
        </w:rPr>
      </w:pPr>
      <w:r w:rsidRPr="00C466DC">
        <w:rPr>
          <w:rFonts w:asciiTheme="majorBidi" w:hAnsiTheme="majorBidi" w:cstheme="majorBidi"/>
          <w:b/>
          <w:bCs/>
        </w:rPr>
        <w:t>Authors:</w:t>
      </w:r>
      <w:r w:rsidRPr="00C466DC">
        <w:rPr>
          <w:rFonts w:asciiTheme="majorBidi" w:hAnsiTheme="majorBidi" w:cstheme="majorBidi"/>
        </w:rPr>
        <w:t xml:space="preserve"> </w:t>
      </w:r>
    </w:p>
    <w:p w14:paraId="06906078" w14:textId="185B4E55" w:rsidR="007E62B5" w:rsidRPr="00C466DC" w:rsidRDefault="007E62B5" w:rsidP="007E62B5">
      <w:pPr>
        <w:spacing w:line="360" w:lineRule="auto"/>
        <w:ind w:left="426" w:right="744"/>
        <w:jc w:val="both"/>
        <w:rPr>
          <w:rFonts w:asciiTheme="majorBidi" w:hAnsiTheme="majorBidi" w:cstheme="majorBidi"/>
        </w:rPr>
      </w:pPr>
      <w:r w:rsidRPr="00C466DC">
        <w:rPr>
          <w:rFonts w:asciiTheme="majorBidi" w:hAnsiTheme="majorBidi" w:cstheme="majorBidi"/>
          <w:color w:val="333333"/>
        </w:rPr>
        <w:t>Heidi R. Compton</w:t>
      </w:r>
      <w:r w:rsidRPr="00C466DC">
        <w:rPr>
          <w:rFonts w:asciiTheme="majorBidi" w:hAnsiTheme="majorBidi" w:cstheme="majorBidi"/>
          <w:color w:val="333333"/>
          <w:vertAlign w:val="superscript"/>
        </w:rPr>
        <w:t>1,2,3</w:t>
      </w:r>
      <w:r w:rsidRPr="00C466DC">
        <w:rPr>
          <w:rFonts w:asciiTheme="majorBidi" w:hAnsiTheme="majorBidi" w:cstheme="majorBidi"/>
          <w:color w:val="333333"/>
        </w:rPr>
        <w:t xml:space="preserve"> - </w:t>
      </w:r>
      <w:r w:rsidRPr="007E62B5">
        <w:rPr>
          <w:rFonts w:asciiTheme="majorBidi" w:hAnsiTheme="majorBidi" w:cstheme="majorBidi"/>
        </w:rPr>
        <w:t>0000-0002-5818-4450</w:t>
      </w:r>
    </w:p>
    <w:p w14:paraId="6BD17F68" w14:textId="77777777" w:rsidR="007E62B5" w:rsidRPr="00C466DC" w:rsidRDefault="007E62B5" w:rsidP="007E62B5">
      <w:pPr>
        <w:spacing w:line="360" w:lineRule="auto"/>
        <w:ind w:left="426" w:right="744"/>
        <w:jc w:val="both"/>
        <w:rPr>
          <w:rFonts w:asciiTheme="majorBidi" w:hAnsiTheme="majorBidi" w:cstheme="majorBidi"/>
          <w:color w:val="333333"/>
        </w:rPr>
      </w:pPr>
      <w:r w:rsidRPr="00C466DC">
        <w:rPr>
          <w:rFonts w:asciiTheme="majorBidi" w:hAnsiTheme="majorBidi" w:cstheme="majorBidi"/>
          <w:color w:val="333333"/>
        </w:rPr>
        <w:t>Ric Lovell</w:t>
      </w:r>
      <w:r w:rsidRPr="00C466DC">
        <w:rPr>
          <w:rFonts w:asciiTheme="majorBidi" w:hAnsiTheme="majorBidi" w:cstheme="majorBidi"/>
          <w:color w:val="333333"/>
          <w:vertAlign w:val="superscript"/>
        </w:rPr>
        <w:t xml:space="preserve">3,4 </w:t>
      </w:r>
      <w:r w:rsidRPr="00C466DC">
        <w:rPr>
          <w:rFonts w:asciiTheme="majorBidi" w:hAnsiTheme="majorBidi" w:cstheme="majorBidi"/>
          <w:color w:val="333333"/>
        </w:rPr>
        <w:t>- 0000-0001-5859-0267</w:t>
      </w:r>
    </w:p>
    <w:p w14:paraId="5F11B23D" w14:textId="7BEFE527" w:rsidR="007E62B5" w:rsidRPr="00C466DC" w:rsidRDefault="717220DE" w:rsidP="717220DE">
      <w:pPr>
        <w:spacing w:line="360" w:lineRule="auto"/>
        <w:ind w:left="426" w:right="744"/>
        <w:jc w:val="both"/>
        <w:rPr>
          <w:rFonts w:asciiTheme="majorBidi" w:hAnsiTheme="majorBidi" w:cstheme="majorBidi"/>
          <w:color w:val="333333"/>
        </w:rPr>
      </w:pPr>
      <w:r w:rsidRPr="717220DE">
        <w:rPr>
          <w:rFonts w:asciiTheme="majorBidi" w:hAnsiTheme="majorBidi" w:cstheme="majorBidi"/>
          <w:color w:val="333333"/>
        </w:rPr>
        <w:t>Dawn Scott</w:t>
      </w:r>
      <w:r w:rsidRPr="717220DE">
        <w:rPr>
          <w:rFonts w:asciiTheme="majorBidi" w:hAnsiTheme="majorBidi" w:cstheme="majorBidi"/>
          <w:color w:val="333333"/>
          <w:vertAlign w:val="superscript"/>
        </w:rPr>
        <w:t xml:space="preserve">3 </w:t>
      </w:r>
      <w:r w:rsidRPr="717220DE">
        <w:rPr>
          <w:rFonts w:asciiTheme="majorBidi" w:hAnsiTheme="majorBidi" w:cstheme="majorBidi"/>
          <w:color w:val="333333"/>
        </w:rPr>
        <w:t>- 0009-0000-6763-1235</w:t>
      </w:r>
    </w:p>
    <w:p w14:paraId="44EFB8EF" w14:textId="7BD0C68A" w:rsidR="007E62B5" w:rsidRPr="00C466DC" w:rsidRDefault="1289F375" w:rsidP="1289F375">
      <w:pPr>
        <w:spacing w:line="360" w:lineRule="auto"/>
        <w:ind w:left="426" w:right="744"/>
        <w:jc w:val="both"/>
        <w:rPr>
          <w:rFonts w:asciiTheme="majorBidi" w:hAnsiTheme="majorBidi" w:cstheme="majorBidi"/>
          <w:color w:val="333333"/>
        </w:rPr>
      </w:pPr>
      <w:r w:rsidRPr="1289F375">
        <w:rPr>
          <w:rFonts w:asciiTheme="majorBidi" w:hAnsiTheme="majorBidi" w:cstheme="majorBidi"/>
          <w:color w:val="333333"/>
        </w:rPr>
        <w:t>Jo Clubb</w:t>
      </w:r>
      <w:r w:rsidRPr="1289F375">
        <w:rPr>
          <w:rFonts w:asciiTheme="majorBidi" w:hAnsiTheme="majorBidi" w:cstheme="majorBidi"/>
          <w:color w:val="333333"/>
          <w:vertAlign w:val="superscript"/>
        </w:rPr>
        <w:t xml:space="preserve">3,5 </w:t>
      </w:r>
      <w:r w:rsidRPr="1289F375">
        <w:rPr>
          <w:rFonts w:asciiTheme="majorBidi" w:hAnsiTheme="majorBidi" w:cstheme="majorBidi"/>
          <w:color w:val="333333"/>
        </w:rPr>
        <w:t>- 0000-0002-6509-7531</w:t>
      </w:r>
    </w:p>
    <w:p w14:paraId="3B967C72" w14:textId="77777777" w:rsidR="007E62B5" w:rsidRPr="00C466DC" w:rsidRDefault="007E62B5" w:rsidP="007E62B5">
      <w:pPr>
        <w:spacing w:line="360" w:lineRule="auto"/>
        <w:ind w:left="426" w:right="744"/>
        <w:jc w:val="both"/>
        <w:rPr>
          <w:rFonts w:asciiTheme="majorBidi" w:hAnsiTheme="majorBidi" w:cstheme="majorBidi"/>
          <w:color w:val="333333"/>
        </w:rPr>
      </w:pPr>
      <w:r w:rsidRPr="00C466DC">
        <w:rPr>
          <w:rFonts w:asciiTheme="majorBidi" w:hAnsiTheme="majorBidi" w:cstheme="majorBidi"/>
          <w:color w:val="333333"/>
        </w:rPr>
        <w:t>Tzlil Shushan</w:t>
      </w:r>
      <w:r w:rsidRPr="00C466DC">
        <w:rPr>
          <w:rFonts w:asciiTheme="majorBidi" w:hAnsiTheme="majorBidi" w:cstheme="majorBidi"/>
          <w:color w:val="333333"/>
          <w:vertAlign w:val="superscript"/>
        </w:rPr>
        <w:t xml:space="preserve">3,4 </w:t>
      </w:r>
      <w:r w:rsidRPr="00C466DC">
        <w:rPr>
          <w:rFonts w:asciiTheme="majorBidi" w:hAnsiTheme="majorBidi" w:cstheme="majorBidi"/>
          <w:color w:val="333333"/>
        </w:rPr>
        <w:t>- 0000-0002-0544-1986</w:t>
      </w:r>
    </w:p>
    <w:p w14:paraId="1730F02B" w14:textId="77777777" w:rsidR="007E62B5" w:rsidRPr="00C466DC" w:rsidRDefault="007E62B5" w:rsidP="007E62B5">
      <w:pPr>
        <w:spacing w:line="360" w:lineRule="auto"/>
        <w:ind w:left="426" w:right="744"/>
        <w:jc w:val="both"/>
        <w:rPr>
          <w:rFonts w:asciiTheme="majorBidi" w:hAnsiTheme="majorBidi" w:cstheme="majorBidi"/>
        </w:rPr>
      </w:pPr>
    </w:p>
    <w:p w14:paraId="4B7A516D" w14:textId="77777777" w:rsidR="007E62B5" w:rsidRPr="00C466DC" w:rsidRDefault="007E62B5" w:rsidP="007E62B5">
      <w:pPr>
        <w:spacing w:line="360" w:lineRule="auto"/>
        <w:ind w:left="426" w:right="744"/>
        <w:jc w:val="both"/>
        <w:rPr>
          <w:rFonts w:asciiTheme="majorBidi" w:hAnsiTheme="majorBidi" w:cstheme="majorBidi"/>
          <w:b/>
          <w:bCs/>
        </w:rPr>
      </w:pPr>
      <w:r w:rsidRPr="00C466DC">
        <w:rPr>
          <w:rFonts w:asciiTheme="majorBidi" w:hAnsiTheme="majorBidi" w:cstheme="majorBidi"/>
          <w:b/>
          <w:bCs/>
        </w:rPr>
        <w:t>Affiliations:</w:t>
      </w:r>
    </w:p>
    <w:p w14:paraId="2E929818" w14:textId="77777777" w:rsidR="007E62B5" w:rsidRPr="00C466DC" w:rsidRDefault="007E62B5" w:rsidP="007E62B5">
      <w:pPr>
        <w:spacing w:line="360" w:lineRule="auto"/>
        <w:ind w:left="426" w:right="744"/>
        <w:jc w:val="both"/>
        <w:rPr>
          <w:rFonts w:asciiTheme="majorBidi" w:hAnsiTheme="majorBidi" w:cstheme="majorBidi"/>
          <w:color w:val="333333"/>
        </w:rPr>
      </w:pPr>
      <w:r w:rsidRPr="00C466DC">
        <w:rPr>
          <w:rFonts w:asciiTheme="majorBidi" w:hAnsiTheme="majorBidi" w:cstheme="majorBidi"/>
          <w:vertAlign w:val="superscript"/>
        </w:rPr>
        <w:t xml:space="preserve">1 </w:t>
      </w:r>
      <w:r w:rsidRPr="00C466DC">
        <w:rPr>
          <w:rFonts w:asciiTheme="majorBidi" w:hAnsiTheme="majorBidi" w:cstheme="majorBidi"/>
          <w:color w:val="333333"/>
        </w:rPr>
        <w:t>School of Biomedical Sciences and Pharmacy, University of Newcastle, Australia;</w:t>
      </w:r>
    </w:p>
    <w:p w14:paraId="48E18DDC" w14:textId="77777777" w:rsidR="007E62B5" w:rsidRPr="00C466DC" w:rsidRDefault="007E62B5" w:rsidP="007E62B5">
      <w:pPr>
        <w:spacing w:line="360" w:lineRule="auto"/>
        <w:ind w:left="426" w:right="744"/>
        <w:jc w:val="both"/>
        <w:rPr>
          <w:rFonts w:asciiTheme="majorBidi" w:hAnsiTheme="majorBidi" w:cstheme="majorBidi"/>
        </w:rPr>
      </w:pPr>
      <w:r w:rsidRPr="00C466DC">
        <w:rPr>
          <w:rFonts w:asciiTheme="majorBidi" w:hAnsiTheme="majorBidi" w:cstheme="majorBidi"/>
          <w:vertAlign w:val="superscript"/>
        </w:rPr>
        <w:t>2</w:t>
      </w:r>
      <w:r w:rsidRPr="00C466DC">
        <w:rPr>
          <w:rFonts w:asciiTheme="majorBidi" w:hAnsiTheme="majorBidi" w:cstheme="majorBidi"/>
          <w:b/>
          <w:bCs/>
          <w:vertAlign w:val="superscript"/>
        </w:rPr>
        <w:t xml:space="preserve"> </w:t>
      </w:r>
      <w:r w:rsidRPr="00C466DC">
        <w:rPr>
          <w:rFonts w:asciiTheme="majorBidi" w:hAnsiTheme="majorBidi" w:cstheme="majorBidi"/>
        </w:rPr>
        <w:t>Applied Sport Science and Exercise Testing Laboratory, University of Newcastle, Ourimbah, Australia;</w:t>
      </w:r>
    </w:p>
    <w:p w14:paraId="100C1328" w14:textId="681DBD04" w:rsidR="007E62B5" w:rsidRPr="00C466DC" w:rsidRDefault="1289F375" w:rsidP="1289F375">
      <w:pPr>
        <w:spacing w:line="360" w:lineRule="auto"/>
        <w:ind w:left="426" w:right="744"/>
        <w:jc w:val="both"/>
        <w:rPr>
          <w:rFonts w:asciiTheme="majorBidi" w:hAnsiTheme="majorBidi" w:cstheme="majorBidi"/>
          <w:color w:val="333333"/>
        </w:rPr>
      </w:pPr>
      <w:r w:rsidRPr="1289F375">
        <w:rPr>
          <w:rFonts w:asciiTheme="majorBidi" w:hAnsiTheme="majorBidi" w:cstheme="majorBidi"/>
          <w:vertAlign w:val="superscript"/>
        </w:rPr>
        <w:t xml:space="preserve">3 </w:t>
      </w:r>
      <w:r w:rsidRPr="1289F375">
        <w:rPr>
          <w:rFonts w:asciiTheme="majorBidi" w:hAnsiTheme="majorBidi" w:cstheme="majorBidi"/>
        </w:rPr>
        <w:t>FIFA, Women’s Development Programme, Women’s Football Division, Zurich, Switzerland;</w:t>
      </w:r>
    </w:p>
    <w:p w14:paraId="3A479E07" w14:textId="77777777" w:rsidR="007E62B5" w:rsidRPr="00C466DC" w:rsidRDefault="1289F375" w:rsidP="007E62B5">
      <w:pPr>
        <w:spacing w:line="360" w:lineRule="auto"/>
        <w:ind w:left="426" w:right="744"/>
        <w:jc w:val="both"/>
        <w:rPr>
          <w:rFonts w:asciiTheme="majorBidi" w:hAnsiTheme="majorBidi" w:cstheme="majorBidi"/>
          <w:color w:val="333333"/>
        </w:rPr>
      </w:pPr>
      <w:r w:rsidRPr="1289F375">
        <w:rPr>
          <w:rFonts w:asciiTheme="majorBidi" w:hAnsiTheme="majorBidi" w:cstheme="majorBidi"/>
          <w:color w:val="333333"/>
          <w:vertAlign w:val="superscript"/>
        </w:rPr>
        <w:t xml:space="preserve">4 </w:t>
      </w:r>
      <w:r w:rsidRPr="1289F375">
        <w:rPr>
          <w:rFonts w:asciiTheme="majorBidi" w:hAnsiTheme="majorBidi" w:cstheme="majorBidi"/>
          <w:color w:val="333333"/>
        </w:rPr>
        <w:t>Faculty of Science, Medicine and Health, University of Wollongong, Australia;</w:t>
      </w:r>
    </w:p>
    <w:p w14:paraId="02EDE01F" w14:textId="1BB2DDC6" w:rsidR="007E62B5" w:rsidRPr="00C466DC" w:rsidRDefault="1289F375" w:rsidP="1289F375">
      <w:pPr>
        <w:spacing w:line="360" w:lineRule="auto"/>
        <w:ind w:left="426" w:right="744"/>
        <w:jc w:val="both"/>
        <w:rPr>
          <w:rFonts w:asciiTheme="majorBidi" w:hAnsiTheme="majorBidi" w:cstheme="majorBidi"/>
          <w:color w:val="333333"/>
        </w:rPr>
      </w:pPr>
      <w:r w:rsidRPr="1289F375">
        <w:rPr>
          <w:rFonts w:asciiTheme="majorBidi" w:hAnsiTheme="majorBidi" w:cstheme="majorBidi"/>
          <w:color w:val="333333"/>
          <w:vertAlign w:val="superscript"/>
        </w:rPr>
        <w:t xml:space="preserve">5 </w:t>
      </w:r>
      <w:r w:rsidRPr="1289F375">
        <w:rPr>
          <w:rFonts w:asciiTheme="majorBidi" w:hAnsiTheme="majorBidi" w:cstheme="majorBidi"/>
          <w:color w:val="333333"/>
        </w:rPr>
        <w:t>Global Performance Insights Ltd, London, United Kingdom</w:t>
      </w:r>
    </w:p>
    <w:p w14:paraId="7ABBC639" w14:textId="77777777" w:rsidR="007E62B5" w:rsidRPr="00C466DC" w:rsidRDefault="007E62B5" w:rsidP="007E62B5">
      <w:pPr>
        <w:spacing w:line="360" w:lineRule="auto"/>
        <w:ind w:left="426" w:right="744"/>
        <w:jc w:val="both"/>
        <w:rPr>
          <w:rFonts w:asciiTheme="majorBidi" w:hAnsiTheme="majorBidi" w:cstheme="majorBidi"/>
          <w:b/>
          <w:bCs/>
        </w:rPr>
      </w:pPr>
    </w:p>
    <w:p w14:paraId="10B0650F" w14:textId="77777777" w:rsidR="007E62B5" w:rsidRPr="00C466DC" w:rsidRDefault="007E62B5" w:rsidP="007E62B5">
      <w:pPr>
        <w:spacing w:line="360" w:lineRule="auto"/>
        <w:ind w:left="426" w:right="744"/>
        <w:jc w:val="both"/>
        <w:rPr>
          <w:rFonts w:asciiTheme="majorBidi" w:hAnsiTheme="majorBidi" w:cstheme="majorBidi"/>
          <w:b/>
          <w:bCs/>
        </w:rPr>
      </w:pPr>
      <w:r w:rsidRPr="00C466DC">
        <w:rPr>
          <w:rFonts w:asciiTheme="majorBidi" w:hAnsiTheme="majorBidi" w:cstheme="majorBidi"/>
          <w:b/>
          <w:bCs/>
        </w:rPr>
        <w:t>Corresponding author:</w:t>
      </w:r>
    </w:p>
    <w:p w14:paraId="5A21ADAA" w14:textId="77777777" w:rsidR="007E62B5" w:rsidRPr="00C466DC" w:rsidRDefault="007E62B5" w:rsidP="007E62B5">
      <w:pPr>
        <w:spacing w:line="360" w:lineRule="auto"/>
        <w:ind w:left="426" w:right="744"/>
        <w:jc w:val="both"/>
        <w:rPr>
          <w:rFonts w:asciiTheme="majorBidi" w:hAnsiTheme="majorBidi" w:cstheme="majorBidi"/>
        </w:rPr>
      </w:pPr>
      <w:r w:rsidRPr="00C466DC">
        <w:rPr>
          <w:rFonts w:asciiTheme="majorBidi" w:hAnsiTheme="majorBidi" w:cstheme="majorBidi"/>
        </w:rPr>
        <w:t>Heidi Compton</w:t>
      </w:r>
    </w:p>
    <w:p w14:paraId="59103BF5" w14:textId="714F42F4" w:rsidR="007E62B5" w:rsidRPr="00C466DC" w:rsidRDefault="1289F375" w:rsidP="1289F375">
      <w:pPr>
        <w:spacing w:line="360" w:lineRule="auto"/>
        <w:ind w:left="426" w:right="744"/>
        <w:jc w:val="both"/>
        <w:rPr>
          <w:rFonts w:asciiTheme="majorBidi" w:hAnsiTheme="majorBidi" w:cstheme="majorBidi"/>
        </w:rPr>
      </w:pPr>
      <w:r w:rsidRPr="1289F375">
        <w:rPr>
          <w:rFonts w:asciiTheme="majorBidi" w:hAnsiTheme="majorBidi" w:cstheme="majorBidi"/>
        </w:rPr>
        <w:t>Heidi.compton@newcastle.edu.au</w:t>
      </w:r>
    </w:p>
    <w:p w14:paraId="5ED900BE" w14:textId="77777777" w:rsidR="007E62B5" w:rsidRPr="00C466DC" w:rsidRDefault="007E62B5" w:rsidP="007E62B5">
      <w:pPr>
        <w:spacing w:line="360" w:lineRule="auto"/>
        <w:ind w:left="426" w:right="744"/>
        <w:jc w:val="both"/>
        <w:rPr>
          <w:rFonts w:asciiTheme="majorBidi" w:hAnsiTheme="majorBidi" w:cstheme="majorBidi"/>
          <w:shd w:val="clear" w:color="auto" w:fill="FFFFFF"/>
        </w:rPr>
      </w:pPr>
      <w:r w:rsidRPr="00C466DC">
        <w:rPr>
          <w:rFonts w:asciiTheme="majorBidi" w:hAnsiTheme="majorBidi" w:cstheme="majorBidi"/>
          <w:shd w:val="clear" w:color="auto" w:fill="FFFFFF"/>
        </w:rPr>
        <w:t xml:space="preserve">University of Newcastle </w:t>
      </w:r>
    </w:p>
    <w:p w14:paraId="45FE5197" w14:textId="77777777" w:rsidR="007E62B5" w:rsidRPr="00C466DC" w:rsidRDefault="007E62B5" w:rsidP="007E62B5">
      <w:pPr>
        <w:spacing w:line="360" w:lineRule="auto"/>
        <w:ind w:left="426" w:right="744"/>
        <w:jc w:val="both"/>
        <w:rPr>
          <w:rFonts w:asciiTheme="majorBidi" w:hAnsiTheme="majorBidi" w:cstheme="majorBidi"/>
          <w:b/>
          <w:bCs/>
        </w:rPr>
      </w:pPr>
      <w:r w:rsidRPr="00C466DC">
        <w:rPr>
          <w:rFonts w:asciiTheme="majorBidi" w:hAnsiTheme="majorBidi" w:cstheme="majorBidi"/>
          <w:shd w:val="clear" w:color="auto" w:fill="FFFFFF"/>
        </w:rPr>
        <w:t>Callaghan, Australia</w:t>
      </w:r>
    </w:p>
    <w:bookmarkEnd w:id="0"/>
    <w:p w14:paraId="466E8234" w14:textId="77777777" w:rsidR="007E62B5" w:rsidRDefault="007E62B5" w:rsidP="00550BF1">
      <w:pPr>
        <w:pStyle w:val="Default"/>
        <w:rPr>
          <w:rFonts w:ascii="Arial" w:hAnsi="Arial" w:cs="Arial"/>
          <w:b/>
          <w:bCs/>
          <w:color w:val="FFFFFF"/>
          <w:sz w:val="18"/>
          <w:szCs w:val="18"/>
        </w:rPr>
      </w:pPr>
    </w:p>
    <w:p w14:paraId="60CA541B" w14:textId="77777777" w:rsidR="007E62B5" w:rsidRDefault="007E62B5" w:rsidP="00550BF1">
      <w:pPr>
        <w:pStyle w:val="Default"/>
        <w:rPr>
          <w:rFonts w:ascii="Arial" w:hAnsi="Arial" w:cs="Arial"/>
          <w:b/>
          <w:bCs/>
          <w:color w:val="FFFFFF"/>
          <w:sz w:val="18"/>
          <w:szCs w:val="18"/>
        </w:rPr>
      </w:pPr>
    </w:p>
    <w:p w14:paraId="246C1BBD" w14:textId="77777777" w:rsidR="00F944C7" w:rsidRDefault="00F944C7" w:rsidP="00550BF1">
      <w:pPr>
        <w:pStyle w:val="Default"/>
        <w:rPr>
          <w:rFonts w:ascii="Arial" w:hAnsi="Arial" w:cs="Arial"/>
          <w:b/>
          <w:bCs/>
          <w:color w:val="FFFFFF"/>
          <w:sz w:val="18"/>
          <w:szCs w:val="18"/>
        </w:rPr>
      </w:pPr>
    </w:p>
    <w:p w14:paraId="010F29FA" w14:textId="77777777" w:rsidR="007E62B5" w:rsidRDefault="007E62B5" w:rsidP="00550BF1">
      <w:pPr>
        <w:pStyle w:val="Default"/>
        <w:rPr>
          <w:rFonts w:ascii="Arial" w:hAnsi="Arial" w:cs="Arial"/>
          <w:b/>
          <w:bCs/>
          <w:color w:val="FFFFFF"/>
          <w:sz w:val="18"/>
          <w:szCs w:val="18"/>
        </w:rPr>
      </w:pPr>
    </w:p>
    <w:p w14:paraId="09750269" w14:textId="77777777" w:rsidR="007E62B5" w:rsidRDefault="007E62B5" w:rsidP="00550BF1">
      <w:pPr>
        <w:pStyle w:val="Default"/>
        <w:rPr>
          <w:rFonts w:ascii="Arial" w:hAnsi="Arial" w:cs="Arial"/>
          <w:b/>
          <w:bCs/>
          <w:color w:val="FFFFFF"/>
          <w:sz w:val="18"/>
          <w:szCs w:val="18"/>
        </w:rPr>
      </w:pPr>
    </w:p>
    <w:p w14:paraId="7A376B56" w14:textId="77777777" w:rsidR="007E62B5" w:rsidRDefault="007E62B5" w:rsidP="00550BF1">
      <w:pPr>
        <w:pStyle w:val="Default"/>
        <w:rPr>
          <w:rFonts w:ascii="Arial" w:hAnsi="Arial" w:cs="Arial"/>
          <w:b/>
          <w:bCs/>
          <w:color w:val="FFFFFF"/>
          <w:sz w:val="18"/>
          <w:szCs w:val="18"/>
        </w:rPr>
      </w:pPr>
    </w:p>
    <w:p w14:paraId="7E3B126F" w14:textId="77777777" w:rsidR="007E62B5" w:rsidRDefault="007E62B5" w:rsidP="00550BF1">
      <w:pPr>
        <w:pStyle w:val="Default"/>
        <w:rPr>
          <w:rFonts w:ascii="Arial" w:hAnsi="Arial" w:cs="Arial"/>
          <w:b/>
          <w:bCs/>
          <w:color w:val="FFFFFF"/>
          <w:sz w:val="18"/>
          <w:szCs w:val="18"/>
        </w:rPr>
      </w:pPr>
    </w:p>
    <w:p w14:paraId="5EF2C449" w14:textId="77777777" w:rsidR="007E62B5" w:rsidRDefault="007E62B5" w:rsidP="00550BF1">
      <w:pPr>
        <w:pStyle w:val="Default"/>
        <w:rPr>
          <w:rFonts w:ascii="Arial" w:hAnsi="Arial" w:cs="Arial"/>
          <w:b/>
          <w:bCs/>
          <w:color w:val="FFFFFF"/>
          <w:sz w:val="18"/>
          <w:szCs w:val="18"/>
        </w:rPr>
        <w:sectPr w:rsidR="007E62B5" w:rsidSect="00F944C7">
          <w:headerReference w:type="default" r:id="rId6"/>
          <w:type w:val="continuous"/>
          <w:pgSz w:w="12240" w:h="15840"/>
          <w:pgMar w:top="432" w:right="432" w:bottom="432" w:left="432" w:header="720" w:footer="720" w:gutter="0"/>
          <w:cols w:space="720"/>
          <w:noEndnote/>
          <w:docGrid w:linePitch="326"/>
        </w:sectPr>
      </w:pPr>
    </w:p>
    <w:tbl>
      <w:tblPr>
        <w:tblW w:w="15200" w:type="dxa"/>
        <w:tblBorders>
          <w:top w:val="nil"/>
          <w:left w:val="nil"/>
          <w:bottom w:val="nil"/>
          <w:right w:val="nil"/>
        </w:tblBorders>
        <w:tblLook w:val="0000" w:firstRow="0" w:lastRow="0" w:firstColumn="0" w:lastColumn="0" w:noHBand="0" w:noVBand="0"/>
      </w:tblPr>
      <w:tblGrid>
        <w:gridCol w:w="1661"/>
        <w:gridCol w:w="587"/>
        <w:gridCol w:w="10929"/>
        <w:gridCol w:w="2023"/>
      </w:tblGrid>
      <w:tr w:rsidR="00083931" w:rsidRPr="004C1685" w14:paraId="111784BA" w14:textId="77777777" w:rsidTr="217319B9">
        <w:trPr>
          <w:trHeight w:val="65"/>
          <w:tblHeader/>
        </w:trPr>
        <w:tc>
          <w:tcPr>
            <w:tcW w:w="13177" w:type="dxa"/>
            <w:gridSpan w:val="3"/>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3A1E6C03" w14:textId="771195D4" w:rsidR="00083931" w:rsidRPr="00930A31" w:rsidRDefault="00083931" w:rsidP="00550BF1">
            <w:pPr>
              <w:pStyle w:val="Default"/>
              <w:rPr>
                <w:rFonts w:ascii="Arial" w:hAnsi="Arial" w:cs="Arial"/>
                <w:b/>
                <w:bCs/>
                <w:color w:val="FFFFFF"/>
                <w:sz w:val="18"/>
                <w:szCs w:val="18"/>
              </w:rPr>
            </w:pPr>
            <w:r>
              <w:rPr>
                <w:rFonts w:ascii="Arial" w:hAnsi="Arial" w:cs="Arial"/>
                <w:b/>
                <w:bCs/>
                <w:color w:val="FFFFFF"/>
                <w:sz w:val="18"/>
                <w:szCs w:val="18"/>
              </w:rPr>
              <w:t>Table S1 PRISMA cheklist items</w:t>
            </w:r>
          </w:p>
        </w:tc>
        <w:tc>
          <w:tcPr>
            <w:tcW w:w="2023"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C22760C" w14:textId="77777777" w:rsidR="00083931" w:rsidRPr="00930A31" w:rsidRDefault="00083931">
            <w:pPr>
              <w:pStyle w:val="Default"/>
              <w:rPr>
                <w:rFonts w:ascii="Arial" w:hAnsi="Arial" w:cs="Arial"/>
                <w:b/>
                <w:bCs/>
                <w:color w:val="FFFFFF"/>
                <w:sz w:val="18"/>
                <w:szCs w:val="18"/>
              </w:rPr>
            </w:pPr>
          </w:p>
        </w:tc>
      </w:tr>
      <w:tr w:rsidR="000053C9" w:rsidRPr="004C1685" w14:paraId="3C87309A" w14:textId="77777777" w:rsidTr="217319B9">
        <w:trPr>
          <w:trHeight w:val="65"/>
          <w:tblHeader/>
        </w:trPr>
        <w:tc>
          <w:tcPr>
            <w:tcW w:w="1661"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79F68FF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02FE3594"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0929"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6D5A1474"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023"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3CF8DFF"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36CEF7AA" w14:textId="77777777" w:rsidTr="217319B9">
        <w:trPr>
          <w:trHeight w:val="24"/>
        </w:trPr>
        <w:tc>
          <w:tcPr>
            <w:tcW w:w="13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296049EE"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6E00FBF6" w14:textId="77777777" w:rsidR="00FB3483" w:rsidRPr="00930A31" w:rsidRDefault="00FB3483">
            <w:pPr>
              <w:pStyle w:val="Default"/>
              <w:jc w:val="right"/>
              <w:rPr>
                <w:rFonts w:ascii="Arial" w:hAnsi="Arial" w:cs="Arial"/>
                <w:color w:val="auto"/>
                <w:sz w:val="18"/>
                <w:szCs w:val="18"/>
              </w:rPr>
            </w:pPr>
          </w:p>
        </w:tc>
      </w:tr>
      <w:tr w:rsidR="00E01EDF" w:rsidRPr="004C1685" w14:paraId="5E0EE545" w14:textId="77777777" w:rsidTr="217319B9">
        <w:trPr>
          <w:trHeight w:val="48"/>
        </w:trPr>
        <w:tc>
          <w:tcPr>
            <w:tcW w:w="1661" w:type="dxa"/>
            <w:tcBorders>
              <w:top w:val="single" w:sz="5" w:space="0" w:color="000000" w:themeColor="text1"/>
              <w:left w:val="single" w:sz="5" w:space="0" w:color="000000" w:themeColor="text1"/>
              <w:bottom w:val="double" w:sz="2" w:space="0" w:color="FFFFCC"/>
              <w:right w:val="single" w:sz="5" w:space="0" w:color="000000" w:themeColor="text1"/>
            </w:tcBorders>
          </w:tcPr>
          <w:p w14:paraId="3D0012C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46DDCE0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0929"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63521E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02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7F6197F1" w14:textId="3D9F7283" w:rsidR="00FB3483" w:rsidRPr="00930A31" w:rsidRDefault="7F36B876" w:rsidP="00A21051">
            <w:pPr>
              <w:pStyle w:val="Default"/>
              <w:spacing w:before="40" w:after="40"/>
              <w:jc w:val="center"/>
              <w:rPr>
                <w:rFonts w:ascii="Arial" w:hAnsi="Arial" w:cs="Arial"/>
                <w:color w:val="auto"/>
                <w:sz w:val="18"/>
                <w:szCs w:val="18"/>
              </w:rPr>
            </w:pPr>
            <w:r w:rsidRPr="7F36B876">
              <w:rPr>
                <w:rFonts w:ascii="Arial" w:hAnsi="Arial" w:cs="Arial"/>
                <w:color w:val="auto"/>
                <w:sz w:val="18"/>
                <w:szCs w:val="18"/>
              </w:rPr>
              <w:t>Title</w:t>
            </w:r>
          </w:p>
        </w:tc>
      </w:tr>
      <w:tr w:rsidR="00FB3483" w:rsidRPr="004C1685" w14:paraId="06A6D48B" w14:textId="77777777" w:rsidTr="217319B9">
        <w:trPr>
          <w:trHeight w:val="24"/>
        </w:trPr>
        <w:tc>
          <w:tcPr>
            <w:tcW w:w="13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7C7E777B"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1ABAADB6" w14:textId="77777777" w:rsidR="00FB3483" w:rsidRPr="00930A31" w:rsidRDefault="00FB3483" w:rsidP="00A21051">
            <w:pPr>
              <w:pStyle w:val="Default"/>
              <w:jc w:val="center"/>
              <w:rPr>
                <w:rFonts w:ascii="Arial" w:hAnsi="Arial" w:cs="Arial"/>
                <w:color w:val="auto"/>
                <w:sz w:val="18"/>
                <w:szCs w:val="18"/>
              </w:rPr>
            </w:pPr>
          </w:p>
        </w:tc>
      </w:tr>
      <w:tr w:rsidR="00E01EDF" w:rsidRPr="004C1685" w14:paraId="1E276E4C" w14:textId="77777777" w:rsidTr="217319B9">
        <w:trPr>
          <w:trHeight w:val="48"/>
        </w:trPr>
        <w:tc>
          <w:tcPr>
            <w:tcW w:w="1661" w:type="dxa"/>
            <w:tcBorders>
              <w:top w:val="single" w:sz="5" w:space="0" w:color="000000" w:themeColor="text1"/>
              <w:left w:val="single" w:sz="5" w:space="0" w:color="000000" w:themeColor="text1"/>
              <w:bottom w:val="double" w:sz="2" w:space="0" w:color="FFFFCC"/>
              <w:right w:val="single" w:sz="5" w:space="0" w:color="000000" w:themeColor="text1"/>
            </w:tcBorders>
          </w:tcPr>
          <w:p w14:paraId="49349F8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02D8DF6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0929"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54FE3DD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202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8974463" w14:textId="272A4FF5" w:rsidR="00FB3483" w:rsidRPr="00930A31" w:rsidRDefault="00A21051" w:rsidP="00A21051">
            <w:pPr>
              <w:pStyle w:val="Default"/>
              <w:spacing w:before="40" w:after="40"/>
              <w:jc w:val="center"/>
              <w:rPr>
                <w:rFonts w:ascii="Arial" w:hAnsi="Arial" w:cs="Arial"/>
                <w:color w:val="auto"/>
                <w:sz w:val="18"/>
                <w:szCs w:val="18"/>
              </w:rPr>
            </w:pPr>
            <w:r>
              <w:rPr>
                <w:rFonts w:ascii="Arial" w:hAnsi="Arial" w:cs="Arial"/>
                <w:color w:val="auto"/>
                <w:sz w:val="18"/>
                <w:szCs w:val="18"/>
              </w:rPr>
              <w:t>Abstract</w:t>
            </w:r>
          </w:p>
        </w:tc>
      </w:tr>
      <w:tr w:rsidR="00FB3483" w:rsidRPr="004C1685" w14:paraId="6B70FB02" w14:textId="77777777" w:rsidTr="217319B9">
        <w:trPr>
          <w:trHeight w:val="24"/>
        </w:trPr>
        <w:tc>
          <w:tcPr>
            <w:tcW w:w="13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69BF156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62A4E84F" w14:textId="77777777" w:rsidR="00FB3483" w:rsidRPr="00930A31" w:rsidRDefault="00FB3483" w:rsidP="00A21051">
            <w:pPr>
              <w:pStyle w:val="Default"/>
              <w:jc w:val="center"/>
              <w:rPr>
                <w:rFonts w:ascii="Arial" w:hAnsi="Arial" w:cs="Arial"/>
                <w:color w:val="auto"/>
                <w:sz w:val="18"/>
                <w:szCs w:val="18"/>
              </w:rPr>
            </w:pPr>
          </w:p>
        </w:tc>
      </w:tr>
      <w:tr w:rsidR="00E01EDF" w:rsidRPr="004C1685" w14:paraId="1BBE54F5"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5A738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0F39B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251CD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D0EA6E" w14:textId="755276A8" w:rsidR="00FB3483" w:rsidRPr="00930A31" w:rsidRDefault="2E7D9F2C" w:rsidP="00A21051">
            <w:pPr>
              <w:pStyle w:val="Default"/>
              <w:spacing w:before="40" w:after="40"/>
              <w:jc w:val="center"/>
              <w:rPr>
                <w:rFonts w:ascii="Arial" w:hAnsi="Arial" w:cs="Arial"/>
                <w:color w:val="auto"/>
                <w:sz w:val="18"/>
                <w:szCs w:val="18"/>
              </w:rPr>
            </w:pPr>
            <w:r w:rsidRPr="2E7D9F2C">
              <w:rPr>
                <w:rFonts w:ascii="Arial" w:hAnsi="Arial" w:cs="Arial"/>
                <w:color w:val="auto"/>
                <w:sz w:val="18"/>
                <w:szCs w:val="18"/>
              </w:rPr>
              <w:t>Introduction, paragraph 2, 3, 4</w:t>
            </w:r>
          </w:p>
        </w:tc>
      </w:tr>
      <w:tr w:rsidR="00E01EDF" w:rsidRPr="004C1685" w14:paraId="3E7C453C" w14:textId="77777777" w:rsidTr="217319B9">
        <w:trPr>
          <w:trHeight w:val="48"/>
        </w:trPr>
        <w:tc>
          <w:tcPr>
            <w:tcW w:w="1661" w:type="dxa"/>
            <w:tcBorders>
              <w:top w:val="single" w:sz="5" w:space="0" w:color="000000" w:themeColor="text1"/>
              <w:left w:val="single" w:sz="5" w:space="0" w:color="000000" w:themeColor="text1"/>
              <w:bottom w:val="double" w:sz="2" w:space="0" w:color="FFFFCC"/>
              <w:right w:val="single" w:sz="5" w:space="0" w:color="000000" w:themeColor="text1"/>
            </w:tcBorders>
          </w:tcPr>
          <w:p w14:paraId="6FCDEA0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49991DF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0929"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22032F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02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78505FE8" w14:textId="793A75B5" w:rsidR="00FB3483" w:rsidRPr="00930A31" w:rsidRDefault="2E7D9F2C" w:rsidP="00A21051">
            <w:pPr>
              <w:pStyle w:val="Default"/>
              <w:spacing w:before="40" w:after="40"/>
              <w:jc w:val="center"/>
              <w:rPr>
                <w:rFonts w:ascii="Arial" w:hAnsi="Arial" w:cs="Arial"/>
                <w:color w:val="auto"/>
                <w:sz w:val="18"/>
                <w:szCs w:val="18"/>
              </w:rPr>
            </w:pPr>
            <w:r w:rsidRPr="2E7D9F2C">
              <w:rPr>
                <w:rFonts w:ascii="Arial" w:hAnsi="Arial" w:cs="Arial"/>
                <w:color w:val="auto"/>
                <w:sz w:val="18"/>
                <w:szCs w:val="18"/>
              </w:rPr>
              <w:t>Introduction paragraph 4</w:t>
            </w:r>
          </w:p>
        </w:tc>
      </w:tr>
      <w:tr w:rsidR="00FB3483" w:rsidRPr="004C1685" w14:paraId="6CFC84D4" w14:textId="77777777" w:rsidTr="217319B9">
        <w:trPr>
          <w:trHeight w:val="24"/>
        </w:trPr>
        <w:tc>
          <w:tcPr>
            <w:tcW w:w="13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078F5A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7B75B061" w14:textId="77777777" w:rsidR="00FB3483" w:rsidRPr="00930A31" w:rsidRDefault="00FB3483" w:rsidP="00A21051">
            <w:pPr>
              <w:pStyle w:val="Default"/>
              <w:jc w:val="center"/>
              <w:rPr>
                <w:rFonts w:ascii="Arial" w:hAnsi="Arial" w:cs="Arial"/>
                <w:color w:val="auto"/>
                <w:sz w:val="18"/>
                <w:szCs w:val="18"/>
              </w:rPr>
            </w:pPr>
          </w:p>
        </w:tc>
      </w:tr>
      <w:tr w:rsidR="00E01EDF" w:rsidRPr="004C1685" w14:paraId="6EBA400B"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80A2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D912ED"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B7CB6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028523" w14:textId="410A53C9" w:rsidR="00FB3483" w:rsidRPr="00930A31" w:rsidRDefault="00A21051" w:rsidP="00A21051">
            <w:pPr>
              <w:pStyle w:val="Default"/>
              <w:spacing w:before="40" w:after="40"/>
              <w:jc w:val="center"/>
              <w:rPr>
                <w:rFonts w:ascii="Arial" w:hAnsi="Arial" w:cs="Arial"/>
                <w:color w:val="auto"/>
                <w:sz w:val="18"/>
                <w:szCs w:val="18"/>
              </w:rPr>
            </w:pPr>
            <w:r>
              <w:rPr>
                <w:rFonts w:ascii="Arial" w:hAnsi="Arial" w:cs="Arial"/>
                <w:color w:val="auto"/>
                <w:sz w:val="18"/>
                <w:szCs w:val="18"/>
              </w:rPr>
              <w:t>Methods, section 2.2 and 2.3</w:t>
            </w:r>
          </w:p>
        </w:tc>
      </w:tr>
      <w:tr w:rsidR="00E01EDF" w:rsidRPr="004C1685" w14:paraId="52F19530" w14:textId="77777777" w:rsidTr="217319B9">
        <w:trPr>
          <w:trHeight w:val="191"/>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37C5E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B01BF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2CAB1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7AD6B12" w14:textId="7EC38B8D" w:rsidR="00FB3483" w:rsidRPr="00930A31" w:rsidRDefault="00A21051" w:rsidP="00A21051">
            <w:pPr>
              <w:pStyle w:val="Default"/>
              <w:spacing w:before="40" w:after="40"/>
              <w:jc w:val="center"/>
              <w:rPr>
                <w:rFonts w:ascii="Arial" w:hAnsi="Arial" w:cs="Arial"/>
                <w:color w:val="auto"/>
                <w:sz w:val="18"/>
                <w:szCs w:val="18"/>
              </w:rPr>
            </w:pPr>
            <w:r>
              <w:rPr>
                <w:rFonts w:ascii="Arial" w:hAnsi="Arial" w:cs="Arial"/>
                <w:color w:val="auto"/>
                <w:sz w:val="18"/>
                <w:szCs w:val="18"/>
              </w:rPr>
              <w:t>Methods, section 2.2 and 2.3</w:t>
            </w:r>
          </w:p>
        </w:tc>
      </w:tr>
      <w:tr w:rsidR="00E01EDF" w:rsidRPr="004C1685" w14:paraId="642C46F7"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F531D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8527E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58578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22BFFE" w14:textId="74A17B19" w:rsidR="00FB3483" w:rsidRPr="00930A31" w:rsidRDefault="78E6E144" w:rsidP="00A21051">
            <w:pPr>
              <w:pStyle w:val="Default"/>
              <w:spacing w:before="40" w:after="40"/>
              <w:jc w:val="center"/>
              <w:rPr>
                <w:rFonts w:ascii="Arial" w:hAnsi="Arial" w:cs="Arial"/>
                <w:color w:val="auto"/>
                <w:sz w:val="18"/>
                <w:szCs w:val="18"/>
              </w:rPr>
            </w:pPr>
            <w:r w:rsidRPr="78E6E144">
              <w:rPr>
                <w:rFonts w:ascii="Arial" w:hAnsi="Arial" w:cs="Arial"/>
                <w:color w:val="auto"/>
                <w:sz w:val="18"/>
                <w:szCs w:val="18"/>
              </w:rPr>
              <w:t>Supplementary material 2</w:t>
            </w:r>
          </w:p>
        </w:tc>
      </w:tr>
      <w:tr w:rsidR="00E01EDF" w:rsidRPr="004C1685" w14:paraId="38F53686"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AB6DD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8A0969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3BEB48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20F21F" w14:textId="60CEA19C" w:rsidR="00FB3483" w:rsidRPr="00930A31" w:rsidRDefault="00A21051" w:rsidP="00A21051">
            <w:pPr>
              <w:pStyle w:val="Default"/>
              <w:spacing w:before="40" w:after="40"/>
              <w:jc w:val="center"/>
              <w:rPr>
                <w:rFonts w:ascii="Arial" w:hAnsi="Arial" w:cs="Arial"/>
                <w:color w:val="auto"/>
                <w:sz w:val="18"/>
                <w:szCs w:val="18"/>
              </w:rPr>
            </w:pPr>
            <w:r>
              <w:rPr>
                <w:rFonts w:ascii="Arial" w:hAnsi="Arial" w:cs="Arial"/>
                <w:color w:val="auto"/>
                <w:sz w:val="18"/>
                <w:szCs w:val="18"/>
              </w:rPr>
              <w:t>Methods, section 2.4</w:t>
            </w:r>
          </w:p>
        </w:tc>
      </w:tr>
      <w:tr w:rsidR="00E01EDF" w:rsidRPr="004C1685" w14:paraId="75C6F039" w14:textId="77777777" w:rsidTr="217319B9">
        <w:trPr>
          <w:trHeight w:val="152"/>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39936A"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D9101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4B203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420B4DB" w14:textId="66EDB22A" w:rsidR="00FB3483" w:rsidRPr="00930A31" w:rsidRDefault="00A21051" w:rsidP="00A21051">
            <w:pPr>
              <w:pStyle w:val="Default"/>
              <w:spacing w:before="40" w:after="40"/>
              <w:jc w:val="center"/>
              <w:rPr>
                <w:rFonts w:ascii="Arial" w:hAnsi="Arial" w:cs="Arial"/>
                <w:color w:val="auto"/>
                <w:sz w:val="18"/>
                <w:szCs w:val="18"/>
              </w:rPr>
            </w:pPr>
            <w:r>
              <w:rPr>
                <w:rFonts w:ascii="Arial" w:hAnsi="Arial" w:cs="Arial"/>
                <w:color w:val="auto"/>
                <w:sz w:val="18"/>
                <w:szCs w:val="18"/>
              </w:rPr>
              <w:t>Methods, section 2.4</w:t>
            </w:r>
          </w:p>
        </w:tc>
      </w:tr>
      <w:tr w:rsidR="00E01EDF" w:rsidRPr="004C1685" w14:paraId="3B61CF3F" w14:textId="77777777" w:rsidTr="217319B9">
        <w:trPr>
          <w:trHeight w:val="48"/>
        </w:trPr>
        <w:tc>
          <w:tcPr>
            <w:tcW w:w="1661" w:type="dxa"/>
            <w:vMerge w:val="restart"/>
            <w:tcBorders>
              <w:top w:val="single" w:sz="5" w:space="0" w:color="000000" w:themeColor="text1"/>
              <w:left w:val="single" w:sz="4" w:space="0" w:color="auto"/>
              <w:right w:val="single" w:sz="5" w:space="0" w:color="000000" w:themeColor="text1"/>
            </w:tcBorders>
          </w:tcPr>
          <w:p w14:paraId="6BFAC38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2BDF7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27E45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6ED157" w14:textId="2A75DA60" w:rsidR="00930A31" w:rsidRPr="00930A31" w:rsidRDefault="21775709" w:rsidP="00A21051">
            <w:pPr>
              <w:pStyle w:val="Default"/>
              <w:spacing w:before="40" w:after="40"/>
              <w:jc w:val="center"/>
              <w:rPr>
                <w:rFonts w:ascii="Arial" w:hAnsi="Arial" w:cs="Arial"/>
                <w:color w:val="auto"/>
                <w:sz w:val="18"/>
                <w:szCs w:val="18"/>
              </w:rPr>
            </w:pPr>
            <w:r w:rsidRPr="21775709">
              <w:rPr>
                <w:rFonts w:ascii="Arial" w:hAnsi="Arial" w:cs="Arial"/>
                <w:color w:val="auto"/>
                <w:sz w:val="18"/>
                <w:szCs w:val="18"/>
              </w:rPr>
              <w:t>Methods, section 2.4, section 2.5</w:t>
            </w:r>
          </w:p>
        </w:tc>
      </w:tr>
      <w:tr w:rsidR="00E01EDF" w:rsidRPr="004C1685" w14:paraId="4515780A" w14:textId="77777777" w:rsidTr="217319B9">
        <w:trPr>
          <w:trHeight w:val="48"/>
        </w:trPr>
        <w:tc>
          <w:tcPr>
            <w:tcW w:w="1661" w:type="dxa"/>
            <w:vMerge/>
          </w:tcPr>
          <w:p w14:paraId="3258792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2CC22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205A9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3FE3DE" w14:textId="55E86B60" w:rsidR="00930A31" w:rsidRPr="00930A31" w:rsidRDefault="21775709" w:rsidP="00A21051">
            <w:pPr>
              <w:pStyle w:val="Default"/>
              <w:spacing w:before="40" w:after="40"/>
              <w:jc w:val="center"/>
              <w:rPr>
                <w:rFonts w:ascii="Arial" w:hAnsi="Arial" w:cs="Arial"/>
                <w:color w:val="auto"/>
                <w:sz w:val="18"/>
                <w:szCs w:val="18"/>
              </w:rPr>
            </w:pPr>
            <w:r w:rsidRPr="21775709">
              <w:rPr>
                <w:rFonts w:ascii="Arial" w:hAnsi="Arial" w:cs="Arial"/>
                <w:color w:val="auto"/>
                <w:sz w:val="18"/>
                <w:szCs w:val="18"/>
              </w:rPr>
              <w:t>Methods, section 2.4, 2.5, 2.6, and 2.7</w:t>
            </w:r>
          </w:p>
        </w:tc>
      </w:tr>
      <w:tr w:rsidR="00E01EDF" w:rsidRPr="004C1685" w14:paraId="539C9DBF"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AB00E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4EBCF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B527A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BF012A" w14:textId="2D46574C" w:rsidR="00FB3483" w:rsidRPr="00A21051" w:rsidRDefault="21775709" w:rsidP="21775709">
            <w:pPr>
              <w:pStyle w:val="Default"/>
              <w:spacing w:before="40" w:after="40" w:line="259" w:lineRule="auto"/>
              <w:jc w:val="center"/>
            </w:pPr>
            <w:r w:rsidRPr="21775709">
              <w:rPr>
                <w:rFonts w:asciiTheme="minorBidi" w:hAnsiTheme="minorBidi" w:cstheme="minorBidi"/>
                <w:sz w:val="18"/>
                <w:szCs w:val="18"/>
              </w:rPr>
              <w:t>Section 2.8</w:t>
            </w:r>
          </w:p>
        </w:tc>
      </w:tr>
      <w:tr w:rsidR="00E01EDF" w:rsidRPr="004C1685" w14:paraId="562F32A0"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5C7B0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E8C92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79E8E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E90345" w14:textId="4BF6ED3E" w:rsidR="00FB3483" w:rsidRPr="00930A31" w:rsidRDefault="21775709" w:rsidP="00A21051">
            <w:pPr>
              <w:pStyle w:val="Default"/>
              <w:spacing w:before="40" w:after="40"/>
              <w:jc w:val="center"/>
              <w:rPr>
                <w:rFonts w:ascii="Arial" w:hAnsi="Arial" w:cs="Arial"/>
                <w:color w:val="auto"/>
                <w:sz w:val="18"/>
                <w:szCs w:val="18"/>
              </w:rPr>
            </w:pPr>
            <w:r w:rsidRPr="21775709">
              <w:rPr>
                <w:rFonts w:ascii="Arial" w:hAnsi="Arial" w:cs="Arial"/>
                <w:color w:val="auto"/>
                <w:sz w:val="18"/>
                <w:szCs w:val="18"/>
              </w:rPr>
              <w:t>Methods, section 2.9</w:t>
            </w:r>
          </w:p>
        </w:tc>
      </w:tr>
      <w:tr w:rsidR="00E01EDF" w:rsidRPr="004C1685" w14:paraId="4474173F" w14:textId="77777777" w:rsidTr="217319B9">
        <w:trPr>
          <w:trHeight w:val="48"/>
        </w:trPr>
        <w:tc>
          <w:tcPr>
            <w:tcW w:w="1661" w:type="dxa"/>
            <w:vMerge w:val="restart"/>
            <w:tcBorders>
              <w:top w:val="single" w:sz="5" w:space="0" w:color="000000" w:themeColor="text1"/>
              <w:left w:val="single" w:sz="4" w:space="0" w:color="auto"/>
              <w:right w:val="single" w:sz="5" w:space="0" w:color="000000" w:themeColor="text1"/>
            </w:tcBorders>
          </w:tcPr>
          <w:p w14:paraId="6BB605A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4D11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D5E99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704E2E" w14:textId="09F2005C" w:rsidR="00930A31" w:rsidRPr="00930A31" w:rsidRDefault="21775709" w:rsidP="00A21051">
            <w:pPr>
              <w:pStyle w:val="Default"/>
              <w:spacing w:before="40" w:after="40"/>
              <w:jc w:val="center"/>
              <w:rPr>
                <w:rFonts w:ascii="Arial" w:hAnsi="Arial" w:cs="Arial"/>
                <w:color w:val="auto"/>
                <w:sz w:val="18"/>
                <w:szCs w:val="18"/>
              </w:rPr>
            </w:pPr>
            <w:r w:rsidRPr="21775709">
              <w:rPr>
                <w:rFonts w:ascii="Arial" w:hAnsi="Arial" w:cs="Arial"/>
                <w:color w:val="auto"/>
                <w:sz w:val="18"/>
                <w:szCs w:val="18"/>
              </w:rPr>
              <w:t>Methods, section 2.5 and 2.6, Figure 1, and supplementary material 3</w:t>
            </w:r>
          </w:p>
        </w:tc>
      </w:tr>
      <w:tr w:rsidR="00E01EDF" w:rsidRPr="004C1685" w14:paraId="6F21F02B" w14:textId="77777777" w:rsidTr="217319B9">
        <w:trPr>
          <w:trHeight w:val="48"/>
        </w:trPr>
        <w:tc>
          <w:tcPr>
            <w:tcW w:w="1661" w:type="dxa"/>
            <w:vMerge/>
          </w:tcPr>
          <w:p w14:paraId="34ACB23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3EACA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7211A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1C1A19" w14:textId="6BAB7ACD" w:rsidR="00930A31" w:rsidRPr="00930A31" w:rsidRDefault="21775709" w:rsidP="000053C9">
            <w:pPr>
              <w:pStyle w:val="Default"/>
              <w:spacing w:before="40" w:after="40"/>
              <w:jc w:val="center"/>
              <w:rPr>
                <w:rFonts w:ascii="Arial" w:hAnsi="Arial" w:cs="Arial"/>
                <w:color w:val="auto"/>
                <w:sz w:val="18"/>
                <w:szCs w:val="18"/>
              </w:rPr>
            </w:pPr>
            <w:r w:rsidRPr="21775709">
              <w:rPr>
                <w:rFonts w:ascii="Arial" w:hAnsi="Arial" w:cs="Arial"/>
                <w:color w:val="auto"/>
                <w:sz w:val="18"/>
                <w:szCs w:val="18"/>
              </w:rPr>
              <w:t>Methods, section 2.7 and 2.9</w:t>
            </w:r>
          </w:p>
        </w:tc>
      </w:tr>
      <w:tr w:rsidR="00E01EDF" w:rsidRPr="004C1685" w14:paraId="24FE6418" w14:textId="77777777" w:rsidTr="217319B9">
        <w:trPr>
          <w:trHeight w:val="48"/>
        </w:trPr>
        <w:tc>
          <w:tcPr>
            <w:tcW w:w="1661" w:type="dxa"/>
            <w:vMerge/>
          </w:tcPr>
          <w:p w14:paraId="04079F9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81B14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7AD9B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FE4088" w14:textId="66212641" w:rsidR="00930A31" w:rsidRPr="00930A31" w:rsidRDefault="000053C9" w:rsidP="000053C9">
            <w:pPr>
              <w:pStyle w:val="Default"/>
              <w:spacing w:before="40" w:after="40"/>
              <w:jc w:val="center"/>
              <w:rPr>
                <w:rFonts w:ascii="Arial" w:hAnsi="Arial" w:cs="Arial"/>
                <w:color w:val="auto"/>
                <w:sz w:val="18"/>
                <w:szCs w:val="18"/>
              </w:rPr>
            </w:pPr>
            <w:r>
              <w:rPr>
                <w:rFonts w:ascii="Arial" w:hAnsi="Arial" w:cs="Arial"/>
                <w:color w:val="auto"/>
                <w:sz w:val="18"/>
                <w:szCs w:val="18"/>
              </w:rPr>
              <w:t>Results, section 3.1 and 3.2. Figure 2, and dashboard</w:t>
            </w:r>
          </w:p>
        </w:tc>
      </w:tr>
      <w:tr w:rsidR="00E01EDF" w:rsidRPr="004C1685" w14:paraId="5FD9903D" w14:textId="77777777" w:rsidTr="217319B9">
        <w:trPr>
          <w:trHeight w:val="48"/>
        </w:trPr>
        <w:tc>
          <w:tcPr>
            <w:tcW w:w="1661" w:type="dxa"/>
            <w:vMerge/>
          </w:tcPr>
          <w:p w14:paraId="4E52B98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A4041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3F0D2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E9511D" w14:textId="5C26E649" w:rsidR="00930A31"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Methods, section 2.9, paragraph 1 and 2</w:t>
            </w:r>
          </w:p>
        </w:tc>
      </w:tr>
      <w:tr w:rsidR="00E01EDF" w:rsidRPr="004C1685" w14:paraId="7D6E35DA" w14:textId="77777777" w:rsidTr="217319B9">
        <w:trPr>
          <w:trHeight w:val="48"/>
        </w:trPr>
        <w:tc>
          <w:tcPr>
            <w:tcW w:w="1661" w:type="dxa"/>
            <w:vMerge/>
          </w:tcPr>
          <w:p w14:paraId="387F51A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6D015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D90F8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351B89" w14:textId="08D0B695" w:rsidR="00930A31"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Methods, section 2.9, paragraph 4</w:t>
            </w:r>
          </w:p>
        </w:tc>
      </w:tr>
      <w:tr w:rsidR="00E01EDF" w:rsidRPr="004C1685" w14:paraId="5A0FD0E0" w14:textId="77777777" w:rsidTr="217319B9">
        <w:trPr>
          <w:trHeight w:val="50"/>
        </w:trPr>
        <w:tc>
          <w:tcPr>
            <w:tcW w:w="1661" w:type="dxa"/>
            <w:vMerge/>
          </w:tcPr>
          <w:p w14:paraId="0814D94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E0D7B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BFFCD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53A5E3" w14:textId="1BC1086A" w:rsidR="00930A31"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Methods, section 2.9, supplementary material 8</w:t>
            </w:r>
          </w:p>
        </w:tc>
      </w:tr>
      <w:tr w:rsidR="00E01EDF" w:rsidRPr="004C1685" w14:paraId="7FA6851E"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CD124B"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4396D1"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14</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FDCC62"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969A33" w14:textId="62985F6C" w:rsidR="000053C9" w:rsidRPr="00930A31" w:rsidRDefault="7609BBCE" w:rsidP="7609BBCE">
            <w:pPr>
              <w:pStyle w:val="Default"/>
              <w:spacing w:before="40" w:after="40" w:line="259" w:lineRule="auto"/>
              <w:jc w:val="center"/>
            </w:pPr>
            <w:r w:rsidRPr="7609BBCE">
              <w:rPr>
                <w:rFonts w:asciiTheme="minorBidi" w:hAnsiTheme="minorBidi" w:cstheme="minorBidi"/>
                <w:sz w:val="18"/>
                <w:szCs w:val="18"/>
              </w:rPr>
              <w:t>Results section 3.4 and supplementary material 10</w:t>
            </w:r>
          </w:p>
        </w:tc>
      </w:tr>
      <w:tr w:rsidR="000053C9" w:rsidRPr="004C1685" w14:paraId="5CCDB963"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4" w:space="0" w:color="auto"/>
            </w:tcBorders>
          </w:tcPr>
          <w:p w14:paraId="324DD400"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themeColor="text1"/>
              <w:left w:val="single" w:sz="4" w:space="0" w:color="auto"/>
              <w:bottom w:val="single" w:sz="5" w:space="0" w:color="000000" w:themeColor="text1"/>
              <w:right w:val="single" w:sz="5" w:space="0" w:color="000000" w:themeColor="text1"/>
            </w:tcBorders>
          </w:tcPr>
          <w:p w14:paraId="6ECAC077"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15</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468578"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7B508A" w14:textId="17BD01F8"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Methods, section 2.9</w:t>
            </w:r>
          </w:p>
        </w:tc>
      </w:tr>
      <w:tr w:rsidR="000053C9" w:rsidRPr="004C1685" w14:paraId="6060DFC9" w14:textId="77777777" w:rsidTr="217319B9">
        <w:trPr>
          <w:trHeight w:val="24"/>
        </w:trPr>
        <w:tc>
          <w:tcPr>
            <w:tcW w:w="13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5B4E0386" w14:textId="77777777" w:rsidR="000053C9" w:rsidRPr="00930A31" w:rsidRDefault="000053C9" w:rsidP="000053C9">
            <w:pPr>
              <w:pStyle w:val="Default"/>
              <w:rPr>
                <w:rFonts w:ascii="Arial" w:hAnsi="Arial" w:cs="Arial"/>
                <w:sz w:val="18"/>
                <w:szCs w:val="18"/>
              </w:rPr>
            </w:pPr>
            <w:r w:rsidRPr="00930A31">
              <w:rPr>
                <w:rFonts w:ascii="Arial" w:hAnsi="Arial" w:cs="Arial"/>
                <w:b/>
                <w:bCs/>
                <w:sz w:val="18"/>
                <w:szCs w:val="18"/>
              </w:rPr>
              <w:t xml:space="preserve">RESULTS </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5AEA0F7C" w14:textId="77777777" w:rsidR="000053C9" w:rsidRPr="00930A31" w:rsidRDefault="000053C9" w:rsidP="000053C9">
            <w:pPr>
              <w:pStyle w:val="Default"/>
              <w:jc w:val="center"/>
              <w:rPr>
                <w:rFonts w:ascii="Arial" w:hAnsi="Arial" w:cs="Arial"/>
                <w:color w:val="auto"/>
                <w:sz w:val="18"/>
                <w:szCs w:val="18"/>
              </w:rPr>
            </w:pPr>
          </w:p>
        </w:tc>
      </w:tr>
      <w:tr w:rsidR="00E01EDF" w:rsidRPr="004C1685" w14:paraId="6B53C089" w14:textId="77777777" w:rsidTr="217319B9">
        <w:trPr>
          <w:trHeight w:val="48"/>
        </w:trPr>
        <w:tc>
          <w:tcPr>
            <w:tcW w:w="1661" w:type="dxa"/>
            <w:vMerge w:val="restart"/>
            <w:tcBorders>
              <w:top w:val="single" w:sz="5" w:space="0" w:color="000000" w:themeColor="text1"/>
              <w:left w:val="single" w:sz="4" w:space="0" w:color="auto"/>
              <w:right w:val="single" w:sz="5" w:space="0" w:color="000000" w:themeColor="text1"/>
            </w:tcBorders>
          </w:tcPr>
          <w:p w14:paraId="7F7616C1"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053EA2A"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4B376E"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9A5FA4" w14:textId="4B5F1E5D" w:rsidR="000053C9" w:rsidRPr="00930A31" w:rsidRDefault="000053C9" w:rsidP="000053C9">
            <w:pPr>
              <w:pStyle w:val="Default"/>
              <w:spacing w:before="40" w:after="40"/>
              <w:jc w:val="center"/>
              <w:rPr>
                <w:rFonts w:ascii="Arial" w:hAnsi="Arial" w:cs="Arial"/>
                <w:color w:val="auto"/>
                <w:sz w:val="18"/>
                <w:szCs w:val="18"/>
              </w:rPr>
            </w:pPr>
            <w:r>
              <w:rPr>
                <w:rFonts w:ascii="Arial" w:hAnsi="Arial" w:cs="Arial"/>
                <w:color w:val="auto"/>
                <w:sz w:val="18"/>
                <w:szCs w:val="18"/>
              </w:rPr>
              <w:t>Results, section 3.1 and Figure 1</w:t>
            </w:r>
          </w:p>
        </w:tc>
      </w:tr>
      <w:tr w:rsidR="00E01EDF" w:rsidRPr="004C1685" w14:paraId="3E656B20" w14:textId="77777777" w:rsidTr="217319B9">
        <w:trPr>
          <w:trHeight w:val="48"/>
        </w:trPr>
        <w:tc>
          <w:tcPr>
            <w:tcW w:w="1661" w:type="dxa"/>
            <w:vMerge/>
          </w:tcPr>
          <w:p w14:paraId="070E3D30"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84DFFD4"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5C33FD"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437828" w14:textId="16D31FD6"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Methods, section 3.1. Methods, section 2.5.1 to 2.5.7, exclusion spreadsheet in OSF repository</w:t>
            </w:r>
          </w:p>
        </w:tc>
      </w:tr>
      <w:tr w:rsidR="00E01EDF" w:rsidRPr="004C1685" w14:paraId="53667594" w14:textId="77777777" w:rsidTr="217319B9">
        <w:trPr>
          <w:trHeight w:val="103"/>
        </w:trPr>
        <w:tc>
          <w:tcPr>
            <w:tcW w:w="1661" w:type="dxa"/>
            <w:tcBorders>
              <w:top w:val="single" w:sz="5" w:space="0" w:color="000000" w:themeColor="text1"/>
              <w:left w:val="single" w:sz="4" w:space="0" w:color="auto"/>
              <w:bottom w:val="single" w:sz="5" w:space="0" w:color="000000" w:themeColor="text1"/>
              <w:right w:val="single" w:sz="5" w:space="0" w:color="000000" w:themeColor="text1"/>
            </w:tcBorders>
          </w:tcPr>
          <w:p w14:paraId="53CB873C"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20FF61E"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17</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61B742"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C0616D" w14:textId="6812D6C0" w:rsidR="000053C9" w:rsidRPr="00930A31" w:rsidRDefault="000053C9" w:rsidP="000053C9">
            <w:pPr>
              <w:pStyle w:val="Default"/>
              <w:spacing w:before="40" w:after="40"/>
              <w:jc w:val="center"/>
              <w:rPr>
                <w:rFonts w:ascii="Arial" w:hAnsi="Arial" w:cs="Arial"/>
                <w:color w:val="auto"/>
                <w:sz w:val="18"/>
                <w:szCs w:val="18"/>
              </w:rPr>
            </w:pPr>
            <w:r>
              <w:rPr>
                <w:rFonts w:ascii="Arial" w:hAnsi="Arial" w:cs="Arial"/>
                <w:color w:val="auto"/>
                <w:sz w:val="18"/>
                <w:szCs w:val="18"/>
              </w:rPr>
              <w:t xml:space="preserve">Supplementary material 3 and dashboard </w:t>
            </w:r>
          </w:p>
        </w:tc>
      </w:tr>
      <w:tr w:rsidR="00E01EDF" w:rsidRPr="004C1685" w14:paraId="6FAC7B46" w14:textId="77777777" w:rsidTr="217319B9">
        <w:trPr>
          <w:trHeight w:val="48"/>
        </w:trPr>
        <w:tc>
          <w:tcPr>
            <w:tcW w:w="1661" w:type="dxa"/>
            <w:tcBorders>
              <w:top w:val="single" w:sz="5" w:space="0" w:color="000000" w:themeColor="text1"/>
              <w:left w:val="single" w:sz="4" w:space="0" w:color="auto"/>
              <w:bottom w:val="single" w:sz="5" w:space="0" w:color="000000" w:themeColor="text1"/>
              <w:right w:val="single" w:sz="5" w:space="0" w:color="000000" w:themeColor="text1"/>
            </w:tcBorders>
          </w:tcPr>
          <w:p w14:paraId="1CB98696"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6CD77A"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18</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931287"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3A8927" w14:textId="5C7FE186" w:rsidR="000053C9" w:rsidRPr="00930A31" w:rsidRDefault="7609BBCE" w:rsidP="7609BBCE">
            <w:pPr>
              <w:pStyle w:val="Default"/>
              <w:spacing w:before="40" w:after="40" w:line="259" w:lineRule="auto"/>
              <w:jc w:val="center"/>
            </w:pPr>
            <w:r w:rsidRPr="7609BBCE">
              <w:rPr>
                <w:rFonts w:asciiTheme="minorBidi" w:hAnsiTheme="minorBidi" w:cstheme="minorBidi"/>
                <w:sz w:val="18"/>
                <w:szCs w:val="18"/>
              </w:rPr>
              <w:t>Supplementary material 10 and additional table available in OSF repository</w:t>
            </w:r>
          </w:p>
        </w:tc>
      </w:tr>
      <w:tr w:rsidR="00E01EDF" w:rsidRPr="004C1685" w14:paraId="6ED8CFB9" w14:textId="77777777" w:rsidTr="217319B9">
        <w:trPr>
          <w:trHeight w:val="48"/>
        </w:trPr>
        <w:tc>
          <w:tcPr>
            <w:tcW w:w="1661" w:type="dxa"/>
            <w:tcBorders>
              <w:top w:val="single" w:sz="5" w:space="0" w:color="000000" w:themeColor="text1"/>
              <w:left w:val="single" w:sz="4" w:space="0" w:color="auto"/>
              <w:bottom w:val="single" w:sz="5" w:space="0" w:color="000000" w:themeColor="text1"/>
              <w:right w:val="single" w:sz="5" w:space="0" w:color="000000" w:themeColor="text1"/>
            </w:tcBorders>
          </w:tcPr>
          <w:p w14:paraId="47023207"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460B4A"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19</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2BDA12"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959A341" w14:textId="1FAB7081"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Table 3 to 9</w:t>
            </w:r>
          </w:p>
        </w:tc>
      </w:tr>
      <w:tr w:rsidR="00E01EDF" w:rsidRPr="004C1685" w14:paraId="4C9F0802" w14:textId="77777777" w:rsidTr="217319B9">
        <w:trPr>
          <w:trHeight w:val="48"/>
        </w:trPr>
        <w:tc>
          <w:tcPr>
            <w:tcW w:w="1661" w:type="dxa"/>
            <w:vMerge w:val="restart"/>
            <w:tcBorders>
              <w:top w:val="single" w:sz="5" w:space="0" w:color="000000" w:themeColor="text1"/>
              <w:left w:val="single" w:sz="4" w:space="0" w:color="auto"/>
              <w:right w:val="single" w:sz="5" w:space="0" w:color="000000" w:themeColor="text1"/>
            </w:tcBorders>
          </w:tcPr>
          <w:p w14:paraId="0EA5E79E"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B3522C"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64172F"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DA3E91" w14:textId="50EA67B0"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Results, section 3.1 and 3.4</w:t>
            </w:r>
          </w:p>
        </w:tc>
      </w:tr>
      <w:tr w:rsidR="00E01EDF" w:rsidRPr="004C1685" w14:paraId="5330C343" w14:textId="77777777" w:rsidTr="217319B9">
        <w:trPr>
          <w:trHeight w:val="203"/>
        </w:trPr>
        <w:tc>
          <w:tcPr>
            <w:tcW w:w="1661" w:type="dxa"/>
            <w:vMerge/>
          </w:tcPr>
          <w:p w14:paraId="0C030B92"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DFA785"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2A7E17"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344466" w14:textId="5015AA73"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Table 3 to 9. Supplementary material 4</w:t>
            </w:r>
          </w:p>
        </w:tc>
      </w:tr>
      <w:tr w:rsidR="00E01EDF" w:rsidRPr="004C1685" w14:paraId="5B609985" w14:textId="77777777" w:rsidTr="217319B9">
        <w:trPr>
          <w:trHeight w:val="48"/>
        </w:trPr>
        <w:tc>
          <w:tcPr>
            <w:tcW w:w="1661" w:type="dxa"/>
            <w:vMerge/>
          </w:tcPr>
          <w:p w14:paraId="10BFC2C0"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9EF853"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A940F3"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02D77FB" w14:textId="15E175AA"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Supplementary material 6 and 7</w:t>
            </w:r>
          </w:p>
        </w:tc>
      </w:tr>
      <w:tr w:rsidR="00E01EDF" w:rsidRPr="004C1685" w14:paraId="0411B628" w14:textId="77777777" w:rsidTr="217319B9">
        <w:trPr>
          <w:trHeight w:val="48"/>
        </w:trPr>
        <w:tc>
          <w:tcPr>
            <w:tcW w:w="1661" w:type="dxa"/>
            <w:vMerge/>
          </w:tcPr>
          <w:p w14:paraId="23EE6C25"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B77F57"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69CF369"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E32F5EE" w14:textId="26F314C7" w:rsidR="000053C9" w:rsidRPr="00930A31" w:rsidRDefault="7609BBCE" w:rsidP="7609BBCE">
            <w:pPr>
              <w:pStyle w:val="Default"/>
              <w:spacing w:before="40" w:after="40" w:line="259" w:lineRule="auto"/>
              <w:jc w:val="center"/>
            </w:pPr>
            <w:r w:rsidRPr="7609BBCE">
              <w:rPr>
                <w:rFonts w:asciiTheme="minorBidi" w:hAnsiTheme="minorBidi" w:cstheme="minorBidi"/>
                <w:sz w:val="18"/>
                <w:szCs w:val="18"/>
              </w:rPr>
              <w:t>Supplementary material 8</w:t>
            </w:r>
          </w:p>
        </w:tc>
      </w:tr>
      <w:tr w:rsidR="00E01EDF" w:rsidRPr="004C1685" w14:paraId="11E227A9"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5D866"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CB9FEA"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21</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C2AC32"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54F259" w14:textId="5BE833D8" w:rsidR="000053C9" w:rsidRPr="00930A31" w:rsidRDefault="7609BBCE" w:rsidP="7609BBCE">
            <w:pPr>
              <w:pStyle w:val="Default"/>
              <w:spacing w:before="40" w:after="40" w:line="259" w:lineRule="auto"/>
              <w:jc w:val="center"/>
            </w:pPr>
            <w:r w:rsidRPr="7609BBCE">
              <w:rPr>
                <w:rFonts w:asciiTheme="minorBidi" w:hAnsiTheme="minorBidi" w:cstheme="minorBidi"/>
                <w:sz w:val="18"/>
                <w:szCs w:val="18"/>
              </w:rPr>
              <w:t>Results, section 3.4. Supplementary material 10</w:t>
            </w:r>
          </w:p>
        </w:tc>
      </w:tr>
      <w:tr w:rsidR="00E01EDF" w:rsidRPr="004C1685" w14:paraId="5B566244" w14:textId="77777777" w:rsidTr="217319B9">
        <w:trPr>
          <w:trHeight w:val="48"/>
        </w:trPr>
        <w:tc>
          <w:tcPr>
            <w:tcW w:w="1661"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C184474"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06E99D"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22</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3CECD9"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571F3E" w14:textId="69CBEB26" w:rsidR="000053C9" w:rsidRPr="00930A31" w:rsidRDefault="000053C9" w:rsidP="000053C9">
            <w:pPr>
              <w:pStyle w:val="Default"/>
              <w:spacing w:before="40" w:after="40"/>
              <w:jc w:val="center"/>
              <w:rPr>
                <w:rFonts w:ascii="Arial" w:hAnsi="Arial" w:cs="Arial"/>
                <w:color w:val="auto"/>
                <w:sz w:val="18"/>
                <w:szCs w:val="18"/>
              </w:rPr>
            </w:pPr>
            <w:r>
              <w:rPr>
                <w:rFonts w:ascii="Arial" w:hAnsi="Arial" w:cs="Arial"/>
                <w:color w:val="auto"/>
                <w:sz w:val="18"/>
                <w:szCs w:val="18"/>
              </w:rPr>
              <w:t>Results, section 3.2. discussion, paragraph 3 to 6</w:t>
            </w:r>
          </w:p>
        </w:tc>
      </w:tr>
      <w:tr w:rsidR="000053C9" w:rsidRPr="004C1685" w14:paraId="4CFF9AA1" w14:textId="77777777" w:rsidTr="217319B9">
        <w:trPr>
          <w:trHeight w:val="24"/>
        </w:trPr>
        <w:tc>
          <w:tcPr>
            <w:tcW w:w="13177"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1C04B541" w14:textId="77777777" w:rsidR="000053C9" w:rsidRPr="00930A31" w:rsidRDefault="000053C9" w:rsidP="000053C9">
            <w:pPr>
              <w:pStyle w:val="Default"/>
              <w:rPr>
                <w:rFonts w:ascii="Arial" w:hAnsi="Arial" w:cs="Arial"/>
                <w:sz w:val="18"/>
                <w:szCs w:val="18"/>
              </w:rPr>
            </w:pPr>
            <w:r w:rsidRPr="00930A31">
              <w:rPr>
                <w:rFonts w:ascii="Arial" w:hAnsi="Arial" w:cs="Arial"/>
                <w:b/>
                <w:bCs/>
                <w:sz w:val="18"/>
                <w:szCs w:val="18"/>
              </w:rPr>
              <w:t xml:space="preserve">DISCUSSION </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7BAA3D53" w14:textId="77777777" w:rsidR="000053C9" w:rsidRPr="00930A31" w:rsidRDefault="000053C9" w:rsidP="000053C9">
            <w:pPr>
              <w:pStyle w:val="Default"/>
              <w:jc w:val="center"/>
              <w:rPr>
                <w:rFonts w:ascii="Arial" w:hAnsi="Arial" w:cs="Arial"/>
                <w:color w:val="auto"/>
                <w:sz w:val="18"/>
                <w:szCs w:val="18"/>
              </w:rPr>
            </w:pPr>
          </w:p>
        </w:tc>
      </w:tr>
      <w:tr w:rsidR="00E01EDF" w:rsidRPr="004C1685" w14:paraId="00404AAB" w14:textId="77777777" w:rsidTr="217319B9">
        <w:trPr>
          <w:trHeight w:val="48"/>
        </w:trPr>
        <w:tc>
          <w:tcPr>
            <w:tcW w:w="1661" w:type="dxa"/>
            <w:vMerge w:val="restart"/>
            <w:tcBorders>
              <w:top w:val="single" w:sz="5" w:space="0" w:color="000000" w:themeColor="text1"/>
              <w:left w:val="single" w:sz="4" w:space="0" w:color="auto"/>
              <w:right w:val="single" w:sz="5" w:space="0" w:color="000000" w:themeColor="text1"/>
            </w:tcBorders>
          </w:tcPr>
          <w:p w14:paraId="04DBE789"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4E2C78"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0CA5D3"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426C45" w14:textId="78746174" w:rsidR="000053C9" w:rsidRPr="00930A31" w:rsidRDefault="000053C9" w:rsidP="000053C9">
            <w:pPr>
              <w:pStyle w:val="Default"/>
              <w:spacing w:before="40" w:after="40"/>
              <w:jc w:val="center"/>
              <w:rPr>
                <w:rFonts w:ascii="Arial" w:hAnsi="Arial" w:cs="Arial"/>
                <w:color w:val="auto"/>
                <w:sz w:val="18"/>
                <w:szCs w:val="18"/>
              </w:rPr>
            </w:pPr>
            <w:r>
              <w:rPr>
                <w:rFonts w:ascii="Arial" w:hAnsi="Arial" w:cs="Arial"/>
                <w:color w:val="auto"/>
                <w:sz w:val="18"/>
                <w:szCs w:val="18"/>
              </w:rPr>
              <w:t>Discussion, paragraph 3 to 6</w:t>
            </w:r>
          </w:p>
        </w:tc>
      </w:tr>
      <w:tr w:rsidR="00E01EDF" w:rsidRPr="004C1685" w14:paraId="4CED228D" w14:textId="77777777" w:rsidTr="217319B9">
        <w:trPr>
          <w:trHeight w:val="48"/>
        </w:trPr>
        <w:tc>
          <w:tcPr>
            <w:tcW w:w="1661" w:type="dxa"/>
            <w:vMerge/>
          </w:tcPr>
          <w:p w14:paraId="3D7D2D0E"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364F01"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817DDA"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C5FFA5" w14:textId="48FEAAED"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Discussion, paragraph 3 to 6 and 8 (limitations section)</w:t>
            </w:r>
          </w:p>
        </w:tc>
      </w:tr>
      <w:tr w:rsidR="00E01EDF" w:rsidRPr="004C1685" w14:paraId="7147FB6B" w14:textId="77777777" w:rsidTr="217319B9">
        <w:trPr>
          <w:trHeight w:val="48"/>
        </w:trPr>
        <w:tc>
          <w:tcPr>
            <w:tcW w:w="1661" w:type="dxa"/>
            <w:vMerge/>
          </w:tcPr>
          <w:p w14:paraId="40534B3F"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4" w:space="0" w:color="auto"/>
              <w:right w:val="single" w:sz="5" w:space="0" w:color="000000" w:themeColor="text1"/>
            </w:tcBorders>
          </w:tcPr>
          <w:p w14:paraId="567A896D"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F6F6C3"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655A59" w14:textId="1AB3487E"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Discussion, paragraph 8</w:t>
            </w:r>
          </w:p>
        </w:tc>
      </w:tr>
      <w:tr w:rsidR="00E01EDF" w:rsidRPr="004C1685" w14:paraId="2D19754E" w14:textId="77777777" w:rsidTr="217319B9">
        <w:trPr>
          <w:trHeight w:val="48"/>
        </w:trPr>
        <w:tc>
          <w:tcPr>
            <w:tcW w:w="1661" w:type="dxa"/>
            <w:vMerge/>
          </w:tcPr>
          <w:p w14:paraId="71853812"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4" w:space="0" w:color="auto"/>
              <w:left w:val="single" w:sz="5" w:space="0" w:color="000000" w:themeColor="text1"/>
              <w:bottom w:val="single" w:sz="4" w:space="0" w:color="auto"/>
              <w:right w:val="single" w:sz="4" w:space="0" w:color="auto"/>
            </w:tcBorders>
          </w:tcPr>
          <w:p w14:paraId="1EC502A7"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929" w:type="dxa"/>
            <w:tcBorders>
              <w:top w:val="single" w:sz="5" w:space="0" w:color="000000" w:themeColor="text1"/>
              <w:left w:val="single" w:sz="4" w:space="0" w:color="auto"/>
              <w:bottom w:val="double" w:sz="5" w:space="0" w:color="000000" w:themeColor="text1"/>
              <w:right w:val="single" w:sz="5" w:space="0" w:color="000000" w:themeColor="text1"/>
            </w:tcBorders>
          </w:tcPr>
          <w:p w14:paraId="07037ABE"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02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B8875BC" w14:textId="171816AE" w:rsidR="000053C9" w:rsidRPr="00930A31" w:rsidRDefault="7609BBCE" w:rsidP="000053C9">
            <w:pPr>
              <w:pStyle w:val="Default"/>
              <w:spacing w:before="40" w:after="40"/>
              <w:jc w:val="center"/>
              <w:rPr>
                <w:rFonts w:ascii="Arial" w:hAnsi="Arial" w:cs="Arial"/>
                <w:color w:val="auto"/>
                <w:sz w:val="18"/>
                <w:szCs w:val="18"/>
              </w:rPr>
            </w:pPr>
            <w:r w:rsidRPr="7609BBCE">
              <w:rPr>
                <w:rFonts w:ascii="Arial" w:hAnsi="Arial" w:cs="Arial"/>
                <w:color w:val="auto"/>
                <w:sz w:val="18"/>
                <w:szCs w:val="18"/>
              </w:rPr>
              <w:t>Discussion, paragraph 7</w:t>
            </w:r>
          </w:p>
        </w:tc>
      </w:tr>
      <w:tr w:rsidR="000053C9" w:rsidRPr="004C1685" w14:paraId="1E26A707" w14:textId="77777777" w:rsidTr="217319B9">
        <w:trPr>
          <w:trHeight w:val="24"/>
        </w:trPr>
        <w:tc>
          <w:tcPr>
            <w:tcW w:w="13177" w:type="dxa"/>
            <w:gridSpan w:val="3"/>
            <w:tcBorders>
              <w:top w:val="double" w:sz="5" w:space="0" w:color="000000" w:themeColor="text1"/>
              <w:left w:val="single" w:sz="4" w:space="0" w:color="auto"/>
              <w:bottom w:val="single" w:sz="5" w:space="0" w:color="000000" w:themeColor="text1"/>
              <w:right w:val="single" w:sz="5" w:space="0" w:color="000000" w:themeColor="text1"/>
            </w:tcBorders>
            <w:shd w:val="clear" w:color="auto" w:fill="FFFFCC"/>
            <w:vAlign w:val="center"/>
          </w:tcPr>
          <w:p w14:paraId="44B5FA2B" w14:textId="77777777" w:rsidR="000053C9" w:rsidRPr="00930A31" w:rsidRDefault="000053C9" w:rsidP="000053C9">
            <w:pPr>
              <w:pStyle w:val="Default"/>
              <w:rPr>
                <w:rFonts w:ascii="Arial" w:hAnsi="Arial" w:cs="Arial"/>
                <w:sz w:val="18"/>
                <w:szCs w:val="18"/>
              </w:rPr>
            </w:pPr>
            <w:r w:rsidRPr="00930A31">
              <w:rPr>
                <w:rFonts w:ascii="Arial" w:hAnsi="Arial" w:cs="Arial"/>
                <w:b/>
                <w:bCs/>
                <w:sz w:val="18"/>
                <w:szCs w:val="18"/>
              </w:rPr>
              <w:t>OTHER INFORMATION</w:t>
            </w:r>
          </w:p>
        </w:tc>
        <w:tc>
          <w:tcPr>
            <w:tcW w:w="202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144B0C61" w14:textId="77777777" w:rsidR="000053C9" w:rsidRPr="00930A31" w:rsidRDefault="000053C9" w:rsidP="000053C9">
            <w:pPr>
              <w:pStyle w:val="Default"/>
              <w:jc w:val="center"/>
              <w:rPr>
                <w:rFonts w:ascii="Arial" w:hAnsi="Arial" w:cs="Arial"/>
                <w:color w:val="auto"/>
                <w:sz w:val="18"/>
                <w:szCs w:val="18"/>
              </w:rPr>
            </w:pPr>
          </w:p>
        </w:tc>
      </w:tr>
      <w:tr w:rsidR="00E01EDF" w:rsidRPr="004C1685" w14:paraId="66EBA58D" w14:textId="77777777" w:rsidTr="217319B9">
        <w:trPr>
          <w:trHeight w:val="48"/>
        </w:trPr>
        <w:tc>
          <w:tcPr>
            <w:tcW w:w="1661" w:type="dxa"/>
            <w:vMerge w:val="restart"/>
            <w:tcBorders>
              <w:top w:val="single" w:sz="5" w:space="0" w:color="000000" w:themeColor="text1"/>
              <w:left w:val="single" w:sz="4" w:space="0" w:color="auto"/>
              <w:right w:val="single" w:sz="5" w:space="0" w:color="000000" w:themeColor="text1"/>
            </w:tcBorders>
          </w:tcPr>
          <w:p w14:paraId="4BE27D73"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F390AC"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0205E6"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1A94C94" w14:textId="3E1A8BEE" w:rsidR="000053C9" w:rsidRPr="00930A31" w:rsidRDefault="00E01EDF" w:rsidP="000053C9">
            <w:pPr>
              <w:pStyle w:val="Default"/>
              <w:spacing w:before="40" w:after="40"/>
              <w:jc w:val="center"/>
              <w:rPr>
                <w:rFonts w:ascii="Arial" w:hAnsi="Arial" w:cs="Arial"/>
                <w:color w:val="auto"/>
                <w:sz w:val="18"/>
                <w:szCs w:val="18"/>
              </w:rPr>
            </w:pPr>
            <w:r>
              <w:rPr>
                <w:rFonts w:ascii="Arial" w:hAnsi="Arial" w:cs="Arial"/>
                <w:color w:val="auto"/>
                <w:sz w:val="18"/>
                <w:szCs w:val="18"/>
              </w:rPr>
              <w:t>Methods, section 2.1</w:t>
            </w:r>
          </w:p>
        </w:tc>
      </w:tr>
      <w:tr w:rsidR="00E01EDF" w:rsidRPr="004C1685" w14:paraId="08AB74F6" w14:textId="77777777" w:rsidTr="217319B9">
        <w:trPr>
          <w:trHeight w:val="57"/>
        </w:trPr>
        <w:tc>
          <w:tcPr>
            <w:tcW w:w="1661" w:type="dxa"/>
            <w:vMerge/>
          </w:tcPr>
          <w:p w14:paraId="793AFF9D"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6D31BA"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19AAF9"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AC0FCB4" w14:textId="4D3FEAC3" w:rsidR="000053C9" w:rsidRPr="00930A31" w:rsidRDefault="00E01EDF" w:rsidP="000053C9">
            <w:pPr>
              <w:pStyle w:val="Default"/>
              <w:spacing w:before="40" w:after="40"/>
              <w:jc w:val="center"/>
              <w:rPr>
                <w:rFonts w:ascii="Arial" w:hAnsi="Arial" w:cs="Arial"/>
                <w:color w:val="auto"/>
                <w:sz w:val="18"/>
                <w:szCs w:val="18"/>
              </w:rPr>
            </w:pPr>
            <w:r>
              <w:rPr>
                <w:rFonts w:ascii="Arial" w:hAnsi="Arial" w:cs="Arial"/>
                <w:color w:val="auto"/>
                <w:sz w:val="18"/>
                <w:szCs w:val="18"/>
              </w:rPr>
              <w:t>Methods, section 2.1</w:t>
            </w:r>
          </w:p>
        </w:tc>
      </w:tr>
      <w:tr w:rsidR="00E01EDF" w:rsidRPr="004C1685" w14:paraId="76E43D7E" w14:textId="77777777" w:rsidTr="217319B9">
        <w:trPr>
          <w:trHeight w:val="48"/>
        </w:trPr>
        <w:tc>
          <w:tcPr>
            <w:tcW w:w="1661" w:type="dxa"/>
            <w:vMerge/>
          </w:tcPr>
          <w:p w14:paraId="34B2C69A" w14:textId="77777777" w:rsidR="000053C9" w:rsidRPr="00930A31" w:rsidRDefault="000053C9" w:rsidP="000053C9">
            <w:pPr>
              <w:pStyle w:val="Default"/>
              <w:spacing w:before="40" w:after="40"/>
              <w:rPr>
                <w:rFonts w:ascii="Arial" w:hAnsi="Arial" w:cs="Arial"/>
                <w:sz w:val="18"/>
                <w:szCs w:val="18"/>
              </w:rPr>
            </w:pP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79D57D"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000A8E"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A1C3E0" w14:textId="632C6CF1" w:rsidR="000053C9" w:rsidRPr="00930A31" w:rsidRDefault="00E01EDF" w:rsidP="000053C9">
            <w:pPr>
              <w:pStyle w:val="Default"/>
              <w:spacing w:before="40" w:after="40"/>
              <w:jc w:val="center"/>
              <w:rPr>
                <w:rFonts w:ascii="Arial" w:hAnsi="Arial" w:cs="Arial"/>
                <w:color w:val="auto"/>
                <w:sz w:val="18"/>
                <w:szCs w:val="18"/>
              </w:rPr>
            </w:pPr>
            <w:r>
              <w:rPr>
                <w:rFonts w:ascii="Arial" w:hAnsi="Arial" w:cs="Arial"/>
                <w:color w:val="auto"/>
                <w:sz w:val="18"/>
                <w:szCs w:val="18"/>
              </w:rPr>
              <w:t>Methods, section 2.1. Methods, section, 2.5.1 to 2.5.7</w:t>
            </w:r>
          </w:p>
        </w:tc>
      </w:tr>
      <w:tr w:rsidR="00E01EDF" w:rsidRPr="004C1685" w14:paraId="39D17F05" w14:textId="77777777" w:rsidTr="217319B9">
        <w:trPr>
          <w:trHeight w:val="48"/>
        </w:trPr>
        <w:tc>
          <w:tcPr>
            <w:tcW w:w="1661" w:type="dxa"/>
            <w:tcBorders>
              <w:top w:val="single" w:sz="5" w:space="0" w:color="000000" w:themeColor="text1"/>
              <w:left w:val="single" w:sz="4" w:space="0" w:color="auto"/>
              <w:bottom w:val="single" w:sz="5" w:space="0" w:color="000000" w:themeColor="text1"/>
              <w:right w:val="single" w:sz="5" w:space="0" w:color="000000" w:themeColor="text1"/>
            </w:tcBorders>
          </w:tcPr>
          <w:p w14:paraId="2D17F1CD"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A41606"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25</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EDA1C5"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E63E83E" w14:textId="757893B9" w:rsidR="000053C9" w:rsidRPr="00930A31" w:rsidRDefault="00E01EDF" w:rsidP="000053C9">
            <w:pPr>
              <w:pStyle w:val="Default"/>
              <w:spacing w:before="40" w:after="40"/>
              <w:jc w:val="center"/>
              <w:rPr>
                <w:rFonts w:ascii="Arial" w:hAnsi="Arial" w:cs="Arial"/>
                <w:color w:val="auto"/>
                <w:sz w:val="18"/>
                <w:szCs w:val="18"/>
              </w:rPr>
            </w:pPr>
            <w:r>
              <w:rPr>
                <w:rFonts w:ascii="Arial" w:hAnsi="Arial" w:cs="Arial"/>
                <w:color w:val="auto"/>
                <w:sz w:val="18"/>
                <w:szCs w:val="18"/>
              </w:rPr>
              <w:t>Fundings declaration</w:t>
            </w:r>
          </w:p>
        </w:tc>
      </w:tr>
      <w:tr w:rsidR="00E01EDF" w:rsidRPr="004C1685" w14:paraId="5F7EA6CE" w14:textId="77777777" w:rsidTr="217319B9">
        <w:trPr>
          <w:trHeight w:val="48"/>
        </w:trPr>
        <w:tc>
          <w:tcPr>
            <w:tcW w:w="1661" w:type="dxa"/>
            <w:tcBorders>
              <w:top w:val="single" w:sz="5" w:space="0" w:color="000000" w:themeColor="text1"/>
              <w:left w:val="single" w:sz="4" w:space="0" w:color="auto"/>
              <w:bottom w:val="single" w:sz="5" w:space="0" w:color="000000" w:themeColor="text1"/>
              <w:right w:val="single" w:sz="5" w:space="0" w:color="000000" w:themeColor="text1"/>
            </w:tcBorders>
          </w:tcPr>
          <w:p w14:paraId="3502BD41"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2349AB"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26</w:t>
            </w:r>
          </w:p>
        </w:tc>
        <w:tc>
          <w:tcPr>
            <w:tcW w:w="1092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CE03E7"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0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78AC80" w14:textId="2E11A803" w:rsidR="000053C9" w:rsidRPr="00930A31" w:rsidRDefault="00E01EDF" w:rsidP="000053C9">
            <w:pPr>
              <w:pStyle w:val="Default"/>
              <w:spacing w:before="40" w:after="40"/>
              <w:jc w:val="center"/>
              <w:rPr>
                <w:rFonts w:ascii="Arial" w:hAnsi="Arial" w:cs="Arial"/>
                <w:color w:val="auto"/>
                <w:sz w:val="18"/>
                <w:szCs w:val="18"/>
              </w:rPr>
            </w:pPr>
            <w:r>
              <w:rPr>
                <w:rFonts w:ascii="Arial" w:hAnsi="Arial" w:cs="Arial"/>
                <w:color w:val="auto"/>
                <w:sz w:val="18"/>
                <w:szCs w:val="18"/>
              </w:rPr>
              <w:t>Competing interest declaration</w:t>
            </w:r>
          </w:p>
        </w:tc>
      </w:tr>
      <w:tr w:rsidR="00E01EDF" w:rsidRPr="004C1685" w14:paraId="572F6DE1" w14:textId="77777777" w:rsidTr="217319B9">
        <w:trPr>
          <w:trHeight w:val="219"/>
        </w:trPr>
        <w:tc>
          <w:tcPr>
            <w:tcW w:w="1661" w:type="dxa"/>
            <w:tcBorders>
              <w:top w:val="single" w:sz="5" w:space="0" w:color="000000" w:themeColor="text1"/>
              <w:left w:val="single" w:sz="4" w:space="0" w:color="auto"/>
              <w:bottom w:val="double" w:sz="5" w:space="0" w:color="000000" w:themeColor="text1"/>
              <w:right w:val="single" w:sz="5" w:space="0" w:color="000000" w:themeColor="text1"/>
            </w:tcBorders>
          </w:tcPr>
          <w:p w14:paraId="18D213DD"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E50D5C2" w14:textId="77777777" w:rsidR="000053C9" w:rsidRPr="00930A31" w:rsidRDefault="000053C9" w:rsidP="000053C9">
            <w:pPr>
              <w:pStyle w:val="Default"/>
              <w:spacing w:before="40" w:after="40"/>
              <w:jc w:val="right"/>
              <w:rPr>
                <w:rFonts w:ascii="Arial" w:hAnsi="Arial" w:cs="Arial"/>
                <w:sz w:val="18"/>
                <w:szCs w:val="18"/>
              </w:rPr>
            </w:pPr>
            <w:r w:rsidRPr="00930A31">
              <w:rPr>
                <w:rFonts w:ascii="Arial" w:hAnsi="Arial" w:cs="Arial"/>
                <w:sz w:val="18"/>
                <w:szCs w:val="18"/>
              </w:rPr>
              <w:t>27</w:t>
            </w:r>
          </w:p>
        </w:tc>
        <w:tc>
          <w:tcPr>
            <w:tcW w:w="10929"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E255077" w14:textId="77777777" w:rsidR="000053C9" w:rsidRPr="00930A31" w:rsidRDefault="000053C9" w:rsidP="000053C9">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2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88CA8AA" w14:textId="4838E193" w:rsidR="000053C9" w:rsidRPr="00930A31" w:rsidRDefault="217319B9" w:rsidP="000053C9">
            <w:pPr>
              <w:pStyle w:val="Default"/>
              <w:spacing w:before="40" w:after="40"/>
              <w:jc w:val="center"/>
              <w:rPr>
                <w:rFonts w:ascii="Arial" w:hAnsi="Arial" w:cs="Arial"/>
                <w:color w:val="auto"/>
                <w:sz w:val="18"/>
                <w:szCs w:val="18"/>
              </w:rPr>
            </w:pPr>
            <w:r w:rsidRPr="217319B9">
              <w:rPr>
                <w:rFonts w:ascii="Arial" w:hAnsi="Arial" w:cs="Arial"/>
                <w:color w:val="auto"/>
                <w:sz w:val="18"/>
                <w:szCs w:val="18"/>
              </w:rPr>
              <w:t>Code for analysis, data preparation and example protocol analysis. Dashboard</w:t>
            </w:r>
          </w:p>
        </w:tc>
      </w:tr>
    </w:tbl>
    <w:p w14:paraId="51972EB3" w14:textId="77777777" w:rsidR="00FB3483" w:rsidRPr="004C1685" w:rsidRDefault="00FB3483">
      <w:pPr>
        <w:pStyle w:val="Default"/>
        <w:rPr>
          <w:rFonts w:ascii="Arial" w:hAnsi="Arial" w:cs="Arial"/>
          <w:color w:val="auto"/>
        </w:rPr>
      </w:pPr>
    </w:p>
    <w:p w14:paraId="2FE75A53" w14:textId="77777777"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bookmarkStart w:id="1" w:name="_GoBack"/>
      <w:bookmarkEnd w:id="1"/>
    </w:p>
    <w:sectPr w:rsidR="00FB3483" w:rsidRPr="00B730D1" w:rsidSect="00F944C7">
      <w:type w:val="continuous"/>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28817" w14:textId="77777777" w:rsidR="00235D3B" w:rsidRDefault="00235D3B">
      <w:r>
        <w:separator/>
      </w:r>
    </w:p>
  </w:endnote>
  <w:endnote w:type="continuationSeparator" w:id="0">
    <w:p w14:paraId="49273EE3" w14:textId="77777777" w:rsidR="00235D3B" w:rsidRDefault="0023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AFAFE" w14:textId="77777777" w:rsidR="00235D3B" w:rsidRDefault="00235D3B">
      <w:r>
        <w:separator/>
      </w:r>
    </w:p>
  </w:footnote>
  <w:footnote w:type="continuationSeparator" w:id="0">
    <w:p w14:paraId="067FA6F3" w14:textId="77777777" w:rsidR="00235D3B" w:rsidRDefault="00235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959AB" w14:textId="77777777" w:rsidR="00947707" w:rsidRPr="00930A31" w:rsidRDefault="000447CA" w:rsidP="00E324A8">
    <w:pPr>
      <w:pStyle w:val="CM2"/>
      <w:ind w:left="1080"/>
      <w:rPr>
        <w:rFonts w:ascii="Lucida Sans" w:hAnsi="Lucida Sans"/>
        <w:sz w:val="20"/>
        <w:szCs w:val="20"/>
      </w:rPr>
    </w:pPr>
    <w:r>
      <w:rPr>
        <w:rFonts w:ascii="Lucida Sans" w:hAnsi="Lucida Sans"/>
        <w:noProof/>
        <w:sz w:val="20"/>
        <w:szCs w:val="20"/>
        <w:lang w:val="en-IN" w:eastAsia="en-IN"/>
      </w:rPr>
      <w:drawing>
        <wp:anchor distT="0" distB="0" distL="114300" distR="114300" simplePos="0" relativeHeight="251657728" behindDoc="0" locked="0" layoutInCell="1" allowOverlap="1" wp14:anchorId="4A37FB6F" wp14:editId="60B5B8E0">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053C9"/>
    <w:rsid w:val="000447CA"/>
    <w:rsid w:val="00077B44"/>
    <w:rsid w:val="00083931"/>
    <w:rsid w:val="00152CDB"/>
    <w:rsid w:val="0018323E"/>
    <w:rsid w:val="00190C83"/>
    <w:rsid w:val="001F4B8A"/>
    <w:rsid w:val="002275F3"/>
    <w:rsid w:val="00235686"/>
    <w:rsid w:val="00235D3B"/>
    <w:rsid w:val="00246C93"/>
    <w:rsid w:val="00256BAF"/>
    <w:rsid w:val="002A2A06"/>
    <w:rsid w:val="002F7C7D"/>
    <w:rsid w:val="003103C2"/>
    <w:rsid w:val="003516AD"/>
    <w:rsid w:val="00363B8D"/>
    <w:rsid w:val="003760FB"/>
    <w:rsid w:val="003B79FF"/>
    <w:rsid w:val="00400A0B"/>
    <w:rsid w:val="004033C1"/>
    <w:rsid w:val="004177D9"/>
    <w:rsid w:val="00443C1D"/>
    <w:rsid w:val="00461576"/>
    <w:rsid w:val="004C1685"/>
    <w:rsid w:val="005078EE"/>
    <w:rsid w:val="00550BF1"/>
    <w:rsid w:val="0059028D"/>
    <w:rsid w:val="005979B8"/>
    <w:rsid w:val="00640172"/>
    <w:rsid w:val="00652598"/>
    <w:rsid w:val="006E5FE2"/>
    <w:rsid w:val="006F3BA6"/>
    <w:rsid w:val="00726794"/>
    <w:rsid w:val="0073778E"/>
    <w:rsid w:val="0077253C"/>
    <w:rsid w:val="007E62B5"/>
    <w:rsid w:val="008412D5"/>
    <w:rsid w:val="008915EF"/>
    <w:rsid w:val="00893589"/>
    <w:rsid w:val="008A3EAE"/>
    <w:rsid w:val="008E2C91"/>
    <w:rsid w:val="008E5F30"/>
    <w:rsid w:val="009031A8"/>
    <w:rsid w:val="00930A31"/>
    <w:rsid w:val="00947707"/>
    <w:rsid w:val="009827E5"/>
    <w:rsid w:val="00A21051"/>
    <w:rsid w:val="00A215D2"/>
    <w:rsid w:val="00A86593"/>
    <w:rsid w:val="00AB79CE"/>
    <w:rsid w:val="00AC616B"/>
    <w:rsid w:val="00AE4BBD"/>
    <w:rsid w:val="00B51910"/>
    <w:rsid w:val="00B730D1"/>
    <w:rsid w:val="00C22710"/>
    <w:rsid w:val="00D53721"/>
    <w:rsid w:val="00D95D84"/>
    <w:rsid w:val="00DC4F19"/>
    <w:rsid w:val="00E01EDF"/>
    <w:rsid w:val="00E324A8"/>
    <w:rsid w:val="00E66E3A"/>
    <w:rsid w:val="00EB610E"/>
    <w:rsid w:val="00F3170F"/>
    <w:rsid w:val="00F531C4"/>
    <w:rsid w:val="00F67C14"/>
    <w:rsid w:val="00F944C7"/>
    <w:rsid w:val="00FB3483"/>
    <w:rsid w:val="1289F375"/>
    <w:rsid w:val="217319B9"/>
    <w:rsid w:val="21775709"/>
    <w:rsid w:val="2E7D9F2C"/>
    <w:rsid w:val="717220DE"/>
    <w:rsid w:val="7609BBCE"/>
    <w:rsid w:val="78E6E144"/>
    <w:rsid w:val="7F36B876"/>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81A4D8"/>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1345</Words>
  <Characters>7930</Characters>
  <Application>Microsoft Office Word</Application>
  <DocSecurity>0</DocSecurity>
  <Lines>66</Lines>
  <Paragraphs>18</Paragraphs>
  <ScaleCrop>false</ScaleCrop>
  <Company/>
  <LinksUpToDate>false</LinksUpToDate>
  <CharactersWithSpaces>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Paul Alexander D Dennis MP</cp:lastModifiedBy>
  <cp:revision>15</cp:revision>
  <cp:lastPrinted>2020-11-24T03:02:00Z</cp:lastPrinted>
  <dcterms:created xsi:type="dcterms:W3CDTF">2024-08-28T02:57:00Z</dcterms:created>
  <dcterms:modified xsi:type="dcterms:W3CDTF">2025-06-15T08:25:00Z</dcterms:modified>
</cp:coreProperties>
</file>