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475CB" w14:textId="77777777" w:rsidR="00DA705E" w:rsidRPr="00D119B9" w:rsidRDefault="00DA705E" w:rsidP="00DA705E">
      <w:pPr>
        <w:pStyle w:val="Caption"/>
        <w:rPr>
          <w:rFonts w:cstheme="minorHAnsi"/>
          <w:i w:val="0"/>
          <w:iCs w:val="0"/>
          <w:color w:val="auto"/>
          <w:sz w:val="22"/>
          <w:szCs w:val="22"/>
          <w:lang w:val="en-US"/>
        </w:rPr>
      </w:pPr>
      <w:bookmarkStart w:id="0" w:name="_GoBack"/>
      <w:bookmarkEnd w:id="0"/>
    </w:p>
    <w:p w14:paraId="50E7A8FD" w14:textId="77777777" w:rsidR="00DA705E" w:rsidRPr="008934C0" w:rsidRDefault="00DA705E" w:rsidP="00DA705E">
      <w:pPr>
        <w:pStyle w:val="Caption"/>
        <w:rPr>
          <w:rFonts w:cstheme="minorHAnsi"/>
          <w:color w:val="auto"/>
          <w:sz w:val="22"/>
          <w:szCs w:val="22"/>
          <w:lang w:val="en-US"/>
        </w:rPr>
      </w:pPr>
      <w:r w:rsidRPr="00D119B9">
        <w:rPr>
          <w:rFonts w:cstheme="minorHAnsi"/>
          <w:b/>
          <w:bCs/>
          <w:i w:val="0"/>
          <w:iCs w:val="0"/>
          <w:color w:val="auto"/>
          <w:sz w:val="22"/>
          <w:szCs w:val="22"/>
          <w:lang w:val="en-US"/>
        </w:rPr>
        <w:t>Table 1</w:t>
      </w:r>
      <w:r w:rsidRPr="008934C0">
        <w:rPr>
          <w:rFonts w:cstheme="minorHAnsi"/>
          <w:color w:val="auto"/>
          <w:sz w:val="22"/>
          <w:szCs w:val="22"/>
          <w:lang w:val="en-US"/>
        </w:rPr>
        <w:t xml:space="preserve"> </w:t>
      </w:r>
      <w:r>
        <w:rPr>
          <w:rFonts w:cstheme="minorHAnsi"/>
          <w:i w:val="0"/>
          <w:iCs w:val="0"/>
          <w:color w:val="auto"/>
          <w:sz w:val="22"/>
          <w:szCs w:val="22"/>
          <w:lang w:val="en-US"/>
        </w:rPr>
        <w:t>Injury d</w:t>
      </w:r>
      <w:r w:rsidRPr="009F7DAD">
        <w:rPr>
          <w:rFonts w:cstheme="minorHAnsi"/>
          <w:i w:val="0"/>
          <w:iCs w:val="0"/>
          <w:color w:val="auto"/>
          <w:sz w:val="22"/>
          <w:szCs w:val="22"/>
          <w:lang w:val="en-US"/>
        </w:rPr>
        <w:t>uration</w:t>
      </w:r>
      <w:r>
        <w:rPr>
          <w:rFonts w:cstheme="minorHAnsi"/>
          <w:i w:val="0"/>
          <w:iCs w:val="0"/>
          <w:color w:val="auto"/>
          <w:sz w:val="22"/>
          <w:szCs w:val="22"/>
          <w:lang w:val="en-US"/>
        </w:rPr>
        <w:t xml:space="preserve"> in sensitivity analysis one, any return to sport,</w:t>
      </w:r>
      <w:r w:rsidRPr="009F7DAD">
        <w:rPr>
          <w:rFonts w:cstheme="minorHAnsi"/>
          <w:i w:val="0"/>
          <w:iCs w:val="0"/>
          <w:color w:val="auto"/>
          <w:sz w:val="22"/>
          <w:szCs w:val="22"/>
          <w:lang w:val="en-US"/>
        </w:rPr>
        <w:t xml:space="preserve"> </w:t>
      </w:r>
      <w:r>
        <w:rPr>
          <w:rFonts w:cstheme="minorHAnsi"/>
          <w:i w:val="0"/>
          <w:iCs w:val="0"/>
          <w:color w:val="auto"/>
          <w:sz w:val="22"/>
          <w:szCs w:val="22"/>
          <w:lang w:val="en-US"/>
        </w:rPr>
        <w:t>stratified by</w:t>
      </w:r>
      <w:r w:rsidRPr="009F7DAD">
        <w:rPr>
          <w:rFonts w:cstheme="minorHAnsi"/>
          <w:i w:val="0"/>
          <w:iCs w:val="0"/>
          <w:color w:val="auto"/>
          <w:sz w:val="22"/>
          <w:szCs w:val="22"/>
          <w:lang w:val="en-US"/>
        </w:rPr>
        <w:t xml:space="preserve"> lower extremity </w:t>
      </w:r>
      <w:proofErr w:type="spellStart"/>
      <w:r w:rsidRPr="009F7DAD">
        <w:rPr>
          <w:rFonts w:cstheme="minorHAnsi"/>
          <w:i w:val="0"/>
          <w:iCs w:val="0"/>
          <w:color w:val="auto"/>
          <w:sz w:val="22"/>
          <w:szCs w:val="22"/>
          <w:lang w:val="en-US"/>
        </w:rPr>
        <w:t>apophysitis</w:t>
      </w:r>
      <w:proofErr w:type="spellEnd"/>
      <w:r>
        <w:rPr>
          <w:rFonts w:cstheme="minorHAnsi"/>
          <w:i w:val="0"/>
          <w:iCs w:val="0"/>
          <w:color w:val="auto"/>
          <w:sz w:val="22"/>
          <w:szCs w:val="22"/>
          <w:lang w:val="en-US"/>
        </w:rPr>
        <w:t xml:space="preserve"> diagnosis</w:t>
      </w:r>
    </w:p>
    <w:tbl>
      <w:tblPr>
        <w:tblStyle w:val="PlainTable2"/>
        <w:tblW w:w="5004" w:type="pct"/>
        <w:tblLook w:val="04A0" w:firstRow="1" w:lastRow="0" w:firstColumn="1" w:lastColumn="0" w:noHBand="0" w:noVBand="1"/>
      </w:tblPr>
      <w:tblGrid>
        <w:gridCol w:w="2843"/>
        <w:gridCol w:w="278"/>
        <w:gridCol w:w="1989"/>
        <w:gridCol w:w="141"/>
        <w:gridCol w:w="2124"/>
        <w:gridCol w:w="6"/>
        <w:gridCol w:w="2130"/>
        <w:gridCol w:w="129"/>
        <w:gridCol w:w="6"/>
      </w:tblGrid>
      <w:tr w:rsidR="00DA705E" w:rsidRPr="008934C0" w14:paraId="53EFB9D4" w14:textId="77777777" w:rsidTr="009D36A3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0" w:type="pct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pct"/>
            <w:gridSpan w:val="2"/>
          </w:tcPr>
          <w:p w14:paraId="624ACD3F" w14:textId="77777777" w:rsidR="00DA705E" w:rsidRPr="008934C0" w:rsidRDefault="00DA705E" w:rsidP="009D36A3">
            <w:pPr>
              <w:spacing w:line="480" w:lineRule="auto"/>
              <w:rPr>
                <w:rFonts w:cstheme="minorHAnsi"/>
                <w:lang w:val="en-US"/>
              </w:rPr>
            </w:pPr>
          </w:p>
        </w:tc>
        <w:tc>
          <w:tcPr>
            <w:tcW w:w="1104" w:type="pct"/>
            <w:gridSpan w:val="2"/>
          </w:tcPr>
          <w:p w14:paraId="6AB0D3D5" w14:textId="77777777" w:rsidR="00DA705E" w:rsidRPr="008934C0" w:rsidRDefault="00DA705E" w:rsidP="009D36A3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8934C0">
              <w:rPr>
                <w:rFonts w:cstheme="minorHAnsi"/>
                <w:lang w:val="en-US"/>
              </w:rPr>
              <w:t>Median (IQR)</w:t>
            </w:r>
            <w:r>
              <w:rPr>
                <w:rFonts w:cstheme="minorHAnsi"/>
                <w:lang w:val="en-US"/>
              </w:rPr>
              <w:t xml:space="preserve">, </w:t>
            </w:r>
            <w:r w:rsidRPr="008934C0">
              <w:rPr>
                <w:rFonts w:cstheme="minorHAnsi"/>
                <w:lang w:val="en-US"/>
              </w:rPr>
              <w:t>weeks</w:t>
            </w:r>
          </w:p>
        </w:tc>
        <w:tc>
          <w:tcPr>
            <w:tcW w:w="1104" w:type="pct"/>
            <w:gridSpan w:val="2"/>
          </w:tcPr>
          <w:p w14:paraId="1CBB8C71" w14:textId="77777777" w:rsidR="00DA705E" w:rsidRPr="008934C0" w:rsidRDefault="00DA705E" w:rsidP="009D36A3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8934C0">
              <w:rPr>
                <w:rFonts w:cstheme="minorHAnsi"/>
                <w:lang w:val="en-US"/>
              </w:rPr>
              <w:t>Min</w:t>
            </w:r>
            <w:r>
              <w:rPr>
                <w:rFonts w:cstheme="minorHAnsi"/>
                <w:lang w:val="en-US"/>
              </w:rPr>
              <w:t xml:space="preserve">imum, </w:t>
            </w:r>
            <w:r w:rsidRPr="008934C0">
              <w:rPr>
                <w:rFonts w:cstheme="minorHAnsi"/>
                <w:lang w:val="en-US"/>
              </w:rPr>
              <w:t>weeks</w:t>
            </w:r>
          </w:p>
        </w:tc>
        <w:tc>
          <w:tcPr>
            <w:tcW w:w="1104" w:type="pct"/>
          </w:tcPr>
          <w:p w14:paraId="62077A67" w14:textId="77777777" w:rsidR="00DA705E" w:rsidRPr="008934C0" w:rsidRDefault="00DA705E" w:rsidP="009D36A3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8934C0">
              <w:rPr>
                <w:rFonts w:cstheme="minorHAnsi"/>
                <w:lang w:val="en-US"/>
              </w:rPr>
              <w:t>Max</w:t>
            </w:r>
            <w:r>
              <w:rPr>
                <w:rFonts w:cstheme="minorHAnsi"/>
                <w:lang w:val="en-US"/>
              </w:rPr>
              <w:t xml:space="preserve">imum, </w:t>
            </w:r>
            <w:r w:rsidRPr="008934C0">
              <w:rPr>
                <w:rFonts w:cstheme="minorHAnsi"/>
                <w:lang w:val="en-US"/>
              </w:rPr>
              <w:t>weeks</w:t>
            </w:r>
          </w:p>
        </w:tc>
      </w:tr>
      <w:tr w:rsidR="00DA705E" w:rsidRPr="00BA2116" w14:paraId="030BF117" w14:textId="77777777" w:rsidTr="009D36A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6" w:type="pct"/>
            <w:gridSpan w:val="8"/>
          </w:tcPr>
          <w:p w14:paraId="2EB8CFE3" w14:textId="77777777" w:rsidR="00DA705E" w:rsidRPr="00D119B9" w:rsidRDefault="00DA705E" w:rsidP="009D36A3">
            <w:pPr>
              <w:spacing w:line="480" w:lineRule="auto"/>
              <w:rPr>
                <w:rFonts w:cstheme="minorHAnsi"/>
                <w:b w:val="0"/>
                <w:bCs w:val="0"/>
                <w:lang w:val="en-US"/>
              </w:rPr>
            </w:pPr>
            <w:r w:rsidRPr="009B6865">
              <w:rPr>
                <w:rFonts w:cstheme="minorHAnsi"/>
                <w:lang w:val="en-US"/>
              </w:rPr>
              <w:t>Injury duration</w:t>
            </w:r>
            <w:r w:rsidRPr="009B6865">
              <w:rPr>
                <w:rFonts w:cstheme="minorHAnsi"/>
                <w:i/>
                <w:iCs/>
                <w:lang w:val="en-US"/>
              </w:rPr>
              <w:t xml:space="preserve"> </w:t>
            </w:r>
            <w:r w:rsidRPr="00D119B9">
              <w:rPr>
                <w:rFonts w:cstheme="minorHAnsi"/>
                <w:lang w:val="en-US"/>
              </w:rPr>
              <w:t>in sensitivity analysis one, return to sport at any level,</w:t>
            </w:r>
            <w:r w:rsidRPr="009B6865">
              <w:rPr>
                <w:rFonts w:cstheme="minorHAnsi"/>
                <w:lang w:val="en-US"/>
              </w:rPr>
              <w:t xml:space="preserve"> stratified by lower extremity </w:t>
            </w:r>
            <w:proofErr w:type="spellStart"/>
            <w:r w:rsidRPr="009B6865">
              <w:rPr>
                <w:rFonts w:cstheme="minorHAnsi"/>
                <w:lang w:val="en-US"/>
              </w:rPr>
              <w:t>apophysitis</w:t>
            </w:r>
            <w:proofErr w:type="spellEnd"/>
            <w:r w:rsidRPr="009B6865">
              <w:rPr>
                <w:rFonts w:cstheme="minorHAnsi"/>
                <w:lang w:val="en-US"/>
              </w:rPr>
              <w:t xml:space="preserve"> diagnosis</w:t>
            </w:r>
          </w:p>
        </w:tc>
      </w:tr>
      <w:tr w:rsidR="00DA705E" w:rsidRPr="008934C0" w14:paraId="3FEDDCE1" w14:textId="77777777" w:rsidTr="009D36A3">
        <w:trPr>
          <w:gridAfter w:val="1"/>
          <w:wAfter w:w="4" w:type="pct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pct"/>
          </w:tcPr>
          <w:p w14:paraId="7C2CA69D" w14:textId="77777777" w:rsidR="00DA705E" w:rsidRPr="008934C0" w:rsidRDefault="00DA705E" w:rsidP="009D36A3">
            <w:pPr>
              <w:spacing w:line="480" w:lineRule="auto"/>
              <w:rPr>
                <w:rFonts w:cstheme="minorHAnsi"/>
                <w:lang w:val="en-US"/>
              </w:rPr>
            </w:pPr>
            <w:proofErr w:type="spellStart"/>
            <w:r w:rsidRPr="008934C0">
              <w:rPr>
                <w:rFonts w:cstheme="minorHAnsi"/>
                <w:lang w:val="en-US"/>
              </w:rPr>
              <w:t>Sever’s</w:t>
            </w:r>
            <w:proofErr w:type="spellEnd"/>
          </w:p>
        </w:tc>
        <w:tc>
          <w:tcPr>
            <w:tcW w:w="1174" w:type="pct"/>
            <w:gridSpan w:val="2"/>
          </w:tcPr>
          <w:p w14:paraId="5800DC22" w14:textId="77777777" w:rsidR="00DA705E" w:rsidRPr="008934C0" w:rsidRDefault="00DA705E" w:rsidP="009D36A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4.5 </w:t>
            </w:r>
            <w:r w:rsidRPr="008934C0">
              <w:rPr>
                <w:rFonts w:cstheme="minorHAnsi"/>
                <w:lang w:val="en-US"/>
              </w:rPr>
              <w:t>(</w:t>
            </w:r>
            <w:r>
              <w:rPr>
                <w:rFonts w:cstheme="minorHAnsi"/>
                <w:lang w:val="en-US"/>
              </w:rPr>
              <w:t>2–10</w:t>
            </w:r>
            <w:r w:rsidRPr="008934C0">
              <w:rPr>
                <w:rFonts w:cstheme="minorHAnsi"/>
                <w:lang w:val="en-US"/>
              </w:rPr>
              <w:t>)</w:t>
            </w:r>
          </w:p>
        </w:tc>
        <w:tc>
          <w:tcPr>
            <w:tcW w:w="1174" w:type="pct"/>
            <w:gridSpan w:val="2"/>
          </w:tcPr>
          <w:p w14:paraId="3409E1F0" w14:textId="77777777" w:rsidR="00DA705E" w:rsidRPr="008934C0" w:rsidRDefault="00DA705E" w:rsidP="009D36A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</w:t>
            </w:r>
          </w:p>
        </w:tc>
        <w:tc>
          <w:tcPr>
            <w:tcW w:w="1174" w:type="pct"/>
            <w:gridSpan w:val="3"/>
          </w:tcPr>
          <w:p w14:paraId="7A2D8901" w14:textId="77777777" w:rsidR="00DA705E" w:rsidRPr="008934C0" w:rsidRDefault="00DA705E" w:rsidP="009D36A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115</w:t>
            </w:r>
          </w:p>
        </w:tc>
      </w:tr>
      <w:tr w:rsidR="00DA705E" w:rsidRPr="008934C0" w14:paraId="4B8123F3" w14:textId="77777777" w:rsidTr="009D36A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pct"/>
          </w:tcPr>
          <w:p w14:paraId="233F84C6" w14:textId="77777777" w:rsidR="00DA705E" w:rsidRPr="008934C0" w:rsidRDefault="00DA705E" w:rsidP="009D36A3">
            <w:pPr>
              <w:spacing w:line="480" w:lineRule="auto"/>
              <w:rPr>
                <w:rFonts w:cstheme="minorHAnsi"/>
                <w:lang w:val="en-US"/>
              </w:rPr>
            </w:pPr>
            <w:r w:rsidRPr="008934C0">
              <w:rPr>
                <w:rFonts w:cstheme="minorHAnsi"/>
                <w:lang w:val="en-US"/>
              </w:rPr>
              <w:t>Sinding-Larsen</w:t>
            </w:r>
            <w:r>
              <w:rPr>
                <w:rFonts w:cstheme="minorHAnsi"/>
                <w:lang w:val="en-US"/>
              </w:rPr>
              <w:t>–</w:t>
            </w:r>
            <w:r w:rsidRPr="008934C0">
              <w:rPr>
                <w:rFonts w:cstheme="minorHAnsi"/>
                <w:lang w:val="en-US"/>
              </w:rPr>
              <w:t>Johans</w:t>
            </w:r>
            <w:r>
              <w:rPr>
                <w:rFonts w:cstheme="minorHAnsi"/>
                <w:lang w:val="en-US"/>
              </w:rPr>
              <w:t>so</w:t>
            </w:r>
            <w:r w:rsidRPr="008934C0">
              <w:rPr>
                <w:rFonts w:cstheme="minorHAnsi"/>
                <w:lang w:val="en-US"/>
              </w:rPr>
              <w:t>n</w:t>
            </w:r>
          </w:p>
        </w:tc>
        <w:tc>
          <w:tcPr>
            <w:tcW w:w="1174" w:type="pct"/>
            <w:gridSpan w:val="2"/>
          </w:tcPr>
          <w:p w14:paraId="56D55C05" w14:textId="77777777" w:rsidR="00DA705E" w:rsidRPr="008934C0" w:rsidRDefault="00DA705E" w:rsidP="009D36A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4 </w:t>
            </w:r>
            <w:r w:rsidRPr="008934C0">
              <w:rPr>
                <w:rFonts w:cstheme="minorHAnsi"/>
                <w:lang w:val="en-US"/>
              </w:rPr>
              <w:t>(</w:t>
            </w:r>
            <w:r>
              <w:rPr>
                <w:rFonts w:cstheme="minorHAnsi"/>
                <w:lang w:val="en-US"/>
              </w:rPr>
              <w:t>2–9</w:t>
            </w:r>
            <w:r w:rsidRPr="008934C0">
              <w:rPr>
                <w:rFonts w:cstheme="minorHAnsi"/>
                <w:lang w:val="en-US"/>
              </w:rPr>
              <w:t>)</w:t>
            </w:r>
          </w:p>
        </w:tc>
        <w:tc>
          <w:tcPr>
            <w:tcW w:w="1174" w:type="pct"/>
            <w:gridSpan w:val="2"/>
          </w:tcPr>
          <w:p w14:paraId="52381F94" w14:textId="77777777" w:rsidR="00DA705E" w:rsidRPr="008934C0" w:rsidRDefault="00DA705E" w:rsidP="009D36A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</w:t>
            </w:r>
          </w:p>
        </w:tc>
        <w:tc>
          <w:tcPr>
            <w:tcW w:w="1174" w:type="pct"/>
            <w:gridSpan w:val="3"/>
          </w:tcPr>
          <w:p w14:paraId="4E2062F5" w14:textId="77777777" w:rsidR="00DA705E" w:rsidRPr="008934C0" w:rsidRDefault="00DA705E" w:rsidP="009D36A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136</w:t>
            </w:r>
          </w:p>
        </w:tc>
      </w:tr>
      <w:tr w:rsidR="00DA705E" w:rsidRPr="008934C0" w14:paraId="117733A9" w14:textId="77777777" w:rsidTr="009D36A3">
        <w:trPr>
          <w:gridAfter w:val="1"/>
          <w:wAfter w:w="4" w:type="pct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pct"/>
          </w:tcPr>
          <w:p w14:paraId="344CFE0A" w14:textId="77777777" w:rsidR="00DA705E" w:rsidRPr="008934C0" w:rsidRDefault="00DA705E" w:rsidP="009D36A3">
            <w:pPr>
              <w:spacing w:line="480" w:lineRule="auto"/>
              <w:rPr>
                <w:rFonts w:cstheme="minorHAnsi"/>
                <w:lang w:val="en-US"/>
              </w:rPr>
            </w:pPr>
            <w:r w:rsidRPr="008934C0">
              <w:rPr>
                <w:rFonts w:cstheme="minorHAnsi"/>
                <w:lang w:val="en-US"/>
              </w:rPr>
              <w:t>Osgood</w:t>
            </w:r>
            <w:r>
              <w:rPr>
                <w:rFonts w:cstheme="minorHAnsi"/>
                <w:lang w:val="en-US"/>
              </w:rPr>
              <w:t>–</w:t>
            </w:r>
            <w:proofErr w:type="spellStart"/>
            <w:r w:rsidRPr="008934C0">
              <w:rPr>
                <w:rFonts w:cstheme="minorHAnsi"/>
                <w:lang w:val="en-US"/>
              </w:rPr>
              <w:t>Schlatter</w:t>
            </w:r>
            <w:proofErr w:type="spellEnd"/>
          </w:p>
        </w:tc>
        <w:tc>
          <w:tcPr>
            <w:tcW w:w="1174" w:type="pct"/>
            <w:gridSpan w:val="2"/>
          </w:tcPr>
          <w:p w14:paraId="08BA9A88" w14:textId="77777777" w:rsidR="00DA705E" w:rsidRPr="008934C0" w:rsidRDefault="00DA705E" w:rsidP="009D36A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</w:t>
            </w:r>
            <w:r w:rsidRPr="008934C0">
              <w:rPr>
                <w:rFonts w:cstheme="minorHAnsi"/>
                <w:lang w:val="en-US"/>
              </w:rPr>
              <w:t xml:space="preserve"> </w:t>
            </w:r>
            <w:r w:rsidRPr="008934C0">
              <w:rPr>
                <w:rFonts w:cstheme="minorHAnsi"/>
                <w:color w:val="000000" w:themeColor="text1"/>
                <w:lang w:val="en-US"/>
              </w:rPr>
              <w:t>(</w:t>
            </w:r>
            <w:r>
              <w:rPr>
                <w:rFonts w:cstheme="minorHAnsi"/>
                <w:color w:val="000000" w:themeColor="text1"/>
                <w:lang w:val="en-US"/>
              </w:rPr>
              <w:t>2–12</w:t>
            </w:r>
            <w:r w:rsidRPr="008934C0">
              <w:rPr>
                <w:rFonts w:cstheme="minorHAnsi"/>
                <w:color w:val="000000" w:themeColor="text1"/>
                <w:lang w:val="en-US"/>
              </w:rPr>
              <w:t>)</w:t>
            </w:r>
          </w:p>
        </w:tc>
        <w:tc>
          <w:tcPr>
            <w:tcW w:w="1174" w:type="pct"/>
            <w:gridSpan w:val="2"/>
          </w:tcPr>
          <w:p w14:paraId="79C6FF29" w14:textId="77777777" w:rsidR="00DA705E" w:rsidRPr="008934C0" w:rsidRDefault="00DA705E" w:rsidP="009D36A3">
            <w:pPr>
              <w:keepNext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</w:t>
            </w:r>
          </w:p>
        </w:tc>
        <w:tc>
          <w:tcPr>
            <w:tcW w:w="1174" w:type="pct"/>
            <w:gridSpan w:val="3"/>
          </w:tcPr>
          <w:p w14:paraId="6237CB18" w14:textId="77777777" w:rsidR="00DA705E" w:rsidRPr="008934C0" w:rsidRDefault="00DA705E" w:rsidP="009D36A3">
            <w:pPr>
              <w:keepNext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136</w:t>
            </w:r>
          </w:p>
        </w:tc>
      </w:tr>
      <w:tr w:rsidR="00DA705E" w:rsidRPr="00BA2116" w14:paraId="356EB112" w14:textId="77777777" w:rsidTr="009D36A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6" w:type="pct"/>
            <w:gridSpan w:val="8"/>
          </w:tcPr>
          <w:p w14:paraId="25058900" w14:textId="77777777" w:rsidR="00DA705E" w:rsidRDefault="00DA705E" w:rsidP="009D36A3">
            <w:pPr>
              <w:spacing w:line="480" w:lineRule="auto"/>
              <w:rPr>
                <w:rFonts w:cstheme="minorHAnsi"/>
                <w:b w:val="0"/>
                <w:bCs w:val="0"/>
                <w:lang w:val="en-US"/>
              </w:rPr>
            </w:pPr>
          </w:p>
          <w:p w14:paraId="60659E17" w14:textId="77777777" w:rsidR="00DA705E" w:rsidRPr="00D119B9" w:rsidRDefault="00DA705E" w:rsidP="009D36A3">
            <w:pPr>
              <w:spacing w:line="480" w:lineRule="auto"/>
              <w:rPr>
                <w:rFonts w:cstheme="minorHAnsi"/>
                <w:b w:val="0"/>
                <w:bCs w:val="0"/>
                <w:lang w:val="en-US"/>
              </w:rPr>
            </w:pPr>
            <w:r w:rsidRPr="009B6865">
              <w:rPr>
                <w:rFonts w:cstheme="minorHAnsi"/>
                <w:lang w:val="en-US"/>
              </w:rPr>
              <w:t>Injury duration</w:t>
            </w:r>
            <w:r w:rsidRPr="00D119B9">
              <w:rPr>
                <w:rFonts w:cstheme="minorHAnsi"/>
                <w:lang w:val="en-US"/>
              </w:rPr>
              <w:t xml:space="preserve"> in sensitivity analysis two, return to sport at the same level as before the injury,</w:t>
            </w:r>
            <w:r w:rsidRPr="009B6865">
              <w:rPr>
                <w:rFonts w:cstheme="minorHAnsi"/>
                <w:lang w:val="en-US"/>
              </w:rPr>
              <w:t xml:space="preserve"> stratified by lower extremity </w:t>
            </w:r>
            <w:proofErr w:type="spellStart"/>
            <w:r w:rsidRPr="009B6865">
              <w:rPr>
                <w:rFonts w:cstheme="minorHAnsi"/>
                <w:lang w:val="en-US"/>
              </w:rPr>
              <w:t>apophysitis</w:t>
            </w:r>
            <w:proofErr w:type="spellEnd"/>
            <w:r w:rsidRPr="009B6865">
              <w:rPr>
                <w:rFonts w:cstheme="minorHAnsi"/>
                <w:lang w:val="en-US"/>
              </w:rPr>
              <w:t xml:space="preserve"> diagnosis</w:t>
            </w:r>
          </w:p>
        </w:tc>
      </w:tr>
      <w:tr w:rsidR="00DA705E" w:rsidRPr="008934C0" w14:paraId="0E416D5A" w14:textId="77777777" w:rsidTr="009D36A3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pct"/>
          </w:tcPr>
          <w:p w14:paraId="728BDBC6" w14:textId="77777777" w:rsidR="00DA705E" w:rsidRPr="008934C0" w:rsidRDefault="00DA705E" w:rsidP="009D36A3">
            <w:pPr>
              <w:spacing w:line="480" w:lineRule="auto"/>
              <w:rPr>
                <w:rFonts w:cstheme="minorHAnsi"/>
                <w:lang w:val="en-US"/>
              </w:rPr>
            </w:pPr>
            <w:proofErr w:type="spellStart"/>
            <w:r w:rsidRPr="008934C0">
              <w:rPr>
                <w:rFonts w:cstheme="minorHAnsi"/>
                <w:lang w:val="en-US"/>
              </w:rPr>
              <w:t>Sever’s</w:t>
            </w:r>
            <w:proofErr w:type="spellEnd"/>
          </w:p>
        </w:tc>
        <w:tc>
          <w:tcPr>
            <w:tcW w:w="1175" w:type="pct"/>
            <w:gridSpan w:val="2"/>
          </w:tcPr>
          <w:p w14:paraId="7A7B2BC5" w14:textId="77777777" w:rsidR="00DA705E" w:rsidRPr="008934C0" w:rsidRDefault="00DA705E" w:rsidP="009D36A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5 </w:t>
            </w:r>
            <w:r w:rsidRPr="008934C0">
              <w:rPr>
                <w:rFonts w:cstheme="minorHAnsi"/>
                <w:lang w:val="en-US"/>
              </w:rPr>
              <w:t>(</w:t>
            </w:r>
            <w:r>
              <w:rPr>
                <w:rFonts w:cstheme="minorHAnsi"/>
                <w:lang w:val="en-US"/>
              </w:rPr>
              <w:t>2–11</w:t>
            </w:r>
            <w:r w:rsidRPr="008934C0">
              <w:rPr>
                <w:rFonts w:cstheme="minorHAnsi"/>
                <w:lang w:val="en-US"/>
              </w:rPr>
              <w:t>)</w:t>
            </w:r>
          </w:p>
        </w:tc>
        <w:tc>
          <w:tcPr>
            <w:tcW w:w="1175" w:type="pct"/>
            <w:gridSpan w:val="3"/>
          </w:tcPr>
          <w:p w14:paraId="624B13AF" w14:textId="77777777" w:rsidR="00DA705E" w:rsidRPr="008934C0" w:rsidRDefault="00DA705E" w:rsidP="009D36A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</w:t>
            </w:r>
          </w:p>
        </w:tc>
        <w:tc>
          <w:tcPr>
            <w:tcW w:w="1176" w:type="pct"/>
            <w:gridSpan w:val="3"/>
          </w:tcPr>
          <w:p w14:paraId="753F08CC" w14:textId="77777777" w:rsidR="00DA705E" w:rsidRPr="008934C0" w:rsidRDefault="00DA705E" w:rsidP="009D36A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115</w:t>
            </w:r>
          </w:p>
        </w:tc>
      </w:tr>
      <w:tr w:rsidR="00DA705E" w:rsidRPr="008934C0" w14:paraId="14E03CED" w14:textId="77777777" w:rsidTr="009D3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pct"/>
          </w:tcPr>
          <w:p w14:paraId="7F0CD741" w14:textId="77777777" w:rsidR="00DA705E" w:rsidRPr="008934C0" w:rsidRDefault="00DA705E" w:rsidP="009D36A3">
            <w:pPr>
              <w:spacing w:line="480" w:lineRule="auto"/>
              <w:rPr>
                <w:rFonts w:cstheme="minorHAnsi"/>
                <w:lang w:val="en-US"/>
              </w:rPr>
            </w:pPr>
            <w:r w:rsidRPr="008934C0">
              <w:rPr>
                <w:rFonts w:cstheme="minorHAnsi"/>
                <w:lang w:val="en-US"/>
              </w:rPr>
              <w:t>Sinding-Larsen</w:t>
            </w:r>
            <w:r>
              <w:rPr>
                <w:rFonts w:cstheme="minorHAnsi"/>
                <w:lang w:val="en-US"/>
              </w:rPr>
              <w:t>–</w:t>
            </w:r>
            <w:r w:rsidRPr="008934C0">
              <w:rPr>
                <w:rFonts w:cstheme="minorHAnsi"/>
                <w:lang w:val="en-US"/>
              </w:rPr>
              <w:t>Johans</w:t>
            </w:r>
            <w:r>
              <w:rPr>
                <w:rFonts w:cstheme="minorHAnsi"/>
                <w:lang w:val="en-US"/>
              </w:rPr>
              <w:t>so</w:t>
            </w:r>
            <w:r w:rsidRPr="008934C0">
              <w:rPr>
                <w:rFonts w:cstheme="minorHAnsi"/>
                <w:lang w:val="en-US"/>
              </w:rPr>
              <w:t>n</w:t>
            </w:r>
          </w:p>
        </w:tc>
        <w:tc>
          <w:tcPr>
            <w:tcW w:w="1175" w:type="pct"/>
            <w:gridSpan w:val="2"/>
          </w:tcPr>
          <w:p w14:paraId="2AAAD658" w14:textId="77777777" w:rsidR="00DA705E" w:rsidRPr="008934C0" w:rsidRDefault="00DA705E" w:rsidP="009D36A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4 </w:t>
            </w:r>
            <w:r w:rsidRPr="008934C0">
              <w:rPr>
                <w:rFonts w:cstheme="minorHAnsi"/>
                <w:lang w:val="en-US"/>
              </w:rPr>
              <w:t>(</w:t>
            </w:r>
            <w:r>
              <w:rPr>
                <w:rFonts w:cstheme="minorHAnsi"/>
                <w:lang w:val="en-US"/>
              </w:rPr>
              <w:t>2–10</w:t>
            </w:r>
            <w:r w:rsidRPr="008934C0">
              <w:rPr>
                <w:rFonts w:cstheme="minorHAnsi"/>
                <w:lang w:val="en-US"/>
              </w:rPr>
              <w:t>)</w:t>
            </w:r>
          </w:p>
        </w:tc>
        <w:tc>
          <w:tcPr>
            <w:tcW w:w="1175" w:type="pct"/>
            <w:gridSpan w:val="3"/>
          </w:tcPr>
          <w:p w14:paraId="76EDC003" w14:textId="77777777" w:rsidR="00DA705E" w:rsidRPr="008934C0" w:rsidRDefault="00DA705E" w:rsidP="009D36A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</w:t>
            </w:r>
          </w:p>
        </w:tc>
        <w:tc>
          <w:tcPr>
            <w:tcW w:w="1176" w:type="pct"/>
            <w:gridSpan w:val="3"/>
          </w:tcPr>
          <w:p w14:paraId="19EC2F53" w14:textId="77777777" w:rsidR="00DA705E" w:rsidRPr="008934C0" w:rsidRDefault="00DA705E" w:rsidP="009D36A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144</w:t>
            </w:r>
          </w:p>
        </w:tc>
      </w:tr>
      <w:tr w:rsidR="00DA705E" w:rsidRPr="008934C0" w14:paraId="0B4F2217" w14:textId="77777777" w:rsidTr="009D36A3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pct"/>
          </w:tcPr>
          <w:p w14:paraId="798E054B" w14:textId="77777777" w:rsidR="00DA705E" w:rsidRPr="008934C0" w:rsidRDefault="00DA705E" w:rsidP="009D36A3">
            <w:pPr>
              <w:spacing w:line="480" w:lineRule="auto"/>
              <w:rPr>
                <w:rFonts w:cstheme="minorHAnsi"/>
                <w:lang w:val="en-US"/>
              </w:rPr>
            </w:pPr>
            <w:r w:rsidRPr="008934C0">
              <w:rPr>
                <w:rFonts w:cstheme="minorHAnsi"/>
                <w:lang w:val="en-US"/>
              </w:rPr>
              <w:t>Osgood</w:t>
            </w:r>
            <w:r>
              <w:rPr>
                <w:rFonts w:cstheme="minorHAnsi"/>
                <w:lang w:val="en-US"/>
              </w:rPr>
              <w:t>–</w:t>
            </w:r>
            <w:proofErr w:type="spellStart"/>
            <w:r w:rsidRPr="008934C0">
              <w:rPr>
                <w:rFonts w:cstheme="minorHAnsi"/>
                <w:lang w:val="en-US"/>
              </w:rPr>
              <w:t>Schlatter</w:t>
            </w:r>
            <w:proofErr w:type="spellEnd"/>
          </w:p>
        </w:tc>
        <w:tc>
          <w:tcPr>
            <w:tcW w:w="1175" w:type="pct"/>
            <w:gridSpan w:val="2"/>
          </w:tcPr>
          <w:p w14:paraId="586E0D19" w14:textId="77777777" w:rsidR="00DA705E" w:rsidRPr="008934C0" w:rsidRDefault="00DA705E" w:rsidP="009D36A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6</w:t>
            </w:r>
            <w:r w:rsidRPr="008934C0">
              <w:rPr>
                <w:rFonts w:cstheme="minorHAnsi"/>
                <w:lang w:val="en-US"/>
              </w:rPr>
              <w:t xml:space="preserve"> </w:t>
            </w:r>
            <w:r w:rsidRPr="008934C0">
              <w:rPr>
                <w:rFonts w:cstheme="minorHAnsi"/>
                <w:color w:val="000000" w:themeColor="text1"/>
                <w:lang w:val="en-US"/>
              </w:rPr>
              <w:t>(</w:t>
            </w:r>
            <w:r>
              <w:rPr>
                <w:rFonts w:cstheme="minorHAnsi"/>
                <w:color w:val="000000" w:themeColor="text1"/>
                <w:lang w:val="en-US"/>
              </w:rPr>
              <w:t>2–13</w:t>
            </w:r>
            <w:r w:rsidRPr="008934C0">
              <w:rPr>
                <w:rFonts w:cstheme="minorHAnsi"/>
                <w:color w:val="000000" w:themeColor="text1"/>
                <w:lang w:val="en-US"/>
              </w:rPr>
              <w:t>)</w:t>
            </w:r>
          </w:p>
        </w:tc>
        <w:tc>
          <w:tcPr>
            <w:tcW w:w="1175" w:type="pct"/>
            <w:gridSpan w:val="3"/>
          </w:tcPr>
          <w:p w14:paraId="10F965DB" w14:textId="77777777" w:rsidR="00DA705E" w:rsidRPr="008934C0" w:rsidRDefault="00DA705E" w:rsidP="009D36A3">
            <w:pPr>
              <w:keepNext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</w:t>
            </w:r>
          </w:p>
        </w:tc>
        <w:tc>
          <w:tcPr>
            <w:tcW w:w="1176" w:type="pct"/>
            <w:gridSpan w:val="3"/>
          </w:tcPr>
          <w:p w14:paraId="4AC53A01" w14:textId="77777777" w:rsidR="00DA705E" w:rsidRPr="008934C0" w:rsidRDefault="00DA705E" w:rsidP="009D36A3">
            <w:pPr>
              <w:keepNext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136</w:t>
            </w:r>
          </w:p>
        </w:tc>
      </w:tr>
    </w:tbl>
    <w:p w14:paraId="75DB8B24" w14:textId="77777777" w:rsidR="00DA705E" w:rsidRDefault="00DA705E" w:rsidP="00DA705E">
      <w:pPr>
        <w:spacing w:after="0" w:line="480" w:lineRule="auto"/>
        <w:rPr>
          <w:rFonts w:eastAsia="Times New Roman" w:cstheme="minorHAnsi"/>
          <w:lang w:val="en-US" w:eastAsia="da-DK"/>
        </w:rPr>
      </w:pPr>
    </w:p>
    <w:p w14:paraId="0275EC87" w14:textId="77777777" w:rsidR="00DA705E" w:rsidRDefault="00DA705E" w:rsidP="00DA705E">
      <w:pPr>
        <w:spacing w:after="0" w:line="480" w:lineRule="auto"/>
        <w:rPr>
          <w:rFonts w:eastAsia="Times New Roman" w:cstheme="minorHAnsi"/>
          <w:lang w:val="en-US" w:eastAsia="da-DK"/>
        </w:rPr>
      </w:pPr>
      <w:r>
        <w:rPr>
          <w:rFonts w:eastAsia="Times New Roman" w:cstheme="minorHAnsi"/>
          <w:lang w:val="en-US" w:eastAsia="da-DK"/>
        </w:rPr>
        <w:t>Median, IQR, and range of injury duration</w:t>
      </w:r>
    </w:p>
    <w:p w14:paraId="00FFA1AE" w14:textId="77777777" w:rsidR="00DA705E" w:rsidRDefault="00DA705E" w:rsidP="00DA705E">
      <w:pPr>
        <w:spacing w:after="0" w:line="480" w:lineRule="auto"/>
        <w:rPr>
          <w:rFonts w:eastAsia="Times New Roman" w:cstheme="minorHAnsi"/>
          <w:lang w:val="en-US" w:eastAsia="da-DK"/>
        </w:rPr>
      </w:pPr>
      <w:r>
        <w:rPr>
          <w:rFonts w:eastAsia="Times New Roman" w:cstheme="minorHAnsi"/>
          <w:lang w:val="en-US" w:eastAsia="da-DK"/>
        </w:rPr>
        <w:t>Means are reported to enable comparisons with other studies</w:t>
      </w:r>
    </w:p>
    <w:p w14:paraId="69EA5140" w14:textId="77777777" w:rsidR="00DA705E" w:rsidRPr="008934C0" w:rsidRDefault="00DA705E" w:rsidP="00DA705E">
      <w:pPr>
        <w:spacing w:after="0" w:line="480" w:lineRule="auto"/>
        <w:rPr>
          <w:rFonts w:cstheme="minorHAnsi"/>
          <w:lang w:val="en-US"/>
        </w:rPr>
      </w:pPr>
    </w:p>
    <w:p w14:paraId="5D3BE832" w14:textId="77777777" w:rsidR="00DA705E" w:rsidRPr="00BA2116" w:rsidRDefault="00DA705E" w:rsidP="00DA705E">
      <w:pPr>
        <w:rPr>
          <w:lang w:val="en-US"/>
        </w:rPr>
      </w:pPr>
    </w:p>
    <w:p w14:paraId="4E42D623" w14:textId="77777777" w:rsidR="00193330" w:rsidRPr="00DA705E" w:rsidRDefault="00193330" w:rsidP="00DA705E"/>
    <w:sectPr w:rsidR="00193330" w:rsidRPr="00DA705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C9"/>
    <w:rsid w:val="00080A96"/>
    <w:rsid w:val="000A0D31"/>
    <w:rsid w:val="000F13C9"/>
    <w:rsid w:val="001415D0"/>
    <w:rsid w:val="001634D8"/>
    <w:rsid w:val="0019126C"/>
    <w:rsid w:val="00193330"/>
    <w:rsid w:val="002143A1"/>
    <w:rsid w:val="00391686"/>
    <w:rsid w:val="003B5E1B"/>
    <w:rsid w:val="003F5FEE"/>
    <w:rsid w:val="00435313"/>
    <w:rsid w:val="00454BFB"/>
    <w:rsid w:val="004E16A1"/>
    <w:rsid w:val="00537F8C"/>
    <w:rsid w:val="0059350F"/>
    <w:rsid w:val="005D07BC"/>
    <w:rsid w:val="006A7AB7"/>
    <w:rsid w:val="006D536C"/>
    <w:rsid w:val="0078382C"/>
    <w:rsid w:val="007A5346"/>
    <w:rsid w:val="007B4DBE"/>
    <w:rsid w:val="0082556A"/>
    <w:rsid w:val="00854CD1"/>
    <w:rsid w:val="008719E5"/>
    <w:rsid w:val="00930C58"/>
    <w:rsid w:val="009911CF"/>
    <w:rsid w:val="009A2B5E"/>
    <w:rsid w:val="009D6DE2"/>
    <w:rsid w:val="00A833EC"/>
    <w:rsid w:val="00A961BB"/>
    <w:rsid w:val="00A9758C"/>
    <w:rsid w:val="00BA2116"/>
    <w:rsid w:val="00C46288"/>
    <w:rsid w:val="00C940C2"/>
    <w:rsid w:val="00CC2EAC"/>
    <w:rsid w:val="00D110DB"/>
    <w:rsid w:val="00D31CDB"/>
    <w:rsid w:val="00D5173E"/>
    <w:rsid w:val="00D96598"/>
    <w:rsid w:val="00DA705E"/>
    <w:rsid w:val="00DC13B6"/>
    <w:rsid w:val="00DD7CD5"/>
    <w:rsid w:val="00DF538A"/>
    <w:rsid w:val="00EB3490"/>
    <w:rsid w:val="00F077CB"/>
    <w:rsid w:val="00F5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C69DE"/>
  <w15:chartTrackingRefBased/>
  <w15:docId w15:val="{B5C9AAD2-CEE8-3149-B35D-8EA8BF74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46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13C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13C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13C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13C9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13C9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13C9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13C9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13C9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13C9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13C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13C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13C9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13C9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13C9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13C9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13C9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13C9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13C9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0F13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F13C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13C9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F13C9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0F13C9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F13C9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0F13C9"/>
    <w:pPr>
      <w:spacing w:after="0" w:line="240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F13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13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3C9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0F13C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A5346"/>
    <w:rPr>
      <w:sz w:val="16"/>
      <w:szCs w:val="16"/>
    </w:rPr>
  </w:style>
  <w:style w:type="table" w:styleId="PlainTable2">
    <w:name w:val="Plain Table 2"/>
    <w:basedOn w:val="TableNormal"/>
    <w:uiPriority w:val="42"/>
    <w:rsid w:val="007A5346"/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7A5346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Wedderkopp</dc:creator>
  <cp:keywords/>
  <dc:description/>
  <cp:lastModifiedBy>Raja R Ramasamy M</cp:lastModifiedBy>
  <cp:revision>5</cp:revision>
  <dcterms:created xsi:type="dcterms:W3CDTF">2024-04-20T08:11:00Z</dcterms:created>
  <dcterms:modified xsi:type="dcterms:W3CDTF">2025-09-25T04:30:00Z</dcterms:modified>
</cp:coreProperties>
</file>