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75E7CB" w14:textId="77777777" w:rsidR="00017565" w:rsidRPr="000774C3" w:rsidRDefault="00017565" w:rsidP="00017565">
      <w:pPr>
        <w:rPr>
          <w:rFonts w:ascii="Times New Roman" w:hAnsi="Times New Roman" w:cs="Times New Roman"/>
        </w:rPr>
      </w:pPr>
      <w:r w:rsidRPr="000774C3">
        <w:rPr>
          <w:rFonts w:ascii="Times New Roman" w:hAnsi="Times New Roman" w:cs="Times New Roman"/>
        </w:rPr>
        <w:t xml:space="preserve">Online Resources 1 </w:t>
      </w:r>
    </w:p>
    <w:p w14:paraId="7751748C" w14:textId="77777777" w:rsidR="00017565" w:rsidRPr="000774C3" w:rsidRDefault="00017565" w:rsidP="00017565">
      <w:pPr>
        <w:rPr>
          <w:rFonts w:ascii="Times New Roman" w:hAnsi="Times New Roman" w:cs="Times New Roman"/>
        </w:rPr>
      </w:pPr>
    </w:p>
    <w:p w14:paraId="57DF9ECB" w14:textId="77777777" w:rsidR="00017565" w:rsidRPr="000774C3" w:rsidRDefault="00017565" w:rsidP="00017565">
      <w:pPr>
        <w:rPr>
          <w:rFonts w:ascii="Times New Roman" w:hAnsi="Times New Roman" w:cs="Times New Roman"/>
        </w:rPr>
      </w:pPr>
      <w:r w:rsidRPr="000774C3">
        <w:rPr>
          <w:rFonts w:ascii="Times New Roman" w:hAnsi="Times New Roman" w:cs="Times New Roman"/>
        </w:rPr>
        <w:t xml:space="preserve">Article Title: </w:t>
      </w:r>
    </w:p>
    <w:p w14:paraId="2F35BB07" w14:textId="0D06C5D1" w:rsidR="00017565" w:rsidRPr="000774C3" w:rsidRDefault="00017565" w:rsidP="00017565">
      <w:pPr>
        <w:rPr>
          <w:rFonts w:ascii="Times New Roman" w:hAnsi="Times New Roman" w:cs="Times New Roman"/>
        </w:rPr>
      </w:pPr>
      <w:r w:rsidRPr="000774C3">
        <w:rPr>
          <w:rFonts w:cs="Times New Roman"/>
          <w:i/>
          <w:iCs/>
        </w:rPr>
        <w:t>Evaluating the Return on Investment of U.S. Army Holistic Health and Fitness Performance Teams: A Matched Difference-in-Differences Study of Readiness and Economic Outcomes</w:t>
      </w:r>
    </w:p>
    <w:p w14:paraId="5E3EC632" w14:textId="77777777" w:rsidR="00017565" w:rsidRPr="000774C3" w:rsidRDefault="00017565" w:rsidP="00017565">
      <w:pPr>
        <w:rPr>
          <w:rFonts w:ascii="Times New Roman" w:hAnsi="Times New Roman" w:cs="Times New Roman"/>
        </w:rPr>
      </w:pPr>
    </w:p>
    <w:p w14:paraId="5F13027F" w14:textId="77777777" w:rsidR="00017565" w:rsidRPr="000774C3" w:rsidRDefault="00017565" w:rsidP="00017565">
      <w:pPr>
        <w:rPr>
          <w:rFonts w:ascii="Times New Roman" w:hAnsi="Times New Roman" w:cs="Times New Roman"/>
        </w:rPr>
      </w:pPr>
      <w:r w:rsidRPr="000774C3">
        <w:rPr>
          <w:rFonts w:ascii="Times New Roman" w:hAnsi="Times New Roman" w:cs="Times New Roman"/>
        </w:rPr>
        <w:t xml:space="preserve">Journal Name: </w:t>
      </w:r>
    </w:p>
    <w:p w14:paraId="6F10DFFA" w14:textId="38DBB09B" w:rsidR="00017565" w:rsidRPr="000774C3" w:rsidRDefault="00017565" w:rsidP="00017565">
      <w:pPr>
        <w:rPr>
          <w:rFonts w:ascii="Times New Roman" w:hAnsi="Times New Roman" w:cs="Times New Roman"/>
        </w:rPr>
      </w:pPr>
      <w:r w:rsidRPr="000774C3">
        <w:rPr>
          <w:rFonts w:ascii="Times New Roman" w:hAnsi="Times New Roman" w:cs="Times New Roman"/>
          <w:i/>
          <w:iCs/>
        </w:rPr>
        <w:t>Sports Medicine</w:t>
      </w:r>
      <w:r w:rsidRPr="000774C3">
        <w:rPr>
          <w:rFonts w:ascii="Times New Roman" w:hAnsi="Times New Roman" w:cs="Times New Roman"/>
        </w:rPr>
        <w:t xml:space="preserve"> </w:t>
      </w:r>
    </w:p>
    <w:p w14:paraId="0CC98E8F" w14:textId="77777777" w:rsidR="00017565" w:rsidRPr="000774C3" w:rsidRDefault="00017565" w:rsidP="00017565">
      <w:pPr>
        <w:rPr>
          <w:rFonts w:ascii="Times New Roman" w:hAnsi="Times New Roman" w:cs="Times New Roman"/>
        </w:rPr>
      </w:pPr>
    </w:p>
    <w:p w14:paraId="778D1BF4" w14:textId="77777777" w:rsidR="00017565" w:rsidRPr="000774C3" w:rsidRDefault="00017565" w:rsidP="00017565">
      <w:pPr>
        <w:rPr>
          <w:rFonts w:ascii="Times New Roman" w:hAnsi="Times New Roman" w:cs="Times New Roman"/>
        </w:rPr>
      </w:pPr>
      <w:r w:rsidRPr="000774C3">
        <w:rPr>
          <w:rFonts w:ascii="Times New Roman" w:hAnsi="Times New Roman" w:cs="Times New Roman"/>
        </w:rPr>
        <w:t>Author Names:</w:t>
      </w:r>
    </w:p>
    <w:p w14:paraId="045C4504" w14:textId="621FC31D" w:rsidR="00017565" w:rsidRPr="000774C3" w:rsidRDefault="00017565" w:rsidP="00017565">
      <w:pPr>
        <w:rPr>
          <w:rFonts w:ascii="Times New Roman" w:hAnsi="Times New Roman" w:cs="Times New Roman"/>
        </w:rPr>
      </w:pPr>
      <w:r w:rsidRPr="000774C3">
        <w:rPr>
          <w:rFonts w:ascii="Times New Roman" w:hAnsi="Times New Roman" w:cs="Times New Roman"/>
        </w:rPr>
        <w:t xml:space="preserve">Andrew G Thompson, Manoj Subedi, Alex E Morrow, Chance L Smith, and Kevin A Bigelman </w:t>
      </w:r>
    </w:p>
    <w:p w14:paraId="4D26C1F9" w14:textId="77777777" w:rsidR="00017565" w:rsidRPr="000774C3" w:rsidRDefault="00017565" w:rsidP="00017565">
      <w:pPr>
        <w:rPr>
          <w:rFonts w:ascii="Times New Roman" w:hAnsi="Times New Roman" w:cs="Times New Roman"/>
        </w:rPr>
      </w:pPr>
    </w:p>
    <w:p w14:paraId="4754DC94" w14:textId="77777777" w:rsidR="00017565" w:rsidRPr="000774C3" w:rsidRDefault="00017565" w:rsidP="00017565">
      <w:pPr>
        <w:rPr>
          <w:rFonts w:ascii="Times New Roman" w:hAnsi="Times New Roman" w:cs="Times New Roman"/>
        </w:rPr>
      </w:pPr>
      <w:r w:rsidRPr="000774C3">
        <w:rPr>
          <w:rFonts w:ascii="Times New Roman" w:hAnsi="Times New Roman" w:cs="Times New Roman"/>
        </w:rPr>
        <w:t>Affiliation:</w:t>
      </w:r>
    </w:p>
    <w:p w14:paraId="6F347F2E" w14:textId="06535E49" w:rsidR="00017565" w:rsidRPr="000774C3" w:rsidRDefault="00017565" w:rsidP="00017565">
      <w:pPr>
        <w:rPr>
          <w:rFonts w:ascii="Times New Roman" w:hAnsi="Times New Roman" w:cs="Times New Roman"/>
        </w:rPr>
      </w:pPr>
      <w:r w:rsidRPr="000774C3">
        <w:rPr>
          <w:rFonts w:ascii="Times New Roman" w:hAnsi="Times New Roman" w:cs="Times New Roman"/>
        </w:rPr>
        <w:t xml:space="preserve">Center for Initial Military Training, United States Army Training and Doctrine Command </w:t>
      </w:r>
    </w:p>
    <w:p w14:paraId="50F2C89B" w14:textId="77777777" w:rsidR="00017565" w:rsidRPr="000774C3" w:rsidRDefault="00017565" w:rsidP="00017565">
      <w:pPr>
        <w:rPr>
          <w:rFonts w:ascii="Times New Roman" w:hAnsi="Times New Roman" w:cs="Times New Roman"/>
        </w:rPr>
      </w:pPr>
    </w:p>
    <w:p w14:paraId="4C0009B6" w14:textId="2B6EB3C1" w:rsidR="00017565" w:rsidRPr="000774C3" w:rsidRDefault="00017565" w:rsidP="00017565">
      <w:pPr>
        <w:rPr>
          <w:rFonts w:ascii="Times New Roman" w:hAnsi="Times New Roman" w:cs="Times New Roman"/>
        </w:rPr>
      </w:pPr>
      <w:r w:rsidRPr="000774C3">
        <w:rPr>
          <w:rFonts w:ascii="Times New Roman" w:hAnsi="Times New Roman" w:cs="Times New Roman"/>
        </w:rPr>
        <w:t xml:space="preserve">Corresponding Author: </w:t>
      </w:r>
    </w:p>
    <w:p w14:paraId="38816AA7" w14:textId="77777777" w:rsidR="00017565" w:rsidRPr="000774C3" w:rsidRDefault="00017565" w:rsidP="00017565">
      <w:pPr>
        <w:rPr>
          <w:rFonts w:ascii="Times New Roman" w:hAnsi="Times New Roman" w:cs="Times New Roman"/>
        </w:rPr>
      </w:pPr>
      <w:r w:rsidRPr="000774C3">
        <w:rPr>
          <w:rFonts w:ascii="Times New Roman" w:hAnsi="Times New Roman" w:cs="Times New Roman"/>
        </w:rPr>
        <w:t xml:space="preserve">Andrew G Thompson, PhD, MS </w:t>
      </w:r>
    </w:p>
    <w:p w14:paraId="57E552D9" w14:textId="77777777" w:rsidR="00017565" w:rsidRPr="000774C3" w:rsidRDefault="00017565" w:rsidP="00017565">
      <w:pPr>
        <w:rPr>
          <w:rFonts w:ascii="Times New Roman" w:hAnsi="Times New Roman" w:cs="Times New Roman"/>
        </w:rPr>
      </w:pPr>
      <w:r w:rsidRPr="000774C3">
        <w:rPr>
          <w:rFonts w:ascii="Times New Roman" w:hAnsi="Times New Roman" w:cs="Times New Roman"/>
        </w:rPr>
        <w:t xml:space="preserve">Andrew.G.Thompson15.civ@army.mil </w:t>
      </w:r>
    </w:p>
    <w:p w14:paraId="605D6967" w14:textId="77777777" w:rsidR="00017565" w:rsidRPr="000774C3" w:rsidRDefault="00017565" w:rsidP="00017565">
      <w:pPr>
        <w:rPr>
          <w:rFonts w:ascii="Times New Roman" w:hAnsi="Times New Roman" w:cs="Times New Roman"/>
        </w:rPr>
      </w:pPr>
      <w:r w:rsidRPr="000774C3">
        <w:rPr>
          <w:rFonts w:ascii="Times New Roman" w:hAnsi="Times New Roman" w:cs="Times New Roman"/>
        </w:rPr>
        <w:t>ORCID: 0000-0002-2251-1384</w:t>
      </w:r>
    </w:p>
    <w:p w14:paraId="22E0D42B" w14:textId="77777777" w:rsidR="00017565" w:rsidRPr="000774C3" w:rsidRDefault="00017565" w:rsidP="00017565">
      <w:pPr>
        <w:rPr>
          <w:rFonts w:ascii="Times New Roman" w:hAnsi="Times New Roman" w:cs="Times New Roman"/>
        </w:rPr>
      </w:pPr>
    </w:p>
    <w:p w14:paraId="58C339BF" w14:textId="77777777" w:rsidR="00017565" w:rsidRPr="000774C3" w:rsidRDefault="00017565">
      <w:pPr>
        <w:rPr>
          <w:rFonts w:ascii="Times New Roman" w:hAnsi="Times New Roman" w:cs="Times New Roman"/>
        </w:rPr>
      </w:pPr>
      <w:r w:rsidRPr="000774C3">
        <w:rPr>
          <w:rFonts w:ascii="Times New Roman" w:hAnsi="Times New Roman" w:cs="Times New Roman"/>
        </w:rPr>
        <w:br w:type="page"/>
      </w:r>
    </w:p>
    <w:p w14:paraId="2BE98793" w14:textId="26384BDE" w:rsidR="00017565" w:rsidRPr="000774C3" w:rsidRDefault="00017565" w:rsidP="00017565">
      <w:pPr>
        <w:rPr>
          <w:rFonts w:ascii="Times New Roman" w:hAnsi="Times New Roman" w:cs="Times New Roman"/>
        </w:rPr>
      </w:pPr>
      <w:r w:rsidRPr="000774C3">
        <w:rPr>
          <w:rFonts w:ascii="Times New Roman" w:hAnsi="Times New Roman" w:cs="Times New Roman"/>
        </w:rPr>
        <w:t>Supplemental Table 1. H2F Performance Team Return on Investment Metrics</w:t>
      </w:r>
    </w:p>
    <w:tbl>
      <w:tblPr>
        <w:tblStyle w:val="TableGrid"/>
        <w:tblW w:w="0" w:type="auto"/>
        <w:tblCellMar>
          <w:top w:w="72" w:type="dxa"/>
          <w:bottom w:w="72" w:type="dxa"/>
        </w:tblCellMar>
        <w:tblLook w:val="04A0" w:firstRow="1" w:lastRow="0" w:firstColumn="1" w:lastColumn="0" w:noHBand="0" w:noVBand="1"/>
      </w:tblPr>
      <w:tblGrid>
        <w:gridCol w:w="2785"/>
        <w:gridCol w:w="3060"/>
        <w:gridCol w:w="1710"/>
        <w:gridCol w:w="1795"/>
      </w:tblGrid>
      <w:tr w:rsidR="009352AB" w:rsidRPr="000774C3" w14:paraId="3B3992B9" w14:textId="77777777" w:rsidTr="009352AB">
        <w:tc>
          <w:tcPr>
            <w:tcW w:w="2785" w:type="dxa"/>
            <w:vAlign w:val="center"/>
          </w:tcPr>
          <w:p w14:paraId="55B89531" w14:textId="22C08B01" w:rsidR="009352AB" w:rsidRPr="000774C3" w:rsidRDefault="009352AB" w:rsidP="009352AB">
            <w:pPr>
              <w:jc w:val="center"/>
              <w:rPr>
                <w:rFonts w:cs="Times New Roman"/>
                <w:b/>
                <w:bCs/>
                <w:sz w:val="20"/>
                <w:szCs w:val="20"/>
              </w:rPr>
            </w:pPr>
            <w:r w:rsidRPr="000774C3">
              <w:rPr>
                <w:rFonts w:cs="Times New Roman"/>
                <w:b/>
                <w:bCs/>
                <w:sz w:val="20"/>
                <w:szCs w:val="20"/>
              </w:rPr>
              <w:t>HPT ROI Metric</w:t>
            </w:r>
          </w:p>
        </w:tc>
        <w:tc>
          <w:tcPr>
            <w:tcW w:w="3060" w:type="dxa"/>
            <w:vAlign w:val="center"/>
          </w:tcPr>
          <w:p w14:paraId="25405065" w14:textId="4FA17B9B" w:rsidR="009352AB" w:rsidRPr="000774C3" w:rsidRDefault="009352AB" w:rsidP="009352AB">
            <w:pPr>
              <w:jc w:val="center"/>
              <w:rPr>
                <w:rFonts w:cs="Times New Roman"/>
                <w:b/>
                <w:bCs/>
                <w:sz w:val="20"/>
                <w:szCs w:val="20"/>
              </w:rPr>
            </w:pPr>
            <w:r w:rsidRPr="000774C3">
              <w:rPr>
                <w:rFonts w:cs="Times New Roman"/>
                <w:b/>
                <w:bCs/>
                <w:sz w:val="20"/>
                <w:szCs w:val="20"/>
              </w:rPr>
              <w:t>Data Element(s)</w:t>
            </w:r>
          </w:p>
        </w:tc>
        <w:tc>
          <w:tcPr>
            <w:tcW w:w="1710" w:type="dxa"/>
            <w:vAlign w:val="center"/>
          </w:tcPr>
          <w:p w14:paraId="2F58F322" w14:textId="010FC5C6" w:rsidR="009352AB" w:rsidRPr="000774C3" w:rsidRDefault="009352AB" w:rsidP="009352AB">
            <w:pPr>
              <w:jc w:val="center"/>
              <w:rPr>
                <w:rFonts w:cs="Times New Roman"/>
                <w:b/>
                <w:bCs/>
                <w:sz w:val="20"/>
                <w:szCs w:val="20"/>
              </w:rPr>
            </w:pPr>
            <w:r w:rsidRPr="000774C3">
              <w:rPr>
                <w:rFonts w:cs="Times New Roman"/>
                <w:b/>
                <w:bCs/>
                <w:sz w:val="20"/>
                <w:szCs w:val="20"/>
              </w:rPr>
              <w:t>Response Time</w:t>
            </w:r>
          </w:p>
        </w:tc>
        <w:tc>
          <w:tcPr>
            <w:tcW w:w="1795" w:type="dxa"/>
            <w:vAlign w:val="center"/>
          </w:tcPr>
          <w:p w14:paraId="02741AEC" w14:textId="5522F5F3" w:rsidR="009352AB" w:rsidRPr="000774C3" w:rsidRDefault="009352AB" w:rsidP="009352AB">
            <w:pPr>
              <w:jc w:val="center"/>
              <w:rPr>
                <w:rFonts w:cs="Times New Roman"/>
                <w:b/>
                <w:bCs/>
                <w:sz w:val="20"/>
                <w:szCs w:val="20"/>
              </w:rPr>
            </w:pPr>
            <w:r w:rsidRPr="000774C3">
              <w:rPr>
                <w:rFonts w:cs="Times New Roman"/>
                <w:b/>
                <w:bCs/>
                <w:sz w:val="20"/>
                <w:szCs w:val="20"/>
              </w:rPr>
              <w:t>Objective</w:t>
            </w:r>
          </w:p>
        </w:tc>
      </w:tr>
      <w:tr w:rsidR="009352AB" w:rsidRPr="000774C3" w14:paraId="51DE5DE1" w14:textId="77777777" w:rsidTr="009352AB">
        <w:tc>
          <w:tcPr>
            <w:tcW w:w="2785" w:type="dxa"/>
            <w:vAlign w:val="center"/>
          </w:tcPr>
          <w:p w14:paraId="2ABE8586" w14:textId="39424DE3" w:rsidR="009352AB" w:rsidRPr="000774C3" w:rsidRDefault="009352AB" w:rsidP="009352AB">
            <w:pPr>
              <w:jc w:val="center"/>
              <w:rPr>
                <w:rFonts w:cs="Times New Roman"/>
                <w:b/>
                <w:bCs/>
                <w:sz w:val="20"/>
                <w:szCs w:val="20"/>
              </w:rPr>
            </w:pPr>
            <w:r w:rsidRPr="000774C3">
              <w:rPr>
                <w:rFonts w:cs="Times New Roman"/>
                <w:sz w:val="20"/>
                <w:szCs w:val="20"/>
              </w:rPr>
              <w:t>ACFT</w:t>
            </w:r>
          </w:p>
        </w:tc>
        <w:tc>
          <w:tcPr>
            <w:tcW w:w="3060" w:type="dxa"/>
            <w:vAlign w:val="center"/>
          </w:tcPr>
          <w:p w14:paraId="6A1526A4" w14:textId="3FB2BDE7" w:rsidR="009352AB" w:rsidRPr="000774C3" w:rsidRDefault="009352AB" w:rsidP="009352AB">
            <w:pPr>
              <w:jc w:val="center"/>
              <w:rPr>
                <w:rFonts w:cs="Times New Roman"/>
                <w:b/>
                <w:bCs/>
                <w:sz w:val="20"/>
                <w:szCs w:val="20"/>
              </w:rPr>
            </w:pPr>
            <w:r w:rsidRPr="000774C3">
              <w:rPr>
                <w:rFonts w:cs="Times New Roman"/>
                <w:sz w:val="20"/>
                <w:szCs w:val="20"/>
              </w:rPr>
              <w:t>Pass/Fail Rates/Counts</w:t>
            </w:r>
          </w:p>
        </w:tc>
        <w:tc>
          <w:tcPr>
            <w:tcW w:w="1710" w:type="dxa"/>
            <w:vAlign w:val="center"/>
          </w:tcPr>
          <w:p w14:paraId="48784DED" w14:textId="472C28D9" w:rsidR="009352AB" w:rsidRPr="000774C3" w:rsidRDefault="009352AB" w:rsidP="009352AB">
            <w:pPr>
              <w:jc w:val="center"/>
              <w:rPr>
                <w:rFonts w:cs="Times New Roman"/>
                <w:b/>
                <w:bCs/>
                <w:sz w:val="20"/>
                <w:szCs w:val="20"/>
              </w:rPr>
            </w:pPr>
            <w:r w:rsidRPr="000774C3">
              <w:rPr>
                <w:rFonts w:cs="Times New Roman"/>
                <w:sz w:val="20"/>
                <w:szCs w:val="20"/>
              </w:rPr>
              <w:t>Early</w:t>
            </w:r>
          </w:p>
        </w:tc>
        <w:tc>
          <w:tcPr>
            <w:tcW w:w="1795" w:type="dxa"/>
            <w:vAlign w:val="center"/>
          </w:tcPr>
          <w:p w14:paraId="4A524999" w14:textId="0427F62F" w:rsidR="009352AB" w:rsidRPr="000774C3" w:rsidRDefault="009352AB" w:rsidP="009352AB">
            <w:pPr>
              <w:jc w:val="center"/>
              <w:rPr>
                <w:rFonts w:cs="Times New Roman"/>
                <w:b/>
                <w:bCs/>
                <w:sz w:val="20"/>
                <w:szCs w:val="20"/>
              </w:rPr>
            </w:pPr>
            <w:r w:rsidRPr="000774C3">
              <w:rPr>
                <w:rFonts w:cs="Times New Roman"/>
                <w:sz w:val="20"/>
                <w:szCs w:val="20"/>
              </w:rPr>
              <w:t>Increase Pass</w:t>
            </w:r>
          </w:p>
        </w:tc>
      </w:tr>
      <w:tr w:rsidR="009352AB" w:rsidRPr="000774C3" w14:paraId="2AC2EA31" w14:textId="77777777" w:rsidTr="009352AB">
        <w:tc>
          <w:tcPr>
            <w:tcW w:w="2785" w:type="dxa"/>
            <w:vAlign w:val="center"/>
          </w:tcPr>
          <w:p w14:paraId="5AC45EC6" w14:textId="0C1C2B64" w:rsidR="009352AB" w:rsidRPr="000774C3" w:rsidRDefault="009352AB" w:rsidP="009352AB">
            <w:pPr>
              <w:jc w:val="center"/>
              <w:rPr>
                <w:rFonts w:cs="Times New Roman"/>
                <w:b/>
                <w:bCs/>
                <w:sz w:val="20"/>
                <w:szCs w:val="20"/>
              </w:rPr>
            </w:pPr>
            <w:r w:rsidRPr="000774C3">
              <w:rPr>
                <w:rFonts w:cs="Times New Roman"/>
                <w:sz w:val="20"/>
                <w:szCs w:val="20"/>
              </w:rPr>
              <w:t>Attrition from Injury</w:t>
            </w:r>
          </w:p>
        </w:tc>
        <w:tc>
          <w:tcPr>
            <w:tcW w:w="3060" w:type="dxa"/>
            <w:vAlign w:val="center"/>
          </w:tcPr>
          <w:p w14:paraId="3A74AA32" w14:textId="2FB9454A" w:rsidR="009352AB" w:rsidRPr="000774C3" w:rsidRDefault="009352AB" w:rsidP="009352AB">
            <w:pPr>
              <w:jc w:val="center"/>
              <w:rPr>
                <w:rFonts w:cs="Times New Roman"/>
                <w:b/>
                <w:bCs/>
                <w:sz w:val="20"/>
                <w:szCs w:val="20"/>
              </w:rPr>
            </w:pPr>
            <w:r w:rsidRPr="000774C3">
              <w:rPr>
                <w:rFonts w:cs="Times New Roman"/>
                <w:sz w:val="20"/>
                <w:szCs w:val="20"/>
              </w:rPr>
              <w:t>Rates/Counts</w:t>
            </w:r>
          </w:p>
        </w:tc>
        <w:tc>
          <w:tcPr>
            <w:tcW w:w="1710" w:type="dxa"/>
            <w:vAlign w:val="center"/>
          </w:tcPr>
          <w:p w14:paraId="28B218F5" w14:textId="71A3F6EE" w:rsidR="009352AB" w:rsidRPr="000774C3" w:rsidRDefault="009352AB" w:rsidP="009352AB">
            <w:pPr>
              <w:jc w:val="center"/>
              <w:rPr>
                <w:rFonts w:cs="Times New Roman"/>
                <w:b/>
                <w:bCs/>
                <w:sz w:val="20"/>
                <w:szCs w:val="20"/>
              </w:rPr>
            </w:pPr>
            <w:r w:rsidRPr="000774C3">
              <w:rPr>
                <w:rFonts w:cs="Times New Roman"/>
                <w:sz w:val="20"/>
                <w:szCs w:val="20"/>
              </w:rPr>
              <w:t>Early</w:t>
            </w:r>
          </w:p>
        </w:tc>
        <w:tc>
          <w:tcPr>
            <w:tcW w:w="1795" w:type="dxa"/>
            <w:vAlign w:val="center"/>
          </w:tcPr>
          <w:p w14:paraId="53742BD8" w14:textId="3A44FA81" w:rsidR="009352AB" w:rsidRPr="000774C3" w:rsidRDefault="009352AB" w:rsidP="009352AB">
            <w:pPr>
              <w:jc w:val="center"/>
              <w:rPr>
                <w:rFonts w:cs="Times New Roman"/>
                <w:b/>
                <w:bCs/>
                <w:sz w:val="20"/>
                <w:szCs w:val="20"/>
              </w:rPr>
            </w:pPr>
            <w:r w:rsidRPr="000774C3">
              <w:rPr>
                <w:rFonts w:cs="Times New Roman"/>
                <w:sz w:val="20"/>
                <w:szCs w:val="20"/>
              </w:rPr>
              <w:t>Decrease</w:t>
            </w:r>
          </w:p>
        </w:tc>
      </w:tr>
      <w:tr w:rsidR="009352AB" w:rsidRPr="000774C3" w14:paraId="35372991" w14:textId="77777777" w:rsidTr="009352AB">
        <w:tc>
          <w:tcPr>
            <w:tcW w:w="2785" w:type="dxa"/>
            <w:vAlign w:val="center"/>
          </w:tcPr>
          <w:p w14:paraId="129F22C9" w14:textId="034AEC07" w:rsidR="009352AB" w:rsidRPr="000774C3" w:rsidRDefault="009352AB" w:rsidP="009352AB">
            <w:pPr>
              <w:jc w:val="center"/>
              <w:rPr>
                <w:rFonts w:cs="Times New Roman"/>
                <w:b/>
                <w:bCs/>
                <w:sz w:val="20"/>
                <w:szCs w:val="20"/>
              </w:rPr>
            </w:pPr>
            <w:r w:rsidRPr="000774C3">
              <w:rPr>
                <w:rFonts w:cs="Times New Roman"/>
                <w:sz w:val="20"/>
                <w:szCs w:val="20"/>
              </w:rPr>
              <w:t>IET Attrition</w:t>
            </w:r>
          </w:p>
        </w:tc>
        <w:tc>
          <w:tcPr>
            <w:tcW w:w="3060" w:type="dxa"/>
            <w:vAlign w:val="center"/>
          </w:tcPr>
          <w:p w14:paraId="7E062958" w14:textId="6C4D6EC1" w:rsidR="009352AB" w:rsidRPr="000774C3" w:rsidRDefault="009352AB" w:rsidP="009352AB">
            <w:pPr>
              <w:jc w:val="center"/>
              <w:rPr>
                <w:rFonts w:cs="Times New Roman"/>
                <w:b/>
                <w:bCs/>
                <w:sz w:val="20"/>
                <w:szCs w:val="20"/>
              </w:rPr>
            </w:pPr>
            <w:r w:rsidRPr="000774C3">
              <w:rPr>
                <w:rFonts w:cs="Times New Roman"/>
                <w:sz w:val="20"/>
                <w:szCs w:val="20"/>
              </w:rPr>
              <w:t>Rates/Counts</w:t>
            </w:r>
          </w:p>
        </w:tc>
        <w:tc>
          <w:tcPr>
            <w:tcW w:w="1710" w:type="dxa"/>
            <w:vAlign w:val="center"/>
          </w:tcPr>
          <w:p w14:paraId="4D6D1B3D" w14:textId="719ED461" w:rsidR="009352AB" w:rsidRPr="000774C3" w:rsidRDefault="009352AB" w:rsidP="009352AB">
            <w:pPr>
              <w:jc w:val="center"/>
              <w:rPr>
                <w:rFonts w:cs="Times New Roman"/>
                <w:b/>
                <w:bCs/>
                <w:sz w:val="20"/>
                <w:szCs w:val="20"/>
              </w:rPr>
            </w:pPr>
            <w:r w:rsidRPr="000774C3">
              <w:rPr>
                <w:rFonts w:cs="Times New Roman"/>
                <w:sz w:val="20"/>
                <w:szCs w:val="20"/>
              </w:rPr>
              <w:t>Early</w:t>
            </w:r>
          </w:p>
        </w:tc>
        <w:tc>
          <w:tcPr>
            <w:tcW w:w="1795" w:type="dxa"/>
            <w:vAlign w:val="center"/>
          </w:tcPr>
          <w:p w14:paraId="6DBAE02E" w14:textId="75467E27" w:rsidR="009352AB" w:rsidRPr="000774C3" w:rsidRDefault="009352AB" w:rsidP="009352AB">
            <w:pPr>
              <w:jc w:val="center"/>
              <w:rPr>
                <w:rFonts w:cs="Times New Roman"/>
                <w:b/>
                <w:bCs/>
                <w:sz w:val="20"/>
                <w:szCs w:val="20"/>
              </w:rPr>
            </w:pPr>
            <w:r w:rsidRPr="000774C3">
              <w:rPr>
                <w:rFonts w:cs="Times New Roman"/>
                <w:sz w:val="20"/>
                <w:szCs w:val="20"/>
              </w:rPr>
              <w:t>Decrease</w:t>
            </w:r>
          </w:p>
        </w:tc>
      </w:tr>
      <w:tr w:rsidR="009352AB" w:rsidRPr="000774C3" w14:paraId="4CA2E386" w14:textId="77777777" w:rsidTr="009352AB">
        <w:tc>
          <w:tcPr>
            <w:tcW w:w="2785" w:type="dxa"/>
            <w:vAlign w:val="center"/>
          </w:tcPr>
          <w:p w14:paraId="20426609" w14:textId="2C62942E" w:rsidR="009352AB" w:rsidRPr="000774C3" w:rsidRDefault="009352AB" w:rsidP="009352AB">
            <w:pPr>
              <w:jc w:val="center"/>
              <w:rPr>
                <w:rFonts w:cs="Times New Roman"/>
                <w:b/>
                <w:bCs/>
                <w:sz w:val="20"/>
                <w:szCs w:val="20"/>
              </w:rPr>
            </w:pPr>
            <w:r w:rsidRPr="000774C3">
              <w:rPr>
                <w:rFonts w:cs="Times New Roman"/>
                <w:sz w:val="20"/>
                <w:szCs w:val="20"/>
              </w:rPr>
              <w:t>Body Composition</w:t>
            </w:r>
          </w:p>
        </w:tc>
        <w:tc>
          <w:tcPr>
            <w:tcW w:w="3060" w:type="dxa"/>
            <w:vAlign w:val="center"/>
          </w:tcPr>
          <w:p w14:paraId="2E513040" w14:textId="5CDB85D8" w:rsidR="009352AB" w:rsidRPr="000774C3" w:rsidRDefault="009352AB" w:rsidP="009352AB">
            <w:pPr>
              <w:jc w:val="center"/>
              <w:rPr>
                <w:rFonts w:cs="Times New Roman"/>
                <w:b/>
                <w:bCs/>
                <w:sz w:val="20"/>
                <w:szCs w:val="20"/>
              </w:rPr>
            </w:pPr>
            <w:r w:rsidRPr="000774C3">
              <w:rPr>
                <w:rFonts w:cs="Times New Roman"/>
                <w:sz w:val="20"/>
                <w:szCs w:val="20"/>
              </w:rPr>
              <w:t>Pass/Fail Rates/Counts</w:t>
            </w:r>
          </w:p>
        </w:tc>
        <w:tc>
          <w:tcPr>
            <w:tcW w:w="1710" w:type="dxa"/>
            <w:vAlign w:val="center"/>
          </w:tcPr>
          <w:p w14:paraId="7BB4DDF0" w14:textId="6CAAA734" w:rsidR="009352AB" w:rsidRPr="000774C3" w:rsidRDefault="009352AB" w:rsidP="009352AB">
            <w:pPr>
              <w:jc w:val="center"/>
              <w:rPr>
                <w:rFonts w:cs="Times New Roman"/>
                <w:b/>
                <w:bCs/>
                <w:sz w:val="20"/>
                <w:szCs w:val="20"/>
              </w:rPr>
            </w:pPr>
            <w:r w:rsidRPr="000774C3">
              <w:rPr>
                <w:rFonts w:cs="Times New Roman"/>
                <w:sz w:val="20"/>
                <w:szCs w:val="20"/>
              </w:rPr>
              <w:t>Early</w:t>
            </w:r>
          </w:p>
        </w:tc>
        <w:tc>
          <w:tcPr>
            <w:tcW w:w="1795" w:type="dxa"/>
            <w:vAlign w:val="center"/>
          </w:tcPr>
          <w:p w14:paraId="64B34675" w14:textId="69DD59C5" w:rsidR="009352AB" w:rsidRPr="000774C3" w:rsidRDefault="009352AB" w:rsidP="009352AB">
            <w:pPr>
              <w:jc w:val="center"/>
              <w:rPr>
                <w:rFonts w:cs="Times New Roman"/>
                <w:b/>
                <w:bCs/>
                <w:sz w:val="20"/>
                <w:szCs w:val="20"/>
              </w:rPr>
            </w:pPr>
            <w:r w:rsidRPr="000774C3">
              <w:rPr>
                <w:rFonts w:cs="Times New Roman"/>
                <w:sz w:val="20"/>
                <w:szCs w:val="20"/>
              </w:rPr>
              <w:t>Decrease Fail</w:t>
            </w:r>
          </w:p>
        </w:tc>
      </w:tr>
      <w:tr w:rsidR="009352AB" w:rsidRPr="000774C3" w14:paraId="3B2A5E86" w14:textId="77777777" w:rsidTr="009352AB">
        <w:tc>
          <w:tcPr>
            <w:tcW w:w="2785" w:type="dxa"/>
            <w:vAlign w:val="center"/>
          </w:tcPr>
          <w:p w14:paraId="1FFF7089" w14:textId="6BC9B959" w:rsidR="009352AB" w:rsidRPr="000774C3" w:rsidRDefault="009352AB" w:rsidP="009352AB">
            <w:pPr>
              <w:jc w:val="center"/>
              <w:rPr>
                <w:rFonts w:cs="Times New Roman"/>
                <w:b/>
                <w:bCs/>
                <w:sz w:val="20"/>
                <w:szCs w:val="20"/>
              </w:rPr>
            </w:pPr>
            <w:r w:rsidRPr="000774C3">
              <w:rPr>
                <w:rFonts w:cs="Times New Roman"/>
                <w:sz w:val="20"/>
                <w:szCs w:val="20"/>
              </w:rPr>
              <w:t>Limited Duty Profiles</w:t>
            </w:r>
          </w:p>
        </w:tc>
        <w:tc>
          <w:tcPr>
            <w:tcW w:w="3060" w:type="dxa"/>
            <w:vAlign w:val="center"/>
          </w:tcPr>
          <w:p w14:paraId="34D882EB" w14:textId="77777777" w:rsidR="009352AB" w:rsidRPr="000774C3" w:rsidRDefault="009352AB" w:rsidP="009352AB">
            <w:pPr>
              <w:jc w:val="center"/>
              <w:rPr>
                <w:rFonts w:cs="Times New Roman"/>
                <w:sz w:val="20"/>
                <w:szCs w:val="20"/>
              </w:rPr>
            </w:pPr>
            <w:r w:rsidRPr="000774C3">
              <w:rPr>
                <w:rFonts w:cs="Times New Roman"/>
                <w:sz w:val="20"/>
                <w:szCs w:val="20"/>
              </w:rPr>
              <w:t>MSKI Rates/Counts</w:t>
            </w:r>
          </w:p>
          <w:p w14:paraId="71234750" w14:textId="77777777" w:rsidR="009352AB" w:rsidRPr="000774C3" w:rsidRDefault="009352AB" w:rsidP="009352AB">
            <w:pPr>
              <w:jc w:val="center"/>
              <w:rPr>
                <w:rFonts w:cs="Times New Roman"/>
                <w:sz w:val="20"/>
                <w:szCs w:val="20"/>
              </w:rPr>
            </w:pPr>
            <w:r w:rsidRPr="000774C3">
              <w:rPr>
                <w:rFonts w:cs="Times New Roman"/>
                <w:sz w:val="20"/>
                <w:szCs w:val="20"/>
              </w:rPr>
              <w:t>MSKI &gt; 90 Days Rates/Counts</w:t>
            </w:r>
          </w:p>
          <w:p w14:paraId="7173AF03" w14:textId="77777777" w:rsidR="009352AB" w:rsidRPr="000774C3" w:rsidRDefault="009352AB" w:rsidP="009352AB">
            <w:pPr>
              <w:jc w:val="center"/>
              <w:rPr>
                <w:rFonts w:cs="Times New Roman"/>
                <w:sz w:val="20"/>
                <w:szCs w:val="20"/>
              </w:rPr>
            </w:pPr>
            <w:r w:rsidRPr="000774C3">
              <w:rPr>
                <w:rFonts w:cs="Times New Roman"/>
                <w:sz w:val="20"/>
                <w:szCs w:val="20"/>
              </w:rPr>
              <w:t>BH Rates/Counts</w:t>
            </w:r>
          </w:p>
          <w:p w14:paraId="258CFDFB" w14:textId="7E0DF61B" w:rsidR="009352AB" w:rsidRPr="000774C3" w:rsidRDefault="009352AB" w:rsidP="009352AB">
            <w:pPr>
              <w:jc w:val="center"/>
              <w:rPr>
                <w:rFonts w:cs="Times New Roman"/>
                <w:b/>
                <w:bCs/>
                <w:sz w:val="20"/>
                <w:szCs w:val="20"/>
              </w:rPr>
            </w:pPr>
            <w:r w:rsidRPr="000774C3">
              <w:rPr>
                <w:rFonts w:cs="Times New Roman"/>
                <w:sz w:val="20"/>
                <w:szCs w:val="20"/>
              </w:rPr>
              <w:t>BH &gt; 90 Days Rates/Counts</w:t>
            </w:r>
          </w:p>
        </w:tc>
        <w:tc>
          <w:tcPr>
            <w:tcW w:w="1710" w:type="dxa"/>
            <w:vAlign w:val="center"/>
          </w:tcPr>
          <w:p w14:paraId="78A758ED" w14:textId="77777777" w:rsidR="009352AB" w:rsidRPr="000774C3" w:rsidRDefault="009352AB" w:rsidP="009352AB">
            <w:pPr>
              <w:jc w:val="center"/>
              <w:rPr>
                <w:rFonts w:cs="Times New Roman"/>
                <w:sz w:val="20"/>
                <w:szCs w:val="20"/>
              </w:rPr>
            </w:pPr>
            <w:r w:rsidRPr="000774C3">
              <w:rPr>
                <w:rFonts w:cs="Times New Roman"/>
                <w:sz w:val="20"/>
                <w:szCs w:val="20"/>
              </w:rPr>
              <w:t>Early</w:t>
            </w:r>
          </w:p>
          <w:p w14:paraId="470B6453" w14:textId="77777777" w:rsidR="009352AB" w:rsidRPr="000774C3" w:rsidRDefault="009352AB" w:rsidP="009352AB">
            <w:pPr>
              <w:jc w:val="center"/>
              <w:rPr>
                <w:rFonts w:cs="Times New Roman"/>
                <w:sz w:val="20"/>
                <w:szCs w:val="20"/>
              </w:rPr>
            </w:pPr>
            <w:r w:rsidRPr="000774C3">
              <w:rPr>
                <w:rFonts w:cs="Times New Roman"/>
                <w:sz w:val="20"/>
                <w:szCs w:val="20"/>
              </w:rPr>
              <w:t>Early</w:t>
            </w:r>
          </w:p>
          <w:p w14:paraId="1B14911B" w14:textId="77777777" w:rsidR="009352AB" w:rsidRPr="000774C3" w:rsidRDefault="009352AB" w:rsidP="009352AB">
            <w:pPr>
              <w:jc w:val="center"/>
              <w:rPr>
                <w:rFonts w:cs="Times New Roman"/>
                <w:sz w:val="20"/>
                <w:szCs w:val="20"/>
              </w:rPr>
            </w:pPr>
            <w:r w:rsidRPr="000774C3">
              <w:rPr>
                <w:rFonts w:cs="Times New Roman"/>
                <w:sz w:val="20"/>
                <w:szCs w:val="20"/>
              </w:rPr>
              <w:t>Early</w:t>
            </w:r>
          </w:p>
          <w:p w14:paraId="2CF8413B" w14:textId="7F0F8130" w:rsidR="009352AB" w:rsidRPr="000774C3" w:rsidRDefault="009352AB" w:rsidP="009352AB">
            <w:pPr>
              <w:jc w:val="center"/>
              <w:rPr>
                <w:rFonts w:cs="Times New Roman"/>
                <w:b/>
                <w:bCs/>
                <w:sz w:val="20"/>
                <w:szCs w:val="20"/>
              </w:rPr>
            </w:pPr>
            <w:r w:rsidRPr="000774C3">
              <w:rPr>
                <w:rFonts w:cs="Times New Roman"/>
                <w:sz w:val="20"/>
                <w:szCs w:val="20"/>
              </w:rPr>
              <w:t>Early</w:t>
            </w:r>
          </w:p>
        </w:tc>
        <w:tc>
          <w:tcPr>
            <w:tcW w:w="1795" w:type="dxa"/>
            <w:vAlign w:val="center"/>
          </w:tcPr>
          <w:p w14:paraId="10DBFA1D" w14:textId="77777777" w:rsidR="009352AB" w:rsidRPr="000774C3" w:rsidRDefault="009352AB" w:rsidP="009352AB">
            <w:pPr>
              <w:jc w:val="center"/>
              <w:rPr>
                <w:rFonts w:cs="Times New Roman"/>
                <w:sz w:val="20"/>
                <w:szCs w:val="20"/>
              </w:rPr>
            </w:pPr>
            <w:r w:rsidRPr="000774C3">
              <w:rPr>
                <w:rFonts w:cs="Times New Roman"/>
                <w:sz w:val="20"/>
                <w:szCs w:val="20"/>
              </w:rPr>
              <w:t>Decrease</w:t>
            </w:r>
          </w:p>
          <w:p w14:paraId="6216DEC2" w14:textId="77777777" w:rsidR="009352AB" w:rsidRPr="000774C3" w:rsidRDefault="009352AB" w:rsidP="009352AB">
            <w:pPr>
              <w:jc w:val="center"/>
              <w:rPr>
                <w:rFonts w:cs="Times New Roman"/>
                <w:sz w:val="20"/>
                <w:szCs w:val="20"/>
              </w:rPr>
            </w:pPr>
            <w:r w:rsidRPr="000774C3">
              <w:rPr>
                <w:rFonts w:cs="Times New Roman"/>
                <w:sz w:val="20"/>
                <w:szCs w:val="20"/>
              </w:rPr>
              <w:t>Decrease</w:t>
            </w:r>
          </w:p>
          <w:p w14:paraId="226CA978" w14:textId="77777777" w:rsidR="009352AB" w:rsidRPr="000774C3" w:rsidRDefault="009352AB" w:rsidP="009352AB">
            <w:pPr>
              <w:jc w:val="center"/>
              <w:rPr>
                <w:rFonts w:cs="Times New Roman"/>
                <w:sz w:val="20"/>
                <w:szCs w:val="20"/>
              </w:rPr>
            </w:pPr>
            <w:r w:rsidRPr="000774C3">
              <w:rPr>
                <w:rFonts w:cs="Times New Roman"/>
                <w:sz w:val="20"/>
                <w:szCs w:val="20"/>
              </w:rPr>
              <w:t>Decrease</w:t>
            </w:r>
          </w:p>
          <w:p w14:paraId="4AEB2D01" w14:textId="3DAE3723" w:rsidR="009352AB" w:rsidRPr="000774C3" w:rsidRDefault="009352AB" w:rsidP="009352AB">
            <w:pPr>
              <w:jc w:val="center"/>
              <w:rPr>
                <w:rFonts w:cs="Times New Roman"/>
                <w:b/>
                <w:bCs/>
                <w:sz w:val="20"/>
                <w:szCs w:val="20"/>
              </w:rPr>
            </w:pPr>
            <w:r w:rsidRPr="000774C3">
              <w:rPr>
                <w:rFonts w:cs="Times New Roman"/>
                <w:sz w:val="20"/>
                <w:szCs w:val="20"/>
              </w:rPr>
              <w:t>Decrease</w:t>
            </w:r>
          </w:p>
        </w:tc>
      </w:tr>
      <w:tr w:rsidR="009352AB" w:rsidRPr="000774C3" w14:paraId="26C748A7" w14:textId="77777777" w:rsidTr="009352AB">
        <w:tc>
          <w:tcPr>
            <w:tcW w:w="2785" w:type="dxa"/>
            <w:vAlign w:val="center"/>
          </w:tcPr>
          <w:p w14:paraId="63790861" w14:textId="5F860BAF" w:rsidR="009352AB" w:rsidRPr="000774C3" w:rsidRDefault="009352AB" w:rsidP="009352AB">
            <w:pPr>
              <w:jc w:val="center"/>
              <w:rPr>
                <w:rFonts w:cs="Times New Roman"/>
                <w:b/>
                <w:bCs/>
                <w:sz w:val="20"/>
                <w:szCs w:val="20"/>
              </w:rPr>
            </w:pPr>
            <w:r w:rsidRPr="000774C3">
              <w:rPr>
                <w:rFonts w:cs="Times New Roman"/>
                <w:sz w:val="20"/>
                <w:szCs w:val="20"/>
              </w:rPr>
              <w:t>Medical Cost Avoidance</w:t>
            </w:r>
          </w:p>
        </w:tc>
        <w:tc>
          <w:tcPr>
            <w:tcW w:w="3060" w:type="dxa"/>
            <w:vAlign w:val="center"/>
          </w:tcPr>
          <w:p w14:paraId="354358F1" w14:textId="347B2DD7" w:rsidR="009352AB" w:rsidRPr="000774C3" w:rsidRDefault="009352AB" w:rsidP="009352AB">
            <w:pPr>
              <w:jc w:val="center"/>
              <w:rPr>
                <w:rFonts w:cs="Times New Roman"/>
                <w:b/>
                <w:bCs/>
                <w:sz w:val="20"/>
                <w:szCs w:val="20"/>
              </w:rPr>
            </w:pPr>
            <w:r w:rsidRPr="000774C3">
              <w:rPr>
                <w:rFonts w:cs="Times New Roman"/>
                <w:sz w:val="20"/>
                <w:szCs w:val="20"/>
              </w:rPr>
              <w:t>Monetary Savings</w:t>
            </w:r>
          </w:p>
        </w:tc>
        <w:tc>
          <w:tcPr>
            <w:tcW w:w="1710" w:type="dxa"/>
            <w:vAlign w:val="center"/>
          </w:tcPr>
          <w:p w14:paraId="73B7D802" w14:textId="749A4ED8" w:rsidR="009352AB" w:rsidRPr="000774C3" w:rsidRDefault="009352AB" w:rsidP="009352AB">
            <w:pPr>
              <w:jc w:val="center"/>
              <w:rPr>
                <w:rFonts w:cs="Times New Roman"/>
                <w:b/>
                <w:bCs/>
                <w:sz w:val="20"/>
                <w:szCs w:val="20"/>
              </w:rPr>
            </w:pPr>
            <w:r w:rsidRPr="000774C3">
              <w:rPr>
                <w:rFonts w:cs="Times New Roman"/>
                <w:sz w:val="20"/>
                <w:szCs w:val="20"/>
              </w:rPr>
              <w:t>Early</w:t>
            </w:r>
          </w:p>
        </w:tc>
        <w:tc>
          <w:tcPr>
            <w:tcW w:w="1795" w:type="dxa"/>
            <w:vAlign w:val="center"/>
          </w:tcPr>
          <w:p w14:paraId="6EE6C959" w14:textId="5ECFA815" w:rsidR="009352AB" w:rsidRPr="000774C3" w:rsidRDefault="009352AB" w:rsidP="009352AB">
            <w:pPr>
              <w:jc w:val="center"/>
              <w:rPr>
                <w:rFonts w:cs="Times New Roman"/>
                <w:b/>
                <w:bCs/>
                <w:sz w:val="20"/>
                <w:szCs w:val="20"/>
              </w:rPr>
            </w:pPr>
            <w:r w:rsidRPr="000774C3">
              <w:rPr>
                <w:rFonts w:cs="Times New Roman"/>
                <w:sz w:val="20"/>
                <w:szCs w:val="20"/>
              </w:rPr>
              <w:t>Increase</w:t>
            </w:r>
          </w:p>
        </w:tc>
      </w:tr>
      <w:tr w:rsidR="009352AB" w:rsidRPr="000774C3" w14:paraId="6D3949C8" w14:textId="77777777" w:rsidTr="009352AB">
        <w:tc>
          <w:tcPr>
            <w:tcW w:w="2785" w:type="dxa"/>
            <w:vAlign w:val="center"/>
          </w:tcPr>
          <w:p w14:paraId="463B091B" w14:textId="6718A1DA" w:rsidR="009352AB" w:rsidRPr="000774C3" w:rsidRDefault="009352AB" w:rsidP="009352AB">
            <w:pPr>
              <w:jc w:val="center"/>
              <w:rPr>
                <w:rFonts w:cs="Times New Roman"/>
                <w:b/>
                <w:bCs/>
                <w:sz w:val="20"/>
                <w:szCs w:val="20"/>
              </w:rPr>
            </w:pPr>
            <w:r w:rsidRPr="000774C3">
              <w:rPr>
                <w:rFonts w:cs="Times New Roman"/>
                <w:sz w:val="20"/>
                <w:szCs w:val="20"/>
              </w:rPr>
              <w:t>Out of Network Care Referrals</w:t>
            </w:r>
          </w:p>
        </w:tc>
        <w:tc>
          <w:tcPr>
            <w:tcW w:w="3060" w:type="dxa"/>
            <w:vAlign w:val="center"/>
          </w:tcPr>
          <w:p w14:paraId="61D933DD" w14:textId="696DC628" w:rsidR="009352AB" w:rsidRPr="000774C3" w:rsidRDefault="009352AB" w:rsidP="009352AB">
            <w:pPr>
              <w:jc w:val="center"/>
              <w:rPr>
                <w:rFonts w:cs="Times New Roman"/>
                <w:b/>
                <w:bCs/>
                <w:sz w:val="20"/>
                <w:szCs w:val="20"/>
              </w:rPr>
            </w:pPr>
            <w:r w:rsidRPr="000774C3">
              <w:rPr>
                <w:rFonts w:cs="Times New Roman"/>
                <w:sz w:val="20"/>
                <w:szCs w:val="20"/>
              </w:rPr>
              <w:t>MSKI Referral Rates/Counts</w:t>
            </w:r>
          </w:p>
        </w:tc>
        <w:tc>
          <w:tcPr>
            <w:tcW w:w="1710" w:type="dxa"/>
            <w:vAlign w:val="center"/>
          </w:tcPr>
          <w:p w14:paraId="64A78411" w14:textId="3357EAC9" w:rsidR="009352AB" w:rsidRPr="000774C3" w:rsidRDefault="009352AB" w:rsidP="009352AB">
            <w:pPr>
              <w:jc w:val="center"/>
              <w:rPr>
                <w:rFonts w:cs="Times New Roman"/>
                <w:b/>
                <w:bCs/>
                <w:sz w:val="20"/>
                <w:szCs w:val="20"/>
              </w:rPr>
            </w:pPr>
            <w:r w:rsidRPr="000774C3">
              <w:rPr>
                <w:rFonts w:cs="Times New Roman"/>
                <w:sz w:val="20"/>
                <w:szCs w:val="20"/>
              </w:rPr>
              <w:t>Early</w:t>
            </w:r>
          </w:p>
        </w:tc>
        <w:tc>
          <w:tcPr>
            <w:tcW w:w="1795" w:type="dxa"/>
            <w:vAlign w:val="center"/>
          </w:tcPr>
          <w:p w14:paraId="098277C4" w14:textId="4ED6FD55" w:rsidR="009352AB" w:rsidRPr="000774C3" w:rsidRDefault="009352AB" w:rsidP="009352AB">
            <w:pPr>
              <w:jc w:val="center"/>
              <w:rPr>
                <w:rFonts w:cs="Times New Roman"/>
                <w:b/>
                <w:bCs/>
                <w:sz w:val="20"/>
                <w:szCs w:val="20"/>
              </w:rPr>
            </w:pPr>
            <w:r w:rsidRPr="000774C3">
              <w:rPr>
                <w:rFonts w:cs="Times New Roman"/>
                <w:sz w:val="20"/>
                <w:szCs w:val="20"/>
              </w:rPr>
              <w:t>Decrease</w:t>
            </w:r>
          </w:p>
        </w:tc>
      </w:tr>
      <w:tr w:rsidR="009352AB" w:rsidRPr="000774C3" w14:paraId="5C8BB05C" w14:textId="77777777" w:rsidTr="009352AB">
        <w:tc>
          <w:tcPr>
            <w:tcW w:w="2785" w:type="dxa"/>
            <w:vAlign w:val="center"/>
          </w:tcPr>
          <w:p w14:paraId="49D0649C" w14:textId="28C17754" w:rsidR="009352AB" w:rsidRPr="000774C3" w:rsidRDefault="009352AB" w:rsidP="009352AB">
            <w:pPr>
              <w:jc w:val="center"/>
              <w:rPr>
                <w:rFonts w:cs="Times New Roman"/>
                <w:b/>
                <w:bCs/>
                <w:sz w:val="20"/>
                <w:szCs w:val="20"/>
              </w:rPr>
            </w:pPr>
            <w:r w:rsidRPr="000774C3">
              <w:rPr>
                <w:rFonts w:cs="Times New Roman"/>
                <w:sz w:val="20"/>
                <w:szCs w:val="20"/>
              </w:rPr>
              <w:t>Quality of Life</w:t>
            </w:r>
          </w:p>
        </w:tc>
        <w:tc>
          <w:tcPr>
            <w:tcW w:w="3060" w:type="dxa"/>
            <w:vAlign w:val="center"/>
          </w:tcPr>
          <w:p w14:paraId="5AB07E53" w14:textId="210B9601" w:rsidR="009352AB" w:rsidRPr="000774C3" w:rsidRDefault="009352AB" w:rsidP="009352AB">
            <w:pPr>
              <w:jc w:val="center"/>
              <w:rPr>
                <w:rFonts w:cs="Times New Roman"/>
                <w:b/>
                <w:bCs/>
                <w:sz w:val="20"/>
                <w:szCs w:val="20"/>
              </w:rPr>
            </w:pPr>
            <w:r w:rsidRPr="000774C3">
              <w:rPr>
                <w:rFonts w:cs="Times New Roman"/>
                <w:sz w:val="20"/>
                <w:szCs w:val="20"/>
              </w:rPr>
              <w:t>Soldier Readiness Surveys</w:t>
            </w:r>
          </w:p>
        </w:tc>
        <w:tc>
          <w:tcPr>
            <w:tcW w:w="1710" w:type="dxa"/>
            <w:vAlign w:val="center"/>
          </w:tcPr>
          <w:p w14:paraId="3FEB2532" w14:textId="54865896" w:rsidR="009352AB" w:rsidRPr="000774C3" w:rsidRDefault="009352AB" w:rsidP="009352AB">
            <w:pPr>
              <w:jc w:val="center"/>
              <w:rPr>
                <w:rFonts w:cs="Times New Roman"/>
                <w:b/>
                <w:bCs/>
                <w:sz w:val="20"/>
                <w:szCs w:val="20"/>
              </w:rPr>
            </w:pPr>
            <w:r w:rsidRPr="000774C3">
              <w:rPr>
                <w:rFonts w:cs="Times New Roman"/>
                <w:sz w:val="20"/>
                <w:szCs w:val="20"/>
              </w:rPr>
              <w:t>Early</w:t>
            </w:r>
          </w:p>
        </w:tc>
        <w:tc>
          <w:tcPr>
            <w:tcW w:w="1795" w:type="dxa"/>
            <w:vAlign w:val="center"/>
          </w:tcPr>
          <w:p w14:paraId="3AFED059" w14:textId="4101637C" w:rsidR="009352AB" w:rsidRPr="000774C3" w:rsidRDefault="009352AB" w:rsidP="009352AB">
            <w:pPr>
              <w:jc w:val="center"/>
              <w:rPr>
                <w:rFonts w:cs="Times New Roman"/>
                <w:b/>
                <w:bCs/>
                <w:sz w:val="20"/>
                <w:szCs w:val="20"/>
              </w:rPr>
            </w:pPr>
            <w:r w:rsidRPr="000774C3">
              <w:rPr>
                <w:rFonts w:cs="Times New Roman"/>
                <w:sz w:val="20"/>
                <w:szCs w:val="20"/>
              </w:rPr>
              <w:t>Increase</w:t>
            </w:r>
          </w:p>
        </w:tc>
      </w:tr>
      <w:tr w:rsidR="009352AB" w:rsidRPr="000774C3" w14:paraId="2608DC43" w14:textId="77777777" w:rsidTr="009352AB">
        <w:tc>
          <w:tcPr>
            <w:tcW w:w="2785" w:type="dxa"/>
            <w:vAlign w:val="center"/>
          </w:tcPr>
          <w:p w14:paraId="75F9A4F1" w14:textId="6D526296" w:rsidR="009352AB" w:rsidRPr="000774C3" w:rsidRDefault="009352AB" w:rsidP="009352AB">
            <w:pPr>
              <w:jc w:val="center"/>
              <w:rPr>
                <w:rFonts w:cs="Times New Roman"/>
                <w:b/>
                <w:bCs/>
                <w:sz w:val="20"/>
                <w:szCs w:val="20"/>
              </w:rPr>
            </w:pPr>
            <w:r w:rsidRPr="000774C3">
              <w:rPr>
                <w:rFonts w:cs="Times New Roman"/>
                <w:sz w:val="20"/>
                <w:szCs w:val="20"/>
              </w:rPr>
              <w:t>Substance Abuse Profiles</w:t>
            </w:r>
          </w:p>
        </w:tc>
        <w:tc>
          <w:tcPr>
            <w:tcW w:w="3060" w:type="dxa"/>
            <w:vAlign w:val="center"/>
          </w:tcPr>
          <w:p w14:paraId="0539A47F" w14:textId="0C9D0CD5" w:rsidR="009352AB" w:rsidRPr="000774C3" w:rsidRDefault="009352AB" w:rsidP="009352AB">
            <w:pPr>
              <w:jc w:val="center"/>
              <w:rPr>
                <w:rFonts w:cs="Times New Roman"/>
                <w:b/>
                <w:bCs/>
                <w:sz w:val="20"/>
                <w:szCs w:val="20"/>
              </w:rPr>
            </w:pPr>
            <w:r w:rsidRPr="000774C3">
              <w:rPr>
                <w:rFonts w:cs="Times New Roman"/>
                <w:sz w:val="20"/>
                <w:szCs w:val="20"/>
              </w:rPr>
              <w:t>Rates/Counts</w:t>
            </w:r>
          </w:p>
        </w:tc>
        <w:tc>
          <w:tcPr>
            <w:tcW w:w="1710" w:type="dxa"/>
            <w:vAlign w:val="center"/>
          </w:tcPr>
          <w:p w14:paraId="0F6841D4" w14:textId="0001F012" w:rsidR="009352AB" w:rsidRPr="000774C3" w:rsidRDefault="009352AB" w:rsidP="009352AB">
            <w:pPr>
              <w:jc w:val="center"/>
              <w:rPr>
                <w:rFonts w:cs="Times New Roman"/>
                <w:b/>
                <w:bCs/>
                <w:sz w:val="20"/>
                <w:szCs w:val="20"/>
              </w:rPr>
            </w:pPr>
            <w:r w:rsidRPr="000774C3">
              <w:rPr>
                <w:rFonts w:cs="Times New Roman"/>
                <w:sz w:val="20"/>
                <w:szCs w:val="20"/>
              </w:rPr>
              <w:t>Early</w:t>
            </w:r>
          </w:p>
        </w:tc>
        <w:tc>
          <w:tcPr>
            <w:tcW w:w="1795" w:type="dxa"/>
            <w:vAlign w:val="center"/>
          </w:tcPr>
          <w:p w14:paraId="2DB22381" w14:textId="656387DA" w:rsidR="009352AB" w:rsidRPr="000774C3" w:rsidRDefault="009352AB" w:rsidP="009352AB">
            <w:pPr>
              <w:jc w:val="center"/>
              <w:rPr>
                <w:rFonts w:cs="Times New Roman"/>
                <w:b/>
                <w:bCs/>
                <w:sz w:val="20"/>
                <w:szCs w:val="20"/>
              </w:rPr>
            </w:pPr>
            <w:r w:rsidRPr="000774C3">
              <w:rPr>
                <w:rFonts w:cs="Times New Roman"/>
                <w:sz w:val="20"/>
                <w:szCs w:val="20"/>
              </w:rPr>
              <w:t>Decrease</w:t>
            </w:r>
          </w:p>
        </w:tc>
      </w:tr>
      <w:tr w:rsidR="009352AB" w:rsidRPr="000774C3" w14:paraId="4E4BDE6F" w14:textId="77777777" w:rsidTr="009352AB">
        <w:tc>
          <w:tcPr>
            <w:tcW w:w="2785" w:type="dxa"/>
            <w:vAlign w:val="center"/>
          </w:tcPr>
          <w:p w14:paraId="3CF6CC5C" w14:textId="365FA192" w:rsidR="009352AB" w:rsidRPr="000774C3" w:rsidRDefault="009352AB" w:rsidP="009352AB">
            <w:pPr>
              <w:jc w:val="center"/>
              <w:rPr>
                <w:rFonts w:cs="Times New Roman"/>
                <w:b/>
                <w:bCs/>
                <w:sz w:val="20"/>
                <w:szCs w:val="20"/>
              </w:rPr>
            </w:pPr>
            <w:r w:rsidRPr="000774C3">
              <w:rPr>
                <w:rFonts w:cs="Times New Roman"/>
                <w:sz w:val="20"/>
                <w:szCs w:val="20"/>
              </w:rPr>
              <w:t>Weapons Qualification</w:t>
            </w:r>
          </w:p>
        </w:tc>
        <w:tc>
          <w:tcPr>
            <w:tcW w:w="3060" w:type="dxa"/>
            <w:vAlign w:val="center"/>
          </w:tcPr>
          <w:p w14:paraId="0DC62A8B" w14:textId="77777777" w:rsidR="009352AB" w:rsidRPr="000774C3" w:rsidRDefault="009352AB" w:rsidP="009352AB">
            <w:pPr>
              <w:jc w:val="center"/>
              <w:rPr>
                <w:rFonts w:cs="Times New Roman"/>
                <w:sz w:val="20"/>
                <w:szCs w:val="20"/>
              </w:rPr>
            </w:pPr>
            <w:r w:rsidRPr="000774C3">
              <w:rPr>
                <w:rFonts w:cs="Times New Roman"/>
                <w:sz w:val="20"/>
                <w:szCs w:val="20"/>
              </w:rPr>
              <w:t>Pass/Fail Rates/Counts</w:t>
            </w:r>
          </w:p>
          <w:p w14:paraId="630AACFA" w14:textId="065ADB6F" w:rsidR="009352AB" w:rsidRPr="000774C3" w:rsidRDefault="009352AB" w:rsidP="009352AB">
            <w:pPr>
              <w:jc w:val="center"/>
              <w:rPr>
                <w:rFonts w:cs="Times New Roman"/>
                <w:b/>
                <w:bCs/>
                <w:sz w:val="20"/>
                <w:szCs w:val="20"/>
              </w:rPr>
            </w:pPr>
            <w:r w:rsidRPr="000774C3">
              <w:rPr>
                <w:rFonts w:cs="Times New Roman"/>
                <w:sz w:val="20"/>
                <w:szCs w:val="20"/>
              </w:rPr>
              <w:t>Expert Rates/Counts</w:t>
            </w:r>
          </w:p>
        </w:tc>
        <w:tc>
          <w:tcPr>
            <w:tcW w:w="1710" w:type="dxa"/>
            <w:vAlign w:val="center"/>
          </w:tcPr>
          <w:p w14:paraId="66A0E8FE" w14:textId="77777777" w:rsidR="009352AB" w:rsidRPr="000774C3" w:rsidRDefault="009352AB" w:rsidP="009352AB">
            <w:pPr>
              <w:jc w:val="center"/>
              <w:rPr>
                <w:rFonts w:cs="Times New Roman"/>
                <w:sz w:val="20"/>
                <w:szCs w:val="20"/>
              </w:rPr>
            </w:pPr>
            <w:r w:rsidRPr="000774C3">
              <w:rPr>
                <w:rFonts w:cs="Times New Roman"/>
                <w:sz w:val="20"/>
                <w:szCs w:val="20"/>
              </w:rPr>
              <w:t>Early</w:t>
            </w:r>
          </w:p>
          <w:p w14:paraId="2B9ADE92" w14:textId="461756E7" w:rsidR="009352AB" w:rsidRPr="000774C3" w:rsidRDefault="009352AB" w:rsidP="009352AB">
            <w:pPr>
              <w:jc w:val="center"/>
              <w:rPr>
                <w:rFonts w:cs="Times New Roman"/>
                <w:b/>
                <w:bCs/>
                <w:sz w:val="20"/>
                <w:szCs w:val="20"/>
              </w:rPr>
            </w:pPr>
            <w:r w:rsidRPr="000774C3">
              <w:rPr>
                <w:rFonts w:cs="Times New Roman"/>
                <w:sz w:val="20"/>
                <w:szCs w:val="20"/>
              </w:rPr>
              <w:t>Early</w:t>
            </w:r>
          </w:p>
        </w:tc>
        <w:tc>
          <w:tcPr>
            <w:tcW w:w="1795" w:type="dxa"/>
            <w:vAlign w:val="center"/>
          </w:tcPr>
          <w:p w14:paraId="086DB4B6" w14:textId="77777777" w:rsidR="009352AB" w:rsidRPr="000774C3" w:rsidRDefault="009352AB" w:rsidP="009352AB">
            <w:pPr>
              <w:jc w:val="center"/>
              <w:rPr>
                <w:rFonts w:cs="Times New Roman"/>
                <w:sz w:val="20"/>
                <w:szCs w:val="20"/>
              </w:rPr>
            </w:pPr>
            <w:r w:rsidRPr="000774C3">
              <w:rPr>
                <w:rFonts w:cs="Times New Roman"/>
                <w:sz w:val="20"/>
                <w:szCs w:val="20"/>
              </w:rPr>
              <w:t>Increase Pass</w:t>
            </w:r>
          </w:p>
          <w:p w14:paraId="6F594228" w14:textId="73BA66F5" w:rsidR="009352AB" w:rsidRPr="000774C3" w:rsidRDefault="009352AB" w:rsidP="009352AB">
            <w:pPr>
              <w:jc w:val="center"/>
              <w:rPr>
                <w:rFonts w:cs="Times New Roman"/>
                <w:b/>
                <w:bCs/>
                <w:sz w:val="20"/>
                <w:szCs w:val="20"/>
              </w:rPr>
            </w:pPr>
            <w:r w:rsidRPr="000774C3">
              <w:rPr>
                <w:rFonts w:cs="Times New Roman"/>
                <w:sz w:val="20"/>
                <w:szCs w:val="20"/>
              </w:rPr>
              <w:t>Increase</w:t>
            </w:r>
          </w:p>
        </w:tc>
      </w:tr>
      <w:tr w:rsidR="009352AB" w:rsidRPr="000774C3" w14:paraId="2BF06EC3" w14:textId="77777777" w:rsidTr="009352AB">
        <w:tc>
          <w:tcPr>
            <w:tcW w:w="2785" w:type="dxa"/>
            <w:vAlign w:val="center"/>
          </w:tcPr>
          <w:p w14:paraId="4FA1235D" w14:textId="510CB1B9" w:rsidR="009352AB" w:rsidRPr="000774C3" w:rsidRDefault="009352AB" w:rsidP="009352AB">
            <w:pPr>
              <w:jc w:val="center"/>
              <w:rPr>
                <w:rFonts w:cs="Times New Roman"/>
                <w:b/>
                <w:bCs/>
                <w:sz w:val="20"/>
                <w:szCs w:val="20"/>
              </w:rPr>
            </w:pPr>
            <w:r w:rsidRPr="000774C3">
              <w:rPr>
                <w:rFonts w:cs="Times New Roman"/>
                <w:sz w:val="20"/>
                <w:szCs w:val="20"/>
              </w:rPr>
              <w:t>Functional Training</w:t>
            </w:r>
          </w:p>
        </w:tc>
        <w:tc>
          <w:tcPr>
            <w:tcW w:w="3060" w:type="dxa"/>
            <w:vAlign w:val="center"/>
          </w:tcPr>
          <w:p w14:paraId="73D674DC" w14:textId="6F0AF59F" w:rsidR="009352AB" w:rsidRPr="000774C3" w:rsidRDefault="009352AB" w:rsidP="009352AB">
            <w:pPr>
              <w:jc w:val="center"/>
              <w:rPr>
                <w:rFonts w:cs="Times New Roman"/>
                <w:b/>
                <w:bCs/>
                <w:sz w:val="20"/>
                <w:szCs w:val="20"/>
              </w:rPr>
            </w:pPr>
            <w:r w:rsidRPr="000774C3">
              <w:rPr>
                <w:rFonts w:cs="Times New Roman"/>
                <w:sz w:val="20"/>
                <w:szCs w:val="20"/>
              </w:rPr>
              <w:t>School Graduation Rates/Counts</w:t>
            </w:r>
          </w:p>
        </w:tc>
        <w:tc>
          <w:tcPr>
            <w:tcW w:w="1710" w:type="dxa"/>
            <w:vAlign w:val="center"/>
          </w:tcPr>
          <w:p w14:paraId="054E001B" w14:textId="127DD8CA" w:rsidR="009352AB" w:rsidRPr="000774C3" w:rsidRDefault="009352AB" w:rsidP="009352AB">
            <w:pPr>
              <w:jc w:val="center"/>
              <w:rPr>
                <w:rFonts w:cs="Times New Roman"/>
                <w:b/>
                <w:bCs/>
                <w:sz w:val="20"/>
                <w:szCs w:val="20"/>
              </w:rPr>
            </w:pPr>
            <w:r w:rsidRPr="000774C3">
              <w:rPr>
                <w:rFonts w:cs="Times New Roman"/>
                <w:sz w:val="20"/>
                <w:szCs w:val="20"/>
              </w:rPr>
              <w:t>Moderate</w:t>
            </w:r>
          </w:p>
        </w:tc>
        <w:tc>
          <w:tcPr>
            <w:tcW w:w="1795" w:type="dxa"/>
            <w:vAlign w:val="center"/>
          </w:tcPr>
          <w:p w14:paraId="1C66B9BE" w14:textId="00F272F6" w:rsidR="009352AB" w:rsidRPr="000774C3" w:rsidRDefault="009352AB" w:rsidP="009352AB">
            <w:pPr>
              <w:jc w:val="center"/>
              <w:rPr>
                <w:rFonts w:cs="Times New Roman"/>
                <w:b/>
                <w:bCs/>
                <w:sz w:val="20"/>
                <w:szCs w:val="20"/>
              </w:rPr>
            </w:pPr>
            <w:r w:rsidRPr="000774C3">
              <w:rPr>
                <w:rFonts w:cs="Times New Roman"/>
                <w:sz w:val="20"/>
                <w:szCs w:val="20"/>
              </w:rPr>
              <w:t>Increase</w:t>
            </w:r>
          </w:p>
        </w:tc>
      </w:tr>
      <w:tr w:rsidR="009352AB" w:rsidRPr="000774C3" w14:paraId="66347AF1" w14:textId="77777777" w:rsidTr="009352AB">
        <w:tc>
          <w:tcPr>
            <w:tcW w:w="2785" w:type="dxa"/>
            <w:vAlign w:val="center"/>
          </w:tcPr>
          <w:p w14:paraId="41D60648" w14:textId="7030F5F8" w:rsidR="009352AB" w:rsidRPr="000774C3" w:rsidRDefault="009352AB" w:rsidP="009352AB">
            <w:pPr>
              <w:jc w:val="center"/>
              <w:rPr>
                <w:rFonts w:cs="Times New Roman"/>
                <w:b/>
                <w:bCs/>
                <w:sz w:val="20"/>
                <w:szCs w:val="20"/>
              </w:rPr>
            </w:pPr>
            <w:r w:rsidRPr="000774C3">
              <w:rPr>
                <w:rFonts w:cs="Times New Roman"/>
                <w:sz w:val="20"/>
                <w:szCs w:val="20"/>
              </w:rPr>
              <w:t>First Term Reenlistment</w:t>
            </w:r>
          </w:p>
        </w:tc>
        <w:tc>
          <w:tcPr>
            <w:tcW w:w="3060" w:type="dxa"/>
            <w:vAlign w:val="center"/>
          </w:tcPr>
          <w:p w14:paraId="4ABBD105" w14:textId="21592A8D" w:rsidR="009352AB" w:rsidRPr="000774C3" w:rsidRDefault="009352AB" w:rsidP="009352AB">
            <w:pPr>
              <w:jc w:val="center"/>
              <w:rPr>
                <w:rFonts w:cs="Times New Roman"/>
                <w:b/>
                <w:bCs/>
                <w:sz w:val="20"/>
                <w:szCs w:val="20"/>
              </w:rPr>
            </w:pPr>
            <w:r w:rsidRPr="000774C3">
              <w:rPr>
                <w:rFonts w:cs="Times New Roman"/>
                <w:sz w:val="20"/>
                <w:szCs w:val="20"/>
              </w:rPr>
              <w:t>Rates/Counts</w:t>
            </w:r>
          </w:p>
        </w:tc>
        <w:tc>
          <w:tcPr>
            <w:tcW w:w="1710" w:type="dxa"/>
            <w:vAlign w:val="center"/>
          </w:tcPr>
          <w:p w14:paraId="224E96FE" w14:textId="74C2212F" w:rsidR="009352AB" w:rsidRPr="000774C3" w:rsidRDefault="009352AB" w:rsidP="009352AB">
            <w:pPr>
              <w:jc w:val="center"/>
              <w:rPr>
                <w:rFonts w:cs="Times New Roman"/>
                <w:b/>
                <w:bCs/>
                <w:sz w:val="20"/>
                <w:szCs w:val="20"/>
              </w:rPr>
            </w:pPr>
            <w:r w:rsidRPr="000774C3">
              <w:rPr>
                <w:rFonts w:cs="Times New Roman"/>
                <w:sz w:val="20"/>
                <w:szCs w:val="20"/>
              </w:rPr>
              <w:t>Moderate</w:t>
            </w:r>
          </w:p>
        </w:tc>
        <w:tc>
          <w:tcPr>
            <w:tcW w:w="1795" w:type="dxa"/>
            <w:vAlign w:val="center"/>
          </w:tcPr>
          <w:p w14:paraId="3C035083" w14:textId="56801098" w:rsidR="009352AB" w:rsidRPr="000774C3" w:rsidRDefault="009352AB" w:rsidP="009352AB">
            <w:pPr>
              <w:jc w:val="center"/>
              <w:rPr>
                <w:rFonts w:cs="Times New Roman"/>
                <w:b/>
                <w:bCs/>
                <w:sz w:val="20"/>
                <w:szCs w:val="20"/>
              </w:rPr>
            </w:pPr>
            <w:r w:rsidRPr="000774C3">
              <w:rPr>
                <w:rFonts w:cs="Times New Roman"/>
                <w:sz w:val="20"/>
                <w:szCs w:val="20"/>
              </w:rPr>
              <w:t>Increase</w:t>
            </w:r>
          </w:p>
        </w:tc>
      </w:tr>
      <w:tr w:rsidR="009352AB" w:rsidRPr="000774C3" w14:paraId="0D48526D" w14:textId="77777777" w:rsidTr="009352AB">
        <w:tc>
          <w:tcPr>
            <w:tcW w:w="2785" w:type="dxa"/>
            <w:vAlign w:val="center"/>
          </w:tcPr>
          <w:p w14:paraId="065D6917" w14:textId="0A096F43" w:rsidR="009352AB" w:rsidRPr="000774C3" w:rsidRDefault="009352AB" w:rsidP="009352AB">
            <w:pPr>
              <w:jc w:val="center"/>
              <w:rPr>
                <w:rFonts w:cs="Times New Roman"/>
                <w:b/>
                <w:bCs/>
                <w:sz w:val="20"/>
                <w:szCs w:val="20"/>
              </w:rPr>
            </w:pPr>
            <w:r w:rsidRPr="000774C3">
              <w:rPr>
                <w:rFonts w:cs="Times New Roman"/>
                <w:sz w:val="20"/>
                <w:szCs w:val="20"/>
              </w:rPr>
              <w:t>First Term Attrition</w:t>
            </w:r>
          </w:p>
        </w:tc>
        <w:tc>
          <w:tcPr>
            <w:tcW w:w="3060" w:type="dxa"/>
            <w:vAlign w:val="center"/>
          </w:tcPr>
          <w:p w14:paraId="48953C4C" w14:textId="26FE213A" w:rsidR="009352AB" w:rsidRPr="000774C3" w:rsidRDefault="009352AB" w:rsidP="009352AB">
            <w:pPr>
              <w:jc w:val="center"/>
              <w:rPr>
                <w:rFonts w:cs="Times New Roman"/>
                <w:b/>
                <w:bCs/>
                <w:sz w:val="20"/>
                <w:szCs w:val="20"/>
              </w:rPr>
            </w:pPr>
            <w:r w:rsidRPr="000774C3">
              <w:rPr>
                <w:rFonts w:cs="Times New Roman"/>
                <w:sz w:val="20"/>
                <w:szCs w:val="20"/>
              </w:rPr>
              <w:t>Rates/Counts</w:t>
            </w:r>
          </w:p>
        </w:tc>
        <w:tc>
          <w:tcPr>
            <w:tcW w:w="1710" w:type="dxa"/>
            <w:vAlign w:val="center"/>
          </w:tcPr>
          <w:p w14:paraId="2036F824" w14:textId="7E4D7746" w:rsidR="009352AB" w:rsidRPr="000774C3" w:rsidRDefault="009352AB" w:rsidP="009352AB">
            <w:pPr>
              <w:jc w:val="center"/>
              <w:rPr>
                <w:rFonts w:cs="Times New Roman"/>
                <w:b/>
                <w:bCs/>
                <w:sz w:val="20"/>
                <w:szCs w:val="20"/>
              </w:rPr>
            </w:pPr>
            <w:r w:rsidRPr="000774C3">
              <w:rPr>
                <w:rFonts w:cs="Times New Roman"/>
                <w:sz w:val="20"/>
                <w:szCs w:val="20"/>
              </w:rPr>
              <w:t>Moderate</w:t>
            </w:r>
          </w:p>
        </w:tc>
        <w:tc>
          <w:tcPr>
            <w:tcW w:w="1795" w:type="dxa"/>
            <w:vAlign w:val="center"/>
          </w:tcPr>
          <w:p w14:paraId="77DA5052" w14:textId="7CE5A406" w:rsidR="009352AB" w:rsidRPr="000774C3" w:rsidRDefault="009352AB" w:rsidP="009352AB">
            <w:pPr>
              <w:jc w:val="center"/>
              <w:rPr>
                <w:rFonts w:cs="Times New Roman"/>
                <w:b/>
                <w:bCs/>
                <w:sz w:val="20"/>
                <w:szCs w:val="20"/>
              </w:rPr>
            </w:pPr>
            <w:r w:rsidRPr="000774C3">
              <w:rPr>
                <w:rFonts w:cs="Times New Roman"/>
                <w:sz w:val="20"/>
                <w:szCs w:val="20"/>
              </w:rPr>
              <w:t>Decrease</w:t>
            </w:r>
          </w:p>
        </w:tc>
      </w:tr>
      <w:tr w:rsidR="009352AB" w:rsidRPr="000774C3" w14:paraId="70FB1656" w14:textId="77777777" w:rsidTr="009352AB">
        <w:tc>
          <w:tcPr>
            <w:tcW w:w="2785" w:type="dxa"/>
            <w:vAlign w:val="center"/>
          </w:tcPr>
          <w:p w14:paraId="2A8EE429" w14:textId="10D27417" w:rsidR="009352AB" w:rsidRPr="000774C3" w:rsidRDefault="009352AB" w:rsidP="009352AB">
            <w:pPr>
              <w:jc w:val="center"/>
              <w:rPr>
                <w:rFonts w:cs="Times New Roman"/>
                <w:b/>
                <w:bCs/>
                <w:sz w:val="20"/>
                <w:szCs w:val="20"/>
              </w:rPr>
            </w:pPr>
            <w:r w:rsidRPr="000774C3">
              <w:rPr>
                <w:rFonts w:cs="Times New Roman"/>
                <w:sz w:val="20"/>
                <w:szCs w:val="20"/>
              </w:rPr>
              <w:t>Suicide Attempts</w:t>
            </w:r>
          </w:p>
        </w:tc>
        <w:tc>
          <w:tcPr>
            <w:tcW w:w="3060" w:type="dxa"/>
            <w:vAlign w:val="center"/>
          </w:tcPr>
          <w:p w14:paraId="46D3B416" w14:textId="74BC5E35" w:rsidR="009352AB" w:rsidRPr="000774C3" w:rsidRDefault="009352AB" w:rsidP="009352AB">
            <w:pPr>
              <w:jc w:val="center"/>
              <w:rPr>
                <w:rFonts w:cs="Times New Roman"/>
                <w:b/>
                <w:bCs/>
                <w:sz w:val="20"/>
                <w:szCs w:val="20"/>
              </w:rPr>
            </w:pPr>
            <w:r w:rsidRPr="000774C3">
              <w:rPr>
                <w:rFonts w:cs="Times New Roman"/>
                <w:sz w:val="20"/>
                <w:szCs w:val="20"/>
              </w:rPr>
              <w:t>Rates/Counts</w:t>
            </w:r>
          </w:p>
        </w:tc>
        <w:tc>
          <w:tcPr>
            <w:tcW w:w="1710" w:type="dxa"/>
            <w:vAlign w:val="center"/>
          </w:tcPr>
          <w:p w14:paraId="42B09CDD" w14:textId="79771EDF" w:rsidR="009352AB" w:rsidRPr="000774C3" w:rsidRDefault="009352AB" w:rsidP="009352AB">
            <w:pPr>
              <w:jc w:val="center"/>
              <w:rPr>
                <w:rFonts w:cs="Times New Roman"/>
                <w:b/>
                <w:bCs/>
                <w:sz w:val="20"/>
                <w:szCs w:val="20"/>
              </w:rPr>
            </w:pPr>
            <w:r w:rsidRPr="000774C3">
              <w:rPr>
                <w:rFonts w:cs="Times New Roman"/>
                <w:sz w:val="20"/>
                <w:szCs w:val="20"/>
              </w:rPr>
              <w:t>Moderate</w:t>
            </w:r>
          </w:p>
        </w:tc>
        <w:tc>
          <w:tcPr>
            <w:tcW w:w="1795" w:type="dxa"/>
            <w:vAlign w:val="center"/>
          </w:tcPr>
          <w:p w14:paraId="0C7EA135" w14:textId="69E84885" w:rsidR="009352AB" w:rsidRPr="000774C3" w:rsidRDefault="009352AB" w:rsidP="009352AB">
            <w:pPr>
              <w:jc w:val="center"/>
              <w:rPr>
                <w:rFonts w:cs="Times New Roman"/>
                <w:b/>
                <w:bCs/>
                <w:sz w:val="20"/>
                <w:szCs w:val="20"/>
              </w:rPr>
            </w:pPr>
            <w:r w:rsidRPr="000774C3">
              <w:rPr>
                <w:rFonts w:cs="Times New Roman"/>
                <w:sz w:val="20"/>
                <w:szCs w:val="20"/>
              </w:rPr>
              <w:t>Decrease</w:t>
            </w:r>
          </w:p>
        </w:tc>
      </w:tr>
      <w:tr w:rsidR="009352AB" w:rsidRPr="000774C3" w14:paraId="42E0D3A5" w14:textId="77777777" w:rsidTr="009352AB">
        <w:tc>
          <w:tcPr>
            <w:tcW w:w="2785" w:type="dxa"/>
            <w:vAlign w:val="center"/>
          </w:tcPr>
          <w:p w14:paraId="6B94E843" w14:textId="0F330BBB" w:rsidR="009352AB" w:rsidRPr="000774C3" w:rsidRDefault="009352AB" w:rsidP="009352AB">
            <w:pPr>
              <w:jc w:val="center"/>
              <w:rPr>
                <w:rFonts w:cs="Times New Roman"/>
                <w:b/>
                <w:bCs/>
                <w:sz w:val="20"/>
                <w:szCs w:val="20"/>
              </w:rPr>
            </w:pPr>
            <w:r w:rsidRPr="000774C3">
              <w:rPr>
                <w:rFonts w:cs="Times New Roman"/>
                <w:sz w:val="20"/>
                <w:szCs w:val="20"/>
              </w:rPr>
              <w:t>Suicides</w:t>
            </w:r>
          </w:p>
        </w:tc>
        <w:tc>
          <w:tcPr>
            <w:tcW w:w="3060" w:type="dxa"/>
            <w:vAlign w:val="center"/>
          </w:tcPr>
          <w:p w14:paraId="4A9F3877" w14:textId="3455D09D" w:rsidR="009352AB" w:rsidRPr="000774C3" w:rsidRDefault="009352AB" w:rsidP="009352AB">
            <w:pPr>
              <w:jc w:val="center"/>
              <w:rPr>
                <w:rFonts w:cs="Times New Roman"/>
                <w:b/>
                <w:bCs/>
                <w:sz w:val="20"/>
                <w:szCs w:val="20"/>
              </w:rPr>
            </w:pPr>
            <w:r w:rsidRPr="000774C3">
              <w:rPr>
                <w:rFonts w:cs="Times New Roman"/>
                <w:sz w:val="20"/>
                <w:szCs w:val="20"/>
              </w:rPr>
              <w:t>Rates/Counts</w:t>
            </w:r>
          </w:p>
        </w:tc>
        <w:tc>
          <w:tcPr>
            <w:tcW w:w="1710" w:type="dxa"/>
            <w:vAlign w:val="center"/>
          </w:tcPr>
          <w:p w14:paraId="59461D3F" w14:textId="5B30DC0B" w:rsidR="009352AB" w:rsidRPr="000774C3" w:rsidRDefault="009352AB" w:rsidP="009352AB">
            <w:pPr>
              <w:jc w:val="center"/>
              <w:rPr>
                <w:rFonts w:cs="Times New Roman"/>
                <w:b/>
                <w:bCs/>
                <w:sz w:val="20"/>
                <w:szCs w:val="20"/>
              </w:rPr>
            </w:pPr>
            <w:r w:rsidRPr="000774C3">
              <w:rPr>
                <w:rFonts w:cs="Times New Roman"/>
                <w:sz w:val="20"/>
                <w:szCs w:val="20"/>
              </w:rPr>
              <w:t>Moderate</w:t>
            </w:r>
          </w:p>
        </w:tc>
        <w:tc>
          <w:tcPr>
            <w:tcW w:w="1795" w:type="dxa"/>
            <w:vAlign w:val="center"/>
          </w:tcPr>
          <w:p w14:paraId="71DCE8ED" w14:textId="7C7676FF" w:rsidR="009352AB" w:rsidRPr="000774C3" w:rsidRDefault="009352AB" w:rsidP="009352AB">
            <w:pPr>
              <w:jc w:val="center"/>
              <w:rPr>
                <w:rFonts w:cs="Times New Roman"/>
                <w:b/>
                <w:bCs/>
                <w:sz w:val="20"/>
                <w:szCs w:val="20"/>
              </w:rPr>
            </w:pPr>
            <w:r w:rsidRPr="000774C3">
              <w:rPr>
                <w:rFonts w:cs="Times New Roman"/>
                <w:sz w:val="20"/>
                <w:szCs w:val="20"/>
              </w:rPr>
              <w:t>Decrease</w:t>
            </w:r>
          </w:p>
        </w:tc>
      </w:tr>
      <w:tr w:rsidR="009352AB" w:rsidRPr="000774C3" w14:paraId="04A0F871" w14:textId="77777777" w:rsidTr="009352AB">
        <w:tc>
          <w:tcPr>
            <w:tcW w:w="2785" w:type="dxa"/>
            <w:vAlign w:val="center"/>
          </w:tcPr>
          <w:p w14:paraId="46242B0C" w14:textId="67C00F24" w:rsidR="009352AB" w:rsidRPr="000774C3" w:rsidRDefault="009352AB" w:rsidP="009352AB">
            <w:pPr>
              <w:jc w:val="center"/>
              <w:rPr>
                <w:rFonts w:cs="Times New Roman"/>
                <w:b/>
                <w:bCs/>
                <w:sz w:val="20"/>
                <w:szCs w:val="20"/>
              </w:rPr>
            </w:pPr>
            <w:r w:rsidRPr="000774C3">
              <w:rPr>
                <w:rFonts w:cs="Times New Roman"/>
                <w:sz w:val="20"/>
                <w:szCs w:val="20"/>
              </w:rPr>
              <w:t>Non-Deployability</w:t>
            </w:r>
          </w:p>
        </w:tc>
        <w:tc>
          <w:tcPr>
            <w:tcW w:w="3060" w:type="dxa"/>
            <w:vAlign w:val="center"/>
          </w:tcPr>
          <w:p w14:paraId="7494377C" w14:textId="4E11D7AE" w:rsidR="009352AB" w:rsidRPr="000774C3" w:rsidRDefault="009352AB" w:rsidP="009352AB">
            <w:pPr>
              <w:jc w:val="center"/>
              <w:rPr>
                <w:rFonts w:cs="Times New Roman"/>
                <w:b/>
                <w:bCs/>
                <w:sz w:val="20"/>
                <w:szCs w:val="20"/>
              </w:rPr>
            </w:pPr>
            <w:r w:rsidRPr="000774C3">
              <w:rPr>
                <w:rFonts w:cs="Times New Roman"/>
                <w:sz w:val="20"/>
                <w:szCs w:val="20"/>
              </w:rPr>
              <w:t>Rates/Counts</w:t>
            </w:r>
          </w:p>
        </w:tc>
        <w:tc>
          <w:tcPr>
            <w:tcW w:w="1710" w:type="dxa"/>
            <w:vAlign w:val="center"/>
          </w:tcPr>
          <w:p w14:paraId="75217EDD" w14:textId="1D8C14DD" w:rsidR="009352AB" w:rsidRPr="000774C3" w:rsidRDefault="009352AB" w:rsidP="009352AB">
            <w:pPr>
              <w:jc w:val="center"/>
              <w:rPr>
                <w:rFonts w:cs="Times New Roman"/>
                <w:b/>
                <w:bCs/>
                <w:sz w:val="20"/>
                <w:szCs w:val="20"/>
              </w:rPr>
            </w:pPr>
            <w:r w:rsidRPr="000774C3">
              <w:rPr>
                <w:rFonts w:cs="Times New Roman"/>
                <w:sz w:val="20"/>
                <w:szCs w:val="20"/>
              </w:rPr>
              <w:t>Moderate</w:t>
            </w:r>
          </w:p>
        </w:tc>
        <w:tc>
          <w:tcPr>
            <w:tcW w:w="1795" w:type="dxa"/>
            <w:vAlign w:val="center"/>
          </w:tcPr>
          <w:p w14:paraId="210CD701" w14:textId="22093648" w:rsidR="009352AB" w:rsidRPr="000774C3" w:rsidRDefault="009352AB" w:rsidP="009352AB">
            <w:pPr>
              <w:jc w:val="center"/>
              <w:rPr>
                <w:rFonts w:cs="Times New Roman"/>
                <w:b/>
                <w:bCs/>
                <w:sz w:val="20"/>
                <w:szCs w:val="20"/>
              </w:rPr>
            </w:pPr>
            <w:r w:rsidRPr="000774C3">
              <w:rPr>
                <w:rFonts w:cs="Times New Roman"/>
                <w:sz w:val="20"/>
                <w:szCs w:val="20"/>
              </w:rPr>
              <w:t>Decrease</w:t>
            </w:r>
          </w:p>
        </w:tc>
      </w:tr>
      <w:tr w:rsidR="009352AB" w:rsidRPr="000774C3" w14:paraId="6E7B0F8E" w14:textId="77777777" w:rsidTr="009352AB">
        <w:tc>
          <w:tcPr>
            <w:tcW w:w="2785" w:type="dxa"/>
            <w:vAlign w:val="center"/>
          </w:tcPr>
          <w:p w14:paraId="2E67A792" w14:textId="56743362" w:rsidR="009352AB" w:rsidRPr="000774C3" w:rsidRDefault="009352AB" w:rsidP="009352AB">
            <w:pPr>
              <w:jc w:val="center"/>
              <w:rPr>
                <w:rFonts w:cs="Times New Roman"/>
                <w:b/>
                <w:bCs/>
                <w:sz w:val="20"/>
                <w:szCs w:val="20"/>
              </w:rPr>
            </w:pPr>
            <w:r w:rsidRPr="000774C3">
              <w:rPr>
                <w:rFonts w:cs="Times New Roman"/>
                <w:sz w:val="20"/>
                <w:szCs w:val="20"/>
              </w:rPr>
              <w:t>Permanent Profiles</w:t>
            </w:r>
          </w:p>
        </w:tc>
        <w:tc>
          <w:tcPr>
            <w:tcW w:w="3060" w:type="dxa"/>
            <w:vAlign w:val="center"/>
          </w:tcPr>
          <w:p w14:paraId="59945F6F" w14:textId="42E41E87" w:rsidR="009352AB" w:rsidRPr="000774C3" w:rsidRDefault="009352AB" w:rsidP="009352AB">
            <w:pPr>
              <w:jc w:val="center"/>
              <w:rPr>
                <w:rFonts w:cs="Times New Roman"/>
                <w:b/>
                <w:bCs/>
                <w:sz w:val="20"/>
                <w:szCs w:val="20"/>
              </w:rPr>
            </w:pPr>
            <w:r w:rsidRPr="000774C3">
              <w:rPr>
                <w:rFonts w:cs="Times New Roman"/>
                <w:sz w:val="20"/>
                <w:szCs w:val="20"/>
              </w:rPr>
              <w:t>Rates/Counts</w:t>
            </w:r>
          </w:p>
        </w:tc>
        <w:tc>
          <w:tcPr>
            <w:tcW w:w="1710" w:type="dxa"/>
            <w:vAlign w:val="center"/>
          </w:tcPr>
          <w:p w14:paraId="2C1E0589" w14:textId="4473F869" w:rsidR="009352AB" w:rsidRPr="000774C3" w:rsidRDefault="009352AB" w:rsidP="009352AB">
            <w:pPr>
              <w:jc w:val="center"/>
              <w:rPr>
                <w:rFonts w:cs="Times New Roman"/>
                <w:b/>
                <w:bCs/>
                <w:sz w:val="20"/>
                <w:szCs w:val="20"/>
              </w:rPr>
            </w:pPr>
            <w:r w:rsidRPr="000774C3">
              <w:rPr>
                <w:rFonts w:cs="Times New Roman"/>
                <w:sz w:val="20"/>
                <w:szCs w:val="20"/>
              </w:rPr>
              <w:t>Long</w:t>
            </w:r>
          </w:p>
        </w:tc>
        <w:tc>
          <w:tcPr>
            <w:tcW w:w="1795" w:type="dxa"/>
            <w:vAlign w:val="center"/>
          </w:tcPr>
          <w:p w14:paraId="16C714F1" w14:textId="300DA60B" w:rsidR="009352AB" w:rsidRPr="000774C3" w:rsidRDefault="009352AB" w:rsidP="009352AB">
            <w:pPr>
              <w:jc w:val="center"/>
              <w:rPr>
                <w:rFonts w:cs="Times New Roman"/>
                <w:b/>
                <w:bCs/>
                <w:sz w:val="20"/>
                <w:szCs w:val="20"/>
              </w:rPr>
            </w:pPr>
            <w:r w:rsidRPr="000774C3">
              <w:rPr>
                <w:rFonts w:cs="Times New Roman"/>
                <w:sz w:val="20"/>
                <w:szCs w:val="20"/>
              </w:rPr>
              <w:t>Decrease</w:t>
            </w:r>
          </w:p>
        </w:tc>
      </w:tr>
    </w:tbl>
    <w:p w14:paraId="78EE50CB" w14:textId="09540B2E" w:rsidR="002E4B5F" w:rsidRPr="000774C3" w:rsidRDefault="002E4B5F" w:rsidP="002E4B5F">
      <w:pPr>
        <w:rPr>
          <w:rFonts w:ascii="Times New Roman" w:hAnsi="Times New Roman" w:cs="Times New Roman"/>
          <w:sz w:val="20"/>
          <w:szCs w:val="20"/>
        </w:rPr>
      </w:pPr>
      <w:r w:rsidRPr="000774C3">
        <w:rPr>
          <w:rFonts w:ascii="Times New Roman" w:hAnsi="Times New Roman" w:cs="Times New Roman"/>
          <w:b/>
          <w:bCs/>
          <w:sz w:val="20"/>
          <w:szCs w:val="20"/>
        </w:rPr>
        <w:t>Note</w:t>
      </w:r>
      <w:r w:rsidRPr="000774C3">
        <w:rPr>
          <w:rFonts w:ascii="Times New Roman" w:hAnsi="Times New Roman" w:cs="Times New Roman"/>
          <w:sz w:val="20"/>
          <w:szCs w:val="20"/>
        </w:rPr>
        <w:t xml:space="preserve"> HPT = H2F Performance Team; ACFT = Army Combat Fitness Test; IET = Initial Entry Training; BCP = Body Composition Program; MSKI = musculoskeletal injury; BH = behavioral health; SA = substance abuse; ROI = return on investment</w:t>
      </w:r>
    </w:p>
    <w:p w14:paraId="699E6B2A" w14:textId="77777777" w:rsidR="002E4B5F" w:rsidRPr="000774C3" w:rsidRDefault="002E4B5F" w:rsidP="002E4B5F">
      <w:pPr>
        <w:rPr>
          <w:rFonts w:ascii="Times New Roman" w:hAnsi="Times New Roman" w:cs="Times New Roman"/>
        </w:rPr>
      </w:pPr>
      <w:r w:rsidRPr="000774C3">
        <w:rPr>
          <w:rFonts w:ascii="Times New Roman" w:hAnsi="Times New Roman" w:cs="Times New Roman"/>
        </w:rPr>
        <w:t>Response time windows (early, moderate, long) are categorized according to anticipated biological, behavioral, and organizational adaptation timelines, consistent with military epidemiology, training science, and implementation research.</w:t>
      </w:r>
    </w:p>
    <w:p w14:paraId="7D8207FD" w14:textId="77777777" w:rsidR="002E4B5F" w:rsidRPr="000774C3" w:rsidRDefault="002E4B5F" w:rsidP="002E4B5F">
      <w:pPr>
        <w:numPr>
          <w:ilvl w:val="0"/>
          <w:numId w:val="1"/>
        </w:numPr>
        <w:tabs>
          <w:tab w:val="clear" w:pos="360"/>
          <w:tab w:val="num" w:pos="720"/>
        </w:tabs>
        <w:rPr>
          <w:rFonts w:ascii="Times New Roman" w:hAnsi="Times New Roman" w:cs="Times New Roman"/>
        </w:rPr>
      </w:pPr>
      <w:r w:rsidRPr="000774C3">
        <w:rPr>
          <w:rFonts w:ascii="Times New Roman" w:hAnsi="Times New Roman" w:cs="Times New Roman"/>
          <w:i/>
          <w:iCs/>
        </w:rPr>
        <w:t>Early response metrics (1–3 years post-resourcing):</w:t>
      </w:r>
      <w:r w:rsidRPr="000774C3">
        <w:rPr>
          <w:rFonts w:ascii="Times New Roman" w:hAnsi="Times New Roman" w:cs="Times New Roman"/>
        </w:rPr>
        <w:t xml:space="preserve"> Outcomes expected to change rapidly with HPT implementation, primarily because they reflect short-cycle biological adaptation, direct behavioral modification, or administrative tracking. These include improvements in physical test performance (ACFT), reductions in near-term attrition (IET, injury-related), decreased BCP failure, reduced MSKI and BH limited duty profiles, lower SA profiles, reduced specialty referrals, and immediate monetary savings from decreased treatment burden. Such outcomes are sensitive to program initiation and can be observed within a few training cycles or fiscal years.</w:t>
      </w:r>
    </w:p>
    <w:p w14:paraId="00797E08" w14:textId="77777777" w:rsidR="002E4B5F" w:rsidRPr="000774C3" w:rsidRDefault="002E4B5F" w:rsidP="002E4B5F">
      <w:pPr>
        <w:numPr>
          <w:ilvl w:val="0"/>
          <w:numId w:val="1"/>
        </w:numPr>
        <w:tabs>
          <w:tab w:val="clear" w:pos="360"/>
          <w:tab w:val="num" w:pos="720"/>
        </w:tabs>
        <w:rPr>
          <w:rFonts w:ascii="Times New Roman" w:hAnsi="Times New Roman" w:cs="Times New Roman"/>
        </w:rPr>
      </w:pPr>
      <w:r w:rsidRPr="000774C3">
        <w:rPr>
          <w:rFonts w:ascii="Times New Roman" w:hAnsi="Times New Roman" w:cs="Times New Roman"/>
          <w:i/>
          <w:iCs/>
        </w:rPr>
        <w:t>Moderate response metrics (3–5 years):</w:t>
      </w:r>
      <w:r w:rsidRPr="000774C3">
        <w:rPr>
          <w:rFonts w:ascii="Times New Roman" w:hAnsi="Times New Roman" w:cs="Times New Roman"/>
        </w:rPr>
        <w:t xml:space="preserve"> Outcomes that require sustained exposure to interdisciplinary practice, culture change, and system-level reinforcement. Examples include reenlistment rates, attrition beyond IET, suicide attempts and completions, reductions in non-deployability, and graduation rates from physically demanding training schools. These outcomes are influenced by cumulative improvements in physical readiness, resilience, and behavioral health support, which manifest after multiple cohorts have trained and deployed under HPT support.</w:t>
      </w:r>
    </w:p>
    <w:p w14:paraId="4FE4BBF7" w14:textId="7F7B0A09" w:rsidR="002E4B5F" w:rsidRPr="000774C3" w:rsidRDefault="002E4B5F" w:rsidP="002E4B5F">
      <w:pPr>
        <w:numPr>
          <w:ilvl w:val="0"/>
          <w:numId w:val="1"/>
        </w:numPr>
        <w:tabs>
          <w:tab w:val="clear" w:pos="360"/>
          <w:tab w:val="num" w:pos="720"/>
        </w:tabs>
        <w:rPr>
          <w:rFonts w:ascii="Times New Roman" w:hAnsi="Times New Roman" w:cs="Times New Roman"/>
        </w:rPr>
      </w:pPr>
      <w:r w:rsidRPr="000774C3">
        <w:rPr>
          <w:rFonts w:ascii="Times New Roman" w:hAnsi="Times New Roman" w:cs="Times New Roman"/>
          <w:i/>
          <w:iCs/>
        </w:rPr>
        <w:t>Long-term response metrics (≥ 5 years):</w:t>
      </w:r>
      <w:r w:rsidRPr="000774C3">
        <w:rPr>
          <w:rFonts w:ascii="Times New Roman" w:hAnsi="Times New Roman" w:cs="Times New Roman"/>
        </w:rPr>
        <w:t xml:space="preserve"> Outcomes reflecting enduring musculoskeletal and behavioral health protection, chronic condition prevention, and retention benefits. Permanent profiles and disability deferrals accumulate slowly and require several years of consistent intervention to demonstrate measurable reductions at population scale. These lagging indicators are critical to capturing the full value of H2F</w:t>
      </w:r>
      <w:r w:rsidR="001E1AD6" w:rsidRPr="000774C3">
        <w:rPr>
          <w:rFonts w:ascii="Times New Roman" w:hAnsi="Times New Roman" w:cs="Times New Roman"/>
        </w:rPr>
        <w:t xml:space="preserve"> Performance Teams</w:t>
      </w:r>
      <w:r w:rsidRPr="000774C3">
        <w:rPr>
          <w:rFonts w:ascii="Times New Roman" w:hAnsi="Times New Roman" w:cs="Times New Roman"/>
        </w:rPr>
        <w:t>, but are not expected to move substantially in the earliest phases of implementation.</w:t>
      </w:r>
      <w:r w:rsidR="001E1AD6" w:rsidRPr="000774C3">
        <w:rPr>
          <w:rFonts w:ascii="Times New Roman" w:hAnsi="Times New Roman" w:cs="Times New Roman"/>
        </w:rPr>
        <w:t xml:space="preserve"> </w:t>
      </w:r>
    </w:p>
    <w:p w14:paraId="150BE261" w14:textId="77777777" w:rsidR="002E4B5F" w:rsidRPr="000774C3" w:rsidRDefault="002E4B5F" w:rsidP="002E4B5F">
      <w:pPr>
        <w:rPr>
          <w:rFonts w:ascii="Times New Roman" w:hAnsi="Times New Roman" w:cs="Times New Roman"/>
        </w:rPr>
      </w:pPr>
      <w:r w:rsidRPr="000774C3">
        <w:rPr>
          <w:rFonts w:ascii="Times New Roman" w:hAnsi="Times New Roman" w:cs="Times New Roman"/>
        </w:rPr>
        <w:t>This temporal classification provides a framework for interpreting observed effects: early metrics signal initial program success, moderate metrics indicate consolidation of practice and cultural change, and long metrics capture durable, force-wide return on investment.</w:t>
      </w:r>
    </w:p>
    <w:p w14:paraId="6219B117" w14:textId="77777777" w:rsidR="00017565" w:rsidRPr="000774C3" w:rsidRDefault="00017565" w:rsidP="00017565">
      <w:pPr>
        <w:rPr>
          <w:rFonts w:ascii="Times New Roman" w:hAnsi="Times New Roman" w:cs="Times New Roman"/>
        </w:rPr>
      </w:pPr>
    </w:p>
    <w:p w14:paraId="4FA576C4" w14:textId="77777777" w:rsidR="00F67262" w:rsidRPr="000774C3" w:rsidRDefault="00F67262" w:rsidP="00017565">
      <w:pPr>
        <w:rPr>
          <w:rFonts w:ascii="Times New Roman" w:hAnsi="Times New Roman" w:cs="Times New Roman"/>
        </w:rPr>
      </w:pPr>
    </w:p>
    <w:p w14:paraId="79169056" w14:textId="77777777" w:rsidR="00F67262" w:rsidRPr="000774C3" w:rsidRDefault="00F67262" w:rsidP="00017565">
      <w:pPr>
        <w:rPr>
          <w:rFonts w:ascii="Times New Roman" w:hAnsi="Times New Roman" w:cs="Times New Roman"/>
        </w:rPr>
      </w:pPr>
    </w:p>
    <w:p w14:paraId="46C0A6BD" w14:textId="77777777" w:rsidR="009D3B69" w:rsidRPr="000774C3" w:rsidRDefault="009D3B69">
      <w:pPr>
        <w:rPr>
          <w:rFonts w:ascii="Times New Roman" w:eastAsia="Aptos" w:hAnsi="Times New Roman" w:cs="Times New Roman"/>
        </w:rPr>
      </w:pPr>
      <w:bookmarkStart w:id="0" w:name="_Hlk178607139"/>
      <w:r w:rsidRPr="000774C3">
        <w:rPr>
          <w:rFonts w:ascii="Times New Roman" w:eastAsia="Aptos" w:hAnsi="Times New Roman" w:cs="Times New Roman"/>
        </w:rPr>
        <w:br w:type="page"/>
      </w:r>
    </w:p>
    <w:p w14:paraId="0FC90572" w14:textId="6DF48BCD" w:rsidR="00F67262" w:rsidRPr="000774C3" w:rsidRDefault="009D3B69" w:rsidP="00F67262">
      <w:pPr>
        <w:spacing w:line="276" w:lineRule="auto"/>
        <w:rPr>
          <w:rFonts w:ascii="Times New Roman" w:eastAsia="Aptos" w:hAnsi="Times New Roman" w:cs="Times New Roman"/>
        </w:rPr>
      </w:pPr>
      <w:r w:rsidRPr="000774C3">
        <w:rPr>
          <w:rFonts w:ascii="Times New Roman" w:eastAsia="Aptos" w:hAnsi="Times New Roman" w:cs="Times New Roman"/>
        </w:rPr>
        <w:t xml:space="preserve">Supplemental </w:t>
      </w:r>
      <w:r w:rsidR="00F67262" w:rsidRPr="000774C3">
        <w:rPr>
          <w:rFonts w:ascii="Times New Roman" w:eastAsia="Aptos" w:hAnsi="Times New Roman" w:cs="Times New Roman"/>
        </w:rPr>
        <w:t xml:space="preserve">Table </w:t>
      </w:r>
      <w:r w:rsidRPr="000774C3">
        <w:rPr>
          <w:rFonts w:ascii="Times New Roman" w:eastAsia="Aptos" w:hAnsi="Times New Roman" w:cs="Times New Roman"/>
        </w:rPr>
        <w:t>2</w:t>
      </w:r>
      <w:r w:rsidR="00F67262" w:rsidRPr="000774C3">
        <w:rPr>
          <w:rFonts w:ascii="Times New Roman" w:eastAsia="Aptos" w:hAnsi="Times New Roman" w:cs="Times New Roman"/>
        </w:rPr>
        <w:t>. Musculoskeletal Injury Outcomes Before and After H2F Performance Team Resourcing</w:t>
      </w:r>
    </w:p>
    <w:tbl>
      <w:tblPr>
        <w:tblStyle w:val="TableGrid"/>
        <w:tblpPr w:leftFromText="180" w:rightFromText="180" w:vertAnchor="text" w:tblpY="1"/>
        <w:tblOverlap w:val="never"/>
        <w:tblW w:w="9355" w:type="dxa"/>
        <w:tblLayout w:type="fixed"/>
        <w:tblLook w:val="04A0" w:firstRow="1" w:lastRow="0" w:firstColumn="1" w:lastColumn="0" w:noHBand="0" w:noVBand="1"/>
      </w:tblPr>
      <w:tblGrid>
        <w:gridCol w:w="2002"/>
        <w:gridCol w:w="1132"/>
        <w:gridCol w:w="1133"/>
        <w:gridCol w:w="1133"/>
        <w:gridCol w:w="1133"/>
        <w:gridCol w:w="1133"/>
        <w:gridCol w:w="1689"/>
      </w:tblGrid>
      <w:tr w:rsidR="00F67262" w:rsidRPr="000774C3" w14:paraId="66F81B29" w14:textId="77777777" w:rsidTr="00A90FDA">
        <w:tc>
          <w:tcPr>
            <w:tcW w:w="2002" w:type="dxa"/>
            <w:tcMar>
              <w:top w:w="58" w:type="dxa"/>
              <w:left w:w="115" w:type="dxa"/>
              <w:right w:w="115" w:type="dxa"/>
            </w:tcMar>
          </w:tcPr>
          <w:p w14:paraId="2DE2AA9A" w14:textId="77777777" w:rsidR="00F67262" w:rsidRPr="000774C3" w:rsidRDefault="00F67262" w:rsidP="00F67262">
            <w:pPr>
              <w:spacing w:line="276" w:lineRule="auto"/>
              <w:jc w:val="center"/>
              <w:rPr>
                <w:rFonts w:eastAsia="Aptos" w:cs="Times New Roman"/>
                <w:b/>
                <w:bCs/>
                <w:sz w:val="20"/>
                <w:szCs w:val="20"/>
              </w:rPr>
            </w:pPr>
            <w:r w:rsidRPr="000774C3">
              <w:rPr>
                <w:rFonts w:eastAsia="Aptos" w:cs="Times New Roman"/>
                <w:b/>
                <w:bCs/>
                <w:sz w:val="20"/>
                <w:szCs w:val="20"/>
              </w:rPr>
              <w:t>ROI Metric</w:t>
            </w:r>
          </w:p>
        </w:tc>
        <w:tc>
          <w:tcPr>
            <w:tcW w:w="1132" w:type="dxa"/>
            <w:tcMar>
              <w:top w:w="58" w:type="dxa"/>
              <w:left w:w="115" w:type="dxa"/>
              <w:right w:w="115" w:type="dxa"/>
            </w:tcMar>
          </w:tcPr>
          <w:p w14:paraId="6BB794A8" w14:textId="77777777" w:rsidR="00F67262" w:rsidRPr="000774C3" w:rsidRDefault="00F67262" w:rsidP="00F67262">
            <w:pPr>
              <w:spacing w:line="276" w:lineRule="auto"/>
              <w:jc w:val="center"/>
              <w:rPr>
                <w:rFonts w:eastAsia="Aptos" w:cs="Times New Roman"/>
                <w:b/>
                <w:bCs/>
                <w:sz w:val="20"/>
                <w:szCs w:val="20"/>
              </w:rPr>
            </w:pPr>
            <w:r w:rsidRPr="000774C3">
              <w:rPr>
                <w:rFonts w:eastAsia="Aptos" w:cs="Times New Roman"/>
                <w:b/>
                <w:bCs/>
                <w:sz w:val="20"/>
                <w:szCs w:val="20"/>
              </w:rPr>
              <w:t>FY</w:t>
            </w:r>
          </w:p>
        </w:tc>
        <w:tc>
          <w:tcPr>
            <w:tcW w:w="1133" w:type="dxa"/>
            <w:tcMar>
              <w:top w:w="58" w:type="dxa"/>
              <w:left w:w="115" w:type="dxa"/>
              <w:right w:w="115" w:type="dxa"/>
            </w:tcMar>
          </w:tcPr>
          <w:p w14:paraId="7CCEF281" w14:textId="77777777" w:rsidR="00F67262" w:rsidRPr="000774C3" w:rsidRDefault="00F67262" w:rsidP="00F67262">
            <w:pPr>
              <w:spacing w:line="276" w:lineRule="auto"/>
              <w:jc w:val="center"/>
              <w:rPr>
                <w:rFonts w:eastAsia="Aptos" w:cs="Times New Roman"/>
                <w:b/>
                <w:bCs/>
                <w:sz w:val="20"/>
                <w:szCs w:val="20"/>
              </w:rPr>
            </w:pPr>
            <w:r w:rsidRPr="000774C3">
              <w:rPr>
                <w:rFonts w:eastAsia="Aptos" w:cs="Times New Roman"/>
                <w:b/>
                <w:bCs/>
                <w:sz w:val="20"/>
                <w:szCs w:val="20"/>
              </w:rPr>
              <w:t>N</w:t>
            </w:r>
          </w:p>
        </w:tc>
        <w:tc>
          <w:tcPr>
            <w:tcW w:w="1133" w:type="dxa"/>
            <w:tcMar>
              <w:top w:w="58" w:type="dxa"/>
              <w:left w:w="115" w:type="dxa"/>
              <w:right w:w="115" w:type="dxa"/>
            </w:tcMar>
          </w:tcPr>
          <w:p w14:paraId="2A3A3A46" w14:textId="77777777" w:rsidR="00F67262" w:rsidRPr="000774C3" w:rsidRDefault="00F67262" w:rsidP="00F67262">
            <w:pPr>
              <w:spacing w:line="276" w:lineRule="auto"/>
              <w:jc w:val="center"/>
              <w:rPr>
                <w:rFonts w:eastAsia="Aptos" w:cs="Times New Roman"/>
                <w:b/>
                <w:bCs/>
                <w:sz w:val="20"/>
                <w:szCs w:val="20"/>
              </w:rPr>
            </w:pPr>
            <w:r w:rsidRPr="000774C3">
              <w:rPr>
                <w:rFonts w:eastAsia="Aptos" w:cs="Times New Roman"/>
                <w:b/>
                <w:bCs/>
                <w:sz w:val="20"/>
                <w:szCs w:val="20"/>
              </w:rPr>
              <w:t>χ</w:t>
            </w:r>
            <w:r w:rsidRPr="000774C3">
              <w:rPr>
                <w:rFonts w:eastAsia="Aptos" w:cs="Times New Roman"/>
                <w:b/>
                <w:bCs/>
                <w:sz w:val="20"/>
                <w:szCs w:val="20"/>
                <w:vertAlign w:val="superscript"/>
              </w:rPr>
              <w:t xml:space="preserve"> 2</w:t>
            </w:r>
          </w:p>
        </w:tc>
        <w:tc>
          <w:tcPr>
            <w:tcW w:w="1133" w:type="dxa"/>
            <w:tcMar>
              <w:top w:w="58" w:type="dxa"/>
              <w:left w:w="115" w:type="dxa"/>
              <w:right w:w="115" w:type="dxa"/>
            </w:tcMar>
          </w:tcPr>
          <w:p w14:paraId="16DA4934" w14:textId="77777777" w:rsidR="00F67262" w:rsidRPr="000774C3" w:rsidRDefault="00F67262" w:rsidP="00F67262">
            <w:pPr>
              <w:spacing w:line="276" w:lineRule="auto"/>
              <w:jc w:val="center"/>
              <w:rPr>
                <w:rFonts w:eastAsia="Aptos" w:cs="Times New Roman"/>
                <w:b/>
                <w:bCs/>
                <w:i/>
                <w:iCs/>
                <w:sz w:val="20"/>
                <w:szCs w:val="20"/>
              </w:rPr>
            </w:pPr>
            <w:r w:rsidRPr="000774C3">
              <w:rPr>
                <w:rFonts w:eastAsia="Aptos" w:cs="Times New Roman"/>
                <w:b/>
                <w:bCs/>
                <w:i/>
                <w:iCs/>
                <w:sz w:val="20"/>
                <w:szCs w:val="20"/>
              </w:rPr>
              <w:t>p</w:t>
            </w:r>
          </w:p>
        </w:tc>
        <w:tc>
          <w:tcPr>
            <w:tcW w:w="1133" w:type="dxa"/>
            <w:tcMar>
              <w:top w:w="58" w:type="dxa"/>
              <w:left w:w="115" w:type="dxa"/>
              <w:right w:w="115" w:type="dxa"/>
            </w:tcMar>
          </w:tcPr>
          <w:p w14:paraId="4F370517" w14:textId="77777777" w:rsidR="00F67262" w:rsidRPr="000774C3" w:rsidRDefault="00F67262" w:rsidP="00F67262">
            <w:pPr>
              <w:spacing w:line="276" w:lineRule="auto"/>
              <w:jc w:val="center"/>
              <w:rPr>
                <w:rFonts w:eastAsia="Aptos" w:cs="Times New Roman"/>
                <w:b/>
                <w:bCs/>
                <w:sz w:val="20"/>
                <w:szCs w:val="20"/>
              </w:rPr>
            </w:pPr>
            <w:r w:rsidRPr="000774C3">
              <w:rPr>
                <w:rFonts w:eastAsia="Aptos" w:cs="Times New Roman"/>
                <w:b/>
                <w:bCs/>
                <w:sz w:val="20"/>
                <w:szCs w:val="20"/>
              </w:rPr>
              <w:t>FE</w:t>
            </w:r>
          </w:p>
        </w:tc>
        <w:tc>
          <w:tcPr>
            <w:tcW w:w="1689" w:type="dxa"/>
            <w:tcMar>
              <w:top w:w="58" w:type="dxa"/>
              <w:left w:w="115" w:type="dxa"/>
              <w:right w:w="115" w:type="dxa"/>
            </w:tcMar>
          </w:tcPr>
          <w:p w14:paraId="0CCB1BD9" w14:textId="77777777" w:rsidR="00F67262" w:rsidRPr="000774C3" w:rsidRDefault="00F67262" w:rsidP="00F67262">
            <w:pPr>
              <w:spacing w:line="276" w:lineRule="auto"/>
              <w:jc w:val="center"/>
              <w:rPr>
                <w:rFonts w:eastAsia="Aptos" w:cs="Times New Roman"/>
                <w:b/>
                <w:bCs/>
                <w:sz w:val="20"/>
                <w:szCs w:val="20"/>
              </w:rPr>
            </w:pPr>
            <w:r w:rsidRPr="000774C3">
              <w:rPr>
                <w:rFonts w:eastAsia="Aptos" w:cs="Times New Roman"/>
                <w:b/>
                <w:bCs/>
                <w:sz w:val="20"/>
                <w:szCs w:val="20"/>
              </w:rPr>
              <w:t>Result</w:t>
            </w:r>
          </w:p>
        </w:tc>
      </w:tr>
      <w:tr w:rsidR="00F67262" w:rsidRPr="000774C3" w14:paraId="66722A05" w14:textId="77777777" w:rsidTr="00A90FDA">
        <w:tc>
          <w:tcPr>
            <w:tcW w:w="2002" w:type="dxa"/>
            <w:vMerge w:val="restart"/>
            <w:tcMar>
              <w:top w:w="58" w:type="dxa"/>
              <w:left w:w="115" w:type="dxa"/>
              <w:right w:w="115" w:type="dxa"/>
            </w:tcMar>
            <w:vAlign w:val="center"/>
          </w:tcPr>
          <w:p w14:paraId="5736F119"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Musculoskeletal</w:t>
            </w:r>
          </w:p>
          <w:p w14:paraId="71CC39ED"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Injury</w:t>
            </w:r>
          </w:p>
          <w:p w14:paraId="42D71DE0"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Profiles</w:t>
            </w:r>
          </w:p>
        </w:tc>
        <w:tc>
          <w:tcPr>
            <w:tcW w:w="1132" w:type="dxa"/>
            <w:tcMar>
              <w:top w:w="58" w:type="dxa"/>
              <w:left w:w="115" w:type="dxa"/>
              <w:right w:w="115" w:type="dxa"/>
            </w:tcMar>
            <w:vAlign w:val="center"/>
          </w:tcPr>
          <w:p w14:paraId="51A2000D"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2019</w:t>
            </w:r>
          </w:p>
        </w:tc>
        <w:tc>
          <w:tcPr>
            <w:tcW w:w="1133" w:type="dxa"/>
            <w:tcMar>
              <w:top w:w="58" w:type="dxa"/>
              <w:left w:w="115" w:type="dxa"/>
              <w:right w:w="115" w:type="dxa"/>
            </w:tcMar>
            <w:vAlign w:val="center"/>
          </w:tcPr>
          <w:p w14:paraId="4EE8DF38"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201727</w:t>
            </w:r>
          </w:p>
        </w:tc>
        <w:tc>
          <w:tcPr>
            <w:tcW w:w="1133" w:type="dxa"/>
            <w:tcMar>
              <w:top w:w="58" w:type="dxa"/>
              <w:left w:w="115" w:type="dxa"/>
              <w:right w:w="115" w:type="dxa"/>
            </w:tcMar>
            <w:vAlign w:val="center"/>
          </w:tcPr>
          <w:p w14:paraId="56C841C8"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38.443</w:t>
            </w:r>
          </w:p>
        </w:tc>
        <w:tc>
          <w:tcPr>
            <w:tcW w:w="1133" w:type="dxa"/>
            <w:tcMar>
              <w:top w:w="58" w:type="dxa"/>
              <w:left w:w="115" w:type="dxa"/>
              <w:right w:w="115" w:type="dxa"/>
            </w:tcMar>
          </w:tcPr>
          <w:p w14:paraId="5B9078B6"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133" w:type="dxa"/>
            <w:tcMar>
              <w:top w:w="58" w:type="dxa"/>
              <w:left w:w="115" w:type="dxa"/>
              <w:right w:w="115" w:type="dxa"/>
            </w:tcMar>
          </w:tcPr>
          <w:p w14:paraId="5073BCE7"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689" w:type="dxa"/>
            <w:tcMar>
              <w:top w:w="58" w:type="dxa"/>
              <w:left w:w="115" w:type="dxa"/>
              <w:right w:w="115" w:type="dxa"/>
            </w:tcMar>
          </w:tcPr>
          <w:p w14:paraId="0322BB25"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HPT Higher</w:t>
            </w:r>
          </w:p>
        </w:tc>
      </w:tr>
      <w:tr w:rsidR="00F67262" w:rsidRPr="000774C3" w14:paraId="454EAF26" w14:textId="77777777" w:rsidTr="00A90FDA">
        <w:tc>
          <w:tcPr>
            <w:tcW w:w="2002" w:type="dxa"/>
            <w:vMerge/>
            <w:tcMar>
              <w:top w:w="58" w:type="dxa"/>
              <w:left w:w="115" w:type="dxa"/>
              <w:right w:w="115" w:type="dxa"/>
            </w:tcMar>
            <w:vAlign w:val="center"/>
          </w:tcPr>
          <w:p w14:paraId="44C2E8C5" w14:textId="77777777" w:rsidR="00F67262" w:rsidRPr="000774C3" w:rsidRDefault="00F67262" w:rsidP="00F67262">
            <w:pPr>
              <w:spacing w:line="276" w:lineRule="auto"/>
              <w:jc w:val="center"/>
              <w:rPr>
                <w:rFonts w:eastAsia="Aptos" w:cs="Times New Roman"/>
                <w:sz w:val="20"/>
                <w:szCs w:val="20"/>
              </w:rPr>
            </w:pPr>
          </w:p>
        </w:tc>
        <w:tc>
          <w:tcPr>
            <w:tcW w:w="1132" w:type="dxa"/>
            <w:tcMar>
              <w:top w:w="58" w:type="dxa"/>
              <w:left w:w="115" w:type="dxa"/>
              <w:right w:w="115" w:type="dxa"/>
            </w:tcMar>
            <w:vAlign w:val="center"/>
          </w:tcPr>
          <w:p w14:paraId="0468AE14"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2020</w:t>
            </w:r>
          </w:p>
        </w:tc>
        <w:tc>
          <w:tcPr>
            <w:tcW w:w="1133" w:type="dxa"/>
            <w:tcMar>
              <w:top w:w="58" w:type="dxa"/>
              <w:left w:w="115" w:type="dxa"/>
              <w:right w:w="115" w:type="dxa"/>
            </w:tcMar>
            <w:vAlign w:val="center"/>
          </w:tcPr>
          <w:p w14:paraId="3EEAE6F2"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199303</w:t>
            </w:r>
          </w:p>
        </w:tc>
        <w:tc>
          <w:tcPr>
            <w:tcW w:w="1133" w:type="dxa"/>
            <w:tcMar>
              <w:top w:w="58" w:type="dxa"/>
              <w:left w:w="115" w:type="dxa"/>
              <w:right w:w="115" w:type="dxa"/>
            </w:tcMar>
            <w:vAlign w:val="center"/>
          </w:tcPr>
          <w:p w14:paraId="54AA95CC"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20.670</w:t>
            </w:r>
          </w:p>
        </w:tc>
        <w:tc>
          <w:tcPr>
            <w:tcW w:w="1133" w:type="dxa"/>
            <w:tcMar>
              <w:top w:w="58" w:type="dxa"/>
              <w:left w:w="115" w:type="dxa"/>
              <w:right w:w="115" w:type="dxa"/>
            </w:tcMar>
          </w:tcPr>
          <w:p w14:paraId="2F41A2AE"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133" w:type="dxa"/>
            <w:tcMar>
              <w:top w:w="58" w:type="dxa"/>
              <w:left w:w="115" w:type="dxa"/>
              <w:right w:w="115" w:type="dxa"/>
            </w:tcMar>
          </w:tcPr>
          <w:p w14:paraId="040AB273"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689" w:type="dxa"/>
            <w:tcMar>
              <w:top w:w="58" w:type="dxa"/>
              <w:left w:w="115" w:type="dxa"/>
              <w:right w:w="115" w:type="dxa"/>
            </w:tcMar>
          </w:tcPr>
          <w:p w14:paraId="296C92F6"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HPT Higher</w:t>
            </w:r>
          </w:p>
        </w:tc>
      </w:tr>
      <w:tr w:rsidR="00F67262" w:rsidRPr="000774C3" w14:paraId="1E8FA97B" w14:textId="77777777" w:rsidTr="00A90FDA">
        <w:tc>
          <w:tcPr>
            <w:tcW w:w="2002" w:type="dxa"/>
            <w:vMerge/>
            <w:tcMar>
              <w:top w:w="58" w:type="dxa"/>
              <w:left w:w="115" w:type="dxa"/>
              <w:right w:w="115" w:type="dxa"/>
            </w:tcMar>
            <w:vAlign w:val="center"/>
          </w:tcPr>
          <w:p w14:paraId="76A21F17" w14:textId="77777777" w:rsidR="00F67262" w:rsidRPr="000774C3" w:rsidRDefault="00F67262" w:rsidP="00F67262">
            <w:pPr>
              <w:spacing w:line="276" w:lineRule="auto"/>
              <w:jc w:val="center"/>
              <w:rPr>
                <w:rFonts w:eastAsia="Aptos" w:cs="Times New Roman"/>
                <w:sz w:val="20"/>
                <w:szCs w:val="20"/>
              </w:rPr>
            </w:pPr>
          </w:p>
        </w:tc>
        <w:tc>
          <w:tcPr>
            <w:tcW w:w="1132" w:type="dxa"/>
            <w:tcMar>
              <w:top w:w="58" w:type="dxa"/>
              <w:left w:w="115" w:type="dxa"/>
              <w:right w:w="115" w:type="dxa"/>
            </w:tcMar>
            <w:vAlign w:val="center"/>
          </w:tcPr>
          <w:p w14:paraId="448FB0D6"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2021</w:t>
            </w:r>
          </w:p>
        </w:tc>
        <w:tc>
          <w:tcPr>
            <w:tcW w:w="1133" w:type="dxa"/>
            <w:tcMar>
              <w:top w:w="58" w:type="dxa"/>
              <w:left w:w="115" w:type="dxa"/>
              <w:right w:w="115" w:type="dxa"/>
            </w:tcMar>
            <w:vAlign w:val="center"/>
          </w:tcPr>
          <w:p w14:paraId="577FE8C4"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210288</w:t>
            </w:r>
          </w:p>
        </w:tc>
        <w:tc>
          <w:tcPr>
            <w:tcW w:w="1133" w:type="dxa"/>
            <w:tcMar>
              <w:top w:w="58" w:type="dxa"/>
              <w:left w:w="115" w:type="dxa"/>
              <w:right w:w="115" w:type="dxa"/>
            </w:tcMar>
            <w:vAlign w:val="center"/>
          </w:tcPr>
          <w:p w14:paraId="61119E0A"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12.883</w:t>
            </w:r>
          </w:p>
        </w:tc>
        <w:tc>
          <w:tcPr>
            <w:tcW w:w="1133" w:type="dxa"/>
            <w:tcMar>
              <w:top w:w="58" w:type="dxa"/>
              <w:left w:w="115" w:type="dxa"/>
              <w:right w:w="115" w:type="dxa"/>
            </w:tcMar>
            <w:vAlign w:val="center"/>
          </w:tcPr>
          <w:p w14:paraId="7BE8C29E"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.0003</w:t>
            </w:r>
          </w:p>
        </w:tc>
        <w:tc>
          <w:tcPr>
            <w:tcW w:w="1133" w:type="dxa"/>
            <w:tcMar>
              <w:top w:w="58" w:type="dxa"/>
              <w:left w:w="115" w:type="dxa"/>
              <w:right w:w="115" w:type="dxa"/>
            </w:tcMar>
          </w:tcPr>
          <w:p w14:paraId="2B7F1133"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.0002</w:t>
            </w:r>
          </w:p>
        </w:tc>
        <w:tc>
          <w:tcPr>
            <w:tcW w:w="1689" w:type="dxa"/>
            <w:tcMar>
              <w:top w:w="58" w:type="dxa"/>
              <w:left w:w="115" w:type="dxa"/>
              <w:right w:w="115" w:type="dxa"/>
            </w:tcMar>
          </w:tcPr>
          <w:p w14:paraId="44C39749"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HPT Lower</w:t>
            </w:r>
          </w:p>
        </w:tc>
      </w:tr>
      <w:tr w:rsidR="00F67262" w:rsidRPr="000774C3" w14:paraId="3D772250" w14:textId="77777777" w:rsidTr="00A90FDA">
        <w:tc>
          <w:tcPr>
            <w:tcW w:w="2002" w:type="dxa"/>
            <w:vMerge/>
            <w:tcMar>
              <w:top w:w="58" w:type="dxa"/>
              <w:left w:w="115" w:type="dxa"/>
              <w:right w:w="115" w:type="dxa"/>
            </w:tcMar>
            <w:vAlign w:val="center"/>
          </w:tcPr>
          <w:p w14:paraId="0865A4FC" w14:textId="77777777" w:rsidR="00F67262" w:rsidRPr="000774C3" w:rsidRDefault="00F67262" w:rsidP="00F67262">
            <w:pPr>
              <w:spacing w:line="276" w:lineRule="auto"/>
              <w:jc w:val="center"/>
              <w:rPr>
                <w:rFonts w:eastAsia="Aptos" w:cs="Times New Roman"/>
                <w:sz w:val="20"/>
                <w:szCs w:val="20"/>
              </w:rPr>
            </w:pPr>
          </w:p>
        </w:tc>
        <w:tc>
          <w:tcPr>
            <w:tcW w:w="1132" w:type="dxa"/>
            <w:tcMar>
              <w:top w:w="58" w:type="dxa"/>
              <w:left w:w="115" w:type="dxa"/>
              <w:right w:w="115" w:type="dxa"/>
            </w:tcMar>
            <w:vAlign w:val="center"/>
          </w:tcPr>
          <w:p w14:paraId="3E770E18"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2022</w:t>
            </w:r>
          </w:p>
        </w:tc>
        <w:tc>
          <w:tcPr>
            <w:tcW w:w="1133" w:type="dxa"/>
            <w:tcMar>
              <w:top w:w="58" w:type="dxa"/>
              <w:left w:w="115" w:type="dxa"/>
              <w:right w:w="115" w:type="dxa"/>
            </w:tcMar>
            <w:vAlign w:val="center"/>
          </w:tcPr>
          <w:p w14:paraId="7864918C"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208537</w:t>
            </w:r>
          </w:p>
        </w:tc>
        <w:tc>
          <w:tcPr>
            <w:tcW w:w="1133" w:type="dxa"/>
            <w:tcMar>
              <w:top w:w="58" w:type="dxa"/>
              <w:left w:w="115" w:type="dxa"/>
              <w:right w:w="115" w:type="dxa"/>
            </w:tcMar>
            <w:vAlign w:val="center"/>
          </w:tcPr>
          <w:p w14:paraId="4530981A"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13.688</w:t>
            </w:r>
          </w:p>
        </w:tc>
        <w:tc>
          <w:tcPr>
            <w:tcW w:w="1133" w:type="dxa"/>
            <w:tcMar>
              <w:top w:w="58" w:type="dxa"/>
              <w:left w:w="115" w:type="dxa"/>
              <w:right w:w="115" w:type="dxa"/>
            </w:tcMar>
            <w:vAlign w:val="center"/>
          </w:tcPr>
          <w:p w14:paraId="7447FB2E"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.0002</w:t>
            </w:r>
          </w:p>
        </w:tc>
        <w:tc>
          <w:tcPr>
            <w:tcW w:w="1133" w:type="dxa"/>
            <w:tcMar>
              <w:top w:w="58" w:type="dxa"/>
              <w:left w:w="115" w:type="dxa"/>
              <w:right w:w="115" w:type="dxa"/>
            </w:tcMar>
          </w:tcPr>
          <w:p w14:paraId="087BF678"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689" w:type="dxa"/>
            <w:tcMar>
              <w:top w:w="58" w:type="dxa"/>
              <w:left w:w="115" w:type="dxa"/>
              <w:right w:w="115" w:type="dxa"/>
            </w:tcMar>
          </w:tcPr>
          <w:p w14:paraId="16AB1CA8"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HPT Higher</w:t>
            </w:r>
          </w:p>
        </w:tc>
      </w:tr>
      <w:tr w:rsidR="00F67262" w:rsidRPr="000774C3" w14:paraId="514297BC" w14:textId="77777777" w:rsidTr="00A90FDA">
        <w:tc>
          <w:tcPr>
            <w:tcW w:w="2002" w:type="dxa"/>
            <w:vMerge/>
            <w:tcMar>
              <w:top w:w="58" w:type="dxa"/>
              <w:left w:w="115" w:type="dxa"/>
              <w:right w:w="115" w:type="dxa"/>
            </w:tcMar>
            <w:vAlign w:val="center"/>
          </w:tcPr>
          <w:p w14:paraId="1E6C2344" w14:textId="77777777" w:rsidR="00F67262" w:rsidRPr="000774C3" w:rsidRDefault="00F67262" w:rsidP="00F67262">
            <w:pPr>
              <w:spacing w:line="276" w:lineRule="auto"/>
              <w:jc w:val="center"/>
              <w:rPr>
                <w:rFonts w:eastAsia="Aptos" w:cs="Times New Roman"/>
                <w:sz w:val="20"/>
                <w:szCs w:val="20"/>
              </w:rPr>
            </w:pPr>
          </w:p>
        </w:tc>
        <w:tc>
          <w:tcPr>
            <w:tcW w:w="1132" w:type="dxa"/>
            <w:tcMar>
              <w:top w:w="58" w:type="dxa"/>
              <w:left w:w="115" w:type="dxa"/>
              <w:right w:w="115" w:type="dxa"/>
            </w:tcMar>
            <w:vAlign w:val="center"/>
          </w:tcPr>
          <w:p w14:paraId="3591B721"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2023</w:t>
            </w:r>
          </w:p>
        </w:tc>
        <w:tc>
          <w:tcPr>
            <w:tcW w:w="1133" w:type="dxa"/>
            <w:tcMar>
              <w:top w:w="58" w:type="dxa"/>
              <w:left w:w="115" w:type="dxa"/>
              <w:right w:w="115" w:type="dxa"/>
            </w:tcMar>
            <w:vAlign w:val="center"/>
          </w:tcPr>
          <w:p w14:paraId="322B3525"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201187</w:t>
            </w:r>
          </w:p>
        </w:tc>
        <w:tc>
          <w:tcPr>
            <w:tcW w:w="1133" w:type="dxa"/>
            <w:tcMar>
              <w:top w:w="58" w:type="dxa"/>
              <w:left w:w="115" w:type="dxa"/>
              <w:right w:w="115" w:type="dxa"/>
            </w:tcMar>
            <w:vAlign w:val="center"/>
          </w:tcPr>
          <w:p w14:paraId="3EA2A335"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22.472</w:t>
            </w:r>
          </w:p>
        </w:tc>
        <w:tc>
          <w:tcPr>
            <w:tcW w:w="1133" w:type="dxa"/>
            <w:tcMar>
              <w:top w:w="58" w:type="dxa"/>
              <w:left w:w="115" w:type="dxa"/>
              <w:right w:w="115" w:type="dxa"/>
            </w:tcMar>
            <w:vAlign w:val="center"/>
          </w:tcPr>
          <w:p w14:paraId="005C0F22"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133" w:type="dxa"/>
            <w:tcMar>
              <w:top w:w="58" w:type="dxa"/>
              <w:left w:w="115" w:type="dxa"/>
              <w:right w:w="115" w:type="dxa"/>
            </w:tcMar>
          </w:tcPr>
          <w:p w14:paraId="66BD4DE3"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689" w:type="dxa"/>
            <w:tcMar>
              <w:top w:w="58" w:type="dxa"/>
              <w:left w:w="115" w:type="dxa"/>
              <w:right w:w="115" w:type="dxa"/>
            </w:tcMar>
          </w:tcPr>
          <w:p w14:paraId="0761E2B3"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HPT Higher</w:t>
            </w:r>
          </w:p>
        </w:tc>
      </w:tr>
      <w:tr w:rsidR="00F67262" w:rsidRPr="000774C3" w14:paraId="22545473" w14:textId="77777777" w:rsidTr="00A90FDA">
        <w:tc>
          <w:tcPr>
            <w:tcW w:w="2002" w:type="dxa"/>
            <w:vMerge w:val="restart"/>
            <w:tcMar>
              <w:top w:w="58" w:type="dxa"/>
              <w:left w:w="115" w:type="dxa"/>
              <w:right w:w="115" w:type="dxa"/>
            </w:tcMar>
            <w:vAlign w:val="center"/>
          </w:tcPr>
          <w:p w14:paraId="02C3F5AC"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Musculoskeletal</w:t>
            </w:r>
          </w:p>
          <w:p w14:paraId="32B469F4"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Injury</w:t>
            </w:r>
          </w:p>
          <w:p w14:paraId="4E517E66"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Profiles &gt; 90 Days</w:t>
            </w:r>
          </w:p>
        </w:tc>
        <w:tc>
          <w:tcPr>
            <w:tcW w:w="1132" w:type="dxa"/>
            <w:tcMar>
              <w:top w:w="58" w:type="dxa"/>
              <w:left w:w="115" w:type="dxa"/>
              <w:right w:w="115" w:type="dxa"/>
            </w:tcMar>
            <w:vAlign w:val="center"/>
          </w:tcPr>
          <w:p w14:paraId="276AE7D9"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2019</w:t>
            </w:r>
          </w:p>
        </w:tc>
        <w:tc>
          <w:tcPr>
            <w:tcW w:w="1133" w:type="dxa"/>
            <w:tcMar>
              <w:top w:w="58" w:type="dxa"/>
              <w:left w:w="115" w:type="dxa"/>
              <w:right w:w="115" w:type="dxa"/>
            </w:tcMar>
            <w:vAlign w:val="center"/>
          </w:tcPr>
          <w:p w14:paraId="4B4D2CAC"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36846</w:t>
            </w:r>
          </w:p>
        </w:tc>
        <w:tc>
          <w:tcPr>
            <w:tcW w:w="1133" w:type="dxa"/>
            <w:tcMar>
              <w:top w:w="58" w:type="dxa"/>
              <w:left w:w="115" w:type="dxa"/>
              <w:right w:w="115" w:type="dxa"/>
            </w:tcMar>
            <w:vAlign w:val="center"/>
          </w:tcPr>
          <w:p w14:paraId="6AB7AF34"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11.091</w:t>
            </w:r>
          </w:p>
        </w:tc>
        <w:tc>
          <w:tcPr>
            <w:tcW w:w="1133" w:type="dxa"/>
            <w:tcMar>
              <w:top w:w="58" w:type="dxa"/>
              <w:left w:w="115" w:type="dxa"/>
              <w:right w:w="115" w:type="dxa"/>
            </w:tcMar>
            <w:vAlign w:val="center"/>
          </w:tcPr>
          <w:p w14:paraId="23C94D3C"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.0009</w:t>
            </w:r>
          </w:p>
        </w:tc>
        <w:tc>
          <w:tcPr>
            <w:tcW w:w="1133" w:type="dxa"/>
            <w:tcMar>
              <w:top w:w="58" w:type="dxa"/>
              <w:left w:w="115" w:type="dxa"/>
              <w:right w:w="115" w:type="dxa"/>
            </w:tcMar>
          </w:tcPr>
          <w:p w14:paraId="7CA4CD7C"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.0005</w:t>
            </w:r>
          </w:p>
        </w:tc>
        <w:tc>
          <w:tcPr>
            <w:tcW w:w="1689" w:type="dxa"/>
            <w:tcMar>
              <w:top w:w="58" w:type="dxa"/>
              <w:left w:w="115" w:type="dxa"/>
              <w:right w:w="115" w:type="dxa"/>
            </w:tcMar>
          </w:tcPr>
          <w:p w14:paraId="596C1451"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HPT Higher</w:t>
            </w:r>
          </w:p>
        </w:tc>
      </w:tr>
      <w:tr w:rsidR="00F67262" w:rsidRPr="000774C3" w14:paraId="65A2FC6F" w14:textId="77777777" w:rsidTr="00A90FDA">
        <w:tc>
          <w:tcPr>
            <w:tcW w:w="2002" w:type="dxa"/>
            <w:vMerge/>
            <w:tcMar>
              <w:top w:w="58" w:type="dxa"/>
              <w:left w:w="115" w:type="dxa"/>
              <w:right w:w="115" w:type="dxa"/>
            </w:tcMar>
            <w:vAlign w:val="center"/>
          </w:tcPr>
          <w:p w14:paraId="18387E45" w14:textId="77777777" w:rsidR="00F67262" w:rsidRPr="000774C3" w:rsidRDefault="00F67262" w:rsidP="00F67262">
            <w:pPr>
              <w:spacing w:line="276" w:lineRule="auto"/>
              <w:jc w:val="center"/>
              <w:rPr>
                <w:rFonts w:eastAsia="Aptos" w:cs="Times New Roman"/>
                <w:sz w:val="20"/>
                <w:szCs w:val="20"/>
              </w:rPr>
            </w:pPr>
          </w:p>
        </w:tc>
        <w:tc>
          <w:tcPr>
            <w:tcW w:w="1132" w:type="dxa"/>
            <w:tcMar>
              <w:top w:w="58" w:type="dxa"/>
              <w:left w:w="115" w:type="dxa"/>
              <w:right w:w="115" w:type="dxa"/>
            </w:tcMar>
            <w:vAlign w:val="center"/>
          </w:tcPr>
          <w:p w14:paraId="4A50E346"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2020</w:t>
            </w:r>
          </w:p>
        </w:tc>
        <w:tc>
          <w:tcPr>
            <w:tcW w:w="1133" w:type="dxa"/>
            <w:tcMar>
              <w:top w:w="58" w:type="dxa"/>
              <w:left w:w="115" w:type="dxa"/>
              <w:right w:w="115" w:type="dxa"/>
            </w:tcMar>
            <w:vAlign w:val="center"/>
          </w:tcPr>
          <w:p w14:paraId="1C2BD5D7"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35042</w:t>
            </w:r>
          </w:p>
        </w:tc>
        <w:tc>
          <w:tcPr>
            <w:tcW w:w="1133" w:type="dxa"/>
            <w:tcMar>
              <w:top w:w="58" w:type="dxa"/>
              <w:left w:w="115" w:type="dxa"/>
              <w:right w:w="115" w:type="dxa"/>
            </w:tcMar>
            <w:vAlign w:val="center"/>
          </w:tcPr>
          <w:p w14:paraId="58B751AD"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0.557</w:t>
            </w:r>
          </w:p>
        </w:tc>
        <w:tc>
          <w:tcPr>
            <w:tcW w:w="1133" w:type="dxa"/>
            <w:tcMar>
              <w:top w:w="58" w:type="dxa"/>
              <w:left w:w="115" w:type="dxa"/>
              <w:right w:w="115" w:type="dxa"/>
            </w:tcMar>
            <w:vAlign w:val="center"/>
          </w:tcPr>
          <w:p w14:paraId="0BC53903"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.4553</w:t>
            </w:r>
          </w:p>
        </w:tc>
        <w:tc>
          <w:tcPr>
            <w:tcW w:w="1133" w:type="dxa"/>
            <w:tcMar>
              <w:top w:w="58" w:type="dxa"/>
              <w:left w:w="115" w:type="dxa"/>
              <w:right w:w="115" w:type="dxa"/>
            </w:tcMar>
          </w:tcPr>
          <w:p w14:paraId="2828CF6E"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NS</w:t>
            </w:r>
          </w:p>
        </w:tc>
        <w:tc>
          <w:tcPr>
            <w:tcW w:w="1689" w:type="dxa"/>
            <w:tcMar>
              <w:top w:w="58" w:type="dxa"/>
              <w:left w:w="115" w:type="dxa"/>
              <w:right w:w="115" w:type="dxa"/>
            </w:tcMar>
          </w:tcPr>
          <w:p w14:paraId="40AA704C"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NS</w:t>
            </w:r>
          </w:p>
        </w:tc>
      </w:tr>
      <w:tr w:rsidR="00F67262" w:rsidRPr="000774C3" w14:paraId="5469A950" w14:textId="77777777" w:rsidTr="00A90FDA">
        <w:tc>
          <w:tcPr>
            <w:tcW w:w="2002" w:type="dxa"/>
            <w:vMerge/>
            <w:tcMar>
              <w:top w:w="58" w:type="dxa"/>
              <w:left w:w="115" w:type="dxa"/>
              <w:right w:w="115" w:type="dxa"/>
            </w:tcMar>
            <w:vAlign w:val="center"/>
          </w:tcPr>
          <w:p w14:paraId="38BB0C96" w14:textId="77777777" w:rsidR="00F67262" w:rsidRPr="000774C3" w:rsidRDefault="00F67262" w:rsidP="00F67262">
            <w:pPr>
              <w:spacing w:line="276" w:lineRule="auto"/>
              <w:jc w:val="center"/>
              <w:rPr>
                <w:rFonts w:eastAsia="Aptos" w:cs="Times New Roman"/>
                <w:sz w:val="20"/>
                <w:szCs w:val="20"/>
              </w:rPr>
            </w:pPr>
          </w:p>
        </w:tc>
        <w:tc>
          <w:tcPr>
            <w:tcW w:w="1132" w:type="dxa"/>
            <w:tcMar>
              <w:top w:w="58" w:type="dxa"/>
              <w:left w:w="115" w:type="dxa"/>
              <w:right w:w="115" w:type="dxa"/>
            </w:tcMar>
            <w:vAlign w:val="center"/>
          </w:tcPr>
          <w:p w14:paraId="7ADE9D4C"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2021</w:t>
            </w:r>
          </w:p>
        </w:tc>
        <w:tc>
          <w:tcPr>
            <w:tcW w:w="1133" w:type="dxa"/>
            <w:tcMar>
              <w:top w:w="58" w:type="dxa"/>
              <w:left w:w="115" w:type="dxa"/>
              <w:right w:w="115" w:type="dxa"/>
            </w:tcMar>
            <w:vAlign w:val="center"/>
          </w:tcPr>
          <w:p w14:paraId="49455F66"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45316</w:t>
            </w:r>
          </w:p>
        </w:tc>
        <w:tc>
          <w:tcPr>
            <w:tcW w:w="1133" w:type="dxa"/>
            <w:tcMar>
              <w:top w:w="58" w:type="dxa"/>
              <w:left w:w="115" w:type="dxa"/>
              <w:right w:w="115" w:type="dxa"/>
            </w:tcMar>
            <w:vAlign w:val="center"/>
          </w:tcPr>
          <w:p w14:paraId="0569B063"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6.254</w:t>
            </w:r>
          </w:p>
        </w:tc>
        <w:tc>
          <w:tcPr>
            <w:tcW w:w="1133" w:type="dxa"/>
            <w:tcMar>
              <w:top w:w="58" w:type="dxa"/>
              <w:left w:w="115" w:type="dxa"/>
              <w:right w:w="115" w:type="dxa"/>
            </w:tcMar>
            <w:vAlign w:val="center"/>
          </w:tcPr>
          <w:p w14:paraId="42A081C2"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.0124</w:t>
            </w:r>
          </w:p>
        </w:tc>
        <w:tc>
          <w:tcPr>
            <w:tcW w:w="1133" w:type="dxa"/>
            <w:tcMar>
              <w:top w:w="58" w:type="dxa"/>
              <w:left w:w="115" w:type="dxa"/>
              <w:right w:w="115" w:type="dxa"/>
            </w:tcMar>
          </w:tcPr>
          <w:p w14:paraId="229EC75F"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689" w:type="dxa"/>
            <w:tcMar>
              <w:top w:w="58" w:type="dxa"/>
              <w:left w:w="115" w:type="dxa"/>
              <w:right w:w="115" w:type="dxa"/>
            </w:tcMar>
          </w:tcPr>
          <w:p w14:paraId="40533D76"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HPT Higher</w:t>
            </w:r>
          </w:p>
        </w:tc>
      </w:tr>
      <w:tr w:rsidR="00F67262" w:rsidRPr="000774C3" w14:paraId="0522F8CF" w14:textId="77777777" w:rsidTr="00A90FDA">
        <w:tc>
          <w:tcPr>
            <w:tcW w:w="2002" w:type="dxa"/>
            <w:vMerge/>
            <w:tcMar>
              <w:top w:w="58" w:type="dxa"/>
              <w:left w:w="115" w:type="dxa"/>
              <w:right w:w="115" w:type="dxa"/>
            </w:tcMar>
            <w:vAlign w:val="center"/>
          </w:tcPr>
          <w:p w14:paraId="74914CE8" w14:textId="77777777" w:rsidR="00F67262" w:rsidRPr="000774C3" w:rsidRDefault="00F67262" w:rsidP="00F67262">
            <w:pPr>
              <w:spacing w:line="276" w:lineRule="auto"/>
              <w:jc w:val="center"/>
              <w:rPr>
                <w:rFonts w:eastAsia="Aptos" w:cs="Times New Roman"/>
                <w:sz w:val="20"/>
                <w:szCs w:val="20"/>
              </w:rPr>
            </w:pPr>
          </w:p>
        </w:tc>
        <w:tc>
          <w:tcPr>
            <w:tcW w:w="1132" w:type="dxa"/>
            <w:tcMar>
              <w:top w:w="58" w:type="dxa"/>
              <w:left w:w="115" w:type="dxa"/>
              <w:right w:w="115" w:type="dxa"/>
            </w:tcMar>
            <w:vAlign w:val="center"/>
          </w:tcPr>
          <w:p w14:paraId="0540613D"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2022</w:t>
            </w:r>
          </w:p>
        </w:tc>
        <w:tc>
          <w:tcPr>
            <w:tcW w:w="1133" w:type="dxa"/>
            <w:tcMar>
              <w:top w:w="58" w:type="dxa"/>
              <w:left w:w="115" w:type="dxa"/>
              <w:right w:w="115" w:type="dxa"/>
            </w:tcMar>
            <w:vAlign w:val="center"/>
          </w:tcPr>
          <w:p w14:paraId="11DF0581"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44289</w:t>
            </w:r>
          </w:p>
        </w:tc>
        <w:tc>
          <w:tcPr>
            <w:tcW w:w="1133" w:type="dxa"/>
            <w:tcMar>
              <w:top w:w="58" w:type="dxa"/>
              <w:left w:w="115" w:type="dxa"/>
              <w:right w:w="115" w:type="dxa"/>
            </w:tcMar>
            <w:vAlign w:val="center"/>
          </w:tcPr>
          <w:p w14:paraId="33E2DD03"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15.120</w:t>
            </w:r>
          </w:p>
        </w:tc>
        <w:tc>
          <w:tcPr>
            <w:tcW w:w="1133" w:type="dxa"/>
            <w:tcMar>
              <w:top w:w="58" w:type="dxa"/>
              <w:left w:w="115" w:type="dxa"/>
              <w:right w:w="115" w:type="dxa"/>
            </w:tcMar>
            <w:vAlign w:val="center"/>
          </w:tcPr>
          <w:p w14:paraId="214589F1"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133" w:type="dxa"/>
            <w:tcMar>
              <w:top w:w="58" w:type="dxa"/>
              <w:left w:w="115" w:type="dxa"/>
              <w:right w:w="115" w:type="dxa"/>
            </w:tcMar>
          </w:tcPr>
          <w:p w14:paraId="03C9B1D4"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689" w:type="dxa"/>
            <w:tcMar>
              <w:top w:w="58" w:type="dxa"/>
              <w:left w:w="115" w:type="dxa"/>
              <w:right w:w="115" w:type="dxa"/>
            </w:tcMar>
          </w:tcPr>
          <w:p w14:paraId="6BB7CC3C"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HPT Higher</w:t>
            </w:r>
          </w:p>
        </w:tc>
      </w:tr>
      <w:tr w:rsidR="00F67262" w:rsidRPr="000774C3" w14:paraId="284C75FD" w14:textId="77777777" w:rsidTr="00A90FDA">
        <w:tc>
          <w:tcPr>
            <w:tcW w:w="2002" w:type="dxa"/>
            <w:vMerge/>
            <w:tcMar>
              <w:top w:w="58" w:type="dxa"/>
              <w:left w:w="115" w:type="dxa"/>
              <w:right w:w="115" w:type="dxa"/>
            </w:tcMar>
            <w:vAlign w:val="center"/>
          </w:tcPr>
          <w:p w14:paraId="29AFDCF7" w14:textId="77777777" w:rsidR="00F67262" w:rsidRPr="000774C3" w:rsidRDefault="00F67262" w:rsidP="00F67262">
            <w:pPr>
              <w:spacing w:line="276" w:lineRule="auto"/>
              <w:jc w:val="center"/>
              <w:rPr>
                <w:rFonts w:eastAsia="Aptos" w:cs="Times New Roman"/>
                <w:sz w:val="20"/>
                <w:szCs w:val="20"/>
              </w:rPr>
            </w:pPr>
          </w:p>
        </w:tc>
        <w:tc>
          <w:tcPr>
            <w:tcW w:w="1132" w:type="dxa"/>
            <w:tcMar>
              <w:top w:w="58" w:type="dxa"/>
              <w:left w:w="115" w:type="dxa"/>
              <w:right w:w="115" w:type="dxa"/>
            </w:tcMar>
            <w:vAlign w:val="center"/>
          </w:tcPr>
          <w:p w14:paraId="5ABCB94F"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2023</w:t>
            </w:r>
          </w:p>
        </w:tc>
        <w:tc>
          <w:tcPr>
            <w:tcW w:w="1133" w:type="dxa"/>
            <w:tcMar>
              <w:top w:w="58" w:type="dxa"/>
              <w:left w:w="115" w:type="dxa"/>
              <w:right w:w="115" w:type="dxa"/>
            </w:tcMar>
            <w:vAlign w:val="center"/>
          </w:tcPr>
          <w:p w14:paraId="151DF3C7"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51846</w:t>
            </w:r>
          </w:p>
        </w:tc>
        <w:tc>
          <w:tcPr>
            <w:tcW w:w="1133" w:type="dxa"/>
            <w:tcMar>
              <w:top w:w="58" w:type="dxa"/>
              <w:left w:w="115" w:type="dxa"/>
              <w:right w:w="115" w:type="dxa"/>
            </w:tcMar>
            <w:vAlign w:val="center"/>
          </w:tcPr>
          <w:p w14:paraId="391DD83C"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0.602</w:t>
            </w:r>
          </w:p>
        </w:tc>
        <w:tc>
          <w:tcPr>
            <w:tcW w:w="1133" w:type="dxa"/>
            <w:tcMar>
              <w:top w:w="58" w:type="dxa"/>
              <w:left w:w="115" w:type="dxa"/>
              <w:right w:w="115" w:type="dxa"/>
            </w:tcMar>
            <w:vAlign w:val="center"/>
          </w:tcPr>
          <w:p w14:paraId="48FD3F73"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.4378</w:t>
            </w:r>
          </w:p>
        </w:tc>
        <w:tc>
          <w:tcPr>
            <w:tcW w:w="1133" w:type="dxa"/>
            <w:tcMar>
              <w:top w:w="58" w:type="dxa"/>
              <w:left w:w="115" w:type="dxa"/>
              <w:right w:w="115" w:type="dxa"/>
            </w:tcMar>
          </w:tcPr>
          <w:p w14:paraId="36780DD2"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NS</w:t>
            </w:r>
          </w:p>
        </w:tc>
        <w:tc>
          <w:tcPr>
            <w:tcW w:w="1689" w:type="dxa"/>
            <w:tcMar>
              <w:top w:w="58" w:type="dxa"/>
              <w:left w:w="115" w:type="dxa"/>
              <w:right w:w="115" w:type="dxa"/>
            </w:tcMar>
          </w:tcPr>
          <w:p w14:paraId="36B71279"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NS</w:t>
            </w:r>
          </w:p>
        </w:tc>
      </w:tr>
      <w:tr w:rsidR="00F67262" w:rsidRPr="000774C3" w14:paraId="0372D370" w14:textId="77777777" w:rsidTr="00A90FDA">
        <w:tc>
          <w:tcPr>
            <w:tcW w:w="2002" w:type="dxa"/>
            <w:vMerge w:val="restart"/>
            <w:tcMar>
              <w:top w:w="58" w:type="dxa"/>
              <w:left w:w="115" w:type="dxa"/>
              <w:right w:w="115" w:type="dxa"/>
            </w:tcMar>
            <w:vAlign w:val="center"/>
          </w:tcPr>
          <w:p w14:paraId="18573012"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Musculoskeletal</w:t>
            </w:r>
          </w:p>
          <w:p w14:paraId="63DBEF1D"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Injury</w:t>
            </w:r>
          </w:p>
          <w:p w14:paraId="07711DCE"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Referrals Out for Civilian Care</w:t>
            </w:r>
          </w:p>
        </w:tc>
        <w:tc>
          <w:tcPr>
            <w:tcW w:w="1132" w:type="dxa"/>
            <w:tcMar>
              <w:top w:w="58" w:type="dxa"/>
              <w:left w:w="115" w:type="dxa"/>
              <w:right w:w="115" w:type="dxa"/>
            </w:tcMar>
            <w:vAlign w:val="center"/>
          </w:tcPr>
          <w:p w14:paraId="19911B64"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2019</w:t>
            </w:r>
          </w:p>
        </w:tc>
        <w:tc>
          <w:tcPr>
            <w:tcW w:w="1133" w:type="dxa"/>
            <w:tcMar>
              <w:top w:w="58" w:type="dxa"/>
              <w:left w:w="115" w:type="dxa"/>
              <w:right w:w="115" w:type="dxa"/>
            </w:tcMar>
            <w:vAlign w:val="center"/>
          </w:tcPr>
          <w:p w14:paraId="6ED47D9A"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36846</w:t>
            </w:r>
          </w:p>
        </w:tc>
        <w:tc>
          <w:tcPr>
            <w:tcW w:w="1133" w:type="dxa"/>
            <w:tcMar>
              <w:top w:w="58" w:type="dxa"/>
              <w:left w:w="115" w:type="dxa"/>
              <w:right w:w="115" w:type="dxa"/>
            </w:tcMar>
            <w:vAlign w:val="center"/>
          </w:tcPr>
          <w:p w14:paraId="68E37893"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48.188</w:t>
            </w:r>
          </w:p>
        </w:tc>
        <w:tc>
          <w:tcPr>
            <w:tcW w:w="1133" w:type="dxa"/>
            <w:tcMar>
              <w:top w:w="58" w:type="dxa"/>
              <w:left w:w="115" w:type="dxa"/>
              <w:right w:w="115" w:type="dxa"/>
            </w:tcMar>
          </w:tcPr>
          <w:p w14:paraId="79959483"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133" w:type="dxa"/>
            <w:tcMar>
              <w:top w:w="58" w:type="dxa"/>
              <w:left w:w="115" w:type="dxa"/>
              <w:right w:w="115" w:type="dxa"/>
            </w:tcMar>
          </w:tcPr>
          <w:p w14:paraId="7A6F621E"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689" w:type="dxa"/>
            <w:tcMar>
              <w:top w:w="58" w:type="dxa"/>
              <w:left w:w="115" w:type="dxa"/>
              <w:right w:w="115" w:type="dxa"/>
            </w:tcMar>
          </w:tcPr>
          <w:p w14:paraId="1E1414E8"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HPT Higher</w:t>
            </w:r>
          </w:p>
        </w:tc>
      </w:tr>
      <w:tr w:rsidR="00F67262" w:rsidRPr="000774C3" w14:paraId="420881C0" w14:textId="77777777" w:rsidTr="00A90FDA">
        <w:tc>
          <w:tcPr>
            <w:tcW w:w="2002" w:type="dxa"/>
            <w:vMerge/>
            <w:tcMar>
              <w:top w:w="58" w:type="dxa"/>
              <w:left w:w="115" w:type="dxa"/>
              <w:right w:w="115" w:type="dxa"/>
            </w:tcMar>
            <w:vAlign w:val="center"/>
          </w:tcPr>
          <w:p w14:paraId="67262A48" w14:textId="77777777" w:rsidR="00F67262" w:rsidRPr="000774C3" w:rsidRDefault="00F67262" w:rsidP="00F67262">
            <w:pPr>
              <w:spacing w:line="276" w:lineRule="auto"/>
              <w:jc w:val="center"/>
              <w:rPr>
                <w:rFonts w:eastAsia="Aptos" w:cs="Times New Roman"/>
                <w:sz w:val="20"/>
                <w:szCs w:val="20"/>
              </w:rPr>
            </w:pPr>
          </w:p>
        </w:tc>
        <w:tc>
          <w:tcPr>
            <w:tcW w:w="1132" w:type="dxa"/>
            <w:tcMar>
              <w:top w:w="58" w:type="dxa"/>
              <w:left w:w="115" w:type="dxa"/>
              <w:right w:w="115" w:type="dxa"/>
            </w:tcMar>
            <w:vAlign w:val="center"/>
          </w:tcPr>
          <w:p w14:paraId="3E30E7A5"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2020</w:t>
            </w:r>
          </w:p>
        </w:tc>
        <w:tc>
          <w:tcPr>
            <w:tcW w:w="1133" w:type="dxa"/>
            <w:tcMar>
              <w:top w:w="58" w:type="dxa"/>
              <w:left w:w="115" w:type="dxa"/>
              <w:right w:w="115" w:type="dxa"/>
            </w:tcMar>
            <w:vAlign w:val="center"/>
          </w:tcPr>
          <w:p w14:paraId="75337676"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35042</w:t>
            </w:r>
          </w:p>
        </w:tc>
        <w:tc>
          <w:tcPr>
            <w:tcW w:w="1133" w:type="dxa"/>
            <w:tcMar>
              <w:top w:w="58" w:type="dxa"/>
              <w:left w:w="115" w:type="dxa"/>
              <w:right w:w="115" w:type="dxa"/>
            </w:tcMar>
            <w:vAlign w:val="center"/>
          </w:tcPr>
          <w:p w14:paraId="52547EAF"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140.846</w:t>
            </w:r>
          </w:p>
        </w:tc>
        <w:tc>
          <w:tcPr>
            <w:tcW w:w="1133" w:type="dxa"/>
            <w:tcMar>
              <w:top w:w="58" w:type="dxa"/>
              <w:left w:w="115" w:type="dxa"/>
              <w:right w:w="115" w:type="dxa"/>
            </w:tcMar>
          </w:tcPr>
          <w:p w14:paraId="0E8CD61F"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133" w:type="dxa"/>
            <w:tcMar>
              <w:top w:w="58" w:type="dxa"/>
              <w:left w:w="115" w:type="dxa"/>
              <w:right w:w="115" w:type="dxa"/>
            </w:tcMar>
          </w:tcPr>
          <w:p w14:paraId="4BFF0EDF"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689" w:type="dxa"/>
            <w:tcMar>
              <w:top w:w="58" w:type="dxa"/>
              <w:left w:w="115" w:type="dxa"/>
              <w:right w:w="115" w:type="dxa"/>
            </w:tcMar>
          </w:tcPr>
          <w:p w14:paraId="12EA4FEA"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HPT Higher</w:t>
            </w:r>
          </w:p>
        </w:tc>
      </w:tr>
      <w:tr w:rsidR="00F67262" w:rsidRPr="000774C3" w14:paraId="320183B6" w14:textId="77777777" w:rsidTr="00A90FDA">
        <w:tc>
          <w:tcPr>
            <w:tcW w:w="2002" w:type="dxa"/>
            <w:vMerge/>
            <w:tcMar>
              <w:top w:w="58" w:type="dxa"/>
              <w:left w:w="115" w:type="dxa"/>
              <w:right w:w="115" w:type="dxa"/>
            </w:tcMar>
            <w:vAlign w:val="center"/>
          </w:tcPr>
          <w:p w14:paraId="5B667000" w14:textId="77777777" w:rsidR="00F67262" w:rsidRPr="000774C3" w:rsidRDefault="00F67262" w:rsidP="00F67262">
            <w:pPr>
              <w:spacing w:line="276" w:lineRule="auto"/>
              <w:jc w:val="center"/>
              <w:rPr>
                <w:rFonts w:eastAsia="Aptos" w:cs="Times New Roman"/>
                <w:sz w:val="20"/>
                <w:szCs w:val="20"/>
              </w:rPr>
            </w:pPr>
          </w:p>
        </w:tc>
        <w:tc>
          <w:tcPr>
            <w:tcW w:w="1132" w:type="dxa"/>
            <w:tcMar>
              <w:top w:w="58" w:type="dxa"/>
              <w:left w:w="115" w:type="dxa"/>
              <w:right w:w="115" w:type="dxa"/>
            </w:tcMar>
            <w:vAlign w:val="center"/>
          </w:tcPr>
          <w:p w14:paraId="03E39442"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2021</w:t>
            </w:r>
          </w:p>
        </w:tc>
        <w:tc>
          <w:tcPr>
            <w:tcW w:w="1133" w:type="dxa"/>
            <w:tcMar>
              <w:top w:w="58" w:type="dxa"/>
              <w:left w:w="115" w:type="dxa"/>
              <w:right w:w="115" w:type="dxa"/>
            </w:tcMar>
            <w:vAlign w:val="center"/>
          </w:tcPr>
          <w:p w14:paraId="4CBB5CCD"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45316</w:t>
            </w:r>
          </w:p>
        </w:tc>
        <w:tc>
          <w:tcPr>
            <w:tcW w:w="1133" w:type="dxa"/>
            <w:tcMar>
              <w:top w:w="58" w:type="dxa"/>
              <w:left w:w="115" w:type="dxa"/>
              <w:right w:w="115" w:type="dxa"/>
            </w:tcMar>
            <w:vAlign w:val="center"/>
          </w:tcPr>
          <w:p w14:paraId="4AE4007C"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87.657</w:t>
            </w:r>
          </w:p>
        </w:tc>
        <w:tc>
          <w:tcPr>
            <w:tcW w:w="1133" w:type="dxa"/>
            <w:tcMar>
              <w:top w:w="58" w:type="dxa"/>
              <w:left w:w="115" w:type="dxa"/>
              <w:right w:w="115" w:type="dxa"/>
            </w:tcMar>
          </w:tcPr>
          <w:p w14:paraId="27F370FC"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133" w:type="dxa"/>
            <w:tcMar>
              <w:top w:w="58" w:type="dxa"/>
              <w:left w:w="115" w:type="dxa"/>
              <w:right w:w="115" w:type="dxa"/>
            </w:tcMar>
          </w:tcPr>
          <w:p w14:paraId="41424884"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689" w:type="dxa"/>
            <w:tcMar>
              <w:top w:w="58" w:type="dxa"/>
              <w:left w:w="115" w:type="dxa"/>
              <w:right w:w="115" w:type="dxa"/>
            </w:tcMar>
          </w:tcPr>
          <w:p w14:paraId="26E4C90B"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HPT Higher</w:t>
            </w:r>
          </w:p>
        </w:tc>
      </w:tr>
      <w:tr w:rsidR="00F67262" w:rsidRPr="000774C3" w14:paraId="64D4EDDB" w14:textId="77777777" w:rsidTr="00A90FDA">
        <w:tc>
          <w:tcPr>
            <w:tcW w:w="2002" w:type="dxa"/>
            <w:vMerge/>
            <w:tcMar>
              <w:top w:w="58" w:type="dxa"/>
              <w:left w:w="115" w:type="dxa"/>
              <w:right w:w="115" w:type="dxa"/>
            </w:tcMar>
            <w:vAlign w:val="center"/>
          </w:tcPr>
          <w:p w14:paraId="7F26B95A" w14:textId="77777777" w:rsidR="00F67262" w:rsidRPr="000774C3" w:rsidRDefault="00F67262" w:rsidP="00F67262">
            <w:pPr>
              <w:spacing w:line="276" w:lineRule="auto"/>
              <w:jc w:val="center"/>
              <w:rPr>
                <w:rFonts w:eastAsia="Aptos" w:cs="Times New Roman"/>
                <w:sz w:val="20"/>
                <w:szCs w:val="20"/>
              </w:rPr>
            </w:pPr>
          </w:p>
        </w:tc>
        <w:tc>
          <w:tcPr>
            <w:tcW w:w="1132" w:type="dxa"/>
            <w:tcMar>
              <w:top w:w="58" w:type="dxa"/>
              <w:left w:w="115" w:type="dxa"/>
              <w:right w:w="115" w:type="dxa"/>
            </w:tcMar>
            <w:vAlign w:val="center"/>
          </w:tcPr>
          <w:p w14:paraId="0BA1A28A"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2022</w:t>
            </w:r>
          </w:p>
        </w:tc>
        <w:tc>
          <w:tcPr>
            <w:tcW w:w="1133" w:type="dxa"/>
            <w:tcMar>
              <w:top w:w="58" w:type="dxa"/>
              <w:left w:w="115" w:type="dxa"/>
              <w:right w:w="115" w:type="dxa"/>
            </w:tcMar>
            <w:vAlign w:val="center"/>
          </w:tcPr>
          <w:p w14:paraId="52E550E3"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44289</w:t>
            </w:r>
          </w:p>
        </w:tc>
        <w:tc>
          <w:tcPr>
            <w:tcW w:w="1133" w:type="dxa"/>
            <w:tcMar>
              <w:top w:w="58" w:type="dxa"/>
              <w:left w:w="115" w:type="dxa"/>
              <w:right w:w="115" w:type="dxa"/>
            </w:tcMar>
            <w:vAlign w:val="center"/>
          </w:tcPr>
          <w:p w14:paraId="425CFC9E"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22.582</w:t>
            </w:r>
          </w:p>
        </w:tc>
        <w:tc>
          <w:tcPr>
            <w:tcW w:w="1133" w:type="dxa"/>
            <w:tcMar>
              <w:top w:w="58" w:type="dxa"/>
              <w:left w:w="115" w:type="dxa"/>
              <w:right w:w="115" w:type="dxa"/>
            </w:tcMar>
          </w:tcPr>
          <w:p w14:paraId="0453FF4F"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133" w:type="dxa"/>
            <w:tcMar>
              <w:top w:w="58" w:type="dxa"/>
              <w:left w:w="115" w:type="dxa"/>
              <w:right w:w="115" w:type="dxa"/>
            </w:tcMar>
          </w:tcPr>
          <w:p w14:paraId="25763F3C"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689" w:type="dxa"/>
            <w:tcMar>
              <w:top w:w="58" w:type="dxa"/>
              <w:left w:w="115" w:type="dxa"/>
              <w:right w:w="115" w:type="dxa"/>
            </w:tcMar>
          </w:tcPr>
          <w:p w14:paraId="4464A9DA"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HPT Lower</w:t>
            </w:r>
          </w:p>
        </w:tc>
      </w:tr>
      <w:tr w:rsidR="00F67262" w:rsidRPr="000774C3" w14:paraId="52AD2B24" w14:textId="77777777" w:rsidTr="00A90FDA">
        <w:tc>
          <w:tcPr>
            <w:tcW w:w="2002" w:type="dxa"/>
            <w:vMerge/>
            <w:tcMar>
              <w:top w:w="58" w:type="dxa"/>
              <w:left w:w="115" w:type="dxa"/>
              <w:right w:w="115" w:type="dxa"/>
            </w:tcMar>
            <w:vAlign w:val="center"/>
          </w:tcPr>
          <w:p w14:paraId="57B5C658" w14:textId="77777777" w:rsidR="00F67262" w:rsidRPr="000774C3" w:rsidRDefault="00F67262" w:rsidP="00F67262">
            <w:pPr>
              <w:spacing w:line="276" w:lineRule="auto"/>
              <w:jc w:val="center"/>
              <w:rPr>
                <w:rFonts w:eastAsia="Aptos" w:cs="Times New Roman"/>
                <w:sz w:val="20"/>
                <w:szCs w:val="20"/>
              </w:rPr>
            </w:pPr>
          </w:p>
        </w:tc>
        <w:tc>
          <w:tcPr>
            <w:tcW w:w="1132" w:type="dxa"/>
            <w:tcMar>
              <w:top w:w="58" w:type="dxa"/>
              <w:left w:w="115" w:type="dxa"/>
              <w:right w:w="115" w:type="dxa"/>
            </w:tcMar>
            <w:vAlign w:val="center"/>
          </w:tcPr>
          <w:p w14:paraId="73870B5C"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2023</w:t>
            </w:r>
          </w:p>
        </w:tc>
        <w:tc>
          <w:tcPr>
            <w:tcW w:w="1133" w:type="dxa"/>
            <w:tcMar>
              <w:top w:w="58" w:type="dxa"/>
              <w:left w:w="115" w:type="dxa"/>
              <w:right w:w="115" w:type="dxa"/>
            </w:tcMar>
            <w:vAlign w:val="center"/>
          </w:tcPr>
          <w:p w14:paraId="1ECBD01F"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51846</w:t>
            </w:r>
          </w:p>
        </w:tc>
        <w:tc>
          <w:tcPr>
            <w:tcW w:w="1133" w:type="dxa"/>
            <w:tcMar>
              <w:top w:w="58" w:type="dxa"/>
              <w:left w:w="115" w:type="dxa"/>
              <w:right w:w="115" w:type="dxa"/>
            </w:tcMar>
            <w:vAlign w:val="center"/>
          </w:tcPr>
          <w:p w14:paraId="0BFBE6F1"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1785.681</w:t>
            </w:r>
          </w:p>
        </w:tc>
        <w:tc>
          <w:tcPr>
            <w:tcW w:w="1133" w:type="dxa"/>
            <w:tcMar>
              <w:top w:w="58" w:type="dxa"/>
              <w:left w:w="115" w:type="dxa"/>
              <w:right w:w="115" w:type="dxa"/>
            </w:tcMar>
          </w:tcPr>
          <w:p w14:paraId="59D76F6F"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133" w:type="dxa"/>
            <w:tcMar>
              <w:top w:w="58" w:type="dxa"/>
              <w:left w:w="115" w:type="dxa"/>
              <w:right w:w="115" w:type="dxa"/>
            </w:tcMar>
          </w:tcPr>
          <w:p w14:paraId="38DAE4E5"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689" w:type="dxa"/>
            <w:tcMar>
              <w:top w:w="58" w:type="dxa"/>
              <w:left w:w="115" w:type="dxa"/>
              <w:right w:w="115" w:type="dxa"/>
            </w:tcMar>
          </w:tcPr>
          <w:p w14:paraId="408BEA6D"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HPT Lower</w:t>
            </w:r>
          </w:p>
        </w:tc>
      </w:tr>
    </w:tbl>
    <w:p w14:paraId="768EEA89" w14:textId="6D532F97" w:rsidR="00F67262" w:rsidRPr="000774C3" w:rsidRDefault="00F67262" w:rsidP="009D3B69">
      <w:pPr>
        <w:spacing w:line="276" w:lineRule="auto"/>
        <w:rPr>
          <w:rFonts w:ascii="Times New Roman" w:hAnsi="Times New Roman" w:cs="Times New Roman"/>
        </w:rPr>
      </w:pPr>
      <w:bookmarkStart w:id="1" w:name="_Hlk187509920"/>
      <w:r w:rsidRPr="000774C3">
        <w:rPr>
          <w:rFonts w:ascii="Times New Roman" w:eastAsia="Aptos" w:hAnsi="Times New Roman" w:cs="Arial"/>
          <w:b/>
          <w:bCs/>
          <w:sz w:val="20"/>
          <w:szCs w:val="20"/>
        </w:rPr>
        <w:t xml:space="preserve">Note </w:t>
      </w:r>
      <w:r w:rsidRPr="000774C3">
        <w:rPr>
          <w:rFonts w:ascii="Times New Roman" w:eastAsia="Aptos" w:hAnsi="Times New Roman" w:cs="Times New Roman"/>
          <w:sz w:val="20"/>
          <w:szCs w:val="20"/>
        </w:rPr>
        <w:t>This table presents the musculoskeletal-related readiness for duty Chi-square frequency distribution and Fisher’s Exact (FE) results across fiscal years (FY). In FY2019, neither cohort was resourced with an H2F Performance Team (HPT). Resourcing began in FY2020 and reached full operational capacity (at least 75% staffing) by the end of FY2021. For each FY, the resulting relationship between each outcome is described in terms of higher or lower probability of occurrence for the cohort with (or receiving) HPTs. NS = not significant</w:t>
      </w:r>
      <w:bookmarkEnd w:id="0"/>
      <w:bookmarkEnd w:id="1"/>
    </w:p>
    <w:p w14:paraId="7E0E2DB5" w14:textId="77777777" w:rsidR="00F67262" w:rsidRPr="000774C3" w:rsidRDefault="00F67262" w:rsidP="00017565">
      <w:pPr>
        <w:rPr>
          <w:rFonts w:ascii="Times New Roman" w:hAnsi="Times New Roman" w:cs="Times New Roman"/>
        </w:rPr>
      </w:pPr>
    </w:p>
    <w:p w14:paraId="05CB8FAA" w14:textId="77777777" w:rsidR="009D3B69" w:rsidRPr="000774C3" w:rsidRDefault="009D3B69">
      <w:pPr>
        <w:rPr>
          <w:rFonts w:ascii="Times New Roman" w:eastAsia="Aptos" w:hAnsi="Times New Roman" w:cs="Times New Roman"/>
        </w:rPr>
      </w:pPr>
      <w:r w:rsidRPr="000774C3">
        <w:rPr>
          <w:rFonts w:ascii="Times New Roman" w:eastAsia="Aptos" w:hAnsi="Times New Roman" w:cs="Times New Roman"/>
        </w:rPr>
        <w:br w:type="page"/>
      </w:r>
    </w:p>
    <w:p w14:paraId="2817367E" w14:textId="507DD119" w:rsidR="00F67262" w:rsidRPr="000774C3" w:rsidRDefault="009D3B69" w:rsidP="00F67262">
      <w:pPr>
        <w:spacing w:line="276" w:lineRule="auto"/>
        <w:rPr>
          <w:rFonts w:ascii="Times New Roman" w:eastAsia="Aptos" w:hAnsi="Times New Roman" w:cs="Times New Roman"/>
        </w:rPr>
      </w:pPr>
      <w:r w:rsidRPr="000774C3">
        <w:rPr>
          <w:rFonts w:ascii="Times New Roman" w:eastAsia="Aptos" w:hAnsi="Times New Roman" w:cs="Times New Roman"/>
        </w:rPr>
        <w:t xml:space="preserve">Supplemental </w:t>
      </w:r>
      <w:r w:rsidR="00F67262" w:rsidRPr="000774C3">
        <w:rPr>
          <w:rFonts w:ascii="Times New Roman" w:eastAsia="Aptos" w:hAnsi="Times New Roman" w:cs="Times New Roman"/>
        </w:rPr>
        <w:t xml:space="preserve">Table </w:t>
      </w:r>
      <w:r w:rsidRPr="000774C3">
        <w:rPr>
          <w:rFonts w:ascii="Times New Roman" w:eastAsia="Aptos" w:hAnsi="Times New Roman" w:cs="Times New Roman"/>
        </w:rPr>
        <w:t>3</w:t>
      </w:r>
      <w:r w:rsidR="00F67262" w:rsidRPr="000774C3">
        <w:rPr>
          <w:rFonts w:ascii="Times New Roman" w:eastAsia="Aptos" w:hAnsi="Times New Roman" w:cs="Times New Roman"/>
        </w:rPr>
        <w:t>. Behavioral Health Outcomes Before and After H2F Performance Team Resourcing</w:t>
      </w:r>
    </w:p>
    <w:tbl>
      <w:tblPr>
        <w:tblStyle w:val="TableGrid"/>
        <w:tblpPr w:leftFromText="180" w:rightFromText="180" w:vertAnchor="text" w:tblpY="1"/>
        <w:tblOverlap w:val="never"/>
        <w:tblW w:w="9175" w:type="dxa"/>
        <w:tblLayout w:type="fixed"/>
        <w:tblLook w:val="04A0" w:firstRow="1" w:lastRow="0" w:firstColumn="1" w:lastColumn="0" w:noHBand="0" w:noVBand="1"/>
      </w:tblPr>
      <w:tblGrid>
        <w:gridCol w:w="1882"/>
        <w:gridCol w:w="1120"/>
        <w:gridCol w:w="1120"/>
        <w:gridCol w:w="1121"/>
        <w:gridCol w:w="1120"/>
        <w:gridCol w:w="1121"/>
        <w:gridCol w:w="1691"/>
      </w:tblGrid>
      <w:tr w:rsidR="00F67262" w:rsidRPr="000774C3" w14:paraId="33E4C249" w14:textId="77777777" w:rsidTr="00A90FDA">
        <w:tc>
          <w:tcPr>
            <w:tcW w:w="1882" w:type="dxa"/>
            <w:tcMar>
              <w:top w:w="58" w:type="dxa"/>
              <w:left w:w="115" w:type="dxa"/>
              <w:right w:w="115" w:type="dxa"/>
            </w:tcMar>
          </w:tcPr>
          <w:p w14:paraId="1D925A97" w14:textId="77777777" w:rsidR="00F67262" w:rsidRPr="000774C3" w:rsidRDefault="00F67262" w:rsidP="00F67262">
            <w:pPr>
              <w:spacing w:line="276" w:lineRule="auto"/>
              <w:jc w:val="center"/>
              <w:rPr>
                <w:rFonts w:eastAsia="Aptos" w:cs="Times New Roman"/>
                <w:b/>
                <w:bCs/>
                <w:sz w:val="20"/>
                <w:szCs w:val="20"/>
              </w:rPr>
            </w:pPr>
            <w:r w:rsidRPr="000774C3">
              <w:rPr>
                <w:rFonts w:eastAsia="Aptos" w:cs="Times New Roman"/>
                <w:b/>
                <w:bCs/>
                <w:sz w:val="20"/>
                <w:szCs w:val="20"/>
              </w:rPr>
              <w:t>ROI Metric</w:t>
            </w:r>
          </w:p>
        </w:tc>
        <w:tc>
          <w:tcPr>
            <w:tcW w:w="1120" w:type="dxa"/>
            <w:tcMar>
              <w:top w:w="58" w:type="dxa"/>
              <w:left w:w="115" w:type="dxa"/>
              <w:right w:w="115" w:type="dxa"/>
            </w:tcMar>
          </w:tcPr>
          <w:p w14:paraId="12AA0C07" w14:textId="77777777" w:rsidR="00F67262" w:rsidRPr="000774C3" w:rsidRDefault="00F67262" w:rsidP="00F67262">
            <w:pPr>
              <w:spacing w:line="276" w:lineRule="auto"/>
              <w:jc w:val="center"/>
              <w:rPr>
                <w:rFonts w:eastAsia="Aptos" w:cs="Times New Roman"/>
                <w:b/>
                <w:bCs/>
                <w:sz w:val="20"/>
                <w:szCs w:val="20"/>
              </w:rPr>
            </w:pPr>
            <w:r w:rsidRPr="000774C3">
              <w:rPr>
                <w:rFonts w:eastAsia="Aptos" w:cs="Times New Roman"/>
                <w:b/>
                <w:bCs/>
                <w:sz w:val="20"/>
                <w:szCs w:val="20"/>
              </w:rPr>
              <w:t>FY</w:t>
            </w:r>
          </w:p>
        </w:tc>
        <w:tc>
          <w:tcPr>
            <w:tcW w:w="1120" w:type="dxa"/>
            <w:tcMar>
              <w:top w:w="58" w:type="dxa"/>
              <w:left w:w="115" w:type="dxa"/>
              <w:right w:w="115" w:type="dxa"/>
            </w:tcMar>
          </w:tcPr>
          <w:p w14:paraId="209C32B9" w14:textId="77777777" w:rsidR="00F67262" w:rsidRPr="000774C3" w:rsidRDefault="00F67262" w:rsidP="00F67262">
            <w:pPr>
              <w:spacing w:line="276" w:lineRule="auto"/>
              <w:jc w:val="center"/>
              <w:rPr>
                <w:rFonts w:eastAsia="Aptos" w:cs="Times New Roman"/>
                <w:b/>
                <w:bCs/>
                <w:sz w:val="20"/>
                <w:szCs w:val="20"/>
              </w:rPr>
            </w:pPr>
            <w:r w:rsidRPr="000774C3">
              <w:rPr>
                <w:rFonts w:eastAsia="Aptos" w:cs="Times New Roman"/>
                <w:b/>
                <w:bCs/>
                <w:sz w:val="20"/>
                <w:szCs w:val="20"/>
              </w:rPr>
              <w:t>N</w:t>
            </w:r>
          </w:p>
        </w:tc>
        <w:tc>
          <w:tcPr>
            <w:tcW w:w="1121" w:type="dxa"/>
            <w:tcMar>
              <w:top w:w="58" w:type="dxa"/>
              <w:left w:w="115" w:type="dxa"/>
              <w:right w:w="115" w:type="dxa"/>
            </w:tcMar>
          </w:tcPr>
          <w:p w14:paraId="2352B64E" w14:textId="77777777" w:rsidR="00F67262" w:rsidRPr="000774C3" w:rsidRDefault="00F67262" w:rsidP="00F67262">
            <w:pPr>
              <w:spacing w:line="276" w:lineRule="auto"/>
              <w:jc w:val="center"/>
              <w:rPr>
                <w:rFonts w:eastAsia="Aptos" w:cs="Times New Roman"/>
                <w:b/>
                <w:bCs/>
                <w:sz w:val="20"/>
                <w:szCs w:val="20"/>
              </w:rPr>
            </w:pPr>
            <w:r w:rsidRPr="000774C3">
              <w:rPr>
                <w:rFonts w:eastAsia="Aptos" w:cs="Times New Roman"/>
                <w:b/>
                <w:bCs/>
                <w:sz w:val="20"/>
                <w:szCs w:val="20"/>
              </w:rPr>
              <w:t>χ</w:t>
            </w:r>
            <w:r w:rsidRPr="000774C3">
              <w:rPr>
                <w:rFonts w:eastAsia="Aptos" w:cs="Times New Roman"/>
                <w:b/>
                <w:bCs/>
                <w:sz w:val="20"/>
                <w:szCs w:val="20"/>
                <w:vertAlign w:val="superscript"/>
              </w:rPr>
              <w:t xml:space="preserve"> 2</w:t>
            </w:r>
          </w:p>
        </w:tc>
        <w:tc>
          <w:tcPr>
            <w:tcW w:w="1120" w:type="dxa"/>
            <w:tcMar>
              <w:top w:w="58" w:type="dxa"/>
              <w:left w:w="115" w:type="dxa"/>
              <w:right w:w="115" w:type="dxa"/>
            </w:tcMar>
          </w:tcPr>
          <w:p w14:paraId="372892AC" w14:textId="77777777" w:rsidR="00F67262" w:rsidRPr="000774C3" w:rsidRDefault="00F67262" w:rsidP="00F67262">
            <w:pPr>
              <w:spacing w:line="276" w:lineRule="auto"/>
              <w:jc w:val="center"/>
              <w:rPr>
                <w:rFonts w:eastAsia="Aptos" w:cs="Times New Roman"/>
                <w:b/>
                <w:bCs/>
                <w:i/>
                <w:iCs/>
                <w:sz w:val="20"/>
                <w:szCs w:val="20"/>
              </w:rPr>
            </w:pPr>
            <w:r w:rsidRPr="000774C3">
              <w:rPr>
                <w:rFonts w:eastAsia="Aptos" w:cs="Times New Roman"/>
                <w:b/>
                <w:bCs/>
                <w:i/>
                <w:iCs/>
                <w:sz w:val="20"/>
                <w:szCs w:val="20"/>
              </w:rPr>
              <w:t>p</w:t>
            </w:r>
          </w:p>
        </w:tc>
        <w:tc>
          <w:tcPr>
            <w:tcW w:w="1121" w:type="dxa"/>
            <w:tcMar>
              <w:top w:w="58" w:type="dxa"/>
              <w:left w:w="115" w:type="dxa"/>
              <w:right w:w="115" w:type="dxa"/>
            </w:tcMar>
          </w:tcPr>
          <w:p w14:paraId="2A8F9D23" w14:textId="77777777" w:rsidR="00F67262" w:rsidRPr="000774C3" w:rsidRDefault="00F67262" w:rsidP="00F67262">
            <w:pPr>
              <w:spacing w:line="276" w:lineRule="auto"/>
              <w:jc w:val="center"/>
              <w:rPr>
                <w:rFonts w:eastAsia="Aptos" w:cs="Times New Roman"/>
                <w:b/>
                <w:bCs/>
                <w:sz w:val="20"/>
                <w:szCs w:val="20"/>
              </w:rPr>
            </w:pPr>
            <w:r w:rsidRPr="000774C3">
              <w:rPr>
                <w:rFonts w:eastAsia="Aptos" w:cs="Times New Roman"/>
                <w:b/>
                <w:bCs/>
                <w:sz w:val="20"/>
                <w:szCs w:val="20"/>
              </w:rPr>
              <w:t>FE</w:t>
            </w:r>
          </w:p>
        </w:tc>
        <w:tc>
          <w:tcPr>
            <w:tcW w:w="1691" w:type="dxa"/>
            <w:tcMar>
              <w:top w:w="58" w:type="dxa"/>
              <w:left w:w="115" w:type="dxa"/>
              <w:right w:w="115" w:type="dxa"/>
            </w:tcMar>
          </w:tcPr>
          <w:p w14:paraId="628C1A95" w14:textId="77777777" w:rsidR="00F67262" w:rsidRPr="000774C3" w:rsidRDefault="00F67262" w:rsidP="00F67262">
            <w:pPr>
              <w:spacing w:line="276" w:lineRule="auto"/>
              <w:jc w:val="center"/>
              <w:rPr>
                <w:rFonts w:eastAsia="Aptos" w:cs="Times New Roman"/>
                <w:b/>
                <w:bCs/>
                <w:sz w:val="20"/>
                <w:szCs w:val="20"/>
              </w:rPr>
            </w:pPr>
            <w:r w:rsidRPr="000774C3">
              <w:rPr>
                <w:rFonts w:eastAsia="Aptos" w:cs="Times New Roman"/>
                <w:b/>
                <w:bCs/>
                <w:sz w:val="20"/>
                <w:szCs w:val="20"/>
              </w:rPr>
              <w:t>Result</w:t>
            </w:r>
          </w:p>
        </w:tc>
      </w:tr>
      <w:tr w:rsidR="00F67262" w:rsidRPr="000774C3" w14:paraId="7CA5423F" w14:textId="77777777" w:rsidTr="00A90FDA">
        <w:tc>
          <w:tcPr>
            <w:tcW w:w="1882" w:type="dxa"/>
            <w:vMerge w:val="restart"/>
            <w:tcMar>
              <w:top w:w="58" w:type="dxa"/>
              <w:left w:w="115" w:type="dxa"/>
              <w:right w:w="115" w:type="dxa"/>
            </w:tcMar>
            <w:vAlign w:val="center"/>
          </w:tcPr>
          <w:p w14:paraId="69FE4388"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 xml:space="preserve">Behavioral Health </w:t>
            </w:r>
          </w:p>
          <w:p w14:paraId="5A71B084"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Profiles</w:t>
            </w:r>
          </w:p>
        </w:tc>
        <w:tc>
          <w:tcPr>
            <w:tcW w:w="1120" w:type="dxa"/>
            <w:tcMar>
              <w:top w:w="58" w:type="dxa"/>
              <w:left w:w="115" w:type="dxa"/>
              <w:right w:w="115" w:type="dxa"/>
            </w:tcMar>
            <w:vAlign w:val="center"/>
          </w:tcPr>
          <w:p w14:paraId="568D984F"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2019</w:t>
            </w:r>
          </w:p>
        </w:tc>
        <w:tc>
          <w:tcPr>
            <w:tcW w:w="1120" w:type="dxa"/>
            <w:tcMar>
              <w:top w:w="58" w:type="dxa"/>
              <w:left w:w="115" w:type="dxa"/>
              <w:right w:w="115" w:type="dxa"/>
            </w:tcMar>
            <w:vAlign w:val="center"/>
          </w:tcPr>
          <w:p w14:paraId="1118FF2B"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201727</w:t>
            </w:r>
          </w:p>
        </w:tc>
        <w:tc>
          <w:tcPr>
            <w:tcW w:w="1121" w:type="dxa"/>
            <w:tcMar>
              <w:top w:w="58" w:type="dxa"/>
              <w:left w:w="115" w:type="dxa"/>
              <w:right w:w="115" w:type="dxa"/>
            </w:tcMar>
            <w:vAlign w:val="center"/>
          </w:tcPr>
          <w:p w14:paraId="0701E0C1"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38.553</w:t>
            </w:r>
          </w:p>
        </w:tc>
        <w:tc>
          <w:tcPr>
            <w:tcW w:w="1120" w:type="dxa"/>
            <w:tcMar>
              <w:top w:w="58" w:type="dxa"/>
              <w:left w:w="115" w:type="dxa"/>
              <w:right w:w="115" w:type="dxa"/>
            </w:tcMar>
          </w:tcPr>
          <w:p w14:paraId="6E17EE34"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121" w:type="dxa"/>
            <w:tcMar>
              <w:top w:w="58" w:type="dxa"/>
              <w:left w:w="115" w:type="dxa"/>
              <w:right w:w="115" w:type="dxa"/>
            </w:tcMar>
          </w:tcPr>
          <w:p w14:paraId="271A3388"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691" w:type="dxa"/>
            <w:tcMar>
              <w:top w:w="58" w:type="dxa"/>
              <w:left w:w="115" w:type="dxa"/>
              <w:right w:w="115" w:type="dxa"/>
            </w:tcMar>
          </w:tcPr>
          <w:p w14:paraId="3337BEF3"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HPT Higher</w:t>
            </w:r>
          </w:p>
        </w:tc>
      </w:tr>
      <w:tr w:rsidR="00F67262" w:rsidRPr="000774C3" w14:paraId="74567394" w14:textId="77777777" w:rsidTr="00A90FDA">
        <w:tc>
          <w:tcPr>
            <w:tcW w:w="1882" w:type="dxa"/>
            <w:vMerge/>
            <w:tcMar>
              <w:top w:w="58" w:type="dxa"/>
              <w:left w:w="115" w:type="dxa"/>
              <w:right w:w="115" w:type="dxa"/>
            </w:tcMar>
            <w:vAlign w:val="center"/>
          </w:tcPr>
          <w:p w14:paraId="6AEB6026" w14:textId="77777777" w:rsidR="00F67262" w:rsidRPr="000774C3" w:rsidRDefault="00F67262" w:rsidP="00F67262">
            <w:pPr>
              <w:spacing w:line="276" w:lineRule="auto"/>
              <w:jc w:val="center"/>
              <w:rPr>
                <w:rFonts w:eastAsia="Aptos" w:cs="Times New Roman"/>
                <w:sz w:val="20"/>
                <w:szCs w:val="20"/>
              </w:rPr>
            </w:pPr>
          </w:p>
        </w:tc>
        <w:tc>
          <w:tcPr>
            <w:tcW w:w="1120" w:type="dxa"/>
            <w:tcMar>
              <w:top w:w="58" w:type="dxa"/>
              <w:left w:w="115" w:type="dxa"/>
              <w:right w:w="115" w:type="dxa"/>
            </w:tcMar>
            <w:vAlign w:val="center"/>
          </w:tcPr>
          <w:p w14:paraId="62D475FB"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2020</w:t>
            </w:r>
          </w:p>
        </w:tc>
        <w:tc>
          <w:tcPr>
            <w:tcW w:w="1120" w:type="dxa"/>
            <w:tcMar>
              <w:top w:w="58" w:type="dxa"/>
              <w:left w:w="115" w:type="dxa"/>
              <w:right w:w="115" w:type="dxa"/>
            </w:tcMar>
            <w:vAlign w:val="center"/>
          </w:tcPr>
          <w:p w14:paraId="0BBF18D8"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199303</w:t>
            </w:r>
          </w:p>
        </w:tc>
        <w:tc>
          <w:tcPr>
            <w:tcW w:w="1121" w:type="dxa"/>
            <w:tcMar>
              <w:top w:w="58" w:type="dxa"/>
              <w:left w:w="115" w:type="dxa"/>
              <w:right w:w="115" w:type="dxa"/>
            </w:tcMar>
            <w:vAlign w:val="center"/>
          </w:tcPr>
          <w:p w14:paraId="3D28D735"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22.692</w:t>
            </w:r>
          </w:p>
        </w:tc>
        <w:tc>
          <w:tcPr>
            <w:tcW w:w="1120" w:type="dxa"/>
            <w:tcMar>
              <w:top w:w="58" w:type="dxa"/>
              <w:left w:w="115" w:type="dxa"/>
              <w:right w:w="115" w:type="dxa"/>
            </w:tcMar>
          </w:tcPr>
          <w:p w14:paraId="62D4E3B2"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121" w:type="dxa"/>
            <w:tcMar>
              <w:top w:w="58" w:type="dxa"/>
              <w:left w:w="115" w:type="dxa"/>
              <w:right w:w="115" w:type="dxa"/>
            </w:tcMar>
          </w:tcPr>
          <w:p w14:paraId="1C2FFC88"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691" w:type="dxa"/>
            <w:tcMar>
              <w:top w:w="58" w:type="dxa"/>
              <w:left w:w="115" w:type="dxa"/>
              <w:right w:w="115" w:type="dxa"/>
            </w:tcMar>
          </w:tcPr>
          <w:p w14:paraId="77F7B137"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HPT Higher</w:t>
            </w:r>
          </w:p>
        </w:tc>
      </w:tr>
      <w:tr w:rsidR="00F67262" w:rsidRPr="000774C3" w14:paraId="3304F2D3" w14:textId="77777777" w:rsidTr="00A90FDA">
        <w:tc>
          <w:tcPr>
            <w:tcW w:w="1882" w:type="dxa"/>
            <w:vMerge/>
            <w:tcMar>
              <w:top w:w="58" w:type="dxa"/>
              <w:left w:w="115" w:type="dxa"/>
              <w:right w:w="115" w:type="dxa"/>
            </w:tcMar>
            <w:vAlign w:val="center"/>
          </w:tcPr>
          <w:p w14:paraId="339CE47C" w14:textId="77777777" w:rsidR="00F67262" w:rsidRPr="000774C3" w:rsidRDefault="00F67262" w:rsidP="00F67262">
            <w:pPr>
              <w:spacing w:line="276" w:lineRule="auto"/>
              <w:jc w:val="center"/>
              <w:rPr>
                <w:rFonts w:eastAsia="Aptos" w:cs="Times New Roman"/>
                <w:sz w:val="20"/>
                <w:szCs w:val="20"/>
              </w:rPr>
            </w:pPr>
          </w:p>
        </w:tc>
        <w:tc>
          <w:tcPr>
            <w:tcW w:w="1120" w:type="dxa"/>
            <w:tcMar>
              <w:top w:w="58" w:type="dxa"/>
              <w:left w:w="115" w:type="dxa"/>
              <w:right w:w="115" w:type="dxa"/>
            </w:tcMar>
            <w:vAlign w:val="center"/>
          </w:tcPr>
          <w:p w14:paraId="24F63C4B"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2021</w:t>
            </w:r>
          </w:p>
        </w:tc>
        <w:tc>
          <w:tcPr>
            <w:tcW w:w="1120" w:type="dxa"/>
            <w:tcMar>
              <w:top w:w="58" w:type="dxa"/>
              <w:left w:w="115" w:type="dxa"/>
              <w:right w:w="115" w:type="dxa"/>
            </w:tcMar>
            <w:vAlign w:val="center"/>
          </w:tcPr>
          <w:p w14:paraId="1573DB85"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210288</w:t>
            </w:r>
          </w:p>
        </w:tc>
        <w:tc>
          <w:tcPr>
            <w:tcW w:w="1121" w:type="dxa"/>
            <w:tcMar>
              <w:top w:w="58" w:type="dxa"/>
              <w:left w:w="115" w:type="dxa"/>
              <w:right w:w="115" w:type="dxa"/>
            </w:tcMar>
            <w:vAlign w:val="center"/>
          </w:tcPr>
          <w:p w14:paraId="18B941BB"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11.373</w:t>
            </w:r>
          </w:p>
        </w:tc>
        <w:tc>
          <w:tcPr>
            <w:tcW w:w="1120" w:type="dxa"/>
            <w:tcMar>
              <w:top w:w="58" w:type="dxa"/>
              <w:left w:w="115" w:type="dxa"/>
              <w:right w:w="115" w:type="dxa"/>
            </w:tcMar>
            <w:vAlign w:val="center"/>
          </w:tcPr>
          <w:p w14:paraId="161B5031"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.0007</w:t>
            </w:r>
          </w:p>
        </w:tc>
        <w:tc>
          <w:tcPr>
            <w:tcW w:w="1121" w:type="dxa"/>
            <w:tcMar>
              <w:top w:w="58" w:type="dxa"/>
              <w:left w:w="115" w:type="dxa"/>
              <w:right w:w="115" w:type="dxa"/>
            </w:tcMar>
          </w:tcPr>
          <w:p w14:paraId="30E0368D"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.0004</w:t>
            </w:r>
          </w:p>
        </w:tc>
        <w:tc>
          <w:tcPr>
            <w:tcW w:w="1691" w:type="dxa"/>
            <w:tcMar>
              <w:top w:w="58" w:type="dxa"/>
              <w:left w:w="115" w:type="dxa"/>
              <w:right w:w="115" w:type="dxa"/>
            </w:tcMar>
          </w:tcPr>
          <w:p w14:paraId="24999564"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HPT Higher</w:t>
            </w:r>
          </w:p>
        </w:tc>
      </w:tr>
      <w:tr w:rsidR="00F67262" w:rsidRPr="000774C3" w14:paraId="529D6E58" w14:textId="77777777" w:rsidTr="00A90FDA">
        <w:tc>
          <w:tcPr>
            <w:tcW w:w="1882" w:type="dxa"/>
            <w:vMerge/>
            <w:tcMar>
              <w:top w:w="58" w:type="dxa"/>
              <w:left w:w="115" w:type="dxa"/>
              <w:right w:w="115" w:type="dxa"/>
            </w:tcMar>
            <w:vAlign w:val="center"/>
          </w:tcPr>
          <w:p w14:paraId="5FE445CB" w14:textId="77777777" w:rsidR="00F67262" w:rsidRPr="000774C3" w:rsidRDefault="00F67262" w:rsidP="00F67262">
            <w:pPr>
              <w:spacing w:line="276" w:lineRule="auto"/>
              <w:jc w:val="center"/>
              <w:rPr>
                <w:rFonts w:eastAsia="Aptos" w:cs="Times New Roman"/>
                <w:sz w:val="20"/>
                <w:szCs w:val="20"/>
              </w:rPr>
            </w:pPr>
          </w:p>
        </w:tc>
        <w:tc>
          <w:tcPr>
            <w:tcW w:w="1120" w:type="dxa"/>
            <w:tcMar>
              <w:top w:w="58" w:type="dxa"/>
              <w:left w:w="115" w:type="dxa"/>
              <w:right w:w="115" w:type="dxa"/>
            </w:tcMar>
            <w:vAlign w:val="center"/>
          </w:tcPr>
          <w:p w14:paraId="53565EFA"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2022</w:t>
            </w:r>
          </w:p>
        </w:tc>
        <w:tc>
          <w:tcPr>
            <w:tcW w:w="1120" w:type="dxa"/>
            <w:tcMar>
              <w:top w:w="58" w:type="dxa"/>
              <w:left w:w="115" w:type="dxa"/>
              <w:right w:w="115" w:type="dxa"/>
            </w:tcMar>
            <w:vAlign w:val="center"/>
          </w:tcPr>
          <w:p w14:paraId="33867BAE"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208537</w:t>
            </w:r>
          </w:p>
        </w:tc>
        <w:tc>
          <w:tcPr>
            <w:tcW w:w="1121" w:type="dxa"/>
            <w:tcMar>
              <w:top w:w="58" w:type="dxa"/>
              <w:left w:w="115" w:type="dxa"/>
              <w:right w:w="115" w:type="dxa"/>
            </w:tcMar>
            <w:vAlign w:val="center"/>
          </w:tcPr>
          <w:p w14:paraId="49439A67"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2.242</w:t>
            </w:r>
          </w:p>
        </w:tc>
        <w:tc>
          <w:tcPr>
            <w:tcW w:w="1120" w:type="dxa"/>
            <w:tcMar>
              <w:top w:w="58" w:type="dxa"/>
              <w:left w:w="115" w:type="dxa"/>
              <w:right w:w="115" w:type="dxa"/>
            </w:tcMar>
            <w:vAlign w:val="center"/>
          </w:tcPr>
          <w:p w14:paraId="4187333D"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.1343</w:t>
            </w:r>
          </w:p>
        </w:tc>
        <w:tc>
          <w:tcPr>
            <w:tcW w:w="1121" w:type="dxa"/>
            <w:tcMar>
              <w:top w:w="58" w:type="dxa"/>
              <w:left w:w="115" w:type="dxa"/>
              <w:right w:w="115" w:type="dxa"/>
            </w:tcMar>
          </w:tcPr>
          <w:p w14:paraId="7AC5927C"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NS</w:t>
            </w:r>
          </w:p>
        </w:tc>
        <w:tc>
          <w:tcPr>
            <w:tcW w:w="1691" w:type="dxa"/>
            <w:tcMar>
              <w:top w:w="58" w:type="dxa"/>
              <w:left w:w="115" w:type="dxa"/>
              <w:right w:w="115" w:type="dxa"/>
            </w:tcMar>
          </w:tcPr>
          <w:p w14:paraId="08918B66"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NS</w:t>
            </w:r>
          </w:p>
        </w:tc>
      </w:tr>
      <w:tr w:rsidR="00F67262" w:rsidRPr="000774C3" w14:paraId="3CC152D0" w14:textId="77777777" w:rsidTr="00A90FDA">
        <w:tc>
          <w:tcPr>
            <w:tcW w:w="1882" w:type="dxa"/>
            <w:vMerge/>
            <w:tcMar>
              <w:top w:w="58" w:type="dxa"/>
              <w:left w:w="115" w:type="dxa"/>
              <w:right w:w="115" w:type="dxa"/>
            </w:tcMar>
            <w:vAlign w:val="center"/>
          </w:tcPr>
          <w:p w14:paraId="7C9EF8D6" w14:textId="77777777" w:rsidR="00F67262" w:rsidRPr="000774C3" w:rsidRDefault="00F67262" w:rsidP="00F67262">
            <w:pPr>
              <w:spacing w:line="276" w:lineRule="auto"/>
              <w:jc w:val="center"/>
              <w:rPr>
                <w:rFonts w:eastAsia="Aptos" w:cs="Times New Roman"/>
                <w:sz w:val="20"/>
                <w:szCs w:val="20"/>
              </w:rPr>
            </w:pPr>
          </w:p>
        </w:tc>
        <w:tc>
          <w:tcPr>
            <w:tcW w:w="1120" w:type="dxa"/>
            <w:tcMar>
              <w:top w:w="58" w:type="dxa"/>
              <w:left w:w="115" w:type="dxa"/>
              <w:right w:w="115" w:type="dxa"/>
            </w:tcMar>
            <w:vAlign w:val="center"/>
          </w:tcPr>
          <w:p w14:paraId="79BD25E5"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2023</w:t>
            </w:r>
          </w:p>
        </w:tc>
        <w:tc>
          <w:tcPr>
            <w:tcW w:w="1120" w:type="dxa"/>
            <w:tcMar>
              <w:top w:w="58" w:type="dxa"/>
              <w:left w:w="115" w:type="dxa"/>
              <w:right w:w="115" w:type="dxa"/>
            </w:tcMar>
            <w:vAlign w:val="center"/>
          </w:tcPr>
          <w:p w14:paraId="6863C1A4"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201187</w:t>
            </w:r>
          </w:p>
        </w:tc>
        <w:tc>
          <w:tcPr>
            <w:tcW w:w="1121" w:type="dxa"/>
            <w:tcMar>
              <w:top w:w="58" w:type="dxa"/>
              <w:left w:w="115" w:type="dxa"/>
              <w:right w:w="115" w:type="dxa"/>
            </w:tcMar>
            <w:vAlign w:val="center"/>
          </w:tcPr>
          <w:p w14:paraId="5608AFBB"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9.883</w:t>
            </w:r>
          </w:p>
        </w:tc>
        <w:tc>
          <w:tcPr>
            <w:tcW w:w="1120" w:type="dxa"/>
            <w:tcMar>
              <w:top w:w="58" w:type="dxa"/>
              <w:left w:w="115" w:type="dxa"/>
              <w:right w:w="115" w:type="dxa"/>
            </w:tcMar>
            <w:vAlign w:val="center"/>
          </w:tcPr>
          <w:p w14:paraId="264A7C24"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.0017</w:t>
            </w:r>
          </w:p>
        </w:tc>
        <w:tc>
          <w:tcPr>
            <w:tcW w:w="1121" w:type="dxa"/>
            <w:tcMar>
              <w:top w:w="58" w:type="dxa"/>
              <w:left w:w="115" w:type="dxa"/>
              <w:right w:w="115" w:type="dxa"/>
            </w:tcMar>
          </w:tcPr>
          <w:p w14:paraId="12893770"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.0009</w:t>
            </w:r>
          </w:p>
        </w:tc>
        <w:tc>
          <w:tcPr>
            <w:tcW w:w="1691" w:type="dxa"/>
            <w:tcMar>
              <w:top w:w="58" w:type="dxa"/>
              <w:left w:w="115" w:type="dxa"/>
              <w:right w:w="115" w:type="dxa"/>
            </w:tcMar>
          </w:tcPr>
          <w:p w14:paraId="35208CAB"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HPT Lower</w:t>
            </w:r>
          </w:p>
        </w:tc>
      </w:tr>
      <w:tr w:rsidR="00F67262" w:rsidRPr="000774C3" w14:paraId="3191D1D4" w14:textId="77777777" w:rsidTr="00A90FDA">
        <w:tc>
          <w:tcPr>
            <w:tcW w:w="1882" w:type="dxa"/>
            <w:vMerge w:val="restart"/>
            <w:tcMar>
              <w:top w:w="58" w:type="dxa"/>
              <w:left w:w="115" w:type="dxa"/>
              <w:right w:w="115" w:type="dxa"/>
            </w:tcMar>
            <w:vAlign w:val="center"/>
          </w:tcPr>
          <w:p w14:paraId="5F92D578"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 xml:space="preserve">Behavioral Health </w:t>
            </w:r>
          </w:p>
          <w:p w14:paraId="1F14499E"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Profiles &gt; 90 Days</w:t>
            </w:r>
          </w:p>
        </w:tc>
        <w:tc>
          <w:tcPr>
            <w:tcW w:w="1120" w:type="dxa"/>
            <w:tcMar>
              <w:top w:w="58" w:type="dxa"/>
              <w:left w:w="115" w:type="dxa"/>
              <w:right w:w="115" w:type="dxa"/>
            </w:tcMar>
            <w:vAlign w:val="center"/>
          </w:tcPr>
          <w:p w14:paraId="6858F0E3"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2019</w:t>
            </w:r>
          </w:p>
        </w:tc>
        <w:tc>
          <w:tcPr>
            <w:tcW w:w="1120" w:type="dxa"/>
            <w:tcMar>
              <w:top w:w="58" w:type="dxa"/>
              <w:left w:w="115" w:type="dxa"/>
              <w:right w:w="115" w:type="dxa"/>
            </w:tcMar>
            <w:vAlign w:val="center"/>
          </w:tcPr>
          <w:p w14:paraId="371E2109"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4868</w:t>
            </w:r>
          </w:p>
        </w:tc>
        <w:tc>
          <w:tcPr>
            <w:tcW w:w="1121" w:type="dxa"/>
            <w:tcMar>
              <w:top w:w="58" w:type="dxa"/>
              <w:left w:w="115" w:type="dxa"/>
              <w:right w:w="115" w:type="dxa"/>
            </w:tcMar>
            <w:vAlign w:val="center"/>
          </w:tcPr>
          <w:p w14:paraId="19E637AE"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46.923</w:t>
            </w:r>
          </w:p>
        </w:tc>
        <w:tc>
          <w:tcPr>
            <w:tcW w:w="1120" w:type="dxa"/>
            <w:tcMar>
              <w:top w:w="58" w:type="dxa"/>
              <w:left w:w="115" w:type="dxa"/>
              <w:right w:w="115" w:type="dxa"/>
            </w:tcMar>
          </w:tcPr>
          <w:p w14:paraId="2FF2C6C8"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121" w:type="dxa"/>
            <w:tcMar>
              <w:top w:w="58" w:type="dxa"/>
              <w:left w:w="115" w:type="dxa"/>
              <w:right w:w="115" w:type="dxa"/>
            </w:tcMar>
          </w:tcPr>
          <w:p w14:paraId="0FC0C5D2"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691" w:type="dxa"/>
            <w:tcMar>
              <w:top w:w="58" w:type="dxa"/>
              <w:left w:w="115" w:type="dxa"/>
              <w:right w:w="115" w:type="dxa"/>
            </w:tcMar>
          </w:tcPr>
          <w:p w14:paraId="7171B0A0"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HPT Higher</w:t>
            </w:r>
          </w:p>
        </w:tc>
      </w:tr>
      <w:tr w:rsidR="00F67262" w:rsidRPr="000774C3" w14:paraId="3D107B5D" w14:textId="77777777" w:rsidTr="00A90FDA">
        <w:tc>
          <w:tcPr>
            <w:tcW w:w="1882" w:type="dxa"/>
            <w:vMerge/>
            <w:tcMar>
              <w:top w:w="58" w:type="dxa"/>
              <w:left w:w="115" w:type="dxa"/>
              <w:right w:w="115" w:type="dxa"/>
            </w:tcMar>
            <w:vAlign w:val="center"/>
          </w:tcPr>
          <w:p w14:paraId="422B747A" w14:textId="77777777" w:rsidR="00F67262" w:rsidRPr="000774C3" w:rsidRDefault="00F67262" w:rsidP="00F67262">
            <w:pPr>
              <w:spacing w:line="276" w:lineRule="auto"/>
              <w:jc w:val="center"/>
              <w:rPr>
                <w:rFonts w:eastAsia="Aptos" w:cs="Times New Roman"/>
                <w:sz w:val="20"/>
                <w:szCs w:val="20"/>
              </w:rPr>
            </w:pPr>
          </w:p>
        </w:tc>
        <w:tc>
          <w:tcPr>
            <w:tcW w:w="1120" w:type="dxa"/>
            <w:tcMar>
              <w:top w:w="58" w:type="dxa"/>
              <w:left w:w="115" w:type="dxa"/>
              <w:right w:w="115" w:type="dxa"/>
            </w:tcMar>
            <w:vAlign w:val="center"/>
          </w:tcPr>
          <w:p w14:paraId="18204A95"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2020</w:t>
            </w:r>
          </w:p>
        </w:tc>
        <w:tc>
          <w:tcPr>
            <w:tcW w:w="1120" w:type="dxa"/>
            <w:tcMar>
              <w:top w:w="58" w:type="dxa"/>
              <w:left w:w="115" w:type="dxa"/>
              <w:right w:w="115" w:type="dxa"/>
            </w:tcMar>
            <w:vAlign w:val="center"/>
          </w:tcPr>
          <w:p w14:paraId="29D9FCF0"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4740</w:t>
            </w:r>
          </w:p>
        </w:tc>
        <w:tc>
          <w:tcPr>
            <w:tcW w:w="1121" w:type="dxa"/>
            <w:tcMar>
              <w:top w:w="58" w:type="dxa"/>
              <w:left w:w="115" w:type="dxa"/>
              <w:right w:w="115" w:type="dxa"/>
            </w:tcMar>
            <w:vAlign w:val="center"/>
          </w:tcPr>
          <w:p w14:paraId="2AC94F9E"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12.214</w:t>
            </w:r>
          </w:p>
        </w:tc>
        <w:tc>
          <w:tcPr>
            <w:tcW w:w="1120" w:type="dxa"/>
            <w:tcMar>
              <w:top w:w="58" w:type="dxa"/>
              <w:left w:w="115" w:type="dxa"/>
              <w:right w:w="115" w:type="dxa"/>
            </w:tcMar>
            <w:vAlign w:val="center"/>
          </w:tcPr>
          <w:p w14:paraId="08001E5E"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.0005</w:t>
            </w:r>
          </w:p>
        </w:tc>
        <w:tc>
          <w:tcPr>
            <w:tcW w:w="1121" w:type="dxa"/>
            <w:tcMar>
              <w:top w:w="58" w:type="dxa"/>
              <w:left w:w="115" w:type="dxa"/>
              <w:right w:w="115" w:type="dxa"/>
            </w:tcMar>
          </w:tcPr>
          <w:p w14:paraId="0799B7F2"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.0003</w:t>
            </w:r>
          </w:p>
        </w:tc>
        <w:tc>
          <w:tcPr>
            <w:tcW w:w="1691" w:type="dxa"/>
            <w:tcMar>
              <w:top w:w="58" w:type="dxa"/>
              <w:left w:w="115" w:type="dxa"/>
              <w:right w:w="115" w:type="dxa"/>
            </w:tcMar>
          </w:tcPr>
          <w:p w14:paraId="2F327071"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HPT Higher</w:t>
            </w:r>
          </w:p>
        </w:tc>
      </w:tr>
      <w:tr w:rsidR="00F67262" w:rsidRPr="000774C3" w14:paraId="02A4CB26" w14:textId="77777777" w:rsidTr="00A90FDA">
        <w:tc>
          <w:tcPr>
            <w:tcW w:w="1882" w:type="dxa"/>
            <w:vMerge/>
            <w:tcMar>
              <w:top w:w="58" w:type="dxa"/>
              <w:left w:w="115" w:type="dxa"/>
              <w:right w:w="115" w:type="dxa"/>
            </w:tcMar>
            <w:vAlign w:val="center"/>
          </w:tcPr>
          <w:p w14:paraId="3C59703C" w14:textId="77777777" w:rsidR="00F67262" w:rsidRPr="000774C3" w:rsidRDefault="00F67262" w:rsidP="00F67262">
            <w:pPr>
              <w:spacing w:line="276" w:lineRule="auto"/>
              <w:jc w:val="center"/>
              <w:rPr>
                <w:rFonts w:eastAsia="Aptos" w:cs="Times New Roman"/>
                <w:sz w:val="20"/>
                <w:szCs w:val="20"/>
              </w:rPr>
            </w:pPr>
          </w:p>
        </w:tc>
        <w:tc>
          <w:tcPr>
            <w:tcW w:w="1120" w:type="dxa"/>
            <w:tcMar>
              <w:top w:w="58" w:type="dxa"/>
              <w:left w:w="115" w:type="dxa"/>
              <w:right w:w="115" w:type="dxa"/>
            </w:tcMar>
            <w:vAlign w:val="center"/>
          </w:tcPr>
          <w:p w14:paraId="4E337248"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2021</w:t>
            </w:r>
          </w:p>
        </w:tc>
        <w:tc>
          <w:tcPr>
            <w:tcW w:w="1120" w:type="dxa"/>
            <w:tcMar>
              <w:top w:w="58" w:type="dxa"/>
              <w:left w:w="115" w:type="dxa"/>
              <w:right w:w="115" w:type="dxa"/>
            </w:tcMar>
            <w:vAlign w:val="center"/>
          </w:tcPr>
          <w:p w14:paraId="26B40EBF"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6167</w:t>
            </w:r>
          </w:p>
        </w:tc>
        <w:tc>
          <w:tcPr>
            <w:tcW w:w="1121" w:type="dxa"/>
            <w:tcMar>
              <w:top w:w="58" w:type="dxa"/>
              <w:left w:w="115" w:type="dxa"/>
              <w:right w:w="115" w:type="dxa"/>
            </w:tcMar>
            <w:vAlign w:val="center"/>
          </w:tcPr>
          <w:p w14:paraId="64A68003"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36.608</w:t>
            </w:r>
          </w:p>
        </w:tc>
        <w:tc>
          <w:tcPr>
            <w:tcW w:w="1120" w:type="dxa"/>
            <w:tcMar>
              <w:top w:w="58" w:type="dxa"/>
              <w:left w:w="115" w:type="dxa"/>
              <w:right w:w="115" w:type="dxa"/>
            </w:tcMar>
          </w:tcPr>
          <w:p w14:paraId="6289EFFE"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121" w:type="dxa"/>
            <w:tcMar>
              <w:top w:w="58" w:type="dxa"/>
              <w:left w:w="115" w:type="dxa"/>
              <w:right w:w="115" w:type="dxa"/>
            </w:tcMar>
          </w:tcPr>
          <w:p w14:paraId="60C8DB9B"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691" w:type="dxa"/>
            <w:tcMar>
              <w:top w:w="58" w:type="dxa"/>
              <w:left w:w="115" w:type="dxa"/>
              <w:right w:w="115" w:type="dxa"/>
            </w:tcMar>
          </w:tcPr>
          <w:p w14:paraId="149DBE93"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HPT Higher</w:t>
            </w:r>
          </w:p>
        </w:tc>
      </w:tr>
      <w:tr w:rsidR="00F67262" w:rsidRPr="000774C3" w14:paraId="7871E740" w14:textId="77777777" w:rsidTr="00A90FDA">
        <w:tc>
          <w:tcPr>
            <w:tcW w:w="1882" w:type="dxa"/>
            <w:vMerge/>
            <w:tcMar>
              <w:top w:w="58" w:type="dxa"/>
              <w:left w:w="115" w:type="dxa"/>
              <w:right w:w="115" w:type="dxa"/>
            </w:tcMar>
            <w:vAlign w:val="center"/>
          </w:tcPr>
          <w:p w14:paraId="071217B2" w14:textId="77777777" w:rsidR="00F67262" w:rsidRPr="000774C3" w:rsidRDefault="00F67262" w:rsidP="00F67262">
            <w:pPr>
              <w:spacing w:line="276" w:lineRule="auto"/>
              <w:jc w:val="center"/>
              <w:rPr>
                <w:rFonts w:eastAsia="Aptos" w:cs="Times New Roman"/>
                <w:sz w:val="20"/>
                <w:szCs w:val="20"/>
              </w:rPr>
            </w:pPr>
          </w:p>
        </w:tc>
        <w:tc>
          <w:tcPr>
            <w:tcW w:w="1120" w:type="dxa"/>
            <w:tcMar>
              <w:top w:w="58" w:type="dxa"/>
              <w:left w:w="115" w:type="dxa"/>
              <w:right w:w="115" w:type="dxa"/>
            </w:tcMar>
            <w:vAlign w:val="center"/>
          </w:tcPr>
          <w:p w14:paraId="5C23C58E"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2022</w:t>
            </w:r>
          </w:p>
        </w:tc>
        <w:tc>
          <w:tcPr>
            <w:tcW w:w="1120" w:type="dxa"/>
            <w:tcMar>
              <w:top w:w="58" w:type="dxa"/>
              <w:left w:w="115" w:type="dxa"/>
              <w:right w:w="115" w:type="dxa"/>
            </w:tcMar>
            <w:vAlign w:val="center"/>
          </w:tcPr>
          <w:p w14:paraId="635ECAC4"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6400</w:t>
            </w:r>
          </w:p>
        </w:tc>
        <w:tc>
          <w:tcPr>
            <w:tcW w:w="1121" w:type="dxa"/>
            <w:tcMar>
              <w:top w:w="58" w:type="dxa"/>
              <w:left w:w="115" w:type="dxa"/>
              <w:right w:w="115" w:type="dxa"/>
            </w:tcMar>
            <w:vAlign w:val="center"/>
          </w:tcPr>
          <w:p w14:paraId="4695AB3A"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3.900</w:t>
            </w:r>
          </w:p>
        </w:tc>
        <w:tc>
          <w:tcPr>
            <w:tcW w:w="1120" w:type="dxa"/>
            <w:tcMar>
              <w:top w:w="58" w:type="dxa"/>
              <w:left w:w="115" w:type="dxa"/>
              <w:right w:w="115" w:type="dxa"/>
            </w:tcMar>
            <w:vAlign w:val="center"/>
          </w:tcPr>
          <w:p w14:paraId="76D6AABB"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.0483</w:t>
            </w:r>
          </w:p>
        </w:tc>
        <w:tc>
          <w:tcPr>
            <w:tcW w:w="1121" w:type="dxa"/>
            <w:tcMar>
              <w:top w:w="58" w:type="dxa"/>
              <w:left w:w="115" w:type="dxa"/>
              <w:right w:w="115" w:type="dxa"/>
            </w:tcMar>
          </w:tcPr>
          <w:p w14:paraId="2460BFE5"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.0256</w:t>
            </w:r>
          </w:p>
        </w:tc>
        <w:tc>
          <w:tcPr>
            <w:tcW w:w="1691" w:type="dxa"/>
            <w:tcMar>
              <w:top w:w="58" w:type="dxa"/>
              <w:left w:w="115" w:type="dxa"/>
              <w:right w:w="115" w:type="dxa"/>
            </w:tcMar>
          </w:tcPr>
          <w:p w14:paraId="2EAE86B0"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HPT Higher</w:t>
            </w:r>
          </w:p>
        </w:tc>
      </w:tr>
      <w:tr w:rsidR="00F67262" w:rsidRPr="000774C3" w14:paraId="4A433859" w14:textId="77777777" w:rsidTr="00A90FDA">
        <w:tc>
          <w:tcPr>
            <w:tcW w:w="1882" w:type="dxa"/>
            <w:vMerge/>
            <w:tcMar>
              <w:top w:w="58" w:type="dxa"/>
              <w:left w:w="115" w:type="dxa"/>
              <w:right w:w="115" w:type="dxa"/>
            </w:tcMar>
            <w:vAlign w:val="center"/>
          </w:tcPr>
          <w:p w14:paraId="44C16FDF" w14:textId="77777777" w:rsidR="00F67262" w:rsidRPr="000774C3" w:rsidRDefault="00F67262" w:rsidP="00F67262">
            <w:pPr>
              <w:spacing w:line="276" w:lineRule="auto"/>
              <w:jc w:val="center"/>
              <w:rPr>
                <w:rFonts w:eastAsia="Aptos" w:cs="Times New Roman"/>
                <w:sz w:val="20"/>
                <w:szCs w:val="20"/>
              </w:rPr>
            </w:pPr>
          </w:p>
        </w:tc>
        <w:tc>
          <w:tcPr>
            <w:tcW w:w="1120" w:type="dxa"/>
            <w:tcMar>
              <w:top w:w="58" w:type="dxa"/>
              <w:left w:w="115" w:type="dxa"/>
              <w:right w:w="115" w:type="dxa"/>
            </w:tcMar>
            <w:vAlign w:val="center"/>
          </w:tcPr>
          <w:p w14:paraId="4BED8DF6"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2023</w:t>
            </w:r>
          </w:p>
        </w:tc>
        <w:tc>
          <w:tcPr>
            <w:tcW w:w="1120" w:type="dxa"/>
            <w:tcMar>
              <w:top w:w="58" w:type="dxa"/>
              <w:left w:w="115" w:type="dxa"/>
              <w:right w:w="115" w:type="dxa"/>
            </w:tcMar>
            <w:vAlign w:val="center"/>
          </w:tcPr>
          <w:p w14:paraId="736BE8EF"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6995</w:t>
            </w:r>
          </w:p>
        </w:tc>
        <w:tc>
          <w:tcPr>
            <w:tcW w:w="1121" w:type="dxa"/>
            <w:tcMar>
              <w:top w:w="58" w:type="dxa"/>
              <w:left w:w="115" w:type="dxa"/>
              <w:right w:w="115" w:type="dxa"/>
            </w:tcMar>
            <w:vAlign w:val="center"/>
          </w:tcPr>
          <w:p w14:paraId="0DD41F79"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12.241</w:t>
            </w:r>
          </w:p>
        </w:tc>
        <w:tc>
          <w:tcPr>
            <w:tcW w:w="1120" w:type="dxa"/>
            <w:tcMar>
              <w:top w:w="58" w:type="dxa"/>
              <w:left w:w="115" w:type="dxa"/>
              <w:right w:w="115" w:type="dxa"/>
            </w:tcMar>
          </w:tcPr>
          <w:p w14:paraId="1DC8282C"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.0005</w:t>
            </w:r>
          </w:p>
        </w:tc>
        <w:tc>
          <w:tcPr>
            <w:tcW w:w="1121" w:type="dxa"/>
            <w:tcMar>
              <w:top w:w="58" w:type="dxa"/>
              <w:left w:w="115" w:type="dxa"/>
              <w:right w:w="115" w:type="dxa"/>
            </w:tcMar>
          </w:tcPr>
          <w:p w14:paraId="22B9D0D7"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.0003</w:t>
            </w:r>
          </w:p>
        </w:tc>
        <w:tc>
          <w:tcPr>
            <w:tcW w:w="1691" w:type="dxa"/>
            <w:tcMar>
              <w:top w:w="58" w:type="dxa"/>
              <w:left w:w="115" w:type="dxa"/>
              <w:right w:w="115" w:type="dxa"/>
            </w:tcMar>
          </w:tcPr>
          <w:p w14:paraId="4D8D8C11"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HPT Lower</w:t>
            </w:r>
          </w:p>
        </w:tc>
      </w:tr>
      <w:tr w:rsidR="00F67262" w:rsidRPr="000774C3" w14:paraId="776350AF" w14:textId="77777777" w:rsidTr="00A90FDA">
        <w:tc>
          <w:tcPr>
            <w:tcW w:w="1882" w:type="dxa"/>
            <w:vMerge w:val="restart"/>
            <w:tcMar>
              <w:top w:w="58" w:type="dxa"/>
              <w:left w:w="115" w:type="dxa"/>
              <w:right w:w="115" w:type="dxa"/>
            </w:tcMar>
            <w:vAlign w:val="center"/>
          </w:tcPr>
          <w:p w14:paraId="0FD595D0"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Substance</w:t>
            </w:r>
          </w:p>
          <w:p w14:paraId="0FE0FA1F"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Abuse</w:t>
            </w:r>
          </w:p>
          <w:p w14:paraId="44E83B85"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Profiles</w:t>
            </w:r>
          </w:p>
        </w:tc>
        <w:tc>
          <w:tcPr>
            <w:tcW w:w="1120" w:type="dxa"/>
            <w:tcMar>
              <w:top w:w="58" w:type="dxa"/>
              <w:left w:w="115" w:type="dxa"/>
              <w:right w:w="115" w:type="dxa"/>
            </w:tcMar>
            <w:vAlign w:val="center"/>
          </w:tcPr>
          <w:p w14:paraId="1C40495E"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2019</w:t>
            </w:r>
          </w:p>
        </w:tc>
        <w:tc>
          <w:tcPr>
            <w:tcW w:w="1120" w:type="dxa"/>
            <w:tcMar>
              <w:top w:w="58" w:type="dxa"/>
              <w:left w:w="115" w:type="dxa"/>
              <w:right w:w="115" w:type="dxa"/>
            </w:tcMar>
            <w:vAlign w:val="center"/>
          </w:tcPr>
          <w:p w14:paraId="694B4BC6"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201727</w:t>
            </w:r>
          </w:p>
        </w:tc>
        <w:tc>
          <w:tcPr>
            <w:tcW w:w="1121" w:type="dxa"/>
            <w:tcMar>
              <w:top w:w="58" w:type="dxa"/>
              <w:left w:w="115" w:type="dxa"/>
              <w:right w:w="115" w:type="dxa"/>
            </w:tcMar>
            <w:vAlign w:val="center"/>
          </w:tcPr>
          <w:p w14:paraId="08A6E6B7"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105.233</w:t>
            </w:r>
          </w:p>
        </w:tc>
        <w:tc>
          <w:tcPr>
            <w:tcW w:w="1120" w:type="dxa"/>
            <w:tcMar>
              <w:top w:w="58" w:type="dxa"/>
              <w:left w:w="115" w:type="dxa"/>
              <w:right w:w="115" w:type="dxa"/>
            </w:tcMar>
          </w:tcPr>
          <w:p w14:paraId="05EDB0A8"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121" w:type="dxa"/>
            <w:tcMar>
              <w:top w:w="58" w:type="dxa"/>
              <w:left w:w="115" w:type="dxa"/>
              <w:right w:w="115" w:type="dxa"/>
            </w:tcMar>
          </w:tcPr>
          <w:p w14:paraId="0A9EDD06"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691" w:type="dxa"/>
            <w:tcMar>
              <w:top w:w="58" w:type="dxa"/>
              <w:left w:w="115" w:type="dxa"/>
              <w:right w:w="115" w:type="dxa"/>
            </w:tcMar>
          </w:tcPr>
          <w:p w14:paraId="0B91E74E"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HPT Higher</w:t>
            </w:r>
          </w:p>
        </w:tc>
      </w:tr>
      <w:tr w:rsidR="00F67262" w:rsidRPr="000774C3" w14:paraId="40760656" w14:textId="77777777" w:rsidTr="00A90FDA">
        <w:tc>
          <w:tcPr>
            <w:tcW w:w="1882" w:type="dxa"/>
            <w:vMerge/>
            <w:tcMar>
              <w:top w:w="58" w:type="dxa"/>
              <w:left w:w="115" w:type="dxa"/>
              <w:right w:w="115" w:type="dxa"/>
            </w:tcMar>
            <w:vAlign w:val="center"/>
          </w:tcPr>
          <w:p w14:paraId="381B3001" w14:textId="77777777" w:rsidR="00F67262" w:rsidRPr="000774C3" w:rsidRDefault="00F67262" w:rsidP="00F67262">
            <w:pPr>
              <w:spacing w:line="276" w:lineRule="auto"/>
              <w:jc w:val="center"/>
              <w:rPr>
                <w:rFonts w:eastAsia="Aptos" w:cs="Times New Roman"/>
                <w:sz w:val="20"/>
                <w:szCs w:val="20"/>
              </w:rPr>
            </w:pPr>
          </w:p>
        </w:tc>
        <w:tc>
          <w:tcPr>
            <w:tcW w:w="1120" w:type="dxa"/>
            <w:tcMar>
              <w:top w:w="58" w:type="dxa"/>
              <w:left w:w="115" w:type="dxa"/>
              <w:right w:w="115" w:type="dxa"/>
            </w:tcMar>
            <w:vAlign w:val="center"/>
          </w:tcPr>
          <w:p w14:paraId="060D5588"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2020</w:t>
            </w:r>
          </w:p>
        </w:tc>
        <w:tc>
          <w:tcPr>
            <w:tcW w:w="1120" w:type="dxa"/>
            <w:tcMar>
              <w:top w:w="58" w:type="dxa"/>
              <w:left w:w="115" w:type="dxa"/>
              <w:right w:w="115" w:type="dxa"/>
            </w:tcMar>
            <w:vAlign w:val="center"/>
          </w:tcPr>
          <w:p w14:paraId="4896FA9A"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199303</w:t>
            </w:r>
          </w:p>
        </w:tc>
        <w:tc>
          <w:tcPr>
            <w:tcW w:w="1121" w:type="dxa"/>
            <w:tcMar>
              <w:top w:w="58" w:type="dxa"/>
              <w:left w:w="115" w:type="dxa"/>
              <w:right w:w="115" w:type="dxa"/>
            </w:tcMar>
            <w:vAlign w:val="center"/>
          </w:tcPr>
          <w:p w14:paraId="6318C8A0"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52.870</w:t>
            </w:r>
          </w:p>
        </w:tc>
        <w:tc>
          <w:tcPr>
            <w:tcW w:w="1120" w:type="dxa"/>
            <w:tcMar>
              <w:top w:w="58" w:type="dxa"/>
              <w:left w:w="115" w:type="dxa"/>
              <w:right w:w="115" w:type="dxa"/>
            </w:tcMar>
          </w:tcPr>
          <w:p w14:paraId="48D5846E"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121" w:type="dxa"/>
            <w:tcMar>
              <w:top w:w="58" w:type="dxa"/>
              <w:left w:w="115" w:type="dxa"/>
              <w:right w:w="115" w:type="dxa"/>
            </w:tcMar>
          </w:tcPr>
          <w:p w14:paraId="424655CA"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691" w:type="dxa"/>
            <w:tcMar>
              <w:top w:w="58" w:type="dxa"/>
              <w:left w:w="115" w:type="dxa"/>
              <w:right w:w="115" w:type="dxa"/>
            </w:tcMar>
          </w:tcPr>
          <w:p w14:paraId="1F55FA74"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HPT Higher</w:t>
            </w:r>
          </w:p>
        </w:tc>
      </w:tr>
      <w:tr w:rsidR="00F67262" w:rsidRPr="000774C3" w14:paraId="7895CCCD" w14:textId="77777777" w:rsidTr="00A90FDA">
        <w:tc>
          <w:tcPr>
            <w:tcW w:w="1882" w:type="dxa"/>
            <w:vMerge/>
            <w:tcMar>
              <w:top w:w="58" w:type="dxa"/>
              <w:left w:w="115" w:type="dxa"/>
              <w:right w:w="115" w:type="dxa"/>
            </w:tcMar>
            <w:vAlign w:val="center"/>
          </w:tcPr>
          <w:p w14:paraId="0ADDF50D" w14:textId="77777777" w:rsidR="00F67262" w:rsidRPr="000774C3" w:rsidRDefault="00F67262" w:rsidP="00F67262">
            <w:pPr>
              <w:spacing w:line="276" w:lineRule="auto"/>
              <w:jc w:val="center"/>
              <w:rPr>
                <w:rFonts w:eastAsia="Aptos" w:cs="Times New Roman"/>
                <w:sz w:val="20"/>
                <w:szCs w:val="20"/>
              </w:rPr>
            </w:pPr>
          </w:p>
        </w:tc>
        <w:tc>
          <w:tcPr>
            <w:tcW w:w="1120" w:type="dxa"/>
            <w:tcMar>
              <w:top w:w="58" w:type="dxa"/>
              <w:left w:w="115" w:type="dxa"/>
              <w:right w:w="115" w:type="dxa"/>
            </w:tcMar>
            <w:vAlign w:val="center"/>
          </w:tcPr>
          <w:p w14:paraId="000EA51B"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2021</w:t>
            </w:r>
          </w:p>
        </w:tc>
        <w:tc>
          <w:tcPr>
            <w:tcW w:w="1120" w:type="dxa"/>
            <w:tcMar>
              <w:top w:w="58" w:type="dxa"/>
              <w:left w:w="115" w:type="dxa"/>
              <w:right w:w="115" w:type="dxa"/>
            </w:tcMar>
            <w:vAlign w:val="center"/>
          </w:tcPr>
          <w:p w14:paraId="4CE0A4D2"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210288</w:t>
            </w:r>
          </w:p>
        </w:tc>
        <w:tc>
          <w:tcPr>
            <w:tcW w:w="1121" w:type="dxa"/>
            <w:tcMar>
              <w:top w:w="58" w:type="dxa"/>
              <w:left w:w="115" w:type="dxa"/>
              <w:right w:w="115" w:type="dxa"/>
            </w:tcMar>
            <w:vAlign w:val="center"/>
          </w:tcPr>
          <w:p w14:paraId="611FE5FA"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0.123</w:t>
            </w:r>
          </w:p>
        </w:tc>
        <w:tc>
          <w:tcPr>
            <w:tcW w:w="1120" w:type="dxa"/>
            <w:tcMar>
              <w:top w:w="58" w:type="dxa"/>
              <w:left w:w="115" w:type="dxa"/>
              <w:right w:w="115" w:type="dxa"/>
            </w:tcMar>
            <w:vAlign w:val="center"/>
          </w:tcPr>
          <w:p w14:paraId="1FC69F8F"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.7253</w:t>
            </w:r>
          </w:p>
        </w:tc>
        <w:tc>
          <w:tcPr>
            <w:tcW w:w="1121" w:type="dxa"/>
            <w:tcMar>
              <w:top w:w="58" w:type="dxa"/>
              <w:left w:w="115" w:type="dxa"/>
              <w:right w:w="115" w:type="dxa"/>
            </w:tcMar>
          </w:tcPr>
          <w:p w14:paraId="21E3EE78"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NS</w:t>
            </w:r>
          </w:p>
        </w:tc>
        <w:tc>
          <w:tcPr>
            <w:tcW w:w="1691" w:type="dxa"/>
            <w:tcMar>
              <w:top w:w="58" w:type="dxa"/>
              <w:left w:w="115" w:type="dxa"/>
              <w:right w:w="115" w:type="dxa"/>
            </w:tcMar>
          </w:tcPr>
          <w:p w14:paraId="404029F1"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NS</w:t>
            </w:r>
          </w:p>
        </w:tc>
      </w:tr>
      <w:tr w:rsidR="00F67262" w:rsidRPr="000774C3" w14:paraId="1A88D261" w14:textId="77777777" w:rsidTr="00A90FDA">
        <w:tc>
          <w:tcPr>
            <w:tcW w:w="1882" w:type="dxa"/>
            <w:vMerge/>
            <w:tcMar>
              <w:top w:w="58" w:type="dxa"/>
              <w:left w:w="115" w:type="dxa"/>
              <w:right w:w="115" w:type="dxa"/>
            </w:tcMar>
            <w:vAlign w:val="center"/>
          </w:tcPr>
          <w:p w14:paraId="25DED4E7" w14:textId="77777777" w:rsidR="00F67262" w:rsidRPr="000774C3" w:rsidRDefault="00F67262" w:rsidP="00F67262">
            <w:pPr>
              <w:spacing w:line="276" w:lineRule="auto"/>
              <w:jc w:val="center"/>
              <w:rPr>
                <w:rFonts w:eastAsia="Aptos" w:cs="Times New Roman"/>
                <w:sz w:val="20"/>
                <w:szCs w:val="20"/>
              </w:rPr>
            </w:pPr>
          </w:p>
        </w:tc>
        <w:tc>
          <w:tcPr>
            <w:tcW w:w="1120" w:type="dxa"/>
            <w:tcMar>
              <w:top w:w="58" w:type="dxa"/>
              <w:left w:w="115" w:type="dxa"/>
              <w:right w:w="115" w:type="dxa"/>
            </w:tcMar>
            <w:vAlign w:val="center"/>
          </w:tcPr>
          <w:p w14:paraId="709A6247"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2022</w:t>
            </w:r>
          </w:p>
        </w:tc>
        <w:tc>
          <w:tcPr>
            <w:tcW w:w="1120" w:type="dxa"/>
            <w:tcMar>
              <w:top w:w="58" w:type="dxa"/>
              <w:left w:w="115" w:type="dxa"/>
              <w:right w:w="115" w:type="dxa"/>
            </w:tcMar>
            <w:vAlign w:val="center"/>
          </w:tcPr>
          <w:p w14:paraId="6DB93F1E"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208537</w:t>
            </w:r>
          </w:p>
        </w:tc>
        <w:tc>
          <w:tcPr>
            <w:tcW w:w="1121" w:type="dxa"/>
            <w:tcMar>
              <w:top w:w="58" w:type="dxa"/>
              <w:left w:w="115" w:type="dxa"/>
              <w:right w:w="115" w:type="dxa"/>
            </w:tcMar>
            <w:vAlign w:val="center"/>
          </w:tcPr>
          <w:p w14:paraId="76B74F84"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15.123</w:t>
            </w:r>
          </w:p>
        </w:tc>
        <w:tc>
          <w:tcPr>
            <w:tcW w:w="1120" w:type="dxa"/>
            <w:tcMar>
              <w:top w:w="58" w:type="dxa"/>
              <w:left w:w="115" w:type="dxa"/>
              <w:right w:w="115" w:type="dxa"/>
            </w:tcMar>
          </w:tcPr>
          <w:p w14:paraId="71727143"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121" w:type="dxa"/>
            <w:tcMar>
              <w:top w:w="58" w:type="dxa"/>
              <w:left w:w="115" w:type="dxa"/>
              <w:right w:w="115" w:type="dxa"/>
            </w:tcMar>
          </w:tcPr>
          <w:p w14:paraId="4E701059"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691" w:type="dxa"/>
            <w:tcMar>
              <w:top w:w="58" w:type="dxa"/>
              <w:left w:w="115" w:type="dxa"/>
              <w:right w:w="115" w:type="dxa"/>
            </w:tcMar>
          </w:tcPr>
          <w:p w14:paraId="3C300DA9"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HPT Lower</w:t>
            </w:r>
          </w:p>
        </w:tc>
      </w:tr>
      <w:tr w:rsidR="00F67262" w:rsidRPr="000774C3" w14:paraId="3DB0F024" w14:textId="77777777" w:rsidTr="00A90FDA">
        <w:tc>
          <w:tcPr>
            <w:tcW w:w="1882" w:type="dxa"/>
            <w:vMerge/>
            <w:tcMar>
              <w:top w:w="58" w:type="dxa"/>
              <w:left w:w="115" w:type="dxa"/>
              <w:right w:w="115" w:type="dxa"/>
            </w:tcMar>
            <w:vAlign w:val="center"/>
          </w:tcPr>
          <w:p w14:paraId="0DFB9FBE" w14:textId="77777777" w:rsidR="00F67262" w:rsidRPr="000774C3" w:rsidRDefault="00F67262" w:rsidP="00F67262">
            <w:pPr>
              <w:spacing w:line="276" w:lineRule="auto"/>
              <w:jc w:val="center"/>
              <w:rPr>
                <w:rFonts w:eastAsia="Aptos" w:cs="Times New Roman"/>
                <w:sz w:val="20"/>
                <w:szCs w:val="20"/>
              </w:rPr>
            </w:pPr>
          </w:p>
        </w:tc>
        <w:tc>
          <w:tcPr>
            <w:tcW w:w="1120" w:type="dxa"/>
            <w:tcMar>
              <w:top w:w="58" w:type="dxa"/>
              <w:left w:w="115" w:type="dxa"/>
              <w:right w:w="115" w:type="dxa"/>
            </w:tcMar>
            <w:vAlign w:val="center"/>
          </w:tcPr>
          <w:p w14:paraId="092C00F6"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2023</w:t>
            </w:r>
          </w:p>
        </w:tc>
        <w:tc>
          <w:tcPr>
            <w:tcW w:w="1120" w:type="dxa"/>
            <w:tcMar>
              <w:top w:w="58" w:type="dxa"/>
              <w:left w:w="115" w:type="dxa"/>
              <w:right w:w="115" w:type="dxa"/>
            </w:tcMar>
            <w:vAlign w:val="center"/>
          </w:tcPr>
          <w:p w14:paraId="782D9509"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201187</w:t>
            </w:r>
          </w:p>
        </w:tc>
        <w:tc>
          <w:tcPr>
            <w:tcW w:w="1121" w:type="dxa"/>
            <w:tcMar>
              <w:top w:w="58" w:type="dxa"/>
              <w:left w:w="115" w:type="dxa"/>
              <w:right w:w="115" w:type="dxa"/>
            </w:tcMar>
            <w:vAlign w:val="center"/>
          </w:tcPr>
          <w:p w14:paraId="07BB78E7"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631.116</w:t>
            </w:r>
          </w:p>
        </w:tc>
        <w:tc>
          <w:tcPr>
            <w:tcW w:w="1120" w:type="dxa"/>
            <w:tcMar>
              <w:top w:w="58" w:type="dxa"/>
              <w:left w:w="115" w:type="dxa"/>
              <w:right w:w="115" w:type="dxa"/>
            </w:tcMar>
          </w:tcPr>
          <w:p w14:paraId="3E19E87F"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121" w:type="dxa"/>
            <w:tcMar>
              <w:top w:w="58" w:type="dxa"/>
              <w:left w:w="115" w:type="dxa"/>
              <w:right w:w="115" w:type="dxa"/>
            </w:tcMar>
          </w:tcPr>
          <w:p w14:paraId="02F91AEB"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691" w:type="dxa"/>
            <w:tcMar>
              <w:top w:w="58" w:type="dxa"/>
              <w:left w:w="115" w:type="dxa"/>
              <w:right w:w="115" w:type="dxa"/>
            </w:tcMar>
          </w:tcPr>
          <w:p w14:paraId="298A677D"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HPT Lower</w:t>
            </w:r>
          </w:p>
        </w:tc>
      </w:tr>
    </w:tbl>
    <w:p w14:paraId="47F97BBB" w14:textId="296D1759" w:rsidR="00F67262" w:rsidRPr="000774C3" w:rsidRDefault="00F67262" w:rsidP="00F67262">
      <w:pPr>
        <w:spacing w:line="276" w:lineRule="auto"/>
        <w:rPr>
          <w:rFonts w:ascii="Times New Roman" w:eastAsia="Aptos" w:hAnsi="Times New Roman" w:cs="Times New Roman"/>
          <w:sz w:val="20"/>
          <w:szCs w:val="20"/>
        </w:rPr>
      </w:pPr>
      <w:r w:rsidRPr="000774C3">
        <w:rPr>
          <w:rFonts w:ascii="Times New Roman" w:eastAsia="Aptos" w:hAnsi="Times New Roman" w:cs="Arial"/>
          <w:b/>
          <w:bCs/>
          <w:sz w:val="20"/>
          <w:szCs w:val="20"/>
        </w:rPr>
        <w:t xml:space="preserve">Note </w:t>
      </w:r>
      <w:bookmarkStart w:id="2" w:name="_Hlk187509896"/>
      <w:r w:rsidRPr="000774C3">
        <w:rPr>
          <w:rFonts w:ascii="Times New Roman" w:eastAsia="Aptos" w:hAnsi="Times New Roman" w:cs="Times New Roman"/>
          <w:sz w:val="20"/>
          <w:szCs w:val="20"/>
        </w:rPr>
        <w:t>This table presents the behavioral health-related readiness for duty Chi-square frequency distribution and Fisher’s Exact Test (FE) results across fiscal years (FY). In FY2019, neither cohort was resourced with an H2F Performance Team (HPT). Resourcing began in FY2020 and reached full operational capacity (at least 75% staffing) by the end of FY2021. For each FY, the resulting relationship between each outcome is described in terms of higher or lower probability of occurrence for the cohort with (or receiving) HPTs. NS = not significant</w:t>
      </w:r>
    </w:p>
    <w:bookmarkEnd w:id="2"/>
    <w:p w14:paraId="6D7A6633" w14:textId="77777777" w:rsidR="00F67262" w:rsidRPr="000774C3" w:rsidRDefault="00F67262" w:rsidP="00017565">
      <w:pPr>
        <w:rPr>
          <w:rFonts w:ascii="Times New Roman" w:hAnsi="Times New Roman" w:cs="Times New Roman"/>
        </w:rPr>
      </w:pPr>
    </w:p>
    <w:p w14:paraId="3089C894" w14:textId="77777777" w:rsidR="00F67262" w:rsidRPr="000774C3" w:rsidRDefault="00F67262" w:rsidP="00017565">
      <w:pPr>
        <w:rPr>
          <w:rFonts w:ascii="Times New Roman" w:hAnsi="Times New Roman" w:cs="Times New Roman"/>
        </w:rPr>
      </w:pPr>
    </w:p>
    <w:p w14:paraId="7C172DF6" w14:textId="77777777" w:rsidR="009D3B69" w:rsidRPr="000774C3" w:rsidRDefault="009D3B69">
      <w:pPr>
        <w:rPr>
          <w:rFonts w:ascii="Times New Roman" w:eastAsia="Aptos" w:hAnsi="Times New Roman" w:cs="Times New Roman"/>
        </w:rPr>
      </w:pPr>
      <w:r w:rsidRPr="000774C3">
        <w:rPr>
          <w:rFonts w:ascii="Times New Roman" w:eastAsia="Aptos" w:hAnsi="Times New Roman" w:cs="Times New Roman"/>
        </w:rPr>
        <w:br w:type="page"/>
      </w:r>
    </w:p>
    <w:p w14:paraId="75AAD08A" w14:textId="30244FD3" w:rsidR="00F67262" w:rsidRPr="000774C3" w:rsidRDefault="009D3B69" w:rsidP="00F67262">
      <w:pPr>
        <w:spacing w:line="276" w:lineRule="auto"/>
        <w:rPr>
          <w:rFonts w:ascii="Times New Roman" w:eastAsia="Aptos" w:hAnsi="Times New Roman" w:cs="Times New Roman"/>
        </w:rPr>
      </w:pPr>
      <w:r w:rsidRPr="000774C3">
        <w:rPr>
          <w:rFonts w:ascii="Times New Roman" w:eastAsia="Aptos" w:hAnsi="Times New Roman" w:cs="Times New Roman"/>
        </w:rPr>
        <w:t xml:space="preserve">Supplemental </w:t>
      </w:r>
      <w:r w:rsidR="00F67262" w:rsidRPr="000774C3">
        <w:rPr>
          <w:rFonts w:ascii="Times New Roman" w:eastAsia="Aptos" w:hAnsi="Times New Roman" w:cs="Times New Roman"/>
        </w:rPr>
        <w:t xml:space="preserve">Table </w:t>
      </w:r>
      <w:r w:rsidRPr="000774C3">
        <w:rPr>
          <w:rFonts w:ascii="Times New Roman" w:eastAsia="Aptos" w:hAnsi="Times New Roman" w:cs="Times New Roman"/>
        </w:rPr>
        <w:t>4</w:t>
      </w:r>
      <w:r w:rsidR="00F67262" w:rsidRPr="000774C3">
        <w:rPr>
          <w:rFonts w:ascii="Times New Roman" w:eastAsia="Aptos" w:hAnsi="Times New Roman" w:cs="Times New Roman"/>
        </w:rPr>
        <w:t>. Performance Readiness Before and After H2F Performance Team Resourcing</w:t>
      </w:r>
    </w:p>
    <w:tbl>
      <w:tblPr>
        <w:tblStyle w:val="TableGrid"/>
        <w:tblW w:w="9355" w:type="dxa"/>
        <w:tblLayout w:type="fixed"/>
        <w:tblLook w:val="04A0" w:firstRow="1" w:lastRow="0" w:firstColumn="1" w:lastColumn="0" w:noHBand="0" w:noVBand="1"/>
      </w:tblPr>
      <w:tblGrid>
        <w:gridCol w:w="2137"/>
        <w:gridCol w:w="1080"/>
        <w:gridCol w:w="1080"/>
        <w:gridCol w:w="1080"/>
        <w:gridCol w:w="1080"/>
        <w:gridCol w:w="1081"/>
        <w:gridCol w:w="1817"/>
      </w:tblGrid>
      <w:tr w:rsidR="00F67262" w:rsidRPr="000774C3" w14:paraId="77713710" w14:textId="77777777" w:rsidTr="00A90FDA">
        <w:trPr>
          <w:trHeight w:val="300"/>
        </w:trPr>
        <w:tc>
          <w:tcPr>
            <w:tcW w:w="2137" w:type="dxa"/>
            <w:tcMar>
              <w:top w:w="58" w:type="dxa"/>
              <w:left w:w="115" w:type="dxa"/>
              <w:right w:w="115" w:type="dxa"/>
            </w:tcMar>
            <w:vAlign w:val="bottom"/>
          </w:tcPr>
          <w:p w14:paraId="350F2490" w14:textId="77777777" w:rsidR="00F67262" w:rsidRPr="000774C3" w:rsidRDefault="00F67262" w:rsidP="00F67262">
            <w:pPr>
              <w:spacing w:line="276" w:lineRule="auto"/>
              <w:jc w:val="center"/>
              <w:rPr>
                <w:rFonts w:eastAsia="Aptos" w:cs="Times New Roman"/>
                <w:b/>
                <w:bCs/>
                <w:sz w:val="20"/>
                <w:szCs w:val="20"/>
              </w:rPr>
            </w:pPr>
            <w:r w:rsidRPr="000774C3">
              <w:rPr>
                <w:rFonts w:eastAsia="Aptos" w:cs="Times New Roman"/>
                <w:b/>
                <w:bCs/>
                <w:sz w:val="20"/>
                <w:szCs w:val="20"/>
              </w:rPr>
              <w:t>ROI Metric</w:t>
            </w:r>
          </w:p>
        </w:tc>
        <w:tc>
          <w:tcPr>
            <w:tcW w:w="1080" w:type="dxa"/>
            <w:tcMar>
              <w:top w:w="58" w:type="dxa"/>
              <w:left w:w="115" w:type="dxa"/>
              <w:right w:w="115" w:type="dxa"/>
            </w:tcMar>
            <w:vAlign w:val="bottom"/>
          </w:tcPr>
          <w:p w14:paraId="20FA677B" w14:textId="77777777" w:rsidR="00F67262" w:rsidRPr="000774C3" w:rsidRDefault="00F67262" w:rsidP="00F67262">
            <w:pPr>
              <w:spacing w:line="276" w:lineRule="auto"/>
              <w:jc w:val="center"/>
              <w:rPr>
                <w:rFonts w:eastAsia="Aptos" w:cs="Times New Roman"/>
                <w:b/>
                <w:bCs/>
                <w:sz w:val="20"/>
                <w:szCs w:val="20"/>
              </w:rPr>
            </w:pPr>
            <w:r w:rsidRPr="000774C3">
              <w:rPr>
                <w:rFonts w:eastAsia="Aptos" w:cs="Times New Roman"/>
                <w:b/>
                <w:bCs/>
                <w:sz w:val="20"/>
                <w:szCs w:val="20"/>
              </w:rPr>
              <w:t>FY</w:t>
            </w:r>
          </w:p>
        </w:tc>
        <w:tc>
          <w:tcPr>
            <w:tcW w:w="1080" w:type="dxa"/>
            <w:tcMar>
              <w:top w:w="58" w:type="dxa"/>
              <w:left w:w="115" w:type="dxa"/>
              <w:right w:w="115" w:type="dxa"/>
            </w:tcMar>
            <w:vAlign w:val="bottom"/>
          </w:tcPr>
          <w:p w14:paraId="416091E1" w14:textId="77777777" w:rsidR="00F67262" w:rsidRPr="000774C3" w:rsidRDefault="00F67262" w:rsidP="00F67262">
            <w:pPr>
              <w:spacing w:line="276" w:lineRule="auto"/>
              <w:jc w:val="center"/>
              <w:rPr>
                <w:rFonts w:eastAsia="Aptos" w:cs="Times New Roman"/>
                <w:b/>
                <w:bCs/>
                <w:sz w:val="20"/>
                <w:szCs w:val="20"/>
              </w:rPr>
            </w:pPr>
            <w:r w:rsidRPr="000774C3">
              <w:rPr>
                <w:rFonts w:eastAsia="Aptos" w:cs="Times New Roman"/>
                <w:b/>
                <w:bCs/>
                <w:sz w:val="20"/>
                <w:szCs w:val="20"/>
              </w:rPr>
              <w:t>N</w:t>
            </w:r>
          </w:p>
        </w:tc>
        <w:tc>
          <w:tcPr>
            <w:tcW w:w="1080" w:type="dxa"/>
            <w:tcMar>
              <w:top w:w="58" w:type="dxa"/>
              <w:left w:w="115" w:type="dxa"/>
              <w:right w:w="115" w:type="dxa"/>
            </w:tcMar>
            <w:vAlign w:val="bottom"/>
          </w:tcPr>
          <w:p w14:paraId="30C9476C" w14:textId="77777777" w:rsidR="00F67262" w:rsidRPr="000774C3" w:rsidRDefault="00F67262" w:rsidP="00F67262">
            <w:pPr>
              <w:spacing w:line="276" w:lineRule="auto"/>
              <w:jc w:val="center"/>
              <w:rPr>
                <w:rFonts w:eastAsia="Aptos" w:cs="Times New Roman"/>
                <w:b/>
                <w:bCs/>
                <w:sz w:val="20"/>
                <w:szCs w:val="20"/>
              </w:rPr>
            </w:pPr>
            <w:r w:rsidRPr="000774C3">
              <w:rPr>
                <w:rFonts w:eastAsia="Aptos" w:cs="Times New Roman"/>
                <w:b/>
                <w:bCs/>
                <w:sz w:val="20"/>
                <w:szCs w:val="20"/>
              </w:rPr>
              <w:t>χ</w:t>
            </w:r>
            <w:r w:rsidRPr="000774C3">
              <w:rPr>
                <w:rFonts w:eastAsia="Aptos" w:cs="Times New Roman"/>
                <w:b/>
                <w:bCs/>
                <w:sz w:val="20"/>
                <w:szCs w:val="20"/>
                <w:vertAlign w:val="superscript"/>
              </w:rPr>
              <w:t xml:space="preserve"> 2</w:t>
            </w:r>
          </w:p>
        </w:tc>
        <w:tc>
          <w:tcPr>
            <w:tcW w:w="1080" w:type="dxa"/>
            <w:tcMar>
              <w:top w:w="58" w:type="dxa"/>
              <w:left w:w="115" w:type="dxa"/>
              <w:right w:w="115" w:type="dxa"/>
            </w:tcMar>
            <w:vAlign w:val="bottom"/>
          </w:tcPr>
          <w:p w14:paraId="34C5B62E" w14:textId="77777777" w:rsidR="00F67262" w:rsidRPr="000774C3" w:rsidRDefault="00F67262" w:rsidP="00F67262">
            <w:pPr>
              <w:spacing w:line="276" w:lineRule="auto"/>
              <w:jc w:val="center"/>
              <w:rPr>
                <w:rFonts w:eastAsia="Aptos" w:cs="Times New Roman"/>
                <w:b/>
                <w:bCs/>
                <w:i/>
                <w:iCs/>
                <w:sz w:val="20"/>
                <w:szCs w:val="20"/>
              </w:rPr>
            </w:pPr>
            <w:r w:rsidRPr="000774C3">
              <w:rPr>
                <w:rFonts w:eastAsia="Aptos" w:cs="Times New Roman"/>
                <w:b/>
                <w:bCs/>
                <w:i/>
                <w:iCs/>
                <w:sz w:val="20"/>
                <w:szCs w:val="20"/>
              </w:rPr>
              <w:t>p</w:t>
            </w:r>
          </w:p>
        </w:tc>
        <w:tc>
          <w:tcPr>
            <w:tcW w:w="1081" w:type="dxa"/>
            <w:tcMar>
              <w:top w:w="58" w:type="dxa"/>
              <w:left w:w="115" w:type="dxa"/>
              <w:right w:w="115" w:type="dxa"/>
            </w:tcMar>
            <w:vAlign w:val="bottom"/>
          </w:tcPr>
          <w:p w14:paraId="1FEAC22D" w14:textId="77777777" w:rsidR="00F67262" w:rsidRPr="000774C3" w:rsidRDefault="00F67262" w:rsidP="00F67262">
            <w:pPr>
              <w:spacing w:line="276" w:lineRule="auto"/>
              <w:jc w:val="center"/>
              <w:rPr>
                <w:rFonts w:eastAsia="Aptos" w:cs="Times New Roman"/>
                <w:b/>
                <w:bCs/>
                <w:i/>
                <w:iCs/>
                <w:sz w:val="20"/>
                <w:szCs w:val="20"/>
              </w:rPr>
            </w:pPr>
            <w:r w:rsidRPr="000774C3">
              <w:rPr>
                <w:rFonts w:eastAsia="Aptos" w:cs="Times New Roman"/>
                <w:b/>
                <w:bCs/>
                <w:sz w:val="20"/>
                <w:szCs w:val="20"/>
              </w:rPr>
              <w:t>FE</w:t>
            </w:r>
          </w:p>
        </w:tc>
        <w:tc>
          <w:tcPr>
            <w:tcW w:w="1817" w:type="dxa"/>
            <w:tcMar>
              <w:top w:w="58" w:type="dxa"/>
              <w:left w:w="115" w:type="dxa"/>
              <w:right w:w="115" w:type="dxa"/>
            </w:tcMar>
            <w:vAlign w:val="bottom"/>
          </w:tcPr>
          <w:p w14:paraId="0C280C6C" w14:textId="77777777" w:rsidR="00F67262" w:rsidRPr="000774C3" w:rsidRDefault="00F67262" w:rsidP="00F67262">
            <w:pPr>
              <w:spacing w:line="276" w:lineRule="auto"/>
              <w:jc w:val="center"/>
              <w:rPr>
                <w:rFonts w:eastAsia="Aptos" w:cs="Times New Roman"/>
                <w:b/>
                <w:bCs/>
                <w:i/>
                <w:iCs/>
                <w:sz w:val="20"/>
                <w:szCs w:val="20"/>
              </w:rPr>
            </w:pPr>
            <w:r w:rsidRPr="000774C3">
              <w:rPr>
                <w:rFonts w:eastAsia="Aptos" w:cs="Times New Roman"/>
                <w:b/>
                <w:bCs/>
                <w:sz w:val="20"/>
                <w:szCs w:val="20"/>
              </w:rPr>
              <w:t>Result</w:t>
            </w:r>
          </w:p>
        </w:tc>
      </w:tr>
      <w:tr w:rsidR="00F67262" w:rsidRPr="000774C3" w14:paraId="346A4ACB" w14:textId="77777777" w:rsidTr="00A90FDA">
        <w:trPr>
          <w:trHeight w:val="300"/>
        </w:trPr>
        <w:tc>
          <w:tcPr>
            <w:tcW w:w="2137" w:type="dxa"/>
            <w:vMerge w:val="restart"/>
            <w:tcMar>
              <w:top w:w="58" w:type="dxa"/>
              <w:left w:w="115" w:type="dxa"/>
              <w:right w:w="115" w:type="dxa"/>
            </w:tcMar>
            <w:vAlign w:val="center"/>
          </w:tcPr>
          <w:p w14:paraId="4D5A6AFB"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Failing</w:t>
            </w:r>
          </w:p>
          <w:p w14:paraId="20C6F6ED"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Body Composition Program</w:t>
            </w:r>
          </w:p>
        </w:tc>
        <w:tc>
          <w:tcPr>
            <w:tcW w:w="1080" w:type="dxa"/>
            <w:tcMar>
              <w:top w:w="58" w:type="dxa"/>
              <w:left w:w="115" w:type="dxa"/>
              <w:right w:w="115" w:type="dxa"/>
            </w:tcMar>
            <w:vAlign w:val="center"/>
          </w:tcPr>
          <w:p w14:paraId="0BFBB07A"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2019</w:t>
            </w:r>
          </w:p>
        </w:tc>
        <w:tc>
          <w:tcPr>
            <w:tcW w:w="1080" w:type="dxa"/>
            <w:tcMar>
              <w:top w:w="58" w:type="dxa"/>
              <w:left w:w="115" w:type="dxa"/>
              <w:right w:w="115" w:type="dxa"/>
            </w:tcMar>
            <w:vAlign w:val="center"/>
          </w:tcPr>
          <w:p w14:paraId="51ADEBA5"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114493</w:t>
            </w:r>
          </w:p>
        </w:tc>
        <w:tc>
          <w:tcPr>
            <w:tcW w:w="1080" w:type="dxa"/>
            <w:tcMar>
              <w:top w:w="58" w:type="dxa"/>
              <w:left w:w="115" w:type="dxa"/>
              <w:right w:w="115" w:type="dxa"/>
            </w:tcMar>
            <w:vAlign w:val="center"/>
          </w:tcPr>
          <w:p w14:paraId="1836030B"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68.324</w:t>
            </w:r>
          </w:p>
        </w:tc>
        <w:tc>
          <w:tcPr>
            <w:tcW w:w="1080" w:type="dxa"/>
            <w:tcMar>
              <w:top w:w="58" w:type="dxa"/>
              <w:left w:w="115" w:type="dxa"/>
              <w:right w:w="115" w:type="dxa"/>
            </w:tcMar>
            <w:vAlign w:val="center"/>
          </w:tcPr>
          <w:p w14:paraId="6B1F7843"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081" w:type="dxa"/>
            <w:tcMar>
              <w:top w:w="58" w:type="dxa"/>
              <w:left w:w="115" w:type="dxa"/>
              <w:right w:w="115" w:type="dxa"/>
            </w:tcMar>
          </w:tcPr>
          <w:p w14:paraId="3155962E" w14:textId="77777777" w:rsidR="00F67262" w:rsidRPr="000774C3" w:rsidDel="00267184"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817" w:type="dxa"/>
            <w:tcMar>
              <w:top w:w="58" w:type="dxa"/>
              <w:left w:w="115" w:type="dxa"/>
              <w:right w:w="115" w:type="dxa"/>
            </w:tcMar>
            <w:vAlign w:val="center"/>
          </w:tcPr>
          <w:p w14:paraId="3B6F35A8" w14:textId="77777777" w:rsidR="00F67262" w:rsidRPr="000774C3" w:rsidDel="00267184" w:rsidRDefault="00F67262" w:rsidP="00F67262">
            <w:pPr>
              <w:spacing w:line="276" w:lineRule="auto"/>
              <w:jc w:val="center"/>
              <w:rPr>
                <w:rFonts w:eastAsia="Aptos" w:cs="Times New Roman"/>
                <w:sz w:val="20"/>
                <w:szCs w:val="20"/>
              </w:rPr>
            </w:pPr>
            <w:r w:rsidRPr="000774C3">
              <w:rPr>
                <w:rFonts w:eastAsia="Aptos" w:cs="Times New Roman"/>
                <w:sz w:val="20"/>
                <w:szCs w:val="20"/>
              </w:rPr>
              <w:t>HPT Lower</w:t>
            </w:r>
          </w:p>
        </w:tc>
      </w:tr>
      <w:tr w:rsidR="00F67262" w:rsidRPr="000774C3" w14:paraId="453421DC" w14:textId="77777777" w:rsidTr="00A90FDA">
        <w:trPr>
          <w:trHeight w:val="300"/>
        </w:trPr>
        <w:tc>
          <w:tcPr>
            <w:tcW w:w="2137" w:type="dxa"/>
            <w:vMerge/>
            <w:tcMar>
              <w:top w:w="58" w:type="dxa"/>
              <w:left w:w="115" w:type="dxa"/>
              <w:right w:w="115" w:type="dxa"/>
            </w:tcMar>
            <w:vAlign w:val="center"/>
          </w:tcPr>
          <w:p w14:paraId="6CC422A3" w14:textId="77777777" w:rsidR="00F67262" w:rsidRPr="000774C3" w:rsidRDefault="00F67262" w:rsidP="00F67262">
            <w:pPr>
              <w:spacing w:line="276" w:lineRule="auto"/>
              <w:jc w:val="center"/>
              <w:rPr>
                <w:rFonts w:eastAsia="Aptos" w:cs="Times New Roman"/>
                <w:sz w:val="20"/>
                <w:szCs w:val="20"/>
              </w:rPr>
            </w:pPr>
          </w:p>
        </w:tc>
        <w:tc>
          <w:tcPr>
            <w:tcW w:w="1080" w:type="dxa"/>
            <w:tcMar>
              <w:top w:w="58" w:type="dxa"/>
              <w:left w:w="115" w:type="dxa"/>
              <w:right w:w="115" w:type="dxa"/>
            </w:tcMar>
            <w:vAlign w:val="center"/>
          </w:tcPr>
          <w:p w14:paraId="3B71BFB3"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2020</w:t>
            </w:r>
          </w:p>
        </w:tc>
        <w:tc>
          <w:tcPr>
            <w:tcW w:w="1080" w:type="dxa"/>
            <w:tcMar>
              <w:top w:w="58" w:type="dxa"/>
              <w:left w:w="115" w:type="dxa"/>
              <w:right w:w="115" w:type="dxa"/>
            </w:tcMar>
            <w:vAlign w:val="center"/>
          </w:tcPr>
          <w:p w14:paraId="15D412DE"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51767</w:t>
            </w:r>
          </w:p>
        </w:tc>
        <w:tc>
          <w:tcPr>
            <w:tcW w:w="1080" w:type="dxa"/>
            <w:tcMar>
              <w:top w:w="58" w:type="dxa"/>
              <w:left w:w="115" w:type="dxa"/>
              <w:right w:w="115" w:type="dxa"/>
            </w:tcMar>
            <w:vAlign w:val="center"/>
          </w:tcPr>
          <w:p w14:paraId="03E48427"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17.725</w:t>
            </w:r>
          </w:p>
        </w:tc>
        <w:tc>
          <w:tcPr>
            <w:tcW w:w="1080" w:type="dxa"/>
            <w:tcMar>
              <w:top w:w="58" w:type="dxa"/>
              <w:left w:w="115" w:type="dxa"/>
              <w:right w:w="115" w:type="dxa"/>
            </w:tcMar>
            <w:vAlign w:val="center"/>
          </w:tcPr>
          <w:p w14:paraId="70AE73CD"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081" w:type="dxa"/>
            <w:tcMar>
              <w:top w:w="58" w:type="dxa"/>
              <w:left w:w="115" w:type="dxa"/>
              <w:right w:w="115" w:type="dxa"/>
            </w:tcMar>
          </w:tcPr>
          <w:p w14:paraId="6F9D830B"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817" w:type="dxa"/>
            <w:tcMar>
              <w:top w:w="58" w:type="dxa"/>
              <w:left w:w="115" w:type="dxa"/>
              <w:right w:w="115" w:type="dxa"/>
            </w:tcMar>
            <w:vAlign w:val="center"/>
          </w:tcPr>
          <w:p w14:paraId="08B93BB4"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HPT Lower</w:t>
            </w:r>
          </w:p>
        </w:tc>
      </w:tr>
      <w:tr w:rsidR="00F67262" w:rsidRPr="000774C3" w14:paraId="62EFADC6" w14:textId="77777777" w:rsidTr="00A90FDA">
        <w:trPr>
          <w:trHeight w:val="300"/>
        </w:trPr>
        <w:tc>
          <w:tcPr>
            <w:tcW w:w="2137" w:type="dxa"/>
            <w:vMerge/>
            <w:tcMar>
              <w:top w:w="58" w:type="dxa"/>
              <w:left w:w="115" w:type="dxa"/>
              <w:right w:w="115" w:type="dxa"/>
            </w:tcMar>
            <w:vAlign w:val="center"/>
          </w:tcPr>
          <w:p w14:paraId="7C03DAF9" w14:textId="77777777" w:rsidR="00F67262" w:rsidRPr="000774C3" w:rsidRDefault="00F67262" w:rsidP="00F67262">
            <w:pPr>
              <w:spacing w:line="276" w:lineRule="auto"/>
              <w:jc w:val="center"/>
              <w:rPr>
                <w:rFonts w:eastAsia="Aptos" w:cs="Times New Roman"/>
                <w:sz w:val="20"/>
                <w:szCs w:val="20"/>
              </w:rPr>
            </w:pPr>
          </w:p>
        </w:tc>
        <w:tc>
          <w:tcPr>
            <w:tcW w:w="1080" w:type="dxa"/>
            <w:tcMar>
              <w:top w:w="58" w:type="dxa"/>
              <w:left w:w="115" w:type="dxa"/>
              <w:right w:w="115" w:type="dxa"/>
            </w:tcMar>
            <w:vAlign w:val="center"/>
          </w:tcPr>
          <w:p w14:paraId="3AF46B6F"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2021</w:t>
            </w:r>
          </w:p>
        </w:tc>
        <w:tc>
          <w:tcPr>
            <w:tcW w:w="1080" w:type="dxa"/>
            <w:tcMar>
              <w:top w:w="58" w:type="dxa"/>
              <w:left w:w="115" w:type="dxa"/>
              <w:right w:w="115" w:type="dxa"/>
            </w:tcMar>
            <w:vAlign w:val="center"/>
          </w:tcPr>
          <w:p w14:paraId="4DCA473B"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129610</w:t>
            </w:r>
          </w:p>
        </w:tc>
        <w:tc>
          <w:tcPr>
            <w:tcW w:w="1080" w:type="dxa"/>
            <w:tcMar>
              <w:top w:w="58" w:type="dxa"/>
              <w:left w:w="115" w:type="dxa"/>
              <w:right w:w="115" w:type="dxa"/>
            </w:tcMar>
            <w:vAlign w:val="center"/>
          </w:tcPr>
          <w:p w14:paraId="641B8E54"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44.715</w:t>
            </w:r>
          </w:p>
        </w:tc>
        <w:tc>
          <w:tcPr>
            <w:tcW w:w="1080" w:type="dxa"/>
            <w:tcMar>
              <w:top w:w="58" w:type="dxa"/>
              <w:left w:w="115" w:type="dxa"/>
              <w:right w:w="115" w:type="dxa"/>
            </w:tcMar>
          </w:tcPr>
          <w:p w14:paraId="10301BF0"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081" w:type="dxa"/>
            <w:tcMar>
              <w:top w:w="58" w:type="dxa"/>
              <w:left w:w="115" w:type="dxa"/>
              <w:right w:w="115" w:type="dxa"/>
            </w:tcMar>
          </w:tcPr>
          <w:p w14:paraId="20AC7D7D"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817" w:type="dxa"/>
            <w:tcMar>
              <w:top w:w="58" w:type="dxa"/>
              <w:left w:w="115" w:type="dxa"/>
              <w:right w:w="115" w:type="dxa"/>
            </w:tcMar>
          </w:tcPr>
          <w:p w14:paraId="1456D9D6"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HPT Lower</w:t>
            </w:r>
          </w:p>
        </w:tc>
      </w:tr>
      <w:tr w:rsidR="00F67262" w:rsidRPr="000774C3" w14:paraId="13A92240" w14:textId="77777777" w:rsidTr="00A90FDA">
        <w:trPr>
          <w:trHeight w:val="300"/>
        </w:trPr>
        <w:tc>
          <w:tcPr>
            <w:tcW w:w="2137" w:type="dxa"/>
            <w:vMerge/>
            <w:tcMar>
              <w:top w:w="58" w:type="dxa"/>
              <w:left w:w="115" w:type="dxa"/>
              <w:right w:w="115" w:type="dxa"/>
            </w:tcMar>
            <w:vAlign w:val="center"/>
          </w:tcPr>
          <w:p w14:paraId="1FEA6644" w14:textId="77777777" w:rsidR="00F67262" w:rsidRPr="000774C3" w:rsidRDefault="00F67262" w:rsidP="00F67262">
            <w:pPr>
              <w:spacing w:line="276" w:lineRule="auto"/>
              <w:jc w:val="center"/>
              <w:rPr>
                <w:rFonts w:eastAsia="Aptos" w:cs="Times New Roman"/>
                <w:sz w:val="20"/>
                <w:szCs w:val="20"/>
              </w:rPr>
            </w:pPr>
          </w:p>
        </w:tc>
        <w:tc>
          <w:tcPr>
            <w:tcW w:w="1080" w:type="dxa"/>
            <w:tcMar>
              <w:top w:w="58" w:type="dxa"/>
              <w:left w:w="115" w:type="dxa"/>
              <w:right w:w="115" w:type="dxa"/>
            </w:tcMar>
            <w:vAlign w:val="center"/>
          </w:tcPr>
          <w:p w14:paraId="7E61F04D"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2022</w:t>
            </w:r>
          </w:p>
        </w:tc>
        <w:tc>
          <w:tcPr>
            <w:tcW w:w="1080" w:type="dxa"/>
            <w:tcMar>
              <w:top w:w="58" w:type="dxa"/>
              <w:left w:w="115" w:type="dxa"/>
              <w:right w:w="115" w:type="dxa"/>
            </w:tcMar>
            <w:vAlign w:val="center"/>
          </w:tcPr>
          <w:p w14:paraId="0E4CC39F"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135110</w:t>
            </w:r>
          </w:p>
        </w:tc>
        <w:tc>
          <w:tcPr>
            <w:tcW w:w="1080" w:type="dxa"/>
            <w:tcMar>
              <w:top w:w="58" w:type="dxa"/>
              <w:left w:w="115" w:type="dxa"/>
              <w:right w:w="115" w:type="dxa"/>
            </w:tcMar>
            <w:vAlign w:val="center"/>
          </w:tcPr>
          <w:p w14:paraId="31F951CD"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62.207</w:t>
            </w:r>
          </w:p>
        </w:tc>
        <w:tc>
          <w:tcPr>
            <w:tcW w:w="1080" w:type="dxa"/>
            <w:tcMar>
              <w:top w:w="58" w:type="dxa"/>
              <w:left w:w="115" w:type="dxa"/>
              <w:right w:w="115" w:type="dxa"/>
            </w:tcMar>
          </w:tcPr>
          <w:p w14:paraId="44C3F14D"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081" w:type="dxa"/>
            <w:tcMar>
              <w:top w:w="58" w:type="dxa"/>
              <w:left w:w="115" w:type="dxa"/>
              <w:right w:w="115" w:type="dxa"/>
            </w:tcMar>
          </w:tcPr>
          <w:p w14:paraId="2C0CE9EB"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817" w:type="dxa"/>
            <w:tcMar>
              <w:top w:w="58" w:type="dxa"/>
              <w:left w:w="115" w:type="dxa"/>
              <w:right w:w="115" w:type="dxa"/>
            </w:tcMar>
          </w:tcPr>
          <w:p w14:paraId="0676B923"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HPT Lower</w:t>
            </w:r>
          </w:p>
        </w:tc>
      </w:tr>
      <w:tr w:rsidR="00F67262" w:rsidRPr="000774C3" w14:paraId="58D53252" w14:textId="77777777" w:rsidTr="00A90FDA">
        <w:trPr>
          <w:trHeight w:val="300"/>
        </w:trPr>
        <w:tc>
          <w:tcPr>
            <w:tcW w:w="2137" w:type="dxa"/>
            <w:vMerge/>
            <w:tcMar>
              <w:top w:w="58" w:type="dxa"/>
              <w:left w:w="115" w:type="dxa"/>
              <w:right w:w="115" w:type="dxa"/>
            </w:tcMar>
            <w:vAlign w:val="center"/>
          </w:tcPr>
          <w:p w14:paraId="5A939D02" w14:textId="77777777" w:rsidR="00F67262" w:rsidRPr="000774C3" w:rsidRDefault="00F67262" w:rsidP="00F67262">
            <w:pPr>
              <w:spacing w:line="276" w:lineRule="auto"/>
              <w:jc w:val="center"/>
              <w:rPr>
                <w:rFonts w:eastAsia="Aptos" w:cs="Times New Roman"/>
                <w:sz w:val="20"/>
                <w:szCs w:val="20"/>
              </w:rPr>
            </w:pPr>
          </w:p>
        </w:tc>
        <w:tc>
          <w:tcPr>
            <w:tcW w:w="1080" w:type="dxa"/>
            <w:tcMar>
              <w:top w:w="58" w:type="dxa"/>
              <w:left w:w="115" w:type="dxa"/>
              <w:right w:w="115" w:type="dxa"/>
            </w:tcMar>
            <w:vAlign w:val="center"/>
          </w:tcPr>
          <w:p w14:paraId="6BFB328F"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2023</w:t>
            </w:r>
          </w:p>
        </w:tc>
        <w:tc>
          <w:tcPr>
            <w:tcW w:w="1080" w:type="dxa"/>
            <w:tcMar>
              <w:top w:w="58" w:type="dxa"/>
              <w:left w:w="115" w:type="dxa"/>
              <w:right w:w="115" w:type="dxa"/>
            </w:tcMar>
            <w:vAlign w:val="center"/>
          </w:tcPr>
          <w:p w14:paraId="1ECF9A2D"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227629</w:t>
            </w:r>
          </w:p>
        </w:tc>
        <w:tc>
          <w:tcPr>
            <w:tcW w:w="1080" w:type="dxa"/>
            <w:tcMar>
              <w:top w:w="58" w:type="dxa"/>
              <w:left w:w="115" w:type="dxa"/>
              <w:right w:w="115" w:type="dxa"/>
            </w:tcMar>
            <w:vAlign w:val="center"/>
          </w:tcPr>
          <w:p w14:paraId="1D5A7E80"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15.503</w:t>
            </w:r>
          </w:p>
        </w:tc>
        <w:tc>
          <w:tcPr>
            <w:tcW w:w="1080" w:type="dxa"/>
            <w:tcMar>
              <w:top w:w="58" w:type="dxa"/>
              <w:left w:w="115" w:type="dxa"/>
              <w:right w:w="115" w:type="dxa"/>
            </w:tcMar>
          </w:tcPr>
          <w:p w14:paraId="33B3B949"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081" w:type="dxa"/>
            <w:tcMar>
              <w:top w:w="58" w:type="dxa"/>
              <w:left w:w="115" w:type="dxa"/>
              <w:right w:w="115" w:type="dxa"/>
            </w:tcMar>
          </w:tcPr>
          <w:p w14:paraId="10D7F59F"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817" w:type="dxa"/>
            <w:tcMar>
              <w:top w:w="58" w:type="dxa"/>
              <w:left w:w="115" w:type="dxa"/>
              <w:right w:w="115" w:type="dxa"/>
            </w:tcMar>
          </w:tcPr>
          <w:p w14:paraId="47F68EE8"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HPT Lower</w:t>
            </w:r>
          </w:p>
        </w:tc>
      </w:tr>
      <w:tr w:rsidR="00F67262" w:rsidRPr="000774C3" w14:paraId="1B29A047" w14:textId="77777777" w:rsidTr="00A90FDA">
        <w:trPr>
          <w:trHeight w:val="300"/>
        </w:trPr>
        <w:tc>
          <w:tcPr>
            <w:tcW w:w="2137" w:type="dxa"/>
            <w:vMerge w:val="restart"/>
            <w:tcMar>
              <w:top w:w="58" w:type="dxa"/>
              <w:left w:w="115" w:type="dxa"/>
              <w:right w:w="115" w:type="dxa"/>
            </w:tcMar>
            <w:vAlign w:val="center"/>
          </w:tcPr>
          <w:p w14:paraId="05F85E0B"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 xml:space="preserve">Passing </w:t>
            </w:r>
          </w:p>
          <w:p w14:paraId="243C6ED7"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Army Combat</w:t>
            </w:r>
          </w:p>
          <w:p w14:paraId="3D74F357"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Fitness Test</w:t>
            </w:r>
          </w:p>
        </w:tc>
        <w:tc>
          <w:tcPr>
            <w:tcW w:w="1080" w:type="dxa"/>
            <w:tcMar>
              <w:top w:w="58" w:type="dxa"/>
              <w:left w:w="115" w:type="dxa"/>
              <w:right w:w="115" w:type="dxa"/>
            </w:tcMar>
            <w:vAlign w:val="center"/>
          </w:tcPr>
          <w:p w14:paraId="4AA82426"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2019</w:t>
            </w:r>
          </w:p>
        </w:tc>
        <w:tc>
          <w:tcPr>
            <w:tcW w:w="1080" w:type="dxa"/>
            <w:tcMar>
              <w:top w:w="58" w:type="dxa"/>
              <w:left w:w="115" w:type="dxa"/>
              <w:right w:w="115" w:type="dxa"/>
            </w:tcMar>
            <w:vAlign w:val="center"/>
          </w:tcPr>
          <w:p w14:paraId="2F7FB3F3"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212</w:t>
            </w:r>
          </w:p>
        </w:tc>
        <w:tc>
          <w:tcPr>
            <w:tcW w:w="1080" w:type="dxa"/>
            <w:tcMar>
              <w:top w:w="58" w:type="dxa"/>
              <w:left w:w="115" w:type="dxa"/>
              <w:right w:w="115" w:type="dxa"/>
            </w:tcMar>
            <w:vAlign w:val="center"/>
          </w:tcPr>
          <w:p w14:paraId="51274B91"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.020</w:t>
            </w:r>
          </w:p>
        </w:tc>
        <w:tc>
          <w:tcPr>
            <w:tcW w:w="1080" w:type="dxa"/>
            <w:tcMar>
              <w:top w:w="58" w:type="dxa"/>
              <w:left w:w="115" w:type="dxa"/>
              <w:right w:w="115" w:type="dxa"/>
            </w:tcMar>
            <w:vAlign w:val="center"/>
          </w:tcPr>
          <w:p w14:paraId="6B8ACECB"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.8889</w:t>
            </w:r>
          </w:p>
        </w:tc>
        <w:tc>
          <w:tcPr>
            <w:tcW w:w="1081" w:type="dxa"/>
            <w:tcMar>
              <w:top w:w="58" w:type="dxa"/>
              <w:left w:w="115" w:type="dxa"/>
              <w:right w:w="115" w:type="dxa"/>
            </w:tcMar>
            <w:vAlign w:val="center"/>
          </w:tcPr>
          <w:p w14:paraId="472C28C6"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NS</w:t>
            </w:r>
          </w:p>
        </w:tc>
        <w:tc>
          <w:tcPr>
            <w:tcW w:w="1817" w:type="dxa"/>
            <w:tcMar>
              <w:top w:w="58" w:type="dxa"/>
              <w:left w:w="115" w:type="dxa"/>
              <w:right w:w="115" w:type="dxa"/>
            </w:tcMar>
            <w:vAlign w:val="center"/>
          </w:tcPr>
          <w:p w14:paraId="0425047B"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NS</w:t>
            </w:r>
          </w:p>
        </w:tc>
      </w:tr>
      <w:tr w:rsidR="00F67262" w:rsidRPr="000774C3" w14:paraId="1E22FAEB" w14:textId="77777777" w:rsidTr="00A90FDA">
        <w:trPr>
          <w:trHeight w:val="300"/>
        </w:trPr>
        <w:tc>
          <w:tcPr>
            <w:tcW w:w="2137" w:type="dxa"/>
            <w:vMerge/>
            <w:tcMar>
              <w:top w:w="58" w:type="dxa"/>
              <w:left w:w="115" w:type="dxa"/>
              <w:right w:w="115" w:type="dxa"/>
            </w:tcMar>
            <w:vAlign w:val="center"/>
          </w:tcPr>
          <w:p w14:paraId="26F6831C" w14:textId="77777777" w:rsidR="00F67262" w:rsidRPr="000774C3" w:rsidRDefault="00F67262" w:rsidP="00F67262">
            <w:pPr>
              <w:spacing w:line="276" w:lineRule="auto"/>
              <w:jc w:val="center"/>
              <w:rPr>
                <w:rFonts w:eastAsia="Aptos" w:cs="Times New Roman"/>
                <w:sz w:val="20"/>
                <w:szCs w:val="20"/>
              </w:rPr>
            </w:pPr>
          </w:p>
        </w:tc>
        <w:tc>
          <w:tcPr>
            <w:tcW w:w="1080" w:type="dxa"/>
            <w:tcMar>
              <w:top w:w="58" w:type="dxa"/>
              <w:left w:w="115" w:type="dxa"/>
              <w:right w:w="115" w:type="dxa"/>
            </w:tcMar>
            <w:vAlign w:val="center"/>
          </w:tcPr>
          <w:p w14:paraId="5A108F4E"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2020</w:t>
            </w:r>
          </w:p>
        </w:tc>
        <w:tc>
          <w:tcPr>
            <w:tcW w:w="1080" w:type="dxa"/>
            <w:tcMar>
              <w:top w:w="58" w:type="dxa"/>
              <w:left w:w="115" w:type="dxa"/>
              <w:right w:w="115" w:type="dxa"/>
            </w:tcMar>
            <w:vAlign w:val="center"/>
          </w:tcPr>
          <w:p w14:paraId="48567DC6"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22456</w:t>
            </w:r>
          </w:p>
        </w:tc>
        <w:tc>
          <w:tcPr>
            <w:tcW w:w="1080" w:type="dxa"/>
            <w:tcMar>
              <w:top w:w="58" w:type="dxa"/>
              <w:left w:w="115" w:type="dxa"/>
              <w:right w:w="115" w:type="dxa"/>
            </w:tcMar>
            <w:vAlign w:val="center"/>
          </w:tcPr>
          <w:p w14:paraId="3923F7FC"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10.773</w:t>
            </w:r>
          </w:p>
        </w:tc>
        <w:tc>
          <w:tcPr>
            <w:tcW w:w="1080" w:type="dxa"/>
            <w:tcMar>
              <w:top w:w="58" w:type="dxa"/>
              <w:left w:w="115" w:type="dxa"/>
              <w:right w:w="115" w:type="dxa"/>
            </w:tcMar>
            <w:vAlign w:val="center"/>
          </w:tcPr>
          <w:p w14:paraId="33ED5D55"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.0010</w:t>
            </w:r>
          </w:p>
        </w:tc>
        <w:tc>
          <w:tcPr>
            <w:tcW w:w="1081" w:type="dxa"/>
            <w:tcMar>
              <w:top w:w="58" w:type="dxa"/>
              <w:left w:w="115" w:type="dxa"/>
              <w:right w:w="115" w:type="dxa"/>
            </w:tcMar>
            <w:vAlign w:val="center"/>
          </w:tcPr>
          <w:p w14:paraId="3422571A"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.0002</w:t>
            </w:r>
          </w:p>
        </w:tc>
        <w:tc>
          <w:tcPr>
            <w:tcW w:w="1817" w:type="dxa"/>
            <w:tcMar>
              <w:top w:w="58" w:type="dxa"/>
              <w:left w:w="115" w:type="dxa"/>
              <w:right w:w="115" w:type="dxa"/>
            </w:tcMar>
            <w:vAlign w:val="center"/>
          </w:tcPr>
          <w:p w14:paraId="24745664"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HPT Higher</w:t>
            </w:r>
          </w:p>
        </w:tc>
      </w:tr>
      <w:tr w:rsidR="00F67262" w:rsidRPr="000774C3" w14:paraId="20C7399A" w14:textId="77777777" w:rsidTr="00A90FDA">
        <w:trPr>
          <w:trHeight w:val="300"/>
        </w:trPr>
        <w:tc>
          <w:tcPr>
            <w:tcW w:w="2137" w:type="dxa"/>
            <w:vMerge/>
            <w:tcMar>
              <w:top w:w="58" w:type="dxa"/>
              <w:left w:w="115" w:type="dxa"/>
              <w:right w:w="115" w:type="dxa"/>
            </w:tcMar>
            <w:vAlign w:val="center"/>
          </w:tcPr>
          <w:p w14:paraId="3F00D2E0" w14:textId="77777777" w:rsidR="00F67262" w:rsidRPr="000774C3" w:rsidRDefault="00F67262" w:rsidP="00F67262">
            <w:pPr>
              <w:spacing w:line="276" w:lineRule="auto"/>
              <w:jc w:val="center"/>
              <w:rPr>
                <w:rFonts w:eastAsia="Aptos" w:cs="Times New Roman"/>
                <w:sz w:val="20"/>
                <w:szCs w:val="20"/>
              </w:rPr>
            </w:pPr>
          </w:p>
        </w:tc>
        <w:tc>
          <w:tcPr>
            <w:tcW w:w="1080" w:type="dxa"/>
            <w:tcMar>
              <w:top w:w="58" w:type="dxa"/>
              <w:left w:w="115" w:type="dxa"/>
              <w:right w:w="115" w:type="dxa"/>
            </w:tcMar>
            <w:vAlign w:val="center"/>
          </w:tcPr>
          <w:p w14:paraId="1DA6BC7C"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2021</w:t>
            </w:r>
          </w:p>
        </w:tc>
        <w:tc>
          <w:tcPr>
            <w:tcW w:w="1080" w:type="dxa"/>
            <w:tcMar>
              <w:top w:w="58" w:type="dxa"/>
              <w:left w:w="115" w:type="dxa"/>
              <w:right w:w="115" w:type="dxa"/>
            </w:tcMar>
            <w:vAlign w:val="center"/>
          </w:tcPr>
          <w:p w14:paraId="2099A41C"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117140</w:t>
            </w:r>
          </w:p>
        </w:tc>
        <w:tc>
          <w:tcPr>
            <w:tcW w:w="1080" w:type="dxa"/>
            <w:tcMar>
              <w:top w:w="58" w:type="dxa"/>
              <w:left w:w="115" w:type="dxa"/>
              <w:right w:w="115" w:type="dxa"/>
            </w:tcMar>
            <w:vAlign w:val="center"/>
          </w:tcPr>
          <w:p w14:paraId="41398F74"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57.332</w:t>
            </w:r>
          </w:p>
        </w:tc>
        <w:tc>
          <w:tcPr>
            <w:tcW w:w="1080" w:type="dxa"/>
            <w:tcMar>
              <w:top w:w="58" w:type="dxa"/>
              <w:left w:w="115" w:type="dxa"/>
              <w:right w:w="115" w:type="dxa"/>
            </w:tcMar>
          </w:tcPr>
          <w:p w14:paraId="58412157"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081" w:type="dxa"/>
            <w:tcMar>
              <w:top w:w="58" w:type="dxa"/>
              <w:left w:w="115" w:type="dxa"/>
              <w:right w:w="115" w:type="dxa"/>
            </w:tcMar>
          </w:tcPr>
          <w:p w14:paraId="55A8FC64"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817" w:type="dxa"/>
            <w:tcMar>
              <w:top w:w="58" w:type="dxa"/>
              <w:left w:w="115" w:type="dxa"/>
              <w:right w:w="115" w:type="dxa"/>
            </w:tcMar>
            <w:vAlign w:val="center"/>
          </w:tcPr>
          <w:p w14:paraId="4EE776D9"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HPT Higher</w:t>
            </w:r>
          </w:p>
        </w:tc>
      </w:tr>
      <w:tr w:rsidR="00F67262" w:rsidRPr="000774C3" w14:paraId="2B743EE3" w14:textId="77777777" w:rsidTr="00A90FDA">
        <w:trPr>
          <w:trHeight w:val="300"/>
        </w:trPr>
        <w:tc>
          <w:tcPr>
            <w:tcW w:w="2137" w:type="dxa"/>
            <w:vMerge/>
            <w:tcMar>
              <w:top w:w="58" w:type="dxa"/>
              <w:left w:w="115" w:type="dxa"/>
              <w:right w:w="115" w:type="dxa"/>
            </w:tcMar>
            <w:vAlign w:val="center"/>
          </w:tcPr>
          <w:p w14:paraId="15F98976" w14:textId="77777777" w:rsidR="00F67262" w:rsidRPr="000774C3" w:rsidRDefault="00F67262" w:rsidP="00F67262">
            <w:pPr>
              <w:spacing w:line="276" w:lineRule="auto"/>
              <w:jc w:val="center"/>
              <w:rPr>
                <w:rFonts w:eastAsia="Aptos" w:cs="Times New Roman"/>
                <w:sz w:val="20"/>
                <w:szCs w:val="20"/>
              </w:rPr>
            </w:pPr>
          </w:p>
        </w:tc>
        <w:tc>
          <w:tcPr>
            <w:tcW w:w="1080" w:type="dxa"/>
            <w:tcMar>
              <w:top w:w="58" w:type="dxa"/>
              <w:left w:w="115" w:type="dxa"/>
              <w:right w:w="115" w:type="dxa"/>
            </w:tcMar>
            <w:vAlign w:val="center"/>
          </w:tcPr>
          <w:p w14:paraId="211B3668"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2022</w:t>
            </w:r>
          </w:p>
        </w:tc>
        <w:tc>
          <w:tcPr>
            <w:tcW w:w="1080" w:type="dxa"/>
            <w:tcMar>
              <w:top w:w="58" w:type="dxa"/>
              <w:left w:w="115" w:type="dxa"/>
              <w:right w:w="115" w:type="dxa"/>
            </w:tcMar>
            <w:vAlign w:val="center"/>
          </w:tcPr>
          <w:p w14:paraId="2C02F2A6"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118360</w:t>
            </w:r>
          </w:p>
        </w:tc>
        <w:tc>
          <w:tcPr>
            <w:tcW w:w="1080" w:type="dxa"/>
            <w:tcMar>
              <w:top w:w="58" w:type="dxa"/>
              <w:left w:w="115" w:type="dxa"/>
              <w:right w:w="115" w:type="dxa"/>
            </w:tcMar>
            <w:vAlign w:val="center"/>
          </w:tcPr>
          <w:p w14:paraId="08238CFF"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74.478</w:t>
            </w:r>
          </w:p>
        </w:tc>
        <w:tc>
          <w:tcPr>
            <w:tcW w:w="1080" w:type="dxa"/>
            <w:tcMar>
              <w:top w:w="58" w:type="dxa"/>
              <w:left w:w="115" w:type="dxa"/>
              <w:right w:w="115" w:type="dxa"/>
            </w:tcMar>
          </w:tcPr>
          <w:p w14:paraId="56E4B913"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081" w:type="dxa"/>
            <w:tcMar>
              <w:top w:w="58" w:type="dxa"/>
              <w:left w:w="115" w:type="dxa"/>
              <w:right w:w="115" w:type="dxa"/>
            </w:tcMar>
          </w:tcPr>
          <w:p w14:paraId="1F9CEEB6"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817" w:type="dxa"/>
            <w:tcMar>
              <w:top w:w="58" w:type="dxa"/>
              <w:left w:w="115" w:type="dxa"/>
              <w:right w:w="115" w:type="dxa"/>
            </w:tcMar>
            <w:vAlign w:val="center"/>
          </w:tcPr>
          <w:p w14:paraId="627E89AB"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HPT Higher</w:t>
            </w:r>
          </w:p>
        </w:tc>
      </w:tr>
      <w:tr w:rsidR="00F67262" w:rsidRPr="000774C3" w14:paraId="6C6F0756" w14:textId="77777777" w:rsidTr="00A90FDA">
        <w:trPr>
          <w:trHeight w:val="300"/>
        </w:trPr>
        <w:tc>
          <w:tcPr>
            <w:tcW w:w="2137" w:type="dxa"/>
            <w:vMerge/>
            <w:tcMar>
              <w:top w:w="58" w:type="dxa"/>
              <w:left w:w="115" w:type="dxa"/>
              <w:right w:w="115" w:type="dxa"/>
            </w:tcMar>
            <w:vAlign w:val="center"/>
          </w:tcPr>
          <w:p w14:paraId="259D552C" w14:textId="77777777" w:rsidR="00F67262" w:rsidRPr="000774C3" w:rsidRDefault="00F67262" w:rsidP="00F67262">
            <w:pPr>
              <w:spacing w:line="276" w:lineRule="auto"/>
              <w:jc w:val="center"/>
              <w:rPr>
                <w:rFonts w:eastAsia="Aptos" w:cs="Times New Roman"/>
                <w:sz w:val="20"/>
                <w:szCs w:val="20"/>
              </w:rPr>
            </w:pPr>
          </w:p>
        </w:tc>
        <w:tc>
          <w:tcPr>
            <w:tcW w:w="1080" w:type="dxa"/>
            <w:tcMar>
              <w:top w:w="58" w:type="dxa"/>
              <w:left w:w="115" w:type="dxa"/>
              <w:right w:w="115" w:type="dxa"/>
            </w:tcMar>
            <w:vAlign w:val="center"/>
          </w:tcPr>
          <w:p w14:paraId="1FD93022"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2023</w:t>
            </w:r>
          </w:p>
        </w:tc>
        <w:tc>
          <w:tcPr>
            <w:tcW w:w="1080" w:type="dxa"/>
            <w:tcMar>
              <w:top w:w="58" w:type="dxa"/>
              <w:left w:w="115" w:type="dxa"/>
              <w:right w:w="115" w:type="dxa"/>
            </w:tcMar>
            <w:vAlign w:val="center"/>
          </w:tcPr>
          <w:p w14:paraId="6A185633"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128174</w:t>
            </w:r>
          </w:p>
        </w:tc>
        <w:tc>
          <w:tcPr>
            <w:tcW w:w="1080" w:type="dxa"/>
            <w:tcMar>
              <w:top w:w="58" w:type="dxa"/>
              <w:left w:w="115" w:type="dxa"/>
              <w:right w:w="115" w:type="dxa"/>
            </w:tcMar>
            <w:vAlign w:val="center"/>
          </w:tcPr>
          <w:p w14:paraId="42AFD82A"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33.358</w:t>
            </w:r>
          </w:p>
        </w:tc>
        <w:tc>
          <w:tcPr>
            <w:tcW w:w="1080" w:type="dxa"/>
            <w:tcMar>
              <w:top w:w="58" w:type="dxa"/>
              <w:left w:w="115" w:type="dxa"/>
              <w:right w:w="115" w:type="dxa"/>
            </w:tcMar>
          </w:tcPr>
          <w:p w14:paraId="6F04A3D6"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081" w:type="dxa"/>
            <w:tcMar>
              <w:top w:w="58" w:type="dxa"/>
              <w:left w:w="115" w:type="dxa"/>
              <w:right w:w="115" w:type="dxa"/>
            </w:tcMar>
          </w:tcPr>
          <w:p w14:paraId="200E4E1E"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817" w:type="dxa"/>
            <w:tcMar>
              <w:top w:w="58" w:type="dxa"/>
              <w:left w:w="115" w:type="dxa"/>
              <w:right w:w="115" w:type="dxa"/>
            </w:tcMar>
            <w:vAlign w:val="center"/>
          </w:tcPr>
          <w:p w14:paraId="5FD794A9"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HPT Higher</w:t>
            </w:r>
          </w:p>
        </w:tc>
      </w:tr>
      <w:tr w:rsidR="00F67262" w:rsidRPr="000774C3" w14:paraId="33BEEC95" w14:textId="77777777" w:rsidTr="00A90FDA">
        <w:trPr>
          <w:trHeight w:val="300"/>
        </w:trPr>
        <w:tc>
          <w:tcPr>
            <w:tcW w:w="2137" w:type="dxa"/>
            <w:vMerge w:val="restart"/>
            <w:tcMar>
              <w:top w:w="58" w:type="dxa"/>
              <w:left w:w="115" w:type="dxa"/>
              <w:right w:w="115" w:type="dxa"/>
            </w:tcMar>
            <w:vAlign w:val="center"/>
          </w:tcPr>
          <w:p w14:paraId="7A795650"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Passing Rifle Marksmanship Qualification</w:t>
            </w:r>
          </w:p>
        </w:tc>
        <w:tc>
          <w:tcPr>
            <w:tcW w:w="1080" w:type="dxa"/>
            <w:tcMar>
              <w:top w:w="58" w:type="dxa"/>
              <w:left w:w="115" w:type="dxa"/>
              <w:right w:w="115" w:type="dxa"/>
            </w:tcMar>
            <w:vAlign w:val="center"/>
          </w:tcPr>
          <w:p w14:paraId="1BF146CE"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2019</w:t>
            </w:r>
          </w:p>
        </w:tc>
        <w:tc>
          <w:tcPr>
            <w:tcW w:w="1080" w:type="dxa"/>
            <w:tcMar>
              <w:top w:w="58" w:type="dxa"/>
              <w:left w:w="115" w:type="dxa"/>
              <w:right w:w="115" w:type="dxa"/>
            </w:tcMar>
            <w:vAlign w:val="center"/>
          </w:tcPr>
          <w:p w14:paraId="12361D89"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126637</w:t>
            </w:r>
          </w:p>
        </w:tc>
        <w:tc>
          <w:tcPr>
            <w:tcW w:w="1080" w:type="dxa"/>
            <w:tcMar>
              <w:top w:w="58" w:type="dxa"/>
              <w:left w:w="115" w:type="dxa"/>
              <w:right w:w="115" w:type="dxa"/>
            </w:tcMar>
            <w:vAlign w:val="center"/>
          </w:tcPr>
          <w:p w14:paraId="4117DC4C"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.792</w:t>
            </w:r>
          </w:p>
        </w:tc>
        <w:tc>
          <w:tcPr>
            <w:tcW w:w="1080" w:type="dxa"/>
            <w:tcMar>
              <w:top w:w="58" w:type="dxa"/>
              <w:left w:w="115" w:type="dxa"/>
              <w:right w:w="115" w:type="dxa"/>
            </w:tcMar>
            <w:vAlign w:val="center"/>
          </w:tcPr>
          <w:p w14:paraId="4B6B2D0B" w14:textId="77777777" w:rsidR="00F67262" w:rsidRPr="000774C3" w:rsidRDefault="00F67262" w:rsidP="00F67262">
            <w:pPr>
              <w:spacing w:line="276" w:lineRule="auto"/>
              <w:jc w:val="center"/>
              <w:rPr>
                <w:rFonts w:eastAsia="Aptos" w:cs="Times New Roman"/>
                <w:b/>
                <w:bCs/>
                <w:sz w:val="20"/>
                <w:szCs w:val="20"/>
              </w:rPr>
            </w:pPr>
            <w:r w:rsidRPr="000774C3">
              <w:rPr>
                <w:rFonts w:eastAsia="Aptos" w:cs="Times New Roman"/>
                <w:sz w:val="20"/>
                <w:szCs w:val="20"/>
              </w:rPr>
              <w:t>.3735</w:t>
            </w:r>
          </w:p>
        </w:tc>
        <w:tc>
          <w:tcPr>
            <w:tcW w:w="1081" w:type="dxa"/>
            <w:tcMar>
              <w:top w:w="58" w:type="dxa"/>
              <w:left w:w="115" w:type="dxa"/>
              <w:right w:w="115" w:type="dxa"/>
            </w:tcMar>
          </w:tcPr>
          <w:p w14:paraId="69ABEC3D"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NS</w:t>
            </w:r>
          </w:p>
        </w:tc>
        <w:tc>
          <w:tcPr>
            <w:tcW w:w="1817" w:type="dxa"/>
            <w:tcMar>
              <w:top w:w="58" w:type="dxa"/>
              <w:left w:w="115" w:type="dxa"/>
              <w:right w:w="115" w:type="dxa"/>
            </w:tcMar>
            <w:vAlign w:val="center"/>
          </w:tcPr>
          <w:p w14:paraId="0392D9EC"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NS</w:t>
            </w:r>
          </w:p>
        </w:tc>
      </w:tr>
      <w:tr w:rsidR="00F67262" w:rsidRPr="000774C3" w14:paraId="34F56934" w14:textId="77777777" w:rsidTr="00A90FDA">
        <w:trPr>
          <w:trHeight w:val="300"/>
        </w:trPr>
        <w:tc>
          <w:tcPr>
            <w:tcW w:w="2137" w:type="dxa"/>
            <w:vMerge/>
            <w:tcMar>
              <w:top w:w="58" w:type="dxa"/>
              <w:left w:w="115" w:type="dxa"/>
              <w:right w:w="115" w:type="dxa"/>
            </w:tcMar>
            <w:vAlign w:val="center"/>
          </w:tcPr>
          <w:p w14:paraId="3E86CC4C" w14:textId="77777777" w:rsidR="00F67262" w:rsidRPr="000774C3" w:rsidRDefault="00F67262" w:rsidP="00F67262">
            <w:pPr>
              <w:spacing w:line="276" w:lineRule="auto"/>
              <w:jc w:val="center"/>
              <w:rPr>
                <w:rFonts w:eastAsia="Aptos" w:cs="Times New Roman"/>
                <w:sz w:val="20"/>
                <w:szCs w:val="20"/>
              </w:rPr>
            </w:pPr>
          </w:p>
        </w:tc>
        <w:tc>
          <w:tcPr>
            <w:tcW w:w="1080" w:type="dxa"/>
            <w:tcMar>
              <w:top w:w="58" w:type="dxa"/>
              <w:left w:w="115" w:type="dxa"/>
              <w:right w:w="115" w:type="dxa"/>
            </w:tcMar>
            <w:vAlign w:val="center"/>
          </w:tcPr>
          <w:p w14:paraId="545853FA"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2020</w:t>
            </w:r>
          </w:p>
        </w:tc>
        <w:tc>
          <w:tcPr>
            <w:tcW w:w="1080" w:type="dxa"/>
            <w:tcMar>
              <w:top w:w="58" w:type="dxa"/>
              <w:left w:w="115" w:type="dxa"/>
              <w:right w:w="115" w:type="dxa"/>
            </w:tcMar>
            <w:vAlign w:val="center"/>
          </w:tcPr>
          <w:p w14:paraId="5B9A8BE3"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16801</w:t>
            </w:r>
          </w:p>
        </w:tc>
        <w:tc>
          <w:tcPr>
            <w:tcW w:w="1080" w:type="dxa"/>
            <w:tcMar>
              <w:top w:w="58" w:type="dxa"/>
              <w:left w:w="115" w:type="dxa"/>
              <w:right w:w="115" w:type="dxa"/>
            </w:tcMar>
            <w:vAlign w:val="center"/>
          </w:tcPr>
          <w:p w14:paraId="52F57D26"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86.268</w:t>
            </w:r>
          </w:p>
        </w:tc>
        <w:tc>
          <w:tcPr>
            <w:tcW w:w="1080" w:type="dxa"/>
            <w:tcMar>
              <w:top w:w="58" w:type="dxa"/>
              <w:left w:w="115" w:type="dxa"/>
              <w:right w:w="115" w:type="dxa"/>
            </w:tcMar>
            <w:vAlign w:val="center"/>
          </w:tcPr>
          <w:p w14:paraId="2ECEF40C"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081" w:type="dxa"/>
            <w:tcMar>
              <w:top w:w="58" w:type="dxa"/>
              <w:left w:w="115" w:type="dxa"/>
              <w:right w:w="115" w:type="dxa"/>
            </w:tcMar>
          </w:tcPr>
          <w:p w14:paraId="547530A6"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817" w:type="dxa"/>
            <w:tcMar>
              <w:top w:w="58" w:type="dxa"/>
              <w:left w:w="115" w:type="dxa"/>
              <w:right w:w="115" w:type="dxa"/>
            </w:tcMar>
            <w:vAlign w:val="center"/>
          </w:tcPr>
          <w:p w14:paraId="2ED8244D"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HPT Higher</w:t>
            </w:r>
          </w:p>
        </w:tc>
      </w:tr>
      <w:tr w:rsidR="00F67262" w:rsidRPr="000774C3" w14:paraId="1055FD8E" w14:textId="77777777" w:rsidTr="00A90FDA">
        <w:trPr>
          <w:trHeight w:val="300"/>
        </w:trPr>
        <w:tc>
          <w:tcPr>
            <w:tcW w:w="2137" w:type="dxa"/>
            <w:vMerge/>
            <w:tcMar>
              <w:top w:w="58" w:type="dxa"/>
              <w:left w:w="115" w:type="dxa"/>
              <w:right w:w="115" w:type="dxa"/>
            </w:tcMar>
            <w:vAlign w:val="center"/>
          </w:tcPr>
          <w:p w14:paraId="45D1B174" w14:textId="77777777" w:rsidR="00F67262" w:rsidRPr="000774C3" w:rsidRDefault="00F67262" w:rsidP="00F67262">
            <w:pPr>
              <w:spacing w:line="276" w:lineRule="auto"/>
              <w:jc w:val="center"/>
              <w:rPr>
                <w:rFonts w:eastAsia="Aptos" w:cs="Times New Roman"/>
                <w:sz w:val="20"/>
                <w:szCs w:val="20"/>
              </w:rPr>
            </w:pPr>
          </w:p>
        </w:tc>
        <w:tc>
          <w:tcPr>
            <w:tcW w:w="1080" w:type="dxa"/>
            <w:tcMar>
              <w:top w:w="58" w:type="dxa"/>
              <w:left w:w="115" w:type="dxa"/>
              <w:right w:w="115" w:type="dxa"/>
            </w:tcMar>
            <w:vAlign w:val="center"/>
          </w:tcPr>
          <w:p w14:paraId="18918682"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2021</w:t>
            </w:r>
          </w:p>
        </w:tc>
        <w:tc>
          <w:tcPr>
            <w:tcW w:w="1080" w:type="dxa"/>
            <w:tcMar>
              <w:top w:w="58" w:type="dxa"/>
              <w:left w:w="115" w:type="dxa"/>
              <w:right w:w="115" w:type="dxa"/>
            </w:tcMar>
            <w:vAlign w:val="center"/>
          </w:tcPr>
          <w:p w14:paraId="21E1FB20"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32698</w:t>
            </w:r>
          </w:p>
        </w:tc>
        <w:tc>
          <w:tcPr>
            <w:tcW w:w="1080" w:type="dxa"/>
            <w:tcMar>
              <w:top w:w="58" w:type="dxa"/>
              <w:left w:w="115" w:type="dxa"/>
              <w:right w:w="115" w:type="dxa"/>
            </w:tcMar>
            <w:vAlign w:val="center"/>
          </w:tcPr>
          <w:p w14:paraId="756BC28E"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0.021</w:t>
            </w:r>
          </w:p>
        </w:tc>
        <w:tc>
          <w:tcPr>
            <w:tcW w:w="1080" w:type="dxa"/>
            <w:tcMar>
              <w:top w:w="58" w:type="dxa"/>
              <w:left w:w="115" w:type="dxa"/>
              <w:right w:w="115" w:type="dxa"/>
            </w:tcMar>
            <w:vAlign w:val="center"/>
          </w:tcPr>
          <w:p w14:paraId="4213A9D0"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.0885</w:t>
            </w:r>
          </w:p>
        </w:tc>
        <w:tc>
          <w:tcPr>
            <w:tcW w:w="1081" w:type="dxa"/>
            <w:tcMar>
              <w:top w:w="58" w:type="dxa"/>
              <w:left w:w="115" w:type="dxa"/>
              <w:right w:w="115" w:type="dxa"/>
            </w:tcMar>
            <w:vAlign w:val="center"/>
          </w:tcPr>
          <w:p w14:paraId="07665D85"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NS</w:t>
            </w:r>
          </w:p>
        </w:tc>
        <w:tc>
          <w:tcPr>
            <w:tcW w:w="1817" w:type="dxa"/>
            <w:tcMar>
              <w:top w:w="58" w:type="dxa"/>
              <w:left w:w="115" w:type="dxa"/>
              <w:right w:w="115" w:type="dxa"/>
            </w:tcMar>
            <w:vAlign w:val="center"/>
          </w:tcPr>
          <w:p w14:paraId="7D1E5955"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NS</w:t>
            </w:r>
          </w:p>
        </w:tc>
      </w:tr>
      <w:tr w:rsidR="00F67262" w:rsidRPr="000774C3" w14:paraId="5F5C93F3" w14:textId="77777777" w:rsidTr="00A90FDA">
        <w:trPr>
          <w:trHeight w:val="300"/>
        </w:trPr>
        <w:tc>
          <w:tcPr>
            <w:tcW w:w="2137" w:type="dxa"/>
            <w:vMerge/>
            <w:tcMar>
              <w:top w:w="58" w:type="dxa"/>
              <w:left w:w="115" w:type="dxa"/>
              <w:right w:w="115" w:type="dxa"/>
            </w:tcMar>
            <w:vAlign w:val="center"/>
          </w:tcPr>
          <w:p w14:paraId="4DECE4CF" w14:textId="77777777" w:rsidR="00F67262" w:rsidRPr="000774C3" w:rsidRDefault="00F67262" w:rsidP="00F67262">
            <w:pPr>
              <w:spacing w:line="276" w:lineRule="auto"/>
              <w:jc w:val="center"/>
              <w:rPr>
                <w:rFonts w:eastAsia="Aptos" w:cs="Times New Roman"/>
                <w:sz w:val="20"/>
                <w:szCs w:val="20"/>
              </w:rPr>
            </w:pPr>
          </w:p>
        </w:tc>
        <w:tc>
          <w:tcPr>
            <w:tcW w:w="1080" w:type="dxa"/>
            <w:tcMar>
              <w:top w:w="58" w:type="dxa"/>
              <w:left w:w="115" w:type="dxa"/>
              <w:right w:w="115" w:type="dxa"/>
            </w:tcMar>
            <w:vAlign w:val="center"/>
          </w:tcPr>
          <w:p w14:paraId="1412CA32"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2022</w:t>
            </w:r>
          </w:p>
        </w:tc>
        <w:tc>
          <w:tcPr>
            <w:tcW w:w="1080" w:type="dxa"/>
            <w:tcMar>
              <w:top w:w="58" w:type="dxa"/>
              <w:left w:w="115" w:type="dxa"/>
              <w:right w:w="115" w:type="dxa"/>
            </w:tcMar>
            <w:vAlign w:val="center"/>
          </w:tcPr>
          <w:p w14:paraId="2FE39058"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98539</w:t>
            </w:r>
          </w:p>
        </w:tc>
        <w:tc>
          <w:tcPr>
            <w:tcW w:w="1080" w:type="dxa"/>
            <w:tcMar>
              <w:top w:w="58" w:type="dxa"/>
              <w:left w:w="115" w:type="dxa"/>
              <w:right w:w="115" w:type="dxa"/>
            </w:tcMar>
            <w:vAlign w:val="center"/>
          </w:tcPr>
          <w:p w14:paraId="482551F1"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13.335</w:t>
            </w:r>
          </w:p>
        </w:tc>
        <w:tc>
          <w:tcPr>
            <w:tcW w:w="1080" w:type="dxa"/>
            <w:tcMar>
              <w:top w:w="58" w:type="dxa"/>
              <w:left w:w="115" w:type="dxa"/>
              <w:right w:w="115" w:type="dxa"/>
            </w:tcMar>
            <w:vAlign w:val="center"/>
          </w:tcPr>
          <w:p w14:paraId="5AC55973"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.0003</w:t>
            </w:r>
          </w:p>
        </w:tc>
        <w:tc>
          <w:tcPr>
            <w:tcW w:w="1081" w:type="dxa"/>
            <w:tcMar>
              <w:top w:w="58" w:type="dxa"/>
              <w:left w:w="115" w:type="dxa"/>
              <w:right w:w="115" w:type="dxa"/>
            </w:tcMar>
            <w:vAlign w:val="center"/>
          </w:tcPr>
          <w:p w14:paraId="600574E1"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.0001</w:t>
            </w:r>
          </w:p>
        </w:tc>
        <w:tc>
          <w:tcPr>
            <w:tcW w:w="1817" w:type="dxa"/>
            <w:tcMar>
              <w:top w:w="58" w:type="dxa"/>
              <w:left w:w="115" w:type="dxa"/>
              <w:right w:w="115" w:type="dxa"/>
            </w:tcMar>
            <w:vAlign w:val="center"/>
          </w:tcPr>
          <w:p w14:paraId="4C61CF5A"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HPT Higher</w:t>
            </w:r>
          </w:p>
        </w:tc>
      </w:tr>
      <w:tr w:rsidR="00F67262" w:rsidRPr="000774C3" w14:paraId="1D5AA17C" w14:textId="77777777" w:rsidTr="00A90FDA">
        <w:trPr>
          <w:trHeight w:val="300"/>
        </w:trPr>
        <w:tc>
          <w:tcPr>
            <w:tcW w:w="2137" w:type="dxa"/>
            <w:vMerge/>
            <w:tcMar>
              <w:top w:w="58" w:type="dxa"/>
              <w:left w:w="115" w:type="dxa"/>
              <w:right w:w="115" w:type="dxa"/>
            </w:tcMar>
            <w:vAlign w:val="center"/>
          </w:tcPr>
          <w:p w14:paraId="7DA4AC76" w14:textId="77777777" w:rsidR="00F67262" w:rsidRPr="000774C3" w:rsidRDefault="00F67262" w:rsidP="00F67262">
            <w:pPr>
              <w:spacing w:line="276" w:lineRule="auto"/>
              <w:jc w:val="center"/>
              <w:rPr>
                <w:rFonts w:eastAsia="Aptos" w:cs="Times New Roman"/>
                <w:sz w:val="20"/>
                <w:szCs w:val="20"/>
              </w:rPr>
            </w:pPr>
          </w:p>
        </w:tc>
        <w:tc>
          <w:tcPr>
            <w:tcW w:w="1080" w:type="dxa"/>
            <w:tcMar>
              <w:top w:w="58" w:type="dxa"/>
              <w:left w:w="115" w:type="dxa"/>
              <w:right w:w="115" w:type="dxa"/>
            </w:tcMar>
            <w:vAlign w:val="center"/>
          </w:tcPr>
          <w:p w14:paraId="31792D3E"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2023</w:t>
            </w:r>
          </w:p>
        </w:tc>
        <w:tc>
          <w:tcPr>
            <w:tcW w:w="1080" w:type="dxa"/>
            <w:tcMar>
              <w:top w:w="58" w:type="dxa"/>
              <w:left w:w="115" w:type="dxa"/>
              <w:right w:w="115" w:type="dxa"/>
            </w:tcMar>
            <w:vAlign w:val="center"/>
          </w:tcPr>
          <w:p w14:paraId="10C97F77"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127465</w:t>
            </w:r>
          </w:p>
        </w:tc>
        <w:tc>
          <w:tcPr>
            <w:tcW w:w="1080" w:type="dxa"/>
            <w:tcMar>
              <w:top w:w="58" w:type="dxa"/>
              <w:left w:w="115" w:type="dxa"/>
              <w:right w:w="115" w:type="dxa"/>
            </w:tcMar>
            <w:vAlign w:val="center"/>
          </w:tcPr>
          <w:p w14:paraId="1D2BA6D7"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10.174</w:t>
            </w:r>
          </w:p>
        </w:tc>
        <w:tc>
          <w:tcPr>
            <w:tcW w:w="1080" w:type="dxa"/>
            <w:tcMar>
              <w:top w:w="58" w:type="dxa"/>
              <w:left w:w="115" w:type="dxa"/>
              <w:right w:w="115" w:type="dxa"/>
            </w:tcMar>
            <w:vAlign w:val="center"/>
          </w:tcPr>
          <w:p w14:paraId="2EAC38D5"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.0014</w:t>
            </w:r>
          </w:p>
        </w:tc>
        <w:tc>
          <w:tcPr>
            <w:tcW w:w="1081" w:type="dxa"/>
            <w:tcMar>
              <w:top w:w="58" w:type="dxa"/>
              <w:left w:w="115" w:type="dxa"/>
              <w:right w:w="115" w:type="dxa"/>
            </w:tcMar>
            <w:vAlign w:val="center"/>
          </w:tcPr>
          <w:p w14:paraId="200D1C19"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.0010</w:t>
            </w:r>
          </w:p>
        </w:tc>
        <w:tc>
          <w:tcPr>
            <w:tcW w:w="1817" w:type="dxa"/>
            <w:tcMar>
              <w:top w:w="58" w:type="dxa"/>
              <w:left w:w="115" w:type="dxa"/>
              <w:right w:w="115" w:type="dxa"/>
            </w:tcMar>
            <w:vAlign w:val="center"/>
          </w:tcPr>
          <w:p w14:paraId="31FBA0F5"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HPT Higher</w:t>
            </w:r>
          </w:p>
        </w:tc>
      </w:tr>
      <w:tr w:rsidR="00F67262" w:rsidRPr="000774C3" w14:paraId="2936B5EF" w14:textId="77777777" w:rsidTr="00A90FDA">
        <w:trPr>
          <w:trHeight w:val="300"/>
        </w:trPr>
        <w:tc>
          <w:tcPr>
            <w:tcW w:w="2137" w:type="dxa"/>
            <w:vMerge w:val="restart"/>
            <w:tcMar>
              <w:top w:w="58" w:type="dxa"/>
              <w:left w:w="115" w:type="dxa"/>
              <w:right w:w="115" w:type="dxa"/>
            </w:tcMar>
            <w:vAlign w:val="center"/>
          </w:tcPr>
          <w:p w14:paraId="38F1DAA7"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Passing Rifle Marksmanship Qualification as an Expert</w:t>
            </w:r>
          </w:p>
        </w:tc>
        <w:tc>
          <w:tcPr>
            <w:tcW w:w="1080" w:type="dxa"/>
            <w:tcMar>
              <w:top w:w="58" w:type="dxa"/>
              <w:left w:w="115" w:type="dxa"/>
              <w:right w:w="115" w:type="dxa"/>
            </w:tcMar>
            <w:vAlign w:val="center"/>
          </w:tcPr>
          <w:p w14:paraId="315E12E2"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2019</w:t>
            </w:r>
          </w:p>
        </w:tc>
        <w:tc>
          <w:tcPr>
            <w:tcW w:w="1080" w:type="dxa"/>
            <w:tcMar>
              <w:top w:w="58" w:type="dxa"/>
              <w:left w:w="115" w:type="dxa"/>
              <w:right w:w="115" w:type="dxa"/>
            </w:tcMar>
            <w:vAlign w:val="center"/>
          </w:tcPr>
          <w:p w14:paraId="01073642"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126637</w:t>
            </w:r>
          </w:p>
        </w:tc>
        <w:tc>
          <w:tcPr>
            <w:tcW w:w="1080" w:type="dxa"/>
            <w:tcMar>
              <w:top w:w="58" w:type="dxa"/>
              <w:left w:w="115" w:type="dxa"/>
              <w:right w:w="115" w:type="dxa"/>
            </w:tcMar>
            <w:vAlign w:val="center"/>
          </w:tcPr>
          <w:p w14:paraId="0CB92067"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275.904</w:t>
            </w:r>
          </w:p>
        </w:tc>
        <w:tc>
          <w:tcPr>
            <w:tcW w:w="1080" w:type="dxa"/>
            <w:tcMar>
              <w:top w:w="58" w:type="dxa"/>
              <w:left w:w="115" w:type="dxa"/>
              <w:right w:w="115" w:type="dxa"/>
            </w:tcMar>
          </w:tcPr>
          <w:p w14:paraId="351CB928"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081" w:type="dxa"/>
            <w:tcMar>
              <w:top w:w="58" w:type="dxa"/>
              <w:left w:w="115" w:type="dxa"/>
              <w:right w:w="115" w:type="dxa"/>
            </w:tcMar>
          </w:tcPr>
          <w:p w14:paraId="29F7F92E"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817" w:type="dxa"/>
            <w:tcMar>
              <w:top w:w="58" w:type="dxa"/>
              <w:left w:w="115" w:type="dxa"/>
              <w:right w:w="115" w:type="dxa"/>
            </w:tcMar>
            <w:vAlign w:val="center"/>
          </w:tcPr>
          <w:p w14:paraId="291F1A0A"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HPT Higher</w:t>
            </w:r>
          </w:p>
        </w:tc>
      </w:tr>
      <w:tr w:rsidR="00F67262" w:rsidRPr="000774C3" w14:paraId="26DFE392" w14:textId="77777777" w:rsidTr="00A90FDA">
        <w:trPr>
          <w:trHeight w:val="300"/>
        </w:trPr>
        <w:tc>
          <w:tcPr>
            <w:tcW w:w="2137" w:type="dxa"/>
            <w:vMerge/>
            <w:tcMar>
              <w:top w:w="58" w:type="dxa"/>
              <w:left w:w="115" w:type="dxa"/>
              <w:right w:w="115" w:type="dxa"/>
            </w:tcMar>
            <w:vAlign w:val="center"/>
          </w:tcPr>
          <w:p w14:paraId="32EE47D0" w14:textId="77777777" w:rsidR="00F67262" w:rsidRPr="000774C3" w:rsidRDefault="00F67262" w:rsidP="00F67262">
            <w:pPr>
              <w:spacing w:line="276" w:lineRule="auto"/>
              <w:jc w:val="center"/>
              <w:rPr>
                <w:rFonts w:eastAsia="Aptos" w:cs="Times New Roman"/>
                <w:sz w:val="20"/>
                <w:szCs w:val="20"/>
              </w:rPr>
            </w:pPr>
          </w:p>
        </w:tc>
        <w:tc>
          <w:tcPr>
            <w:tcW w:w="1080" w:type="dxa"/>
            <w:tcMar>
              <w:top w:w="58" w:type="dxa"/>
              <w:left w:w="115" w:type="dxa"/>
              <w:right w:w="115" w:type="dxa"/>
            </w:tcMar>
            <w:vAlign w:val="center"/>
          </w:tcPr>
          <w:p w14:paraId="7A45B84F"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2020</w:t>
            </w:r>
          </w:p>
        </w:tc>
        <w:tc>
          <w:tcPr>
            <w:tcW w:w="1080" w:type="dxa"/>
            <w:tcMar>
              <w:top w:w="58" w:type="dxa"/>
              <w:left w:w="115" w:type="dxa"/>
              <w:right w:w="115" w:type="dxa"/>
            </w:tcMar>
            <w:vAlign w:val="center"/>
          </w:tcPr>
          <w:p w14:paraId="5FBCAAAB"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16801</w:t>
            </w:r>
          </w:p>
        </w:tc>
        <w:tc>
          <w:tcPr>
            <w:tcW w:w="1080" w:type="dxa"/>
            <w:tcMar>
              <w:top w:w="58" w:type="dxa"/>
              <w:left w:w="115" w:type="dxa"/>
              <w:right w:w="115" w:type="dxa"/>
            </w:tcMar>
            <w:vAlign w:val="center"/>
          </w:tcPr>
          <w:p w14:paraId="63EC3D02"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65.857</w:t>
            </w:r>
          </w:p>
        </w:tc>
        <w:tc>
          <w:tcPr>
            <w:tcW w:w="1080" w:type="dxa"/>
            <w:tcMar>
              <w:top w:w="58" w:type="dxa"/>
              <w:left w:w="115" w:type="dxa"/>
              <w:right w:w="115" w:type="dxa"/>
            </w:tcMar>
          </w:tcPr>
          <w:p w14:paraId="78ED5C3A"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081" w:type="dxa"/>
            <w:tcMar>
              <w:top w:w="58" w:type="dxa"/>
              <w:left w:w="115" w:type="dxa"/>
              <w:right w:w="115" w:type="dxa"/>
            </w:tcMar>
          </w:tcPr>
          <w:p w14:paraId="44F8097E"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817" w:type="dxa"/>
            <w:tcMar>
              <w:top w:w="58" w:type="dxa"/>
              <w:left w:w="115" w:type="dxa"/>
              <w:right w:w="115" w:type="dxa"/>
            </w:tcMar>
            <w:vAlign w:val="center"/>
          </w:tcPr>
          <w:p w14:paraId="7A90FA51"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HPT Higher</w:t>
            </w:r>
          </w:p>
        </w:tc>
      </w:tr>
      <w:tr w:rsidR="00F67262" w:rsidRPr="000774C3" w14:paraId="7394A10F" w14:textId="77777777" w:rsidTr="00A90FDA">
        <w:trPr>
          <w:trHeight w:val="300"/>
        </w:trPr>
        <w:tc>
          <w:tcPr>
            <w:tcW w:w="2137" w:type="dxa"/>
            <w:vMerge/>
            <w:tcMar>
              <w:top w:w="58" w:type="dxa"/>
              <w:left w:w="115" w:type="dxa"/>
              <w:right w:w="115" w:type="dxa"/>
            </w:tcMar>
            <w:vAlign w:val="center"/>
          </w:tcPr>
          <w:p w14:paraId="762A3279" w14:textId="77777777" w:rsidR="00F67262" w:rsidRPr="000774C3" w:rsidRDefault="00F67262" w:rsidP="00F67262">
            <w:pPr>
              <w:spacing w:line="276" w:lineRule="auto"/>
              <w:jc w:val="center"/>
              <w:rPr>
                <w:rFonts w:eastAsia="Aptos" w:cs="Times New Roman"/>
                <w:sz w:val="20"/>
                <w:szCs w:val="20"/>
              </w:rPr>
            </w:pPr>
          </w:p>
        </w:tc>
        <w:tc>
          <w:tcPr>
            <w:tcW w:w="1080" w:type="dxa"/>
            <w:tcMar>
              <w:top w:w="58" w:type="dxa"/>
              <w:left w:w="115" w:type="dxa"/>
              <w:right w:w="115" w:type="dxa"/>
            </w:tcMar>
            <w:vAlign w:val="center"/>
          </w:tcPr>
          <w:p w14:paraId="4BDF5560"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2021</w:t>
            </w:r>
          </w:p>
        </w:tc>
        <w:tc>
          <w:tcPr>
            <w:tcW w:w="1080" w:type="dxa"/>
            <w:tcMar>
              <w:top w:w="58" w:type="dxa"/>
              <w:left w:w="115" w:type="dxa"/>
              <w:right w:w="115" w:type="dxa"/>
            </w:tcMar>
            <w:vAlign w:val="center"/>
          </w:tcPr>
          <w:p w14:paraId="51DB22CF"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32698</w:t>
            </w:r>
          </w:p>
        </w:tc>
        <w:tc>
          <w:tcPr>
            <w:tcW w:w="1080" w:type="dxa"/>
            <w:tcMar>
              <w:top w:w="58" w:type="dxa"/>
              <w:left w:w="115" w:type="dxa"/>
              <w:right w:w="115" w:type="dxa"/>
            </w:tcMar>
            <w:vAlign w:val="center"/>
          </w:tcPr>
          <w:p w14:paraId="5ED33E5B"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105.200</w:t>
            </w:r>
          </w:p>
        </w:tc>
        <w:tc>
          <w:tcPr>
            <w:tcW w:w="1080" w:type="dxa"/>
            <w:tcMar>
              <w:top w:w="58" w:type="dxa"/>
              <w:left w:w="115" w:type="dxa"/>
              <w:right w:w="115" w:type="dxa"/>
            </w:tcMar>
          </w:tcPr>
          <w:p w14:paraId="690C1D1F"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081" w:type="dxa"/>
            <w:tcMar>
              <w:top w:w="58" w:type="dxa"/>
              <w:left w:w="115" w:type="dxa"/>
              <w:right w:w="115" w:type="dxa"/>
            </w:tcMar>
          </w:tcPr>
          <w:p w14:paraId="10C615F7"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817" w:type="dxa"/>
            <w:tcMar>
              <w:top w:w="58" w:type="dxa"/>
              <w:left w:w="115" w:type="dxa"/>
              <w:right w:w="115" w:type="dxa"/>
            </w:tcMar>
            <w:vAlign w:val="center"/>
          </w:tcPr>
          <w:p w14:paraId="1A456732"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HPT Higher</w:t>
            </w:r>
          </w:p>
        </w:tc>
      </w:tr>
      <w:tr w:rsidR="00F67262" w:rsidRPr="000774C3" w14:paraId="6C2D5DCA" w14:textId="77777777" w:rsidTr="00A90FDA">
        <w:trPr>
          <w:trHeight w:val="300"/>
        </w:trPr>
        <w:tc>
          <w:tcPr>
            <w:tcW w:w="2137" w:type="dxa"/>
            <w:vMerge/>
            <w:tcMar>
              <w:top w:w="58" w:type="dxa"/>
              <w:left w:w="115" w:type="dxa"/>
              <w:right w:w="115" w:type="dxa"/>
            </w:tcMar>
            <w:vAlign w:val="center"/>
          </w:tcPr>
          <w:p w14:paraId="27F3A99F" w14:textId="77777777" w:rsidR="00F67262" w:rsidRPr="000774C3" w:rsidRDefault="00F67262" w:rsidP="00F67262">
            <w:pPr>
              <w:spacing w:line="276" w:lineRule="auto"/>
              <w:jc w:val="center"/>
              <w:rPr>
                <w:rFonts w:eastAsia="Aptos" w:cs="Times New Roman"/>
                <w:sz w:val="20"/>
                <w:szCs w:val="20"/>
              </w:rPr>
            </w:pPr>
          </w:p>
        </w:tc>
        <w:tc>
          <w:tcPr>
            <w:tcW w:w="1080" w:type="dxa"/>
            <w:tcMar>
              <w:top w:w="58" w:type="dxa"/>
              <w:left w:w="115" w:type="dxa"/>
              <w:right w:w="115" w:type="dxa"/>
            </w:tcMar>
            <w:vAlign w:val="center"/>
          </w:tcPr>
          <w:p w14:paraId="49BF0543"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2022</w:t>
            </w:r>
          </w:p>
        </w:tc>
        <w:tc>
          <w:tcPr>
            <w:tcW w:w="1080" w:type="dxa"/>
            <w:tcMar>
              <w:top w:w="58" w:type="dxa"/>
              <w:left w:w="115" w:type="dxa"/>
              <w:right w:w="115" w:type="dxa"/>
            </w:tcMar>
            <w:vAlign w:val="center"/>
          </w:tcPr>
          <w:p w14:paraId="4039C6A3"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98539</w:t>
            </w:r>
          </w:p>
        </w:tc>
        <w:tc>
          <w:tcPr>
            <w:tcW w:w="1080" w:type="dxa"/>
            <w:tcMar>
              <w:top w:w="58" w:type="dxa"/>
              <w:left w:w="115" w:type="dxa"/>
              <w:right w:w="115" w:type="dxa"/>
            </w:tcMar>
            <w:vAlign w:val="center"/>
          </w:tcPr>
          <w:p w14:paraId="03863941"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326.151</w:t>
            </w:r>
          </w:p>
        </w:tc>
        <w:tc>
          <w:tcPr>
            <w:tcW w:w="1080" w:type="dxa"/>
            <w:tcMar>
              <w:top w:w="58" w:type="dxa"/>
              <w:left w:w="115" w:type="dxa"/>
              <w:right w:w="115" w:type="dxa"/>
            </w:tcMar>
          </w:tcPr>
          <w:p w14:paraId="4F4F2484"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081" w:type="dxa"/>
            <w:tcMar>
              <w:top w:w="58" w:type="dxa"/>
              <w:left w:w="115" w:type="dxa"/>
              <w:right w:w="115" w:type="dxa"/>
            </w:tcMar>
          </w:tcPr>
          <w:p w14:paraId="2A38B4BF"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817" w:type="dxa"/>
            <w:tcMar>
              <w:top w:w="58" w:type="dxa"/>
              <w:left w:w="115" w:type="dxa"/>
              <w:right w:w="115" w:type="dxa"/>
            </w:tcMar>
            <w:vAlign w:val="center"/>
          </w:tcPr>
          <w:p w14:paraId="5C7AC03A"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HPT Higher</w:t>
            </w:r>
          </w:p>
        </w:tc>
      </w:tr>
      <w:tr w:rsidR="00F67262" w:rsidRPr="000774C3" w14:paraId="61582E52" w14:textId="77777777" w:rsidTr="00A90FDA">
        <w:trPr>
          <w:trHeight w:val="300"/>
        </w:trPr>
        <w:tc>
          <w:tcPr>
            <w:tcW w:w="2137" w:type="dxa"/>
            <w:vMerge/>
            <w:tcMar>
              <w:top w:w="58" w:type="dxa"/>
              <w:left w:w="115" w:type="dxa"/>
              <w:right w:w="115" w:type="dxa"/>
            </w:tcMar>
            <w:vAlign w:val="center"/>
          </w:tcPr>
          <w:p w14:paraId="2373FDBA" w14:textId="77777777" w:rsidR="00F67262" w:rsidRPr="000774C3" w:rsidRDefault="00F67262" w:rsidP="00F67262">
            <w:pPr>
              <w:spacing w:line="276" w:lineRule="auto"/>
              <w:jc w:val="center"/>
              <w:rPr>
                <w:rFonts w:eastAsia="Aptos" w:cs="Times New Roman"/>
                <w:sz w:val="20"/>
                <w:szCs w:val="20"/>
              </w:rPr>
            </w:pPr>
          </w:p>
        </w:tc>
        <w:tc>
          <w:tcPr>
            <w:tcW w:w="1080" w:type="dxa"/>
            <w:tcMar>
              <w:top w:w="58" w:type="dxa"/>
              <w:left w:w="115" w:type="dxa"/>
              <w:right w:w="115" w:type="dxa"/>
            </w:tcMar>
            <w:vAlign w:val="center"/>
          </w:tcPr>
          <w:p w14:paraId="33D99F6A"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2023</w:t>
            </w:r>
          </w:p>
        </w:tc>
        <w:tc>
          <w:tcPr>
            <w:tcW w:w="1080" w:type="dxa"/>
            <w:tcMar>
              <w:top w:w="58" w:type="dxa"/>
              <w:left w:w="115" w:type="dxa"/>
              <w:right w:w="115" w:type="dxa"/>
            </w:tcMar>
            <w:vAlign w:val="center"/>
          </w:tcPr>
          <w:p w14:paraId="3EC56CFD"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127465</w:t>
            </w:r>
          </w:p>
        </w:tc>
        <w:tc>
          <w:tcPr>
            <w:tcW w:w="1080" w:type="dxa"/>
            <w:tcMar>
              <w:top w:w="58" w:type="dxa"/>
              <w:left w:w="115" w:type="dxa"/>
              <w:right w:w="115" w:type="dxa"/>
            </w:tcMar>
            <w:vAlign w:val="center"/>
          </w:tcPr>
          <w:p w14:paraId="36F30AB1"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1321.291</w:t>
            </w:r>
          </w:p>
        </w:tc>
        <w:tc>
          <w:tcPr>
            <w:tcW w:w="1080" w:type="dxa"/>
            <w:tcMar>
              <w:top w:w="58" w:type="dxa"/>
              <w:left w:w="115" w:type="dxa"/>
              <w:right w:w="115" w:type="dxa"/>
            </w:tcMar>
          </w:tcPr>
          <w:p w14:paraId="24EDE78B"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081" w:type="dxa"/>
            <w:tcMar>
              <w:top w:w="58" w:type="dxa"/>
              <w:left w:w="115" w:type="dxa"/>
              <w:right w:w="115" w:type="dxa"/>
            </w:tcMar>
          </w:tcPr>
          <w:p w14:paraId="55D87EA9"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&lt; .0001</w:t>
            </w:r>
          </w:p>
        </w:tc>
        <w:tc>
          <w:tcPr>
            <w:tcW w:w="1817" w:type="dxa"/>
            <w:tcMar>
              <w:top w:w="58" w:type="dxa"/>
              <w:left w:w="115" w:type="dxa"/>
              <w:right w:w="115" w:type="dxa"/>
            </w:tcMar>
            <w:vAlign w:val="center"/>
          </w:tcPr>
          <w:p w14:paraId="6D7FF7F4" w14:textId="77777777" w:rsidR="00F67262" w:rsidRPr="000774C3" w:rsidRDefault="00F67262" w:rsidP="00F67262">
            <w:pPr>
              <w:spacing w:line="276" w:lineRule="auto"/>
              <w:jc w:val="center"/>
              <w:rPr>
                <w:rFonts w:eastAsia="Aptos" w:cs="Times New Roman"/>
                <w:sz w:val="20"/>
                <w:szCs w:val="20"/>
              </w:rPr>
            </w:pPr>
            <w:r w:rsidRPr="000774C3">
              <w:rPr>
                <w:rFonts w:eastAsia="Aptos" w:cs="Times New Roman"/>
                <w:sz w:val="20"/>
                <w:szCs w:val="20"/>
              </w:rPr>
              <w:t>HPT Higher</w:t>
            </w:r>
          </w:p>
        </w:tc>
      </w:tr>
    </w:tbl>
    <w:p w14:paraId="0EF5E22C" w14:textId="7F375F44" w:rsidR="00F67262" w:rsidRPr="00F67262" w:rsidRDefault="00F67262" w:rsidP="00F67262">
      <w:pPr>
        <w:spacing w:line="276" w:lineRule="auto"/>
        <w:rPr>
          <w:rFonts w:ascii="Times New Roman" w:eastAsia="Aptos" w:hAnsi="Times New Roman" w:cs="Times New Roman"/>
          <w:sz w:val="20"/>
          <w:szCs w:val="20"/>
        </w:rPr>
      </w:pPr>
      <w:r w:rsidRPr="000774C3">
        <w:rPr>
          <w:rFonts w:ascii="Times New Roman" w:eastAsia="Aptos" w:hAnsi="Times New Roman" w:cs="Times New Roman"/>
          <w:b/>
          <w:bCs/>
          <w:sz w:val="20"/>
          <w:szCs w:val="20"/>
        </w:rPr>
        <w:t>Note</w:t>
      </w:r>
      <w:r w:rsidRPr="000774C3">
        <w:rPr>
          <w:rFonts w:ascii="Times New Roman" w:eastAsia="Aptos" w:hAnsi="Times New Roman" w:cs="Times New Roman"/>
          <w:sz w:val="20"/>
          <w:szCs w:val="20"/>
        </w:rPr>
        <w:t xml:space="preserve"> This table presents the Performance Readiness Chi-square frequency distribution and Fisher’s Exact Test (FE) results across fiscal years (FY). In FY2019, neither cohort was resourced with an H2F Performance Team (HPT). Resourcing began in FY2020 and reached full operational capacity (at least 70% staffing) by the end of FY2021. For each FY, the resulting relationship between each outcome is described in terms of higher or lower probability of occurrence for the cohort with (or receiving) HPTs. NS = not significant</w:t>
      </w:r>
      <w:bookmarkStart w:id="3" w:name="_GoBack"/>
      <w:bookmarkEnd w:id="3"/>
    </w:p>
    <w:p w14:paraId="34567AA8" w14:textId="77777777" w:rsidR="00F67262" w:rsidRPr="00017565" w:rsidRDefault="00F67262" w:rsidP="00017565">
      <w:pPr>
        <w:rPr>
          <w:rFonts w:ascii="Times New Roman" w:hAnsi="Times New Roman" w:cs="Times New Roman"/>
        </w:rPr>
      </w:pPr>
    </w:p>
    <w:sectPr w:rsidR="00F67262" w:rsidRPr="00017565" w:rsidSect="000774C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55825A" w14:textId="77777777" w:rsidR="00A82DCF" w:rsidRDefault="00A82DCF" w:rsidP="00017565">
      <w:pPr>
        <w:spacing w:after="0" w:line="240" w:lineRule="auto"/>
      </w:pPr>
      <w:r>
        <w:separator/>
      </w:r>
    </w:p>
  </w:endnote>
  <w:endnote w:type="continuationSeparator" w:id="0">
    <w:p w14:paraId="79C4B2C0" w14:textId="77777777" w:rsidR="00A82DCF" w:rsidRDefault="00A82DCF" w:rsidP="00017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A84B96" w14:textId="77777777" w:rsidR="00A82DCF" w:rsidRDefault="00A82DCF" w:rsidP="00017565">
      <w:pPr>
        <w:spacing w:after="0" w:line="240" w:lineRule="auto"/>
      </w:pPr>
      <w:r>
        <w:separator/>
      </w:r>
    </w:p>
  </w:footnote>
  <w:footnote w:type="continuationSeparator" w:id="0">
    <w:p w14:paraId="4276A8C4" w14:textId="77777777" w:rsidR="00A82DCF" w:rsidRDefault="00A82DCF" w:rsidP="000175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AA79FC" w14:textId="655B31A6" w:rsidR="00017565" w:rsidRPr="00017565" w:rsidRDefault="00017565" w:rsidP="00017565">
    <w:pPr>
      <w:rPr>
        <w:rFonts w:ascii="Times New Roman" w:hAnsi="Times New Roman" w:cs="Times New Roman"/>
      </w:rPr>
    </w:pPr>
    <w:r w:rsidRPr="00017565">
      <w:rPr>
        <w:rFonts w:ascii="Times New Roman" w:hAnsi="Times New Roman" w:cs="Times New Roman"/>
      </w:rPr>
      <w:t xml:space="preserve">US Army HPT ROI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4E73E8"/>
    <w:multiLevelType w:val="multilevel"/>
    <w:tmpl w:val="D9A4FE7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565"/>
    <w:rsid w:val="00017565"/>
    <w:rsid w:val="00062C92"/>
    <w:rsid w:val="00076C16"/>
    <w:rsid w:val="000774C3"/>
    <w:rsid w:val="000849CB"/>
    <w:rsid w:val="00135CD6"/>
    <w:rsid w:val="001831D4"/>
    <w:rsid w:val="001E1AD6"/>
    <w:rsid w:val="001E3D90"/>
    <w:rsid w:val="00273058"/>
    <w:rsid w:val="002E4B5F"/>
    <w:rsid w:val="003C12E6"/>
    <w:rsid w:val="00441ED2"/>
    <w:rsid w:val="004951DF"/>
    <w:rsid w:val="00702DF7"/>
    <w:rsid w:val="009352AB"/>
    <w:rsid w:val="00980519"/>
    <w:rsid w:val="009D3B69"/>
    <w:rsid w:val="00A3418A"/>
    <w:rsid w:val="00A82DCF"/>
    <w:rsid w:val="00A94254"/>
    <w:rsid w:val="00B92F54"/>
    <w:rsid w:val="00D95FEA"/>
    <w:rsid w:val="00DE0B49"/>
    <w:rsid w:val="00E52BE4"/>
    <w:rsid w:val="00ED096E"/>
    <w:rsid w:val="00EE4B02"/>
    <w:rsid w:val="00F67262"/>
    <w:rsid w:val="00F84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5EB40"/>
  <w15:chartTrackingRefBased/>
  <w15:docId w15:val="{BFEEB831-4E94-4044-B080-C4E22D52A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175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75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75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75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75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75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75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75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75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75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75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75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75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75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75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75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75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7565"/>
    <w:rPr>
      <w:rFonts w:eastAsiaTheme="majorEastAsia" w:cstheme="majorBidi"/>
      <w:color w:val="272727" w:themeColor="text1" w:themeTint="D8"/>
    </w:rPr>
  </w:style>
  <w:style w:type="paragraph" w:styleId="Title">
    <w:name w:val="Title"/>
    <w:basedOn w:val="Normal"/>
    <w:next w:val="Normal"/>
    <w:link w:val="TitleChar"/>
    <w:uiPriority w:val="10"/>
    <w:qFormat/>
    <w:rsid w:val="000175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75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75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75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7565"/>
    <w:pPr>
      <w:spacing w:before="160"/>
      <w:jc w:val="center"/>
    </w:pPr>
    <w:rPr>
      <w:i/>
      <w:iCs/>
      <w:color w:val="404040" w:themeColor="text1" w:themeTint="BF"/>
    </w:rPr>
  </w:style>
  <w:style w:type="character" w:customStyle="1" w:styleId="QuoteChar">
    <w:name w:val="Quote Char"/>
    <w:basedOn w:val="DefaultParagraphFont"/>
    <w:link w:val="Quote"/>
    <w:uiPriority w:val="29"/>
    <w:rsid w:val="00017565"/>
    <w:rPr>
      <w:i/>
      <w:iCs/>
      <w:color w:val="404040" w:themeColor="text1" w:themeTint="BF"/>
    </w:rPr>
  </w:style>
  <w:style w:type="paragraph" w:styleId="ListParagraph">
    <w:name w:val="List Paragraph"/>
    <w:basedOn w:val="Normal"/>
    <w:uiPriority w:val="34"/>
    <w:qFormat/>
    <w:rsid w:val="00017565"/>
    <w:pPr>
      <w:ind w:left="720"/>
      <w:contextualSpacing/>
    </w:pPr>
  </w:style>
  <w:style w:type="character" w:styleId="IntenseEmphasis">
    <w:name w:val="Intense Emphasis"/>
    <w:basedOn w:val="DefaultParagraphFont"/>
    <w:uiPriority w:val="21"/>
    <w:qFormat/>
    <w:rsid w:val="00017565"/>
    <w:rPr>
      <w:i/>
      <w:iCs/>
      <w:color w:val="0F4761" w:themeColor="accent1" w:themeShade="BF"/>
    </w:rPr>
  </w:style>
  <w:style w:type="paragraph" w:styleId="IntenseQuote">
    <w:name w:val="Intense Quote"/>
    <w:basedOn w:val="Normal"/>
    <w:next w:val="Normal"/>
    <w:link w:val="IntenseQuoteChar"/>
    <w:uiPriority w:val="30"/>
    <w:qFormat/>
    <w:rsid w:val="000175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7565"/>
    <w:rPr>
      <w:i/>
      <w:iCs/>
      <w:color w:val="0F4761" w:themeColor="accent1" w:themeShade="BF"/>
    </w:rPr>
  </w:style>
  <w:style w:type="character" w:styleId="IntenseReference">
    <w:name w:val="Intense Reference"/>
    <w:basedOn w:val="DefaultParagraphFont"/>
    <w:uiPriority w:val="32"/>
    <w:qFormat/>
    <w:rsid w:val="00017565"/>
    <w:rPr>
      <w:b/>
      <w:bCs/>
      <w:smallCaps/>
      <w:color w:val="0F4761" w:themeColor="accent1" w:themeShade="BF"/>
      <w:spacing w:val="5"/>
    </w:rPr>
  </w:style>
  <w:style w:type="paragraph" w:styleId="Header">
    <w:name w:val="header"/>
    <w:basedOn w:val="Normal"/>
    <w:link w:val="HeaderChar"/>
    <w:uiPriority w:val="99"/>
    <w:unhideWhenUsed/>
    <w:rsid w:val="000175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7565"/>
  </w:style>
  <w:style w:type="paragraph" w:styleId="Footer">
    <w:name w:val="footer"/>
    <w:basedOn w:val="Normal"/>
    <w:link w:val="FooterChar"/>
    <w:uiPriority w:val="99"/>
    <w:unhideWhenUsed/>
    <w:rsid w:val="000175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7565"/>
  </w:style>
  <w:style w:type="paragraph" w:styleId="CommentText">
    <w:name w:val="annotation text"/>
    <w:basedOn w:val="Normal"/>
    <w:link w:val="CommentTextChar"/>
    <w:uiPriority w:val="99"/>
    <w:unhideWhenUsed/>
    <w:rsid w:val="00F67262"/>
    <w:pPr>
      <w:spacing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F67262"/>
    <w:rPr>
      <w:rFonts w:ascii="Times New Roman" w:hAnsi="Times New Roman"/>
      <w:sz w:val="20"/>
      <w:szCs w:val="20"/>
    </w:rPr>
  </w:style>
  <w:style w:type="character" w:styleId="CommentReference">
    <w:name w:val="annotation reference"/>
    <w:basedOn w:val="DefaultParagraphFont"/>
    <w:uiPriority w:val="99"/>
    <w:semiHidden/>
    <w:unhideWhenUsed/>
    <w:rsid w:val="00F67262"/>
    <w:rPr>
      <w:sz w:val="16"/>
      <w:szCs w:val="16"/>
    </w:rPr>
  </w:style>
  <w:style w:type="table" w:styleId="TableGrid">
    <w:name w:val="Table Grid"/>
    <w:basedOn w:val="TableNormal"/>
    <w:uiPriority w:val="39"/>
    <w:rsid w:val="00F67262"/>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982936">
      <w:bodyDiv w:val="1"/>
      <w:marLeft w:val="0"/>
      <w:marRight w:val="0"/>
      <w:marTop w:val="0"/>
      <w:marBottom w:val="0"/>
      <w:divBdr>
        <w:top w:val="none" w:sz="0" w:space="0" w:color="auto"/>
        <w:left w:val="none" w:sz="0" w:space="0" w:color="auto"/>
        <w:bottom w:val="none" w:sz="0" w:space="0" w:color="auto"/>
        <w:right w:val="none" w:sz="0" w:space="0" w:color="auto"/>
      </w:divBdr>
    </w:div>
    <w:div w:id="120270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1320</Words>
  <Characters>7526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Thompson</dc:creator>
  <cp:keywords/>
  <dc:description/>
  <cp:lastModifiedBy>Aswini Vijayakumar</cp:lastModifiedBy>
  <cp:revision>11</cp:revision>
  <dcterms:created xsi:type="dcterms:W3CDTF">2025-11-03T18:16:00Z</dcterms:created>
  <dcterms:modified xsi:type="dcterms:W3CDTF">2026-01-29T05:33:00Z</dcterms:modified>
</cp:coreProperties>
</file>