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31FAF" w14:textId="541890FB" w:rsidR="000F44E1" w:rsidRPr="0052478A" w:rsidRDefault="000F44E1" w:rsidP="0052478A">
      <w:pPr>
        <w:spacing w:line="360" w:lineRule="auto"/>
        <w:ind w:left="-567"/>
        <w:rPr>
          <w:rFonts w:ascii="Times New Roman" w:hAnsi="Times New Roman" w:cs="Times New Roman"/>
          <w:sz w:val="20"/>
          <w:szCs w:val="20"/>
        </w:rPr>
      </w:pPr>
      <w:r w:rsidRPr="0052478A">
        <w:rPr>
          <w:rFonts w:ascii="Times New Roman" w:hAnsi="Times New Roman" w:cs="Times New Roman"/>
          <w:b/>
          <w:bCs/>
          <w:sz w:val="20"/>
          <w:szCs w:val="20"/>
        </w:rPr>
        <w:t>Supplementary Table 3.</w:t>
      </w:r>
      <w:r w:rsidRPr="0052478A">
        <w:rPr>
          <w:rFonts w:ascii="Times New Roman" w:hAnsi="Times New Roman" w:cs="Times New Roman"/>
          <w:sz w:val="20"/>
          <w:szCs w:val="20"/>
        </w:rPr>
        <w:t xml:space="preserve"> Grading of relative chest, absolute chest, relative quadriceps, and absolute quadriceps outcomes.</w:t>
      </w:r>
    </w:p>
    <w:tbl>
      <w:tblPr>
        <w:tblStyle w:val="TableGrid"/>
        <w:tblW w:w="15451"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1005"/>
        <w:gridCol w:w="1622"/>
        <w:gridCol w:w="1468"/>
        <w:gridCol w:w="1413"/>
        <w:gridCol w:w="1361"/>
        <w:gridCol w:w="877"/>
        <w:gridCol w:w="1505"/>
        <w:gridCol w:w="1771"/>
        <w:gridCol w:w="1417"/>
      </w:tblGrid>
      <w:tr w:rsidR="00A51D2B" w:rsidRPr="00D862F5" w14:paraId="2F54AEBE" w14:textId="77777777" w:rsidTr="0052478A">
        <w:tc>
          <w:tcPr>
            <w:tcW w:w="3012" w:type="dxa"/>
            <w:tcBorders>
              <w:top w:val="single" w:sz="4" w:space="0" w:color="auto"/>
              <w:bottom w:val="single" w:sz="4" w:space="0" w:color="auto"/>
            </w:tcBorders>
          </w:tcPr>
          <w:p w14:paraId="6159BE69" w14:textId="664BE279"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No. of Studies</w:t>
            </w:r>
          </w:p>
        </w:tc>
        <w:tc>
          <w:tcPr>
            <w:tcW w:w="1005" w:type="dxa"/>
            <w:tcBorders>
              <w:top w:val="single" w:sz="4" w:space="0" w:color="auto"/>
              <w:bottom w:val="single" w:sz="4" w:space="0" w:color="auto"/>
            </w:tcBorders>
          </w:tcPr>
          <w:p w14:paraId="4AEAB5D5" w14:textId="083C38B7"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Risk of Bias</w:t>
            </w:r>
          </w:p>
        </w:tc>
        <w:tc>
          <w:tcPr>
            <w:tcW w:w="1622" w:type="dxa"/>
            <w:tcBorders>
              <w:top w:val="single" w:sz="4" w:space="0" w:color="auto"/>
              <w:bottom w:val="single" w:sz="4" w:space="0" w:color="auto"/>
            </w:tcBorders>
          </w:tcPr>
          <w:p w14:paraId="294E979A" w14:textId="09588885"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Inconsistency</w:t>
            </w:r>
          </w:p>
        </w:tc>
        <w:tc>
          <w:tcPr>
            <w:tcW w:w="1468" w:type="dxa"/>
            <w:tcBorders>
              <w:top w:val="single" w:sz="4" w:space="0" w:color="auto"/>
              <w:bottom w:val="single" w:sz="4" w:space="0" w:color="auto"/>
            </w:tcBorders>
          </w:tcPr>
          <w:p w14:paraId="471AC603" w14:textId="247A0719"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Indirectness</w:t>
            </w:r>
          </w:p>
        </w:tc>
        <w:tc>
          <w:tcPr>
            <w:tcW w:w="1413" w:type="dxa"/>
            <w:tcBorders>
              <w:top w:val="single" w:sz="4" w:space="0" w:color="auto"/>
              <w:bottom w:val="single" w:sz="4" w:space="0" w:color="auto"/>
            </w:tcBorders>
          </w:tcPr>
          <w:p w14:paraId="692B3D79" w14:textId="786F0712"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Imprecision</w:t>
            </w:r>
          </w:p>
        </w:tc>
        <w:tc>
          <w:tcPr>
            <w:tcW w:w="1361" w:type="dxa"/>
            <w:tcBorders>
              <w:top w:val="single" w:sz="4" w:space="0" w:color="auto"/>
              <w:bottom w:val="single" w:sz="4" w:space="0" w:color="auto"/>
            </w:tcBorders>
          </w:tcPr>
          <w:p w14:paraId="3AE249BD" w14:textId="566F3832"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Publication Bias</w:t>
            </w:r>
          </w:p>
        </w:tc>
        <w:tc>
          <w:tcPr>
            <w:tcW w:w="877" w:type="dxa"/>
            <w:tcBorders>
              <w:top w:val="single" w:sz="4" w:space="0" w:color="auto"/>
              <w:bottom w:val="single" w:sz="4" w:space="0" w:color="auto"/>
            </w:tcBorders>
          </w:tcPr>
          <w:p w14:paraId="16339807" w14:textId="03CBBD58"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Large Effect</w:t>
            </w:r>
          </w:p>
        </w:tc>
        <w:tc>
          <w:tcPr>
            <w:tcW w:w="1505" w:type="dxa"/>
            <w:tcBorders>
              <w:top w:val="single" w:sz="4" w:space="0" w:color="auto"/>
              <w:bottom w:val="single" w:sz="4" w:space="0" w:color="auto"/>
            </w:tcBorders>
          </w:tcPr>
          <w:p w14:paraId="545BF924" w14:textId="3A2B9104"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Plausible Confounding</w:t>
            </w:r>
          </w:p>
        </w:tc>
        <w:tc>
          <w:tcPr>
            <w:tcW w:w="1771" w:type="dxa"/>
            <w:tcBorders>
              <w:top w:val="single" w:sz="4" w:space="0" w:color="auto"/>
              <w:bottom w:val="single" w:sz="4" w:space="0" w:color="auto"/>
            </w:tcBorders>
          </w:tcPr>
          <w:p w14:paraId="6771C78C" w14:textId="34671B33"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Dose Response Gradient</w:t>
            </w:r>
          </w:p>
        </w:tc>
        <w:tc>
          <w:tcPr>
            <w:tcW w:w="1417" w:type="dxa"/>
            <w:tcBorders>
              <w:top w:val="single" w:sz="4" w:space="0" w:color="auto"/>
              <w:bottom w:val="single" w:sz="4" w:space="0" w:color="auto"/>
            </w:tcBorders>
          </w:tcPr>
          <w:p w14:paraId="13012E2A" w14:textId="728B37B6" w:rsidR="00A51D2B" w:rsidRPr="00D862F5" w:rsidRDefault="00A51D2B" w:rsidP="00EE603F">
            <w:pPr>
              <w:jc w:val="center"/>
              <w:rPr>
                <w:rFonts w:ascii="Times New Roman" w:hAnsi="Times New Roman" w:cs="Times New Roman"/>
              </w:rPr>
            </w:pPr>
            <w:r w:rsidRPr="00D862F5">
              <w:rPr>
                <w:rFonts w:ascii="Times New Roman" w:hAnsi="Times New Roman" w:cs="Times New Roman"/>
                <w:b/>
                <w:bCs/>
              </w:rPr>
              <w:t>Certainty of Evidence</w:t>
            </w:r>
          </w:p>
        </w:tc>
      </w:tr>
      <w:tr w:rsidR="00A51D2B" w:rsidRPr="00D862F5" w14:paraId="6251BD24" w14:textId="77777777" w:rsidTr="0052478A">
        <w:tc>
          <w:tcPr>
            <w:tcW w:w="5639" w:type="dxa"/>
            <w:gridSpan w:val="3"/>
            <w:tcBorders>
              <w:top w:val="single" w:sz="4" w:space="0" w:color="auto"/>
            </w:tcBorders>
          </w:tcPr>
          <w:p w14:paraId="2F22930D" w14:textId="682F193C" w:rsidR="00A51D2B" w:rsidRPr="00D862F5" w:rsidRDefault="00A51D2B" w:rsidP="00A51D2B">
            <w:pPr>
              <w:rPr>
                <w:rFonts w:ascii="Times New Roman" w:hAnsi="Times New Roman" w:cs="Times New Roman"/>
              </w:rPr>
            </w:pPr>
            <w:r w:rsidRPr="00D862F5">
              <w:rPr>
                <w:rFonts w:ascii="Times New Roman" w:hAnsi="Times New Roman" w:cs="Times New Roman"/>
                <w:b/>
                <w:bCs/>
              </w:rPr>
              <w:t>Relative Chest</w:t>
            </w:r>
          </w:p>
        </w:tc>
        <w:tc>
          <w:tcPr>
            <w:tcW w:w="1468" w:type="dxa"/>
            <w:tcBorders>
              <w:top w:val="single" w:sz="4" w:space="0" w:color="auto"/>
            </w:tcBorders>
          </w:tcPr>
          <w:p w14:paraId="5C7032A9" w14:textId="77777777" w:rsidR="00A51D2B" w:rsidRPr="00D862F5" w:rsidRDefault="00A51D2B" w:rsidP="00A51D2B">
            <w:pPr>
              <w:rPr>
                <w:rFonts w:ascii="Times New Roman" w:hAnsi="Times New Roman" w:cs="Times New Roman"/>
              </w:rPr>
            </w:pPr>
          </w:p>
        </w:tc>
        <w:tc>
          <w:tcPr>
            <w:tcW w:w="1413" w:type="dxa"/>
            <w:tcBorders>
              <w:top w:val="single" w:sz="4" w:space="0" w:color="auto"/>
            </w:tcBorders>
          </w:tcPr>
          <w:p w14:paraId="57546E89" w14:textId="77777777" w:rsidR="00A51D2B" w:rsidRPr="00D862F5" w:rsidRDefault="00A51D2B" w:rsidP="00A51D2B">
            <w:pPr>
              <w:rPr>
                <w:rFonts w:ascii="Times New Roman" w:hAnsi="Times New Roman" w:cs="Times New Roman"/>
              </w:rPr>
            </w:pPr>
          </w:p>
        </w:tc>
        <w:tc>
          <w:tcPr>
            <w:tcW w:w="1361" w:type="dxa"/>
            <w:tcBorders>
              <w:top w:val="single" w:sz="4" w:space="0" w:color="auto"/>
            </w:tcBorders>
          </w:tcPr>
          <w:p w14:paraId="5D21623F" w14:textId="77777777" w:rsidR="00A51D2B" w:rsidRPr="00D862F5" w:rsidRDefault="00A51D2B" w:rsidP="00A51D2B">
            <w:pPr>
              <w:rPr>
                <w:rFonts w:ascii="Times New Roman" w:hAnsi="Times New Roman" w:cs="Times New Roman"/>
              </w:rPr>
            </w:pPr>
          </w:p>
        </w:tc>
        <w:tc>
          <w:tcPr>
            <w:tcW w:w="877" w:type="dxa"/>
            <w:tcBorders>
              <w:top w:val="single" w:sz="4" w:space="0" w:color="auto"/>
            </w:tcBorders>
          </w:tcPr>
          <w:p w14:paraId="64C2FAFA" w14:textId="77777777" w:rsidR="00A51D2B" w:rsidRPr="00D862F5" w:rsidRDefault="00A51D2B" w:rsidP="00A51D2B">
            <w:pPr>
              <w:rPr>
                <w:rFonts w:ascii="Times New Roman" w:hAnsi="Times New Roman" w:cs="Times New Roman"/>
              </w:rPr>
            </w:pPr>
          </w:p>
        </w:tc>
        <w:tc>
          <w:tcPr>
            <w:tcW w:w="1505" w:type="dxa"/>
            <w:tcBorders>
              <w:top w:val="single" w:sz="4" w:space="0" w:color="auto"/>
            </w:tcBorders>
          </w:tcPr>
          <w:p w14:paraId="27233ED6" w14:textId="77777777" w:rsidR="00A51D2B" w:rsidRPr="00D862F5" w:rsidRDefault="00A51D2B" w:rsidP="00A51D2B">
            <w:pPr>
              <w:rPr>
                <w:rFonts w:ascii="Times New Roman" w:hAnsi="Times New Roman" w:cs="Times New Roman"/>
              </w:rPr>
            </w:pPr>
          </w:p>
        </w:tc>
        <w:tc>
          <w:tcPr>
            <w:tcW w:w="1771" w:type="dxa"/>
            <w:tcBorders>
              <w:top w:val="single" w:sz="4" w:space="0" w:color="auto"/>
            </w:tcBorders>
          </w:tcPr>
          <w:p w14:paraId="0E2E4E71" w14:textId="77777777" w:rsidR="00A51D2B" w:rsidRPr="00D862F5" w:rsidRDefault="00A51D2B" w:rsidP="00A51D2B">
            <w:pPr>
              <w:rPr>
                <w:rFonts w:ascii="Times New Roman" w:hAnsi="Times New Roman" w:cs="Times New Roman"/>
              </w:rPr>
            </w:pPr>
          </w:p>
        </w:tc>
        <w:tc>
          <w:tcPr>
            <w:tcW w:w="1417" w:type="dxa"/>
            <w:tcBorders>
              <w:top w:val="single" w:sz="4" w:space="0" w:color="auto"/>
            </w:tcBorders>
          </w:tcPr>
          <w:p w14:paraId="21840F75" w14:textId="77777777" w:rsidR="00A51D2B" w:rsidRPr="00D862F5" w:rsidRDefault="00A51D2B" w:rsidP="00A51D2B">
            <w:pPr>
              <w:rPr>
                <w:rFonts w:ascii="Times New Roman" w:hAnsi="Times New Roman" w:cs="Times New Roman"/>
              </w:rPr>
            </w:pPr>
          </w:p>
        </w:tc>
      </w:tr>
      <w:tr w:rsidR="00A51D2B" w:rsidRPr="00D862F5" w14:paraId="109FF3B4" w14:textId="77777777" w:rsidTr="0052478A">
        <w:tc>
          <w:tcPr>
            <w:tcW w:w="3012" w:type="dxa"/>
          </w:tcPr>
          <w:p w14:paraId="74D1EC69" w14:textId="40E407B0" w:rsidR="00A51D2B" w:rsidRPr="00D862F5" w:rsidRDefault="007C0B04" w:rsidP="00A51D2B">
            <w:pPr>
              <w:rPr>
                <w:rFonts w:ascii="Times New Roman" w:hAnsi="Times New Roman" w:cs="Times New Roman"/>
              </w:rPr>
            </w:pPr>
            <w:r>
              <w:rPr>
                <w:rFonts w:ascii="Times New Roman" w:hAnsi="Times New Roman" w:cs="Times New Roman"/>
              </w:rPr>
              <w:t>8</w:t>
            </w:r>
            <w:r w:rsidR="002C0D70">
              <w:rPr>
                <w:rFonts w:ascii="Times New Roman" w:hAnsi="Times New Roman" w:cs="Times New Roman"/>
              </w:rPr>
              <w:t>6</w:t>
            </w:r>
            <w:r w:rsidR="00A51D2B" w:rsidRPr="00D862F5">
              <w:rPr>
                <w:rFonts w:ascii="Times New Roman" w:hAnsi="Times New Roman" w:cs="Times New Roman"/>
              </w:rPr>
              <w:t xml:space="preserve"> (</w:t>
            </w:r>
            <w:r>
              <w:rPr>
                <w:rFonts w:ascii="Times New Roman" w:hAnsi="Times New Roman" w:cs="Times New Roman"/>
              </w:rPr>
              <w:t>3758</w:t>
            </w:r>
            <w:r w:rsidR="00A51D2B" w:rsidRPr="00D862F5">
              <w:rPr>
                <w:rFonts w:ascii="Times New Roman" w:hAnsi="Times New Roman" w:cs="Times New Roman"/>
              </w:rPr>
              <w:t xml:space="preserve"> [Control = </w:t>
            </w:r>
            <w:r w:rsidR="00E96C92">
              <w:rPr>
                <w:rFonts w:ascii="Times New Roman" w:hAnsi="Times New Roman" w:cs="Times New Roman"/>
              </w:rPr>
              <w:t>1</w:t>
            </w:r>
            <w:r>
              <w:rPr>
                <w:rFonts w:ascii="Times New Roman" w:hAnsi="Times New Roman" w:cs="Times New Roman"/>
              </w:rPr>
              <w:t>851</w:t>
            </w:r>
            <w:r w:rsidR="00A51D2B" w:rsidRPr="00D862F5">
              <w:rPr>
                <w:rFonts w:ascii="Times New Roman" w:hAnsi="Times New Roman" w:cs="Times New Roman"/>
              </w:rPr>
              <w:t>, Exercise Intervention = 1</w:t>
            </w:r>
            <w:r>
              <w:rPr>
                <w:rFonts w:ascii="Times New Roman" w:hAnsi="Times New Roman" w:cs="Times New Roman"/>
              </w:rPr>
              <w:t>907</w:t>
            </w:r>
            <w:r w:rsidR="00A51D2B" w:rsidRPr="00D862F5">
              <w:rPr>
                <w:rFonts w:ascii="Times New Roman" w:hAnsi="Times New Roman" w:cs="Times New Roman"/>
              </w:rPr>
              <w:t>] participants)</w:t>
            </w:r>
          </w:p>
        </w:tc>
        <w:tc>
          <w:tcPr>
            <w:tcW w:w="1005" w:type="dxa"/>
          </w:tcPr>
          <w:p w14:paraId="34676C49" w14:textId="5AAD83B5"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a</w:t>
            </w:r>
          </w:p>
        </w:tc>
        <w:tc>
          <w:tcPr>
            <w:tcW w:w="1622" w:type="dxa"/>
          </w:tcPr>
          <w:p w14:paraId="7EB1F4F9" w14:textId="4DA292B1"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68" w:type="dxa"/>
          </w:tcPr>
          <w:p w14:paraId="0C0FE71A" w14:textId="70E26544"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13" w:type="dxa"/>
          </w:tcPr>
          <w:p w14:paraId="5921809F" w14:textId="3853E128"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361" w:type="dxa"/>
          </w:tcPr>
          <w:p w14:paraId="75504C18" w14:textId="04F19453"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b</w:t>
            </w:r>
          </w:p>
        </w:tc>
        <w:tc>
          <w:tcPr>
            <w:tcW w:w="877" w:type="dxa"/>
          </w:tcPr>
          <w:p w14:paraId="248429FC" w14:textId="42D3F0FF"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505" w:type="dxa"/>
          </w:tcPr>
          <w:p w14:paraId="7D4B665C" w14:textId="57D12CFE"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771" w:type="dxa"/>
          </w:tcPr>
          <w:p w14:paraId="50A2D201" w14:textId="0EB7FB9F" w:rsidR="00A51D2B" w:rsidRPr="00D862F5" w:rsidRDefault="00A51D2B" w:rsidP="00CD449E">
            <w:pPr>
              <w:jc w:val="center"/>
              <w:rPr>
                <w:rFonts w:ascii="Times New Roman" w:hAnsi="Times New Roman" w:cs="Times New Roman"/>
              </w:rPr>
            </w:pPr>
            <w:r w:rsidRPr="00D862F5">
              <w:rPr>
                <w:rFonts w:ascii="Times New Roman" w:hAnsi="Times New Roman" w:cs="Times New Roman"/>
              </w:rPr>
              <w:t>Yes</w:t>
            </w:r>
          </w:p>
        </w:tc>
        <w:tc>
          <w:tcPr>
            <w:tcW w:w="1417" w:type="dxa"/>
          </w:tcPr>
          <w:p w14:paraId="115F5080" w14:textId="359D72F5" w:rsidR="00A51D2B" w:rsidRPr="00D862F5" w:rsidRDefault="00A51D2B" w:rsidP="00CD449E">
            <w:pPr>
              <w:jc w:val="center"/>
              <w:rPr>
                <w:rFonts w:ascii="Times New Roman" w:hAnsi="Times New Roman" w:cs="Times New Roman"/>
              </w:rPr>
            </w:pPr>
            <w:r w:rsidRPr="00D862F5">
              <w:rPr>
                <w:rFonts w:ascii="Times New Roman" w:hAnsi="Times New Roman" w:cs="Times New Roman"/>
                <w:noProof/>
              </w:rPr>
              <w:drawing>
                <wp:inline distT="0" distB="0" distL="0" distR="0" wp14:anchorId="0AAF5944" wp14:editId="04004C5D">
                  <wp:extent cx="104689" cy="104400"/>
                  <wp:effectExtent l="0" t="0" r="0" b="0"/>
                  <wp:docPr id="472028072" name="Picture 1"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17568" name="Picture 1"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1A7E4A47" wp14:editId="79F44BFF">
                  <wp:extent cx="104689" cy="104400"/>
                  <wp:effectExtent l="0" t="0" r="0" b="0"/>
                  <wp:docPr id="1352346594" name="Picture 1"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17568" name="Picture 1"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2C147D69" wp14:editId="291BDDB8">
                  <wp:extent cx="104689" cy="104400"/>
                  <wp:effectExtent l="0" t="0" r="0" b="0"/>
                  <wp:docPr id="587104931" name="Picture 1"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17568" name="Picture 1"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2D1594A4" wp14:editId="2FF42548">
                  <wp:extent cx="104689" cy="104400"/>
                  <wp:effectExtent l="0" t="0" r="0" b="0"/>
                  <wp:docPr id="1093791669" name="Picture 1"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17568" name="Picture 1"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rPr>
              <w:t>High</w:t>
            </w:r>
          </w:p>
        </w:tc>
      </w:tr>
      <w:tr w:rsidR="00A51D2B" w:rsidRPr="00D862F5" w14:paraId="7A2DA8A6" w14:textId="77777777" w:rsidTr="0052478A">
        <w:tc>
          <w:tcPr>
            <w:tcW w:w="5639" w:type="dxa"/>
            <w:gridSpan w:val="3"/>
          </w:tcPr>
          <w:p w14:paraId="13417A26" w14:textId="42EF7217" w:rsidR="00A51D2B" w:rsidRPr="00D862F5" w:rsidRDefault="00A51D2B" w:rsidP="00A51D2B">
            <w:pPr>
              <w:rPr>
                <w:rFonts w:ascii="Times New Roman" w:hAnsi="Times New Roman" w:cs="Times New Roman"/>
              </w:rPr>
            </w:pPr>
            <w:r w:rsidRPr="00D862F5">
              <w:rPr>
                <w:rFonts w:ascii="Times New Roman" w:hAnsi="Times New Roman" w:cs="Times New Roman"/>
                <w:b/>
                <w:bCs/>
              </w:rPr>
              <w:t>Absolute Chest</w:t>
            </w:r>
          </w:p>
        </w:tc>
        <w:tc>
          <w:tcPr>
            <w:tcW w:w="1468" w:type="dxa"/>
          </w:tcPr>
          <w:p w14:paraId="51F7CB49" w14:textId="77777777" w:rsidR="00A51D2B" w:rsidRPr="00D862F5" w:rsidRDefault="00A51D2B" w:rsidP="00A51D2B">
            <w:pPr>
              <w:rPr>
                <w:rFonts w:ascii="Times New Roman" w:hAnsi="Times New Roman" w:cs="Times New Roman"/>
              </w:rPr>
            </w:pPr>
          </w:p>
        </w:tc>
        <w:tc>
          <w:tcPr>
            <w:tcW w:w="1413" w:type="dxa"/>
          </w:tcPr>
          <w:p w14:paraId="2A3E944D" w14:textId="77777777" w:rsidR="00A51D2B" w:rsidRPr="00D862F5" w:rsidRDefault="00A51D2B" w:rsidP="00A51D2B">
            <w:pPr>
              <w:rPr>
                <w:rFonts w:ascii="Times New Roman" w:hAnsi="Times New Roman" w:cs="Times New Roman"/>
              </w:rPr>
            </w:pPr>
          </w:p>
        </w:tc>
        <w:tc>
          <w:tcPr>
            <w:tcW w:w="1361" w:type="dxa"/>
          </w:tcPr>
          <w:p w14:paraId="3DCC0D36" w14:textId="77777777" w:rsidR="00A51D2B" w:rsidRPr="00D862F5" w:rsidRDefault="00A51D2B" w:rsidP="00A51D2B">
            <w:pPr>
              <w:rPr>
                <w:rFonts w:ascii="Times New Roman" w:hAnsi="Times New Roman" w:cs="Times New Roman"/>
              </w:rPr>
            </w:pPr>
          </w:p>
        </w:tc>
        <w:tc>
          <w:tcPr>
            <w:tcW w:w="877" w:type="dxa"/>
          </w:tcPr>
          <w:p w14:paraId="5823B625" w14:textId="77777777" w:rsidR="00A51D2B" w:rsidRPr="00D862F5" w:rsidRDefault="00A51D2B" w:rsidP="00A51D2B">
            <w:pPr>
              <w:rPr>
                <w:rFonts w:ascii="Times New Roman" w:hAnsi="Times New Roman" w:cs="Times New Roman"/>
              </w:rPr>
            </w:pPr>
          </w:p>
        </w:tc>
        <w:tc>
          <w:tcPr>
            <w:tcW w:w="1505" w:type="dxa"/>
          </w:tcPr>
          <w:p w14:paraId="6D0F8800" w14:textId="77777777" w:rsidR="00A51D2B" w:rsidRPr="00D862F5" w:rsidRDefault="00A51D2B" w:rsidP="00A51D2B">
            <w:pPr>
              <w:rPr>
                <w:rFonts w:ascii="Times New Roman" w:hAnsi="Times New Roman" w:cs="Times New Roman"/>
              </w:rPr>
            </w:pPr>
          </w:p>
        </w:tc>
        <w:tc>
          <w:tcPr>
            <w:tcW w:w="1771" w:type="dxa"/>
          </w:tcPr>
          <w:p w14:paraId="07E14AAF" w14:textId="77777777" w:rsidR="00A51D2B" w:rsidRPr="00D862F5" w:rsidRDefault="00A51D2B" w:rsidP="00A51D2B">
            <w:pPr>
              <w:rPr>
                <w:rFonts w:ascii="Times New Roman" w:hAnsi="Times New Roman" w:cs="Times New Roman"/>
              </w:rPr>
            </w:pPr>
          </w:p>
        </w:tc>
        <w:tc>
          <w:tcPr>
            <w:tcW w:w="1417" w:type="dxa"/>
          </w:tcPr>
          <w:p w14:paraId="68FAD797" w14:textId="77777777" w:rsidR="00A51D2B" w:rsidRPr="00D862F5" w:rsidRDefault="00A51D2B" w:rsidP="00A51D2B">
            <w:pPr>
              <w:rPr>
                <w:rFonts w:ascii="Times New Roman" w:hAnsi="Times New Roman" w:cs="Times New Roman"/>
              </w:rPr>
            </w:pPr>
          </w:p>
        </w:tc>
      </w:tr>
      <w:tr w:rsidR="00A51D2B" w:rsidRPr="00D862F5" w14:paraId="27581D65" w14:textId="77777777" w:rsidTr="0052478A">
        <w:tc>
          <w:tcPr>
            <w:tcW w:w="3012" w:type="dxa"/>
          </w:tcPr>
          <w:p w14:paraId="44ABDE9E" w14:textId="4DB9331F" w:rsidR="00A51D2B" w:rsidRPr="00D862F5" w:rsidRDefault="007C0B04" w:rsidP="00A51D2B">
            <w:pPr>
              <w:rPr>
                <w:rFonts w:ascii="Times New Roman" w:hAnsi="Times New Roman" w:cs="Times New Roman"/>
              </w:rPr>
            </w:pPr>
            <w:r>
              <w:rPr>
                <w:rFonts w:ascii="Times New Roman" w:hAnsi="Times New Roman" w:cs="Times New Roman"/>
              </w:rPr>
              <w:t>8</w:t>
            </w:r>
            <w:r w:rsidR="002C0D70">
              <w:rPr>
                <w:rFonts w:ascii="Times New Roman" w:hAnsi="Times New Roman" w:cs="Times New Roman"/>
              </w:rPr>
              <w:t>6</w:t>
            </w:r>
            <w:r w:rsidR="00A51D2B" w:rsidRPr="00D862F5">
              <w:rPr>
                <w:rFonts w:ascii="Times New Roman" w:hAnsi="Times New Roman" w:cs="Times New Roman"/>
              </w:rPr>
              <w:t xml:space="preserve"> (</w:t>
            </w:r>
            <w:r>
              <w:rPr>
                <w:rFonts w:ascii="Times New Roman" w:hAnsi="Times New Roman" w:cs="Times New Roman"/>
              </w:rPr>
              <w:t>3758</w:t>
            </w:r>
            <w:r w:rsidR="00A51D2B" w:rsidRPr="00D862F5">
              <w:rPr>
                <w:rFonts w:ascii="Times New Roman" w:hAnsi="Times New Roman" w:cs="Times New Roman"/>
              </w:rPr>
              <w:t xml:space="preserve"> [Control = </w:t>
            </w:r>
            <w:r w:rsidR="00883E19">
              <w:rPr>
                <w:rFonts w:ascii="Times New Roman" w:hAnsi="Times New Roman" w:cs="Times New Roman"/>
              </w:rPr>
              <w:t>1</w:t>
            </w:r>
            <w:r>
              <w:rPr>
                <w:rFonts w:ascii="Times New Roman" w:hAnsi="Times New Roman" w:cs="Times New Roman"/>
              </w:rPr>
              <w:t>851</w:t>
            </w:r>
            <w:r w:rsidR="00A51D2B" w:rsidRPr="00D862F5">
              <w:rPr>
                <w:rFonts w:ascii="Times New Roman" w:hAnsi="Times New Roman" w:cs="Times New Roman"/>
              </w:rPr>
              <w:t xml:space="preserve">, Exercise Intervention = </w:t>
            </w:r>
            <w:r w:rsidR="00883E19">
              <w:rPr>
                <w:rFonts w:ascii="Times New Roman" w:hAnsi="Times New Roman" w:cs="Times New Roman"/>
              </w:rPr>
              <w:t>1</w:t>
            </w:r>
            <w:r>
              <w:rPr>
                <w:rFonts w:ascii="Times New Roman" w:hAnsi="Times New Roman" w:cs="Times New Roman"/>
              </w:rPr>
              <w:t>907</w:t>
            </w:r>
            <w:r w:rsidR="00A51D2B" w:rsidRPr="00D862F5">
              <w:rPr>
                <w:rFonts w:ascii="Times New Roman" w:hAnsi="Times New Roman" w:cs="Times New Roman"/>
              </w:rPr>
              <w:t>] participants)</w:t>
            </w:r>
          </w:p>
        </w:tc>
        <w:tc>
          <w:tcPr>
            <w:tcW w:w="1005" w:type="dxa"/>
          </w:tcPr>
          <w:p w14:paraId="1088260C" w14:textId="357409D8"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a</w:t>
            </w:r>
          </w:p>
        </w:tc>
        <w:tc>
          <w:tcPr>
            <w:tcW w:w="1622" w:type="dxa"/>
          </w:tcPr>
          <w:p w14:paraId="52285B3F" w14:textId="3FAA6A6D"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68" w:type="dxa"/>
          </w:tcPr>
          <w:p w14:paraId="71416543" w14:textId="07C1B1F7"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13" w:type="dxa"/>
          </w:tcPr>
          <w:p w14:paraId="74D6B253" w14:textId="2CD50675"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361" w:type="dxa"/>
          </w:tcPr>
          <w:p w14:paraId="6B840513" w14:textId="0365730D"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b</w:t>
            </w:r>
          </w:p>
        </w:tc>
        <w:tc>
          <w:tcPr>
            <w:tcW w:w="877" w:type="dxa"/>
          </w:tcPr>
          <w:p w14:paraId="42C38B89" w14:textId="65FB6434"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505" w:type="dxa"/>
          </w:tcPr>
          <w:p w14:paraId="62CCD452" w14:textId="78401EB7"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771" w:type="dxa"/>
          </w:tcPr>
          <w:p w14:paraId="66FA278D" w14:textId="4EE74E09" w:rsidR="00A51D2B" w:rsidRPr="00D862F5" w:rsidRDefault="00A51D2B" w:rsidP="00CD449E">
            <w:pPr>
              <w:jc w:val="center"/>
              <w:rPr>
                <w:rFonts w:ascii="Times New Roman" w:hAnsi="Times New Roman" w:cs="Times New Roman"/>
              </w:rPr>
            </w:pPr>
            <w:r w:rsidRPr="00D862F5">
              <w:rPr>
                <w:rFonts w:ascii="Times New Roman" w:hAnsi="Times New Roman" w:cs="Times New Roman"/>
              </w:rPr>
              <w:t>Yes</w:t>
            </w:r>
          </w:p>
        </w:tc>
        <w:tc>
          <w:tcPr>
            <w:tcW w:w="1417" w:type="dxa"/>
          </w:tcPr>
          <w:p w14:paraId="25CC3D4B" w14:textId="744FFF56" w:rsidR="00A51D2B" w:rsidRPr="00D862F5" w:rsidRDefault="00A51D2B" w:rsidP="00CD449E">
            <w:pPr>
              <w:jc w:val="center"/>
              <w:rPr>
                <w:rFonts w:ascii="Times New Roman" w:hAnsi="Times New Roman" w:cs="Times New Roman"/>
              </w:rPr>
            </w:pPr>
            <w:r w:rsidRPr="00D862F5">
              <w:rPr>
                <w:rFonts w:ascii="Times New Roman" w:hAnsi="Times New Roman" w:cs="Times New Roman"/>
                <w:noProof/>
              </w:rPr>
              <w:drawing>
                <wp:inline distT="0" distB="0" distL="0" distR="0" wp14:anchorId="7805E5EC" wp14:editId="15528E57">
                  <wp:extent cx="104689" cy="104400"/>
                  <wp:effectExtent l="0" t="0" r="0" b="0"/>
                  <wp:docPr id="448972095" name="Picture 2"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42430" name="Picture 2"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1B2B5FF9" wp14:editId="6A0D880E">
                  <wp:extent cx="104689" cy="104400"/>
                  <wp:effectExtent l="0" t="0" r="0" b="0"/>
                  <wp:docPr id="452306535" name="Picture 2"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42430" name="Picture 2"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24296E8F" wp14:editId="648325E2">
                  <wp:extent cx="104689" cy="104400"/>
                  <wp:effectExtent l="0" t="0" r="0" b="0"/>
                  <wp:docPr id="289765456" name="Picture 2"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42430" name="Picture 2"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16514950" wp14:editId="47763F5B">
                  <wp:extent cx="104689" cy="104400"/>
                  <wp:effectExtent l="0" t="0" r="0" b="0"/>
                  <wp:docPr id="652620410" name="Picture 2"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42430" name="Picture 2"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rPr>
              <w:t>High</w:t>
            </w:r>
          </w:p>
        </w:tc>
      </w:tr>
      <w:tr w:rsidR="00A51D2B" w:rsidRPr="00D862F5" w14:paraId="40BE22BE" w14:textId="77777777" w:rsidTr="0052478A">
        <w:tc>
          <w:tcPr>
            <w:tcW w:w="5639" w:type="dxa"/>
            <w:gridSpan w:val="3"/>
          </w:tcPr>
          <w:p w14:paraId="70149E4C" w14:textId="3F700D03" w:rsidR="00A51D2B" w:rsidRPr="00D862F5" w:rsidRDefault="00A51D2B" w:rsidP="00A51D2B">
            <w:pPr>
              <w:rPr>
                <w:rFonts w:ascii="Times New Roman" w:hAnsi="Times New Roman" w:cs="Times New Roman"/>
              </w:rPr>
            </w:pPr>
            <w:r w:rsidRPr="00D862F5">
              <w:rPr>
                <w:rFonts w:ascii="Times New Roman" w:hAnsi="Times New Roman" w:cs="Times New Roman"/>
                <w:b/>
                <w:bCs/>
              </w:rPr>
              <w:t>Relative Quadriceps</w:t>
            </w:r>
          </w:p>
        </w:tc>
        <w:tc>
          <w:tcPr>
            <w:tcW w:w="1468" w:type="dxa"/>
          </w:tcPr>
          <w:p w14:paraId="6209B68E" w14:textId="77777777" w:rsidR="00A51D2B" w:rsidRPr="00D862F5" w:rsidRDefault="00A51D2B" w:rsidP="00A51D2B">
            <w:pPr>
              <w:rPr>
                <w:rFonts w:ascii="Times New Roman" w:hAnsi="Times New Roman" w:cs="Times New Roman"/>
              </w:rPr>
            </w:pPr>
          </w:p>
        </w:tc>
        <w:tc>
          <w:tcPr>
            <w:tcW w:w="1413" w:type="dxa"/>
          </w:tcPr>
          <w:p w14:paraId="29AD439F" w14:textId="77777777" w:rsidR="00A51D2B" w:rsidRPr="00D862F5" w:rsidRDefault="00A51D2B" w:rsidP="00A51D2B">
            <w:pPr>
              <w:rPr>
                <w:rFonts w:ascii="Times New Roman" w:hAnsi="Times New Roman" w:cs="Times New Roman"/>
              </w:rPr>
            </w:pPr>
          </w:p>
        </w:tc>
        <w:tc>
          <w:tcPr>
            <w:tcW w:w="1361" w:type="dxa"/>
          </w:tcPr>
          <w:p w14:paraId="77080306" w14:textId="77777777" w:rsidR="00A51D2B" w:rsidRPr="00D862F5" w:rsidRDefault="00A51D2B" w:rsidP="00A51D2B">
            <w:pPr>
              <w:rPr>
                <w:rFonts w:ascii="Times New Roman" w:hAnsi="Times New Roman" w:cs="Times New Roman"/>
              </w:rPr>
            </w:pPr>
          </w:p>
        </w:tc>
        <w:tc>
          <w:tcPr>
            <w:tcW w:w="877" w:type="dxa"/>
          </w:tcPr>
          <w:p w14:paraId="0968FC56" w14:textId="77777777" w:rsidR="00A51D2B" w:rsidRPr="00D862F5" w:rsidRDefault="00A51D2B" w:rsidP="00A51D2B">
            <w:pPr>
              <w:rPr>
                <w:rFonts w:ascii="Times New Roman" w:hAnsi="Times New Roman" w:cs="Times New Roman"/>
              </w:rPr>
            </w:pPr>
          </w:p>
        </w:tc>
        <w:tc>
          <w:tcPr>
            <w:tcW w:w="1505" w:type="dxa"/>
          </w:tcPr>
          <w:p w14:paraId="1BA52C29" w14:textId="77777777" w:rsidR="00A51D2B" w:rsidRPr="00D862F5" w:rsidRDefault="00A51D2B" w:rsidP="00A51D2B">
            <w:pPr>
              <w:rPr>
                <w:rFonts w:ascii="Times New Roman" w:hAnsi="Times New Roman" w:cs="Times New Roman"/>
              </w:rPr>
            </w:pPr>
          </w:p>
        </w:tc>
        <w:tc>
          <w:tcPr>
            <w:tcW w:w="1771" w:type="dxa"/>
          </w:tcPr>
          <w:p w14:paraId="2A9BEE39" w14:textId="77777777" w:rsidR="00A51D2B" w:rsidRPr="00D862F5" w:rsidRDefault="00A51D2B" w:rsidP="00A51D2B">
            <w:pPr>
              <w:rPr>
                <w:rFonts w:ascii="Times New Roman" w:hAnsi="Times New Roman" w:cs="Times New Roman"/>
              </w:rPr>
            </w:pPr>
          </w:p>
        </w:tc>
        <w:tc>
          <w:tcPr>
            <w:tcW w:w="1417" w:type="dxa"/>
          </w:tcPr>
          <w:p w14:paraId="3B0EC591" w14:textId="77777777" w:rsidR="00A51D2B" w:rsidRPr="00D862F5" w:rsidRDefault="00A51D2B" w:rsidP="00A51D2B">
            <w:pPr>
              <w:rPr>
                <w:rFonts w:ascii="Times New Roman" w:hAnsi="Times New Roman" w:cs="Times New Roman"/>
              </w:rPr>
            </w:pPr>
          </w:p>
        </w:tc>
      </w:tr>
      <w:tr w:rsidR="00A51D2B" w:rsidRPr="00D862F5" w14:paraId="5728CAB0" w14:textId="77777777" w:rsidTr="0052478A">
        <w:tc>
          <w:tcPr>
            <w:tcW w:w="3012" w:type="dxa"/>
          </w:tcPr>
          <w:p w14:paraId="5947AF69" w14:textId="3EC228DB" w:rsidR="00A51D2B" w:rsidRPr="00D862F5" w:rsidRDefault="00A51D2B" w:rsidP="00A51D2B">
            <w:pPr>
              <w:rPr>
                <w:rFonts w:ascii="Times New Roman" w:hAnsi="Times New Roman" w:cs="Times New Roman"/>
              </w:rPr>
            </w:pPr>
            <w:r w:rsidRPr="00D862F5">
              <w:rPr>
                <w:rFonts w:ascii="Times New Roman" w:hAnsi="Times New Roman" w:cs="Times New Roman"/>
              </w:rPr>
              <w:t>1</w:t>
            </w:r>
            <w:r w:rsidR="002C0D70">
              <w:rPr>
                <w:rFonts w:ascii="Times New Roman" w:hAnsi="Times New Roman" w:cs="Times New Roman"/>
              </w:rPr>
              <w:t>49</w:t>
            </w:r>
            <w:r w:rsidRPr="00D862F5">
              <w:rPr>
                <w:rFonts w:ascii="Times New Roman" w:hAnsi="Times New Roman" w:cs="Times New Roman"/>
              </w:rPr>
              <w:t xml:space="preserve"> (</w:t>
            </w:r>
            <w:r w:rsidR="002C0D70">
              <w:rPr>
                <w:rFonts w:ascii="Times New Roman" w:hAnsi="Times New Roman" w:cs="Times New Roman"/>
              </w:rPr>
              <w:t>6455</w:t>
            </w:r>
            <w:r w:rsidRPr="00D862F5">
              <w:rPr>
                <w:rFonts w:ascii="Times New Roman" w:hAnsi="Times New Roman" w:cs="Times New Roman"/>
              </w:rPr>
              <w:t xml:space="preserve"> [Control = </w:t>
            </w:r>
            <w:r w:rsidR="002C0D70">
              <w:rPr>
                <w:rFonts w:ascii="Times New Roman" w:hAnsi="Times New Roman" w:cs="Times New Roman"/>
              </w:rPr>
              <w:t>3222</w:t>
            </w:r>
            <w:r w:rsidRPr="00D862F5">
              <w:rPr>
                <w:rFonts w:ascii="Times New Roman" w:hAnsi="Times New Roman" w:cs="Times New Roman"/>
              </w:rPr>
              <w:t xml:space="preserve">, Exercise Intervention = </w:t>
            </w:r>
            <w:r w:rsidR="002C0D70">
              <w:rPr>
                <w:rFonts w:ascii="Times New Roman" w:hAnsi="Times New Roman" w:cs="Times New Roman"/>
              </w:rPr>
              <w:t>3233</w:t>
            </w:r>
            <w:r w:rsidRPr="00D862F5">
              <w:rPr>
                <w:rFonts w:ascii="Times New Roman" w:hAnsi="Times New Roman" w:cs="Times New Roman"/>
              </w:rPr>
              <w:t>] participants)</w:t>
            </w:r>
          </w:p>
        </w:tc>
        <w:tc>
          <w:tcPr>
            <w:tcW w:w="1005" w:type="dxa"/>
          </w:tcPr>
          <w:p w14:paraId="2E212790" w14:textId="5E1B21DB"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a</w:t>
            </w:r>
          </w:p>
        </w:tc>
        <w:tc>
          <w:tcPr>
            <w:tcW w:w="1622" w:type="dxa"/>
          </w:tcPr>
          <w:p w14:paraId="48F77FAD" w14:textId="51EEBFB3"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68" w:type="dxa"/>
          </w:tcPr>
          <w:p w14:paraId="59E9EACF" w14:textId="4F3D1A81"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13" w:type="dxa"/>
          </w:tcPr>
          <w:p w14:paraId="7DE1F4AA" w14:textId="762EB6F4"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361" w:type="dxa"/>
          </w:tcPr>
          <w:p w14:paraId="60742C6B" w14:textId="792DA4A6"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b</w:t>
            </w:r>
          </w:p>
        </w:tc>
        <w:tc>
          <w:tcPr>
            <w:tcW w:w="877" w:type="dxa"/>
          </w:tcPr>
          <w:p w14:paraId="63D8FF14" w14:textId="671277CD"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505" w:type="dxa"/>
          </w:tcPr>
          <w:p w14:paraId="16BE85EC" w14:textId="4A8AEB48"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771" w:type="dxa"/>
          </w:tcPr>
          <w:p w14:paraId="2624788A" w14:textId="4E711401" w:rsidR="00A51D2B" w:rsidRPr="00D862F5" w:rsidRDefault="00A51D2B" w:rsidP="00CD449E">
            <w:pPr>
              <w:jc w:val="center"/>
              <w:rPr>
                <w:rFonts w:ascii="Times New Roman" w:hAnsi="Times New Roman" w:cs="Times New Roman"/>
              </w:rPr>
            </w:pPr>
            <w:r w:rsidRPr="00D862F5">
              <w:rPr>
                <w:rFonts w:ascii="Times New Roman" w:hAnsi="Times New Roman" w:cs="Times New Roman"/>
              </w:rPr>
              <w:t>Yes</w:t>
            </w:r>
          </w:p>
        </w:tc>
        <w:tc>
          <w:tcPr>
            <w:tcW w:w="1417" w:type="dxa"/>
          </w:tcPr>
          <w:p w14:paraId="60311CC0" w14:textId="3C037A62" w:rsidR="00A51D2B" w:rsidRPr="00D862F5" w:rsidRDefault="00A51D2B" w:rsidP="00CD449E">
            <w:pPr>
              <w:jc w:val="center"/>
              <w:rPr>
                <w:rFonts w:ascii="Times New Roman" w:hAnsi="Times New Roman" w:cs="Times New Roman"/>
              </w:rPr>
            </w:pPr>
            <w:r w:rsidRPr="00D862F5">
              <w:rPr>
                <w:rFonts w:ascii="Times New Roman" w:hAnsi="Times New Roman" w:cs="Times New Roman"/>
                <w:noProof/>
              </w:rPr>
              <w:drawing>
                <wp:inline distT="0" distB="0" distL="0" distR="0" wp14:anchorId="5B770F45" wp14:editId="0191A09D">
                  <wp:extent cx="104689" cy="104400"/>
                  <wp:effectExtent l="0" t="0" r="0" b="0"/>
                  <wp:docPr id="1448833500" name="Picture 3"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3486" name="Picture 3"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4ACB52A5" wp14:editId="752E52D7">
                  <wp:extent cx="104689" cy="104400"/>
                  <wp:effectExtent l="0" t="0" r="0" b="0"/>
                  <wp:docPr id="1656476944" name="Picture 3"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3486" name="Picture 3"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0D2CF1AD" wp14:editId="10403F29">
                  <wp:extent cx="104689" cy="104400"/>
                  <wp:effectExtent l="0" t="0" r="0" b="0"/>
                  <wp:docPr id="2136191593" name="Picture 3"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3486" name="Picture 3"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0BC3BC0C" wp14:editId="6F11DC04">
                  <wp:extent cx="104689" cy="104400"/>
                  <wp:effectExtent l="0" t="0" r="0" b="0"/>
                  <wp:docPr id="1313695611" name="Picture 3"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23486" name="Picture 3"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rPr>
              <w:t>High</w:t>
            </w:r>
          </w:p>
        </w:tc>
      </w:tr>
      <w:tr w:rsidR="00A51D2B" w:rsidRPr="00D862F5" w14:paraId="715E355D" w14:textId="77777777" w:rsidTr="0052478A">
        <w:tc>
          <w:tcPr>
            <w:tcW w:w="5639" w:type="dxa"/>
            <w:gridSpan w:val="3"/>
          </w:tcPr>
          <w:p w14:paraId="22E86B1E" w14:textId="0A31BDD4" w:rsidR="00A51D2B" w:rsidRPr="00D862F5" w:rsidRDefault="00A51D2B" w:rsidP="00A51D2B">
            <w:pPr>
              <w:rPr>
                <w:rFonts w:ascii="Times New Roman" w:hAnsi="Times New Roman" w:cs="Times New Roman"/>
              </w:rPr>
            </w:pPr>
            <w:r w:rsidRPr="00D862F5">
              <w:rPr>
                <w:rFonts w:ascii="Times New Roman" w:hAnsi="Times New Roman" w:cs="Times New Roman"/>
                <w:b/>
                <w:bCs/>
              </w:rPr>
              <w:t>Absolute Quadriceps</w:t>
            </w:r>
          </w:p>
        </w:tc>
        <w:tc>
          <w:tcPr>
            <w:tcW w:w="1468" w:type="dxa"/>
          </w:tcPr>
          <w:p w14:paraId="49622D8C" w14:textId="77777777" w:rsidR="00A51D2B" w:rsidRPr="00D862F5" w:rsidRDefault="00A51D2B" w:rsidP="00A51D2B">
            <w:pPr>
              <w:rPr>
                <w:rFonts w:ascii="Times New Roman" w:hAnsi="Times New Roman" w:cs="Times New Roman"/>
              </w:rPr>
            </w:pPr>
          </w:p>
        </w:tc>
        <w:tc>
          <w:tcPr>
            <w:tcW w:w="1413" w:type="dxa"/>
          </w:tcPr>
          <w:p w14:paraId="567A30EB" w14:textId="77777777" w:rsidR="00A51D2B" w:rsidRPr="00D862F5" w:rsidRDefault="00A51D2B" w:rsidP="00A51D2B">
            <w:pPr>
              <w:rPr>
                <w:rFonts w:ascii="Times New Roman" w:hAnsi="Times New Roman" w:cs="Times New Roman"/>
              </w:rPr>
            </w:pPr>
          </w:p>
        </w:tc>
        <w:tc>
          <w:tcPr>
            <w:tcW w:w="1361" w:type="dxa"/>
          </w:tcPr>
          <w:p w14:paraId="28B39824" w14:textId="77777777" w:rsidR="00A51D2B" w:rsidRPr="00D862F5" w:rsidRDefault="00A51D2B" w:rsidP="00A51D2B">
            <w:pPr>
              <w:rPr>
                <w:rFonts w:ascii="Times New Roman" w:hAnsi="Times New Roman" w:cs="Times New Roman"/>
              </w:rPr>
            </w:pPr>
          </w:p>
        </w:tc>
        <w:tc>
          <w:tcPr>
            <w:tcW w:w="877" w:type="dxa"/>
          </w:tcPr>
          <w:p w14:paraId="0CE05EB8" w14:textId="77777777" w:rsidR="00A51D2B" w:rsidRPr="00D862F5" w:rsidRDefault="00A51D2B" w:rsidP="00A51D2B">
            <w:pPr>
              <w:rPr>
                <w:rFonts w:ascii="Times New Roman" w:hAnsi="Times New Roman" w:cs="Times New Roman"/>
              </w:rPr>
            </w:pPr>
          </w:p>
        </w:tc>
        <w:tc>
          <w:tcPr>
            <w:tcW w:w="1505" w:type="dxa"/>
          </w:tcPr>
          <w:p w14:paraId="169E70D1" w14:textId="77777777" w:rsidR="00A51D2B" w:rsidRPr="00D862F5" w:rsidRDefault="00A51D2B" w:rsidP="00A51D2B">
            <w:pPr>
              <w:rPr>
                <w:rFonts w:ascii="Times New Roman" w:hAnsi="Times New Roman" w:cs="Times New Roman"/>
              </w:rPr>
            </w:pPr>
          </w:p>
        </w:tc>
        <w:tc>
          <w:tcPr>
            <w:tcW w:w="1771" w:type="dxa"/>
          </w:tcPr>
          <w:p w14:paraId="575ACFB3" w14:textId="77777777" w:rsidR="00A51D2B" w:rsidRPr="00D862F5" w:rsidRDefault="00A51D2B" w:rsidP="00A51D2B">
            <w:pPr>
              <w:rPr>
                <w:rFonts w:ascii="Times New Roman" w:hAnsi="Times New Roman" w:cs="Times New Roman"/>
              </w:rPr>
            </w:pPr>
          </w:p>
        </w:tc>
        <w:tc>
          <w:tcPr>
            <w:tcW w:w="1417" w:type="dxa"/>
          </w:tcPr>
          <w:p w14:paraId="51DEF4B2" w14:textId="77777777" w:rsidR="00A51D2B" w:rsidRPr="00D862F5" w:rsidRDefault="00A51D2B" w:rsidP="00A51D2B">
            <w:pPr>
              <w:rPr>
                <w:rFonts w:ascii="Times New Roman" w:hAnsi="Times New Roman" w:cs="Times New Roman"/>
              </w:rPr>
            </w:pPr>
          </w:p>
        </w:tc>
      </w:tr>
      <w:tr w:rsidR="00A51D2B" w:rsidRPr="00D862F5" w14:paraId="4AB453BF" w14:textId="77777777" w:rsidTr="0052478A">
        <w:tc>
          <w:tcPr>
            <w:tcW w:w="3012" w:type="dxa"/>
          </w:tcPr>
          <w:p w14:paraId="1D443036" w14:textId="243B7BB6" w:rsidR="00A51D2B" w:rsidRPr="00D862F5" w:rsidRDefault="007C0B04" w:rsidP="00A51D2B">
            <w:pPr>
              <w:rPr>
                <w:rFonts w:ascii="Times New Roman" w:hAnsi="Times New Roman" w:cs="Times New Roman"/>
              </w:rPr>
            </w:pPr>
            <w:r>
              <w:rPr>
                <w:rFonts w:ascii="Times New Roman" w:hAnsi="Times New Roman" w:cs="Times New Roman"/>
              </w:rPr>
              <w:t>1</w:t>
            </w:r>
            <w:r w:rsidR="002C0D70">
              <w:rPr>
                <w:rFonts w:ascii="Times New Roman" w:hAnsi="Times New Roman" w:cs="Times New Roman"/>
              </w:rPr>
              <w:t>49</w:t>
            </w:r>
            <w:r w:rsidR="00A51D2B" w:rsidRPr="00D862F5">
              <w:rPr>
                <w:rFonts w:ascii="Times New Roman" w:hAnsi="Times New Roman" w:cs="Times New Roman"/>
              </w:rPr>
              <w:t xml:space="preserve"> (</w:t>
            </w:r>
            <w:r>
              <w:rPr>
                <w:rFonts w:ascii="Times New Roman" w:hAnsi="Times New Roman" w:cs="Times New Roman"/>
              </w:rPr>
              <w:t>6455</w:t>
            </w:r>
            <w:r w:rsidR="00A51D2B" w:rsidRPr="00D862F5">
              <w:rPr>
                <w:rFonts w:ascii="Times New Roman" w:hAnsi="Times New Roman" w:cs="Times New Roman"/>
              </w:rPr>
              <w:t xml:space="preserve"> [Control = </w:t>
            </w:r>
            <w:r>
              <w:rPr>
                <w:rFonts w:ascii="Times New Roman" w:hAnsi="Times New Roman" w:cs="Times New Roman"/>
              </w:rPr>
              <w:t>3222</w:t>
            </w:r>
            <w:r w:rsidR="00A51D2B" w:rsidRPr="00D862F5">
              <w:rPr>
                <w:rFonts w:ascii="Times New Roman" w:hAnsi="Times New Roman" w:cs="Times New Roman"/>
              </w:rPr>
              <w:t xml:space="preserve">, Exercise Intervention = </w:t>
            </w:r>
            <w:r>
              <w:rPr>
                <w:rFonts w:ascii="Times New Roman" w:hAnsi="Times New Roman" w:cs="Times New Roman"/>
              </w:rPr>
              <w:t>3233</w:t>
            </w:r>
            <w:r w:rsidR="00A51D2B" w:rsidRPr="00D862F5">
              <w:rPr>
                <w:rFonts w:ascii="Times New Roman" w:hAnsi="Times New Roman" w:cs="Times New Roman"/>
              </w:rPr>
              <w:t>] participants)</w:t>
            </w:r>
          </w:p>
        </w:tc>
        <w:tc>
          <w:tcPr>
            <w:tcW w:w="1005" w:type="dxa"/>
          </w:tcPr>
          <w:p w14:paraId="5BFA3818" w14:textId="3A90D252"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a</w:t>
            </w:r>
          </w:p>
        </w:tc>
        <w:tc>
          <w:tcPr>
            <w:tcW w:w="1622" w:type="dxa"/>
          </w:tcPr>
          <w:p w14:paraId="2946DE91" w14:textId="60E15E0B"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68" w:type="dxa"/>
          </w:tcPr>
          <w:p w14:paraId="1ED51F18" w14:textId="40E1A60F"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413" w:type="dxa"/>
          </w:tcPr>
          <w:p w14:paraId="71169AF5" w14:textId="2BAC7407"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Not Serious</w:t>
            </w:r>
          </w:p>
        </w:tc>
        <w:tc>
          <w:tcPr>
            <w:tcW w:w="1361" w:type="dxa"/>
          </w:tcPr>
          <w:p w14:paraId="0B438E89" w14:textId="11EBFD93" w:rsidR="00A51D2B" w:rsidRPr="00D862F5" w:rsidRDefault="00A51D2B" w:rsidP="00CD449E">
            <w:pPr>
              <w:jc w:val="center"/>
              <w:rPr>
                <w:rFonts w:ascii="Times New Roman" w:hAnsi="Times New Roman" w:cs="Times New Roman"/>
              </w:rPr>
            </w:pPr>
            <w:r w:rsidRPr="00D862F5">
              <w:rPr>
                <w:rFonts w:ascii="Times New Roman" w:hAnsi="Times New Roman" w:cs="Times New Roman"/>
              </w:rPr>
              <w:t>Serious</w:t>
            </w:r>
            <w:r w:rsidRPr="00D862F5">
              <w:rPr>
                <w:rFonts w:ascii="Times New Roman" w:hAnsi="Times New Roman" w:cs="Times New Roman"/>
                <w:vertAlign w:val="superscript"/>
              </w:rPr>
              <w:t>b</w:t>
            </w:r>
          </w:p>
        </w:tc>
        <w:tc>
          <w:tcPr>
            <w:tcW w:w="877" w:type="dxa"/>
          </w:tcPr>
          <w:p w14:paraId="39BFD60B" w14:textId="256B9964"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505" w:type="dxa"/>
          </w:tcPr>
          <w:p w14:paraId="0F832749" w14:textId="2BE85284" w:rsidR="00A51D2B" w:rsidRPr="00D862F5" w:rsidRDefault="00A51D2B" w:rsidP="00CD449E">
            <w:pPr>
              <w:jc w:val="center"/>
              <w:rPr>
                <w:rFonts w:ascii="Times New Roman" w:hAnsi="Times New Roman" w:cs="Times New Roman"/>
              </w:rPr>
            </w:pPr>
            <w:r w:rsidRPr="00D862F5">
              <w:rPr>
                <w:rFonts w:ascii="Times New Roman" w:hAnsi="Times New Roman" w:cs="Times New Roman"/>
              </w:rPr>
              <w:t>No</w:t>
            </w:r>
          </w:p>
        </w:tc>
        <w:tc>
          <w:tcPr>
            <w:tcW w:w="1771" w:type="dxa"/>
          </w:tcPr>
          <w:p w14:paraId="3586D358" w14:textId="0AB26CD8" w:rsidR="00A51D2B" w:rsidRPr="00D862F5" w:rsidRDefault="00A51D2B" w:rsidP="00CD449E">
            <w:pPr>
              <w:jc w:val="center"/>
              <w:rPr>
                <w:rFonts w:ascii="Times New Roman" w:hAnsi="Times New Roman" w:cs="Times New Roman"/>
              </w:rPr>
            </w:pPr>
            <w:r w:rsidRPr="00D862F5">
              <w:rPr>
                <w:rFonts w:ascii="Times New Roman" w:hAnsi="Times New Roman" w:cs="Times New Roman"/>
              </w:rPr>
              <w:t>Yes</w:t>
            </w:r>
          </w:p>
        </w:tc>
        <w:tc>
          <w:tcPr>
            <w:tcW w:w="1417" w:type="dxa"/>
          </w:tcPr>
          <w:p w14:paraId="106696D0" w14:textId="6C7ACA0E" w:rsidR="00A51D2B" w:rsidRPr="00D862F5" w:rsidRDefault="00A51D2B" w:rsidP="00CD449E">
            <w:pPr>
              <w:jc w:val="center"/>
              <w:rPr>
                <w:rFonts w:ascii="Times New Roman" w:hAnsi="Times New Roman" w:cs="Times New Roman"/>
              </w:rPr>
            </w:pPr>
            <w:r w:rsidRPr="00D862F5">
              <w:rPr>
                <w:rFonts w:ascii="Times New Roman" w:hAnsi="Times New Roman" w:cs="Times New Roman"/>
                <w:noProof/>
              </w:rPr>
              <w:drawing>
                <wp:inline distT="0" distB="0" distL="0" distR="0" wp14:anchorId="60CED8BA" wp14:editId="7A5D517A">
                  <wp:extent cx="104689" cy="104400"/>
                  <wp:effectExtent l="0" t="0" r="0" b="0"/>
                  <wp:docPr id="308463722" name="Picture 4"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22494" name="Picture 4"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690BA376" wp14:editId="7E8AE6AA">
                  <wp:extent cx="104689" cy="104400"/>
                  <wp:effectExtent l="0" t="0" r="0" b="0"/>
                  <wp:docPr id="1879633225" name="Picture 4"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22494" name="Picture 4"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31C0112D" wp14:editId="305FCA48">
                  <wp:extent cx="104689" cy="104400"/>
                  <wp:effectExtent l="0" t="0" r="0" b="0"/>
                  <wp:docPr id="1582025422" name="Picture 4"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22494" name="Picture 4"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noProof/>
              </w:rPr>
              <w:drawing>
                <wp:inline distT="0" distB="0" distL="0" distR="0" wp14:anchorId="65E00B50" wp14:editId="5F1EF020">
                  <wp:extent cx="104689" cy="104400"/>
                  <wp:effectExtent l="0" t="0" r="0" b="0"/>
                  <wp:docPr id="1639371331" name="Picture 4" descr="A black circle with a cros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22494" name="Picture 4" descr="A black circle with a cross in i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689" cy="104400"/>
                          </a:xfrm>
                          <a:prstGeom prst="rect">
                            <a:avLst/>
                          </a:prstGeom>
                        </pic:spPr>
                      </pic:pic>
                    </a:graphicData>
                  </a:graphic>
                </wp:inline>
              </w:drawing>
            </w:r>
            <w:r w:rsidRPr="00D862F5">
              <w:rPr>
                <w:rFonts w:ascii="Times New Roman" w:hAnsi="Times New Roman" w:cs="Times New Roman"/>
              </w:rPr>
              <w:t>High</w:t>
            </w:r>
          </w:p>
        </w:tc>
      </w:tr>
    </w:tbl>
    <w:p w14:paraId="738DE9DF" w14:textId="77777777" w:rsidR="000F44E1" w:rsidRPr="0052478A" w:rsidRDefault="000F44E1" w:rsidP="000F44E1">
      <w:pPr>
        <w:spacing w:line="360" w:lineRule="auto"/>
        <w:ind w:left="-426"/>
        <w:rPr>
          <w:rFonts w:ascii="Times New Roman" w:hAnsi="Times New Roman" w:cs="Times New Roman"/>
          <w:sz w:val="20"/>
          <w:szCs w:val="20"/>
        </w:rPr>
      </w:pPr>
      <w:r w:rsidRPr="0052478A">
        <w:rPr>
          <w:rFonts w:ascii="Times New Roman" w:hAnsi="Times New Roman" w:cs="Times New Roman"/>
          <w:b/>
          <w:bCs/>
          <w:sz w:val="20"/>
          <w:szCs w:val="20"/>
        </w:rPr>
        <w:t>Note.</w:t>
      </w:r>
      <w:r w:rsidRPr="0052478A">
        <w:rPr>
          <w:rFonts w:ascii="Times New Roman" w:hAnsi="Times New Roman" w:cs="Times New Roman"/>
          <w:sz w:val="20"/>
          <w:szCs w:val="20"/>
        </w:rPr>
        <w:t xml:space="preserve"> Explanations: </w:t>
      </w:r>
      <w:r w:rsidRPr="0052478A">
        <w:rPr>
          <w:rFonts w:ascii="Times New Roman" w:hAnsi="Times New Roman" w:cs="Times New Roman"/>
          <w:sz w:val="20"/>
          <w:szCs w:val="20"/>
          <w:vertAlign w:val="superscript"/>
        </w:rPr>
        <w:t>a</w:t>
      </w:r>
      <w:r w:rsidRPr="0052478A">
        <w:rPr>
          <w:rFonts w:ascii="Times New Roman" w:hAnsi="Times New Roman" w:cs="Times New Roman"/>
          <w:sz w:val="20"/>
          <w:szCs w:val="20"/>
        </w:rPr>
        <w:t xml:space="preserve"> Based on the TESTEX Scale, there was a serious risk of bias from study methodological quality. A common limitation among the studies included in the meta-analysis was that they did not specify the method of randomisation despite being randomised controlled trails. In addition, allocation concealment, blinding of assessors, and intention to treat analyses were not regularly implemented among the selected studies. Consideration was applied to the grading due to the nature of clinical exercise studies, where blinding participants and assessors for this particular outcome to be very difficult. As such, the authors found the risk of bias to be serious and downgraded the quality of evidence by one. </w:t>
      </w:r>
      <w:r w:rsidRPr="0052478A">
        <w:rPr>
          <w:rFonts w:ascii="Times New Roman" w:hAnsi="Times New Roman" w:cs="Times New Roman"/>
          <w:sz w:val="20"/>
          <w:szCs w:val="20"/>
          <w:vertAlign w:val="superscript"/>
        </w:rPr>
        <w:t>b</w:t>
      </w:r>
      <w:r w:rsidRPr="0052478A">
        <w:rPr>
          <w:rFonts w:ascii="Times New Roman" w:hAnsi="Times New Roman" w:cs="Times New Roman"/>
          <w:sz w:val="20"/>
          <w:szCs w:val="20"/>
        </w:rPr>
        <w:t xml:space="preserve"> This systematic review and meta-analysis included studies that compared exercise intervention groups against non-exercise control groups. Considering that the outcome of interest was muscle strength development, it is unlikely that non-exercise control groups would be favoured and therefore the publication of negative findings unlikely.  Therefore, despite publication bias found to be serious, in the context of the outcome of interest and the intervention/control groups, the authors did not downgrade the quality of evidence.</w:t>
      </w:r>
    </w:p>
    <w:p w14:paraId="1F0A7E0E" w14:textId="557E0E3E" w:rsidR="00A51D2B" w:rsidRPr="00D862F5" w:rsidRDefault="00A51D2B" w:rsidP="004902B4">
      <w:pPr>
        <w:ind w:left="-567"/>
        <w:rPr>
          <w:rFonts w:ascii="Times New Roman" w:hAnsi="Times New Roman" w:cs="Times New Roman"/>
        </w:rPr>
      </w:pPr>
    </w:p>
    <w:sectPr w:rsidR="00A51D2B" w:rsidRPr="00D862F5" w:rsidSect="00A51D2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2B"/>
    <w:rsid w:val="000954E0"/>
    <w:rsid w:val="000F44E1"/>
    <w:rsid w:val="00130244"/>
    <w:rsid w:val="002C0D70"/>
    <w:rsid w:val="002C3AE7"/>
    <w:rsid w:val="00382690"/>
    <w:rsid w:val="003826E1"/>
    <w:rsid w:val="004902B4"/>
    <w:rsid w:val="0052478A"/>
    <w:rsid w:val="006603B4"/>
    <w:rsid w:val="007C0B04"/>
    <w:rsid w:val="007E48FD"/>
    <w:rsid w:val="00883E19"/>
    <w:rsid w:val="00894963"/>
    <w:rsid w:val="00A250AB"/>
    <w:rsid w:val="00A51D2B"/>
    <w:rsid w:val="00CD449E"/>
    <w:rsid w:val="00D862F5"/>
    <w:rsid w:val="00DA1A4D"/>
    <w:rsid w:val="00DF0C60"/>
    <w:rsid w:val="00E96C92"/>
    <w:rsid w:val="00EE60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208F"/>
  <w15:chartTrackingRefBased/>
  <w15:docId w15:val="{B9EAD313-833C-46EC-A163-25E51A99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D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D2B"/>
    <w:rPr>
      <w:rFonts w:eastAsiaTheme="majorEastAsia" w:cstheme="majorBidi"/>
      <w:color w:val="272727" w:themeColor="text1" w:themeTint="D8"/>
    </w:rPr>
  </w:style>
  <w:style w:type="paragraph" w:styleId="Title">
    <w:name w:val="Title"/>
    <w:basedOn w:val="Normal"/>
    <w:next w:val="Normal"/>
    <w:link w:val="TitleChar"/>
    <w:uiPriority w:val="10"/>
    <w:qFormat/>
    <w:rsid w:val="00A51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D2B"/>
    <w:pPr>
      <w:spacing w:before="160"/>
      <w:jc w:val="center"/>
    </w:pPr>
    <w:rPr>
      <w:i/>
      <w:iCs/>
      <w:color w:val="404040" w:themeColor="text1" w:themeTint="BF"/>
    </w:rPr>
  </w:style>
  <w:style w:type="character" w:customStyle="1" w:styleId="QuoteChar">
    <w:name w:val="Quote Char"/>
    <w:basedOn w:val="DefaultParagraphFont"/>
    <w:link w:val="Quote"/>
    <w:uiPriority w:val="29"/>
    <w:rsid w:val="00A51D2B"/>
    <w:rPr>
      <w:i/>
      <w:iCs/>
      <w:color w:val="404040" w:themeColor="text1" w:themeTint="BF"/>
    </w:rPr>
  </w:style>
  <w:style w:type="paragraph" w:styleId="ListParagraph">
    <w:name w:val="List Paragraph"/>
    <w:basedOn w:val="Normal"/>
    <w:uiPriority w:val="34"/>
    <w:qFormat/>
    <w:rsid w:val="00A51D2B"/>
    <w:pPr>
      <w:ind w:left="720"/>
      <w:contextualSpacing/>
    </w:pPr>
  </w:style>
  <w:style w:type="character" w:styleId="IntenseEmphasis">
    <w:name w:val="Intense Emphasis"/>
    <w:basedOn w:val="DefaultParagraphFont"/>
    <w:uiPriority w:val="21"/>
    <w:qFormat/>
    <w:rsid w:val="00A51D2B"/>
    <w:rPr>
      <w:i/>
      <w:iCs/>
      <w:color w:val="0F4761" w:themeColor="accent1" w:themeShade="BF"/>
    </w:rPr>
  </w:style>
  <w:style w:type="paragraph" w:styleId="IntenseQuote">
    <w:name w:val="Intense Quote"/>
    <w:basedOn w:val="Normal"/>
    <w:next w:val="Normal"/>
    <w:link w:val="IntenseQuoteChar"/>
    <w:uiPriority w:val="30"/>
    <w:qFormat/>
    <w:rsid w:val="00A51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D2B"/>
    <w:rPr>
      <w:i/>
      <w:iCs/>
      <w:color w:val="0F4761" w:themeColor="accent1" w:themeShade="BF"/>
    </w:rPr>
  </w:style>
  <w:style w:type="character" w:styleId="IntenseReference">
    <w:name w:val="Intense Reference"/>
    <w:basedOn w:val="DefaultParagraphFont"/>
    <w:uiPriority w:val="32"/>
    <w:qFormat/>
    <w:rsid w:val="00A51D2B"/>
    <w:rPr>
      <w:b/>
      <w:bCs/>
      <w:smallCaps/>
      <w:color w:val="0F4761" w:themeColor="accent1" w:themeShade="BF"/>
      <w:spacing w:val="5"/>
    </w:rPr>
  </w:style>
  <w:style w:type="table" w:styleId="TableGrid">
    <w:name w:val="Table Grid"/>
    <w:basedOn w:val="TableNormal"/>
    <w:uiPriority w:val="39"/>
    <w:rsid w:val="00A51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1D2B"/>
    <w:rPr>
      <w:sz w:val="16"/>
      <w:szCs w:val="16"/>
    </w:rPr>
  </w:style>
  <w:style w:type="paragraph" w:styleId="CommentText">
    <w:name w:val="annotation text"/>
    <w:basedOn w:val="Normal"/>
    <w:link w:val="CommentTextChar"/>
    <w:uiPriority w:val="99"/>
    <w:unhideWhenUsed/>
    <w:rsid w:val="00A51D2B"/>
    <w:pPr>
      <w:spacing w:line="240" w:lineRule="auto"/>
    </w:pPr>
    <w:rPr>
      <w:sz w:val="20"/>
      <w:szCs w:val="20"/>
    </w:rPr>
  </w:style>
  <w:style w:type="character" w:customStyle="1" w:styleId="CommentTextChar">
    <w:name w:val="Comment Text Char"/>
    <w:basedOn w:val="DefaultParagraphFont"/>
    <w:link w:val="CommentText"/>
    <w:uiPriority w:val="99"/>
    <w:rsid w:val="00A51D2B"/>
    <w:rPr>
      <w:sz w:val="20"/>
      <w:szCs w:val="20"/>
    </w:rPr>
  </w:style>
  <w:style w:type="paragraph" w:styleId="CommentSubject">
    <w:name w:val="annotation subject"/>
    <w:basedOn w:val="CommentText"/>
    <w:next w:val="CommentText"/>
    <w:link w:val="CommentSubjectChar"/>
    <w:uiPriority w:val="99"/>
    <w:semiHidden/>
    <w:unhideWhenUsed/>
    <w:rsid w:val="00A51D2B"/>
    <w:rPr>
      <w:b/>
      <w:bCs/>
    </w:rPr>
  </w:style>
  <w:style w:type="character" w:customStyle="1" w:styleId="CommentSubjectChar">
    <w:name w:val="Comment Subject Char"/>
    <w:basedOn w:val="CommentTextChar"/>
    <w:link w:val="CommentSubject"/>
    <w:uiPriority w:val="99"/>
    <w:semiHidden/>
    <w:rsid w:val="00A51D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Gordon</dc:creator>
  <cp:keywords/>
  <dc:description/>
  <cp:lastModifiedBy>Philip Lyristakis</cp:lastModifiedBy>
  <cp:revision>10</cp:revision>
  <dcterms:created xsi:type="dcterms:W3CDTF">2024-10-01T22:57:00Z</dcterms:created>
  <dcterms:modified xsi:type="dcterms:W3CDTF">2025-10-10T04:34:00Z</dcterms:modified>
</cp:coreProperties>
</file>