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8569C" w14:textId="19F9D775" w:rsidR="00DF7E0B" w:rsidRPr="006023B6" w:rsidRDefault="00A22156">
      <w:pPr>
        <w:rPr>
          <w:rFonts w:ascii="Arial" w:hAnsi="Arial" w:cs="Arial"/>
          <w:b/>
          <w:sz w:val="24"/>
          <w:szCs w:val="20"/>
          <w:lang w:val="en-US"/>
        </w:rPr>
      </w:pPr>
      <w:r w:rsidRPr="006023B6">
        <w:rPr>
          <w:rFonts w:ascii="Arial" w:hAnsi="Arial" w:cs="Arial"/>
          <w:b/>
          <w:sz w:val="24"/>
        </w:rPr>
        <w:t xml:space="preserve">Table S1: Exact </w:t>
      </w:r>
      <w:r w:rsidRPr="006023B6">
        <w:rPr>
          <w:rFonts w:ascii="Arial" w:hAnsi="Arial" w:cs="Arial"/>
          <w:b/>
          <w:i/>
          <w:sz w:val="24"/>
        </w:rPr>
        <w:t>P</w:t>
      </w:r>
      <w:r w:rsidRPr="006023B6">
        <w:rPr>
          <w:rFonts w:ascii="Arial" w:hAnsi="Arial" w:cs="Arial"/>
          <w:b/>
          <w:sz w:val="24"/>
        </w:rPr>
        <w:t xml:space="preserve"> values </w:t>
      </w:r>
      <w:r w:rsidRPr="006023B6">
        <w:rPr>
          <w:rFonts w:ascii="Arial" w:hAnsi="Arial" w:cs="Arial"/>
          <w:b/>
          <w:sz w:val="24"/>
          <w:szCs w:val="20"/>
          <w:lang w:val="en-US"/>
        </w:rPr>
        <w:t xml:space="preserve">for significant differences in symptom scores between visits </w:t>
      </w:r>
      <w:r w:rsidR="006023B6">
        <w:rPr>
          <w:rFonts w:ascii="Arial" w:hAnsi="Arial" w:cs="Arial"/>
          <w:b/>
          <w:sz w:val="24"/>
          <w:szCs w:val="20"/>
          <w:lang w:val="en-US"/>
        </w:rPr>
        <w:t>analyzed</w:t>
      </w:r>
      <w:r w:rsidRPr="006023B6">
        <w:rPr>
          <w:rFonts w:ascii="Arial" w:hAnsi="Arial" w:cs="Arial"/>
          <w:b/>
          <w:sz w:val="24"/>
          <w:szCs w:val="20"/>
          <w:lang w:val="en-US"/>
        </w:rPr>
        <w:t xml:space="preserve"> using the Wilcoxon signed-rank test</w:t>
      </w:r>
    </w:p>
    <w:p w14:paraId="538F6B8C" w14:textId="77777777" w:rsidR="00A22156" w:rsidRPr="006023B6" w:rsidRDefault="00A22156">
      <w:pPr>
        <w:rPr>
          <w:rFonts w:ascii="Arial" w:hAnsi="Arial" w:cs="Arial"/>
          <w:sz w:val="24"/>
        </w:rPr>
      </w:pPr>
    </w:p>
    <w:tbl>
      <w:tblPr>
        <w:tblW w:w="153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271"/>
        <w:gridCol w:w="1259"/>
        <w:gridCol w:w="1262"/>
        <w:gridCol w:w="1256"/>
        <w:gridCol w:w="1295"/>
        <w:gridCol w:w="1275"/>
        <w:gridCol w:w="1251"/>
        <w:gridCol w:w="1262"/>
        <w:gridCol w:w="1245"/>
        <w:gridCol w:w="1274"/>
        <w:gridCol w:w="1274"/>
      </w:tblGrid>
      <w:tr w:rsidR="006023B6" w:rsidRPr="006023B6" w14:paraId="5E592750" w14:textId="77777777" w:rsidTr="00A22156">
        <w:trPr>
          <w:trHeight w:val="780"/>
          <w:jc w:val="center"/>
        </w:trPr>
        <w:tc>
          <w:tcPr>
            <w:tcW w:w="2689" w:type="dxa"/>
            <w:gridSpan w:val="2"/>
            <w:shd w:val="clear" w:color="auto" w:fill="auto"/>
            <w:noWrap/>
            <w:vAlign w:val="center"/>
            <w:hideMark/>
          </w:tcPr>
          <w:p w14:paraId="401DCD23" w14:textId="77777777" w:rsidR="00C36BA1" w:rsidRPr="006023B6" w:rsidRDefault="00C36BA1" w:rsidP="00C36BA1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259" w:type="dxa"/>
            <w:shd w:val="clear" w:color="auto" w:fill="auto"/>
            <w:vAlign w:val="center"/>
            <w:hideMark/>
          </w:tcPr>
          <w:p w14:paraId="52538FD4" w14:textId="77777777" w:rsidR="00C36BA1" w:rsidRPr="006023B6" w:rsidRDefault="00C36BA1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Dry mucosa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14:paraId="6AC1A93B" w14:textId="77777777" w:rsidR="00C36BA1" w:rsidRPr="006023B6" w:rsidRDefault="00C36BA1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Irritation of mucosa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228627E2" w14:textId="77777777" w:rsidR="00C36BA1" w:rsidRPr="006023B6" w:rsidRDefault="00C36BA1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Coated tongue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14:paraId="0FB4CEB7" w14:textId="77777777" w:rsidR="00C36BA1" w:rsidRPr="006023B6" w:rsidRDefault="00C36BA1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Unpleasant breath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66AEC24" w14:textId="77777777" w:rsidR="00C36BA1" w:rsidRPr="006023B6" w:rsidRDefault="00C36BA1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Decreased saliva production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6EF1FA9D" w14:textId="77777777" w:rsidR="00C36BA1" w:rsidRPr="006023B6" w:rsidRDefault="00C36BA1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Pain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14:paraId="54285B8F" w14:textId="77777777" w:rsidR="00C36BA1" w:rsidRPr="006023B6" w:rsidRDefault="00C36BA1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Swelling</w:t>
            </w: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14:paraId="2B4D66F9" w14:textId="77777777" w:rsidR="00C36BA1" w:rsidRPr="006023B6" w:rsidRDefault="00C36BA1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Ulcer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5374391F" w14:textId="77777777" w:rsidR="00C36BA1" w:rsidRPr="006023B6" w:rsidRDefault="00C36BA1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Difficulties speaking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CC02BDC" w14:textId="77777777" w:rsidR="00C36BA1" w:rsidRPr="006023B6" w:rsidRDefault="00C36BA1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Difficulties eating/</w:t>
            </w:r>
          </w:p>
          <w:p w14:paraId="635F6957" w14:textId="77777777" w:rsidR="00C36BA1" w:rsidRPr="006023B6" w:rsidRDefault="00C36BA1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drinking</w:t>
            </w:r>
          </w:p>
        </w:tc>
      </w:tr>
      <w:tr w:rsidR="006023B6" w:rsidRPr="006023B6" w14:paraId="50933EA5" w14:textId="77777777" w:rsidTr="00A22156">
        <w:trPr>
          <w:trHeight w:val="510"/>
          <w:jc w:val="center"/>
        </w:trPr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1D4619CE" w14:textId="77777777" w:rsidR="00C36BA1" w:rsidRPr="006023B6" w:rsidRDefault="00C36BA1" w:rsidP="00C36B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Prophylactic ectoine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558C356" w14:textId="77777777" w:rsidR="00C36BA1" w:rsidRPr="006023B6" w:rsidRDefault="00C36BA1" w:rsidP="00C36B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V1 vs. V2</w:t>
            </w:r>
          </w:p>
        </w:tc>
        <w:tc>
          <w:tcPr>
            <w:tcW w:w="1259" w:type="dxa"/>
            <w:shd w:val="clear" w:color="auto" w:fill="auto"/>
            <w:vAlign w:val="center"/>
            <w:hideMark/>
          </w:tcPr>
          <w:p w14:paraId="594A895E" w14:textId="77777777" w:rsidR="00C36BA1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14:paraId="1B84ADCC" w14:textId="77777777" w:rsidR="00C36BA1" w:rsidRPr="006023B6" w:rsidRDefault="00C36BA1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4C0C2BFF" w14:textId="77777777" w:rsidR="00C36BA1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14:paraId="0A00BB05" w14:textId="77777777" w:rsidR="00C36BA1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9135913" w14:textId="77777777" w:rsidR="00C36BA1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564D18D3" w14:textId="77777777" w:rsidR="00C36BA1" w:rsidRPr="006023B6" w:rsidRDefault="00C36BA1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14:paraId="66BE3835" w14:textId="77777777" w:rsidR="00C36BA1" w:rsidRPr="006023B6" w:rsidRDefault="00C36BA1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14:paraId="2A7F3620" w14:textId="77777777" w:rsidR="00C36BA1" w:rsidRPr="006023B6" w:rsidRDefault="00C36BA1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D4C408A" w14:textId="77777777" w:rsidR="00C36BA1" w:rsidRPr="006023B6" w:rsidRDefault="00C36BA1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154E2F3" w14:textId="77777777" w:rsidR="00C36BA1" w:rsidRPr="006023B6" w:rsidRDefault="00C36BA1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6023B6" w:rsidRPr="006023B6" w14:paraId="33DB0BE9" w14:textId="77777777" w:rsidTr="00A22156">
        <w:trPr>
          <w:trHeight w:val="510"/>
          <w:jc w:val="center"/>
        </w:trPr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3BD72CE3" w14:textId="77777777" w:rsidR="00C36BA1" w:rsidRPr="006023B6" w:rsidRDefault="00C36BA1" w:rsidP="00C36B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8E1DE5A" w14:textId="77777777" w:rsidR="00C36BA1" w:rsidRPr="006023B6" w:rsidRDefault="00C36BA1" w:rsidP="00C36B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V1 vs. V3</w:t>
            </w:r>
          </w:p>
        </w:tc>
        <w:tc>
          <w:tcPr>
            <w:tcW w:w="1259" w:type="dxa"/>
            <w:shd w:val="clear" w:color="auto" w:fill="auto"/>
            <w:vAlign w:val="center"/>
            <w:hideMark/>
          </w:tcPr>
          <w:p w14:paraId="1C1BED07" w14:textId="281A5199" w:rsidR="00C36BA1" w:rsidRPr="006023B6" w:rsidRDefault="00F44308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14:paraId="7660E035" w14:textId="77777777" w:rsidR="00C36BA1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7D865A12" w14:textId="77777777" w:rsidR="00C36BA1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14:paraId="263A5874" w14:textId="77777777" w:rsidR="00C36BA1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6033FB" w14:textId="77777777" w:rsidR="00C36BA1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30B6F5DB" w14:textId="14B93194" w:rsidR="00C36BA1" w:rsidRPr="006023B6" w:rsidRDefault="00F44308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0.027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14:paraId="7602ABF2" w14:textId="77777777" w:rsidR="00C36BA1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14:paraId="5F8B5780" w14:textId="77777777" w:rsidR="00C36BA1" w:rsidRPr="006023B6" w:rsidRDefault="00C36BA1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FA8BB9D" w14:textId="77777777" w:rsidR="00C36BA1" w:rsidRPr="006023B6" w:rsidRDefault="00C36BA1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7326861" w14:textId="77777777" w:rsidR="00C36BA1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6023B6" w:rsidRPr="006023B6" w14:paraId="2A7B3580" w14:textId="77777777" w:rsidTr="00A22156">
        <w:trPr>
          <w:trHeight w:val="510"/>
          <w:jc w:val="center"/>
        </w:trPr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7564A5BC" w14:textId="77777777" w:rsidR="00C36BA1" w:rsidRPr="006023B6" w:rsidRDefault="00C36BA1" w:rsidP="00C36B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31371110" w14:textId="77777777" w:rsidR="00C36BA1" w:rsidRPr="006023B6" w:rsidRDefault="00C36BA1" w:rsidP="00C36B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V1 vs. V4</w:t>
            </w:r>
          </w:p>
        </w:tc>
        <w:tc>
          <w:tcPr>
            <w:tcW w:w="1259" w:type="dxa"/>
            <w:shd w:val="clear" w:color="auto" w:fill="auto"/>
            <w:vAlign w:val="center"/>
            <w:hideMark/>
          </w:tcPr>
          <w:p w14:paraId="28965EB7" w14:textId="1FAFA9D3" w:rsidR="00C36BA1" w:rsidRPr="006023B6" w:rsidRDefault="00F44308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14:paraId="2BBC6C65" w14:textId="77777777" w:rsidR="00C36BA1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76973754" w14:textId="77777777" w:rsidR="00C36BA1" w:rsidRPr="006023B6" w:rsidRDefault="00C36BA1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14:paraId="22328D26" w14:textId="77777777" w:rsidR="00C36BA1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85DB98F" w14:textId="77777777" w:rsidR="00C36BA1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0EA452C2" w14:textId="3112B9D4" w:rsidR="00C36BA1" w:rsidRPr="006023B6" w:rsidRDefault="00C36BA1" w:rsidP="00F443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</w:t>
            </w:r>
            <w:r w:rsidR="00F44308"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027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14:paraId="51078B9B" w14:textId="77777777" w:rsidR="00C36BA1" w:rsidRPr="006023B6" w:rsidRDefault="00C36BA1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14:paraId="29839CD1" w14:textId="77777777" w:rsidR="00C36BA1" w:rsidRPr="006023B6" w:rsidRDefault="00C36BA1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3923B9CB" w14:textId="77777777" w:rsidR="00C36BA1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A9B7F9B" w14:textId="366FBA01" w:rsidR="00C36BA1" w:rsidRPr="006023B6" w:rsidRDefault="00C36BA1" w:rsidP="00F443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</w:t>
            </w:r>
            <w:r w:rsidR="00F44308"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003</w:t>
            </w:r>
          </w:p>
        </w:tc>
      </w:tr>
      <w:tr w:rsidR="006023B6" w:rsidRPr="006023B6" w14:paraId="1196CE1E" w14:textId="77777777" w:rsidTr="00A22156">
        <w:trPr>
          <w:trHeight w:val="255"/>
          <w:jc w:val="center"/>
        </w:trPr>
        <w:tc>
          <w:tcPr>
            <w:tcW w:w="15342" w:type="dxa"/>
            <w:gridSpan w:val="12"/>
            <w:shd w:val="clear" w:color="auto" w:fill="D0CECE" w:themeFill="background2" w:themeFillShade="E6"/>
            <w:noWrap/>
            <w:vAlign w:val="center"/>
            <w:hideMark/>
          </w:tcPr>
          <w:p w14:paraId="53C04152" w14:textId="77777777" w:rsidR="00F3165E" w:rsidRPr="006023B6" w:rsidRDefault="00F3165E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023B6" w:rsidRPr="006023B6" w14:paraId="74F3ABB5" w14:textId="77777777" w:rsidTr="00A22156">
        <w:trPr>
          <w:trHeight w:val="510"/>
          <w:jc w:val="center"/>
        </w:trPr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616E1AE1" w14:textId="77777777" w:rsidR="00C36BA1" w:rsidRPr="006023B6" w:rsidRDefault="00C36BA1" w:rsidP="00C36B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Active ectoine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80A1C9A" w14:textId="77777777" w:rsidR="00C36BA1" w:rsidRPr="006023B6" w:rsidRDefault="00C36BA1" w:rsidP="00C36B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V1 vs. V2</w:t>
            </w:r>
          </w:p>
        </w:tc>
        <w:tc>
          <w:tcPr>
            <w:tcW w:w="1259" w:type="dxa"/>
            <w:shd w:val="clear" w:color="auto" w:fill="auto"/>
            <w:vAlign w:val="center"/>
            <w:hideMark/>
          </w:tcPr>
          <w:p w14:paraId="16F82B3F" w14:textId="77777777" w:rsidR="00C36BA1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14:paraId="499FC78F" w14:textId="77777777" w:rsidR="00C36BA1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11B79138" w14:textId="77777777" w:rsidR="00C36BA1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14:paraId="4A4AC3C5" w14:textId="773F96D8" w:rsidR="00C36BA1" w:rsidRPr="006023B6" w:rsidRDefault="0035117E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0.035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1453FC6" w14:textId="5D8ADE8B" w:rsidR="00C36BA1" w:rsidRPr="006023B6" w:rsidRDefault="0035117E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0.035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48AC554A" w14:textId="338860ED" w:rsidR="00C36BA1" w:rsidRPr="006023B6" w:rsidRDefault="0035117E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0.046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14:paraId="1650C0DE" w14:textId="77777777" w:rsidR="00C36BA1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14:paraId="3303B4FA" w14:textId="77777777" w:rsidR="00C36BA1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3042BABB" w14:textId="77777777" w:rsidR="00C36BA1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B025E98" w14:textId="77777777" w:rsidR="00C36BA1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6023B6" w:rsidRPr="006023B6" w14:paraId="5BEBBA58" w14:textId="77777777" w:rsidTr="00A22156">
        <w:trPr>
          <w:trHeight w:val="510"/>
          <w:jc w:val="center"/>
        </w:trPr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430F2B53" w14:textId="77777777" w:rsidR="00C36BA1" w:rsidRPr="006023B6" w:rsidRDefault="00C36BA1" w:rsidP="00C36B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37FDF0A3" w14:textId="77777777" w:rsidR="00C36BA1" w:rsidRPr="006023B6" w:rsidRDefault="00C36BA1" w:rsidP="00C36B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V1 vs. V3</w:t>
            </w:r>
          </w:p>
        </w:tc>
        <w:tc>
          <w:tcPr>
            <w:tcW w:w="1259" w:type="dxa"/>
            <w:shd w:val="clear" w:color="auto" w:fill="auto"/>
            <w:vAlign w:val="center"/>
            <w:hideMark/>
          </w:tcPr>
          <w:p w14:paraId="24055CC2" w14:textId="11FB2331" w:rsidR="00C36BA1" w:rsidRPr="006023B6" w:rsidRDefault="00C36BA1" w:rsidP="003511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</w:t>
            </w:r>
            <w:r w:rsidR="0035117E"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005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14:paraId="7CC43326" w14:textId="6A81C007" w:rsidR="00C36BA1" w:rsidRPr="006023B6" w:rsidRDefault="0035117E" w:rsidP="003511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0.021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0DEB2D3F" w14:textId="0EB0B359" w:rsidR="00C36BA1" w:rsidRPr="006023B6" w:rsidRDefault="00C36BA1" w:rsidP="003511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</w:t>
            </w:r>
            <w:r w:rsidR="0035117E"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001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14:paraId="123387DB" w14:textId="77777777" w:rsidR="00C36BA1" w:rsidRPr="006023B6" w:rsidRDefault="00C36BA1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DEF985A" w14:textId="2BDD18E7" w:rsidR="00C36BA1" w:rsidRPr="006023B6" w:rsidRDefault="00C36BA1" w:rsidP="003511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</w:t>
            </w:r>
            <w:r w:rsidR="0035117E"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017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4BB48C96" w14:textId="77777777" w:rsidR="00C36BA1" w:rsidRPr="006023B6" w:rsidRDefault="00C36BA1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14:paraId="688232CD" w14:textId="77777777" w:rsidR="00C36BA1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14:paraId="65E3DA48" w14:textId="77777777" w:rsidR="00C36BA1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139E700" w14:textId="77777777" w:rsidR="00C36BA1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555FEBF3" w14:textId="77777777" w:rsidR="00C36BA1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6023B6" w:rsidRPr="006023B6" w14:paraId="3D7A961D" w14:textId="77777777" w:rsidTr="00A22156">
        <w:trPr>
          <w:trHeight w:val="510"/>
          <w:jc w:val="center"/>
        </w:trPr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7D589F7A" w14:textId="77777777" w:rsidR="00C36BA1" w:rsidRPr="006023B6" w:rsidRDefault="00C36BA1" w:rsidP="00C36B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BEAFF89" w14:textId="77777777" w:rsidR="00C36BA1" w:rsidRPr="006023B6" w:rsidRDefault="00C36BA1" w:rsidP="00C36B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V1 vs. V4</w:t>
            </w:r>
          </w:p>
        </w:tc>
        <w:tc>
          <w:tcPr>
            <w:tcW w:w="1259" w:type="dxa"/>
            <w:shd w:val="clear" w:color="auto" w:fill="auto"/>
            <w:vAlign w:val="center"/>
            <w:hideMark/>
          </w:tcPr>
          <w:p w14:paraId="1159FA1F" w14:textId="77777777" w:rsidR="00C36BA1" w:rsidRPr="006023B6" w:rsidRDefault="00C36BA1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14:paraId="43DD3873" w14:textId="77777777" w:rsidR="00C36BA1" w:rsidRPr="006023B6" w:rsidRDefault="00C36BA1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18CB6EAB" w14:textId="5C1118E7" w:rsidR="00C36BA1" w:rsidRPr="006023B6" w:rsidRDefault="00C36BA1" w:rsidP="003511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</w:t>
            </w:r>
            <w:r w:rsidR="0035117E"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001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14:paraId="4F615642" w14:textId="77777777" w:rsidR="00C36BA1" w:rsidRPr="006023B6" w:rsidRDefault="00C36BA1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4370E65" w14:textId="16F53E98" w:rsidR="00C36BA1" w:rsidRPr="006023B6" w:rsidRDefault="00C36BA1" w:rsidP="003511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</w:t>
            </w:r>
            <w:r w:rsidR="0035117E"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2F303287" w14:textId="77777777" w:rsidR="00C36BA1" w:rsidRPr="006023B6" w:rsidRDefault="00C36BA1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14:paraId="670F25DB" w14:textId="77777777" w:rsidR="00C36BA1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5" w:type="dxa"/>
            <w:shd w:val="clear" w:color="auto" w:fill="auto"/>
            <w:vAlign w:val="center"/>
            <w:hideMark/>
          </w:tcPr>
          <w:p w14:paraId="4B2C20F8" w14:textId="596F1D8A" w:rsidR="00C36BA1" w:rsidRPr="006023B6" w:rsidRDefault="0035117E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0.027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6F99ED6" w14:textId="77777777" w:rsidR="00C36BA1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614F624A" w14:textId="77777777" w:rsidR="00C36BA1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6023B6" w:rsidRPr="006023B6" w14:paraId="2A4BEC83" w14:textId="77777777" w:rsidTr="00A22156">
        <w:trPr>
          <w:trHeight w:val="255"/>
          <w:jc w:val="center"/>
        </w:trPr>
        <w:tc>
          <w:tcPr>
            <w:tcW w:w="15342" w:type="dxa"/>
            <w:gridSpan w:val="12"/>
            <w:shd w:val="clear" w:color="auto" w:fill="D0CECE" w:themeFill="background2" w:themeFillShade="E6"/>
            <w:noWrap/>
            <w:vAlign w:val="center"/>
            <w:hideMark/>
          </w:tcPr>
          <w:p w14:paraId="22DD9939" w14:textId="77777777" w:rsidR="00F3165E" w:rsidRPr="006023B6" w:rsidRDefault="00F3165E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023B6" w:rsidRPr="006023B6" w14:paraId="66F3C19A" w14:textId="77777777" w:rsidTr="00A22156">
        <w:trPr>
          <w:trHeight w:val="510"/>
          <w:jc w:val="center"/>
        </w:trPr>
        <w:tc>
          <w:tcPr>
            <w:tcW w:w="1418" w:type="dxa"/>
            <w:vMerge w:val="restart"/>
            <w:shd w:val="clear" w:color="auto" w:fill="auto"/>
            <w:noWrap/>
            <w:vAlign w:val="center"/>
            <w:hideMark/>
          </w:tcPr>
          <w:p w14:paraId="3DBD1809" w14:textId="77777777" w:rsidR="00A22156" w:rsidRPr="006023B6" w:rsidRDefault="00A22156" w:rsidP="00A22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Calcium phosphate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1A4FDED3" w14:textId="77777777" w:rsidR="00A22156" w:rsidRPr="006023B6" w:rsidRDefault="00A22156" w:rsidP="00A22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V1 vs. V2</w:t>
            </w:r>
          </w:p>
        </w:tc>
        <w:tc>
          <w:tcPr>
            <w:tcW w:w="1259" w:type="dxa"/>
            <w:shd w:val="clear" w:color="auto" w:fill="auto"/>
            <w:vAlign w:val="center"/>
            <w:hideMark/>
          </w:tcPr>
          <w:p w14:paraId="0523F80F" w14:textId="77777777" w:rsidR="00A22156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14:paraId="4FEFFBCA" w14:textId="77777777" w:rsidR="00A22156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449B51E5" w14:textId="77777777" w:rsidR="00A22156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14:paraId="15A18C0B" w14:textId="77777777" w:rsidR="00A22156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1865144" w14:textId="77777777" w:rsidR="00A22156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48E8A4A6" w14:textId="16CD2C8C" w:rsidR="00A22156" w:rsidRPr="006023B6" w:rsidRDefault="0035117E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0.031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20015364" w14:textId="77777777" w:rsidR="00A22156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6DE8EA0F" w14:textId="77777777" w:rsidR="00A22156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B682D46" w14:textId="77777777" w:rsidR="00A22156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69D9898" w14:textId="77777777" w:rsidR="00A22156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6023B6" w:rsidRPr="006023B6" w14:paraId="64990010" w14:textId="77777777" w:rsidTr="00A22156">
        <w:trPr>
          <w:trHeight w:val="510"/>
          <w:jc w:val="center"/>
        </w:trPr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30572E9A" w14:textId="77777777" w:rsidR="00A22156" w:rsidRPr="006023B6" w:rsidRDefault="00A22156" w:rsidP="00A22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1BA394E0" w14:textId="77777777" w:rsidR="00A22156" w:rsidRPr="006023B6" w:rsidRDefault="00A22156" w:rsidP="00A22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V1 vs. V3</w:t>
            </w:r>
          </w:p>
        </w:tc>
        <w:tc>
          <w:tcPr>
            <w:tcW w:w="1259" w:type="dxa"/>
            <w:shd w:val="clear" w:color="auto" w:fill="auto"/>
            <w:vAlign w:val="center"/>
            <w:hideMark/>
          </w:tcPr>
          <w:p w14:paraId="6D93216D" w14:textId="5832C289" w:rsidR="00A22156" w:rsidRPr="006023B6" w:rsidRDefault="00A22156" w:rsidP="003511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</w:t>
            </w:r>
            <w:r w:rsidR="0035117E"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00156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14:paraId="40763A73" w14:textId="2E5DED25" w:rsidR="00A22156" w:rsidRPr="006023B6" w:rsidRDefault="0035117E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0.0039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12AD1E54" w14:textId="645F6314" w:rsidR="00A22156" w:rsidRPr="006023B6" w:rsidRDefault="00A22156" w:rsidP="003511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</w:t>
            </w:r>
            <w:r w:rsidR="0035117E"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001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14:paraId="16713A1C" w14:textId="3A68F0C6" w:rsidR="00A22156" w:rsidRPr="006023B6" w:rsidRDefault="00A22156" w:rsidP="003511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</w:t>
            </w:r>
            <w:r w:rsidR="0035117E"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003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0CF037D" w14:textId="66E9B518" w:rsidR="00A22156" w:rsidRPr="006023B6" w:rsidRDefault="00A22156" w:rsidP="003511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</w:t>
            </w:r>
            <w:r w:rsidR="0035117E"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70C5988A" w14:textId="2ED53967" w:rsidR="00A22156" w:rsidRPr="006023B6" w:rsidRDefault="00A22156" w:rsidP="003511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</w:t>
            </w:r>
            <w:r w:rsidR="0035117E"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016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6779E6EF" w14:textId="77777777" w:rsidR="00A22156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4A9D41F4" w14:textId="77777777" w:rsidR="00A22156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DF81366" w14:textId="77777777" w:rsidR="00A22156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010CD6CC" w14:textId="77777777" w:rsidR="00A22156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6023B6" w:rsidRPr="006023B6" w14:paraId="7459076F" w14:textId="77777777" w:rsidTr="00A22156">
        <w:trPr>
          <w:trHeight w:val="510"/>
          <w:jc w:val="center"/>
        </w:trPr>
        <w:tc>
          <w:tcPr>
            <w:tcW w:w="1418" w:type="dxa"/>
            <w:vMerge/>
            <w:shd w:val="clear" w:color="auto" w:fill="auto"/>
            <w:noWrap/>
            <w:vAlign w:val="center"/>
            <w:hideMark/>
          </w:tcPr>
          <w:p w14:paraId="5CA4493E" w14:textId="77777777" w:rsidR="00A22156" w:rsidRPr="006023B6" w:rsidRDefault="00A22156" w:rsidP="00A22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259AB641" w14:textId="77777777" w:rsidR="00A22156" w:rsidRPr="006023B6" w:rsidRDefault="00A22156" w:rsidP="00A22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V1 vs. V4</w:t>
            </w:r>
          </w:p>
        </w:tc>
        <w:tc>
          <w:tcPr>
            <w:tcW w:w="1259" w:type="dxa"/>
            <w:shd w:val="clear" w:color="auto" w:fill="auto"/>
            <w:vAlign w:val="center"/>
            <w:hideMark/>
          </w:tcPr>
          <w:p w14:paraId="3B4E9037" w14:textId="77777777" w:rsidR="00A22156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14:paraId="4FFF5516" w14:textId="77777777" w:rsidR="00A22156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1170154C" w14:textId="77777777" w:rsidR="00A22156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14:paraId="13EDB218" w14:textId="77777777" w:rsidR="00A22156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0D60003" w14:textId="77777777" w:rsidR="00A22156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4CCB3CE5" w14:textId="77777777" w:rsidR="00A22156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2BEBF3CF" w14:textId="77777777" w:rsidR="00A22156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15F52524" w14:textId="4507FC89" w:rsidR="00A22156" w:rsidRPr="006023B6" w:rsidRDefault="00B1052D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0.016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89EA0DA" w14:textId="77777777" w:rsidR="00A22156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88DD609" w14:textId="77777777" w:rsidR="00A22156" w:rsidRPr="006023B6" w:rsidRDefault="00A22156" w:rsidP="00A221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</w:tbl>
    <w:p w14:paraId="167F2A62" w14:textId="77777777" w:rsidR="00C36BA1" w:rsidRPr="006023B6" w:rsidRDefault="00C36BA1"/>
    <w:p w14:paraId="2789AB39" w14:textId="77777777" w:rsidR="00C36BA1" w:rsidRPr="006023B6" w:rsidRDefault="00C36BA1"/>
    <w:p w14:paraId="677A7755" w14:textId="77777777" w:rsidR="00C36BA1" w:rsidRPr="006023B6" w:rsidRDefault="00C36BA1"/>
    <w:p w14:paraId="6040D89C" w14:textId="77777777" w:rsidR="00C36BA1" w:rsidRPr="006023B6" w:rsidRDefault="00C36BA1"/>
    <w:p w14:paraId="32C2C59E" w14:textId="77777777" w:rsidR="00C36BA1" w:rsidRPr="006023B6" w:rsidRDefault="00C36BA1"/>
    <w:p w14:paraId="75241C48" w14:textId="08F8463D" w:rsidR="00A22156" w:rsidRPr="006023B6" w:rsidRDefault="00A22156" w:rsidP="00A22156">
      <w:pPr>
        <w:rPr>
          <w:rFonts w:ascii="Arial" w:hAnsi="Arial" w:cs="Arial"/>
          <w:b/>
          <w:sz w:val="24"/>
          <w:szCs w:val="20"/>
          <w:lang w:val="en-US"/>
        </w:rPr>
      </w:pPr>
      <w:r w:rsidRPr="006023B6">
        <w:rPr>
          <w:rFonts w:ascii="Arial" w:hAnsi="Arial" w:cs="Arial"/>
          <w:b/>
          <w:sz w:val="24"/>
        </w:rPr>
        <w:t xml:space="preserve">Table S2: Exact </w:t>
      </w:r>
      <w:r w:rsidRPr="006023B6">
        <w:rPr>
          <w:rFonts w:ascii="Arial" w:hAnsi="Arial" w:cs="Arial"/>
          <w:b/>
          <w:i/>
          <w:sz w:val="24"/>
        </w:rPr>
        <w:t>P</w:t>
      </w:r>
      <w:r w:rsidRPr="006023B6">
        <w:rPr>
          <w:rFonts w:ascii="Arial" w:hAnsi="Arial" w:cs="Arial"/>
          <w:b/>
          <w:sz w:val="24"/>
        </w:rPr>
        <w:t xml:space="preserve"> values </w:t>
      </w:r>
      <w:r w:rsidRPr="006023B6">
        <w:rPr>
          <w:rFonts w:ascii="Arial" w:hAnsi="Arial" w:cs="Arial"/>
          <w:b/>
          <w:sz w:val="24"/>
          <w:szCs w:val="20"/>
          <w:lang w:val="en-US"/>
        </w:rPr>
        <w:t xml:space="preserve">for significant differences </w:t>
      </w:r>
      <w:r w:rsidR="008C7986" w:rsidRPr="006023B6">
        <w:rPr>
          <w:rFonts w:ascii="Arial" w:hAnsi="Arial" w:cs="Arial"/>
          <w:b/>
          <w:sz w:val="24"/>
          <w:szCs w:val="20"/>
          <w:lang w:val="en-US"/>
        </w:rPr>
        <w:t xml:space="preserve">in </w:t>
      </w:r>
      <w:r w:rsidRPr="006023B6">
        <w:rPr>
          <w:rFonts w:ascii="Arial" w:hAnsi="Arial" w:cs="Arial"/>
          <w:b/>
          <w:sz w:val="24"/>
          <w:szCs w:val="20"/>
          <w:lang w:val="en-US"/>
        </w:rPr>
        <w:t xml:space="preserve">patients’ assessments of treatment’s tolerability and efficacy between groups </w:t>
      </w:r>
      <w:r w:rsidR="006023B6">
        <w:rPr>
          <w:rFonts w:ascii="Arial" w:hAnsi="Arial" w:cs="Arial"/>
          <w:b/>
          <w:sz w:val="24"/>
          <w:szCs w:val="20"/>
          <w:lang w:val="en-US"/>
        </w:rPr>
        <w:t>analyzed</w:t>
      </w:r>
      <w:r w:rsidRPr="006023B6">
        <w:rPr>
          <w:rFonts w:ascii="Arial" w:hAnsi="Arial" w:cs="Arial"/>
          <w:b/>
          <w:sz w:val="24"/>
          <w:szCs w:val="20"/>
          <w:lang w:val="en-US"/>
        </w:rPr>
        <w:t xml:space="preserve"> using the two-sided </w:t>
      </w:r>
      <w:r w:rsidR="004F6ACA" w:rsidRPr="006023B6">
        <w:rPr>
          <w:rFonts w:ascii="Arial" w:hAnsi="Arial" w:cs="Arial"/>
          <w:b/>
          <w:sz w:val="24"/>
          <w:szCs w:val="20"/>
          <w:lang w:val="en-US"/>
        </w:rPr>
        <w:t>Wilcoxon rank sum test</w:t>
      </w:r>
    </w:p>
    <w:p w14:paraId="055DE6DA" w14:textId="77777777" w:rsidR="00A22156" w:rsidRPr="006023B6" w:rsidRDefault="00A22156" w:rsidP="00A22156">
      <w:pPr>
        <w:rPr>
          <w:rFonts w:ascii="Arial" w:hAnsi="Arial" w:cs="Arial"/>
          <w:b/>
          <w:sz w:val="24"/>
          <w:szCs w:val="20"/>
          <w:lang w:val="en-US"/>
        </w:rPr>
      </w:pPr>
    </w:p>
    <w:tbl>
      <w:tblPr>
        <w:tblW w:w="13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2"/>
        <w:gridCol w:w="1484"/>
        <w:gridCol w:w="1353"/>
        <w:gridCol w:w="1315"/>
        <w:gridCol w:w="1320"/>
        <w:gridCol w:w="1315"/>
        <w:gridCol w:w="1326"/>
        <w:gridCol w:w="1315"/>
        <w:gridCol w:w="1385"/>
      </w:tblGrid>
      <w:tr w:rsidR="006023B6" w:rsidRPr="006023B6" w14:paraId="2F410C26" w14:textId="77777777" w:rsidTr="00A22156">
        <w:trPr>
          <w:trHeight w:val="765"/>
        </w:trPr>
        <w:tc>
          <w:tcPr>
            <w:tcW w:w="2252" w:type="dxa"/>
            <w:shd w:val="clear" w:color="auto" w:fill="auto"/>
            <w:noWrap/>
            <w:vAlign w:val="center"/>
            <w:hideMark/>
          </w:tcPr>
          <w:p w14:paraId="7E6DF3DC" w14:textId="77777777" w:rsidR="00A22156" w:rsidRPr="006023B6" w:rsidRDefault="00A22156" w:rsidP="00702284">
            <w:pPr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</w:pPr>
          </w:p>
        </w:tc>
        <w:tc>
          <w:tcPr>
            <w:tcW w:w="1484" w:type="dxa"/>
            <w:shd w:val="clear" w:color="auto" w:fill="auto"/>
            <w:vAlign w:val="center"/>
            <w:hideMark/>
          </w:tcPr>
          <w:p w14:paraId="5B3147BD" w14:textId="77777777" w:rsidR="00A22156" w:rsidRPr="006023B6" w:rsidRDefault="00A22156" w:rsidP="00D76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Overall effectiveness</w:t>
            </w:r>
          </w:p>
        </w:tc>
        <w:tc>
          <w:tcPr>
            <w:tcW w:w="1353" w:type="dxa"/>
            <w:shd w:val="clear" w:color="auto" w:fill="auto"/>
            <w:vAlign w:val="center"/>
            <w:hideMark/>
          </w:tcPr>
          <w:p w14:paraId="0C9A1194" w14:textId="77777777" w:rsidR="00A22156" w:rsidRPr="006023B6" w:rsidRDefault="00A22156" w:rsidP="00D76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Efficacy against burning sensation</w:t>
            </w:r>
          </w:p>
        </w:tc>
        <w:tc>
          <w:tcPr>
            <w:tcW w:w="1315" w:type="dxa"/>
            <w:shd w:val="clear" w:color="auto" w:fill="auto"/>
            <w:vAlign w:val="center"/>
            <w:hideMark/>
          </w:tcPr>
          <w:p w14:paraId="0DA10E2B" w14:textId="77777777" w:rsidR="00A22156" w:rsidRPr="006023B6" w:rsidRDefault="00A22156" w:rsidP="00D76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Efficacy against redness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76A95252" w14:textId="77777777" w:rsidR="00A22156" w:rsidRPr="006023B6" w:rsidRDefault="00A22156" w:rsidP="00D76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Efficacy against swelling</w:t>
            </w:r>
          </w:p>
        </w:tc>
        <w:tc>
          <w:tcPr>
            <w:tcW w:w="1315" w:type="dxa"/>
            <w:shd w:val="clear" w:color="auto" w:fill="auto"/>
            <w:vAlign w:val="center"/>
            <w:hideMark/>
          </w:tcPr>
          <w:p w14:paraId="58C817A9" w14:textId="77777777" w:rsidR="00A22156" w:rsidRPr="006023B6" w:rsidRDefault="00A22156" w:rsidP="00D76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Efficacy against pain</w:t>
            </w:r>
          </w:p>
        </w:tc>
        <w:tc>
          <w:tcPr>
            <w:tcW w:w="1326" w:type="dxa"/>
            <w:shd w:val="clear" w:color="auto" w:fill="auto"/>
            <w:vAlign w:val="center"/>
            <w:hideMark/>
          </w:tcPr>
          <w:p w14:paraId="0F40A29D" w14:textId="77777777" w:rsidR="00A22156" w:rsidRPr="006023B6" w:rsidRDefault="00A22156" w:rsidP="00D76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Efficacy against irritation</w:t>
            </w:r>
          </w:p>
        </w:tc>
        <w:tc>
          <w:tcPr>
            <w:tcW w:w="1315" w:type="dxa"/>
            <w:shd w:val="clear" w:color="auto" w:fill="auto"/>
            <w:vAlign w:val="center"/>
            <w:hideMark/>
          </w:tcPr>
          <w:p w14:paraId="3DAB09F2" w14:textId="77777777" w:rsidR="00A22156" w:rsidRPr="006023B6" w:rsidRDefault="00A22156" w:rsidP="00D76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Efficacy against dry mucosa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14:paraId="65A9697F" w14:textId="77777777" w:rsidR="00A22156" w:rsidRPr="006023B6" w:rsidRDefault="00A22156" w:rsidP="00D76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Tolerability of the product</w:t>
            </w:r>
          </w:p>
        </w:tc>
      </w:tr>
      <w:tr w:rsidR="006023B6" w:rsidRPr="006023B6" w14:paraId="141439C6" w14:textId="77777777" w:rsidTr="00A22156">
        <w:trPr>
          <w:trHeight w:val="794"/>
        </w:trPr>
        <w:tc>
          <w:tcPr>
            <w:tcW w:w="2252" w:type="dxa"/>
            <w:shd w:val="clear" w:color="auto" w:fill="auto"/>
            <w:noWrap/>
            <w:vAlign w:val="center"/>
            <w:hideMark/>
          </w:tcPr>
          <w:p w14:paraId="6D7BCD91" w14:textId="77777777" w:rsidR="00A22156" w:rsidRPr="006023B6" w:rsidRDefault="00A22156" w:rsidP="007022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Active ectoine vs. prophylactic ectoine</w:t>
            </w:r>
          </w:p>
        </w:tc>
        <w:tc>
          <w:tcPr>
            <w:tcW w:w="1484" w:type="dxa"/>
            <w:shd w:val="clear" w:color="auto" w:fill="auto"/>
            <w:vAlign w:val="center"/>
            <w:hideMark/>
          </w:tcPr>
          <w:p w14:paraId="418A239E" w14:textId="77777777" w:rsidR="00A22156" w:rsidRPr="006023B6" w:rsidRDefault="00A22156" w:rsidP="00D76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53" w:type="dxa"/>
            <w:shd w:val="clear" w:color="auto" w:fill="auto"/>
            <w:vAlign w:val="center"/>
            <w:hideMark/>
          </w:tcPr>
          <w:p w14:paraId="6B854C9F" w14:textId="77777777" w:rsidR="00A22156" w:rsidRPr="006023B6" w:rsidRDefault="00A22156" w:rsidP="00D76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15" w:type="dxa"/>
            <w:shd w:val="clear" w:color="auto" w:fill="auto"/>
            <w:vAlign w:val="center"/>
            <w:hideMark/>
          </w:tcPr>
          <w:p w14:paraId="73D96300" w14:textId="77777777" w:rsidR="00A22156" w:rsidRPr="006023B6" w:rsidRDefault="00A22156" w:rsidP="00D76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75B7DEEC" w14:textId="77777777" w:rsidR="00A22156" w:rsidRPr="006023B6" w:rsidRDefault="00A22156" w:rsidP="00D76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15" w:type="dxa"/>
            <w:shd w:val="clear" w:color="auto" w:fill="auto"/>
            <w:vAlign w:val="center"/>
            <w:hideMark/>
          </w:tcPr>
          <w:p w14:paraId="29F0018A" w14:textId="77777777" w:rsidR="00A22156" w:rsidRPr="006023B6" w:rsidRDefault="00A22156" w:rsidP="00D76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26" w:type="dxa"/>
            <w:shd w:val="clear" w:color="auto" w:fill="auto"/>
            <w:vAlign w:val="center"/>
            <w:hideMark/>
          </w:tcPr>
          <w:p w14:paraId="7777E412" w14:textId="77777777" w:rsidR="00A22156" w:rsidRPr="006023B6" w:rsidRDefault="00A22156" w:rsidP="00D76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15" w:type="dxa"/>
            <w:shd w:val="clear" w:color="auto" w:fill="auto"/>
            <w:vAlign w:val="center"/>
            <w:hideMark/>
          </w:tcPr>
          <w:p w14:paraId="4D7577AE" w14:textId="77777777" w:rsidR="00A22156" w:rsidRPr="006023B6" w:rsidRDefault="00AF0157" w:rsidP="00D76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14:paraId="2E7D32D7" w14:textId="77777777" w:rsidR="00A22156" w:rsidRPr="006023B6" w:rsidRDefault="00AF0157" w:rsidP="00D76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6023B6" w:rsidRPr="006023B6" w14:paraId="6DCD21F0" w14:textId="77777777" w:rsidTr="00A22156">
        <w:trPr>
          <w:trHeight w:val="794"/>
        </w:trPr>
        <w:tc>
          <w:tcPr>
            <w:tcW w:w="2252" w:type="dxa"/>
            <w:shd w:val="clear" w:color="auto" w:fill="auto"/>
            <w:noWrap/>
            <w:vAlign w:val="center"/>
            <w:hideMark/>
          </w:tcPr>
          <w:p w14:paraId="66F92856" w14:textId="77777777" w:rsidR="00A22156" w:rsidRPr="006023B6" w:rsidRDefault="00A22156" w:rsidP="007022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Calcium phosphate vs. prophylactic ectoine</w:t>
            </w:r>
          </w:p>
        </w:tc>
        <w:tc>
          <w:tcPr>
            <w:tcW w:w="1484" w:type="dxa"/>
            <w:shd w:val="clear" w:color="auto" w:fill="auto"/>
            <w:vAlign w:val="center"/>
            <w:hideMark/>
          </w:tcPr>
          <w:p w14:paraId="7F8D490D" w14:textId="4A838E3A" w:rsidR="00A22156" w:rsidRPr="006023B6" w:rsidRDefault="00A22156" w:rsidP="00ED7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</w:t>
            </w:r>
            <w:r w:rsidR="00ED7E8F"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001</w:t>
            </w:r>
          </w:p>
        </w:tc>
        <w:tc>
          <w:tcPr>
            <w:tcW w:w="1353" w:type="dxa"/>
            <w:shd w:val="clear" w:color="auto" w:fill="auto"/>
            <w:vAlign w:val="center"/>
            <w:hideMark/>
          </w:tcPr>
          <w:p w14:paraId="6A386172" w14:textId="33F41718" w:rsidR="00A22156" w:rsidRPr="006023B6" w:rsidRDefault="00A22156" w:rsidP="00ED7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</w:t>
            </w:r>
            <w:r w:rsidR="00ED7E8F"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044</w:t>
            </w:r>
          </w:p>
        </w:tc>
        <w:tc>
          <w:tcPr>
            <w:tcW w:w="1315" w:type="dxa"/>
            <w:shd w:val="clear" w:color="auto" w:fill="auto"/>
            <w:vAlign w:val="center"/>
            <w:hideMark/>
          </w:tcPr>
          <w:p w14:paraId="0FFF37A5" w14:textId="3626CD42" w:rsidR="00A22156" w:rsidRPr="006023B6" w:rsidRDefault="00A22156" w:rsidP="00ED7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</w:t>
            </w:r>
            <w:r w:rsidR="00ED7E8F"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037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4D0677A1" w14:textId="77777777" w:rsidR="00A22156" w:rsidRPr="006023B6" w:rsidRDefault="00A22156" w:rsidP="00D76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15" w:type="dxa"/>
            <w:shd w:val="clear" w:color="auto" w:fill="auto"/>
            <w:vAlign w:val="center"/>
            <w:hideMark/>
          </w:tcPr>
          <w:p w14:paraId="0C28284B" w14:textId="099D3924" w:rsidR="00A22156" w:rsidRPr="006023B6" w:rsidRDefault="00A22156" w:rsidP="004F6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</w:t>
            </w:r>
            <w:r w:rsidR="004F6ACA"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003</w:t>
            </w:r>
          </w:p>
        </w:tc>
        <w:tc>
          <w:tcPr>
            <w:tcW w:w="1326" w:type="dxa"/>
            <w:shd w:val="clear" w:color="auto" w:fill="auto"/>
            <w:vAlign w:val="center"/>
            <w:hideMark/>
          </w:tcPr>
          <w:p w14:paraId="7B9E7FB0" w14:textId="77777777" w:rsidR="00A22156" w:rsidRPr="006023B6" w:rsidRDefault="00A22156" w:rsidP="00D76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1315" w:type="dxa"/>
            <w:shd w:val="clear" w:color="auto" w:fill="auto"/>
            <w:vAlign w:val="center"/>
            <w:hideMark/>
          </w:tcPr>
          <w:p w14:paraId="0A9576DB" w14:textId="77777777" w:rsidR="00A22156" w:rsidRPr="006023B6" w:rsidRDefault="00A22156" w:rsidP="00D76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14:paraId="22FD6309" w14:textId="6FA5DD96" w:rsidR="00A22156" w:rsidRPr="006023B6" w:rsidRDefault="00A22156" w:rsidP="004F6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</w:t>
            </w:r>
            <w:r w:rsidR="004F6ACA"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004</w:t>
            </w:r>
          </w:p>
        </w:tc>
      </w:tr>
      <w:tr w:rsidR="00A22156" w:rsidRPr="006023B6" w14:paraId="5BF1D160" w14:textId="77777777" w:rsidTr="00A22156">
        <w:trPr>
          <w:trHeight w:val="794"/>
        </w:trPr>
        <w:tc>
          <w:tcPr>
            <w:tcW w:w="2252" w:type="dxa"/>
            <w:shd w:val="clear" w:color="auto" w:fill="auto"/>
            <w:noWrap/>
            <w:vAlign w:val="center"/>
            <w:hideMark/>
          </w:tcPr>
          <w:p w14:paraId="719BF3F0" w14:textId="77777777" w:rsidR="00A22156" w:rsidRPr="006023B6" w:rsidRDefault="00A22156" w:rsidP="0070228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Calcium phosphate vs. active ectoine</w:t>
            </w:r>
          </w:p>
        </w:tc>
        <w:tc>
          <w:tcPr>
            <w:tcW w:w="1484" w:type="dxa"/>
            <w:shd w:val="clear" w:color="auto" w:fill="auto"/>
            <w:vAlign w:val="center"/>
            <w:hideMark/>
          </w:tcPr>
          <w:p w14:paraId="06EA32DB" w14:textId="4932B695" w:rsidR="00A22156" w:rsidRPr="006023B6" w:rsidRDefault="00A22156" w:rsidP="00ED7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</w:t>
            </w:r>
            <w:r w:rsidR="00ED7E8F"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004</w:t>
            </w:r>
          </w:p>
        </w:tc>
        <w:tc>
          <w:tcPr>
            <w:tcW w:w="1353" w:type="dxa"/>
            <w:shd w:val="clear" w:color="auto" w:fill="auto"/>
            <w:vAlign w:val="center"/>
            <w:hideMark/>
          </w:tcPr>
          <w:p w14:paraId="61ADA7FD" w14:textId="39934BF8" w:rsidR="00A22156" w:rsidRPr="006023B6" w:rsidRDefault="00A22156" w:rsidP="00ED7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</w:t>
            </w:r>
            <w:r w:rsidR="00ED7E8F"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0042</w:t>
            </w:r>
          </w:p>
        </w:tc>
        <w:tc>
          <w:tcPr>
            <w:tcW w:w="1315" w:type="dxa"/>
            <w:shd w:val="clear" w:color="auto" w:fill="auto"/>
            <w:vAlign w:val="center"/>
            <w:hideMark/>
          </w:tcPr>
          <w:p w14:paraId="5E128A19" w14:textId="77777777" w:rsidR="00A22156" w:rsidRPr="006023B6" w:rsidRDefault="00A22156" w:rsidP="00D76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0848BE39" w14:textId="62D63AC4" w:rsidR="00A22156" w:rsidRPr="006023B6" w:rsidRDefault="00A22156" w:rsidP="00ED7E8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</w:t>
            </w:r>
            <w:r w:rsidR="00ED7E8F"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048</w:t>
            </w:r>
          </w:p>
        </w:tc>
        <w:tc>
          <w:tcPr>
            <w:tcW w:w="1315" w:type="dxa"/>
            <w:shd w:val="clear" w:color="auto" w:fill="auto"/>
            <w:vAlign w:val="center"/>
            <w:hideMark/>
          </w:tcPr>
          <w:p w14:paraId="69B63BB7" w14:textId="77777777" w:rsidR="00A22156" w:rsidRPr="006023B6" w:rsidRDefault="00A22156" w:rsidP="00D76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1326" w:type="dxa"/>
            <w:shd w:val="clear" w:color="auto" w:fill="auto"/>
            <w:vAlign w:val="center"/>
            <w:hideMark/>
          </w:tcPr>
          <w:p w14:paraId="0F1DBF5D" w14:textId="4F994A98" w:rsidR="00A22156" w:rsidRPr="006023B6" w:rsidRDefault="00A22156" w:rsidP="004F6A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</w:t>
            </w:r>
            <w:r w:rsidR="004F6ACA"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001</w:t>
            </w:r>
          </w:p>
        </w:tc>
        <w:tc>
          <w:tcPr>
            <w:tcW w:w="1315" w:type="dxa"/>
            <w:shd w:val="clear" w:color="auto" w:fill="auto"/>
            <w:vAlign w:val="center"/>
            <w:hideMark/>
          </w:tcPr>
          <w:p w14:paraId="03430B23" w14:textId="77777777" w:rsidR="00A22156" w:rsidRPr="006023B6" w:rsidRDefault="00A22156" w:rsidP="00D76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0.000</w:t>
            </w:r>
          </w:p>
        </w:tc>
        <w:tc>
          <w:tcPr>
            <w:tcW w:w="1385" w:type="dxa"/>
            <w:shd w:val="clear" w:color="auto" w:fill="auto"/>
            <w:vAlign w:val="center"/>
            <w:hideMark/>
          </w:tcPr>
          <w:p w14:paraId="3E0EE19B" w14:textId="77777777" w:rsidR="00A22156" w:rsidRPr="006023B6" w:rsidRDefault="00A22156" w:rsidP="00D76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0.001</w:t>
            </w:r>
          </w:p>
        </w:tc>
      </w:tr>
    </w:tbl>
    <w:p w14:paraId="66FA2717" w14:textId="77777777" w:rsidR="00C36BA1" w:rsidRPr="006023B6" w:rsidRDefault="00C36BA1"/>
    <w:p w14:paraId="25BA87AE" w14:textId="77777777" w:rsidR="00AF0157" w:rsidRPr="006023B6" w:rsidRDefault="00AF0157">
      <w:pPr>
        <w:sectPr w:rsidR="00AF0157" w:rsidRPr="006023B6" w:rsidSect="00C36BA1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7FF3EE61" w14:textId="77777777" w:rsidR="00D76946" w:rsidRPr="006023B6" w:rsidRDefault="00D76946">
      <w:bookmarkStart w:id="0" w:name="_GoBack"/>
      <w:bookmarkEnd w:id="0"/>
    </w:p>
    <w:p w14:paraId="4C0D0D14" w14:textId="67957DD2" w:rsidR="00AF0157" w:rsidRPr="006023B6" w:rsidRDefault="00AF0157" w:rsidP="00AF0157">
      <w:pPr>
        <w:rPr>
          <w:rFonts w:ascii="Arial" w:hAnsi="Arial" w:cs="Arial"/>
          <w:b/>
          <w:sz w:val="24"/>
          <w:szCs w:val="20"/>
          <w:lang w:val="en-US"/>
        </w:rPr>
      </w:pPr>
      <w:r w:rsidRPr="006023B6">
        <w:rPr>
          <w:rFonts w:ascii="Arial" w:hAnsi="Arial" w:cs="Arial"/>
          <w:b/>
          <w:sz w:val="24"/>
        </w:rPr>
        <w:t xml:space="preserve">Table S2: Exact </w:t>
      </w:r>
      <w:r w:rsidRPr="006023B6">
        <w:rPr>
          <w:rFonts w:ascii="Arial" w:hAnsi="Arial" w:cs="Arial"/>
          <w:b/>
          <w:i/>
          <w:sz w:val="24"/>
        </w:rPr>
        <w:t>P</w:t>
      </w:r>
      <w:r w:rsidRPr="006023B6">
        <w:rPr>
          <w:rFonts w:ascii="Arial" w:hAnsi="Arial" w:cs="Arial"/>
          <w:b/>
          <w:sz w:val="24"/>
        </w:rPr>
        <w:t xml:space="preserve"> values </w:t>
      </w:r>
      <w:r w:rsidRPr="006023B6">
        <w:rPr>
          <w:rFonts w:ascii="Arial" w:hAnsi="Arial" w:cs="Arial"/>
          <w:b/>
          <w:sz w:val="24"/>
          <w:szCs w:val="20"/>
          <w:lang w:val="en-US"/>
        </w:rPr>
        <w:t xml:space="preserve">for significant differences patients’ </w:t>
      </w:r>
      <w:r w:rsidR="008C7986" w:rsidRPr="006023B6">
        <w:rPr>
          <w:rFonts w:ascii="Arial" w:hAnsi="Arial" w:cs="Arial"/>
          <w:b/>
          <w:sz w:val="24"/>
          <w:szCs w:val="20"/>
          <w:lang w:val="en-US"/>
        </w:rPr>
        <w:t xml:space="preserve">likelihood of buying or recommending the product </w:t>
      </w:r>
      <w:r w:rsidRPr="006023B6">
        <w:rPr>
          <w:rFonts w:ascii="Arial" w:hAnsi="Arial" w:cs="Arial"/>
          <w:b/>
          <w:sz w:val="24"/>
          <w:szCs w:val="20"/>
          <w:lang w:val="en-US"/>
        </w:rPr>
        <w:t xml:space="preserve">between groups </w:t>
      </w:r>
      <w:r w:rsidR="006023B6">
        <w:rPr>
          <w:rFonts w:ascii="Arial" w:hAnsi="Arial" w:cs="Arial"/>
          <w:b/>
          <w:sz w:val="24"/>
          <w:szCs w:val="20"/>
          <w:lang w:val="en-US"/>
        </w:rPr>
        <w:t>analyzed</w:t>
      </w:r>
      <w:r w:rsidRPr="006023B6">
        <w:rPr>
          <w:rFonts w:ascii="Arial" w:hAnsi="Arial" w:cs="Arial"/>
          <w:b/>
          <w:sz w:val="24"/>
          <w:szCs w:val="20"/>
          <w:lang w:val="en-US"/>
        </w:rPr>
        <w:t xml:space="preserve"> using the </w:t>
      </w:r>
      <w:r w:rsidR="006023B6" w:rsidRPr="006023B6">
        <w:rPr>
          <w:rFonts w:ascii="Arial" w:hAnsi="Arial" w:cs="Arial"/>
          <w:b/>
          <w:sz w:val="24"/>
          <w:szCs w:val="20"/>
          <w:lang w:val="en-US"/>
        </w:rPr>
        <w:t>Wilcoxon rank sum test</w:t>
      </w:r>
    </w:p>
    <w:p w14:paraId="2BBB8C43" w14:textId="77777777" w:rsidR="00AF0157" w:rsidRPr="006023B6" w:rsidRDefault="00AF0157" w:rsidP="00AF0157">
      <w:pPr>
        <w:rPr>
          <w:rFonts w:ascii="Arial" w:hAnsi="Arial" w:cs="Arial"/>
          <w:b/>
          <w:sz w:val="24"/>
          <w:szCs w:val="20"/>
          <w:lang w:val="en-US"/>
        </w:rPr>
      </w:pPr>
    </w:p>
    <w:tbl>
      <w:tblPr>
        <w:tblW w:w="5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1"/>
        <w:gridCol w:w="1701"/>
        <w:gridCol w:w="1701"/>
      </w:tblGrid>
      <w:tr w:rsidR="006023B6" w:rsidRPr="006023B6" w14:paraId="201DD4F6" w14:textId="77777777" w:rsidTr="00D76946">
        <w:trPr>
          <w:trHeight w:val="765"/>
        </w:trPr>
        <w:tc>
          <w:tcPr>
            <w:tcW w:w="2251" w:type="dxa"/>
            <w:shd w:val="clear" w:color="auto" w:fill="auto"/>
            <w:noWrap/>
            <w:vAlign w:val="center"/>
            <w:hideMark/>
          </w:tcPr>
          <w:p w14:paraId="5500B191" w14:textId="77777777" w:rsidR="00D76946" w:rsidRPr="006023B6" w:rsidRDefault="00D76946" w:rsidP="00F20F9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6A8EF9B" w14:textId="77777777" w:rsidR="00D76946" w:rsidRPr="006023B6" w:rsidRDefault="00D76946" w:rsidP="00D769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Patients’ likelihood of buying the product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9FCBE4F" w14:textId="77777777" w:rsidR="00D76946" w:rsidRPr="006023B6" w:rsidRDefault="00D76946" w:rsidP="00D769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Patients’ likelihood of recommending the product</w:t>
            </w:r>
          </w:p>
        </w:tc>
      </w:tr>
      <w:tr w:rsidR="006023B6" w:rsidRPr="006023B6" w14:paraId="565D6B2C" w14:textId="77777777" w:rsidTr="00D76946">
        <w:trPr>
          <w:trHeight w:val="794"/>
        </w:trPr>
        <w:tc>
          <w:tcPr>
            <w:tcW w:w="2251" w:type="dxa"/>
            <w:shd w:val="clear" w:color="auto" w:fill="auto"/>
            <w:noWrap/>
            <w:vAlign w:val="center"/>
            <w:hideMark/>
          </w:tcPr>
          <w:p w14:paraId="337FA94D" w14:textId="77777777" w:rsidR="00D76946" w:rsidRPr="006023B6" w:rsidRDefault="00D76946" w:rsidP="00F20F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Active ectoine vs. prophylactic ectoine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38EB0D6" w14:textId="77777777" w:rsidR="00D76946" w:rsidRPr="006023B6" w:rsidRDefault="00AF0157" w:rsidP="00D76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422CE9E" w14:textId="77777777" w:rsidR="00D76946" w:rsidRPr="006023B6" w:rsidRDefault="00AF0157" w:rsidP="00D76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</w:p>
        </w:tc>
      </w:tr>
      <w:tr w:rsidR="006023B6" w:rsidRPr="006023B6" w14:paraId="020D7349" w14:textId="77777777" w:rsidTr="00D76946">
        <w:trPr>
          <w:trHeight w:val="794"/>
        </w:trPr>
        <w:tc>
          <w:tcPr>
            <w:tcW w:w="2251" w:type="dxa"/>
            <w:shd w:val="clear" w:color="auto" w:fill="auto"/>
            <w:noWrap/>
            <w:vAlign w:val="center"/>
            <w:hideMark/>
          </w:tcPr>
          <w:p w14:paraId="58E566C7" w14:textId="77777777" w:rsidR="00D76946" w:rsidRPr="006023B6" w:rsidRDefault="00D76946" w:rsidP="00F20F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Calcium phosphate vs. prophylactic ectoine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3A4BA6E" w14:textId="71136999" w:rsidR="00D76946" w:rsidRPr="006023B6" w:rsidRDefault="00735C93" w:rsidP="00D769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0.034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190FB82" w14:textId="5D01AB43" w:rsidR="00D76946" w:rsidRPr="006023B6" w:rsidRDefault="00735C93" w:rsidP="00D769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0.020</w:t>
            </w:r>
          </w:p>
        </w:tc>
      </w:tr>
      <w:tr w:rsidR="00D76946" w:rsidRPr="006023B6" w14:paraId="16D5FD39" w14:textId="77777777" w:rsidTr="00D76946">
        <w:trPr>
          <w:trHeight w:val="794"/>
        </w:trPr>
        <w:tc>
          <w:tcPr>
            <w:tcW w:w="2251" w:type="dxa"/>
            <w:shd w:val="clear" w:color="auto" w:fill="auto"/>
            <w:noWrap/>
            <w:vAlign w:val="center"/>
            <w:hideMark/>
          </w:tcPr>
          <w:p w14:paraId="590C6ED1" w14:textId="77777777" w:rsidR="00D76946" w:rsidRPr="006023B6" w:rsidRDefault="00D76946" w:rsidP="00F20F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Calcium phosphate vs. active ectoine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D0423B7" w14:textId="34B98D90" w:rsidR="00D76946" w:rsidRPr="006023B6" w:rsidRDefault="00735C93" w:rsidP="00D769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0.026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2DB0184" w14:textId="4D78B038" w:rsidR="00D76946" w:rsidRPr="006023B6" w:rsidRDefault="00735C93" w:rsidP="00D769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6023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0.001</w:t>
            </w:r>
          </w:p>
        </w:tc>
      </w:tr>
    </w:tbl>
    <w:p w14:paraId="2A602623" w14:textId="77777777" w:rsidR="00D76946" w:rsidRPr="006023B6" w:rsidRDefault="00D76946"/>
    <w:sectPr w:rsidR="00D76946" w:rsidRPr="006023B6" w:rsidSect="00C36BA1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BA1"/>
    <w:rsid w:val="000F4A07"/>
    <w:rsid w:val="001637DD"/>
    <w:rsid w:val="001A039D"/>
    <w:rsid w:val="0035117E"/>
    <w:rsid w:val="003B2302"/>
    <w:rsid w:val="004F56A2"/>
    <w:rsid w:val="004F6ACA"/>
    <w:rsid w:val="006023B6"/>
    <w:rsid w:val="006D729D"/>
    <w:rsid w:val="006E3B37"/>
    <w:rsid w:val="00702284"/>
    <w:rsid w:val="00735C93"/>
    <w:rsid w:val="008136A2"/>
    <w:rsid w:val="008B502C"/>
    <w:rsid w:val="008B7FD5"/>
    <w:rsid w:val="008C7986"/>
    <w:rsid w:val="00915C86"/>
    <w:rsid w:val="00A22156"/>
    <w:rsid w:val="00AE234E"/>
    <w:rsid w:val="00AF0157"/>
    <w:rsid w:val="00B1052D"/>
    <w:rsid w:val="00BD2F20"/>
    <w:rsid w:val="00BE2BEB"/>
    <w:rsid w:val="00C36BA1"/>
    <w:rsid w:val="00C755E7"/>
    <w:rsid w:val="00D76946"/>
    <w:rsid w:val="00E3434D"/>
    <w:rsid w:val="00ED2F71"/>
    <w:rsid w:val="00ED7E8F"/>
    <w:rsid w:val="00F3165E"/>
    <w:rsid w:val="00F4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169B2"/>
  <w15:chartTrackingRefBased/>
  <w15:docId w15:val="{6EC3DD89-F6F9-4D9F-A6A8-1154A9B6C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0F4A07"/>
    <w:pPr>
      <w:keepNext/>
      <w:keepLines/>
      <w:spacing w:before="240" w:after="0" w:line="480" w:lineRule="auto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F4A07"/>
    <w:rPr>
      <w:rFonts w:ascii="Times New Roman" w:eastAsiaTheme="majorEastAsia" w:hAnsi="Times New Roman" w:cstheme="majorBidi"/>
      <w:b/>
      <w:sz w:val="24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136A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136A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136A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36A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36A2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3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36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7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Anh Dao</dc:creator>
  <cp:keywords/>
  <dc:description/>
  <cp:lastModifiedBy>Van Anh Dao</cp:lastModifiedBy>
  <cp:revision>4</cp:revision>
  <dcterms:created xsi:type="dcterms:W3CDTF">2018-04-06T12:13:00Z</dcterms:created>
  <dcterms:modified xsi:type="dcterms:W3CDTF">2018-04-06T13:26:00Z</dcterms:modified>
</cp:coreProperties>
</file>