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FC13BB">
      <w:pPr>
        <w:keepNext/>
        <w:keepLines/>
        <w:spacing w:line="240" w:lineRule="auto"/>
        <w:outlineLvl w:val="0"/>
        <w:rPr>
          <w:rFonts w:hint="default" w:ascii="Times New Roman" w:hAnsi="Times New Roman" w:cs="Times New Roman" w:eastAsiaTheme="majorEastAsia"/>
          <w:b/>
          <w:bCs/>
          <w:szCs w:val="20"/>
        </w:rPr>
      </w:pPr>
      <w:r>
        <w:rPr>
          <w:rFonts w:hint="default" w:ascii="Times New Roman" w:hAnsi="Times New Roman" w:cs="Times New Roman" w:eastAsiaTheme="majorEastAsia"/>
          <w:b/>
          <w:bCs/>
          <w:szCs w:val="20"/>
        </w:rPr>
        <w:t>Preferred Reporting Items for Systematic reviews and Meta-Analyses extension for Scoping Reviews (PRISMA-ScR) Checklist</w:t>
      </w:r>
    </w:p>
    <w:tbl>
      <w:tblPr>
        <w:tblStyle w:val="52"/>
        <w:tblW w:w="0" w:type="auto"/>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1893"/>
        <w:gridCol w:w="875"/>
        <w:gridCol w:w="5350"/>
        <w:gridCol w:w="1458"/>
      </w:tblGrid>
      <w:tr w14:paraId="71F0F58A">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blHeader/>
        </w:trPr>
        <w:tc>
          <w:tcPr>
            <w:tcW w:w="1893" w:type="dxa"/>
            <w:shd w:val="clear" w:color="auto" w:fill="2E5D8B" w:themeFill="accent1"/>
            <w:vAlign w:val="center"/>
          </w:tcPr>
          <w:p w14:paraId="288DF4B5">
            <w:pPr>
              <w:spacing w:after="0" w:line="240" w:lineRule="auto"/>
              <w:rPr>
                <w:rFonts w:hint="default" w:ascii="Times New Roman" w:hAnsi="Times New Roman" w:cs="Times New Roman"/>
                <w:b/>
                <w:color w:val="F2F2F2" w:themeColor="background1" w:themeShade="F2"/>
                <w:sz w:val="21"/>
                <w:szCs w:val="21"/>
              </w:rPr>
            </w:pPr>
            <w:r>
              <w:rPr>
                <w:rFonts w:hint="default" w:ascii="Times New Roman" w:hAnsi="Times New Roman" w:cs="Times New Roman"/>
                <w:b/>
                <w:bCs/>
                <w:color w:val="F2F2F2" w:themeColor="background1" w:themeShade="F2"/>
                <w:sz w:val="21"/>
                <w:szCs w:val="21"/>
              </w:rPr>
              <w:t>SECTION</w:t>
            </w:r>
          </w:p>
        </w:tc>
        <w:tc>
          <w:tcPr>
            <w:tcW w:w="875" w:type="dxa"/>
            <w:shd w:val="clear" w:color="auto" w:fill="2E5D8B" w:themeFill="accent1"/>
            <w:vAlign w:val="center"/>
          </w:tcPr>
          <w:p w14:paraId="68F17C53">
            <w:pPr>
              <w:autoSpaceDE w:val="0"/>
              <w:autoSpaceDN w:val="0"/>
              <w:adjustRightInd w:val="0"/>
              <w:spacing w:after="0" w:line="240" w:lineRule="auto"/>
              <w:jc w:val="center"/>
              <w:rPr>
                <w:rFonts w:hint="default" w:ascii="Times New Roman" w:hAnsi="Times New Roman" w:cs="Times New Roman"/>
                <w:b/>
                <w:color w:val="F2F2F2" w:themeColor="background1" w:themeShade="F2"/>
                <w:sz w:val="21"/>
                <w:szCs w:val="21"/>
              </w:rPr>
            </w:pPr>
            <w:r>
              <w:rPr>
                <w:rFonts w:hint="default" w:ascii="Times New Roman" w:hAnsi="Times New Roman" w:cs="Times New Roman"/>
                <w:b/>
                <w:bCs/>
                <w:color w:val="F2F2F2" w:themeColor="background1" w:themeShade="F2"/>
                <w:sz w:val="21"/>
                <w:szCs w:val="21"/>
              </w:rPr>
              <w:t>ITEM</w:t>
            </w:r>
          </w:p>
        </w:tc>
        <w:tc>
          <w:tcPr>
            <w:tcW w:w="5350" w:type="dxa"/>
            <w:shd w:val="clear" w:color="auto" w:fill="2E5D8B" w:themeFill="accent1"/>
            <w:vAlign w:val="center"/>
          </w:tcPr>
          <w:p w14:paraId="133B5B50">
            <w:pPr>
              <w:spacing w:after="0" w:line="240" w:lineRule="auto"/>
              <w:rPr>
                <w:rFonts w:hint="default" w:ascii="Times New Roman" w:hAnsi="Times New Roman" w:cs="Times New Roman"/>
                <w:b/>
                <w:color w:val="F2F2F2" w:themeColor="background1" w:themeShade="F2"/>
                <w:sz w:val="21"/>
                <w:szCs w:val="21"/>
              </w:rPr>
            </w:pPr>
            <w:r>
              <w:rPr>
                <w:rFonts w:hint="default" w:ascii="Times New Roman" w:hAnsi="Times New Roman" w:cs="Times New Roman"/>
                <w:b/>
                <w:color w:val="F2F2F2" w:themeColor="background1" w:themeShade="F2"/>
                <w:sz w:val="21"/>
                <w:szCs w:val="21"/>
              </w:rPr>
              <w:t>PRISMA-ScR CHECKLIST ITEM</w:t>
            </w:r>
          </w:p>
        </w:tc>
        <w:tc>
          <w:tcPr>
            <w:tcW w:w="1458" w:type="dxa"/>
            <w:shd w:val="clear" w:color="auto" w:fill="2E5D8B" w:themeFill="accent1"/>
            <w:vAlign w:val="center"/>
          </w:tcPr>
          <w:p w14:paraId="672AD9C3">
            <w:pPr>
              <w:spacing w:after="0" w:line="240" w:lineRule="auto"/>
              <w:rPr>
                <w:rFonts w:hint="default" w:ascii="Times New Roman" w:hAnsi="Times New Roman" w:eastAsia="宋体" w:cs="Times New Roman"/>
                <w:b/>
                <w:color w:val="F2F2F2" w:themeColor="background1" w:themeShade="F2"/>
                <w:sz w:val="21"/>
                <w:szCs w:val="21"/>
                <w:lang w:val="en-US" w:eastAsia="zh-CN"/>
              </w:rPr>
            </w:pPr>
            <w:r>
              <w:rPr>
                <w:rFonts w:hint="default" w:ascii="Times New Roman" w:hAnsi="Times New Roman" w:cs="Times New Roman"/>
                <w:b/>
                <w:color w:val="F2F2F2" w:themeColor="background1" w:themeShade="F2"/>
                <w:sz w:val="21"/>
                <w:szCs w:val="21"/>
              </w:rPr>
              <w:t>REPORTED ON PAGE</w:t>
            </w:r>
            <w:r>
              <w:rPr>
                <w:rFonts w:hint="default" w:ascii="Times New Roman" w:hAnsi="Times New Roman" w:eastAsia="宋体" w:cs="Times New Roman"/>
                <w:b/>
                <w:color w:val="F2F2F2" w:themeColor="background1" w:themeShade="F2"/>
                <w:sz w:val="21"/>
                <w:szCs w:val="21"/>
                <w:lang w:val="en-US" w:eastAsia="zh-CN"/>
              </w:rPr>
              <w:t xml:space="preserve"> (Blind Manuscript Document)</w:t>
            </w:r>
          </w:p>
        </w:tc>
      </w:tr>
      <w:tr w14:paraId="18BA7057">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gridSpan w:val="4"/>
            <w:shd w:val="clear" w:color="auto" w:fill="CEDEEE" w:themeFill="accent1" w:themeFillTint="33"/>
            <w:vAlign w:val="center"/>
          </w:tcPr>
          <w:p w14:paraId="440897F5">
            <w:pPr>
              <w:spacing w:after="0" w:line="240" w:lineRule="auto"/>
              <w:rPr>
                <w:rFonts w:hint="default" w:ascii="Times New Roman" w:hAnsi="Times New Roman" w:cs="Times New Roman"/>
                <w:b/>
                <w:sz w:val="21"/>
                <w:szCs w:val="21"/>
              </w:rPr>
            </w:pPr>
            <w:r>
              <w:rPr>
                <w:rFonts w:hint="default" w:ascii="Times New Roman" w:hAnsi="Times New Roman" w:cs="Times New Roman"/>
                <w:b/>
                <w:sz w:val="21"/>
                <w:szCs w:val="21"/>
              </w:rPr>
              <w:t>TITLE</w:t>
            </w:r>
          </w:p>
        </w:tc>
      </w:tr>
      <w:tr w14:paraId="45EC1A5C">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893" w:type="dxa"/>
            <w:vAlign w:val="center"/>
          </w:tcPr>
          <w:p w14:paraId="43748762">
            <w:pPr>
              <w:spacing w:after="0" w:line="240" w:lineRule="auto"/>
              <w:ind w:left="180"/>
              <w:rPr>
                <w:rFonts w:hint="default" w:ascii="Times New Roman" w:hAnsi="Times New Roman" w:cs="Times New Roman"/>
                <w:sz w:val="21"/>
                <w:szCs w:val="21"/>
              </w:rPr>
            </w:pPr>
            <w:r>
              <w:rPr>
                <w:rFonts w:hint="default" w:ascii="Times New Roman" w:hAnsi="Times New Roman" w:cs="Times New Roman"/>
                <w:sz w:val="21"/>
                <w:szCs w:val="21"/>
              </w:rPr>
              <w:t>Title</w:t>
            </w:r>
          </w:p>
        </w:tc>
        <w:tc>
          <w:tcPr>
            <w:tcW w:w="875" w:type="dxa"/>
            <w:vAlign w:val="center"/>
          </w:tcPr>
          <w:p w14:paraId="687A82E8">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1</w:t>
            </w:r>
          </w:p>
        </w:tc>
        <w:tc>
          <w:tcPr>
            <w:tcW w:w="5350" w:type="dxa"/>
            <w:vAlign w:val="center"/>
          </w:tcPr>
          <w:p w14:paraId="3EFCE2FC">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Identify the report as a scoping review.</w:t>
            </w:r>
          </w:p>
        </w:tc>
        <w:sdt>
          <w:sdtPr>
            <w:rPr>
              <w:rFonts w:hint="default" w:ascii="Times New Roman" w:hAnsi="Times New Roman" w:cs="Times New Roman"/>
              <w:sz w:val="21"/>
              <w:szCs w:val="21"/>
            </w:rPr>
            <w:id w:val="-1886790070"/>
            <w:placeholder>
              <w:docPart w:val="DefaultPlaceholder_1082065158"/>
            </w:placeholder>
          </w:sdtPr>
          <w:sdtEndPr>
            <w:rPr>
              <w:rFonts w:hint="default" w:ascii="Times New Roman" w:hAnsi="Times New Roman" w:cs="Times New Roman"/>
              <w:sz w:val="21"/>
              <w:szCs w:val="21"/>
            </w:rPr>
          </w:sdtEndPr>
          <w:sdtContent>
            <w:tc>
              <w:tcPr>
                <w:tcW w:w="1458" w:type="dxa"/>
                <w:vAlign w:val="center"/>
              </w:tcPr>
              <w:p w14:paraId="069CBC2F">
                <w:pPr>
                  <w:spacing w:after="0" w:line="240" w:lineRule="auto"/>
                  <w:rPr>
                    <w:rFonts w:hint="default" w:ascii="Times New Roman" w:hAnsi="Times New Roman" w:cs="Times New Roman"/>
                    <w:sz w:val="21"/>
                    <w:szCs w:val="21"/>
                  </w:rPr>
                </w:pPr>
                <w:r>
                  <w:rPr>
                    <w:rFonts w:hint="default" w:ascii="Times New Roman" w:hAnsi="Times New Roman" w:eastAsia="Times New Roman" w:cs="Times New Roman"/>
                    <w:color w:val="auto"/>
                    <w:sz w:val="20"/>
                    <w:szCs w:val="20"/>
                    <w:lang w:eastAsia="en-CA"/>
                  </w:rPr>
                  <w:t xml:space="preserve">Page </w:t>
                </w:r>
                <w:r>
                  <w:rPr>
                    <w:rFonts w:hint="default" w:ascii="Times New Roman" w:hAnsi="Times New Roman" w:eastAsia="宋体" w:cs="Times New Roman"/>
                    <w:color w:val="auto"/>
                    <w:sz w:val="20"/>
                    <w:szCs w:val="20"/>
                    <w:lang w:val="en-US" w:eastAsia="zh-CN"/>
                  </w:rPr>
                  <w:t>1</w:t>
                </w:r>
              </w:p>
            </w:tc>
          </w:sdtContent>
        </w:sdt>
      </w:tr>
      <w:tr w14:paraId="042F3584">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gridSpan w:val="4"/>
            <w:shd w:val="clear" w:color="auto" w:fill="CEDEEE" w:themeFill="accent1" w:themeFillTint="33"/>
            <w:vAlign w:val="center"/>
          </w:tcPr>
          <w:p w14:paraId="0DBC199C">
            <w:pPr>
              <w:spacing w:after="0" w:line="240" w:lineRule="auto"/>
              <w:rPr>
                <w:rFonts w:hint="default" w:ascii="Times New Roman" w:hAnsi="Times New Roman" w:cs="Times New Roman"/>
                <w:b/>
                <w:sz w:val="21"/>
                <w:szCs w:val="21"/>
              </w:rPr>
            </w:pPr>
            <w:r>
              <w:rPr>
                <w:rFonts w:hint="default" w:ascii="Times New Roman" w:hAnsi="Times New Roman" w:cs="Times New Roman"/>
                <w:b/>
                <w:sz w:val="21"/>
                <w:szCs w:val="21"/>
              </w:rPr>
              <w:t>ABSTRACT</w:t>
            </w:r>
          </w:p>
        </w:tc>
      </w:tr>
      <w:tr w14:paraId="26FCF49F">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893" w:type="dxa"/>
            <w:vAlign w:val="center"/>
          </w:tcPr>
          <w:p w14:paraId="2224B324">
            <w:pPr>
              <w:spacing w:after="0" w:line="240" w:lineRule="auto"/>
              <w:ind w:left="180"/>
              <w:rPr>
                <w:rFonts w:hint="default" w:ascii="Times New Roman" w:hAnsi="Times New Roman" w:cs="Times New Roman"/>
                <w:sz w:val="21"/>
                <w:szCs w:val="21"/>
              </w:rPr>
            </w:pPr>
            <w:r>
              <w:rPr>
                <w:rFonts w:hint="default" w:ascii="Times New Roman" w:hAnsi="Times New Roman" w:cs="Times New Roman"/>
                <w:sz w:val="21"/>
                <w:szCs w:val="21"/>
              </w:rPr>
              <w:t>Structured summary</w:t>
            </w:r>
          </w:p>
        </w:tc>
        <w:tc>
          <w:tcPr>
            <w:tcW w:w="875" w:type="dxa"/>
            <w:vAlign w:val="center"/>
          </w:tcPr>
          <w:p w14:paraId="74F929AB">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2</w:t>
            </w:r>
          </w:p>
        </w:tc>
        <w:tc>
          <w:tcPr>
            <w:tcW w:w="5350" w:type="dxa"/>
            <w:vAlign w:val="center"/>
          </w:tcPr>
          <w:p w14:paraId="15C06ACD">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Provide a structured summary that includes (as applicable): background, objectives, eligibility criteria, sources of evidence, charting methods, results, and conclusions that relate to the review questions and objectives.</w:t>
            </w:r>
          </w:p>
        </w:tc>
        <w:sdt>
          <w:sdtPr>
            <w:rPr>
              <w:rFonts w:hint="default" w:ascii="Times New Roman" w:hAnsi="Times New Roman" w:cs="Times New Roman"/>
              <w:sz w:val="21"/>
              <w:szCs w:val="21"/>
            </w:rPr>
            <w:id w:val="1190178197"/>
            <w:placeholder>
              <w:docPart w:val="DefaultPlaceholder_1082065158"/>
            </w:placeholder>
          </w:sdtPr>
          <w:sdtEndPr>
            <w:rPr>
              <w:rFonts w:hint="default" w:ascii="Times New Roman" w:hAnsi="Times New Roman" w:cs="Times New Roman"/>
              <w:sz w:val="21"/>
              <w:szCs w:val="21"/>
            </w:rPr>
          </w:sdtEndPr>
          <w:sdtContent>
            <w:tc>
              <w:tcPr>
                <w:tcW w:w="1458" w:type="dxa"/>
                <w:vAlign w:val="center"/>
              </w:tcPr>
              <w:sdt>
                <w:sdtPr>
                  <w:rPr>
                    <w:rFonts w:hint="default" w:ascii="Times New Roman" w:hAnsi="Times New Roman" w:cs="Times New Roman"/>
                    <w:sz w:val="21"/>
                    <w:szCs w:val="21"/>
                  </w:rPr>
                  <w:id w:val="147466676"/>
                  <w:placeholder>
                    <w:docPart w:val="{2dbce29d-1597-4c3f-8077-6f3c857887c0}"/>
                  </w:placeholder>
                </w:sdtPr>
                <w:sdtEndPr>
                  <w:rPr>
                    <w:rFonts w:hint="default" w:ascii="Times New Roman" w:hAnsi="Times New Roman" w:cs="Times New Roman"/>
                    <w:sz w:val="21"/>
                    <w:szCs w:val="21"/>
                  </w:rPr>
                </w:sdtEndPr>
                <w:sdtContent>
                  <w:p w14:paraId="059B89A9">
                    <w:pPr>
                      <w:spacing w:after="0" w:line="240" w:lineRule="auto"/>
                      <w:rPr>
                        <w:rFonts w:hint="default" w:ascii="Times New Roman" w:hAnsi="Times New Roman" w:cs="Times New Roman"/>
                        <w:sz w:val="21"/>
                        <w:szCs w:val="21"/>
                      </w:rPr>
                    </w:pPr>
                    <w:r>
                      <w:rPr>
                        <w:rFonts w:hint="default" w:ascii="Times New Roman" w:hAnsi="Times New Roman" w:eastAsia="宋体" w:cs="Times New Roman"/>
                        <w:sz w:val="21"/>
                        <w:szCs w:val="21"/>
                        <w:lang w:eastAsia="zh-CN"/>
                      </w:rPr>
                      <w:t>C</w:t>
                    </w:r>
                    <w:r>
                      <w:rPr>
                        <w:rFonts w:hint="default" w:ascii="Times New Roman" w:hAnsi="Times New Roman" w:eastAsia="宋体" w:cs="Times New Roman"/>
                        <w:sz w:val="21"/>
                        <w:szCs w:val="21"/>
                        <w:lang w:val="en-US" w:eastAsia="zh-CN"/>
                      </w:rPr>
                      <w:t>over</w:t>
                    </w:r>
                  </w:p>
                </w:sdtContent>
              </w:sdt>
              <w:p w14:paraId="11CE00AF">
                <w:pPr>
                  <w:spacing w:after="0" w:line="240" w:lineRule="auto"/>
                  <w:rPr>
                    <w:rFonts w:hint="default" w:ascii="Times New Roman" w:hAnsi="Times New Roman" w:cs="Times New Roman"/>
                    <w:sz w:val="21"/>
                    <w:szCs w:val="21"/>
                  </w:rPr>
                </w:pPr>
              </w:p>
            </w:tc>
          </w:sdtContent>
        </w:sdt>
      </w:tr>
      <w:tr w14:paraId="4CE80C0A">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gridSpan w:val="4"/>
            <w:shd w:val="clear" w:color="auto" w:fill="CEDEEE" w:themeFill="accent1" w:themeFillTint="33"/>
            <w:vAlign w:val="center"/>
          </w:tcPr>
          <w:p w14:paraId="51413055">
            <w:pPr>
              <w:tabs>
                <w:tab w:val="left" w:pos="1774"/>
              </w:tabs>
              <w:spacing w:after="0" w:line="240" w:lineRule="auto"/>
              <w:rPr>
                <w:rFonts w:hint="default" w:ascii="Times New Roman" w:hAnsi="Times New Roman" w:cs="Times New Roman"/>
                <w:b/>
                <w:sz w:val="21"/>
                <w:szCs w:val="21"/>
              </w:rPr>
            </w:pPr>
            <w:r>
              <w:rPr>
                <w:rFonts w:hint="default" w:ascii="Times New Roman" w:hAnsi="Times New Roman" w:cs="Times New Roman"/>
                <w:b/>
                <w:sz w:val="21"/>
                <w:szCs w:val="21"/>
              </w:rPr>
              <w:t>INTRODUCTION</w:t>
            </w:r>
          </w:p>
        </w:tc>
      </w:tr>
      <w:tr w14:paraId="5285DBB4">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530" w:hRule="atLeast"/>
        </w:trPr>
        <w:tc>
          <w:tcPr>
            <w:tcW w:w="1893" w:type="dxa"/>
            <w:vAlign w:val="center"/>
          </w:tcPr>
          <w:p w14:paraId="7D22A954">
            <w:pPr>
              <w:spacing w:after="0" w:line="240" w:lineRule="auto"/>
              <w:ind w:left="180"/>
              <w:rPr>
                <w:rFonts w:hint="default" w:ascii="Times New Roman" w:hAnsi="Times New Roman" w:cs="Times New Roman"/>
                <w:sz w:val="21"/>
                <w:szCs w:val="21"/>
              </w:rPr>
            </w:pPr>
            <w:r>
              <w:rPr>
                <w:rFonts w:hint="default" w:ascii="Times New Roman" w:hAnsi="Times New Roman" w:cs="Times New Roman"/>
                <w:sz w:val="21"/>
                <w:szCs w:val="21"/>
              </w:rPr>
              <w:t>Rationale</w:t>
            </w:r>
          </w:p>
        </w:tc>
        <w:tc>
          <w:tcPr>
            <w:tcW w:w="875" w:type="dxa"/>
            <w:vAlign w:val="center"/>
          </w:tcPr>
          <w:p w14:paraId="35C70995">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3</w:t>
            </w:r>
          </w:p>
        </w:tc>
        <w:tc>
          <w:tcPr>
            <w:tcW w:w="5350" w:type="dxa"/>
            <w:vAlign w:val="center"/>
          </w:tcPr>
          <w:p w14:paraId="2FC75B97">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Describe the rationale for the review in the context of what is already known. Explain why the review questions/objectives lend themselves to a scoping review approach.</w:t>
            </w:r>
          </w:p>
        </w:tc>
        <w:sdt>
          <w:sdtPr>
            <w:rPr>
              <w:rFonts w:hint="default" w:ascii="Times New Roman" w:hAnsi="Times New Roman" w:cs="Times New Roman"/>
              <w:sz w:val="21"/>
              <w:szCs w:val="21"/>
            </w:rPr>
            <w:id w:val="56057269"/>
            <w:placeholder>
              <w:docPart w:val="DefaultPlaceholder_1082065158"/>
            </w:placeholder>
          </w:sdtPr>
          <w:sdtEndPr>
            <w:rPr>
              <w:rFonts w:hint="default" w:ascii="Times New Roman" w:hAnsi="Times New Roman" w:cs="Times New Roman"/>
              <w:sz w:val="21"/>
              <w:szCs w:val="21"/>
            </w:rPr>
          </w:sdtEndPr>
          <w:sdtContent>
            <w:tc>
              <w:tcPr>
                <w:tcW w:w="1458" w:type="dxa"/>
                <w:vAlign w:val="center"/>
              </w:tcPr>
              <w:sdt>
                <w:sdtPr>
                  <w:rPr>
                    <w:rFonts w:hint="default" w:ascii="Times New Roman" w:hAnsi="Times New Roman" w:cs="Times New Roman"/>
                    <w:sz w:val="21"/>
                    <w:szCs w:val="21"/>
                  </w:rPr>
                  <w:id w:val="147478846"/>
                  <w:placeholder>
                    <w:docPart w:val="{ec87d33a-26cf-43c3-a828-406c17173117}"/>
                  </w:placeholder>
                </w:sdtPr>
                <w:sdtEndPr>
                  <w:rPr>
                    <w:rFonts w:hint="default" w:ascii="Times New Roman" w:hAnsi="Times New Roman" w:cs="Times New Roman"/>
                    <w:sz w:val="21"/>
                    <w:szCs w:val="21"/>
                  </w:rPr>
                </w:sdtEndPr>
                <w:sdtContent>
                  <w:p w14:paraId="6D83B68F">
                    <w:pPr>
                      <w:spacing w:after="0" w:line="240" w:lineRule="auto"/>
                      <w:rPr>
                        <w:rFonts w:hint="default" w:ascii="Times New Roman" w:hAnsi="Times New Roman" w:cs="Times New Roman"/>
                        <w:sz w:val="21"/>
                        <w:szCs w:val="21"/>
                      </w:rPr>
                    </w:pPr>
                    <w:r>
                      <w:rPr>
                        <w:rFonts w:hint="default" w:ascii="Times New Roman" w:hAnsi="Times New Roman" w:eastAsia="Times New Roman" w:cs="Times New Roman"/>
                        <w:color w:val="auto"/>
                        <w:sz w:val="20"/>
                        <w:szCs w:val="20"/>
                        <w:lang w:eastAsia="en-CA"/>
                      </w:rPr>
                      <w:t xml:space="preserve">Page </w:t>
                    </w:r>
                    <w:r>
                      <w:rPr>
                        <w:rFonts w:hint="default" w:ascii="Times New Roman" w:hAnsi="Times New Roman" w:cs="Times New Roman" w:eastAsiaTheme="minorEastAsia"/>
                        <w:color w:val="auto"/>
                        <w:sz w:val="20"/>
                        <w:szCs w:val="20"/>
                      </w:rPr>
                      <w:t>1</w:t>
                    </w:r>
                    <w:r>
                      <w:rPr>
                        <w:rFonts w:hint="default" w:ascii="Times New Roman" w:hAnsi="Times New Roman" w:cs="Times New Roman" w:eastAsiaTheme="minorEastAsia"/>
                        <w:color w:val="auto"/>
                        <w:sz w:val="20"/>
                        <w:szCs w:val="20"/>
                        <w:lang w:val="en-US" w:eastAsia="zh-CN"/>
                      </w:rPr>
                      <w:t>-3</w:t>
                    </w:r>
                  </w:p>
                </w:sdtContent>
              </w:sdt>
              <w:p w14:paraId="0E118E1E">
                <w:pPr>
                  <w:spacing w:after="0" w:line="240" w:lineRule="auto"/>
                  <w:rPr>
                    <w:rFonts w:hint="default" w:ascii="Times New Roman" w:hAnsi="Times New Roman" w:cs="Times New Roman"/>
                    <w:sz w:val="21"/>
                    <w:szCs w:val="21"/>
                  </w:rPr>
                </w:pPr>
              </w:p>
            </w:tc>
          </w:sdtContent>
        </w:sdt>
      </w:tr>
      <w:tr w14:paraId="78F2CDA1">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800" w:hRule="atLeast"/>
        </w:trPr>
        <w:tc>
          <w:tcPr>
            <w:tcW w:w="1893" w:type="dxa"/>
            <w:vAlign w:val="center"/>
          </w:tcPr>
          <w:p w14:paraId="744A7B2E">
            <w:pPr>
              <w:spacing w:after="0" w:line="240" w:lineRule="auto"/>
              <w:ind w:left="180"/>
              <w:rPr>
                <w:rFonts w:hint="default" w:ascii="Times New Roman" w:hAnsi="Times New Roman" w:cs="Times New Roman"/>
                <w:sz w:val="21"/>
                <w:szCs w:val="21"/>
              </w:rPr>
            </w:pPr>
            <w:r>
              <w:rPr>
                <w:rFonts w:hint="default" w:ascii="Times New Roman" w:hAnsi="Times New Roman" w:cs="Times New Roman"/>
                <w:sz w:val="21"/>
                <w:szCs w:val="21"/>
              </w:rPr>
              <w:t>Objectives</w:t>
            </w:r>
          </w:p>
        </w:tc>
        <w:tc>
          <w:tcPr>
            <w:tcW w:w="875" w:type="dxa"/>
            <w:vAlign w:val="center"/>
          </w:tcPr>
          <w:p w14:paraId="6864780A">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4</w:t>
            </w:r>
          </w:p>
        </w:tc>
        <w:tc>
          <w:tcPr>
            <w:tcW w:w="5350" w:type="dxa"/>
            <w:vAlign w:val="center"/>
          </w:tcPr>
          <w:p w14:paraId="715DF9DC">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hint="default" w:ascii="Times New Roman" w:hAnsi="Times New Roman" w:cs="Times New Roman"/>
              <w:sz w:val="21"/>
              <w:szCs w:val="21"/>
            </w:rPr>
            <w:id w:val="-1797599034"/>
            <w:placeholder>
              <w:docPart w:val="DefaultPlaceholder_1082065158"/>
            </w:placeholder>
          </w:sdtPr>
          <w:sdtEndPr>
            <w:rPr>
              <w:rFonts w:hint="default" w:ascii="Times New Roman" w:hAnsi="Times New Roman" w:cs="Times New Roman"/>
              <w:sz w:val="21"/>
              <w:szCs w:val="21"/>
            </w:rPr>
          </w:sdtEndPr>
          <w:sdtContent>
            <w:tc>
              <w:tcPr>
                <w:tcW w:w="1458" w:type="dxa"/>
                <w:vAlign w:val="center"/>
              </w:tcPr>
              <w:sdt>
                <w:sdtPr>
                  <w:rPr>
                    <w:rFonts w:hint="default" w:ascii="Times New Roman" w:hAnsi="Times New Roman" w:cs="Times New Roman"/>
                    <w:sz w:val="21"/>
                    <w:szCs w:val="21"/>
                  </w:rPr>
                  <w:id w:val="147456114"/>
                  <w:placeholder>
                    <w:docPart w:val="{4c8bc6a4-3888-4a32-83c7-83485131d6a5}"/>
                  </w:placeholder>
                </w:sdtPr>
                <w:sdtEndPr>
                  <w:rPr>
                    <w:rFonts w:hint="default" w:ascii="Times New Roman" w:hAnsi="Times New Roman" w:cs="Times New Roman"/>
                    <w:sz w:val="21"/>
                    <w:szCs w:val="21"/>
                  </w:rPr>
                </w:sdtEndPr>
                <w:sdtContent>
                  <w:p w14:paraId="6A8C316D">
                    <w:pPr>
                      <w:spacing w:after="0" w:line="240" w:lineRule="auto"/>
                      <w:rPr>
                        <w:rFonts w:hint="default" w:ascii="Times New Roman" w:hAnsi="Times New Roman" w:cs="Times New Roman"/>
                        <w:sz w:val="21"/>
                        <w:szCs w:val="21"/>
                      </w:rPr>
                    </w:pPr>
                    <w:r>
                      <w:rPr>
                        <w:rFonts w:hint="default" w:ascii="Times New Roman" w:hAnsi="Times New Roman" w:eastAsia="Times New Roman" w:cs="Times New Roman"/>
                        <w:color w:val="auto"/>
                        <w:sz w:val="20"/>
                        <w:szCs w:val="20"/>
                        <w:lang w:eastAsia="en-CA"/>
                      </w:rPr>
                      <w:t xml:space="preserve">Page </w:t>
                    </w:r>
                    <w:r>
                      <w:rPr>
                        <w:rFonts w:hint="default" w:ascii="Times New Roman" w:hAnsi="Times New Roman" w:eastAsia="宋体" w:cs="Times New Roman"/>
                        <w:color w:val="auto"/>
                        <w:sz w:val="20"/>
                        <w:szCs w:val="20"/>
                        <w:lang w:val="en-US" w:eastAsia="zh-CN"/>
                      </w:rPr>
                      <w:t>4</w:t>
                    </w:r>
                  </w:p>
                </w:sdtContent>
              </w:sdt>
              <w:p w14:paraId="3D477225">
                <w:pPr>
                  <w:spacing w:after="0" w:line="240" w:lineRule="auto"/>
                  <w:rPr>
                    <w:rFonts w:hint="default" w:ascii="Times New Roman" w:hAnsi="Times New Roman" w:cs="Times New Roman"/>
                    <w:sz w:val="21"/>
                    <w:szCs w:val="21"/>
                  </w:rPr>
                </w:pPr>
              </w:p>
            </w:tc>
          </w:sdtContent>
        </w:sdt>
      </w:tr>
      <w:tr w14:paraId="242C5AD0">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gridSpan w:val="4"/>
            <w:shd w:val="clear" w:color="auto" w:fill="CEDEEE" w:themeFill="accent1" w:themeFillTint="33"/>
            <w:vAlign w:val="center"/>
          </w:tcPr>
          <w:p w14:paraId="15C791AD">
            <w:pPr>
              <w:spacing w:after="0" w:line="240" w:lineRule="auto"/>
              <w:rPr>
                <w:rFonts w:hint="default" w:ascii="Times New Roman" w:hAnsi="Times New Roman" w:cs="Times New Roman"/>
                <w:b/>
                <w:sz w:val="21"/>
                <w:szCs w:val="21"/>
              </w:rPr>
            </w:pPr>
            <w:r>
              <w:rPr>
                <w:rFonts w:hint="default" w:ascii="Times New Roman" w:hAnsi="Times New Roman" w:cs="Times New Roman"/>
                <w:b/>
                <w:sz w:val="21"/>
                <w:szCs w:val="21"/>
              </w:rPr>
              <w:t>METHODS</w:t>
            </w:r>
          </w:p>
        </w:tc>
      </w:tr>
      <w:tr w14:paraId="6C798A00">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893" w:type="dxa"/>
            <w:vAlign w:val="center"/>
          </w:tcPr>
          <w:p w14:paraId="54A4A38B">
            <w:pPr>
              <w:spacing w:after="0" w:line="240" w:lineRule="auto"/>
              <w:ind w:left="180"/>
              <w:rPr>
                <w:rFonts w:hint="default" w:ascii="Times New Roman" w:hAnsi="Times New Roman" w:cs="Times New Roman"/>
                <w:sz w:val="21"/>
                <w:szCs w:val="21"/>
              </w:rPr>
            </w:pPr>
            <w:r>
              <w:rPr>
                <w:rFonts w:hint="default" w:ascii="Times New Roman" w:hAnsi="Times New Roman" w:cs="Times New Roman"/>
                <w:sz w:val="21"/>
                <w:szCs w:val="21"/>
              </w:rPr>
              <w:t>Protocol and registration</w:t>
            </w:r>
          </w:p>
        </w:tc>
        <w:tc>
          <w:tcPr>
            <w:tcW w:w="875" w:type="dxa"/>
            <w:vAlign w:val="center"/>
          </w:tcPr>
          <w:p w14:paraId="4B22FE5C">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5</w:t>
            </w:r>
          </w:p>
        </w:tc>
        <w:tc>
          <w:tcPr>
            <w:tcW w:w="5350" w:type="dxa"/>
            <w:vAlign w:val="center"/>
          </w:tcPr>
          <w:p w14:paraId="1884FAB9">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Indicate whether a review protocol exists; state if and where it can be accessed (e.g., a Web address); and if available, provide registration information, including the registration number.</w:t>
            </w:r>
          </w:p>
        </w:tc>
        <w:sdt>
          <w:sdtPr>
            <w:rPr>
              <w:rFonts w:hint="default" w:ascii="Times New Roman" w:hAnsi="Times New Roman" w:cs="Times New Roman"/>
              <w:sz w:val="21"/>
              <w:szCs w:val="21"/>
            </w:rPr>
            <w:id w:val="-1888323895"/>
            <w:placeholder>
              <w:docPart w:val="DefaultPlaceholder_1082065158"/>
            </w:placeholder>
          </w:sdtPr>
          <w:sdtEndPr>
            <w:rPr>
              <w:rFonts w:hint="default" w:ascii="Times New Roman" w:hAnsi="Times New Roman" w:cs="Times New Roman"/>
              <w:sz w:val="21"/>
              <w:szCs w:val="21"/>
            </w:rPr>
          </w:sdtEndPr>
          <w:sdtContent>
            <w:tc>
              <w:tcPr>
                <w:tcW w:w="1458" w:type="dxa"/>
                <w:vAlign w:val="center"/>
              </w:tcPr>
              <w:p w14:paraId="409342E1">
                <w:pPr>
                  <w:spacing w:after="0" w:line="240" w:lineRule="auto"/>
                  <w:rPr>
                    <w:rFonts w:hint="default" w:ascii="Times New Roman" w:hAnsi="Times New Roman" w:cs="Times New Roman"/>
                    <w:sz w:val="21"/>
                    <w:szCs w:val="21"/>
                  </w:rPr>
                </w:pPr>
                <w:r>
                  <w:rPr>
                    <w:rFonts w:hint="default" w:ascii="Times New Roman" w:hAnsi="Times New Roman" w:eastAsia="宋体" w:cs="Times New Roman"/>
                    <w:sz w:val="21"/>
                    <w:szCs w:val="21"/>
                    <w:lang w:eastAsia="zh-CN"/>
                  </w:rPr>
                  <w:t>N</w:t>
                </w:r>
                <w:r>
                  <w:rPr>
                    <w:rFonts w:hint="default" w:ascii="Times New Roman" w:hAnsi="Times New Roman" w:eastAsia="宋体" w:cs="Times New Roman"/>
                    <w:sz w:val="21"/>
                    <w:szCs w:val="21"/>
                    <w:lang w:val="en-US" w:eastAsia="zh-CN"/>
                  </w:rPr>
                  <w:t>/A</w:t>
                </w:r>
              </w:p>
            </w:tc>
          </w:sdtContent>
        </w:sdt>
      </w:tr>
      <w:tr w14:paraId="11E3B031">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726" w:hRule="atLeast"/>
        </w:trPr>
        <w:tc>
          <w:tcPr>
            <w:tcW w:w="1893" w:type="dxa"/>
            <w:vAlign w:val="center"/>
          </w:tcPr>
          <w:p w14:paraId="0DB02128">
            <w:pPr>
              <w:spacing w:after="0" w:line="240" w:lineRule="auto"/>
              <w:ind w:left="180"/>
              <w:rPr>
                <w:rFonts w:hint="default" w:ascii="Times New Roman" w:hAnsi="Times New Roman" w:cs="Times New Roman"/>
                <w:sz w:val="21"/>
                <w:szCs w:val="21"/>
              </w:rPr>
            </w:pPr>
            <w:r>
              <w:rPr>
                <w:rFonts w:hint="default" w:ascii="Times New Roman" w:hAnsi="Times New Roman" w:cs="Times New Roman"/>
                <w:sz w:val="21"/>
                <w:szCs w:val="21"/>
              </w:rPr>
              <w:t>Eligibility criteria</w:t>
            </w:r>
          </w:p>
        </w:tc>
        <w:tc>
          <w:tcPr>
            <w:tcW w:w="875" w:type="dxa"/>
            <w:vAlign w:val="center"/>
          </w:tcPr>
          <w:p w14:paraId="38F4B873">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6</w:t>
            </w:r>
          </w:p>
        </w:tc>
        <w:tc>
          <w:tcPr>
            <w:tcW w:w="5350" w:type="dxa"/>
            <w:vAlign w:val="center"/>
          </w:tcPr>
          <w:p w14:paraId="1F54E11B">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Specify characteristics of the sources of evidence used as eligibility criteria (e.g., years considered, language, and publication status</w:t>
            </w:r>
            <w:r>
              <w:rPr>
                <w:rFonts w:hint="default" w:ascii="Times New Roman" w:hAnsi="Times New Roman" w:cs="Times New Roman"/>
                <w:color w:val="auto"/>
                <w:sz w:val="21"/>
                <w:szCs w:val="21"/>
              </w:rPr>
              <w:t>), and provide a rationale.</w:t>
            </w:r>
          </w:p>
        </w:tc>
        <w:sdt>
          <w:sdtPr>
            <w:rPr>
              <w:rFonts w:hint="default" w:ascii="Times New Roman" w:hAnsi="Times New Roman" w:cs="Times New Roman"/>
              <w:sz w:val="21"/>
              <w:szCs w:val="21"/>
            </w:rPr>
            <w:id w:val="623510431"/>
            <w:placeholder>
              <w:docPart w:val="DefaultPlaceholder_1082065158"/>
            </w:placeholder>
          </w:sdtPr>
          <w:sdtEndPr>
            <w:rPr>
              <w:rFonts w:hint="default" w:ascii="Times New Roman" w:hAnsi="Times New Roman" w:cs="Times New Roman"/>
              <w:sz w:val="21"/>
              <w:szCs w:val="21"/>
            </w:rPr>
          </w:sdtEndPr>
          <w:sdtContent>
            <w:tc>
              <w:tcPr>
                <w:tcW w:w="1458" w:type="dxa"/>
                <w:vAlign w:val="center"/>
              </w:tcPr>
              <w:sdt>
                <w:sdtPr>
                  <w:rPr>
                    <w:rFonts w:hint="default" w:ascii="Times New Roman" w:hAnsi="Times New Roman" w:cs="Times New Roman"/>
                    <w:sz w:val="21"/>
                    <w:szCs w:val="21"/>
                  </w:rPr>
                  <w:id w:val="147459140"/>
                  <w:placeholder>
                    <w:docPart w:val="{9551eca7-afe9-4e10-aca3-3d7f21b82dd9}"/>
                  </w:placeholder>
                </w:sdtPr>
                <w:sdtEndPr>
                  <w:rPr>
                    <w:rFonts w:hint="default" w:ascii="Times New Roman" w:hAnsi="Times New Roman" w:cs="Times New Roman"/>
                    <w:sz w:val="21"/>
                    <w:szCs w:val="21"/>
                  </w:rPr>
                </w:sdtEndPr>
                <w:sdtContent>
                  <w:p w14:paraId="5C67DDD5">
                    <w:pPr>
                      <w:spacing w:after="0" w:line="240" w:lineRule="auto"/>
                      <w:rPr>
                        <w:rFonts w:hint="default" w:ascii="Times New Roman" w:hAnsi="Times New Roman" w:cs="Times New Roman"/>
                        <w:sz w:val="21"/>
                        <w:szCs w:val="21"/>
                      </w:rPr>
                    </w:pPr>
                    <w:r>
                      <w:rPr>
                        <w:rFonts w:hint="default" w:ascii="Times New Roman" w:hAnsi="Times New Roman" w:eastAsia="Times New Roman" w:cs="Times New Roman"/>
                        <w:color w:val="auto"/>
                        <w:sz w:val="20"/>
                        <w:szCs w:val="20"/>
                        <w:lang w:eastAsia="en-CA"/>
                      </w:rPr>
                      <w:t xml:space="preserve">Page </w:t>
                    </w:r>
                    <w:r>
                      <w:rPr>
                        <w:rFonts w:hint="default" w:ascii="Times New Roman" w:hAnsi="Times New Roman" w:eastAsia="宋体" w:cs="Times New Roman"/>
                        <w:color w:val="auto"/>
                        <w:sz w:val="20"/>
                        <w:szCs w:val="20"/>
                        <w:lang w:val="en-US" w:eastAsia="zh-CN"/>
                      </w:rPr>
                      <w:t>4</w:t>
                    </w:r>
                  </w:p>
                </w:sdtContent>
              </w:sdt>
              <w:p w14:paraId="164C8DAC">
                <w:pPr>
                  <w:spacing w:after="0" w:line="240" w:lineRule="auto"/>
                  <w:rPr>
                    <w:rFonts w:hint="default" w:ascii="Times New Roman" w:hAnsi="Times New Roman" w:cs="Times New Roman"/>
                    <w:sz w:val="21"/>
                    <w:szCs w:val="21"/>
                  </w:rPr>
                </w:pPr>
              </w:p>
            </w:tc>
          </w:sdtContent>
        </w:sdt>
      </w:tr>
      <w:tr w14:paraId="47019F35">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60" w:hRule="atLeast"/>
        </w:trPr>
        <w:tc>
          <w:tcPr>
            <w:tcW w:w="1893" w:type="dxa"/>
            <w:vAlign w:val="center"/>
          </w:tcPr>
          <w:p w14:paraId="66EAFDD2">
            <w:pPr>
              <w:spacing w:after="0" w:line="240" w:lineRule="auto"/>
              <w:ind w:left="180"/>
              <w:rPr>
                <w:rFonts w:hint="default" w:ascii="Times New Roman" w:hAnsi="Times New Roman" w:cs="Times New Roman"/>
                <w:sz w:val="21"/>
                <w:szCs w:val="21"/>
              </w:rPr>
            </w:pPr>
            <w:r>
              <w:rPr>
                <w:rFonts w:hint="default" w:ascii="Times New Roman" w:hAnsi="Times New Roman" w:cs="Times New Roman"/>
                <w:sz w:val="21"/>
                <w:szCs w:val="21"/>
              </w:rPr>
              <w:t>Information sources*</w:t>
            </w:r>
          </w:p>
        </w:tc>
        <w:tc>
          <w:tcPr>
            <w:tcW w:w="875" w:type="dxa"/>
            <w:vAlign w:val="center"/>
          </w:tcPr>
          <w:p w14:paraId="60186011">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7</w:t>
            </w:r>
          </w:p>
        </w:tc>
        <w:tc>
          <w:tcPr>
            <w:tcW w:w="5350" w:type="dxa"/>
            <w:vAlign w:val="center"/>
          </w:tcPr>
          <w:p w14:paraId="222A52E8">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Describe all information sources in the search (e.g., databases with dates of coverage and contact with authors to identify additional sources),</w:t>
            </w:r>
            <w:r>
              <w:rPr>
                <w:rFonts w:hint="default" w:ascii="Times New Roman" w:hAnsi="Times New Roman" w:cs="Times New Roman"/>
                <w:color w:val="auto"/>
                <w:sz w:val="21"/>
                <w:szCs w:val="21"/>
              </w:rPr>
              <w:t xml:space="preserve"> as well as the date the most recent search was executed.</w:t>
            </w:r>
          </w:p>
        </w:tc>
        <w:sdt>
          <w:sdtPr>
            <w:rPr>
              <w:rFonts w:hint="default" w:ascii="Times New Roman" w:hAnsi="Times New Roman" w:cs="Times New Roman"/>
              <w:sz w:val="21"/>
              <w:szCs w:val="21"/>
            </w:rPr>
            <w:id w:val="1510949160"/>
            <w:placeholder>
              <w:docPart w:val="DefaultPlaceholder_1082065158"/>
            </w:placeholder>
          </w:sdtPr>
          <w:sdtEndPr>
            <w:rPr>
              <w:rFonts w:hint="default" w:ascii="Times New Roman" w:hAnsi="Times New Roman" w:cs="Times New Roman"/>
              <w:sz w:val="21"/>
              <w:szCs w:val="21"/>
            </w:rPr>
          </w:sdtEndPr>
          <w:sdtContent>
            <w:tc>
              <w:tcPr>
                <w:tcW w:w="1458" w:type="dxa"/>
                <w:vAlign w:val="center"/>
              </w:tcPr>
              <w:p w14:paraId="4CBB42E1">
                <w:pPr>
                  <w:spacing w:after="0" w:line="240" w:lineRule="auto"/>
                  <w:rPr>
                    <w:rFonts w:hint="default" w:ascii="Times New Roman" w:hAnsi="Times New Roman" w:cs="Times New Roman"/>
                    <w:sz w:val="21"/>
                    <w:szCs w:val="21"/>
                  </w:rPr>
                </w:pPr>
                <w:r>
                  <w:rPr>
                    <w:rFonts w:hint="default" w:ascii="Times New Roman" w:hAnsi="Times New Roman" w:eastAsia="宋体" w:cs="Times New Roman"/>
                    <w:sz w:val="21"/>
                    <w:szCs w:val="21"/>
                    <w:lang w:val="en-US" w:eastAsia="zh-CN"/>
                  </w:rPr>
                  <w:t>Page 5</w:t>
                </w:r>
              </w:p>
            </w:tc>
          </w:sdtContent>
        </w:sdt>
      </w:tr>
      <w:tr w14:paraId="478B5682">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893" w:type="dxa"/>
            <w:vAlign w:val="center"/>
          </w:tcPr>
          <w:p w14:paraId="24459C8E">
            <w:pPr>
              <w:spacing w:after="0" w:line="240" w:lineRule="auto"/>
              <w:ind w:left="180"/>
              <w:rPr>
                <w:rFonts w:hint="default" w:ascii="Times New Roman" w:hAnsi="Times New Roman" w:cs="Times New Roman"/>
                <w:sz w:val="21"/>
                <w:szCs w:val="21"/>
              </w:rPr>
            </w:pPr>
            <w:r>
              <w:rPr>
                <w:rFonts w:hint="default" w:ascii="Times New Roman" w:hAnsi="Times New Roman" w:cs="Times New Roman"/>
                <w:sz w:val="21"/>
                <w:szCs w:val="21"/>
              </w:rPr>
              <w:t>Search</w:t>
            </w:r>
          </w:p>
        </w:tc>
        <w:tc>
          <w:tcPr>
            <w:tcW w:w="875" w:type="dxa"/>
            <w:vAlign w:val="center"/>
          </w:tcPr>
          <w:p w14:paraId="1D93C76F">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8</w:t>
            </w:r>
          </w:p>
        </w:tc>
        <w:tc>
          <w:tcPr>
            <w:tcW w:w="5350" w:type="dxa"/>
            <w:vAlign w:val="center"/>
          </w:tcPr>
          <w:p w14:paraId="4956AA9E">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Present the full electronic search strategy for at least 1 database, including any limits used, such that it could be repeated.</w:t>
            </w:r>
          </w:p>
        </w:tc>
        <w:sdt>
          <w:sdtPr>
            <w:rPr>
              <w:rFonts w:hint="default" w:ascii="Times New Roman" w:hAnsi="Times New Roman" w:cs="Times New Roman"/>
              <w:sz w:val="21"/>
              <w:szCs w:val="21"/>
            </w:rPr>
            <w:id w:val="964171142"/>
            <w:placeholder>
              <w:docPart w:val="DefaultPlaceholder_1082065158"/>
            </w:placeholder>
          </w:sdtPr>
          <w:sdtEndPr>
            <w:rPr>
              <w:rFonts w:hint="default" w:ascii="Times New Roman" w:hAnsi="Times New Roman" w:cs="Times New Roman"/>
              <w:sz w:val="21"/>
              <w:szCs w:val="21"/>
            </w:rPr>
          </w:sdtEndPr>
          <w:sdtContent>
            <w:tc>
              <w:tcPr>
                <w:tcW w:w="1458" w:type="dxa"/>
                <w:vAlign w:val="center"/>
              </w:tcPr>
              <w:p w14:paraId="1CDC3935">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Supp.</w:t>
                </w:r>
              </w:p>
            </w:tc>
          </w:sdtContent>
        </w:sdt>
      </w:tr>
      <w:tr w14:paraId="3E32FE05">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893" w:type="dxa"/>
            <w:vAlign w:val="center"/>
          </w:tcPr>
          <w:p w14:paraId="4782922B">
            <w:pPr>
              <w:spacing w:after="0" w:line="240" w:lineRule="auto"/>
              <w:ind w:left="180"/>
              <w:rPr>
                <w:rFonts w:hint="default" w:ascii="Times New Roman" w:hAnsi="Times New Roman" w:cs="Times New Roman"/>
                <w:sz w:val="21"/>
                <w:szCs w:val="21"/>
              </w:rPr>
            </w:pPr>
            <w:r>
              <w:rPr>
                <w:rFonts w:hint="default" w:ascii="Times New Roman" w:hAnsi="Times New Roman" w:cs="Times New Roman"/>
                <w:sz w:val="21"/>
                <w:szCs w:val="21"/>
              </w:rPr>
              <w:t>Selection of sources of evidence†</w:t>
            </w:r>
          </w:p>
        </w:tc>
        <w:tc>
          <w:tcPr>
            <w:tcW w:w="875" w:type="dxa"/>
            <w:vAlign w:val="center"/>
          </w:tcPr>
          <w:p w14:paraId="772E4666">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9</w:t>
            </w:r>
          </w:p>
        </w:tc>
        <w:tc>
          <w:tcPr>
            <w:tcW w:w="5350" w:type="dxa"/>
            <w:vAlign w:val="center"/>
          </w:tcPr>
          <w:p w14:paraId="454F9B89">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State the process for selecting sources of evidence (i.e., screening and eligibility) included in the scoping review.</w:t>
            </w:r>
          </w:p>
        </w:tc>
        <w:sdt>
          <w:sdtPr>
            <w:rPr>
              <w:rFonts w:hint="default" w:ascii="Times New Roman" w:hAnsi="Times New Roman" w:cs="Times New Roman"/>
              <w:sz w:val="21"/>
              <w:szCs w:val="21"/>
            </w:rPr>
            <w:id w:val="-2090377787"/>
            <w:placeholder>
              <w:docPart w:val="DefaultPlaceholder_1082065158"/>
            </w:placeholder>
          </w:sdtPr>
          <w:sdtEndPr>
            <w:rPr>
              <w:rFonts w:hint="default" w:ascii="Times New Roman" w:hAnsi="Times New Roman" w:cs="Times New Roman"/>
              <w:sz w:val="21"/>
              <w:szCs w:val="21"/>
            </w:rPr>
          </w:sdtEndPr>
          <w:sdtContent>
            <w:tc>
              <w:tcPr>
                <w:tcW w:w="1458" w:type="dxa"/>
                <w:vAlign w:val="center"/>
              </w:tcPr>
              <w:sdt>
                <w:sdtPr>
                  <w:rPr>
                    <w:rFonts w:hint="default" w:ascii="Times New Roman" w:hAnsi="Times New Roman" w:cs="Times New Roman"/>
                    <w:sz w:val="21"/>
                    <w:szCs w:val="21"/>
                  </w:rPr>
                  <w:id w:val="147458514"/>
                  <w:placeholder>
                    <w:docPart w:val="{6c7a58c8-ba26-4bb9-9c22-7b4d3bdb4fd0}"/>
                  </w:placeholder>
                </w:sdtPr>
                <w:sdtEndPr>
                  <w:rPr>
                    <w:rFonts w:hint="default" w:ascii="Times New Roman" w:hAnsi="Times New Roman" w:cs="Times New Roman"/>
                    <w:sz w:val="21"/>
                    <w:szCs w:val="21"/>
                  </w:rPr>
                </w:sdtEndPr>
                <w:sdtContent>
                  <w:p w14:paraId="4B9CB4E1">
                    <w:pPr>
                      <w:spacing w:after="0" w:line="240" w:lineRule="auto"/>
                      <w:rPr>
                        <w:rFonts w:hint="default" w:ascii="Times New Roman" w:hAnsi="Times New Roman" w:cs="Times New Roman"/>
                        <w:sz w:val="21"/>
                        <w:szCs w:val="21"/>
                      </w:rPr>
                    </w:pPr>
                    <w:r>
                      <w:rPr>
                        <w:rFonts w:hint="default" w:ascii="Times New Roman" w:hAnsi="Times New Roman" w:eastAsia="宋体" w:cs="Times New Roman"/>
                        <w:sz w:val="21"/>
                        <w:szCs w:val="21"/>
                        <w:lang w:eastAsia="zh-CN"/>
                      </w:rPr>
                      <w:t>P</w:t>
                    </w:r>
                    <w:r>
                      <w:rPr>
                        <w:rFonts w:hint="default" w:ascii="Times New Roman" w:hAnsi="Times New Roman" w:eastAsia="宋体" w:cs="Times New Roman"/>
                        <w:sz w:val="21"/>
                        <w:szCs w:val="21"/>
                        <w:lang w:val="en-US" w:eastAsia="zh-CN"/>
                      </w:rPr>
                      <w:t>age 5</w:t>
                    </w:r>
                  </w:p>
                </w:sdtContent>
              </w:sdt>
              <w:p w14:paraId="1A0EA094">
                <w:pPr>
                  <w:spacing w:after="0" w:line="240" w:lineRule="auto"/>
                  <w:rPr>
                    <w:rFonts w:hint="default" w:ascii="Times New Roman" w:hAnsi="Times New Roman" w:cs="Times New Roman"/>
                    <w:sz w:val="21"/>
                    <w:szCs w:val="21"/>
                  </w:rPr>
                </w:pPr>
              </w:p>
            </w:tc>
          </w:sdtContent>
        </w:sdt>
      </w:tr>
      <w:tr w14:paraId="5477464C">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893" w:type="dxa"/>
            <w:vAlign w:val="center"/>
          </w:tcPr>
          <w:p w14:paraId="4547DEC2">
            <w:pPr>
              <w:spacing w:after="0" w:line="240" w:lineRule="auto"/>
              <w:ind w:left="180"/>
              <w:rPr>
                <w:rFonts w:hint="default" w:ascii="Times New Roman" w:hAnsi="Times New Roman" w:cs="Times New Roman"/>
                <w:sz w:val="21"/>
                <w:szCs w:val="21"/>
              </w:rPr>
            </w:pPr>
            <w:r>
              <w:rPr>
                <w:rFonts w:hint="default" w:ascii="Times New Roman" w:hAnsi="Times New Roman" w:cs="Times New Roman"/>
                <w:sz w:val="21"/>
                <w:szCs w:val="21"/>
              </w:rPr>
              <w:t>Data charting process‡</w:t>
            </w:r>
          </w:p>
        </w:tc>
        <w:tc>
          <w:tcPr>
            <w:tcW w:w="875" w:type="dxa"/>
            <w:vAlign w:val="center"/>
          </w:tcPr>
          <w:p w14:paraId="71398341">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10</w:t>
            </w:r>
          </w:p>
        </w:tc>
        <w:tc>
          <w:tcPr>
            <w:tcW w:w="5350" w:type="dxa"/>
            <w:vAlign w:val="center"/>
          </w:tcPr>
          <w:p w14:paraId="466D3918">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sdt>
          <w:sdtPr>
            <w:rPr>
              <w:rFonts w:hint="default" w:ascii="Times New Roman" w:hAnsi="Times New Roman" w:cs="Times New Roman"/>
              <w:sz w:val="21"/>
              <w:szCs w:val="21"/>
            </w:rPr>
            <w:id w:val="1943252725"/>
            <w:placeholder>
              <w:docPart w:val="DefaultPlaceholder_1082065158"/>
            </w:placeholder>
          </w:sdtPr>
          <w:sdtEndPr>
            <w:rPr>
              <w:rFonts w:hint="default" w:ascii="Times New Roman" w:hAnsi="Times New Roman" w:cs="Times New Roman"/>
              <w:sz w:val="21"/>
              <w:szCs w:val="21"/>
            </w:rPr>
          </w:sdtEndPr>
          <w:sdtContent>
            <w:tc>
              <w:tcPr>
                <w:tcW w:w="1458" w:type="dxa"/>
                <w:vAlign w:val="center"/>
              </w:tcPr>
              <w:p w14:paraId="67341785">
                <w:pPr>
                  <w:spacing w:after="0" w:line="240" w:lineRule="auto"/>
                  <w:rPr>
                    <w:rFonts w:hint="default" w:ascii="Times New Roman" w:hAnsi="Times New Roman" w:cs="Times New Roman"/>
                    <w:sz w:val="21"/>
                    <w:szCs w:val="21"/>
                  </w:rPr>
                </w:pPr>
                <w:r>
                  <w:rPr>
                    <w:rFonts w:hint="default" w:ascii="Times New Roman" w:hAnsi="Times New Roman" w:eastAsia="宋体" w:cs="Times New Roman"/>
                    <w:sz w:val="21"/>
                    <w:szCs w:val="21"/>
                    <w:lang w:eastAsia="zh-CN"/>
                  </w:rPr>
                  <w:t>P</w:t>
                </w:r>
                <w:r>
                  <w:rPr>
                    <w:rFonts w:hint="default" w:ascii="Times New Roman" w:hAnsi="Times New Roman" w:eastAsia="宋体" w:cs="Times New Roman"/>
                    <w:sz w:val="21"/>
                    <w:szCs w:val="21"/>
                    <w:lang w:val="en-US" w:eastAsia="zh-CN"/>
                  </w:rPr>
                  <w:t xml:space="preserve">age </w:t>
                </w:r>
                <w:r>
                  <w:rPr>
                    <w:rFonts w:hint="eastAsia" w:ascii="Times New Roman" w:hAnsi="Times New Roman" w:eastAsia="宋体" w:cs="Times New Roman"/>
                    <w:sz w:val="21"/>
                    <w:szCs w:val="21"/>
                    <w:lang w:val="en-US" w:eastAsia="zh-CN"/>
                  </w:rPr>
                  <w:t>5</w:t>
                </w:r>
              </w:p>
            </w:tc>
          </w:sdtContent>
        </w:sdt>
      </w:tr>
      <w:tr w14:paraId="3E017428">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60" w:hRule="atLeast"/>
        </w:trPr>
        <w:tc>
          <w:tcPr>
            <w:tcW w:w="1893" w:type="dxa"/>
            <w:vAlign w:val="center"/>
          </w:tcPr>
          <w:p w14:paraId="7ED0AA8C">
            <w:pPr>
              <w:spacing w:after="0" w:line="240" w:lineRule="auto"/>
              <w:ind w:left="180"/>
              <w:rPr>
                <w:rFonts w:hint="default" w:ascii="Times New Roman" w:hAnsi="Times New Roman" w:cs="Times New Roman"/>
                <w:sz w:val="21"/>
                <w:szCs w:val="21"/>
              </w:rPr>
            </w:pPr>
            <w:r>
              <w:rPr>
                <w:rFonts w:hint="default" w:ascii="Times New Roman" w:hAnsi="Times New Roman" w:cs="Times New Roman"/>
                <w:sz w:val="21"/>
                <w:szCs w:val="21"/>
              </w:rPr>
              <w:t>Data items</w:t>
            </w:r>
          </w:p>
        </w:tc>
        <w:tc>
          <w:tcPr>
            <w:tcW w:w="875" w:type="dxa"/>
            <w:vAlign w:val="center"/>
          </w:tcPr>
          <w:p w14:paraId="262BAE01">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11</w:t>
            </w:r>
          </w:p>
        </w:tc>
        <w:tc>
          <w:tcPr>
            <w:tcW w:w="5350" w:type="dxa"/>
            <w:vAlign w:val="center"/>
          </w:tcPr>
          <w:p w14:paraId="74BF1A7A">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List and define all variables for which data were sought and any assumptions and simplifications made.</w:t>
            </w:r>
          </w:p>
        </w:tc>
        <w:sdt>
          <w:sdtPr>
            <w:rPr>
              <w:rFonts w:hint="default" w:ascii="Times New Roman" w:hAnsi="Times New Roman" w:cs="Times New Roman"/>
              <w:sz w:val="21"/>
              <w:szCs w:val="21"/>
            </w:rPr>
            <w:id w:val="667444934"/>
            <w:placeholder>
              <w:docPart w:val="DefaultPlaceholder_1082065158"/>
            </w:placeholder>
          </w:sdtPr>
          <w:sdtEndPr>
            <w:rPr>
              <w:rFonts w:hint="default" w:ascii="Times New Roman" w:hAnsi="Times New Roman" w:cs="Times New Roman"/>
              <w:sz w:val="21"/>
              <w:szCs w:val="21"/>
            </w:rPr>
          </w:sdtEndPr>
          <w:sdtContent>
            <w:tc>
              <w:tcPr>
                <w:tcW w:w="1458" w:type="dxa"/>
                <w:vAlign w:val="center"/>
              </w:tcPr>
              <w:p w14:paraId="6267AA69">
                <w:pPr>
                  <w:spacing w:after="0" w:line="240" w:lineRule="auto"/>
                  <w:rPr>
                    <w:rFonts w:hint="default" w:ascii="Times New Roman" w:hAnsi="Times New Roman" w:cs="Times New Roman"/>
                    <w:sz w:val="21"/>
                    <w:szCs w:val="21"/>
                  </w:rPr>
                </w:pPr>
                <w:r>
                  <w:rPr>
                    <w:rFonts w:hint="default" w:ascii="Times New Roman" w:hAnsi="Times New Roman" w:eastAsia="宋体" w:cs="Times New Roman"/>
                    <w:sz w:val="21"/>
                    <w:szCs w:val="21"/>
                    <w:lang w:eastAsia="zh-CN"/>
                  </w:rPr>
                  <w:t>P</w:t>
                </w:r>
                <w:r>
                  <w:rPr>
                    <w:rFonts w:hint="default" w:ascii="Times New Roman" w:hAnsi="Times New Roman" w:eastAsia="宋体" w:cs="Times New Roman"/>
                    <w:sz w:val="21"/>
                    <w:szCs w:val="21"/>
                    <w:lang w:val="en-US" w:eastAsia="zh-CN"/>
                  </w:rPr>
                  <w:t>age 6</w:t>
                </w:r>
              </w:p>
            </w:tc>
          </w:sdtContent>
        </w:sdt>
      </w:tr>
      <w:tr w14:paraId="60B1BE1F">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893" w:type="dxa"/>
            <w:vAlign w:val="center"/>
          </w:tcPr>
          <w:p w14:paraId="58D1FF97">
            <w:pPr>
              <w:spacing w:after="0" w:line="240" w:lineRule="auto"/>
              <w:ind w:left="180"/>
              <w:rPr>
                <w:rFonts w:hint="default" w:ascii="Times New Roman" w:hAnsi="Times New Roman" w:cs="Times New Roman"/>
                <w:sz w:val="21"/>
                <w:szCs w:val="21"/>
              </w:rPr>
            </w:pPr>
            <w:r>
              <w:rPr>
                <w:rFonts w:hint="default" w:ascii="Times New Roman" w:hAnsi="Times New Roman" w:cs="Times New Roman"/>
                <w:sz w:val="21"/>
                <w:szCs w:val="21"/>
              </w:rPr>
              <w:t>Critical appraisal of individual sources of evidence§</w:t>
            </w:r>
          </w:p>
        </w:tc>
        <w:tc>
          <w:tcPr>
            <w:tcW w:w="875" w:type="dxa"/>
            <w:vAlign w:val="center"/>
          </w:tcPr>
          <w:p w14:paraId="0B4734A0">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12</w:t>
            </w:r>
          </w:p>
        </w:tc>
        <w:tc>
          <w:tcPr>
            <w:tcW w:w="5350" w:type="dxa"/>
            <w:vAlign w:val="center"/>
          </w:tcPr>
          <w:p w14:paraId="45BA9FC3">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If done, provide a rationale for conducting a critical appraisal of included sources of evidence; describe the methods used and how this information was used in any data synthesis (if appropriate).</w:t>
            </w:r>
          </w:p>
        </w:tc>
        <w:sdt>
          <w:sdtPr>
            <w:rPr>
              <w:rFonts w:hint="default" w:ascii="Times New Roman" w:hAnsi="Times New Roman" w:cs="Times New Roman"/>
              <w:sz w:val="21"/>
              <w:szCs w:val="21"/>
            </w:rPr>
            <w:id w:val="-336618198"/>
            <w:placeholder>
              <w:docPart w:val="DefaultPlaceholder_1082065158"/>
            </w:placeholder>
          </w:sdtPr>
          <w:sdtEndPr>
            <w:rPr>
              <w:rFonts w:hint="default" w:ascii="Times New Roman" w:hAnsi="Times New Roman" w:cs="Times New Roman"/>
              <w:sz w:val="21"/>
              <w:szCs w:val="21"/>
            </w:rPr>
          </w:sdtEndPr>
          <w:sdtContent>
            <w:tc>
              <w:tcPr>
                <w:tcW w:w="1458" w:type="dxa"/>
                <w:vAlign w:val="center"/>
              </w:tcPr>
              <w:p w14:paraId="238FDA2D">
                <w:pPr>
                  <w:spacing w:after="0" w:line="240" w:lineRule="auto"/>
                  <w:rPr>
                    <w:rFonts w:hint="default" w:ascii="Times New Roman" w:hAnsi="Times New Roman" w:cs="Times New Roman"/>
                    <w:sz w:val="21"/>
                    <w:szCs w:val="21"/>
                  </w:rPr>
                </w:pPr>
                <w:r>
                  <w:rPr>
                    <w:rFonts w:hint="default" w:ascii="Times New Roman" w:hAnsi="Times New Roman" w:eastAsia="宋体" w:cs="Times New Roman"/>
                    <w:sz w:val="21"/>
                    <w:szCs w:val="21"/>
                    <w:lang w:eastAsia="zh-CN"/>
                  </w:rPr>
                  <w:t>N</w:t>
                </w:r>
                <w:r>
                  <w:rPr>
                    <w:rFonts w:hint="default" w:ascii="Times New Roman" w:hAnsi="Times New Roman" w:eastAsia="宋体" w:cs="Times New Roman"/>
                    <w:sz w:val="21"/>
                    <w:szCs w:val="21"/>
                    <w:lang w:val="en-US" w:eastAsia="zh-CN"/>
                  </w:rPr>
                  <w:t>/A</w:t>
                </w:r>
              </w:p>
            </w:tc>
          </w:sdtContent>
        </w:sdt>
      </w:tr>
      <w:tr w14:paraId="412AD199">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893" w:type="dxa"/>
            <w:vAlign w:val="center"/>
          </w:tcPr>
          <w:p w14:paraId="62A337D3">
            <w:pPr>
              <w:spacing w:after="0" w:line="240" w:lineRule="auto"/>
              <w:ind w:left="180"/>
              <w:rPr>
                <w:rFonts w:hint="default" w:ascii="Times New Roman" w:hAnsi="Times New Roman" w:cs="Times New Roman"/>
                <w:sz w:val="21"/>
                <w:szCs w:val="21"/>
              </w:rPr>
            </w:pPr>
            <w:r>
              <w:rPr>
                <w:rFonts w:hint="default" w:ascii="Times New Roman" w:hAnsi="Times New Roman" w:cs="Times New Roman"/>
                <w:sz w:val="21"/>
                <w:szCs w:val="21"/>
              </w:rPr>
              <w:t>Synthesis of results</w:t>
            </w:r>
          </w:p>
        </w:tc>
        <w:tc>
          <w:tcPr>
            <w:tcW w:w="875" w:type="dxa"/>
            <w:vAlign w:val="center"/>
          </w:tcPr>
          <w:p w14:paraId="2AA18CD2">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13</w:t>
            </w:r>
          </w:p>
        </w:tc>
        <w:tc>
          <w:tcPr>
            <w:tcW w:w="5350" w:type="dxa"/>
            <w:vAlign w:val="center"/>
          </w:tcPr>
          <w:p w14:paraId="12A40EBC">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Describe the methods of handling and summarizing the data that were charted.</w:t>
            </w:r>
          </w:p>
        </w:tc>
        <w:sdt>
          <w:sdtPr>
            <w:rPr>
              <w:rFonts w:hint="default" w:ascii="Times New Roman" w:hAnsi="Times New Roman" w:cs="Times New Roman"/>
              <w:sz w:val="21"/>
              <w:szCs w:val="21"/>
            </w:rPr>
            <w:id w:val="1751841620"/>
            <w:placeholder>
              <w:docPart w:val="DefaultPlaceholder_1082065158"/>
            </w:placeholder>
          </w:sdtPr>
          <w:sdtEndPr>
            <w:rPr>
              <w:rFonts w:hint="default" w:ascii="Times New Roman" w:hAnsi="Times New Roman" w:cs="Times New Roman"/>
              <w:sz w:val="21"/>
              <w:szCs w:val="21"/>
            </w:rPr>
          </w:sdtEndPr>
          <w:sdtContent>
            <w:tc>
              <w:tcPr>
                <w:tcW w:w="1458" w:type="dxa"/>
                <w:vAlign w:val="center"/>
              </w:tcPr>
              <w:p w14:paraId="3AD60FD9">
                <w:pPr>
                  <w:spacing w:after="0" w:line="240" w:lineRule="auto"/>
                  <w:rPr>
                    <w:rFonts w:hint="default" w:ascii="Times New Roman" w:hAnsi="Times New Roman" w:cs="Times New Roman"/>
                    <w:sz w:val="21"/>
                    <w:szCs w:val="21"/>
                  </w:rPr>
                </w:pPr>
                <w:r>
                  <w:rPr>
                    <w:rFonts w:hint="default" w:ascii="Times New Roman" w:hAnsi="Times New Roman" w:eastAsia="宋体" w:cs="Times New Roman"/>
                    <w:sz w:val="21"/>
                    <w:szCs w:val="21"/>
                    <w:lang w:eastAsia="zh-CN"/>
                  </w:rPr>
                  <w:t>P</w:t>
                </w:r>
                <w:r>
                  <w:rPr>
                    <w:rFonts w:hint="default" w:ascii="Times New Roman" w:hAnsi="Times New Roman" w:eastAsia="宋体" w:cs="Times New Roman"/>
                    <w:sz w:val="21"/>
                    <w:szCs w:val="21"/>
                    <w:lang w:val="en-US" w:eastAsia="zh-CN"/>
                  </w:rPr>
                  <w:t>age 6</w:t>
                </w:r>
              </w:p>
            </w:tc>
          </w:sdtContent>
        </w:sdt>
      </w:tr>
      <w:tr w14:paraId="42D51398">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gridSpan w:val="4"/>
            <w:shd w:val="clear" w:color="auto" w:fill="CEDEEE" w:themeFill="accent1" w:themeFillTint="33"/>
            <w:vAlign w:val="center"/>
          </w:tcPr>
          <w:p w14:paraId="25FF00F9">
            <w:pPr>
              <w:spacing w:after="0" w:line="240" w:lineRule="auto"/>
              <w:rPr>
                <w:rFonts w:hint="default" w:ascii="Times New Roman" w:hAnsi="Times New Roman" w:cs="Times New Roman"/>
                <w:b/>
                <w:sz w:val="21"/>
                <w:szCs w:val="21"/>
              </w:rPr>
            </w:pPr>
            <w:r>
              <w:rPr>
                <w:rFonts w:hint="default" w:ascii="Times New Roman" w:hAnsi="Times New Roman" w:cs="Times New Roman"/>
                <w:b/>
                <w:sz w:val="21"/>
                <w:szCs w:val="21"/>
              </w:rPr>
              <w:t>RESULTS</w:t>
            </w:r>
          </w:p>
        </w:tc>
      </w:tr>
      <w:tr w14:paraId="2262BCB7">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893" w:type="dxa"/>
            <w:vAlign w:val="center"/>
          </w:tcPr>
          <w:p w14:paraId="035D7E79">
            <w:pPr>
              <w:spacing w:after="0" w:line="240" w:lineRule="auto"/>
              <w:ind w:left="180"/>
              <w:rPr>
                <w:rFonts w:hint="default" w:ascii="Times New Roman" w:hAnsi="Times New Roman" w:cs="Times New Roman"/>
                <w:sz w:val="21"/>
                <w:szCs w:val="21"/>
              </w:rPr>
            </w:pPr>
            <w:r>
              <w:rPr>
                <w:rFonts w:hint="default" w:ascii="Times New Roman" w:hAnsi="Times New Roman" w:cs="Times New Roman"/>
                <w:sz w:val="21"/>
                <w:szCs w:val="21"/>
              </w:rPr>
              <w:t>Selection of sources of evidence</w:t>
            </w:r>
          </w:p>
        </w:tc>
        <w:tc>
          <w:tcPr>
            <w:tcW w:w="875" w:type="dxa"/>
            <w:vAlign w:val="center"/>
          </w:tcPr>
          <w:p w14:paraId="34C989AD">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14</w:t>
            </w:r>
          </w:p>
        </w:tc>
        <w:tc>
          <w:tcPr>
            <w:tcW w:w="5350" w:type="dxa"/>
            <w:vAlign w:val="center"/>
          </w:tcPr>
          <w:p w14:paraId="32B381A6">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Give numbers of sources of evidence screened, assessed for eligibility, and included in the review, with reasons for exclusions at each stage, ideally using a flow diagram.</w:t>
            </w:r>
          </w:p>
        </w:tc>
        <w:sdt>
          <w:sdtPr>
            <w:rPr>
              <w:rFonts w:hint="default" w:ascii="Times New Roman" w:hAnsi="Times New Roman" w:cs="Times New Roman"/>
              <w:sz w:val="21"/>
              <w:szCs w:val="21"/>
            </w:rPr>
            <w:id w:val="-83771692"/>
            <w:placeholder>
              <w:docPart w:val="DefaultPlaceholder_1082065158"/>
            </w:placeholder>
          </w:sdtPr>
          <w:sdtEndPr>
            <w:rPr>
              <w:rFonts w:hint="default" w:ascii="Times New Roman" w:hAnsi="Times New Roman" w:cs="Times New Roman"/>
              <w:sz w:val="21"/>
              <w:szCs w:val="21"/>
            </w:rPr>
          </w:sdtEndPr>
          <w:sdtContent>
            <w:tc>
              <w:tcPr>
                <w:tcW w:w="1458" w:type="dxa"/>
                <w:vAlign w:val="center"/>
              </w:tcPr>
              <w:p w14:paraId="2B8181F1">
                <w:pPr>
                  <w:spacing w:after="0" w:line="240" w:lineRule="auto"/>
                  <w:rPr>
                    <w:rFonts w:hint="default" w:ascii="Times New Roman" w:hAnsi="Times New Roman" w:cs="Times New Roman"/>
                    <w:sz w:val="21"/>
                    <w:szCs w:val="21"/>
                  </w:rPr>
                </w:pPr>
                <w:r>
                  <w:rPr>
                    <w:rFonts w:hint="default" w:ascii="Times New Roman" w:hAnsi="Times New Roman" w:eastAsia="宋体" w:cs="Times New Roman"/>
                    <w:sz w:val="21"/>
                    <w:szCs w:val="21"/>
                    <w:lang w:eastAsia="zh-CN"/>
                  </w:rPr>
                  <w:t>P</w:t>
                </w:r>
                <w:r>
                  <w:rPr>
                    <w:rFonts w:hint="default" w:ascii="Times New Roman" w:hAnsi="Times New Roman" w:eastAsia="宋体" w:cs="Times New Roman"/>
                    <w:sz w:val="21"/>
                    <w:szCs w:val="21"/>
                    <w:lang w:val="en-US" w:eastAsia="zh-CN"/>
                  </w:rPr>
                  <w:t>age 6 (</w:t>
                </w:r>
                <w:sdt>
                  <w:sdtPr>
                    <w:rPr>
                      <w:rFonts w:hint="default" w:ascii="Times New Roman" w:hAnsi="Times New Roman" w:cs="Times New Roman"/>
                      <w:sz w:val="21"/>
                      <w:szCs w:val="21"/>
                    </w:rPr>
                    <w:id w:val="147483474"/>
                    <w:placeholder>
                      <w:docPart w:val="{20e012bc-6722-4098-8771-f59e62ca0c5b}"/>
                    </w:placeholder>
                  </w:sdtPr>
                  <w:sdtEndPr>
                    <w:rPr>
                      <w:rFonts w:hint="default" w:ascii="Times New Roman" w:hAnsi="Times New Roman" w:cs="Times New Roman"/>
                      <w:sz w:val="21"/>
                      <w:szCs w:val="21"/>
                    </w:rPr>
                  </w:sdtEndPr>
                  <w:sdtContent>
                    <w:r>
                      <w:rPr>
                        <w:rFonts w:hint="default" w:ascii="Times New Roman" w:hAnsi="Times New Roman" w:eastAsia="宋体" w:cs="Times New Roman"/>
                        <w:sz w:val="21"/>
                        <w:szCs w:val="21"/>
                        <w:lang w:bidi="ar"/>
                      </w:rPr>
                      <w:t>Fig 1</w:t>
                    </w:r>
                  </w:sdtContent>
                </w:sdt>
                <w:r>
                  <w:rPr>
                    <w:rFonts w:hint="default" w:ascii="Times New Roman" w:hAnsi="Times New Roman" w:eastAsia="宋体" w:cs="Times New Roman"/>
                    <w:sz w:val="21"/>
                    <w:szCs w:val="21"/>
                    <w:lang w:val="en-US" w:eastAsia="zh-CN"/>
                  </w:rPr>
                  <w:t>)</w:t>
                </w:r>
              </w:p>
            </w:tc>
          </w:sdtContent>
        </w:sdt>
      </w:tr>
      <w:tr w14:paraId="28916F26">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893" w:type="dxa"/>
            <w:vAlign w:val="center"/>
          </w:tcPr>
          <w:p w14:paraId="40EE7ADE">
            <w:pPr>
              <w:spacing w:after="0" w:line="240" w:lineRule="auto"/>
              <w:ind w:left="180"/>
              <w:rPr>
                <w:rFonts w:hint="default" w:ascii="Times New Roman" w:hAnsi="Times New Roman" w:cs="Times New Roman"/>
                <w:sz w:val="21"/>
                <w:szCs w:val="21"/>
              </w:rPr>
            </w:pPr>
            <w:r>
              <w:rPr>
                <w:rFonts w:hint="default" w:ascii="Times New Roman" w:hAnsi="Times New Roman" w:cs="Times New Roman"/>
                <w:sz w:val="21"/>
                <w:szCs w:val="21"/>
              </w:rPr>
              <w:t>Characteristics of sources of evidence</w:t>
            </w:r>
          </w:p>
        </w:tc>
        <w:tc>
          <w:tcPr>
            <w:tcW w:w="875" w:type="dxa"/>
            <w:vAlign w:val="center"/>
          </w:tcPr>
          <w:p w14:paraId="17EC6DF1">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15</w:t>
            </w:r>
          </w:p>
        </w:tc>
        <w:tc>
          <w:tcPr>
            <w:tcW w:w="5350" w:type="dxa"/>
            <w:vAlign w:val="center"/>
          </w:tcPr>
          <w:p w14:paraId="6442817A">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For each source of evidence, present characteristics for which data were charted and provide the citations.</w:t>
            </w:r>
          </w:p>
        </w:tc>
        <w:sdt>
          <w:sdtPr>
            <w:rPr>
              <w:rFonts w:hint="default" w:ascii="Times New Roman" w:hAnsi="Times New Roman" w:cs="Times New Roman"/>
              <w:sz w:val="21"/>
              <w:szCs w:val="21"/>
            </w:rPr>
            <w:id w:val="-137040765"/>
            <w:placeholder>
              <w:docPart w:val="DefaultPlaceholder_1082065158"/>
            </w:placeholder>
          </w:sdtPr>
          <w:sdtEndPr>
            <w:rPr>
              <w:rFonts w:hint="default" w:ascii="Times New Roman" w:hAnsi="Times New Roman" w:cs="Times New Roman"/>
              <w:sz w:val="21"/>
              <w:szCs w:val="21"/>
            </w:rPr>
          </w:sdtEndPr>
          <w:sdtContent>
            <w:tc>
              <w:tcPr>
                <w:tcW w:w="1458" w:type="dxa"/>
                <w:vAlign w:val="center"/>
              </w:tcPr>
              <w:p w14:paraId="666E17BC">
                <w:pPr>
                  <w:spacing w:after="0" w:line="240" w:lineRule="auto"/>
                  <w:rPr>
                    <w:rFonts w:hint="default" w:ascii="Times New Roman" w:hAnsi="Times New Roman" w:cs="Times New Roman"/>
                    <w:sz w:val="21"/>
                    <w:szCs w:val="21"/>
                  </w:rPr>
                </w:pPr>
                <w:r>
                  <w:rPr>
                    <w:rFonts w:hint="default" w:ascii="Times New Roman" w:hAnsi="Times New Roman" w:eastAsia="宋体" w:cs="Times New Roman"/>
                    <w:sz w:val="21"/>
                    <w:szCs w:val="21"/>
                    <w:lang w:eastAsia="zh-CN"/>
                  </w:rPr>
                  <w:t>P</w:t>
                </w:r>
                <w:r>
                  <w:rPr>
                    <w:rFonts w:hint="default" w:ascii="Times New Roman" w:hAnsi="Times New Roman" w:eastAsia="宋体" w:cs="Times New Roman"/>
                    <w:sz w:val="21"/>
                    <w:szCs w:val="21"/>
                    <w:lang w:val="en-US" w:eastAsia="zh-CN"/>
                  </w:rPr>
                  <w:t>age 6 (</w:t>
                </w:r>
                <w:r>
                  <w:rPr>
                    <w:rFonts w:hint="default" w:ascii="Times New Roman" w:hAnsi="Times New Roman" w:eastAsia="宋体" w:cs="Times New Roman"/>
                    <w:sz w:val="21"/>
                    <w:szCs w:val="21"/>
                    <w:lang w:bidi="ar"/>
                  </w:rPr>
                  <w:t xml:space="preserve">Table </w:t>
                </w:r>
                <w:r>
                  <w:rPr>
                    <w:rFonts w:hint="default" w:ascii="Times New Roman" w:hAnsi="Times New Roman" w:eastAsia="宋体" w:cs="Times New Roman"/>
                    <w:sz w:val="21"/>
                    <w:szCs w:val="21"/>
                    <w:lang w:val="en-US" w:eastAsia="zh-CN" w:bidi="ar"/>
                  </w:rPr>
                  <w:t>3</w:t>
                </w:r>
                <w:r>
                  <w:rPr>
                    <w:rFonts w:hint="default" w:ascii="Times New Roman" w:hAnsi="Times New Roman" w:eastAsia="宋体" w:cs="Times New Roman"/>
                    <w:sz w:val="21"/>
                    <w:szCs w:val="21"/>
                    <w:lang w:val="en-US" w:eastAsia="zh-CN"/>
                  </w:rPr>
                  <w:t>)</w:t>
                </w:r>
              </w:p>
            </w:tc>
          </w:sdtContent>
        </w:sdt>
      </w:tr>
      <w:tr w14:paraId="7AC575E8">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893" w:type="dxa"/>
            <w:vAlign w:val="center"/>
          </w:tcPr>
          <w:p w14:paraId="6E61D533">
            <w:pPr>
              <w:spacing w:after="0" w:line="240" w:lineRule="auto"/>
              <w:ind w:left="180"/>
              <w:rPr>
                <w:rFonts w:hint="default" w:ascii="Times New Roman" w:hAnsi="Times New Roman" w:cs="Times New Roman"/>
                <w:sz w:val="21"/>
                <w:szCs w:val="21"/>
              </w:rPr>
            </w:pPr>
            <w:r>
              <w:rPr>
                <w:rFonts w:hint="default" w:ascii="Times New Roman" w:hAnsi="Times New Roman" w:cs="Times New Roman"/>
                <w:sz w:val="21"/>
                <w:szCs w:val="21"/>
              </w:rPr>
              <w:t>Critical appraisal within sources of evidence</w:t>
            </w:r>
          </w:p>
        </w:tc>
        <w:tc>
          <w:tcPr>
            <w:tcW w:w="875" w:type="dxa"/>
            <w:vAlign w:val="center"/>
          </w:tcPr>
          <w:p w14:paraId="3A3D01E9">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16</w:t>
            </w:r>
          </w:p>
        </w:tc>
        <w:tc>
          <w:tcPr>
            <w:tcW w:w="5350" w:type="dxa"/>
            <w:vAlign w:val="center"/>
          </w:tcPr>
          <w:p w14:paraId="517F0F33">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If done, present data on critical appraisal of included sources of evidence (see item 12).</w:t>
            </w:r>
          </w:p>
        </w:tc>
        <w:sdt>
          <w:sdtPr>
            <w:rPr>
              <w:rFonts w:hint="default" w:ascii="Times New Roman" w:hAnsi="Times New Roman" w:cs="Times New Roman"/>
              <w:sz w:val="21"/>
              <w:szCs w:val="21"/>
            </w:rPr>
            <w:id w:val="945268124"/>
            <w:placeholder>
              <w:docPart w:val="DefaultPlaceholder_1082065158"/>
            </w:placeholder>
          </w:sdtPr>
          <w:sdtEndPr>
            <w:rPr>
              <w:rFonts w:hint="default" w:ascii="Times New Roman" w:hAnsi="Times New Roman" w:cs="Times New Roman"/>
              <w:sz w:val="21"/>
              <w:szCs w:val="21"/>
            </w:rPr>
          </w:sdtEndPr>
          <w:sdtContent>
            <w:tc>
              <w:tcPr>
                <w:tcW w:w="1458" w:type="dxa"/>
                <w:vAlign w:val="center"/>
              </w:tcPr>
              <w:p w14:paraId="12770347">
                <w:pPr>
                  <w:spacing w:after="0" w:line="240" w:lineRule="auto"/>
                  <w:rPr>
                    <w:rFonts w:hint="default" w:ascii="Times New Roman" w:hAnsi="Times New Roman" w:cs="Times New Roman"/>
                    <w:sz w:val="21"/>
                    <w:szCs w:val="21"/>
                  </w:rPr>
                </w:pPr>
                <w:r>
                  <w:rPr>
                    <w:rFonts w:hint="default" w:ascii="Times New Roman" w:hAnsi="Times New Roman" w:eastAsia="宋体" w:cs="Times New Roman"/>
                    <w:sz w:val="21"/>
                    <w:szCs w:val="21"/>
                    <w:lang w:eastAsia="zh-CN"/>
                  </w:rPr>
                  <w:t>N</w:t>
                </w:r>
                <w:r>
                  <w:rPr>
                    <w:rFonts w:hint="default" w:ascii="Times New Roman" w:hAnsi="Times New Roman" w:eastAsia="宋体" w:cs="Times New Roman"/>
                    <w:sz w:val="21"/>
                    <w:szCs w:val="21"/>
                    <w:lang w:val="en-US" w:eastAsia="zh-CN"/>
                  </w:rPr>
                  <w:t>/A</w:t>
                </w:r>
              </w:p>
            </w:tc>
          </w:sdtContent>
        </w:sdt>
      </w:tr>
      <w:tr w14:paraId="53C25F57">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893" w:type="dxa"/>
            <w:vAlign w:val="center"/>
          </w:tcPr>
          <w:p w14:paraId="0449518D">
            <w:pPr>
              <w:spacing w:after="0" w:line="240" w:lineRule="auto"/>
              <w:ind w:left="180"/>
              <w:rPr>
                <w:rFonts w:hint="default" w:ascii="Times New Roman" w:hAnsi="Times New Roman" w:cs="Times New Roman"/>
                <w:sz w:val="21"/>
                <w:szCs w:val="21"/>
              </w:rPr>
            </w:pPr>
            <w:r>
              <w:rPr>
                <w:rFonts w:hint="default" w:ascii="Times New Roman" w:hAnsi="Times New Roman" w:cs="Times New Roman"/>
                <w:sz w:val="21"/>
                <w:szCs w:val="21"/>
              </w:rPr>
              <w:t>Results of individual sources of evidence</w:t>
            </w:r>
          </w:p>
        </w:tc>
        <w:tc>
          <w:tcPr>
            <w:tcW w:w="875" w:type="dxa"/>
            <w:vAlign w:val="center"/>
          </w:tcPr>
          <w:p w14:paraId="0BCA42E7">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17</w:t>
            </w:r>
          </w:p>
        </w:tc>
        <w:tc>
          <w:tcPr>
            <w:tcW w:w="5350" w:type="dxa"/>
            <w:vAlign w:val="center"/>
          </w:tcPr>
          <w:p w14:paraId="69753FA1">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For each included source of evidence, present the relevant data that were charted that relate to the review questions and objectives.</w:t>
            </w:r>
          </w:p>
        </w:tc>
        <w:sdt>
          <w:sdtPr>
            <w:rPr>
              <w:rFonts w:hint="default" w:ascii="Times New Roman" w:hAnsi="Times New Roman" w:cs="Times New Roman"/>
              <w:sz w:val="21"/>
              <w:szCs w:val="21"/>
            </w:rPr>
            <w:id w:val="-1628242984"/>
            <w:placeholder>
              <w:docPart w:val="DefaultPlaceholder_1082065158"/>
            </w:placeholder>
          </w:sdtPr>
          <w:sdtEndPr>
            <w:rPr>
              <w:rFonts w:hint="default" w:ascii="Times New Roman" w:hAnsi="Times New Roman" w:cs="Times New Roman"/>
              <w:sz w:val="21"/>
              <w:szCs w:val="21"/>
            </w:rPr>
          </w:sdtEndPr>
          <w:sdtContent>
            <w:tc>
              <w:tcPr>
                <w:tcW w:w="1458" w:type="dxa"/>
                <w:vAlign w:val="center"/>
              </w:tcPr>
              <w:sdt>
                <w:sdtPr>
                  <w:rPr>
                    <w:rFonts w:hint="default" w:ascii="Times New Roman" w:hAnsi="Times New Roman" w:cs="Times New Roman"/>
                    <w:sz w:val="21"/>
                    <w:szCs w:val="21"/>
                  </w:rPr>
                  <w:id w:val="147467587"/>
                  <w:placeholder>
                    <w:docPart w:val="{322398a6-a930-496d-9f65-2ef52f11d02a}"/>
                  </w:placeholder>
                </w:sdtPr>
                <w:sdtEndPr>
                  <w:rPr>
                    <w:rFonts w:hint="default" w:ascii="Times New Roman" w:hAnsi="Times New Roman" w:cs="Times New Roman"/>
                    <w:sz w:val="21"/>
                    <w:szCs w:val="21"/>
                  </w:rPr>
                </w:sdtEndPr>
                <w:sdtContent>
                  <w:p w14:paraId="44079B4C">
                    <w:pPr>
                      <w:spacing w:after="0" w:line="240" w:lineRule="auto"/>
                      <w:rPr>
                        <w:rFonts w:hint="default" w:ascii="Times New Roman" w:hAnsi="Times New Roman" w:cs="Times New Roman"/>
                        <w:sz w:val="21"/>
                        <w:szCs w:val="21"/>
                      </w:rPr>
                    </w:pPr>
                    <w:r>
                      <w:rPr>
                        <w:rFonts w:hint="default" w:ascii="Times New Roman" w:hAnsi="Times New Roman" w:eastAsia="宋体" w:cs="Times New Roman"/>
                        <w:sz w:val="21"/>
                        <w:szCs w:val="21"/>
                        <w:lang w:eastAsia="zh-CN"/>
                      </w:rPr>
                      <w:t>P</w:t>
                    </w:r>
                    <w:r>
                      <w:rPr>
                        <w:rFonts w:hint="default" w:ascii="Times New Roman" w:hAnsi="Times New Roman" w:eastAsia="宋体" w:cs="Times New Roman"/>
                        <w:sz w:val="21"/>
                        <w:szCs w:val="21"/>
                        <w:lang w:val="en-US" w:eastAsia="zh-CN"/>
                      </w:rPr>
                      <w:t>age 6 (</w:t>
                    </w:r>
                    <w:r>
                      <w:rPr>
                        <w:rFonts w:hint="default" w:ascii="Times New Roman" w:hAnsi="Times New Roman" w:eastAsia="宋体" w:cs="Times New Roman"/>
                        <w:sz w:val="21"/>
                        <w:szCs w:val="21"/>
                        <w:lang w:bidi="ar"/>
                      </w:rPr>
                      <w:t xml:space="preserve">Table </w:t>
                    </w:r>
                    <w:r>
                      <w:rPr>
                        <w:rFonts w:hint="default" w:ascii="Times New Roman" w:hAnsi="Times New Roman" w:eastAsia="宋体" w:cs="Times New Roman"/>
                        <w:sz w:val="21"/>
                        <w:szCs w:val="21"/>
                        <w:lang w:val="en-US" w:eastAsia="zh-CN" w:bidi="ar"/>
                      </w:rPr>
                      <w:t>4</w:t>
                    </w:r>
                    <w:r>
                      <w:rPr>
                        <w:rFonts w:hint="default" w:ascii="Times New Roman" w:hAnsi="Times New Roman" w:eastAsia="宋体" w:cs="Times New Roman"/>
                        <w:sz w:val="21"/>
                        <w:szCs w:val="21"/>
                        <w:lang w:val="en-US" w:eastAsia="zh-CN"/>
                      </w:rPr>
                      <w:t>)</w:t>
                    </w:r>
                  </w:p>
                </w:sdtContent>
              </w:sdt>
              <w:p w14:paraId="5216E7AB">
                <w:pPr>
                  <w:spacing w:after="0" w:line="240" w:lineRule="auto"/>
                  <w:rPr>
                    <w:rFonts w:hint="default" w:ascii="Times New Roman" w:hAnsi="Times New Roman" w:cs="Times New Roman"/>
                    <w:sz w:val="21"/>
                    <w:szCs w:val="21"/>
                  </w:rPr>
                </w:pPr>
              </w:p>
            </w:tc>
          </w:sdtContent>
        </w:sdt>
      </w:tr>
      <w:tr w14:paraId="09B95AA3">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893" w:type="dxa"/>
            <w:vAlign w:val="center"/>
          </w:tcPr>
          <w:p w14:paraId="62D06CBD">
            <w:pPr>
              <w:spacing w:after="0" w:line="240" w:lineRule="auto"/>
              <w:ind w:left="180"/>
              <w:rPr>
                <w:rFonts w:hint="default" w:ascii="Times New Roman" w:hAnsi="Times New Roman" w:cs="Times New Roman"/>
                <w:sz w:val="21"/>
                <w:szCs w:val="21"/>
              </w:rPr>
            </w:pPr>
            <w:r>
              <w:rPr>
                <w:rFonts w:hint="default" w:ascii="Times New Roman" w:hAnsi="Times New Roman" w:cs="Times New Roman"/>
                <w:sz w:val="21"/>
                <w:szCs w:val="21"/>
              </w:rPr>
              <w:t>Synthesis of results</w:t>
            </w:r>
          </w:p>
        </w:tc>
        <w:tc>
          <w:tcPr>
            <w:tcW w:w="875" w:type="dxa"/>
            <w:vAlign w:val="center"/>
          </w:tcPr>
          <w:p w14:paraId="70E86A38">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18</w:t>
            </w:r>
          </w:p>
        </w:tc>
        <w:tc>
          <w:tcPr>
            <w:tcW w:w="5350" w:type="dxa"/>
            <w:vAlign w:val="center"/>
          </w:tcPr>
          <w:p w14:paraId="1F3FE533">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Summarize and/or present the charting results as they relate to the review questions and objectives.</w:t>
            </w:r>
          </w:p>
        </w:tc>
        <w:sdt>
          <w:sdtPr>
            <w:rPr>
              <w:rFonts w:hint="default" w:ascii="Times New Roman" w:hAnsi="Times New Roman" w:cs="Times New Roman"/>
              <w:sz w:val="21"/>
              <w:szCs w:val="21"/>
            </w:rPr>
            <w:id w:val="547573417"/>
            <w:placeholder>
              <w:docPart w:val="DefaultPlaceholder_1082065158"/>
            </w:placeholder>
          </w:sdtPr>
          <w:sdtEndPr>
            <w:rPr>
              <w:rFonts w:hint="default" w:ascii="Times New Roman" w:hAnsi="Times New Roman" w:cs="Times New Roman"/>
              <w:sz w:val="21"/>
              <w:szCs w:val="21"/>
            </w:rPr>
          </w:sdtEndPr>
          <w:sdtContent>
            <w:tc>
              <w:tcPr>
                <w:tcW w:w="1458" w:type="dxa"/>
                <w:vAlign w:val="center"/>
              </w:tcPr>
              <w:p w14:paraId="71489CEE">
                <w:pPr>
                  <w:spacing w:after="0" w:line="240" w:lineRule="auto"/>
                  <w:rPr>
                    <w:rFonts w:hint="default" w:ascii="Times New Roman" w:hAnsi="Times New Roman" w:cs="Times New Roman"/>
                    <w:sz w:val="21"/>
                    <w:szCs w:val="21"/>
                  </w:rPr>
                </w:pPr>
                <w:r>
                  <w:rPr>
                    <w:rFonts w:hint="default" w:ascii="Times New Roman" w:hAnsi="Times New Roman" w:eastAsia="宋体" w:cs="Times New Roman"/>
                    <w:sz w:val="21"/>
                    <w:szCs w:val="21"/>
                    <w:lang w:eastAsia="zh-CN"/>
                  </w:rPr>
                  <w:t>P</w:t>
                </w:r>
                <w:r>
                  <w:rPr>
                    <w:rFonts w:hint="default" w:ascii="Times New Roman" w:hAnsi="Times New Roman" w:eastAsia="宋体" w:cs="Times New Roman"/>
                    <w:sz w:val="21"/>
                    <w:szCs w:val="21"/>
                    <w:lang w:val="en-US" w:eastAsia="zh-CN"/>
                  </w:rPr>
                  <w:t xml:space="preserve">age </w:t>
                </w:r>
                <w:r>
                  <w:rPr>
                    <w:rFonts w:hint="eastAsia" w:ascii="Times New Roman" w:hAnsi="Times New Roman" w:eastAsia="宋体" w:cs="Times New Roman"/>
                    <w:sz w:val="21"/>
                    <w:szCs w:val="21"/>
                    <w:lang w:val="en-US" w:eastAsia="zh-CN"/>
                  </w:rPr>
                  <w:t>6</w:t>
                </w:r>
                <w:r>
                  <w:rPr>
                    <w:rFonts w:hint="default" w:ascii="Times New Roman" w:hAnsi="Times New Roman" w:eastAsia="宋体" w:cs="Times New Roman"/>
                    <w:sz w:val="21"/>
                    <w:szCs w:val="21"/>
                    <w:lang w:val="en-US" w:eastAsia="zh-CN"/>
                  </w:rPr>
                  <w:t>-1</w:t>
                </w:r>
                <w:r>
                  <w:rPr>
                    <w:rFonts w:hint="eastAsia" w:ascii="Times New Roman" w:hAnsi="Times New Roman" w:eastAsia="宋体" w:cs="Times New Roman"/>
                    <w:sz w:val="21"/>
                    <w:szCs w:val="21"/>
                    <w:lang w:val="en-US" w:eastAsia="zh-CN"/>
                  </w:rPr>
                  <w:t>7</w:t>
                </w:r>
              </w:p>
            </w:tc>
          </w:sdtContent>
        </w:sdt>
      </w:tr>
      <w:tr w14:paraId="0D8DB132">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gridSpan w:val="4"/>
            <w:shd w:val="clear" w:color="auto" w:fill="CEDEEE" w:themeFill="accent1" w:themeFillTint="33"/>
            <w:vAlign w:val="center"/>
          </w:tcPr>
          <w:p w14:paraId="4B5B6DBC">
            <w:pPr>
              <w:spacing w:after="0" w:line="240" w:lineRule="auto"/>
              <w:rPr>
                <w:rFonts w:hint="default" w:ascii="Times New Roman" w:hAnsi="Times New Roman" w:cs="Times New Roman"/>
                <w:b/>
                <w:sz w:val="21"/>
                <w:szCs w:val="21"/>
              </w:rPr>
            </w:pPr>
            <w:r>
              <w:rPr>
                <w:rFonts w:hint="default" w:ascii="Times New Roman" w:hAnsi="Times New Roman" w:cs="Times New Roman"/>
                <w:b/>
                <w:sz w:val="21"/>
                <w:szCs w:val="21"/>
              </w:rPr>
              <w:t>DISCUSSION</w:t>
            </w:r>
          </w:p>
        </w:tc>
      </w:tr>
      <w:tr w14:paraId="1F64F8DD">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893" w:type="dxa"/>
            <w:vAlign w:val="center"/>
          </w:tcPr>
          <w:p w14:paraId="0FD39439">
            <w:pPr>
              <w:spacing w:after="0" w:line="240" w:lineRule="auto"/>
              <w:ind w:left="180"/>
              <w:rPr>
                <w:rFonts w:hint="default" w:ascii="Times New Roman" w:hAnsi="Times New Roman" w:cs="Times New Roman"/>
                <w:sz w:val="21"/>
                <w:szCs w:val="21"/>
              </w:rPr>
            </w:pPr>
            <w:r>
              <w:rPr>
                <w:rFonts w:hint="default" w:ascii="Times New Roman" w:hAnsi="Times New Roman" w:cs="Times New Roman"/>
                <w:sz w:val="21"/>
                <w:szCs w:val="21"/>
              </w:rPr>
              <w:t>Summary of evidence</w:t>
            </w:r>
          </w:p>
        </w:tc>
        <w:tc>
          <w:tcPr>
            <w:tcW w:w="875" w:type="dxa"/>
            <w:vAlign w:val="center"/>
          </w:tcPr>
          <w:p w14:paraId="42EA0601">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19</w:t>
            </w:r>
          </w:p>
        </w:tc>
        <w:tc>
          <w:tcPr>
            <w:tcW w:w="5350" w:type="dxa"/>
            <w:vAlign w:val="center"/>
          </w:tcPr>
          <w:p w14:paraId="26F53027">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Summarize the main results (including an overview of concepts, themes, and types of evidence available), link to the review questions and objectives, and consider the relevance to key groups.</w:t>
            </w:r>
          </w:p>
        </w:tc>
        <w:sdt>
          <w:sdtPr>
            <w:rPr>
              <w:rFonts w:hint="default" w:ascii="Times New Roman" w:hAnsi="Times New Roman" w:cs="Times New Roman"/>
              <w:sz w:val="21"/>
              <w:szCs w:val="21"/>
            </w:rPr>
            <w:id w:val="1890606668"/>
            <w:placeholder>
              <w:docPart w:val="DefaultPlaceholder_1082065158"/>
            </w:placeholder>
          </w:sdtPr>
          <w:sdtEndPr>
            <w:rPr>
              <w:rFonts w:hint="default" w:ascii="Times New Roman" w:hAnsi="Times New Roman" w:cs="Times New Roman"/>
              <w:sz w:val="21"/>
              <w:szCs w:val="21"/>
            </w:rPr>
          </w:sdtEndPr>
          <w:sdtContent>
            <w:tc>
              <w:tcPr>
                <w:tcW w:w="1458" w:type="dxa"/>
                <w:vAlign w:val="center"/>
              </w:tcPr>
              <w:p w14:paraId="27450F34">
                <w:pPr>
                  <w:spacing w:after="0" w:line="240" w:lineRule="auto"/>
                  <w:rPr>
                    <w:rFonts w:hint="default" w:ascii="Times New Roman" w:hAnsi="Times New Roman" w:cs="Times New Roman"/>
                    <w:sz w:val="21"/>
                    <w:szCs w:val="21"/>
                  </w:rPr>
                </w:pPr>
                <w:r>
                  <w:rPr>
                    <w:rFonts w:hint="default" w:ascii="Times New Roman" w:hAnsi="Times New Roman" w:eastAsia="宋体" w:cs="Times New Roman"/>
                    <w:sz w:val="21"/>
                    <w:szCs w:val="21"/>
                    <w:lang w:eastAsia="zh-CN"/>
                  </w:rPr>
                  <w:t>P</w:t>
                </w:r>
                <w:r>
                  <w:rPr>
                    <w:rFonts w:hint="default" w:ascii="Times New Roman" w:hAnsi="Times New Roman" w:eastAsia="宋体" w:cs="Times New Roman"/>
                    <w:sz w:val="21"/>
                    <w:szCs w:val="21"/>
                    <w:lang w:val="en-US" w:eastAsia="zh-CN"/>
                  </w:rPr>
                  <w:t>age 1</w:t>
                </w:r>
                <w:r>
                  <w:rPr>
                    <w:rFonts w:hint="eastAsia" w:ascii="Times New Roman" w:hAnsi="Times New Roman" w:eastAsia="宋体" w:cs="Times New Roman"/>
                    <w:sz w:val="21"/>
                    <w:szCs w:val="21"/>
                    <w:lang w:val="en-US" w:eastAsia="zh-CN"/>
                  </w:rPr>
                  <w:t>7</w:t>
                </w:r>
                <w:r>
                  <w:rPr>
                    <w:rFonts w:hint="default" w:ascii="Times New Roman" w:hAnsi="Times New Roman" w:eastAsia="宋体" w:cs="Times New Roman"/>
                    <w:sz w:val="21"/>
                    <w:szCs w:val="21"/>
                    <w:lang w:val="en-US" w:eastAsia="zh-CN"/>
                  </w:rPr>
                  <w:t>-21</w:t>
                </w:r>
              </w:p>
            </w:tc>
          </w:sdtContent>
        </w:sdt>
      </w:tr>
      <w:tr w14:paraId="312D091A">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893" w:type="dxa"/>
            <w:vAlign w:val="center"/>
          </w:tcPr>
          <w:p w14:paraId="7FABE7E2">
            <w:pPr>
              <w:spacing w:after="0" w:line="240" w:lineRule="auto"/>
              <w:ind w:left="180"/>
              <w:rPr>
                <w:rFonts w:hint="default" w:ascii="Times New Roman" w:hAnsi="Times New Roman" w:cs="Times New Roman"/>
                <w:sz w:val="21"/>
                <w:szCs w:val="21"/>
              </w:rPr>
            </w:pPr>
            <w:r>
              <w:rPr>
                <w:rFonts w:hint="default" w:ascii="Times New Roman" w:hAnsi="Times New Roman" w:cs="Times New Roman"/>
                <w:sz w:val="21"/>
                <w:szCs w:val="21"/>
              </w:rPr>
              <w:t>Limitations</w:t>
            </w:r>
          </w:p>
        </w:tc>
        <w:tc>
          <w:tcPr>
            <w:tcW w:w="875" w:type="dxa"/>
            <w:vAlign w:val="center"/>
          </w:tcPr>
          <w:p w14:paraId="00EBD2C0">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20</w:t>
            </w:r>
          </w:p>
        </w:tc>
        <w:tc>
          <w:tcPr>
            <w:tcW w:w="5350" w:type="dxa"/>
            <w:vAlign w:val="center"/>
          </w:tcPr>
          <w:p w14:paraId="7200B6C9">
            <w:pPr>
              <w:spacing w:after="0" w:line="240" w:lineRule="auto"/>
              <w:rPr>
                <w:rFonts w:hint="default" w:ascii="Times New Roman" w:hAnsi="Times New Roman" w:cs="Times New Roman"/>
                <w:b/>
                <w:i/>
                <w:sz w:val="21"/>
                <w:szCs w:val="21"/>
              </w:rPr>
            </w:pPr>
            <w:r>
              <w:rPr>
                <w:rFonts w:hint="default" w:ascii="Times New Roman" w:hAnsi="Times New Roman" w:cs="Times New Roman"/>
                <w:sz w:val="21"/>
                <w:szCs w:val="21"/>
              </w:rPr>
              <w:t>Discuss the limitations of the scoping review process.</w:t>
            </w:r>
          </w:p>
        </w:tc>
        <w:sdt>
          <w:sdtPr>
            <w:rPr>
              <w:rFonts w:hint="default" w:ascii="Times New Roman" w:hAnsi="Times New Roman" w:cs="Times New Roman"/>
              <w:sz w:val="21"/>
              <w:szCs w:val="21"/>
            </w:rPr>
            <w:id w:val="-1476291050"/>
            <w:placeholder>
              <w:docPart w:val="DefaultPlaceholder_1082065158"/>
            </w:placeholder>
          </w:sdtPr>
          <w:sdtEndPr>
            <w:rPr>
              <w:rFonts w:hint="default" w:ascii="Times New Roman" w:hAnsi="Times New Roman" w:cs="Times New Roman"/>
              <w:sz w:val="21"/>
              <w:szCs w:val="21"/>
            </w:rPr>
          </w:sdtEndPr>
          <w:sdtContent>
            <w:tc>
              <w:tcPr>
                <w:tcW w:w="1458" w:type="dxa"/>
                <w:vAlign w:val="center"/>
              </w:tcPr>
              <w:p w14:paraId="20712F37">
                <w:pPr>
                  <w:spacing w:after="0" w:line="240" w:lineRule="auto"/>
                  <w:rPr>
                    <w:rFonts w:hint="default" w:ascii="Times New Roman" w:hAnsi="Times New Roman" w:cs="Times New Roman"/>
                    <w:sz w:val="21"/>
                    <w:szCs w:val="21"/>
                  </w:rPr>
                </w:pPr>
                <w:r>
                  <w:rPr>
                    <w:rFonts w:hint="default" w:ascii="Times New Roman" w:hAnsi="Times New Roman" w:eastAsia="宋体" w:cs="Times New Roman"/>
                    <w:sz w:val="21"/>
                    <w:szCs w:val="21"/>
                    <w:lang w:val="en-US" w:eastAsia="zh-CN"/>
                  </w:rPr>
                  <w:t>Page 21</w:t>
                </w:r>
              </w:p>
            </w:tc>
          </w:sdtContent>
        </w:sdt>
      </w:tr>
      <w:tr w14:paraId="38993599">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893" w:type="dxa"/>
            <w:vAlign w:val="center"/>
          </w:tcPr>
          <w:p w14:paraId="27C30629">
            <w:pPr>
              <w:spacing w:after="0" w:line="240" w:lineRule="auto"/>
              <w:ind w:left="180"/>
              <w:rPr>
                <w:rFonts w:hint="default" w:ascii="Times New Roman" w:hAnsi="Times New Roman" w:cs="Times New Roman"/>
                <w:sz w:val="21"/>
                <w:szCs w:val="21"/>
              </w:rPr>
            </w:pPr>
            <w:r>
              <w:rPr>
                <w:rFonts w:hint="default" w:ascii="Times New Roman" w:hAnsi="Times New Roman" w:cs="Times New Roman"/>
                <w:sz w:val="21"/>
                <w:szCs w:val="21"/>
              </w:rPr>
              <w:t>Conclusions</w:t>
            </w:r>
          </w:p>
        </w:tc>
        <w:tc>
          <w:tcPr>
            <w:tcW w:w="875" w:type="dxa"/>
            <w:vAlign w:val="center"/>
          </w:tcPr>
          <w:p w14:paraId="7FD012F4">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21</w:t>
            </w:r>
          </w:p>
        </w:tc>
        <w:tc>
          <w:tcPr>
            <w:tcW w:w="5350" w:type="dxa"/>
            <w:vAlign w:val="center"/>
          </w:tcPr>
          <w:p w14:paraId="6C742674">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Provide a general interpretation of the results with respect to the review questions and objectives, as well as potential implications and/or next steps.</w:t>
            </w:r>
          </w:p>
        </w:tc>
        <w:sdt>
          <w:sdtPr>
            <w:rPr>
              <w:rFonts w:hint="default" w:ascii="Times New Roman" w:hAnsi="Times New Roman" w:cs="Times New Roman"/>
              <w:sz w:val="21"/>
              <w:szCs w:val="21"/>
            </w:rPr>
            <w:id w:val="-1052302124"/>
            <w:placeholder>
              <w:docPart w:val="DefaultPlaceholder_1082065158"/>
            </w:placeholder>
          </w:sdtPr>
          <w:sdtEndPr>
            <w:rPr>
              <w:rFonts w:hint="default" w:ascii="Times New Roman" w:hAnsi="Times New Roman" w:cs="Times New Roman"/>
              <w:sz w:val="21"/>
              <w:szCs w:val="21"/>
            </w:rPr>
          </w:sdtEndPr>
          <w:sdtContent>
            <w:tc>
              <w:tcPr>
                <w:tcW w:w="1458" w:type="dxa"/>
                <w:vAlign w:val="center"/>
              </w:tcPr>
              <w:p w14:paraId="3EF42E18">
                <w:pPr>
                  <w:spacing w:after="0" w:line="240" w:lineRule="auto"/>
                  <w:rPr>
                    <w:rFonts w:hint="default" w:ascii="Times New Roman" w:hAnsi="Times New Roman" w:cs="Times New Roman"/>
                    <w:sz w:val="21"/>
                    <w:szCs w:val="21"/>
                  </w:rPr>
                </w:pPr>
                <w:r>
                  <w:rPr>
                    <w:rFonts w:hint="default" w:ascii="Times New Roman" w:hAnsi="Times New Roman" w:eastAsia="宋体" w:cs="Times New Roman"/>
                    <w:sz w:val="21"/>
                    <w:szCs w:val="21"/>
                    <w:lang w:eastAsia="zh-CN"/>
                  </w:rPr>
                  <w:t>P</w:t>
                </w:r>
                <w:r>
                  <w:rPr>
                    <w:rFonts w:hint="default" w:ascii="Times New Roman" w:hAnsi="Times New Roman" w:eastAsia="宋体" w:cs="Times New Roman"/>
                    <w:sz w:val="21"/>
                    <w:szCs w:val="21"/>
                    <w:lang w:val="en-US" w:eastAsia="zh-CN"/>
                  </w:rPr>
                  <w:t>age 21</w:t>
                </w:r>
                <w:r>
                  <w:rPr>
                    <w:rFonts w:hint="eastAsia" w:ascii="Times New Roman" w:hAnsi="Times New Roman" w:eastAsia="宋体" w:cs="Times New Roman"/>
                    <w:sz w:val="21"/>
                    <w:szCs w:val="21"/>
                    <w:lang w:val="en-US" w:eastAsia="zh-CN"/>
                  </w:rPr>
                  <w:t>-22</w:t>
                </w:r>
              </w:p>
            </w:tc>
          </w:sdtContent>
        </w:sdt>
      </w:tr>
      <w:tr w14:paraId="5A93F120">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gridSpan w:val="4"/>
            <w:shd w:val="clear" w:color="auto" w:fill="CEDEEE" w:themeFill="accent1" w:themeFillTint="33"/>
            <w:vAlign w:val="center"/>
          </w:tcPr>
          <w:p w14:paraId="68A9F11E">
            <w:pPr>
              <w:spacing w:after="0" w:line="240" w:lineRule="auto"/>
              <w:rPr>
                <w:rFonts w:hint="default" w:ascii="Times New Roman" w:hAnsi="Times New Roman" w:cs="Times New Roman"/>
                <w:b/>
                <w:sz w:val="21"/>
                <w:szCs w:val="21"/>
              </w:rPr>
            </w:pPr>
            <w:r>
              <w:rPr>
                <w:rFonts w:hint="default" w:ascii="Times New Roman" w:hAnsi="Times New Roman" w:cs="Times New Roman"/>
                <w:b/>
                <w:sz w:val="21"/>
                <w:szCs w:val="21"/>
              </w:rPr>
              <w:t>FUNDING</w:t>
            </w:r>
          </w:p>
        </w:tc>
      </w:tr>
      <w:tr w14:paraId="637294A5">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893" w:type="dxa"/>
            <w:vAlign w:val="center"/>
          </w:tcPr>
          <w:p w14:paraId="789641AC">
            <w:pPr>
              <w:spacing w:after="0" w:line="240" w:lineRule="auto"/>
              <w:ind w:left="180"/>
              <w:rPr>
                <w:rFonts w:hint="default" w:ascii="Times New Roman" w:hAnsi="Times New Roman" w:cs="Times New Roman"/>
                <w:sz w:val="21"/>
                <w:szCs w:val="21"/>
              </w:rPr>
            </w:pPr>
            <w:r>
              <w:rPr>
                <w:rFonts w:hint="default" w:ascii="Times New Roman" w:hAnsi="Times New Roman" w:cs="Times New Roman"/>
                <w:sz w:val="21"/>
                <w:szCs w:val="21"/>
              </w:rPr>
              <w:t>Funding</w:t>
            </w:r>
          </w:p>
        </w:tc>
        <w:tc>
          <w:tcPr>
            <w:tcW w:w="875" w:type="dxa"/>
            <w:vAlign w:val="center"/>
          </w:tcPr>
          <w:p w14:paraId="376256A6">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22</w:t>
            </w:r>
          </w:p>
        </w:tc>
        <w:tc>
          <w:tcPr>
            <w:tcW w:w="5350" w:type="dxa"/>
            <w:vAlign w:val="center"/>
          </w:tcPr>
          <w:p w14:paraId="52A2FF30">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Describe sources of funding for the included sources of evidence, as well as sources of funding for the scoping review. Describe the role of the funders of the scoping review.</w:t>
            </w:r>
          </w:p>
        </w:tc>
        <w:sdt>
          <w:sdtPr>
            <w:rPr>
              <w:rFonts w:hint="default" w:ascii="Times New Roman" w:hAnsi="Times New Roman" w:cs="Times New Roman"/>
              <w:sz w:val="21"/>
              <w:szCs w:val="21"/>
            </w:rPr>
            <w:id w:val="-1660921886"/>
            <w:placeholder>
              <w:docPart w:val="DefaultPlaceholder_1082065158"/>
            </w:placeholder>
          </w:sdtPr>
          <w:sdtEndPr>
            <w:rPr>
              <w:rFonts w:hint="default" w:ascii="Times New Roman" w:hAnsi="Times New Roman" w:cs="Times New Roman"/>
              <w:sz w:val="21"/>
              <w:szCs w:val="21"/>
            </w:rPr>
          </w:sdtEndPr>
          <w:sdtContent>
            <w:tc>
              <w:tcPr>
                <w:tcW w:w="1458" w:type="dxa"/>
                <w:vAlign w:val="center"/>
              </w:tcPr>
              <w:p w14:paraId="5224A8F5">
                <w:pPr>
                  <w:spacing w:after="0" w:line="240" w:lineRule="auto"/>
                  <w:rPr>
                    <w:rFonts w:hint="default" w:ascii="Times New Roman" w:hAnsi="Times New Roman" w:cs="Times New Roman"/>
                    <w:sz w:val="21"/>
                    <w:szCs w:val="21"/>
                  </w:rPr>
                </w:pPr>
                <w:r>
                  <w:rPr>
                    <w:rFonts w:hint="default" w:ascii="Times New Roman" w:hAnsi="Times New Roman" w:eastAsia="宋体" w:cs="Times New Roman"/>
                    <w:sz w:val="21"/>
                    <w:szCs w:val="21"/>
                    <w:lang w:eastAsia="zh-CN"/>
                  </w:rPr>
                  <w:t>N</w:t>
                </w:r>
                <w:r>
                  <w:rPr>
                    <w:rFonts w:hint="default" w:ascii="Times New Roman" w:hAnsi="Times New Roman" w:eastAsia="宋体" w:cs="Times New Roman"/>
                    <w:sz w:val="21"/>
                    <w:szCs w:val="21"/>
                    <w:lang w:val="en-US" w:eastAsia="zh-CN"/>
                  </w:rPr>
                  <w:t>/A</w:t>
                </w:r>
              </w:p>
            </w:tc>
          </w:sdtContent>
        </w:sdt>
      </w:tr>
    </w:tbl>
    <w:p w14:paraId="30296C77">
      <w:pPr>
        <w:spacing w:after="0" w:line="240" w:lineRule="auto"/>
        <w:rPr>
          <w:rFonts w:hint="default" w:ascii="Times New Roman" w:hAnsi="Times New Roman" w:cs="Times New Roman"/>
          <w:sz w:val="18"/>
          <w:szCs w:val="20"/>
        </w:rPr>
      </w:pPr>
      <w:r>
        <w:rPr>
          <w:rFonts w:hint="default" w:ascii="Times New Roman" w:hAnsi="Times New Roman" w:cs="Times New Roman"/>
          <w:sz w:val="18"/>
          <w:szCs w:val="20"/>
        </w:rPr>
        <w:t>JBI = Joanna Briggs Institute; PRISMA-ScR = Preferred Reporting Items for Systematic reviews and Meta-Analyses extension for Scoping Reviews.</w:t>
      </w:r>
    </w:p>
    <w:p w14:paraId="4032E261">
      <w:pPr>
        <w:spacing w:after="0" w:line="240" w:lineRule="auto"/>
        <w:rPr>
          <w:rFonts w:hint="default" w:ascii="Times New Roman" w:hAnsi="Times New Roman" w:cs="Times New Roman"/>
          <w:sz w:val="18"/>
          <w:szCs w:val="20"/>
        </w:rPr>
      </w:pPr>
      <w:r>
        <w:rPr>
          <w:rFonts w:hint="default" w:ascii="Times New Roman" w:hAnsi="Times New Roman" w:cs="Times New Roman"/>
          <w:sz w:val="18"/>
          <w:szCs w:val="20"/>
        </w:rPr>
        <w:t xml:space="preserve">* Where </w:t>
      </w:r>
      <w:r>
        <w:rPr>
          <w:rFonts w:hint="default" w:ascii="Times New Roman" w:hAnsi="Times New Roman" w:cs="Times New Roman"/>
          <w:i/>
          <w:sz w:val="18"/>
          <w:szCs w:val="20"/>
        </w:rPr>
        <w:t>sources of evidence</w:t>
      </w:r>
      <w:r>
        <w:rPr>
          <w:rFonts w:hint="default" w:ascii="Times New Roman" w:hAnsi="Times New Roman" w:cs="Times New Roman"/>
          <w:sz w:val="18"/>
          <w:szCs w:val="20"/>
        </w:rPr>
        <w:t xml:space="preserve"> (see second footnote) are compiled from, such as bibliographic databases, social media platforms, and Web sites.</w:t>
      </w:r>
    </w:p>
    <w:p w14:paraId="7B237236">
      <w:pPr>
        <w:spacing w:after="0" w:line="240" w:lineRule="auto"/>
        <w:rPr>
          <w:rFonts w:hint="default" w:ascii="Times New Roman" w:hAnsi="Times New Roman" w:cs="Times New Roman"/>
          <w:sz w:val="18"/>
          <w:szCs w:val="20"/>
        </w:rPr>
      </w:pPr>
      <w:r>
        <w:rPr>
          <w:rFonts w:hint="default" w:ascii="Times New Roman" w:hAnsi="Times New Roman" w:cs="Times New Roman"/>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Pr>
          <w:rFonts w:hint="default" w:ascii="Times New Roman" w:hAnsi="Times New Roman" w:cs="Times New Roman"/>
          <w:i/>
          <w:sz w:val="18"/>
          <w:szCs w:val="20"/>
        </w:rPr>
        <w:t>information sources</w:t>
      </w:r>
      <w:r>
        <w:rPr>
          <w:rFonts w:hint="default" w:ascii="Times New Roman" w:hAnsi="Times New Roman" w:cs="Times New Roman"/>
          <w:sz w:val="18"/>
          <w:szCs w:val="20"/>
        </w:rPr>
        <w:t xml:space="preserve"> (see first footnote).</w:t>
      </w:r>
    </w:p>
    <w:p w14:paraId="19E16CB1">
      <w:pPr>
        <w:spacing w:after="0" w:line="240" w:lineRule="auto"/>
        <w:rPr>
          <w:rFonts w:hint="default" w:ascii="Times New Roman" w:hAnsi="Times New Roman" w:cs="Times New Roman"/>
          <w:sz w:val="18"/>
          <w:szCs w:val="20"/>
        </w:rPr>
      </w:pPr>
      <w:r>
        <w:rPr>
          <w:rFonts w:hint="default" w:ascii="Times New Roman" w:hAnsi="Times New Roman" w:cs="Times New Roman"/>
          <w:sz w:val="18"/>
          <w:szCs w:val="20"/>
        </w:rPr>
        <w:t>‡ The frameworks by Arksey and O’Malley (6) and Levac and colleagues (7) and the JBI guidance (4, 5) refer to the process of data extraction in a scoping review as data charting</w:t>
      </w:r>
      <w:r>
        <w:rPr>
          <w:rFonts w:hint="default" w:ascii="Times New Roman" w:hAnsi="Times New Roman" w:cs="Times New Roman"/>
          <w:i/>
          <w:sz w:val="18"/>
          <w:szCs w:val="20"/>
        </w:rPr>
        <w:t>.</w:t>
      </w:r>
    </w:p>
    <w:p w14:paraId="22440457">
      <w:pPr>
        <w:spacing w:after="0" w:line="240" w:lineRule="auto"/>
        <w:rPr>
          <w:rFonts w:hint="default" w:ascii="Times New Roman" w:hAnsi="Times New Roman" w:cs="Times New Roman"/>
          <w:sz w:val="18"/>
          <w:szCs w:val="20"/>
        </w:rPr>
      </w:pPr>
      <w:r>
        <w:rPr>
          <w:rFonts w:hint="default" w:ascii="Times New Roman" w:hAnsi="Times New Roman" w:cs="Times New Roman"/>
          <w:sz w:val="18"/>
          <w:szCs w:val="20"/>
        </w:rPr>
        <w:t>§</w:t>
      </w:r>
      <w:r>
        <w:rPr>
          <w:rFonts w:hint="default" w:ascii="Times New Roman" w:hAnsi="Times New Roman" w:cs="Times New Roman"/>
          <w:i/>
          <w:sz w:val="18"/>
          <w:szCs w:val="20"/>
        </w:rPr>
        <w:t xml:space="preserve"> </w:t>
      </w:r>
      <w:r>
        <w:rPr>
          <w:rFonts w:hint="default" w:ascii="Times New Roman" w:hAnsi="Times New Roman" w:cs="Times New Roman"/>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 opinion, and policy document).</w:t>
      </w:r>
    </w:p>
    <w:p w14:paraId="3E83426B">
      <w:pPr>
        <w:spacing w:after="0" w:line="240" w:lineRule="auto"/>
        <w:rPr>
          <w:rFonts w:hint="default" w:ascii="Times New Roman" w:hAnsi="Times New Roman" w:cs="Times New Roman"/>
          <w:sz w:val="18"/>
          <w:szCs w:val="20"/>
        </w:rPr>
      </w:pPr>
    </w:p>
    <w:p w14:paraId="4C97DB83">
      <w:pPr>
        <w:spacing w:after="0" w:line="240" w:lineRule="auto"/>
        <w:rPr>
          <w:rFonts w:hint="default" w:ascii="Times New Roman" w:hAnsi="Times New Roman" w:cs="Times New Roman"/>
          <w:sz w:val="18"/>
          <w:szCs w:val="20"/>
        </w:rPr>
      </w:pPr>
    </w:p>
    <w:p w14:paraId="48B1A477">
      <w:pPr>
        <w:spacing w:before="240" w:line="240" w:lineRule="auto"/>
        <w:rPr>
          <w:rFonts w:hint="default" w:ascii="Times New Roman" w:hAnsi="Times New Roman" w:cs="Times New Roman"/>
          <w:b/>
          <w:bCs/>
          <w:sz w:val="32"/>
          <w:szCs w:val="32"/>
        </w:rPr>
      </w:pPr>
      <w:r>
        <w:rPr>
          <w:rFonts w:hint="default" w:ascii="Times New Roman" w:hAnsi="Times New Roman" w:cs="Times New Roman"/>
          <w:b/>
          <w:bCs/>
          <w:sz w:val="32"/>
          <w:szCs w:val="32"/>
        </w:rPr>
        <w:t>Searching strategy</w:t>
      </w:r>
    </w:p>
    <w:p w14:paraId="110F33B6">
      <w:pPr>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1. Population</w:t>
      </w:r>
      <w:r>
        <w:rPr>
          <w:rFonts w:hint="default" w:ascii="Times New Roman" w:hAnsi="Times New Roman" w:eastAsia="宋体" w:cs="Times New Roman"/>
          <w:b/>
          <w:bCs/>
          <w:sz w:val="24"/>
          <w:szCs w:val="24"/>
          <w:lang w:val="en-US" w:eastAsia="zh-CN"/>
        </w:rPr>
        <w:t>/</w:t>
      </w:r>
      <w:r>
        <w:rPr>
          <w:rFonts w:hint="default" w:ascii="Times New Roman" w:hAnsi="Times New Roman" w:cs="Times New Roman"/>
          <w:b/>
          <w:bCs/>
          <w:sz w:val="24"/>
          <w:szCs w:val="24"/>
          <w:lang w:bidi="ar"/>
        </w:rPr>
        <w:t>Diagnosis</w:t>
      </w:r>
      <w:r>
        <w:rPr>
          <w:rFonts w:hint="default" w:ascii="Times New Roman" w:hAnsi="Times New Roman" w:cs="Times New Roman"/>
          <w:b/>
          <w:bCs/>
          <w:sz w:val="24"/>
          <w:szCs w:val="24"/>
        </w:rPr>
        <w:t>:</w:t>
      </w:r>
      <w:r>
        <w:rPr>
          <w:rFonts w:hint="default" w:ascii="Times New Roman" w:hAnsi="Times New Roman" w:eastAsia="宋体" w:cs="Times New Roman"/>
          <w:b/>
          <w:bCs/>
          <w:sz w:val="24"/>
          <w:szCs w:val="24"/>
          <w:lang w:val="en-US" w:eastAsia="zh-CN"/>
        </w:rPr>
        <w:t xml:space="preserve"> </w:t>
      </w:r>
    </w:p>
    <w:p w14:paraId="35BEAE96">
      <w:pPr>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("autis*" OR "autism spectrum disorder" OR "ASD" OR "asperger*" OR "pervasive development*") </w:t>
      </w:r>
    </w:p>
    <w:p w14:paraId="35C6B1C1">
      <w:pPr>
        <w:rPr>
          <w:rFonts w:hint="default" w:ascii="Times New Roman" w:hAnsi="Times New Roman" w:eastAsia="宋体" w:cs="Times New Roman"/>
          <w:b/>
          <w:bCs/>
          <w:sz w:val="24"/>
          <w:szCs w:val="24"/>
          <w:lang w:val="en-US" w:eastAsia="zh-CN" w:bidi="ar"/>
        </w:rPr>
      </w:pPr>
      <w:r>
        <w:rPr>
          <w:rFonts w:hint="default" w:ascii="Times New Roman" w:hAnsi="Times New Roman" w:eastAsia="宋体" w:cs="Times New Roman"/>
          <w:b/>
          <w:bCs/>
          <w:sz w:val="24"/>
          <w:szCs w:val="24"/>
          <w:lang w:val="en-US" w:eastAsia="zh-CN"/>
        </w:rPr>
        <w:t>2.</w:t>
      </w:r>
      <w:r>
        <w:rPr>
          <w:rFonts w:hint="default" w:ascii="Times New Roman" w:hAnsi="Times New Roman" w:eastAsia="宋体" w:cs="Times New Roman"/>
          <w:b/>
          <w:bCs/>
          <w:sz w:val="24"/>
          <w:szCs w:val="24"/>
          <w:lang w:bidi="ar"/>
        </w:rPr>
        <w:t>Special interest</w:t>
      </w:r>
      <w:r>
        <w:rPr>
          <w:rFonts w:hint="default" w:ascii="Times New Roman" w:hAnsi="Times New Roman" w:eastAsia="宋体" w:cs="Times New Roman"/>
          <w:b/>
          <w:bCs/>
          <w:sz w:val="24"/>
          <w:szCs w:val="24"/>
          <w:lang w:val="en-US" w:eastAsia="zh-CN" w:bidi="ar"/>
        </w:rPr>
        <w:t>:</w:t>
      </w:r>
    </w:p>
    <w:p w14:paraId="510CE2A0">
      <w:pPr>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("special interest" OR "focused interest" OR "shared interest" OR "circumscribed interest" OR "restricted interest" OR "obsessive interest" OR "preferred interest" OR "intense interest" OR "repetitive interest" OR "narrow interest" OR "fixation interest" OR "interest * base*" OR "strength * base*") </w:t>
      </w:r>
    </w:p>
    <w:p w14:paraId="1812BE8D">
      <w:pPr>
        <w:rPr>
          <w:rFonts w:hint="default" w:ascii="Times New Roman" w:hAnsi="Times New Roman" w:eastAsia="宋体" w:cs="Times New Roman"/>
          <w:b/>
          <w:bCs/>
          <w:sz w:val="24"/>
          <w:szCs w:val="24"/>
          <w:lang w:val="en-US" w:eastAsia="zh-CN" w:bidi="ar"/>
        </w:rPr>
      </w:pPr>
      <w:r>
        <w:rPr>
          <w:rFonts w:hint="default" w:ascii="Times New Roman" w:hAnsi="Times New Roman" w:eastAsia="宋体" w:cs="Times New Roman"/>
          <w:b/>
          <w:bCs/>
          <w:sz w:val="24"/>
          <w:szCs w:val="24"/>
          <w:lang w:val="en-US" w:eastAsia="zh-CN"/>
        </w:rPr>
        <w:t>3.</w:t>
      </w:r>
      <w:r>
        <w:rPr>
          <w:rFonts w:hint="default" w:ascii="Times New Roman" w:hAnsi="Times New Roman" w:cs="Times New Roman"/>
          <w:b/>
          <w:bCs/>
          <w:sz w:val="24"/>
          <w:szCs w:val="24"/>
        </w:rPr>
        <w:t xml:space="preserve"> </w:t>
      </w:r>
      <w:r>
        <w:rPr>
          <w:rFonts w:hint="default" w:ascii="Times New Roman" w:hAnsi="Times New Roman" w:eastAsia="宋体" w:cs="Times New Roman"/>
          <w:b/>
          <w:bCs/>
          <w:sz w:val="24"/>
          <w:szCs w:val="24"/>
          <w:lang w:bidi="ar"/>
        </w:rPr>
        <w:t>Outcome</w:t>
      </w:r>
      <w:r>
        <w:rPr>
          <w:rFonts w:hint="default" w:ascii="Times New Roman" w:hAnsi="Times New Roman" w:eastAsia="宋体" w:cs="Times New Roman"/>
          <w:b/>
          <w:bCs/>
          <w:sz w:val="24"/>
          <w:szCs w:val="24"/>
          <w:lang w:val="en-US" w:eastAsia="zh-CN" w:bidi="ar"/>
        </w:rPr>
        <w:t>:</w:t>
      </w:r>
    </w:p>
    <w:p w14:paraId="60C64541">
      <w:pPr>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w:t>
      </w:r>
      <w:r>
        <w:rPr>
          <w:rFonts w:hint="default" w:ascii="Times New Roman" w:hAnsi="Times New Roman" w:cs="Times New Roman"/>
          <w:b w:val="0"/>
          <w:bCs w:val="0"/>
          <w:sz w:val="24"/>
          <w:szCs w:val="24"/>
        </w:rPr>
        <w:t>"social*"</w:t>
      </w:r>
      <w:r>
        <w:rPr>
          <w:rFonts w:hint="default" w:ascii="Times New Roman" w:hAnsi="Times New Roman" w:eastAsia="宋体" w:cs="Times New Roman"/>
          <w:b w:val="0"/>
          <w:bCs w:val="0"/>
          <w:sz w:val="24"/>
          <w:szCs w:val="24"/>
          <w:lang w:val="en-US" w:eastAsia="zh-CN"/>
        </w:rPr>
        <w:t>)</w:t>
      </w:r>
    </w:p>
    <w:p w14:paraId="29A452A8">
      <w:pPr>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4. Study Design Filters</w:t>
      </w:r>
      <w:r>
        <w:rPr>
          <w:rFonts w:hint="eastAsia" w:ascii="Times New Roman" w:hAnsi="Times New Roman" w:eastAsia="宋体" w:cs="Times New Roman"/>
          <w:b/>
          <w:bCs/>
          <w:sz w:val="24"/>
          <w:szCs w:val="24"/>
          <w:lang w:val="en-US" w:eastAsia="zh-CN"/>
        </w:rPr>
        <w:t>：</w:t>
      </w:r>
    </w:p>
    <w:p w14:paraId="67638ED9">
      <w:pPr>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English language</w:t>
      </w:r>
    </w:p>
    <w:p w14:paraId="08A90973">
      <w:pPr>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Publication dates (</w:t>
      </w:r>
      <w:r>
        <w:rPr>
          <w:rFonts w:hint="eastAsia" w:ascii="Times New Roman" w:hAnsi="Times New Roman" w:eastAsia="宋体" w:cs="Times New Roman"/>
          <w:b w:val="0"/>
          <w:bCs w:val="0"/>
          <w:sz w:val="24"/>
          <w:szCs w:val="24"/>
          <w:lang w:val="en-US" w:eastAsia="zh-CN"/>
        </w:rPr>
        <w:t>1/1/1995 to present</w:t>
      </w:r>
      <w:r>
        <w:rPr>
          <w:rFonts w:hint="default" w:ascii="Times New Roman" w:hAnsi="Times New Roman" w:eastAsia="宋体" w:cs="Times New Roman"/>
          <w:b w:val="0"/>
          <w:bCs w:val="0"/>
          <w:sz w:val="24"/>
          <w:szCs w:val="24"/>
          <w:lang w:val="en-US" w:eastAsia="zh-CN"/>
        </w:rPr>
        <w:t>)</w:t>
      </w:r>
    </w:p>
    <w:p w14:paraId="74885199">
      <w:pPr>
        <w:rPr>
          <w:rFonts w:hint="eastAsia" w:ascii="Times New Roman" w:hAnsi="Times New Roman" w:eastAsia="宋体" w:cs="Times New Roman"/>
          <w:b/>
          <w:bCs/>
          <w:sz w:val="24"/>
          <w:szCs w:val="24"/>
          <w:lang w:eastAsia="zh-CN"/>
        </w:rPr>
      </w:pPr>
      <w:r>
        <w:rPr>
          <w:rFonts w:hint="default" w:ascii="Times New Roman" w:hAnsi="Times New Roman" w:cs="Times New Roman"/>
          <w:b/>
          <w:bCs/>
          <w:sz w:val="24"/>
          <w:szCs w:val="24"/>
        </w:rPr>
        <w:t>5. C</w:t>
      </w:r>
      <w:r>
        <w:rPr>
          <w:rFonts w:hint="default" w:ascii="Times New Roman" w:hAnsi="Times New Roman" w:eastAsia="宋体" w:cs="Times New Roman"/>
          <w:b/>
          <w:bCs/>
          <w:sz w:val="24"/>
          <w:szCs w:val="24"/>
          <w:lang w:val="en-US" w:eastAsia="zh-CN"/>
        </w:rPr>
        <w:t>o</w:t>
      </w:r>
      <w:r>
        <w:rPr>
          <w:rFonts w:hint="default" w:ascii="Times New Roman" w:hAnsi="Times New Roman" w:cs="Times New Roman"/>
          <w:b/>
          <w:bCs/>
          <w:sz w:val="24"/>
          <w:szCs w:val="24"/>
        </w:rPr>
        <w:t>mbining the Terms</w:t>
      </w:r>
      <w:r>
        <w:rPr>
          <w:rFonts w:hint="eastAsia" w:ascii="Times New Roman" w:hAnsi="Times New Roman" w:eastAsia="宋体" w:cs="Times New Roman"/>
          <w:b/>
          <w:bCs/>
          <w:sz w:val="24"/>
          <w:szCs w:val="24"/>
          <w:lang w:eastAsia="zh-CN"/>
        </w:rPr>
        <w:t>：</w:t>
      </w:r>
    </w:p>
    <w:p w14:paraId="37176980">
      <w:pPr>
        <w:rPr>
          <w:rStyle w:val="26"/>
          <w:rFonts w:hint="default" w:ascii="Times New Roman" w:hAnsi="Times New Roman" w:eastAsia="宋体" w:cs="Times New Roman"/>
          <w:b w:val="0"/>
          <w:bCs w:val="0"/>
          <w:i w:val="0"/>
          <w:iCs w:val="0"/>
          <w:caps w:val="0"/>
          <w:spacing w:val="0"/>
          <w:sz w:val="24"/>
          <w:szCs w:val="24"/>
          <w:shd w:val="clear" w:fill="FAFAFC"/>
          <w:lang w:val="en-US" w:eastAsia="zh-CN"/>
        </w:rPr>
      </w:pPr>
      <w:r>
        <w:rPr>
          <w:rFonts w:hint="default" w:ascii="Times New Roman" w:hAnsi="Times New Roman" w:cs="Times New Roman"/>
          <w:b w:val="0"/>
          <w:bCs w:val="0"/>
          <w:sz w:val="24"/>
          <w:szCs w:val="24"/>
        </w:rPr>
        <w:t>("autis*" OR "autism spectrum disorder" OR "ASD" OR "asperger*" OR "pervasive development*") AND ("special interest" OR "focused interest" OR "shared interest" OR "circumscribed interest" OR "restricted interest" OR "obsessive interest" OR "preferred interest" OR "intense interest" OR "repetitive interest" OR "narrow interest" OR "fixation interest" OR "interest * base*" OR "strength * base*") AND "social*"</w:t>
      </w:r>
    </w:p>
    <w:p w14:paraId="13EAB47A">
      <w:pPr>
        <w:rPr>
          <w:rStyle w:val="26"/>
          <w:rFonts w:hint="default" w:ascii="Times New Roman" w:hAnsi="Times New Roman" w:eastAsia="宋体" w:cs="Times New Roman"/>
          <w:b w:val="0"/>
          <w:bCs w:val="0"/>
          <w:i w:val="0"/>
          <w:iCs w:val="0"/>
          <w:spacing w:val="0"/>
          <w:sz w:val="24"/>
          <w:szCs w:val="24"/>
          <w:shd w:val="clear" w:fill="FAFAFC"/>
          <w:lang w:val="en-US" w:eastAsia="zh-CN"/>
        </w:rPr>
      </w:pPr>
    </w:p>
    <w:p w14:paraId="3A8391C0">
      <w:pPr>
        <w:rPr>
          <w:rStyle w:val="26"/>
          <w:rFonts w:hint="default" w:ascii="Times New Roman" w:hAnsi="Times New Roman" w:eastAsia="宋体" w:cs="Times New Roman"/>
          <w:b w:val="0"/>
          <w:bCs w:val="0"/>
          <w:i w:val="0"/>
          <w:iCs w:val="0"/>
          <w:caps w:val="0"/>
          <w:spacing w:val="0"/>
          <w:sz w:val="24"/>
          <w:szCs w:val="24"/>
          <w:shd w:val="clear" w:fill="FAFAFC"/>
          <w:lang w:val="en-US" w:eastAsia="zh-CN"/>
        </w:rPr>
      </w:pPr>
      <w:r>
        <w:rPr>
          <w:rStyle w:val="26"/>
          <w:rFonts w:hint="default" w:ascii="Times New Roman" w:hAnsi="Times New Roman" w:eastAsia="宋体" w:cs="Times New Roman"/>
          <w:b w:val="0"/>
          <w:bCs w:val="0"/>
          <w:i w:val="0"/>
          <w:iCs w:val="0"/>
          <w:spacing w:val="0"/>
          <w:sz w:val="24"/>
          <w:szCs w:val="24"/>
          <w:shd w:val="clear" w:fill="FAFAFC"/>
          <w:lang w:val="en-US" w:eastAsia="zh-CN"/>
        </w:rPr>
        <w:t>E</w:t>
      </w:r>
      <w:r>
        <w:rPr>
          <w:rStyle w:val="26"/>
          <w:rFonts w:hint="default" w:ascii="Times New Roman" w:hAnsi="Times New Roman" w:eastAsia="宋体" w:cs="Times New Roman"/>
          <w:b w:val="0"/>
          <w:bCs w:val="0"/>
          <w:i w:val="0"/>
          <w:iCs w:val="0"/>
          <w:caps w:val="0"/>
          <w:spacing w:val="0"/>
          <w:sz w:val="24"/>
          <w:szCs w:val="24"/>
          <w:shd w:val="clear" w:fill="FAFAFC"/>
          <w:lang w:val="en-US" w:eastAsia="zh-CN"/>
        </w:rPr>
        <w:t>.g.</w:t>
      </w:r>
      <w:r>
        <w:rPr>
          <w:rStyle w:val="26"/>
          <w:rFonts w:hint="eastAsia" w:ascii="Times New Roman" w:hAnsi="Times New Roman" w:eastAsia="宋体" w:cs="Times New Roman"/>
          <w:b w:val="0"/>
          <w:bCs w:val="0"/>
          <w:i w:val="0"/>
          <w:iCs w:val="0"/>
          <w:caps w:val="0"/>
          <w:spacing w:val="0"/>
          <w:sz w:val="24"/>
          <w:szCs w:val="24"/>
          <w:shd w:val="clear" w:fill="FAFAFC"/>
          <w:lang w:val="en-US" w:eastAsia="zh-CN"/>
        </w:rPr>
        <w:t xml:space="preserve"> </w:t>
      </w:r>
      <w:r>
        <w:rPr>
          <w:rStyle w:val="26"/>
          <w:rFonts w:hint="default" w:ascii="Times New Roman" w:hAnsi="Times New Roman" w:eastAsia="宋体" w:cs="Times New Roman"/>
          <w:b w:val="0"/>
          <w:bCs w:val="0"/>
          <w:i w:val="0"/>
          <w:iCs w:val="0"/>
          <w:caps w:val="0"/>
          <w:spacing w:val="0"/>
          <w:sz w:val="24"/>
          <w:szCs w:val="24"/>
          <w:shd w:val="clear" w:fill="FAFAFC"/>
          <w:lang w:val="en-US" w:eastAsia="zh-CN"/>
        </w:rPr>
        <w:t>WOS</w:t>
      </w:r>
    </w:p>
    <w:p w14:paraId="0896FC02">
      <w:pPr>
        <w:rPr>
          <w:rStyle w:val="26"/>
          <w:rFonts w:hint="default" w:ascii="Times New Roman" w:hAnsi="Times New Roman" w:eastAsia="Arial" w:cs="Times New Roman"/>
          <w:b w:val="0"/>
          <w:bCs w:val="0"/>
          <w:i w:val="0"/>
          <w:iCs w:val="0"/>
          <w:caps w:val="0"/>
          <w:spacing w:val="0"/>
          <w:sz w:val="24"/>
          <w:szCs w:val="24"/>
          <w:shd w:val="clear" w:fill="FAFAFC"/>
        </w:rPr>
      </w:pPr>
      <w:r>
        <w:rPr>
          <w:rStyle w:val="26"/>
          <w:rFonts w:hint="default" w:ascii="Times New Roman" w:hAnsi="Times New Roman" w:eastAsia="Arial" w:cs="Times New Roman"/>
          <w:b w:val="0"/>
          <w:bCs w:val="0"/>
          <w:i w:val="0"/>
          <w:iCs w:val="0"/>
          <w:caps w:val="0"/>
          <w:spacing w:val="0"/>
          <w:sz w:val="24"/>
          <w:szCs w:val="24"/>
          <w:shd w:val="clear" w:fill="FAFAFC"/>
        </w:rPr>
        <w:t>ALL=(((autis* OR autism spectrum disorder OR ASD OR asperger* OR pervasive development*) AND (special interest OR focused interest OR shared interest OR circumscribed interest OR restricted interest OR obsessive interest OR preferred interest OR intense interest OR repetitive interest OR narrow interest OR fixation interest OR (interest</w:t>
      </w:r>
      <w:r>
        <w:rPr>
          <w:rStyle w:val="26"/>
          <w:rFonts w:hint="default" w:ascii="Times New Roman" w:hAnsi="Times New Roman" w:eastAsia="宋体" w:cs="Times New Roman"/>
          <w:b w:val="0"/>
          <w:bCs w:val="0"/>
          <w:i w:val="0"/>
          <w:iCs w:val="0"/>
          <w:caps w:val="0"/>
          <w:spacing w:val="0"/>
          <w:sz w:val="24"/>
          <w:szCs w:val="24"/>
          <w:shd w:val="clear" w:fill="FAFAFC"/>
          <w:lang w:val="en-US" w:eastAsia="zh-CN"/>
        </w:rPr>
        <w:t xml:space="preserve"> </w:t>
      </w:r>
      <w:r>
        <w:rPr>
          <w:rStyle w:val="26"/>
          <w:rFonts w:hint="default" w:ascii="Times New Roman" w:hAnsi="Times New Roman" w:eastAsia="Arial" w:cs="Times New Roman"/>
          <w:b w:val="0"/>
          <w:bCs w:val="0"/>
          <w:i w:val="0"/>
          <w:iCs w:val="0"/>
          <w:caps w:val="0"/>
          <w:spacing w:val="0"/>
          <w:sz w:val="24"/>
          <w:szCs w:val="24"/>
          <w:shd w:val="clear" w:fill="FAFAFC"/>
        </w:rPr>
        <w:t>*</w:t>
      </w:r>
      <w:r>
        <w:rPr>
          <w:rStyle w:val="26"/>
          <w:rFonts w:hint="default" w:ascii="Times New Roman" w:hAnsi="Times New Roman" w:eastAsia="宋体" w:cs="Times New Roman"/>
          <w:b w:val="0"/>
          <w:bCs w:val="0"/>
          <w:i w:val="0"/>
          <w:iCs w:val="0"/>
          <w:caps w:val="0"/>
          <w:spacing w:val="0"/>
          <w:sz w:val="24"/>
          <w:szCs w:val="24"/>
          <w:shd w:val="clear" w:fill="FAFAFC"/>
          <w:lang w:val="en-US" w:eastAsia="zh-CN"/>
        </w:rPr>
        <w:t xml:space="preserve"> </w:t>
      </w:r>
      <w:r>
        <w:rPr>
          <w:rStyle w:val="26"/>
          <w:rFonts w:hint="default" w:ascii="Times New Roman" w:hAnsi="Times New Roman" w:eastAsia="Arial" w:cs="Times New Roman"/>
          <w:b w:val="0"/>
          <w:bCs w:val="0"/>
          <w:i w:val="0"/>
          <w:iCs w:val="0"/>
          <w:caps w:val="0"/>
          <w:spacing w:val="0"/>
          <w:sz w:val="24"/>
          <w:szCs w:val="24"/>
          <w:shd w:val="clear" w:fill="FAFAFC"/>
        </w:rPr>
        <w:t>base*) OR (strength</w:t>
      </w:r>
      <w:r>
        <w:rPr>
          <w:rStyle w:val="26"/>
          <w:rFonts w:hint="default" w:ascii="Times New Roman" w:hAnsi="Times New Roman" w:eastAsia="宋体" w:cs="Times New Roman"/>
          <w:b w:val="0"/>
          <w:bCs w:val="0"/>
          <w:i w:val="0"/>
          <w:iCs w:val="0"/>
          <w:caps w:val="0"/>
          <w:spacing w:val="0"/>
          <w:sz w:val="24"/>
          <w:szCs w:val="24"/>
          <w:shd w:val="clear" w:fill="FAFAFC"/>
          <w:lang w:val="en-US" w:eastAsia="zh-CN"/>
        </w:rPr>
        <w:t xml:space="preserve"> </w:t>
      </w:r>
      <w:r>
        <w:rPr>
          <w:rStyle w:val="26"/>
          <w:rFonts w:hint="default" w:ascii="Times New Roman" w:hAnsi="Times New Roman" w:eastAsia="Arial" w:cs="Times New Roman"/>
          <w:b w:val="0"/>
          <w:bCs w:val="0"/>
          <w:i w:val="0"/>
          <w:iCs w:val="0"/>
          <w:caps w:val="0"/>
          <w:spacing w:val="0"/>
          <w:sz w:val="24"/>
          <w:szCs w:val="24"/>
          <w:shd w:val="clear" w:fill="FAFAFC"/>
        </w:rPr>
        <w:t>* base*)) AND (social*)))</w:t>
      </w:r>
    </w:p>
    <w:p w14:paraId="4FF064B6">
      <w:pPr>
        <w:rPr>
          <w:rStyle w:val="26"/>
          <w:rFonts w:hint="default" w:ascii="Times New Roman" w:hAnsi="Times New Roman" w:eastAsia="Arial" w:cs="Times New Roman"/>
          <w:b w:val="0"/>
          <w:bCs w:val="0"/>
          <w:i w:val="0"/>
          <w:iCs w:val="0"/>
          <w:caps w:val="0"/>
          <w:spacing w:val="0"/>
          <w:sz w:val="24"/>
          <w:szCs w:val="24"/>
          <w:shd w:val="clear" w:fill="FAFAFC"/>
        </w:rPr>
      </w:pPr>
    </w:p>
    <w:p w14:paraId="7C4225A3">
      <w:pPr>
        <w:spacing w:before="240" w:line="240" w:lineRule="auto"/>
        <w:rPr>
          <w:rFonts w:hint="default" w:ascii="Times New Roman" w:hAnsi="Times New Roman" w:cs="Times New Roman"/>
          <w:b/>
          <w:bCs/>
          <w:sz w:val="32"/>
          <w:szCs w:val="32"/>
        </w:rPr>
      </w:pPr>
    </w:p>
    <w:sectPr>
      <w:footerReference r:id="rId5" w:type="default"/>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86"/>
    <w:family w:val="auto"/>
    <w:pitch w:val="default"/>
    <w:sig w:usb0="E0002EFF" w:usb1="C000785B" w:usb2="00000009" w:usb3="00000000" w:csb0="400001FF" w:csb1="FFFF0000"/>
  </w:font>
  <w:font w:name="Arial">
    <w:panose1 w:val="020B0604020202020204"/>
    <w:charset w:val="00"/>
    <w:family w:val="auto"/>
    <w:pitch w:val="default"/>
    <w:sig w:usb0="E0002EFF" w:usb1="C000785B" w:usb2="00000009" w:usb3="00000000" w:csb0="400001FF" w:csb1="FFFF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BDF899">
    <w:pPr>
      <w:pStyle w:val="14"/>
      <w:tabs>
        <w:tab w:val="left" w:pos="330"/>
        <w:tab w:val="clear" w:pos="4680"/>
      </w:tabs>
      <w:rPr>
        <w:rFonts w:ascii="Arial" w:hAnsi="Arial" w:cs="Arial"/>
        <w:b/>
      </w:rPr>
    </w:pPr>
    <w:sdt>
      <w:sdtPr>
        <w:id w:val="-2062169730"/>
        <w:docPartObj>
          <w:docPartGallery w:val="autotext"/>
        </w:docPartObj>
      </w:sdtPr>
      <w:sdtEndPr>
        <w:rPr>
          <w:rFonts w:ascii="Arial" w:hAnsi="Arial" w:cs="Arial"/>
          <w:b/>
        </w:rPr>
      </w:sdtEndPr>
      <w:sdtContent>
        <w:r>
          <mc:AlternateContent>
            <mc:Choice Requires="wps">
              <w:drawing>
                <wp:anchor distT="0" distB="0" distL="114300" distR="114300" simplePos="0" relativeHeight="251659264" behindDoc="0" locked="0" layoutInCell="1" allowOverlap="1">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Text Box 95" o:spid="_x0000_s1026" o:spt="202" type="#_x0000_t202" style="position:absolute;left:0pt;margin-left:18pt;margin-top:-1.7pt;height:46.5pt;width:106.5pt;z-index:251659264;mso-width-relative:page;mso-height-relative:page;" fillcolor="#FFFFFF [3201]" filled="t" stroked="f" coordsize="21600,21600" o:gfxdata="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&#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3WWT61QAAAAgBAAAPAAAAAAAAAAEAIAAAACIAAABk&#10;cnMvZG93bnJldi54bWxQSwECFAAUAAAACACHTuJALWBI8kICAACeBAAADgAAAAAAAAABACAAAAAk&#10;AQAAZHJzL2Uyb0RvYy54bWxQSwUGAAAAAAYABgBZAQAA2AUAAAAA&#10;">
                  <v:fill on="t" focussize="0,0"/>
                  <v:stroke on="f" weight="0.5pt"/>
                  <v:imagedata o:title=""/>
                  <o:lock v:ext="edit" aspectratio="f"/>
                  <v:textbox>
                    <w:txbxContent>
                      <w:p w14:paraId="27F71670"/>
                    </w:txbxContent>
                  </v:textbox>
                </v:shape>
              </w:pict>
            </mc:Fallback>
          </mc:AlternateContent>
        </w:r>
        <w:r>
          <w:tab/>
        </w:r>
        <w:r>
          <w:t xml:space="preserve"> </w:t>
        </w:r>
      </w:sdtContent>
    </w:sdt>
    <w:r>
      <w:rPr>
        <w:rFonts w:ascii="Arial" w:hAnsi="Arial" w:cs="Arial"/>
        <w:b/>
      </w:rPr>
      <w:tab/>
    </w:r>
  </w:p>
  <w:p w14:paraId="1FF6E737">
    <w:pPr>
      <w:pStyle w:val="14"/>
      <w:tabs>
        <w:tab w:val="left" w:pos="6435"/>
      </w:tabs>
      <w:jc w:val="right"/>
    </w:pPr>
    <w:r>
      <mc:AlternateContent>
        <mc:Choice Requires="wps">
          <w:drawing>
            <wp:anchor distT="0" distB="0" distL="114300" distR="114300" simplePos="0" relativeHeight="251660288" behindDoc="0" locked="0" layoutInCell="1" allowOverlap="1">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a:graphicData>
              </a:graphic>
            </wp:anchor>
          </w:drawing>
        </mc:Choice>
        <mc:Fallback>
          <w:pict>
            <v:shape id="Rectangle 12" o:spid="_x0000_s1026" o:spt="100" style="position:absolute;left:0pt;margin-left:-120.85pt;margin-top:53.6pt;height:18pt;width:778.45pt;z-index:251660288;v-text-anchor:middle;mso-width-relative:page;mso-height-relative:page;" fillcolor="#3E7DBC [3206]" filled="t" stroked="f" coordsize="8686896,228844" o:gfxdata="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" path="m861333,244l8686896,244,8686896,228844,96,228844c-10536,227072,861333,-8617,861333,244xe">
              <v:path o:connectlocs="980259,243;9886315,243;9886315,228600;109,228600;980259,243" o:connectangles="0,0,0,0,0"/>
              <v:fill type="gradientRadial" on="t" color2="#2F5E8D [2406]" focus="100%" focussize="0f,0f" focusposition="0f,0f" rotate="t">
                <o:fill type="gradientRadial" v:ext="backwardCompatible"/>
              </v:fill>
              <v:stroke on="f" weight="2pt"/>
              <v:imagedata o:title=""/>
              <o:lock v:ext="edit" aspectratio="f"/>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00FC"/>
    <w:rsid w:val="000128F0"/>
    <w:rsid w:val="00014701"/>
    <w:rsid w:val="000227A3"/>
    <w:rsid w:val="0002445A"/>
    <w:rsid w:val="00026B41"/>
    <w:rsid w:val="0007150E"/>
    <w:rsid w:val="00102EB3"/>
    <w:rsid w:val="00105EFB"/>
    <w:rsid w:val="00114815"/>
    <w:rsid w:val="001200B5"/>
    <w:rsid w:val="00167758"/>
    <w:rsid w:val="00177075"/>
    <w:rsid w:val="001B33BA"/>
    <w:rsid w:val="001B77A0"/>
    <w:rsid w:val="001C6DDD"/>
    <w:rsid w:val="002022D5"/>
    <w:rsid w:val="00213374"/>
    <w:rsid w:val="00217418"/>
    <w:rsid w:val="002334AE"/>
    <w:rsid w:val="00242A48"/>
    <w:rsid w:val="00264424"/>
    <w:rsid w:val="00281BCD"/>
    <w:rsid w:val="002B476F"/>
    <w:rsid w:val="002F5FA3"/>
    <w:rsid w:val="00302934"/>
    <w:rsid w:val="00313A2A"/>
    <w:rsid w:val="00322A8A"/>
    <w:rsid w:val="00323E65"/>
    <w:rsid w:val="00334101"/>
    <w:rsid w:val="00347431"/>
    <w:rsid w:val="003851F2"/>
    <w:rsid w:val="003B2237"/>
    <w:rsid w:val="003D1C59"/>
    <w:rsid w:val="003E68BD"/>
    <w:rsid w:val="003F0CA1"/>
    <w:rsid w:val="003F4381"/>
    <w:rsid w:val="00407446"/>
    <w:rsid w:val="00407858"/>
    <w:rsid w:val="004156DE"/>
    <w:rsid w:val="0046017E"/>
    <w:rsid w:val="0046461D"/>
    <w:rsid w:val="004770D8"/>
    <w:rsid w:val="00497EFE"/>
    <w:rsid w:val="004B1930"/>
    <w:rsid w:val="004D3507"/>
    <w:rsid w:val="004E0449"/>
    <w:rsid w:val="004E66A9"/>
    <w:rsid w:val="004F5410"/>
    <w:rsid w:val="004F5660"/>
    <w:rsid w:val="00536F35"/>
    <w:rsid w:val="00552CC9"/>
    <w:rsid w:val="005627F4"/>
    <w:rsid w:val="00574F3D"/>
    <w:rsid w:val="005B2EA2"/>
    <w:rsid w:val="005D5A41"/>
    <w:rsid w:val="006014F6"/>
    <w:rsid w:val="006065A1"/>
    <w:rsid w:val="00627303"/>
    <w:rsid w:val="00636C96"/>
    <w:rsid w:val="00644D86"/>
    <w:rsid w:val="0066796D"/>
    <w:rsid w:val="006737C3"/>
    <w:rsid w:val="006805F3"/>
    <w:rsid w:val="00685157"/>
    <w:rsid w:val="006861DB"/>
    <w:rsid w:val="006A24B8"/>
    <w:rsid w:val="006B2B65"/>
    <w:rsid w:val="006B716B"/>
    <w:rsid w:val="006C3476"/>
    <w:rsid w:val="007156FC"/>
    <w:rsid w:val="007559B7"/>
    <w:rsid w:val="007856C6"/>
    <w:rsid w:val="007B5C73"/>
    <w:rsid w:val="00836836"/>
    <w:rsid w:val="00866B8D"/>
    <w:rsid w:val="00873B4E"/>
    <w:rsid w:val="0087486E"/>
    <w:rsid w:val="00882287"/>
    <w:rsid w:val="008B1BDC"/>
    <w:rsid w:val="008C47EA"/>
    <w:rsid w:val="008D2992"/>
    <w:rsid w:val="008D69B6"/>
    <w:rsid w:val="008F00FC"/>
    <w:rsid w:val="008F4300"/>
    <w:rsid w:val="00920DCD"/>
    <w:rsid w:val="00953702"/>
    <w:rsid w:val="009672BA"/>
    <w:rsid w:val="009C0493"/>
    <w:rsid w:val="009C3A60"/>
    <w:rsid w:val="009D0C12"/>
    <w:rsid w:val="009D435E"/>
    <w:rsid w:val="009F0B7B"/>
    <w:rsid w:val="00A20638"/>
    <w:rsid w:val="00A2088E"/>
    <w:rsid w:val="00A20945"/>
    <w:rsid w:val="00A216E5"/>
    <w:rsid w:val="00A22784"/>
    <w:rsid w:val="00A24E72"/>
    <w:rsid w:val="00A3213E"/>
    <w:rsid w:val="00A35934"/>
    <w:rsid w:val="00A60F08"/>
    <w:rsid w:val="00A706B2"/>
    <w:rsid w:val="00A91E5F"/>
    <w:rsid w:val="00B169A9"/>
    <w:rsid w:val="00B73A70"/>
    <w:rsid w:val="00B85F7C"/>
    <w:rsid w:val="00BB554E"/>
    <w:rsid w:val="00C07F77"/>
    <w:rsid w:val="00C31A64"/>
    <w:rsid w:val="00C97AC3"/>
    <w:rsid w:val="00CB3347"/>
    <w:rsid w:val="00CE29A4"/>
    <w:rsid w:val="00D5306E"/>
    <w:rsid w:val="00DB140C"/>
    <w:rsid w:val="00DB4B2C"/>
    <w:rsid w:val="00DE5B2B"/>
    <w:rsid w:val="00E36760"/>
    <w:rsid w:val="00E37439"/>
    <w:rsid w:val="00E453DC"/>
    <w:rsid w:val="00E7703B"/>
    <w:rsid w:val="00E83084"/>
    <w:rsid w:val="00E86273"/>
    <w:rsid w:val="00E960E8"/>
    <w:rsid w:val="00EB3A3C"/>
    <w:rsid w:val="00EF3309"/>
    <w:rsid w:val="00F63586"/>
    <w:rsid w:val="00F661BF"/>
    <w:rsid w:val="00F8401A"/>
    <w:rsid w:val="00F911F0"/>
    <w:rsid w:val="00FB5402"/>
    <w:rsid w:val="3FE75B4A"/>
    <w:rsid w:val="50C215E6"/>
    <w:rsid w:val="761551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qFormat="1" w:unhideWhenUsed="0" w:uiPriority="61" w:semiHidden="0" w:name="Light List Accent 1"/>
    <w:lsdException w:unhideWhenUsed="0" w:uiPriority="62" w:semiHidden="0" w:name="Light Grid Accent 1"/>
    <w:lsdException w:unhideWhenUsed="0" w:uiPriority="63" w:semiHidden="0" w:name="Medium Shading 1 Accent 1"/>
    <w:lsdException w:qFormat="1"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qFormat="1"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39"/>
    <w:qFormat/>
    <w:uiPriority w:val="9"/>
    <w:pPr>
      <w:keepNext/>
      <w:keepLines/>
      <w:pBdr>
        <w:bottom w:val="single" w:color="224568" w:themeColor="accent1" w:themeShade="BF" w:sz="4" w:space="1"/>
      </w:pBdr>
      <w:spacing w:after="360" w:line="240" w:lineRule="auto"/>
      <w:outlineLvl w:val="0"/>
    </w:pPr>
    <w:rPr>
      <w:rFonts w:asciiTheme="majorHAnsi" w:hAnsiTheme="majorHAnsi" w:eastAsiaTheme="majorEastAsia" w:cstheme="majorBidi"/>
      <w:b/>
      <w:bCs/>
      <w:color w:val="234668" w:themeColor="accent1" w:themeShade="BF"/>
      <w:sz w:val="28"/>
      <w:szCs w:val="28"/>
    </w:rPr>
  </w:style>
  <w:style w:type="paragraph" w:styleId="3">
    <w:name w:val="heading 2"/>
    <w:basedOn w:val="1"/>
    <w:next w:val="1"/>
    <w:link w:val="43"/>
    <w:unhideWhenUsed/>
    <w:qFormat/>
    <w:uiPriority w:val="9"/>
    <w:pPr>
      <w:keepNext/>
      <w:keepLines/>
      <w:spacing w:before="200" w:after="0" w:line="240" w:lineRule="auto"/>
      <w:outlineLvl w:val="1"/>
    </w:pPr>
    <w:rPr>
      <w:rFonts w:asciiTheme="majorHAnsi" w:hAnsiTheme="majorHAnsi" w:eastAsiaTheme="majorEastAsia" w:cstheme="majorBidi"/>
      <w:b/>
      <w:bCs/>
      <w:color w:val="2E5D8B" w:themeColor="accent1"/>
      <w:sz w:val="26"/>
      <w:szCs w:val="26"/>
      <w14:textFill>
        <w14:solidFill>
          <w14:schemeClr w14:val="accent1"/>
        </w14:solidFill>
      </w14:textFill>
    </w:rPr>
  </w:style>
  <w:style w:type="paragraph" w:styleId="4">
    <w:name w:val="heading 3"/>
    <w:basedOn w:val="1"/>
    <w:next w:val="1"/>
    <w:link w:val="45"/>
    <w:unhideWhenUsed/>
    <w:qFormat/>
    <w:uiPriority w:val="9"/>
    <w:pPr>
      <w:keepNext/>
      <w:keepLines/>
      <w:spacing w:before="120" w:after="0" w:line="240" w:lineRule="auto"/>
      <w:outlineLvl w:val="2"/>
    </w:pPr>
    <w:rPr>
      <w:rFonts w:asciiTheme="majorHAnsi" w:hAnsiTheme="majorHAnsi" w:eastAsiaTheme="majorEastAsia" w:cstheme="majorBidi"/>
      <w:b/>
      <w:bCs/>
      <w:color w:val="2E5D8B" w:themeColor="accent1"/>
      <w14:textFill>
        <w14:solidFill>
          <w14:schemeClr w14:val="accent1"/>
        </w14:solidFill>
      </w14:textFill>
    </w:rPr>
  </w:style>
  <w:style w:type="paragraph" w:styleId="5">
    <w:name w:val="heading 4"/>
    <w:basedOn w:val="1"/>
    <w:next w:val="1"/>
    <w:link w:val="46"/>
    <w:unhideWhenUsed/>
    <w:qFormat/>
    <w:uiPriority w:val="9"/>
    <w:pPr>
      <w:keepNext/>
      <w:keepLines/>
      <w:spacing w:before="120" w:after="0" w:line="240" w:lineRule="auto"/>
      <w:outlineLvl w:val="3"/>
    </w:pPr>
    <w:rPr>
      <w:rFonts w:asciiTheme="majorHAnsi" w:hAnsiTheme="majorHAnsi" w:eastAsiaTheme="majorEastAsia" w:cstheme="majorBidi"/>
      <w:b/>
      <w:bCs/>
      <w:i/>
      <w:iCs/>
      <w:color w:val="2E5D8B" w:themeColor="accent1"/>
      <w14:textFill>
        <w14:solidFill>
          <w14:schemeClr w14:val="accent1"/>
        </w14:solidFill>
      </w14:textFill>
    </w:rPr>
  </w:style>
  <w:style w:type="paragraph" w:styleId="6">
    <w:name w:val="heading 5"/>
    <w:basedOn w:val="1"/>
    <w:next w:val="1"/>
    <w:link w:val="47"/>
    <w:unhideWhenUsed/>
    <w:qFormat/>
    <w:uiPriority w:val="9"/>
    <w:pPr>
      <w:keepNext/>
      <w:keepLines/>
      <w:spacing w:before="200" w:after="0"/>
      <w:outlineLvl w:val="4"/>
    </w:pPr>
    <w:rPr>
      <w:rFonts w:asciiTheme="majorHAnsi" w:hAnsiTheme="majorHAnsi" w:eastAsiaTheme="majorEastAsia" w:cstheme="majorBidi"/>
      <w:b/>
      <w:color w:val="5C5C5C" w:themeColor="text1" w:themeTint="BF"/>
      <w:u w:val="single"/>
      <w14:textFill>
        <w14:solidFill>
          <w14:schemeClr w14:val="tx1">
            <w14:lumMod w14:val="75000"/>
            <w14:lumOff w14:val="25000"/>
          </w14:schemeClr>
        </w14:solidFill>
      </w14:textFill>
    </w:rPr>
  </w:style>
  <w:style w:type="paragraph" w:styleId="7">
    <w:name w:val="heading 6"/>
    <w:basedOn w:val="1"/>
    <w:next w:val="1"/>
    <w:link w:val="48"/>
    <w:unhideWhenUsed/>
    <w:qFormat/>
    <w:uiPriority w:val="9"/>
    <w:pPr>
      <w:keepNext/>
      <w:keepLines/>
      <w:spacing w:before="200" w:after="0"/>
      <w:outlineLvl w:val="5"/>
    </w:pPr>
    <w:rPr>
      <w:rFonts w:asciiTheme="majorHAnsi" w:hAnsiTheme="majorHAnsi" w:eastAsiaTheme="majorEastAsia" w:cstheme="majorBidi"/>
      <w:b/>
      <w:i/>
      <w:iCs/>
      <w:color w:val="5C5C5C" w:themeColor="text1" w:themeTint="BF"/>
      <w:u w:val="single"/>
      <w14:textFill>
        <w14:solidFill>
          <w14:schemeClr w14:val="tx1">
            <w14:lumMod w14:val="75000"/>
            <w14:lumOff w14:val="25000"/>
          </w14:schemeClr>
        </w14:solidFill>
      </w14:textFill>
    </w:rPr>
  </w:style>
  <w:style w:type="paragraph" w:styleId="8">
    <w:name w:val="heading 7"/>
    <w:basedOn w:val="1"/>
    <w:next w:val="1"/>
    <w:link w:val="49"/>
    <w:unhideWhenUsed/>
    <w:qFormat/>
    <w:uiPriority w:val="9"/>
    <w:pPr>
      <w:keepNext/>
      <w:keepLines/>
      <w:spacing w:before="200" w:after="0"/>
      <w:outlineLvl w:val="6"/>
    </w:pPr>
    <w:rPr>
      <w:rFonts w:asciiTheme="majorHAnsi" w:hAnsiTheme="majorHAnsi" w:eastAsiaTheme="majorEastAsia" w:cstheme="majorBidi"/>
      <w:i/>
      <w:iCs/>
      <w:color w:val="5C5C5C" w:themeColor="text1" w:themeTint="BF"/>
      <w14:textFill>
        <w14:solidFill>
          <w14:schemeClr w14:val="tx1">
            <w14:lumMod w14:val="75000"/>
            <w14:lumOff w14:val="25000"/>
          </w14:schemeClr>
        </w14:solidFill>
      </w14:textFill>
    </w:rPr>
  </w:style>
  <w:style w:type="paragraph" w:styleId="9">
    <w:name w:val="heading 8"/>
    <w:basedOn w:val="1"/>
    <w:next w:val="1"/>
    <w:link w:val="50"/>
    <w:unhideWhenUsed/>
    <w:qFormat/>
    <w:uiPriority w:val="9"/>
    <w:pPr>
      <w:keepNext/>
      <w:keepLines/>
      <w:spacing w:before="200" w:after="0"/>
      <w:outlineLvl w:val="7"/>
    </w:pPr>
    <w:rPr>
      <w:rFonts w:asciiTheme="majorHAnsi" w:hAnsiTheme="majorHAnsi" w:eastAsiaTheme="majorEastAsia" w:cstheme="majorBidi"/>
      <w:color w:val="5C5C5C" w:themeColor="text1" w:themeTint="BF"/>
      <w:sz w:val="20"/>
      <w:szCs w:val="20"/>
      <w14:textFill>
        <w14:solidFill>
          <w14:schemeClr w14:val="tx1">
            <w14:lumMod w14:val="75000"/>
            <w14:lumOff w14:val="25000"/>
          </w14:schemeClr>
        </w14:solidFill>
      </w14:textFill>
    </w:rPr>
  </w:style>
  <w:style w:type="paragraph" w:styleId="10">
    <w:name w:val="heading 9"/>
    <w:basedOn w:val="1"/>
    <w:next w:val="1"/>
    <w:link w:val="51"/>
    <w:unhideWhenUsed/>
    <w:qFormat/>
    <w:uiPriority w:val="9"/>
    <w:pPr>
      <w:keepNext/>
      <w:keepLines/>
      <w:spacing w:before="200" w:after="0"/>
      <w:outlineLvl w:val="8"/>
    </w:pPr>
    <w:rPr>
      <w:rFonts w:asciiTheme="majorHAnsi" w:hAnsiTheme="majorHAnsi" w:eastAsiaTheme="majorEastAsia" w:cstheme="majorBidi"/>
      <w:i/>
      <w:iCs/>
      <w:color w:val="5C5C5C" w:themeColor="text1" w:themeTint="BF"/>
      <w:sz w:val="20"/>
      <w:szCs w:val="20"/>
      <w14:textFill>
        <w14:solidFill>
          <w14:schemeClr w14:val="tx1">
            <w14:lumMod w14:val="75000"/>
            <w14:lumOff w14:val="25000"/>
          </w14:schemeClr>
        </w14:solidFill>
      </w14:textFill>
    </w:rPr>
  </w:style>
  <w:style w:type="character" w:default="1" w:styleId="25">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53"/>
    <w:semiHidden/>
    <w:unhideWhenUsed/>
    <w:qFormat/>
    <w:uiPriority w:val="99"/>
    <w:pPr>
      <w:spacing w:line="240" w:lineRule="auto"/>
    </w:pPr>
    <w:rPr>
      <w:sz w:val="20"/>
      <w:szCs w:val="20"/>
    </w:rPr>
  </w:style>
  <w:style w:type="paragraph" w:styleId="12">
    <w:name w:val="toc 3"/>
    <w:basedOn w:val="1"/>
    <w:next w:val="1"/>
    <w:autoRedefine/>
    <w:unhideWhenUsed/>
    <w:qFormat/>
    <w:uiPriority w:val="39"/>
    <w:pPr>
      <w:spacing w:after="100"/>
      <w:ind w:left="440"/>
    </w:pPr>
  </w:style>
  <w:style w:type="paragraph" w:styleId="13">
    <w:name w:val="Balloon Text"/>
    <w:basedOn w:val="1"/>
    <w:link w:val="32"/>
    <w:semiHidden/>
    <w:unhideWhenUsed/>
    <w:qFormat/>
    <w:uiPriority w:val="99"/>
    <w:pPr>
      <w:spacing w:after="0" w:line="240" w:lineRule="auto"/>
    </w:pPr>
    <w:rPr>
      <w:rFonts w:ascii="Tahoma" w:hAnsi="Tahoma" w:cs="Tahoma"/>
      <w:sz w:val="16"/>
      <w:szCs w:val="16"/>
    </w:rPr>
  </w:style>
  <w:style w:type="paragraph" w:styleId="14">
    <w:name w:val="footer"/>
    <w:basedOn w:val="1"/>
    <w:link w:val="30"/>
    <w:unhideWhenUsed/>
    <w:qFormat/>
    <w:uiPriority w:val="99"/>
    <w:pPr>
      <w:tabs>
        <w:tab w:val="center" w:pos="4680"/>
        <w:tab w:val="right" w:pos="9360"/>
      </w:tabs>
      <w:spacing w:after="0" w:line="240" w:lineRule="auto"/>
    </w:pPr>
  </w:style>
  <w:style w:type="paragraph" w:styleId="15">
    <w:name w:val="header"/>
    <w:basedOn w:val="1"/>
    <w:link w:val="29"/>
    <w:unhideWhenUsed/>
    <w:qFormat/>
    <w:uiPriority w:val="99"/>
    <w:pPr>
      <w:tabs>
        <w:tab w:val="center" w:pos="4680"/>
        <w:tab w:val="right" w:pos="9360"/>
      </w:tabs>
      <w:spacing w:after="0" w:line="240" w:lineRule="auto"/>
    </w:pPr>
  </w:style>
  <w:style w:type="paragraph" w:styleId="16">
    <w:name w:val="toc 1"/>
    <w:basedOn w:val="1"/>
    <w:next w:val="1"/>
    <w:autoRedefine/>
    <w:unhideWhenUsed/>
    <w:qFormat/>
    <w:uiPriority w:val="39"/>
    <w:pPr>
      <w:spacing w:after="100"/>
    </w:pPr>
  </w:style>
  <w:style w:type="paragraph" w:styleId="17">
    <w:name w:val="toc 2"/>
    <w:basedOn w:val="1"/>
    <w:next w:val="1"/>
    <w:autoRedefine/>
    <w:unhideWhenUsed/>
    <w:qFormat/>
    <w:uiPriority w:val="39"/>
    <w:pPr>
      <w:spacing w:after="100"/>
      <w:ind w:left="220"/>
    </w:pPr>
  </w:style>
  <w:style w:type="paragraph" w:styleId="18">
    <w:name w:val="Normal (Web)"/>
    <w:basedOn w:val="1"/>
    <w:semiHidden/>
    <w:unhideWhenUsed/>
    <w:qFormat/>
    <w:uiPriority w:val="99"/>
    <w:pPr>
      <w:spacing w:before="100" w:beforeAutospacing="1" w:after="100" w:afterAutospacing="1" w:line="240" w:lineRule="auto"/>
    </w:pPr>
    <w:rPr>
      <w:rFonts w:ascii="Times New Roman" w:hAnsi="Times New Roman" w:cs="Times New Roman" w:eastAsiaTheme="minorEastAsia"/>
      <w:sz w:val="24"/>
      <w:szCs w:val="24"/>
    </w:rPr>
  </w:style>
  <w:style w:type="paragraph" w:styleId="19">
    <w:name w:val="annotation subject"/>
    <w:basedOn w:val="11"/>
    <w:next w:val="11"/>
    <w:link w:val="54"/>
    <w:semiHidden/>
    <w:unhideWhenUsed/>
    <w:qFormat/>
    <w:uiPriority w:val="99"/>
    <w:rPr>
      <w:b/>
      <w:bCs/>
    </w:rPr>
  </w:style>
  <w:style w:type="table" w:styleId="21">
    <w:name w:val="Table Grid"/>
    <w:basedOn w:val="20"/>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22">
    <w:name w:val="Light List Accent 1"/>
    <w:basedOn w:val="20"/>
    <w:qFormat/>
    <w:uiPriority w:val="61"/>
    <w:pPr>
      <w:spacing w:after="0" w:line="240" w:lineRule="auto"/>
    </w:pPr>
    <w:tblPr>
      <w:tblBorders>
        <w:top w:val="single" w:color="2E5D8B" w:themeColor="accent1" w:sz="8" w:space="0"/>
        <w:left w:val="single" w:color="2E5D8B" w:themeColor="accent1" w:sz="8" w:space="0"/>
        <w:bottom w:val="single" w:color="2E5D8B" w:themeColor="accent1" w:sz="8" w:space="0"/>
        <w:right w:val="single" w:color="2E5D8B"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2E5D8B" w:themeFill="accent1"/>
      </w:tcPr>
    </w:tblStylePr>
    <w:tblStylePr w:type="lastRow">
      <w:pPr>
        <w:spacing w:before="0" w:after="0" w:line="240" w:lineRule="auto"/>
      </w:pPr>
      <w:rPr>
        <w:b/>
        <w:bCs/>
      </w:rPr>
      <w:tblPr/>
      <w:tcPr>
        <w:tcBorders>
          <w:top w:val="double" w:color="2E5D8B" w:themeColor="accent1" w:sz="6" w:space="0"/>
          <w:left w:val="single" w:color="2E5D8B" w:themeColor="accent1" w:sz="8" w:space="0"/>
          <w:bottom w:val="single" w:color="2E5D8B" w:themeColor="accent1" w:sz="8" w:space="0"/>
          <w:right w:val="single" w:color="2E5D8B" w:themeColor="accent1" w:sz="8" w:space="0"/>
        </w:tcBorders>
      </w:tcPr>
    </w:tblStylePr>
    <w:tblStylePr w:type="firstCol">
      <w:rPr>
        <w:b/>
        <w:bCs/>
      </w:rPr>
    </w:tblStylePr>
    <w:tblStylePr w:type="lastCol">
      <w:rPr>
        <w:b/>
        <w:bCs/>
      </w:rPr>
    </w:tblStylePr>
    <w:tblStylePr w:type="band1Vert">
      <w:tblPr/>
      <w:tcPr>
        <w:tcBorders>
          <w:top w:val="single" w:color="2E5D8B" w:themeColor="accent1" w:sz="8" w:space="0"/>
          <w:left w:val="single" w:color="2E5D8B" w:themeColor="accent1" w:sz="8" w:space="0"/>
          <w:bottom w:val="single" w:color="2E5D8B" w:themeColor="accent1" w:sz="8" w:space="0"/>
          <w:right w:val="single" w:color="2E5D8B" w:themeColor="accent1" w:sz="8" w:space="0"/>
        </w:tcBorders>
      </w:tcPr>
    </w:tblStylePr>
    <w:tblStylePr w:type="band1Horz">
      <w:tblPr/>
      <w:tcPr>
        <w:tcBorders>
          <w:top w:val="single" w:color="2E5D8B" w:themeColor="accent1" w:sz="8" w:space="0"/>
          <w:left w:val="single" w:color="2E5D8B" w:themeColor="accent1" w:sz="8" w:space="0"/>
          <w:bottom w:val="single" w:color="2E5D8B" w:themeColor="accent1" w:sz="8" w:space="0"/>
          <w:right w:val="single" w:color="2E5D8B" w:themeColor="accent1" w:sz="8" w:space="0"/>
        </w:tcBorders>
      </w:tcPr>
    </w:tblStylePr>
  </w:style>
  <w:style w:type="table" w:styleId="23">
    <w:name w:val="Medium Shading 2 Accent 1"/>
    <w:basedOn w:val="20"/>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2E5D8B"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24">
    <w:name w:val="Medium Grid 3 Accent 3"/>
    <w:basedOn w:val="20"/>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EDEEF"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3E7DBC"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3E7DBC"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3E7DBC"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3E7DBC"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9DBEDE"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9DBEDE" w:themeFill="accent3" w:themeFillTint="7F"/>
      </w:tcPr>
    </w:tblStylePr>
  </w:style>
  <w:style w:type="character" w:styleId="26">
    <w:name w:val="Strong"/>
    <w:basedOn w:val="25"/>
    <w:qFormat/>
    <w:uiPriority w:val="22"/>
    <w:rPr>
      <w:b/>
      <w:bCs/>
    </w:rPr>
  </w:style>
  <w:style w:type="character" w:styleId="27">
    <w:name w:val="Hyperlink"/>
    <w:basedOn w:val="25"/>
    <w:unhideWhenUsed/>
    <w:qFormat/>
    <w:uiPriority w:val="99"/>
    <w:rPr>
      <w:color w:val="2E5D8B" w:themeColor="hyperlink"/>
      <w:u w:val="single"/>
      <w14:textFill>
        <w14:solidFill>
          <w14:schemeClr w14:val="hlink"/>
        </w14:solidFill>
      </w14:textFill>
    </w:rPr>
  </w:style>
  <w:style w:type="character" w:styleId="28">
    <w:name w:val="annotation reference"/>
    <w:basedOn w:val="25"/>
    <w:semiHidden/>
    <w:unhideWhenUsed/>
    <w:qFormat/>
    <w:uiPriority w:val="99"/>
    <w:rPr>
      <w:sz w:val="16"/>
      <w:szCs w:val="16"/>
    </w:rPr>
  </w:style>
  <w:style w:type="character" w:customStyle="1" w:styleId="29">
    <w:name w:val="Header Char"/>
    <w:basedOn w:val="25"/>
    <w:link w:val="15"/>
    <w:qFormat/>
    <w:uiPriority w:val="99"/>
  </w:style>
  <w:style w:type="character" w:customStyle="1" w:styleId="30">
    <w:name w:val="Footer Char"/>
    <w:basedOn w:val="25"/>
    <w:link w:val="14"/>
    <w:qFormat/>
    <w:uiPriority w:val="99"/>
  </w:style>
  <w:style w:type="character" w:customStyle="1" w:styleId="31">
    <w:name w:val="Subtle Emphasis"/>
    <w:basedOn w:val="25"/>
    <w:qFormat/>
    <w:uiPriority w:val="19"/>
    <w:rPr>
      <w:rFonts w:asciiTheme="minorHAnsi" w:hAnsiTheme="minorHAnsi"/>
      <w:b/>
      <w:iCs/>
      <w:color w:val="808080" w:themeColor="background1" w:themeShade="80"/>
    </w:rPr>
  </w:style>
  <w:style w:type="character" w:customStyle="1" w:styleId="32">
    <w:name w:val="Balloon Text Char"/>
    <w:basedOn w:val="25"/>
    <w:link w:val="13"/>
    <w:semiHidden/>
    <w:uiPriority w:val="99"/>
    <w:rPr>
      <w:rFonts w:ascii="Tahoma" w:hAnsi="Tahoma" w:cs="Tahoma"/>
      <w:sz w:val="16"/>
      <w:szCs w:val="16"/>
    </w:rPr>
  </w:style>
  <w:style w:type="paragraph" w:styleId="33">
    <w:name w:val="List Paragraph"/>
    <w:basedOn w:val="1"/>
    <w:qFormat/>
    <w:uiPriority w:val="34"/>
    <w:pPr>
      <w:ind w:left="720"/>
      <w:contextualSpacing/>
    </w:pPr>
  </w:style>
  <w:style w:type="character" w:styleId="34">
    <w:name w:val="Placeholder Text"/>
    <w:basedOn w:val="25"/>
    <w:semiHidden/>
    <w:qFormat/>
    <w:uiPriority w:val="99"/>
    <w:rPr>
      <w:color w:val="808080"/>
    </w:rPr>
  </w:style>
  <w:style w:type="paragraph" w:styleId="35">
    <w:name w:val="No Spacing"/>
    <w:link w:val="36"/>
    <w:qFormat/>
    <w:uiPriority w:val="1"/>
    <w:pPr>
      <w:spacing w:after="0" w:line="240" w:lineRule="auto"/>
    </w:pPr>
    <w:rPr>
      <w:rFonts w:asciiTheme="minorHAnsi" w:hAnsiTheme="minorHAnsi" w:eastAsiaTheme="minorEastAsia" w:cstheme="minorBidi"/>
      <w:sz w:val="22"/>
      <w:szCs w:val="22"/>
      <w:lang w:val="en-US" w:eastAsia="ja-JP" w:bidi="ar-SA"/>
    </w:rPr>
  </w:style>
  <w:style w:type="character" w:customStyle="1" w:styleId="36">
    <w:name w:val="No Spacing Char"/>
    <w:basedOn w:val="25"/>
    <w:link w:val="35"/>
    <w:uiPriority w:val="1"/>
    <w:rPr>
      <w:rFonts w:eastAsiaTheme="minorEastAsia"/>
      <w:lang w:eastAsia="ja-JP"/>
    </w:rPr>
  </w:style>
  <w:style w:type="paragraph" w:customStyle="1" w:styleId="37">
    <w:name w:val="KT Program report_Heading 1"/>
    <w:basedOn w:val="2"/>
    <w:link w:val="38"/>
    <w:qFormat/>
    <w:uiPriority w:val="0"/>
    <w:rPr>
      <w:rFonts w:ascii="Arial" w:hAnsi="Arial"/>
    </w:rPr>
  </w:style>
  <w:style w:type="character" w:customStyle="1" w:styleId="38">
    <w:name w:val="KT Program report_Heading 1 Char"/>
    <w:basedOn w:val="39"/>
    <w:link w:val="37"/>
    <w:qFormat/>
    <w:uiPriority w:val="0"/>
    <w:rPr>
      <w:rFonts w:ascii="Arial" w:hAnsi="Arial" w:eastAsiaTheme="majorEastAsia" w:cstheme="majorBidi"/>
      <w:color w:val="234668" w:themeColor="accent1" w:themeShade="BF"/>
      <w:sz w:val="28"/>
      <w:szCs w:val="28"/>
    </w:rPr>
  </w:style>
  <w:style w:type="character" w:customStyle="1" w:styleId="39">
    <w:name w:val="Heading 1 Char"/>
    <w:basedOn w:val="25"/>
    <w:link w:val="2"/>
    <w:qFormat/>
    <w:uiPriority w:val="9"/>
    <w:rPr>
      <w:rFonts w:asciiTheme="majorHAnsi" w:hAnsiTheme="majorHAnsi" w:eastAsiaTheme="majorEastAsia" w:cstheme="majorBidi"/>
      <w:b/>
      <w:bCs/>
      <w:color w:val="234668" w:themeColor="accent1" w:themeShade="BF"/>
      <w:sz w:val="28"/>
      <w:szCs w:val="28"/>
    </w:rPr>
  </w:style>
  <w:style w:type="paragraph" w:customStyle="1" w:styleId="40">
    <w:name w:val="KT Program_Heading 3"/>
    <w:basedOn w:val="3"/>
    <w:link w:val="42"/>
    <w:qFormat/>
    <w:uiPriority w:val="0"/>
    <w:pPr>
      <w:spacing w:before="120"/>
    </w:pPr>
    <w:rPr>
      <w:rFonts w:ascii="Arial" w:hAnsi="Arial"/>
    </w:rPr>
  </w:style>
  <w:style w:type="paragraph" w:customStyle="1" w:styleId="41">
    <w:name w:val="KT Program_Heading 4"/>
    <w:basedOn w:val="4"/>
    <w:link w:val="44"/>
    <w:qFormat/>
    <w:uiPriority w:val="0"/>
    <w:rPr>
      <w:rFonts w:ascii="Arial" w:hAnsi="Arial"/>
    </w:rPr>
  </w:style>
  <w:style w:type="character" w:customStyle="1" w:styleId="42">
    <w:name w:val="KT Program_Heading 3 Char"/>
    <w:basedOn w:val="43"/>
    <w:link w:val="40"/>
    <w:qFormat/>
    <w:uiPriority w:val="0"/>
    <w:rPr>
      <w:rFonts w:ascii="Arial" w:hAnsi="Arial" w:eastAsiaTheme="majorEastAsia" w:cstheme="majorBidi"/>
      <w:color w:val="2E5D8B" w:themeColor="accent1"/>
      <w:sz w:val="26"/>
      <w:szCs w:val="26"/>
      <w14:textFill>
        <w14:solidFill>
          <w14:schemeClr w14:val="accent1"/>
        </w14:solidFill>
      </w14:textFill>
    </w:rPr>
  </w:style>
  <w:style w:type="character" w:customStyle="1" w:styleId="43">
    <w:name w:val="Heading 2 Char"/>
    <w:basedOn w:val="25"/>
    <w:link w:val="3"/>
    <w:qFormat/>
    <w:uiPriority w:val="9"/>
    <w:rPr>
      <w:rFonts w:asciiTheme="majorHAnsi" w:hAnsiTheme="majorHAnsi" w:eastAsiaTheme="majorEastAsia" w:cstheme="majorBidi"/>
      <w:b/>
      <w:bCs/>
      <w:color w:val="2E5D8B" w:themeColor="accent1"/>
      <w:sz w:val="26"/>
      <w:szCs w:val="26"/>
      <w14:textFill>
        <w14:solidFill>
          <w14:schemeClr w14:val="accent1"/>
        </w14:solidFill>
      </w14:textFill>
    </w:rPr>
  </w:style>
  <w:style w:type="character" w:customStyle="1" w:styleId="44">
    <w:name w:val="KT Program_Heading 4 Char"/>
    <w:basedOn w:val="45"/>
    <w:link w:val="41"/>
    <w:qFormat/>
    <w:uiPriority w:val="0"/>
    <w:rPr>
      <w:rFonts w:ascii="Arial" w:hAnsi="Arial" w:eastAsiaTheme="majorEastAsia" w:cstheme="majorBidi"/>
      <w:color w:val="2E5D8B" w:themeColor="accent1"/>
      <w14:textFill>
        <w14:solidFill>
          <w14:schemeClr w14:val="accent1"/>
        </w14:solidFill>
      </w14:textFill>
    </w:rPr>
  </w:style>
  <w:style w:type="character" w:customStyle="1" w:styleId="45">
    <w:name w:val="Heading 3 Char"/>
    <w:basedOn w:val="25"/>
    <w:link w:val="4"/>
    <w:qFormat/>
    <w:uiPriority w:val="9"/>
    <w:rPr>
      <w:rFonts w:asciiTheme="majorHAnsi" w:hAnsiTheme="majorHAnsi" w:eastAsiaTheme="majorEastAsia" w:cstheme="majorBidi"/>
      <w:b/>
      <w:bCs/>
      <w:color w:val="2E5D8B" w:themeColor="accent1"/>
      <w14:textFill>
        <w14:solidFill>
          <w14:schemeClr w14:val="accent1"/>
        </w14:solidFill>
      </w14:textFill>
    </w:rPr>
  </w:style>
  <w:style w:type="character" w:customStyle="1" w:styleId="46">
    <w:name w:val="Heading 4 Char"/>
    <w:basedOn w:val="25"/>
    <w:link w:val="5"/>
    <w:qFormat/>
    <w:uiPriority w:val="9"/>
    <w:rPr>
      <w:rFonts w:asciiTheme="majorHAnsi" w:hAnsiTheme="majorHAnsi" w:eastAsiaTheme="majorEastAsia" w:cstheme="majorBidi"/>
      <w:b/>
      <w:bCs/>
      <w:i/>
      <w:iCs/>
      <w:color w:val="2E5D8B" w:themeColor="accent1"/>
      <w14:textFill>
        <w14:solidFill>
          <w14:schemeClr w14:val="accent1"/>
        </w14:solidFill>
      </w14:textFill>
    </w:rPr>
  </w:style>
  <w:style w:type="character" w:customStyle="1" w:styleId="47">
    <w:name w:val="Heading 5 Char"/>
    <w:basedOn w:val="25"/>
    <w:link w:val="6"/>
    <w:qFormat/>
    <w:uiPriority w:val="9"/>
    <w:rPr>
      <w:rFonts w:asciiTheme="majorHAnsi" w:hAnsiTheme="majorHAnsi" w:eastAsiaTheme="majorEastAsia" w:cstheme="majorBidi"/>
      <w:b/>
      <w:color w:val="5C5C5C" w:themeColor="text1" w:themeTint="BF"/>
      <w:u w:val="single"/>
      <w14:textFill>
        <w14:solidFill>
          <w14:schemeClr w14:val="tx1">
            <w14:lumMod w14:val="75000"/>
            <w14:lumOff w14:val="25000"/>
          </w14:schemeClr>
        </w14:solidFill>
      </w14:textFill>
    </w:rPr>
  </w:style>
  <w:style w:type="character" w:customStyle="1" w:styleId="48">
    <w:name w:val="Heading 6 Char"/>
    <w:basedOn w:val="25"/>
    <w:link w:val="7"/>
    <w:qFormat/>
    <w:uiPriority w:val="9"/>
    <w:rPr>
      <w:rFonts w:asciiTheme="majorHAnsi" w:hAnsiTheme="majorHAnsi" w:eastAsiaTheme="majorEastAsia" w:cstheme="majorBidi"/>
      <w:b/>
      <w:i/>
      <w:iCs/>
      <w:color w:val="5C5C5C" w:themeColor="text1" w:themeTint="BF"/>
      <w:u w:val="single"/>
      <w14:textFill>
        <w14:solidFill>
          <w14:schemeClr w14:val="tx1">
            <w14:lumMod w14:val="75000"/>
            <w14:lumOff w14:val="25000"/>
          </w14:schemeClr>
        </w14:solidFill>
      </w14:textFill>
    </w:rPr>
  </w:style>
  <w:style w:type="character" w:customStyle="1" w:styleId="49">
    <w:name w:val="Heading 7 Char"/>
    <w:basedOn w:val="25"/>
    <w:link w:val="8"/>
    <w:qFormat/>
    <w:uiPriority w:val="9"/>
    <w:rPr>
      <w:rFonts w:asciiTheme="majorHAnsi" w:hAnsiTheme="majorHAnsi" w:eastAsiaTheme="majorEastAsia" w:cstheme="majorBidi"/>
      <w:i/>
      <w:iCs/>
      <w:color w:val="5C5C5C" w:themeColor="text1" w:themeTint="BF"/>
      <w14:textFill>
        <w14:solidFill>
          <w14:schemeClr w14:val="tx1">
            <w14:lumMod w14:val="75000"/>
            <w14:lumOff w14:val="25000"/>
          </w14:schemeClr>
        </w14:solidFill>
      </w14:textFill>
    </w:rPr>
  </w:style>
  <w:style w:type="character" w:customStyle="1" w:styleId="50">
    <w:name w:val="Heading 8 Char"/>
    <w:basedOn w:val="25"/>
    <w:link w:val="9"/>
    <w:qFormat/>
    <w:uiPriority w:val="9"/>
    <w:rPr>
      <w:rFonts w:asciiTheme="majorHAnsi" w:hAnsiTheme="majorHAnsi" w:eastAsiaTheme="majorEastAsia" w:cstheme="majorBidi"/>
      <w:color w:val="5C5C5C" w:themeColor="text1" w:themeTint="BF"/>
      <w:sz w:val="20"/>
      <w:szCs w:val="20"/>
      <w14:textFill>
        <w14:solidFill>
          <w14:schemeClr w14:val="tx1">
            <w14:lumMod w14:val="75000"/>
            <w14:lumOff w14:val="25000"/>
          </w14:schemeClr>
        </w14:solidFill>
      </w14:textFill>
    </w:rPr>
  </w:style>
  <w:style w:type="character" w:customStyle="1" w:styleId="51">
    <w:name w:val="Heading 9 Char"/>
    <w:basedOn w:val="25"/>
    <w:link w:val="10"/>
    <w:qFormat/>
    <w:uiPriority w:val="9"/>
    <w:rPr>
      <w:rFonts w:asciiTheme="majorHAnsi" w:hAnsiTheme="majorHAnsi" w:eastAsiaTheme="majorEastAsia" w:cstheme="majorBidi"/>
      <w:i/>
      <w:iCs/>
      <w:color w:val="5C5C5C" w:themeColor="text1" w:themeTint="BF"/>
      <w:sz w:val="20"/>
      <w:szCs w:val="20"/>
      <w14:textFill>
        <w14:solidFill>
          <w14:schemeClr w14:val="tx1">
            <w14:lumMod w14:val="75000"/>
            <w14:lumOff w14:val="25000"/>
          </w14:schemeClr>
        </w14:solidFill>
      </w14:textFill>
    </w:rPr>
  </w:style>
  <w:style w:type="table" w:customStyle="1" w:styleId="52">
    <w:name w:val="Table Grid Light1"/>
    <w:basedOn w:val="20"/>
    <w:qFormat/>
    <w:uiPriority w:val="40"/>
    <w:pPr>
      <w:spacing w:after="0" w:line="240" w:lineRule="auto"/>
    </w:p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character" w:customStyle="1" w:styleId="53">
    <w:name w:val="Comment Text Char"/>
    <w:basedOn w:val="25"/>
    <w:link w:val="11"/>
    <w:semiHidden/>
    <w:qFormat/>
    <w:uiPriority w:val="99"/>
    <w:rPr>
      <w:sz w:val="20"/>
      <w:szCs w:val="20"/>
    </w:rPr>
  </w:style>
  <w:style w:type="character" w:customStyle="1" w:styleId="54">
    <w:name w:val="Comment Subject Char"/>
    <w:basedOn w:val="53"/>
    <w:link w:val="19"/>
    <w:semiHidden/>
    <w:qFormat/>
    <w:uiPriority w:val="99"/>
    <w:rPr>
      <w:b/>
      <w:bCs/>
      <w:sz w:val="20"/>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glossaryDocument" Target="glossary/document.xml"/><Relationship Id="rId13" Type="http://schemas.openxmlformats.org/officeDocument/2006/relationships/fontTable" Target="fontTable.xml"/><Relationship Id="rId12" Type="http://schemas.openxmlformats.org/officeDocument/2006/relationships/customXml" Target="../customXml/item6.xml"/><Relationship Id="rId11" Type="http://schemas.openxmlformats.org/officeDocument/2006/relationships/customXml" Target="../customXml/item5.xml"/><Relationship Id="rId10" Type="http://schemas.openxmlformats.org/officeDocument/2006/relationships/customXml" Target="../customXml/item4.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DefaultPlaceholder_1082065158"/>
        <w:style w:val=""/>
        <w:category>
          <w:name w:val="General"/>
          <w:gallery w:val="placeholder"/>
        </w:category>
        <w:types>
          <w:type w:val="bbPlcHdr"/>
        </w:types>
        <w:behaviors>
          <w:behavior w:val="content"/>
        </w:behaviors>
        <w:description w:val=""/>
        <w:guid w:val="{57E8047B-B6E0-48DC-AEE4-EC7C77C0C9B4}"/>
      </w:docPartPr>
      <w:docPartBody>
        <w:p w14:paraId="02E4D85F">
          <w:r>
            <w:rPr>
              <w:rStyle w:val="4"/>
            </w:rPr>
            <w:t>Click here to enter text.</w:t>
          </w:r>
        </w:p>
      </w:docPartBody>
    </w:docPart>
    <w:docPart>
      <w:docPartPr>
        <w:name w:val="{2dbce29d-1597-4c3f-8077-6f3c857887c0}"/>
        <w:style w:val=""/>
        <w:category>
          <w:name w:val="General"/>
          <w:gallery w:val="placeholder"/>
        </w:category>
        <w:types>
          <w:type w:val="bbPlcHdr"/>
        </w:types>
        <w:behaviors>
          <w:behavior w:val="content"/>
        </w:behaviors>
        <w:description w:val=""/>
        <w:guid w:val="{2dbce29d-1597-4c3f-8077-6f3c857887c0}"/>
      </w:docPartPr>
      <w:docPartBody>
        <w:p w14:paraId="68A775EB">
          <w:r>
            <w:rPr>
              <w:rStyle w:val="4"/>
            </w:rPr>
            <w:t>Click here to enter text.</w:t>
          </w:r>
        </w:p>
      </w:docPartBody>
    </w:docPart>
    <w:docPart>
      <w:docPartPr>
        <w:name w:val="{ec87d33a-26cf-43c3-a828-406c17173117}"/>
        <w:style w:val=""/>
        <w:category>
          <w:name w:val="General"/>
          <w:gallery w:val="placeholder"/>
        </w:category>
        <w:types>
          <w:type w:val="bbPlcHdr"/>
        </w:types>
        <w:behaviors>
          <w:behavior w:val="content"/>
        </w:behaviors>
        <w:description w:val=""/>
        <w:guid w:val="{ec87d33a-26cf-43c3-a828-406c17173117}"/>
      </w:docPartPr>
      <w:docPartBody>
        <w:p w14:paraId="0F8CA743">
          <w:r>
            <w:rPr>
              <w:rStyle w:val="4"/>
            </w:rPr>
            <w:t>Click here to enter text.</w:t>
          </w:r>
        </w:p>
      </w:docPartBody>
    </w:docPart>
    <w:docPart>
      <w:docPartPr>
        <w:name w:val="{4c8bc6a4-3888-4a32-83c7-83485131d6a5}"/>
        <w:style w:val=""/>
        <w:category>
          <w:name w:val="General"/>
          <w:gallery w:val="placeholder"/>
        </w:category>
        <w:types>
          <w:type w:val="bbPlcHdr"/>
        </w:types>
        <w:behaviors>
          <w:behavior w:val="content"/>
        </w:behaviors>
        <w:description w:val=""/>
        <w:guid w:val="{4c8bc6a4-3888-4a32-83c7-83485131d6a5}"/>
      </w:docPartPr>
      <w:docPartBody>
        <w:p w14:paraId="7083CCD6">
          <w:r>
            <w:rPr>
              <w:rStyle w:val="4"/>
            </w:rPr>
            <w:t>Click here to enter text.</w:t>
          </w:r>
        </w:p>
      </w:docPartBody>
    </w:docPart>
    <w:docPart>
      <w:docPartPr>
        <w:name w:val="{9551eca7-afe9-4e10-aca3-3d7f21b82dd9}"/>
        <w:style w:val=""/>
        <w:category>
          <w:name w:val="General"/>
          <w:gallery w:val="placeholder"/>
        </w:category>
        <w:types>
          <w:type w:val="bbPlcHdr"/>
        </w:types>
        <w:behaviors>
          <w:behavior w:val="content"/>
        </w:behaviors>
        <w:description w:val=""/>
        <w:guid w:val="{9551eca7-afe9-4e10-aca3-3d7f21b82dd9}"/>
      </w:docPartPr>
      <w:docPartBody>
        <w:p w14:paraId="79E54C34">
          <w:r>
            <w:rPr>
              <w:rStyle w:val="4"/>
            </w:rPr>
            <w:t>Click here to enter text.</w:t>
          </w:r>
        </w:p>
      </w:docPartBody>
    </w:docPart>
    <w:docPart>
      <w:docPartPr>
        <w:name w:val="{6c7a58c8-ba26-4bb9-9c22-7b4d3bdb4fd0}"/>
        <w:style w:val=""/>
        <w:category>
          <w:name w:val="General"/>
          <w:gallery w:val="placeholder"/>
        </w:category>
        <w:types>
          <w:type w:val="bbPlcHdr"/>
        </w:types>
        <w:behaviors>
          <w:behavior w:val="content"/>
        </w:behaviors>
        <w:description w:val=""/>
        <w:guid w:val="{6c7a58c8-ba26-4bb9-9c22-7b4d3bdb4fd0}"/>
      </w:docPartPr>
      <w:docPartBody>
        <w:p w14:paraId="54273E48">
          <w:r>
            <w:rPr>
              <w:rStyle w:val="4"/>
            </w:rPr>
            <w:t>Click here to enter text.</w:t>
          </w:r>
        </w:p>
      </w:docPartBody>
    </w:docPart>
    <w:docPart>
      <w:docPartPr>
        <w:name w:val="{20e012bc-6722-4098-8771-f59e62ca0c5b}"/>
        <w:style w:val=""/>
        <w:category>
          <w:name w:val="General"/>
          <w:gallery w:val="placeholder"/>
        </w:category>
        <w:types>
          <w:type w:val="bbPlcHdr"/>
        </w:types>
        <w:behaviors>
          <w:behavior w:val="content"/>
        </w:behaviors>
        <w:description w:val=""/>
        <w:guid w:val="{20e012bc-6722-4098-8771-f59e62ca0c5b}"/>
      </w:docPartPr>
      <w:docPartBody>
        <w:p w14:paraId="54539C03">
          <w:r>
            <w:rPr>
              <w:rStyle w:val="4"/>
            </w:rPr>
            <w:t>Click here to enter text.</w:t>
          </w:r>
        </w:p>
      </w:docPartBody>
    </w:docPart>
    <w:docPart>
      <w:docPartPr>
        <w:name w:val="{322398a6-a930-496d-9f65-2ef52f11d02a}"/>
        <w:style w:val=""/>
        <w:category>
          <w:name w:val="General"/>
          <w:gallery w:val="placeholder"/>
        </w:category>
        <w:types>
          <w:type w:val="bbPlcHdr"/>
        </w:types>
        <w:behaviors>
          <w:behavior w:val="content"/>
        </w:behaviors>
        <w:description w:val=""/>
        <w:guid w:val="{322398a6-a930-496d-9f65-2ef52f11d02a}"/>
      </w:docPartPr>
      <w:docPartBody>
        <w:p w14:paraId="54B19648">
          <w:r>
            <w:rPr>
              <w:rStyle w:val="4"/>
            </w:rPr>
            <w:t>Click here to enter text.</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A07"/>
    <w:rsid w:val="00C33A07"/>
    <w:rsid w:val="00CC7CE7"/>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uiPriority="99" w:name="Normal Table"/>
    <w:lsdException w:qFormat="1" w:unhideWhenUsed="0" w:uiPriority="99" w:name="Placeholder Text"/>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CA" w:eastAsia="en-CA"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F78C9F1-F9EC-4C7A-AD57-4FE74BECF1CB}">
  <ds:schemaRefs/>
</ds:datastoreItem>
</file>

<file path=customXml/itemProps3.xml><?xml version="1.0" encoding="utf-8"?>
<ds:datastoreItem xmlns:ds="http://schemas.openxmlformats.org/officeDocument/2006/customXml" ds:itemID="{2690EBB6-9E48-419F-B2B9-D05E3D04DA46}">
  <ds:schemaRefs/>
</ds:datastoreItem>
</file>

<file path=customXml/itemProps4.xml><?xml version="1.0" encoding="utf-8"?>
<ds:datastoreItem xmlns:ds="http://schemas.openxmlformats.org/officeDocument/2006/customXml" ds:itemID="{6EE38350-9134-45CE-9A81-881B472B5096}">
  <ds:schemaRefs/>
</ds:datastoreItem>
</file>

<file path=customXml/itemProps5.xml><?xml version="1.0" encoding="utf-8"?>
<ds:datastoreItem xmlns:ds="http://schemas.openxmlformats.org/officeDocument/2006/customXml" ds:itemID="{8E05EF34-00C3-445C-85DA-F1DB0117F497}">
  <ds:schemaRefs/>
</ds:datastoreItem>
</file>

<file path=customXml/itemProps6.xml><?xml version="1.0" encoding="utf-8"?>
<ds:datastoreItem xmlns:ds="http://schemas.openxmlformats.org/officeDocument/2006/customXml" ds:itemID="{10721A11-0898-4E01-9D8A-3EB7DCBF4A0E}">
  <ds:schemaRefs/>
</ds:datastoreItem>
</file>

<file path=docProps/app.xml><?xml version="1.0" encoding="utf-8"?>
<Properties xmlns="http://schemas.openxmlformats.org/officeDocument/2006/extended-properties" xmlns:vt="http://schemas.openxmlformats.org/officeDocument/2006/docPropsVTypes">
  <Template>Normal</Template>
  <Company>St. Michael's</Company>
  <Pages>3</Pages>
  <Words>1057</Words>
  <Characters>5962</Characters>
  <Lines>45</Lines>
  <Paragraphs>12</Paragraphs>
  <TotalTime>8</TotalTime>
  <ScaleCrop>false</ScaleCrop>
  <LinksUpToDate>false</LinksUpToDate>
  <CharactersWithSpaces>6901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2019-09-09T17:41:00Z</dcterms:created>
  <dc:creator>Fatiah De Matas</dc:creator>
  <cp:lastModifiedBy>JIANG</cp:lastModifiedBy>
  <cp:lastPrinted>2018-11-16T17:06:00Z</cp:lastPrinted>
  <dcterms:modified xsi:type="dcterms:W3CDTF">2025-12-31T05:53:59Z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y fmtid="{D5CDD505-2E9C-101B-9397-08002B2CF9AE}" pid="4" name="KSOTemplateDocerSaveRecord">
    <vt:lpwstr>eyJoZGlkIjoiN2YzNjBkOTgyNWQ1YTMxYzM3MzMwNWFiODNmOWIzYWMiLCJ1c2VySWQiOiIzNDc3MDYzNTEifQ==</vt:lpwstr>
  </property>
  <property fmtid="{D5CDD505-2E9C-101B-9397-08002B2CF9AE}" pid="5" name="KSOProductBuildVer">
    <vt:lpwstr>2052-12.1.0.24034</vt:lpwstr>
  </property>
  <property fmtid="{D5CDD505-2E9C-101B-9397-08002B2CF9AE}" pid="6" name="ICV">
    <vt:lpwstr>7CD5095804FD4A05B3D3B6A97436C843_13</vt:lpwstr>
  </property>
</Properties>
</file>