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8AD0E" w14:textId="77777777" w:rsidR="00CA3D26" w:rsidRPr="00CA3D26" w:rsidRDefault="00CA3D26" w:rsidP="00CA3D26">
      <w:pPr>
        <w:pStyle w:val="Cmsor1"/>
        <w:spacing w:line="276" w:lineRule="auto"/>
        <w:ind w:firstLine="708"/>
        <w:jc w:val="center"/>
        <w:rPr>
          <w:rFonts w:asciiTheme="minorHAnsi" w:hAnsiTheme="minorHAnsi" w:cstheme="minorHAnsi"/>
          <w:color w:val="auto"/>
          <w:sz w:val="28"/>
          <w:szCs w:val="28"/>
          <w:lang w:val="en-US"/>
        </w:rPr>
      </w:pPr>
      <w:r w:rsidRPr="00CA3D26">
        <w:rPr>
          <w:rFonts w:asciiTheme="minorHAnsi" w:hAnsiTheme="minorHAnsi" w:cstheme="minorHAnsi"/>
          <w:color w:val="auto"/>
          <w:sz w:val="28"/>
          <w:szCs w:val="28"/>
          <w:lang w:val="en-US"/>
        </w:rPr>
        <w:t>Involvement, depressive symptoms and their associations with problems and unmet needs in caregivers of adult eating disorder patients.</w:t>
      </w:r>
    </w:p>
    <w:p w14:paraId="1593B7FF" w14:textId="77777777" w:rsidR="00CA3D26" w:rsidRDefault="00CA3D26" w:rsidP="00CA3D26">
      <w:pPr>
        <w:rPr>
          <w:lang w:val="en-US"/>
        </w:rPr>
      </w:pPr>
    </w:p>
    <w:p w14:paraId="5F06772B" w14:textId="77777777" w:rsidR="00CA3D26" w:rsidRPr="00CA3D26" w:rsidRDefault="00CA3D26" w:rsidP="00CA3D26">
      <w:pPr>
        <w:jc w:val="center"/>
        <w:rPr>
          <w:b/>
          <w:sz w:val="28"/>
          <w:szCs w:val="28"/>
          <w:lang w:val="en-US"/>
        </w:rPr>
      </w:pPr>
      <w:r w:rsidRPr="00CA3D26">
        <w:rPr>
          <w:b/>
          <w:sz w:val="28"/>
          <w:szCs w:val="28"/>
          <w:lang w:val="en-US"/>
        </w:rPr>
        <w:t>Eating and Weight Disorders: Studies on Anorexia, Bulimia and Obesity</w:t>
      </w:r>
    </w:p>
    <w:p w14:paraId="16169C0B" w14:textId="77777777" w:rsidR="00CA3D26" w:rsidRPr="0021353F" w:rsidRDefault="00CA3D26" w:rsidP="00CA3D26">
      <w:pPr>
        <w:rPr>
          <w:sz w:val="28"/>
          <w:szCs w:val="28"/>
          <w:lang w:val="en-US"/>
        </w:rPr>
      </w:pPr>
    </w:p>
    <w:p w14:paraId="7C6D094A" w14:textId="77777777" w:rsidR="00CA3D26" w:rsidRPr="00CA3D26" w:rsidRDefault="00CA3D26" w:rsidP="00CA3D26">
      <w:pPr>
        <w:rPr>
          <w:rFonts w:cstheme="minorHAnsi"/>
          <w:sz w:val="28"/>
          <w:szCs w:val="28"/>
          <w:vertAlign w:val="superscript"/>
          <w:lang w:val="en-US"/>
        </w:rPr>
      </w:pPr>
      <w:r w:rsidRPr="00CA3D26">
        <w:rPr>
          <w:rFonts w:cstheme="minorHAnsi"/>
          <w:sz w:val="28"/>
          <w:szCs w:val="28"/>
          <w:lang w:val="en-US"/>
        </w:rPr>
        <w:t>Kocsis-</w:t>
      </w:r>
      <w:proofErr w:type="spellStart"/>
      <w:r w:rsidRPr="00CA3D26">
        <w:rPr>
          <w:rFonts w:cstheme="minorHAnsi"/>
          <w:sz w:val="28"/>
          <w:szCs w:val="28"/>
          <w:lang w:val="en-US"/>
        </w:rPr>
        <w:t>Bogar</w:t>
      </w:r>
      <w:proofErr w:type="spellEnd"/>
      <w:r w:rsidRPr="00CA3D26">
        <w:rPr>
          <w:rFonts w:cstheme="minorHAnsi"/>
          <w:sz w:val="28"/>
          <w:szCs w:val="28"/>
          <w:lang w:val="en-US"/>
        </w:rPr>
        <w:t>, Krisztina</w:t>
      </w:r>
      <w:proofErr w:type="gramStart"/>
      <w:r w:rsidRPr="00CA3D26">
        <w:rPr>
          <w:rFonts w:cstheme="minorHAnsi"/>
          <w:sz w:val="28"/>
          <w:szCs w:val="28"/>
          <w:vertAlign w:val="superscript"/>
          <w:lang w:val="en-US"/>
        </w:rPr>
        <w:t>1,*</w:t>
      </w:r>
      <w:proofErr w:type="gramEnd"/>
      <w:r w:rsidRPr="00CA3D26">
        <w:rPr>
          <w:rFonts w:cstheme="minorHAnsi"/>
          <w:b/>
          <w:sz w:val="28"/>
          <w:szCs w:val="28"/>
          <w:vertAlign w:val="superscript"/>
          <w:lang w:val="en-US"/>
        </w:rPr>
        <w:t xml:space="preserve"> </w:t>
      </w:r>
      <w:r w:rsidRPr="00CA3D26">
        <w:rPr>
          <w:rStyle w:val="Kiemels2"/>
          <w:b w:val="0"/>
          <w:sz w:val="28"/>
          <w:szCs w:val="28"/>
          <w:lang w:val="en-US"/>
        </w:rPr>
        <w:t>(0000-0003-4188-5047)</w:t>
      </w:r>
      <w:r w:rsidRPr="00CA3D26">
        <w:rPr>
          <w:rFonts w:cstheme="minorHAnsi"/>
          <w:b/>
          <w:sz w:val="28"/>
          <w:szCs w:val="28"/>
          <w:lang w:val="en-US"/>
        </w:rPr>
        <w:t xml:space="preserve">, </w:t>
      </w:r>
      <w:proofErr w:type="spellStart"/>
      <w:r w:rsidRPr="00CA3D26">
        <w:rPr>
          <w:rFonts w:cstheme="minorHAnsi"/>
          <w:sz w:val="28"/>
          <w:szCs w:val="28"/>
          <w:lang w:val="en-US"/>
        </w:rPr>
        <w:t>Ossege</w:t>
      </w:r>
      <w:proofErr w:type="spellEnd"/>
      <w:r w:rsidRPr="00CA3D26">
        <w:rPr>
          <w:rFonts w:cstheme="minorHAnsi"/>
          <w:sz w:val="28"/>
          <w:szCs w:val="28"/>
          <w:lang w:val="en-US"/>
        </w:rPr>
        <w:t>, Michael.</w:t>
      </w:r>
      <w:r w:rsidRPr="00CA3D26">
        <w:rPr>
          <w:rFonts w:cstheme="minorHAnsi"/>
          <w:sz w:val="28"/>
          <w:szCs w:val="28"/>
          <w:vertAlign w:val="superscript"/>
          <w:lang w:val="en-US"/>
        </w:rPr>
        <w:t>1</w:t>
      </w:r>
      <w:r w:rsidRPr="00CA3D26">
        <w:rPr>
          <w:rFonts w:cstheme="minorHAnsi"/>
          <w:sz w:val="28"/>
          <w:szCs w:val="28"/>
          <w:lang w:val="en-US"/>
        </w:rPr>
        <w:t>, Aigner, Martin</w:t>
      </w:r>
      <w:r w:rsidRPr="00CA3D26">
        <w:rPr>
          <w:rFonts w:cstheme="minorHAnsi"/>
          <w:sz w:val="28"/>
          <w:szCs w:val="28"/>
          <w:vertAlign w:val="superscript"/>
          <w:lang w:val="en-US"/>
        </w:rPr>
        <w:t>1, 2</w:t>
      </w:r>
      <w:r w:rsidRPr="00CA3D26">
        <w:rPr>
          <w:rFonts w:cstheme="minorHAnsi"/>
          <w:sz w:val="28"/>
          <w:szCs w:val="28"/>
          <w:lang w:val="en-US"/>
        </w:rPr>
        <w:t xml:space="preserve">, </w:t>
      </w:r>
      <w:proofErr w:type="spellStart"/>
      <w:r w:rsidRPr="00CA3D26">
        <w:rPr>
          <w:rFonts w:cstheme="minorHAnsi"/>
          <w:sz w:val="28"/>
          <w:szCs w:val="28"/>
          <w:lang w:val="en-US"/>
        </w:rPr>
        <w:t>Wancata</w:t>
      </w:r>
      <w:proofErr w:type="spellEnd"/>
      <w:r w:rsidRPr="00CA3D26">
        <w:rPr>
          <w:rFonts w:cstheme="minorHAnsi"/>
          <w:sz w:val="28"/>
          <w:szCs w:val="28"/>
          <w:lang w:val="en-US"/>
        </w:rPr>
        <w:t>, Johannes</w:t>
      </w:r>
      <w:r w:rsidRPr="00CA3D26">
        <w:rPr>
          <w:rFonts w:cstheme="minorHAnsi"/>
          <w:sz w:val="28"/>
          <w:szCs w:val="28"/>
          <w:vertAlign w:val="superscript"/>
          <w:lang w:val="en-US"/>
        </w:rPr>
        <w:t>1</w:t>
      </w:r>
      <w:r w:rsidRPr="00CA3D26">
        <w:rPr>
          <w:rFonts w:cstheme="minorHAnsi"/>
          <w:sz w:val="28"/>
          <w:szCs w:val="28"/>
          <w:lang w:val="en-US"/>
        </w:rPr>
        <w:t xml:space="preserve"> (0000-0003-4951-6780), Friedrich, Fabian</w:t>
      </w:r>
      <w:r w:rsidRPr="00CA3D26">
        <w:rPr>
          <w:rFonts w:cstheme="minorHAnsi"/>
          <w:sz w:val="28"/>
          <w:szCs w:val="28"/>
          <w:vertAlign w:val="superscript"/>
          <w:lang w:val="en-US"/>
        </w:rPr>
        <w:t>1</w:t>
      </w:r>
      <w:r w:rsidRPr="00CA3D26">
        <w:rPr>
          <w:sz w:val="28"/>
          <w:szCs w:val="28"/>
          <w:lang w:val="en-US"/>
        </w:rPr>
        <w:t xml:space="preserve"> (</w:t>
      </w:r>
      <w:hyperlink r:id="rId6" w:history="1">
        <w:r w:rsidRPr="00CA3D26">
          <w:rPr>
            <w:rStyle w:val="Hiperhivatkozs"/>
            <w:sz w:val="28"/>
            <w:szCs w:val="28"/>
            <w:lang w:val="en-US"/>
          </w:rPr>
          <w:t>0000-0003-2219-9631</w:t>
        </w:r>
      </w:hyperlink>
      <w:r w:rsidRPr="00CA3D26">
        <w:rPr>
          <w:sz w:val="28"/>
          <w:szCs w:val="28"/>
          <w:lang w:val="en-US"/>
        </w:rPr>
        <w:t>)</w:t>
      </w:r>
    </w:p>
    <w:p w14:paraId="7E0A5E08" w14:textId="77777777" w:rsidR="00CA3D26" w:rsidRPr="00CA3D26" w:rsidRDefault="00CA3D26" w:rsidP="00CA3D26">
      <w:pPr>
        <w:pStyle w:val="Cmsor1"/>
        <w:spacing w:line="276" w:lineRule="auto"/>
        <w:ind w:firstLine="708"/>
        <w:jc w:val="center"/>
        <w:rPr>
          <w:rFonts w:asciiTheme="minorHAnsi" w:hAnsiTheme="minorHAnsi" w:cstheme="minorHAnsi"/>
          <w:color w:val="auto"/>
          <w:sz w:val="28"/>
          <w:szCs w:val="28"/>
          <w:lang w:val="en-US"/>
        </w:rPr>
      </w:pPr>
      <w:r w:rsidRPr="00CA3D26">
        <w:rPr>
          <w:rFonts w:asciiTheme="minorHAnsi" w:hAnsiTheme="minorHAnsi" w:cstheme="minorHAnsi"/>
          <w:color w:val="auto"/>
          <w:sz w:val="28"/>
          <w:szCs w:val="28"/>
          <w:vertAlign w:val="superscript"/>
          <w:lang w:val="en-US"/>
        </w:rPr>
        <w:t>1</w:t>
      </w:r>
      <w:r w:rsidRPr="00CA3D26">
        <w:rPr>
          <w:rFonts w:asciiTheme="minorHAnsi" w:hAnsiTheme="minorHAnsi" w:cstheme="minorHAnsi"/>
          <w:color w:val="auto"/>
          <w:sz w:val="28"/>
          <w:szCs w:val="28"/>
          <w:lang w:val="en-US"/>
        </w:rPr>
        <w:t xml:space="preserve">: Clinical Division of Social Psychiatry, Department of Psychiatry and Psychotherapy, Medical University of Vienna, Vienna, Austria </w:t>
      </w:r>
    </w:p>
    <w:p w14:paraId="6EC64660" w14:textId="77777777" w:rsidR="00CA3D26" w:rsidRPr="00CA3D26" w:rsidRDefault="00CA3D26" w:rsidP="00CA3D26">
      <w:pPr>
        <w:pStyle w:val="Cmsor1"/>
        <w:jc w:val="center"/>
        <w:rPr>
          <w:rFonts w:asciiTheme="minorHAnsi" w:hAnsiTheme="minorHAnsi" w:cstheme="minorHAnsi"/>
          <w:color w:val="auto"/>
          <w:sz w:val="28"/>
          <w:szCs w:val="28"/>
          <w:lang w:val="en-US"/>
        </w:rPr>
      </w:pPr>
      <w:r w:rsidRPr="00CA3D26">
        <w:rPr>
          <w:rFonts w:asciiTheme="minorHAnsi" w:hAnsiTheme="minorHAnsi" w:cstheme="minorHAnsi"/>
          <w:color w:val="auto"/>
          <w:sz w:val="28"/>
          <w:szCs w:val="28"/>
          <w:vertAlign w:val="superscript"/>
          <w:lang w:val="en-US"/>
        </w:rPr>
        <w:t>2</w:t>
      </w:r>
      <w:r w:rsidRPr="00CA3D26">
        <w:rPr>
          <w:rFonts w:asciiTheme="minorHAnsi" w:hAnsiTheme="minorHAnsi" w:cstheme="minorHAnsi"/>
          <w:color w:val="auto"/>
          <w:sz w:val="28"/>
          <w:szCs w:val="28"/>
          <w:lang w:val="en-US"/>
        </w:rPr>
        <w:t xml:space="preserve">: Department of Psychiatry and Psychotherapy, Karl Landsteiner University, </w:t>
      </w:r>
      <w:proofErr w:type="spellStart"/>
      <w:r w:rsidRPr="00CA3D26">
        <w:rPr>
          <w:rFonts w:asciiTheme="minorHAnsi" w:hAnsiTheme="minorHAnsi" w:cstheme="minorHAnsi"/>
          <w:color w:val="auto"/>
          <w:sz w:val="28"/>
          <w:szCs w:val="28"/>
          <w:lang w:val="en-US"/>
        </w:rPr>
        <w:t>Krems</w:t>
      </w:r>
      <w:proofErr w:type="spellEnd"/>
      <w:r w:rsidRPr="00CA3D26">
        <w:rPr>
          <w:rFonts w:asciiTheme="minorHAnsi" w:hAnsiTheme="minorHAnsi" w:cstheme="minorHAnsi"/>
          <w:color w:val="auto"/>
          <w:sz w:val="28"/>
          <w:szCs w:val="28"/>
          <w:lang w:val="en-US"/>
        </w:rPr>
        <w:t>, Austria</w:t>
      </w:r>
    </w:p>
    <w:p w14:paraId="4786B940" w14:textId="77777777" w:rsidR="00CA3D26" w:rsidRPr="00FA3FE3" w:rsidRDefault="00CA3D26" w:rsidP="00CA3D26">
      <w:pPr>
        <w:jc w:val="center"/>
        <w:rPr>
          <w:lang w:val="en-US"/>
        </w:rPr>
      </w:pPr>
    </w:p>
    <w:p w14:paraId="167DA724" w14:textId="77777777" w:rsidR="00CA3D26" w:rsidRPr="00285C90" w:rsidRDefault="00CA3D26" w:rsidP="00CA3D26">
      <w:pPr>
        <w:rPr>
          <w:lang w:val="en-US"/>
        </w:rPr>
      </w:pPr>
    </w:p>
    <w:p w14:paraId="6D81D037" w14:textId="77777777" w:rsidR="00CA3D26" w:rsidRDefault="00CA3D26" w:rsidP="00CA3D26">
      <w:pPr>
        <w:jc w:val="center"/>
        <w:rPr>
          <w:lang w:val="en-US"/>
        </w:rPr>
      </w:pPr>
      <w:r>
        <w:rPr>
          <w:vertAlign w:val="superscript"/>
          <w:lang w:val="en-US"/>
        </w:rPr>
        <w:t>*:</w:t>
      </w:r>
      <w:r>
        <w:rPr>
          <w:lang w:val="en-US"/>
        </w:rPr>
        <w:t xml:space="preserve"> </w:t>
      </w:r>
      <w:r w:rsidRPr="00CA3D26">
        <w:rPr>
          <w:sz w:val="24"/>
          <w:szCs w:val="24"/>
          <w:lang w:val="en-US"/>
        </w:rPr>
        <w:t>Corresponding author: Krisztina Kocsis-</w:t>
      </w:r>
      <w:proofErr w:type="spellStart"/>
      <w:r w:rsidRPr="00CA3D26">
        <w:rPr>
          <w:sz w:val="24"/>
          <w:szCs w:val="24"/>
          <w:lang w:val="en-US"/>
        </w:rPr>
        <w:t>Bogar</w:t>
      </w:r>
      <w:proofErr w:type="spellEnd"/>
      <w:r w:rsidRPr="00CA3D26">
        <w:rPr>
          <w:sz w:val="24"/>
          <w:szCs w:val="24"/>
          <w:lang w:val="en-US"/>
        </w:rPr>
        <w:t>,</w:t>
      </w:r>
      <w:r>
        <w:rPr>
          <w:b/>
          <w:sz w:val="24"/>
          <w:szCs w:val="24"/>
          <w:lang w:val="en-US"/>
        </w:rPr>
        <w:t xml:space="preserve"> </w:t>
      </w:r>
      <w:r w:rsidRPr="006224BB">
        <w:rPr>
          <w:sz w:val="24"/>
          <w:szCs w:val="24"/>
          <w:lang w:val="en-US"/>
        </w:rPr>
        <w:t>krisztina.kocsis-bogar@meduniwien.ac.at</w:t>
      </w:r>
    </w:p>
    <w:p w14:paraId="281DBA67" w14:textId="77777777" w:rsidR="00CA3D26" w:rsidRPr="00CA3D26" w:rsidRDefault="00CA3D26" w:rsidP="00CA3D26">
      <w:pPr>
        <w:jc w:val="center"/>
        <w:rPr>
          <w:sz w:val="24"/>
          <w:szCs w:val="24"/>
          <w:lang w:val="en-US"/>
        </w:rPr>
      </w:pPr>
      <w:r w:rsidRPr="00CA3D26">
        <w:rPr>
          <w:sz w:val="24"/>
          <w:szCs w:val="24"/>
          <w:lang w:val="en-US"/>
        </w:rPr>
        <w:t xml:space="preserve">Address of correspondence: </w:t>
      </w:r>
      <w:r w:rsidRPr="00CA3D26">
        <w:rPr>
          <w:rFonts w:cstheme="minorHAnsi"/>
          <w:sz w:val="24"/>
          <w:szCs w:val="24"/>
          <w:lang w:val="en-US"/>
        </w:rPr>
        <w:t xml:space="preserve">Clinical Division of Social Psychiatry, Department of Psychiatry and Psychotherapy, Medical University of Vienna, </w:t>
      </w:r>
      <w:r w:rsidRPr="00CA3D26">
        <w:rPr>
          <w:sz w:val="24"/>
          <w:szCs w:val="24"/>
          <w:lang w:val="en-US"/>
        </w:rPr>
        <w:t xml:space="preserve">A-1090 Vienna </w:t>
      </w:r>
      <w:proofErr w:type="spellStart"/>
      <w:r w:rsidRPr="00CA3D26">
        <w:rPr>
          <w:sz w:val="24"/>
          <w:szCs w:val="24"/>
          <w:lang w:val="en-US"/>
        </w:rPr>
        <w:t>Währinger</w:t>
      </w:r>
      <w:proofErr w:type="spellEnd"/>
      <w:r w:rsidRPr="00CA3D26">
        <w:rPr>
          <w:sz w:val="24"/>
          <w:szCs w:val="24"/>
          <w:lang w:val="en-US"/>
        </w:rPr>
        <w:t xml:space="preserve"> </w:t>
      </w:r>
      <w:proofErr w:type="spellStart"/>
      <w:r w:rsidRPr="00CA3D26">
        <w:rPr>
          <w:sz w:val="24"/>
          <w:szCs w:val="24"/>
          <w:lang w:val="en-US"/>
        </w:rPr>
        <w:t>Gürtel</w:t>
      </w:r>
      <w:proofErr w:type="spellEnd"/>
      <w:r w:rsidRPr="00CA3D26">
        <w:rPr>
          <w:sz w:val="24"/>
          <w:szCs w:val="24"/>
          <w:lang w:val="en-US"/>
        </w:rPr>
        <w:t xml:space="preserve"> 18-20</w:t>
      </w:r>
    </w:p>
    <w:p w14:paraId="1784D4F7" w14:textId="77777777" w:rsidR="00CA3D26" w:rsidRDefault="00CA3D26" w:rsidP="00CA3D26">
      <w:pPr>
        <w:ind w:left="708" w:firstLine="708"/>
        <w:rPr>
          <w:b/>
          <w:lang w:val="en-US"/>
        </w:rPr>
        <w:sectPr w:rsidR="00CA3D26" w:rsidSect="00CA3D26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DEACF83" w14:textId="77777777" w:rsidR="007C65DE" w:rsidRDefault="00CA3D26" w:rsidP="00CA3D26">
      <w:pPr>
        <w:ind w:left="1416" w:firstLine="708"/>
        <w:rPr>
          <w:sz w:val="24"/>
          <w:szCs w:val="24"/>
          <w:lang w:val="en-US"/>
        </w:rPr>
      </w:pPr>
      <w:r w:rsidRPr="00CA3D26">
        <w:rPr>
          <w:b/>
          <w:lang w:val="en-US"/>
        </w:rPr>
        <w:lastRenderedPageBreak/>
        <w:t xml:space="preserve"> Supplementary Table 1 </w:t>
      </w:r>
      <w:r>
        <w:rPr>
          <w:sz w:val="24"/>
          <w:szCs w:val="24"/>
          <w:lang w:val="en-US"/>
        </w:rPr>
        <w:t xml:space="preserve">Descriptives </w:t>
      </w:r>
      <w:r w:rsidRPr="00651239">
        <w:rPr>
          <w:sz w:val="24"/>
          <w:szCs w:val="24"/>
          <w:lang w:val="en-US"/>
        </w:rPr>
        <w:t>of the different caregivers</w:t>
      </w:r>
      <w:r>
        <w:rPr>
          <w:sz w:val="24"/>
          <w:szCs w:val="24"/>
          <w:lang w:val="en-US"/>
        </w:rPr>
        <w:t xml:space="preserve"> in the whole sample</w:t>
      </w:r>
    </w:p>
    <w:tbl>
      <w:tblPr>
        <w:tblStyle w:val="Listaszertblzat6tarka"/>
        <w:tblpPr w:leftFromText="141" w:rightFromText="141" w:vertAnchor="page" w:horzAnchor="page" w:tblpX="2626" w:tblpY="1936"/>
        <w:tblW w:w="9209" w:type="dxa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1139"/>
        <w:gridCol w:w="850"/>
        <w:gridCol w:w="1134"/>
        <w:gridCol w:w="988"/>
        <w:gridCol w:w="992"/>
        <w:gridCol w:w="1134"/>
        <w:gridCol w:w="992"/>
      </w:tblGrid>
      <w:tr w:rsidR="00D47301" w14:paraId="4CE11564" w14:textId="77777777" w:rsidTr="00D473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</w:tcPr>
          <w:p w14:paraId="1427AEE2" w14:textId="77777777" w:rsidR="00D47301" w:rsidRPr="00FE007D" w:rsidRDefault="00D47301" w:rsidP="00FE007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516CC2DB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Age</w:t>
            </w:r>
          </w:p>
          <w:p w14:paraId="547C3296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 xml:space="preserve">Mean </w:t>
            </w:r>
          </w:p>
          <w:p w14:paraId="3BAD74F7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SD</w:t>
            </w:r>
            <w:r w:rsidRPr="00FE007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139" w:type="dxa"/>
            <w:shd w:val="clear" w:color="auto" w:fill="auto"/>
          </w:tcPr>
          <w:p w14:paraId="57637BF7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Problems</w:t>
            </w:r>
          </w:p>
          <w:p w14:paraId="1E97AA65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 xml:space="preserve">Mean </w:t>
            </w:r>
          </w:p>
          <w:p w14:paraId="3B709B3D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SD</w:t>
            </w:r>
            <w:r w:rsidRPr="00FE007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6A0055FD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Unmet needs</w:t>
            </w:r>
          </w:p>
          <w:p w14:paraId="29EFBB28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 xml:space="preserve">Mean </w:t>
            </w:r>
          </w:p>
          <w:p w14:paraId="6CEBA4C0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SD</w:t>
            </w:r>
            <w:r w:rsidRPr="00FE007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271C54EF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Depressive symptoms</w:t>
            </w:r>
          </w:p>
          <w:p w14:paraId="04F31FFB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 xml:space="preserve">Mean </w:t>
            </w:r>
          </w:p>
          <w:p w14:paraId="7E1E9AC6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SD</w:t>
            </w:r>
            <w:r w:rsidRPr="00FE007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988" w:type="dxa"/>
            <w:shd w:val="clear" w:color="auto" w:fill="auto"/>
          </w:tcPr>
          <w:p w14:paraId="77249FC7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IEQ total</w:t>
            </w:r>
          </w:p>
          <w:p w14:paraId="53128D41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 xml:space="preserve">Mean </w:t>
            </w:r>
          </w:p>
          <w:p w14:paraId="09C1C91D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SD</w:t>
            </w:r>
            <w:r w:rsidRPr="00FE007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6A4D107C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FE007D">
              <w:rPr>
                <w:sz w:val="20"/>
                <w:szCs w:val="20"/>
                <w:lang w:val="en-US"/>
              </w:rPr>
              <w:t>IEQ</w:t>
            </w:r>
            <w:r w:rsidRPr="00FE007D">
              <w:rPr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FE007D">
              <w:rPr>
                <w:sz w:val="20"/>
                <w:szCs w:val="20"/>
                <w:lang w:val="en-US"/>
              </w:rPr>
              <w:t xml:space="preserve"> Tension</w:t>
            </w:r>
          </w:p>
          <w:p w14:paraId="297E52AB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 xml:space="preserve">Mean </w:t>
            </w:r>
          </w:p>
          <w:p w14:paraId="6E3639FE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SD</w:t>
            </w:r>
            <w:r w:rsidRPr="00FE007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315BB73E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FE007D">
              <w:rPr>
                <w:sz w:val="20"/>
                <w:szCs w:val="20"/>
                <w:lang w:val="en-US"/>
              </w:rPr>
              <w:t>IEQ</w:t>
            </w:r>
            <w:r w:rsidRPr="00FE007D">
              <w:rPr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FE007D">
              <w:rPr>
                <w:sz w:val="20"/>
                <w:szCs w:val="20"/>
                <w:lang w:val="en-US"/>
              </w:rPr>
              <w:t xml:space="preserve"> Worry</w:t>
            </w:r>
          </w:p>
          <w:p w14:paraId="269183A4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 xml:space="preserve">Mean </w:t>
            </w:r>
          </w:p>
          <w:p w14:paraId="3773F44F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SD</w:t>
            </w:r>
            <w:r w:rsidRPr="00FE007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76704A58" w14:textId="77777777" w:rsidR="00D47301" w:rsidRPr="00FE007D" w:rsidRDefault="00D47301" w:rsidP="00FE00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DG of patient</w:t>
            </w:r>
          </w:p>
        </w:tc>
      </w:tr>
      <w:tr w:rsidR="00D47301" w14:paraId="0A26BC18" w14:textId="77777777" w:rsidTr="00D473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</w:tcPr>
          <w:p w14:paraId="71FE8E3E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FE007D">
              <w:rPr>
                <w:b w:val="0"/>
                <w:sz w:val="20"/>
                <w:szCs w:val="20"/>
                <w:lang w:val="en-US"/>
              </w:rPr>
              <w:t>Mothers</w:t>
            </w:r>
          </w:p>
          <w:p w14:paraId="4DA3D676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2167431D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51.65 (7.69) 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20)</w:t>
            </w:r>
          </w:p>
        </w:tc>
        <w:tc>
          <w:tcPr>
            <w:tcW w:w="1139" w:type="dxa"/>
            <w:shd w:val="clear" w:color="auto" w:fill="auto"/>
          </w:tcPr>
          <w:p w14:paraId="5E0F79C1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11.65 (3.82)</w:t>
            </w:r>
          </w:p>
          <w:p w14:paraId="12BECB11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20)</w:t>
            </w:r>
          </w:p>
        </w:tc>
        <w:tc>
          <w:tcPr>
            <w:tcW w:w="850" w:type="dxa"/>
            <w:shd w:val="clear" w:color="auto" w:fill="auto"/>
          </w:tcPr>
          <w:p w14:paraId="3C80F882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7.40</w:t>
            </w:r>
          </w:p>
          <w:p w14:paraId="3ACA68F2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(3.22)</w:t>
            </w:r>
          </w:p>
          <w:p w14:paraId="0228DDF7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20)</w:t>
            </w:r>
          </w:p>
        </w:tc>
        <w:tc>
          <w:tcPr>
            <w:tcW w:w="1134" w:type="dxa"/>
            <w:shd w:val="clear" w:color="auto" w:fill="auto"/>
          </w:tcPr>
          <w:p w14:paraId="74D7FC3B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8.75</w:t>
            </w:r>
          </w:p>
          <w:p w14:paraId="1CF469C9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(5.34)</w:t>
            </w:r>
          </w:p>
          <w:p w14:paraId="678B0248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20)</w:t>
            </w:r>
          </w:p>
        </w:tc>
        <w:tc>
          <w:tcPr>
            <w:tcW w:w="988" w:type="dxa"/>
            <w:shd w:val="clear" w:color="auto" w:fill="auto"/>
          </w:tcPr>
          <w:p w14:paraId="5AE3822F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25.65 (10.73)</w:t>
            </w:r>
          </w:p>
          <w:p w14:paraId="650632D8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20)</w:t>
            </w:r>
          </w:p>
        </w:tc>
        <w:tc>
          <w:tcPr>
            <w:tcW w:w="992" w:type="dxa"/>
            <w:shd w:val="clear" w:color="auto" w:fill="auto"/>
          </w:tcPr>
          <w:p w14:paraId="39D96648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6.40 (4.36)</w:t>
            </w:r>
          </w:p>
          <w:p w14:paraId="64359B84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20)</w:t>
            </w:r>
          </w:p>
        </w:tc>
        <w:tc>
          <w:tcPr>
            <w:tcW w:w="1134" w:type="dxa"/>
            <w:shd w:val="clear" w:color="auto" w:fill="auto"/>
          </w:tcPr>
          <w:p w14:paraId="779BFC1A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13.30</w:t>
            </w:r>
          </w:p>
          <w:p w14:paraId="362379E4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(4.18)</w:t>
            </w:r>
          </w:p>
          <w:p w14:paraId="0A07F0D4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20)</w:t>
            </w:r>
          </w:p>
        </w:tc>
        <w:tc>
          <w:tcPr>
            <w:tcW w:w="992" w:type="dxa"/>
            <w:shd w:val="clear" w:color="auto" w:fill="auto"/>
          </w:tcPr>
          <w:p w14:paraId="6DAEB60D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AN = 13</w:t>
            </w:r>
          </w:p>
          <w:p w14:paraId="628B0409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BN = 7</w:t>
            </w:r>
          </w:p>
        </w:tc>
      </w:tr>
      <w:tr w:rsidR="00D47301" w14:paraId="76314547" w14:textId="77777777" w:rsidTr="00D473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</w:tcPr>
          <w:p w14:paraId="0B0A8AA3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  <w:p w14:paraId="2E753F3F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FE007D">
              <w:rPr>
                <w:b w:val="0"/>
                <w:sz w:val="20"/>
                <w:szCs w:val="20"/>
                <w:lang w:val="en-US"/>
              </w:rPr>
              <w:t>Fathers</w:t>
            </w:r>
          </w:p>
          <w:p w14:paraId="630817EB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488A8FE0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06BE67BC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 xml:space="preserve">56.57 (10.10) </w:t>
            </w:r>
          </w:p>
          <w:p w14:paraId="519E453A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7)</w:t>
            </w:r>
          </w:p>
        </w:tc>
        <w:tc>
          <w:tcPr>
            <w:tcW w:w="1139" w:type="dxa"/>
            <w:shd w:val="clear" w:color="auto" w:fill="auto"/>
          </w:tcPr>
          <w:p w14:paraId="56D53F3B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4DE7AA27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11.42 (3.60)</w:t>
            </w:r>
          </w:p>
          <w:p w14:paraId="4B776D57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7)</w:t>
            </w:r>
          </w:p>
        </w:tc>
        <w:tc>
          <w:tcPr>
            <w:tcW w:w="850" w:type="dxa"/>
            <w:shd w:val="clear" w:color="auto" w:fill="auto"/>
          </w:tcPr>
          <w:p w14:paraId="3FAA6DE9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08474C2E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7.86 (3.08)</w:t>
            </w:r>
          </w:p>
          <w:p w14:paraId="32422D98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7)</w:t>
            </w:r>
          </w:p>
        </w:tc>
        <w:tc>
          <w:tcPr>
            <w:tcW w:w="1134" w:type="dxa"/>
            <w:shd w:val="clear" w:color="auto" w:fill="auto"/>
          </w:tcPr>
          <w:p w14:paraId="2FDBF27E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23F2902F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8</w:t>
            </w:r>
          </w:p>
          <w:p w14:paraId="2B922EB2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(6.08)</w:t>
            </w:r>
          </w:p>
          <w:p w14:paraId="2216316A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7)</w:t>
            </w:r>
          </w:p>
        </w:tc>
        <w:tc>
          <w:tcPr>
            <w:tcW w:w="988" w:type="dxa"/>
            <w:shd w:val="clear" w:color="auto" w:fill="auto"/>
          </w:tcPr>
          <w:p w14:paraId="487285AD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6C7F1357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25.33 (11.33)</w:t>
            </w:r>
          </w:p>
          <w:p w14:paraId="6215D41C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6)</w:t>
            </w:r>
          </w:p>
        </w:tc>
        <w:tc>
          <w:tcPr>
            <w:tcW w:w="992" w:type="dxa"/>
            <w:shd w:val="clear" w:color="auto" w:fill="auto"/>
          </w:tcPr>
          <w:p w14:paraId="7A771866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45F00647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7.86 (6.01)</w:t>
            </w:r>
          </w:p>
          <w:p w14:paraId="242DAA23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7)</w:t>
            </w:r>
          </w:p>
        </w:tc>
        <w:tc>
          <w:tcPr>
            <w:tcW w:w="1134" w:type="dxa"/>
            <w:shd w:val="clear" w:color="auto" w:fill="auto"/>
          </w:tcPr>
          <w:p w14:paraId="06E4BA1D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0FC4A342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14</w:t>
            </w:r>
          </w:p>
          <w:p w14:paraId="05B7E1B6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(4.56)</w:t>
            </w:r>
          </w:p>
          <w:p w14:paraId="7A5AC893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6)</w:t>
            </w:r>
          </w:p>
        </w:tc>
        <w:tc>
          <w:tcPr>
            <w:tcW w:w="992" w:type="dxa"/>
            <w:shd w:val="clear" w:color="auto" w:fill="auto"/>
          </w:tcPr>
          <w:p w14:paraId="07CD97DB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75476820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AN = 3</w:t>
            </w:r>
          </w:p>
          <w:p w14:paraId="4F727CF9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BN = 4</w:t>
            </w:r>
          </w:p>
        </w:tc>
      </w:tr>
      <w:tr w:rsidR="00D47301" w14:paraId="37F8A8E8" w14:textId="77777777" w:rsidTr="00D473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</w:tcPr>
          <w:p w14:paraId="5B3BB96A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  <w:p w14:paraId="1D4504D5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FE007D">
              <w:rPr>
                <w:b w:val="0"/>
                <w:sz w:val="20"/>
                <w:szCs w:val="20"/>
                <w:lang w:val="en-US"/>
              </w:rPr>
              <w:t>Sisters</w:t>
            </w:r>
          </w:p>
          <w:p w14:paraId="7BD71360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050F4C54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36EFEF22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 xml:space="preserve">44.50 (3.54) </w:t>
            </w:r>
          </w:p>
          <w:p w14:paraId="2DB5C32B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2)</w:t>
            </w:r>
          </w:p>
        </w:tc>
        <w:tc>
          <w:tcPr>
            <w:tcW w:w="1139" w:type="dxa"/>
            <w:shd w:val="clear" w:color="auto" w:fill="auto"/>
          </w:tcPr>
          <w:p w14:paraId="37BA4BBD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00F870E6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 xml:space="preserve">9 </w:t>
            </w:r>
          </w:p>
          <w:p w14:paraId="560FD5DC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(1.41)</w:t>
            </w:r>
          </w:p>
          <w:p w14:paraId="388C3C81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2)</w:t>
            </w:r>
          </w:p>
        </w:tc>
        <w:tc>
          <w:tcPr>
            <w:tcW w:w="850" w:type="dxa"/>
            <w:shd w:val="clear" w:color="auto" w:fill="auto"/>
          </w:tcPr>
          <w:p w14:paraId="76F9EF29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6D58F0FA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 xml:space="preserve">9 </w:t>
            </w:r>
          </w:p>
          <w:p w14:paraId="0821950B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(2.83)</w:t>
            </w:r>
          </w:p>
          <w:p w14:paraId="0B5F81F8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2)</w:t>
            </w:r>
          </w:p>
        </w:tc>
        <w:tc>
          <w:tcPr>
            <w:tcW w:w="1134" w:type="dxa"/>
            <w:shd w:val="clear" w:color="auto" w:fill="auto"/>
          </w:tcPr>
          <w:p w14:paraId="6A09B8B2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11FF67F2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2</w:t>
            </w:r>
          </w:p>
          <w:p w14:paraId="0E437C3E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(-)</w:t>
            </w:r>
          </w:p>
          <w:p w14:paraId="4E021B62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1)</w:t>
            </w:r>
          </w:p>
        </w:tc>
        <w:tc>
          <w:tcPr>
            <w:tcW w:w="988" w:type="dxa"/>
            <w:shd w:val="clear" w:color="auto" w:fill="auto"/>
          </w:tcPr>
          <w:p w14:paraId="41E155AB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7CA05D81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9</w:t>
            </w:r>
          </w:p>
          <w:p w14:paraId="2F301CA5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(1.41)</w:t>
            </w:r>
          </w:p>
          <w:p w14:paraId="63C7A64E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2)</w:t>
            </w:r>
          </w:p>
        </w:tc>
        <w:tc>
          <w:tcPr>
            <w:tcW w:w="992" w:type="dxa"/>
            <w:shd w:val="clear" w:color="auto" w:fill="auto"/>
          </w:tcPr>
          <w:p w14:paraId="7D43D94C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2EF42615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 xml:space="preserve">3 </w:t>
            </w:r>
          </w:p>
          <w:p w14:paraId="6765B5A3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(0)</w:t>
            </w:r>
          </w:p>
          <w:p w14:paraId="43F62F64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2)</w:t>
            </w:r>
          </w:p>
        </w:tc>
        <w:tc>
          <w:tcPr>
            <w:tcW w:w="1134" w:type="dxa"/>
            <w:shd w:val="clear" w:color="auto" w:fill="auto"/>
          </w:tcPr>
          <w:p w14:paraId="5684EEDC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44CC5E77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5.50</w:t>
            </w:r>
          </w:p>
          <w:p w14:paraId="6F50CE53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(0.71)</w:t>
            </w:r>
          </w:p>
          <w:p w14:paraId="0A0830DB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2)</w:t>
            </w:r>
          </w:p>
        </w:tc>
        <w:tc>
          <w:tcPr>
            <w:tcW w:w="992" w:type="dxa"/>
            <w:shd w:val="clear" w:color="auto" w:fill="auto"/>
          </w:tcPr>
          <w:p w14:paraId="7746E7D8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763942B3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AN = 0</w:t>
            </w:r>
          </w:p>
          <w:p w14:paraId="0DC0C956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BN = 2</w:t>
            </w:r>
          </w:p>
        </w:tc>
      </w:tr>
      <w:tr w:rsidR="00D47301" w14:paraId="77CA1880" w14:textId="77777777" w:rsidTr="00D473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</w:tcPr>
          <w:p w14:paraId="59749CC1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  <w:p w14:paraId="69AE7519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FE007D">
              <w:rPr>
                <w:b w:val="0"/>
                <w:sz w:val="20"/>
                <w:szCs w:val="20"/>
                <w:lang w:val="en-US"/>
              </w:rPr>
              <w:t>Brothers</w:t>
            </w:r>
          </w:p>
          <w:p w14:paraId="64CF29E1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7A8688DB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163D3DE3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31</w:t>
            </w:r>
          </w:p>
          <w:p w14:paraId="467BD88C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(6.25)</w:t>
            </w:r>
          </w:p>
          <w:p w14:paraId="182F5DB6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3) </w:t>
            </w:r>
          </w:p>
        </w:tc>
        <w:tc>
          <w:tcPr>
            <w:tcW w:w="1139" w:type="dxa"/>
            <w:shd w:val="clear" w:color="auto" w:fill="auto"/>
          </w:tcPr>
          <w:p w14:paraId="7F4CEA98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44D0BE7B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9</w:t>
            </w:r>
          </w:p>
          <w:p w14:paraId="172858DE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(2)</w:t>
            </w:r>
          </w:p>
          <w:p w14:paraId="01E5EA82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3)</w:t>
            </w:r>
          </w:p>
        </w:tc>
        <w:tc>
          <w:tcPr>
            <w:tcW w:w="850" w:type="dxa"/>
            <w:shd w:val="clear" w:color="auto" w:fill="auto"/>
          </w:tcPr>
          <w:p w14:paraId="6C6236FE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0EE4B034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5.67 (3.06)</w:t>
            </w:r>
          </w:p>
          <w:p w14:paraId="76488418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3)</w:t>
            </w:r>
          </w:p>
        </w:tc>
        <w:tc>
          <w:tcPr>
            <w:tcW w:w="1134" w:type="dxa"/>
            <w:shd w:val="clear" w:color="auto" w:fill="auto"/>
          </w:tcPr>
          <w:p w14:paraId="57007851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48148EF8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11.67 (9.45)</w:t>
            </w:r>
          </w:p>
          <w:p w14:paraId="57BDAE3D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3)</w:t>
            </w:r>
          </w:p>
        </w:tc>
        <w:tc>
          <w:tcPr>
            <w:tcW w:w="988" w:type="dxa"/>
            <w:shd w:val="clear" w:color="auto" w:fill="auto"/>
          </w:tcPr>
          <w:p w14:paraId="22D23473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7532F4E5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17</w:t>
            </w:r>
          </w:p>
          <w:p w14:paraId="3EE9DC38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(17.44)</w:t>
            </w:r>
          </w:p>
          <w:p w14:paraId="2CB220E5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3)</w:t>
            </w:r>
          </w:p>
        </w:tc>
        <w:tc>
          <w:tcPr>
            <w:tcW w:w="992" w:type="dxa"/>
            <w:shd w:val="clear" w:color="auto" w:fill="auto"/>
          </w:tcPr>
          <w:p w14:paraId="48A4AEC8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70D21455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8.33 (9.23)</w:t>
            </w:r>
          </w:p>
          <w:p w14:paraId="4662ED60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3)</w:t>
            </w:r>
          </w:p>
        </w:tc>
        <w:tc>
          <w:tcPr>
            <w:tcW w:w="1134" w:type="dxa"/>
            <w:shd w:val="clear" w:color="auto" w:fill="auto"/>
          </w:tcPr>
          <w:p w14:paraId="5C395650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1EB11E1F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9.33</w:t>
            </w:r>
          </w:p>
          <w:p w14:paraId="0BDD43B0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(9.45)</w:t>
            </w:r>
          </w:p>
          <w:p w14:paraId="427A61CC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3)</w:t>
            </w:r>
          </w:p>
        </w:tc>
        <w:tc>
          <w:tcPr>
            <w:tcW w:w="992" w:type="dxa"/>
            <w:shd w:val="clear" w:color="auto" w:fill="auto"/>
          </w:tcPr>
          <w:p w14:paraId="6C06A50D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AN = 0</w:t>
            </w:r>
          </w:p>
          <w:p w14:paraId="55F6CAAC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BN = 3</w:t>
            </w:r>
          </w:p>
        </w:tc>
      </w:tr>
      <w:tr w:rsidR="00D47301" w14:paraId="09CC33B8" w14:textId="77777777" w:rsidTr="00D473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</w:tcPr>
          <w:p w14:paraId="1F1AD58C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  <w:p w14:paraId="637F16D3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FE007D">
              <w:rPr>
                <w:b w:val="0"/>
                <w:sz w:val="20"/>
                <w:szCs w:val="20"/>
                <w:lang w:val="en-US"/>
              </w:rPr>
              <w:t>Partners</w:t>
            </w:r>
          </w:p>
          <w:p w14:paraId="1D9B9AFC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75957276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01550C90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 xml:space="preserve">38.30 (11.22) </w:t>
            </w:r>
          </w:p>
          <w:p w14:paraId="36CF8ECF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10)</w:t>
            </w:r>
          </w:p>
        </w:tc>
        <w:tc>
          <w:tcPr>
            <w:tcW w:w="1139" w:type="dxa"/>
            <w:shd w:val="clear" w:color="auto" w:fill="auto"/>
          </w:tcPr>
          <w:p w14:paraId="7DEDB03B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228EB32F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9.10</w:t>
            </w:r>
          </w:p>
          <w:p w14:paraId="577CCD57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(4.98)</w:t>
            </w:r>
          </w:p>
          <w:p w14:paraId="69DE7671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10)</w:t>
            </w:r>
          </w:p>
        </w:tc>
        <w:tc>
          <w:tcPr>
            <w:tcW w:w="850" w:type="dxa"/>
            <w:shd w:val="clear" w:color="auto" w:fill="auto"/>
          </w:tcPr>
          <w:p w14:paraId="1672C636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4C2AD471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5.20 (4.37)</w:t>
            </w:r>
          </w:p>
          <w:p w14:paraId="2224D030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10)</w:t>
            </w:r>
          </w:p>
        </w:tc>
        <w:tc>
          <w:tcPr>
            <w:tcW w:w="1134" w:type="dxa"/>
            <w:shd w:val="clear" w:color="auto" w:fill="auto"/>
          </w:tcPr>
          <w:p w14:paraId="795392CE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1633F315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 xml:space="preserve">7.25 </w:t>
            </w:r>
          </w:p>
          <w:p w14:paraId="6201250C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(6.50)</w:t>
            </w:r>
          </w:p>
          <w:p w14:paraId="60F734F1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8)</w:t>
            </w:r>
          </w:p>
        </w:tc>
        <w:tc>
          <w:tcPr>
            <w:tcW w:w="988" w:type="dxa"/>
            <w:shd w:val="clear" w:color="auto" w:fill="auto"/>
          </w:tcPr>
          <w:p w14:paraId="06B6FDDC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3535A183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22.56</w:t>
            </w:r>
          </w:p>
          <w:p w14:paraId="6581E818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(11.44)</w:t>
            </w:r>
          </w:p>
          <w:p w14:paraId="43B1C1D3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9)</w:t>
            </w:r>
          </w:p>
        </w:tc>
        <w:tc>
          <w:tcPr>
            <w:tcW w:w="992" w:type="dxa"/>
            <w:shd w:val="clear" w:color="auto" w:fill="auto"/>
          </w:tcPr>
          <w:p w14:paraId="1565A514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777AB98B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6.60 (6.83)</w:t>
            </w:r>
          </w:p>
          <w:p w14:paraId="3A2CFC10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10)</w:t>
            </w:r>
          </w:p>
        </w:tc>
        <w:tc>
          <w:tcPr>
            <w:tcW w:w="1134" w:type="dxa"/>
            <w:shd w:val="clear" w:color="auto" w:fill="auto"/>
          </w:tcPr>
          <w:p w14:paraId="6ACEC14F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18DAE931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 xml:space="preserve">8.30 </w:t>
            </w:r>
          </w:p>
          <w:p w14:paraId="2130A916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(4.90)</w:t>
            </w:r>
          </w:p>
          <w:p w14:paraId="62D371E1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10)</w:t>
            </w:r>
          </w:p>
        </w:tc>
        <w:tc>
          <w:tcPr>
            <w:tcW w:w="992" w:type="dxa"/>
            <w:shd w:val="clear" w:color="auto" w:fill="auto"/>
          </w:tcPr>
          <w:p w14:paraId="64C4AA1D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67BF1185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AN = 4</w:t>
            </w:r>
          </w:p>
          <w:p w14:paraId="2810063E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BN = 6</w:t>
            </w:r>
          </w:p>
        </w:tc>
      </w:tr>
      <w:tr w:rsidR="00D47301" w14:paraId="68147857" w14:textId="77777777" w:rsidTr="00D473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</w:tcPr>
          <w:p w14:paraId="79E8E059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  <w:p w14:paraId="75F3B39C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FE007D">
              <w:rPr>
                <w:b w:val="0"/>
                <w:sz w:val="20"/>
                <w:szCs w:val="20"/>
                <w:lang w:val="en-US"/>
              </w:rPr>
              <w:t>Daughters</w:t>
            </w:r>
          </w:p>
          <w:p w14:paraId="213E5C7D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706EE1C7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68D87C3D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19.33 (1.53)</w:t>
            </w:r>
          </w:p>
          <w:p w14:paraId="54230E32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3) </w:t>
            </w:r>
          </w:p>
        </w:tc>
        <w:tc>
          <w:tcPr>
            <w:tcW w:w="1139" w:type="dxa"/>
            <w:shd w:val="clear" w:color="auto" w:fill="auto"/>
          </w:tcPr>
          <w:p w14:paraId="1D24955D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1F82D9C5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9.33 (2.08)</w:t>
            </w:r>
          </w:p>
          <w:p w14:paraId="79E90AE4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3)</w:t>
            </w:r>
          </w:p>
        </w:tc>
        <w:tc>
          <w:tcPr>
            <w:tcW w:w="850" w:type="dxa"/>
            <w:shd w:val="clear" w:color="auto" w:fill="auto"/>
          </w:tcPr>
          <w:p w14:paraId="7C53D319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36D6531B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4</w:t>
            </w:r>
          </w:p>
          <w:p w14:paraId="573EF15F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(5.20)</w:t>
            </w:r>
          </w:p>
          <w:p w14:paraId="24BEBD0E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3)</w:t>
            </w:r>
          </w:p>
        </w:tc>
        <w:tc>
          <w:tcPr>
            <w:tcW w:w="1134" w:type="dxa"/>
            <w:shd w:val="clear" w:color="auto" w:fill="auto"/>
          </w:tcPr>
          <w:p w14:paraId="44677902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509A2109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 xml:space="preserve">3.67 </w:t>
            </w:r>
          </w:p>
          <w:p w14:paraId="43F231E8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(4.73)</w:t>
            </w:r>
          </w:p>
          <w:p w14:paraId="3D7170BE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3)</w:t>
            </w:r>
          </w:p>
        </w:tc>
        <w:tc>
          <w:tcPr>
            <w:tcW w:w="988" w:type="dxa"/>
            <w:shd w:val="clear" w:color="auto" w:fill="auto"/>
          </w:tcPr>
          <w:p w14:paraId="43FEEC3C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25B99104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19</w:t>
            </w:r>
          </w:p>
          <w:p w14:paraId="5AFD0A69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(18)</w:t>
            </w:r>
          </w:p>
          <w:p w14:paraId="388554AF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3)</w:t>
            </w:r>
          </w:p>
        </w:tc>
        <w:tc>
          <w:tcPr>
            <w:tcW w:w="992" w:type="dxa"/>
            <w:shd w:val="clear" w:color="auto" w:fill="auto"/>
          </w:tcPr>
          <w:p w14:paraId="6E0E7EAF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3D1EF9DC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7</w:t>
            </w:r>
          </w:p>
          <w:p w14:paraId="6864312E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(7)</w:t>
            </w:r>
          </w:p>
          <w:p w14:paraId="66BF9DC1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3)</w:t>
            </w:r>
          </w:p>
        </w:tc>
        <w:tc>
          <w:tcPr>
            <w:tcW w:w="1134" w:type="dxa"/>
            <w:shd w:val="clear" w:color="auto" w:fill="auto"/>
          </w:tcPr>
          <w:p w14:paraId="6013F277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7849BB02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8.33</w:t>
            </w:r>
          </w:p>
          <w:p w14:paraId="3F983EA0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(8.50)</w:t>
            </w:r>
          </w:p>
          <w:p w14:paraId="4EA7668D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3)</w:t>
            </w:r>
          </w:p>
        </w:tc>
        <w:tc>
          <w:tcPr>
            <w:tcW w:w="992" w:type="dxa"/>
            <w:shd w:val="clear" w:color="auto" w:fill="auto"/>
          </w:tcPr>
          <w:p w14:paraId="071614AE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75240870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AN = 1</w:t>
            </w:r>
          </w:p>
          <w:p w14:paraId="0264977E" w14:textId="77777777" w:rsidR="00D47301" w:rsidRPr="00FE007D" w:rsidRDefault="00D47301" w:rsidP="00FE00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BN = 2</w:t>
            </w:r>
          </w:p>
        </w:tc>
      </w:tr>
      <w:tr w:rsidR="00D47301" w14:paraId="4FC3F389" w14:textId="77777777" w:rsidTr="00D473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</w:tcPr>
          <w:p w14:paraId="74598AF4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  <w:p w14:paraId="2A34B252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FE007D">
              <w:rPr>
                <w:b w:val="0"/>
                <w:sz w:val="20"/>
                <w:szCs w:val="20"/>
                <w:lang w:val="en-US"/>
              </w:rPr>
              <w:t>Others</w:t>
            </w:r>
          </w:p>
          <w:p w14:paraId="42A9BB0C" w14:textId="77777777" w:rsidR="00D47301" w:rsidRPr="00FE007D" w:rsidRDefault="00D47301" w:rsidP="00FE007D">
            <w:pPr>
              <w:jc w:val="center"/>
              <w:rPr>
                <w:b w:val="0"/>
                <w:sz w:val="20"/>
                <w:szCs w:val="20"/>
                <w:lang w:val="en-US"/>
              </w:rPr>
            </w:pPr>
          </w:p>
          <w:p w14:paraId="04798B3D" w14:textId="77777777" w:rsidR="00D47301" w:rsidRPr="00FE007D" w:rsidRDefault="00D47301" w:rsidP="00FE007D">
            <w:pPr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45DF4866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21E95576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30.80 (8.59)</w:t>
            </w:r>
          </w:p>
          <w:p w14:paraId="0F8052A2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5) </w:t>
            </w:r>
          </w:p>
        </w:tc>
        <w:tc>
          <w:tcPr>
            <w:tcW w:w="1139" w:type="dxa"/>
            <w:shd w:val="clear" w:color="auto" w:fill="auto"/>
          </w:tcPr>
          <w:p w14:paraId="37DC3E63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17523B5B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 xml:space="preserve">5.8 </w:t>
            </w:r>
          </w:p>
          <w:p w14:paraId="48BBBEF1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(2.39)</w:t>
            </w:r>
          </w:p>
          <w:p w14:paraId="6598F5D2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color w:val="auto"/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color w:val="auto"/>
                <w:sz w:val="20"/>
                <w:szCs w:val="20"/>
                <w:lang w:val="en-US"/>
              </w:rPr>
              <w:t>n</w:t>
            </w:r>
            <w:r w:rsidRPr="00FE007D">
              <w:rPr>
                <w:color w:val="auto"/>
                <w:sz w:val="20"/>
                <w:szCs w:val="20"/>
                <w:lang w:val="en-US"/>
              </w:rPr>
              <w:t xml:space="preserve"> = 5)</w:t>
            </w:r>
          </w:p>
        </w:tc>
        <w:tc>
          <w:tcPr>
            <w:tcW w:w="850" w:type="dxa"/>
            <w:shd w:val="clear" w:color="auto" w:fill="auto"/>
          </w:tcPr>
          <w:p w14:paraId="381B6410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0DDA8D70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3.6</w:t>
            </w:r>
          </w:p>
          <w:p w14:paraId="1470AA14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(3.51)</w:t>
            </w:r>
          </w:p>
          <w:p w14:paraId="41397112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color w:val="auto"/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color w:val="auto"/>
                <w:sz w:val="20"/>
                <w:szCs w:val="20"/>
                <w:lang w:val="en-US"/>
              </w:rPr>
              <w:t>n</w:t>
            </w:r>
            <w:r w:rsidRPr="00FE007D">
              <w:rPr>
                <w:color w:val="auto"/>
                <w:sz w:val="20"/>
                <w:szCs w:val="20"/>
                <w:lang w:val="en-US"/>
              </w:rPr>
              <w:t xml:space="preserve"> = 5)</w:t>
            </w:r>
          </w:p>
        </w:tc>
        <w:tc>
          <w:tcPr>
            <w:tcW w:w="1134" w:type="dxa"/>
            <w:shd w:val="clear" w:color="auto" w:fill="auto"/>
          </w:tcPr>
          <w:p w14:paraId="53B39508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2B69376A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 xml:space="preserve">8.5 </w:t>
            </w:r>
          </w:p>
          <w:p w14:paraId="7E7F995F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(8.10)</w:t>
            </w:r>
          </w:p>
          <w:p w14:paraId="002BD6BD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color w:val="auto"/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color w:val="auto"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4</w:t>
            </w:r>
            <w:r w:rsidRPr="00FE007D">
              <w:rPr>
                <w:color w:val="auto"/>
                <w:sz w:val="20"/>
                <w:szCs w:val="20"/>
                <w:lang w:val="en-US"/>
              </w:rPr>
              <w:t>)</w:t>
            </w:r>
          </w:p>
        </w:tc>
        <w:tc>
          <w:tcPr>
            <w:tcW w:w="988" w:type="dxa"/>
            <w:shd w:val="clear" w:color="auto" w:fill="auto"/>
          </w:tcPr>
          <w:p w14:paraId="2CD9C2A4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390CC6FA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24.40 (22.58)</w:t>
            </w:r>
          </w:p>
          <w:p w14:paraId="3A3A2BEE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color w:val="auto"/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color w:val="auto"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5</w:t>
            </w:r>
            <w:r w:rsidRPr="00FE007D">
              <w:rPr>
                <w:color w:val="auto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64B40B65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6A261BE6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6.40</w:t>
            </w:r>
          </w:p>
          <w:p w14:paraId="53092A35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(5.86)</w:t>
            </w:r>
          </w:p>
          <w:p w14:paraId="21A5236C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color w:val="auto"/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color w:val="auto"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5</w:t>
            </w:r>
            <w:r w:rsidRPr="00FE007D">
              <w:rPr>
                <w:color w:val="auto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574CBCDA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35F5D023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10.80 (9.15)</w:t>
            </w:r>
          </w:p>
          <w:p w14:paraId="323E997F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color w:val="auto"/>
                <w:sz w:val="20"/>
                <w:szCs w:val="20"/>
                <w:lang w:val="en-US"/>
              </w:rPr>
              <w:t>(</w:t>
            </w:r>
            <w:r w:rsidRPr="00FE007D">
              <w:rPr>
                <w:i/>
                <w:color w:val="auto"/>
                <w:sz w:val="20"/>
                <w:szCs w:val="20"/>
                <w:lang w:val="en-US"/>
              </w:rPr>
              <w:t>n</w:t>
            </w:r>
            <w:r w:rsidRPr="00FE007D">
              <w:rPr>
                <w:sz w:val="20"/>
                <w:szCs w:val="20"/>
                <w:lang w:val="en-US"/>
              </w:rPr>
              <w:t xml:space="preserve"> = 5</w:t>
            </w:r>
            <w:r w:rsidRPr="00FE007D">
              <w:rPr>
                <w:color w:val="auto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26935B41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7E209657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AN = 2</w:t>
            </w:r>
          </w:p>
          <w:p w14:paraId="43347D9E" w14:textId="77777777" w:rsidR="00D47301" w:rsidRPr="00FE007D" w:rsidRDefault="00D47301" w:rsidP="00FE00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FE007D">
              <w:rPr>
                <w:sz w:val="20"/>
                <w:szCs w:val="20"/>
                <w:lang w:val="en-US"/>
              </w:rPr>
              <w:t>BN = 3</w:t>
            </w:r>
          </w:p>
        </w:tc>
      </w:tr>
    </w:tbl>
    <w:p w14:paraId="2B62A025" w14:textId="77777777" w:rsidR="00CA3D26" w:rsidRDefault="00CA3D26" w:rsidP="00CA3D26">
      <w:pPr>
        <w:ind w:left="1416" w:firstLine="708"/>
        <w:rPr>
          <w:lang w:val="en-US"/>
        </w:rPr>
      </w:pPr>
    </w:p>
    <w:p w14:paraId="01A668F6" w14:textId="77777777" w:rsidR="00CA3D26" w:rsidRDefault="00CA3D26" w:rsidP="00CA3D26">
      <w:pPr>
        <w:ind w:left="1416" w:firstLine="708"/>
        <w:rPr>
          <w:lang w:val="en-US"/>
        </w:rPr>
      </w:pPr>
    </w:p>
    <w:p w14:paraId="68155DB6" w14:textId="77777777" w:rsidR="00CA3D26" w:rsidRDefault="00CA3D26" w:rsidP="00CA3D26">
      <w:pPr>
        <w:ind w:left="1416" w:firstLine="708"/>
        <w:rPr>
          <w:lang w:val="en-US"/>
        </w:rPr>
      </w:pPr>
    </w:p>
    <w:p w14:paraId="16B8FFBD" w14:textId="77777777" w:rsidR="00CA3D26" w:rsidRDefault="00CA3D26" w:rsidP="00CA3D26">
      <w:pPr>
        <w:ind w:left="1416" w:firstLine="708"/>
        <w:rPr>
          <w:lang w:val="en-US"/>
        </w:rPr>
      </w:pPr>
    </w:p>
    <w:p w14:paraId="5237B4D3" w14:textId="77777777" w:rsidR="00CA3D26" w:rsidRDefault="00CA3D26" w:rsidP="00CA3D26">
      <w:pPr>
        <w:ind w:left="1416" w:firstLine="708"/>
        <w:rPr>
          <w:lang w:val="en-US"/>
        </w:rPr>
      </w:pPr>
    </w:p>
    <w:p w14:paraId="3E20E136" w14:textId="77777777" w:rsidR="00CA3D26" w:rsidRDefault="00CA3D26" w:rsidP="00CA3D26">
      <w:pPr>
        <w:ind w:left="1416" w:firstLine="708"/>
        <w:rPr>
          <w:lang w:val="en-US"/>
        </w:rPr>
      </w:pPr>
    </w:p>
    <w:p w14:paraId="0E6CB74D" w14:textId="77777777" w:rsidR="00CA3D26" w:rsidRDefault="00CA3D26" w:rsidP="00CA3D26">
      <w:pPr>
        <w:ind w:left="1416" w:firstLine="708"/>
        <w:rPr>
          <w:lang w:val="en-US"/>
        </w:rPr>
      </w:pPr>
    </w:p>
    <w:p w14:paraId="7BC0C0E9" w14:textId="77777777" w:rsidR="00CA3D26" w:rsidRDefault="00CA3D26" w:rsidP="00CA3D26">
      <w:pPr>
        <w:ind w:left="1416" w:firstLine="708"/>
        <w:rPr>
          <w:lang w:val="en-US"/>
        </w:rPr>
      </w:pPr>
    </w:p>
    <w:p w14:paraId="2CB5B6D6" w14:textId="77777777" w:rsidR="00CA3D26" w:rsidRDefault="00CA3D26" w:rsidP="00CA3D26">
      <w:pPr>
        <w:ind w:left="1416" w:firstLine="708"/>
        <w:rPr>
          <w:lang w:val="en-US"/>
        </w:rPr>
      </w:pPr>
    </w:p>
    <w:p w14:paraId="523403E3" w14:textId="77777777" w:rsidR="00CA3D26" w:rsidRDefault="00CA3D26" w:rsidP="00CA3D26">
      <w:pPr>
        <w:ind w:left="1416" w:firstLine="708"/>
        <w:rPr>
          <w:lang w:val="en-US"/>
        </w:rPr>
      </w:pPr>
    </w:p>
    <w:p w14:paraId="3085F4A1" w14:textId="77777777" w:rsidR="00CA3D26" w:rsidRDefault="00CA3D26" w:rsidP="00CA3D26">
      <w:pPr>
        <w:ind w:left="1416" w:firstLine="708"/>
        <w:rPr>
          <w:lang w:val="en-US"/>
        </w:rPr>
      </w:pPr>
    </w:p>
    <w:p w14:paraId="1E06A42D" w14:textId="77777777" w:rsidR="00CA3D26" w:rsidRDefault="00CA3D26" w:rsidP="00CA3D26">
      <w:pPr>
        <w:ind w:left="1416" w:firstLine="708"/>
        <w:rPr>
          <w:lang w:val="en-US"/>
        </w:rPr>
      </w:pPr>
    </w:p>
    <w:p w14:paraId="7FD50419" w14:textId="77777777" w:rsidR="00CA3D26" w:rsidRDefault="00CA3D26" w:rsidP="00CA3D26">
      <w:pPr>
        <w:ind w:left="1416" w:firstLine="708"/>
        <w:rPr>
          <w:lang w:val="en-US"/>
        </w:rPr>
      </w:pPr>
    </w:p>
    <w:p w14:paraId="2A0B244D" w14:textId="77777777" w:rsidR="00CA3D26" w:rsidRDefault="00CA3D26" w:rsidP="00CA3D26">
      <w:pPr>
        <w:ind w:left="1416" w:firstLine="708"/>
        <w:rPr>
          <w:lang w:val="en-US"/>
        </w:rPr>
      </w:pPr>
    </w:p>
    <w:p w14:paraId="087C6323" w14:textId="77777777" w:rsidR="00CA3D26" w:rsidRDefault="00CA3D26" w:rsidP="00CA3D26">
      <w:pPr>
        <w:ind w:left="1416" w:firstLine="708"/>
        <w:rPr>
          <w:lang w:val="en-US"/>
        </w:rPr>
      </w:pPr>
    </w:p>
    <w:p w14:paraId="26F3DBEE" w14:textId="77777777" w:rsidR="00FE007D" w:rsidRDefault="00FE007D" w:rsidP="00CA3D26">
      <w:pPr>
        <w:ind w:left="1416" w:firstLine="708"/>
        <w:jc w:val="both"/>
        <w:rPr>
          <w:i/>
          <w:sz w:val="20"/>
          <w:szCs w:val="20"/>
          <w:lang w:val="en-US"/>
        </w:rPr>
      </w:pPr>
    </w:p>
    <w:p w14:paraId="7449055C" w14:textId="77777777" w:rsidR="00FE007D" w:rsidRDefault="00FE007D" w:rsidP="00CA3D26">
      <w:pPr>
        <w:ind w:left="1416" w:firstLine="708"/>
        <w:jc w:val="both"/>
        <w:rPr>
          <w:i/>
          <w:sz w:val="20"/>
          <w:szCs w:val="20"/>
          <w:lang w:val="en-US"/>
        </w:rPr>
      </w:pPr>
    </w:p>
    <w:p w14:paraId="305F9AB3" w14:textId="77777777" w:rsidR="00FE007D" w:rsidRDefault="00FE007D" w:rsidP="00CA3D26">
      <w:pPr>
        <w:ind w:left="1416" w:firstLine="708"/>
        <w:jc w:val="both"/>
        <w:rPr>
          <w:i/>
          <w:sz w:val="20"/>
          <w:szCs w:val="20"/>
          <w:lang w:val="en-US"/>
        </w:rPr>
      </w:pPr>
    </w:p>
    <w:p w14:paraId="5EBE9DAA" w14:textId="77777777" w:rsidR="00CA3D26" w:rsidRPr="00D47301" w:rsidRDefault="00CA3D26" w:rsidP="00CA3D26">
      <w:pPr>
        <w:ind w:left="1416" w:firstLine="708"/>
        <w:jc w:val="both"/>
        <w:rPr>
          <w:b/>
          <w:lang w:val="fr-FR"/>
        </w:rPr>
      </w:pPr>
      <w:r w:rsidRPr="00D47301">
        <w:rPr>
          <w:i/>
          <w:sz w:val="20"/>
          <w:szCs w:val="20"/>
          <w:lang w:val="fr-FR"/>
        </w:rPr>
        <w:t>Note.</w:t>
      </w:r>
      <w:r w:rsidRPr="00D47301">
        <w:rPr>
          <w:sz w:val="20"/>
          <w:szCs w:val="20"/>
          <w:lang w:val="fr-FR"/>
        </w:rPr>
        <w:t xml:space="preserve"> </w:t>
      </w:r>
      <w:r w:rsidRPr="00D47301">
        <w:rPr>
          <w:sz w:val="20"/>
          <w:szCs w:val="20"/>
          <w:vertAlign w:val="superscript"/>
          <w:lang w:val="fr-FR"/>
        </w:rPr>
        <w:t>a</w:t>
      </w:r>
      <w:r w:rsidRPr="00D47301">
        <w:rPr>
          <w:sz w:val="20"/>
          <w:szCs w:val="20"/>
          <w:lang w:val="fr-FR"/>
        </w:rPr>
        <w:t xml:space="preserve">: Involvement Evaluation Questionnaire. </w:t>
      </w:r>
    </w:p>
    <w:sectPr w:rsidR="00CA3D26" w:rsidRPr="00D47301" w:rsidSect="00CA3D2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630AE" w14:textId="77777777" w:rsidR="002A3C49" w:rsidRDefault="002A3C49" w:rsidP="00CA3D26">
      <w:pPr>
        <w:spacing w:after="0" w:line="240" w:lineRule="auto"/>
      </w:pPr>
      <w:r>
        <w:separator/>
      </w:r>
    </w:p>
  </w:endnote>
  <w:endnote w:type="continuationSeparator" w:id="0">
    <w:p w14:paraId="7FC5CA7D" w14:textId="77777777" w:rsidR="002A3C49" w:rsidRDefault="002A3C49" w:rsidP="00CA3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78C3" w14:textId="77777777" w:rsidR="002A3C49" w:rsidRDefault="002A3C49" w:rsidP="00CA3D26">
      <w:pPr>
        <w:spacing w:after="0" w:line="240" w:lineRule="auto"/>
      </w:pPr>
      <w:r>
        <w:separator/>
      </w:r>
    </w:p>
  </w:footnote>
  <w:footnote w:type="continuationSeparator" w:id="0">
    <w:p w14:paraId="28CBA60A" w14:textId="77777777" w:rsidR="002A3C49" w:rsidRDefault="002A3C49" w:rsidP="00CA3D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D26"/>
    <w:rsid w:val="00002A51"/>
    <w:rsid w:val="002A3C49"/>
    <w:rsid w:val="00330690"/>
    <w:rsid w:val="003D79B9"/>
    <w:rsid w:val="00487727"/>
    <w:rsid w:val="007502BE"/>
    <w:rsid w:val="00CA3D26"/>
    <w:rsid w:val="00D47301"/>
    <w:rsid w:val="00FE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0E1B"/>
  <w15:chartTrackingRefBased/>
  <w15:docId w15:val="{706E4558-02DB-4040-B57C-4E1C02E32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A3D26"/>
  </w:style>
  <w:style w:type="paragraph" w:styleId="Cmsor1">
    <w:name w:val="heading 1"/>
    <w:basedOn w:val="Norml"/>
    <w:next w:val="Norml"/>
    <w:link w:val="Cmsor1Char"/>
    <w:uiPriority w:val="9"/>
    <w:qFormat/>
    <w:rsid w:val="00CA3D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Listaszertblzat6tarka">
    <w:name w:val="List Table 6 Colorful"/>
    <w:basedOn w:val="Normltblzat"/>
    <w:uiPriority w:val="51"/>
    <w:rsid w:val="00CA3D2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fej">
    <w:name w:val="header"/>
    <w:basedOn w:val="Norml"/>
    <w:link w:val="lfejChar"/>
    <w:uiPriority w:val="99"/>
    <w:unhideWhenUsed/>
    <w:rsid w:val="00CA3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A3D26"/>
  </w:style>
  <w:style w:type="paragraph" w:styleId="llb">
    <w:name w:val="footer"/>
    <w:basedOn w:val="Norml"/>
    <w:link w:val="llbChar"/>
    <w:uiPriority w:val="99"/>
    <w:unhideWhenUsed/>
    <w:rsid w:val="00CA3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A3D26"/>
  </w:style>
  <w:style w:type="character" w:customStyle="1" w:styleId="Cmsor1Char">
    <w:name w:val="Címsor 1 Char"/>
    <w:basedOn w:val="Bekezdsalapbettpusa"/>
    <w:link w:val="Cmsor1"/>
    <w:uiPriority w:val="9"/>
    <w:rsid w:val="00CA3D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hivatkozs">
    <w:name w:val="Hyperlink"/>
    <w:basedOn w:val="Bekezdsalapbettpusa"/>
    <w:uiPriority w:val="99"/>
    <w:unhideWhenUsed/>
    <w:rsid w:val="00CA3D26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CA3D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3-2219-963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2141</Characters>
  <Application>Microsoft Office Word</Application>
  <DocSecurity>0</DocSecurity>
  <Lines>17</Lines>
  <Paragraphs>4</Paragraphs>
  <ScaleCrop>false</ScaleCrop>
  <Company>Medizinische Universitaet Wien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Kocsis</dc:creator>
  <cp:keywords/>
  <dc:description/>
  <cp:lastModifiedBy>Kocsis Zoltán</cp:lastModifiedBy>
  <cp:revision>2</cp:revision>
  <dcterms:created xsi:type="dcterms:W3CDTF">2023-04-18T20:05:00Z</dcterms:created>
  <dcterms:modified xsi:type="dcterms:W3CDTF">2023-04-18T20:05:00Z</dcterms:modified>
</cp:coreProperties>
</file>