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AF1A74" w14:textId="77777777" w:rsidR="00BC4139" w:rsidRPr="00991918" w:rsidRDefault="00BC4139" w:rsidP="00BC4139">
      <w:pPr>
        <w:spacing w:line="360" w:lineRule="auto"/>
        <w:jc w:val="center"/>
        <w:rPr>
          <w:rFonts w:ascii="Arial" w:hAnsi="Arial" w:cs="Arial"/>
          <w:b/>
          <w:bCs/>
        </w:rPr>
      </w:pPr>
      <w:r w:rsidRPr="00991918">
        <w:rPr>
          <w:rFonts w:ascii="Arial" w:hAnsi="Arial" w:cs="Arial"/>
          <w:b/>
          <w:bCs/>
        </w:rPr>
        <w:t>The Modified Weight Bias Internalization Scale: Psychometric validation of three versions in a sample of university students</w:t>
      </w:r>
    </w:p>
    <w:p w14:paraId="420176B4" w14:textId="418A9B5B" w:rsidR="00C21BA5" w:rsidRPr="00991918" w:rsidRDefault="00C21BA5" w:rsidP="00C21BA5">
      <w:pPr>
        <w:jc w:val="center"/>
        <w:rPr>
          <w:rFonts w:ascii="Arial" w:hAnsi="Arial" w:cs="Arial"/>
          <w:sz w:val="24"/>
          <w:szCs w:val="24"/>
        </w:rPr>
      </w:pPr>
      <w:r w:rsidRPr="00991918">
        <w:rPr>
          <w:rFonts w:ascii="Arial" w:hAnsi="Arial" w:cs="Arial"/>
          <w:sz w:val="24"/>
          <w:szCs w:val="24"/>
        </w:rPr>
        <w:t>Paul E. Jenkins* &amp; Lacin Baysen</w:t>
      </w:r>
    </w:p>
    <w:p w14:paraId="4D33BD98" w14:textId="77777777" w:rsidR="00C21BA5" w:rsidRPr="00991918" w:rsidRDefault="00C21BA5" w:rsidP="00C21BA5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4FD40C4" w14:textId="77777777" w:rsidR="00C21BA5" w:rsidRPr="00991918" w:rsidRDefault="00C21BA5" w:rsidP="00C21BA5">
      <w:pPr>
        <w:rPr>
          <w:rFonts w:ascii="Arial" w:hAnsi="Arial" w:cs="Arial"/>
          <w:b/>
          <w:bCs/>
          <w:sz w:val="24"/>
          <w:szCs w:val="24"/>
          <w:lang w:val="fr-FR"/>
        </w:rPr>
      </w:pPr>
      <w:r w:rsidRPr="00991918">
        <w:rPr>
          <w:rFonts w:ascii="Arial" w:hAnsi="Arial" w:cs="Arial"/>
          <w:b/>
          <w:bCs/>
          <w:sz w:val="24"/>
          <w:szCs w:val="24"/>
          <w:lang w:val="fr-FR"/>
        </w:rPr>
        <w:t>Affiliations</w:t>
      </w:r>
    </w:p>
    <w:p w14:paraId="12AA8329" w14:textId="77777777" w:rsidR="00C21BA5" w:rsidRPr="00991918" w:rsidRDefault="00C21BA5" w:rsidP="00C21BA5">
      <w:pPr>
        <w:rPr>
          <w:rFonts w:ascii="Arial" w:hAnsi="Arial" w:cs="Arial"/>
          <w:sz w:val="24"/>
          <w:szCs w:val="24"/>
        </w:rPr>
      </w:pPr>
      <w:r w:rsidRPr="00991918">
        <w:rPr>
          <w:rFonts w:ascii="Arial" w:hAnsi="Arial" w:cs="Arial"/>
          <w:sz w:val="24"/>
          <w:szCs w:val="24"/>
        </w:rPr>
        <w:t>School of Psychology and Clinical Language Sciences, University of Reading, Reading. RG6 6ES. United Kingdom</w:t>
      </w:r>
    </w:p>
    <w:p w14:paraId="32767B36" w14:textId="77777777" w:rsidR="00C21BA5" w:rsidRPr="00991918" w:rsidRDefault="00C21BA5" w:rsidP="00C21BA5">
      <w:pPr>
        <w:rPr>
          <w:rFonts w:ascii="Arial" w:hAnsi="Arial" w:cs="Arial"/>
          <w:sz w:val="24"/>
          <w:szCs w:val="24"/>
        </w:rPr>
      </w:pPr>
    </w:p>
    <w:p w14:paraId="06618CC1" w14:textId="77777777" w:rsidR="00C21BA5" w:rsidRPr="00991918" w:rsidRDefault="00C21BA5" w:rsidP="00C21BA5">
      <w:pPr>
        <w:rPr>
          <w:rFonts w:ascii="Arial" w:hAnsi="Arial" w:cs="Arial"/>
          <w:sz w:val="24"/>
          <w:szCs w:val="24"/>
        </w:rPr>
      </w:pPr>
      <w:r w:rsidRPr="00991918">
        <w:rPr>
          <w:rFonts w:ascii="Arial" w:hAnsi="Arial" w:cs="Arial"/>
          <w:sz w:val="24"/>
          <w:szCs w:val="24"/>
        </w:rPr>
        <w:t xml:space="preserve">*Corresponding author: School of Psychology and Clinical Language Sciences, University of Reading, Reading. RG6 6ES. E-mail: </w:t>
      </w:r>
      <w:hyperlink r:id="rId4" w:history="1">
        <w:r w:rsidRPr="00991918">
          <w:rPr>
            <w:rStyle w:val="Hyperlink"/>
            <w:rFonts w:ascii="Arial" w:hAnsi="Arial" w:cs="Arial"/>
            <w:color w:val="auto"/>
            <w:sz w:val="24"/>
            <w:szCs w:val="24"/>
          </w:rPr>
          <w:t>pej106@gmail.com</w:t>
        </w:r>
      </w:hyperlink>
    </w:p>
    <w:p w14:paraId="1782B606" w14:textId="77777777" w:rsidR="00970D62" w:rsidRPr="00991918" w:rsidRDefault="00970D62">
      <w:pPr>
        <w:rPr>
          <w:rFonts w:ascii="Arial" w:hAnsi="Arial" w:cs="Arial"/>
          <w:sz w:val="24"/>
          <w:szCs w:val="24"/>
        </w:rPr>
      </w:pPr>
    </w:p>
    <w:p w14:paraId="32AC06A3" w14:textId="77777777" w:rsidR="00970D62" w:rsidRPr="00991918" w:rsidRDefault="00970D62">
      <w:pPr>
        <w:rPr>
          <w:rFonts w:ascii="Arial" w:hAnsi="Arial" w:cs="Arial"/>
          <w:sz w:val="24"/>
          <w:szCs w:val="24"/>
        </w:rPr>
      </w:pPr>
    </w:p>
    <w:p w14:paraId="14EEFFB7" w14:textId="77777777" w:rsidR="00C21BA5" w:rsidRPr="00991918" w:rsidRDefault="00C21BA5">
      <w:pPr>
        <w:rPr>
          <w:rFonts w:ascii="Arial" w:hAnsi="Arial" w:cs="Arial"/>
          <w:sz w:val="24"/>
          <w:szCs w:val="24"/>
        </w:rPr>
      </w:pPr>
      <w:r w:rsidRPr="00991918">
        <w:rPr>
          <w:rFonts w:ascii="Arial" w:hAnsi="Arial" w:cs="Arial"/>
          <w:sz w:val="24"/>
          <w:szCs w:val="24"/>
        </w:rPr>
        <w:br w:type="page"/>
      </w:r>
    </w:p>
    <w:p w14:paraId="0B50AAEA" w14:textId="583218D1" w:rsidR="003A22A6" w:rsidRPr="00991918" w:rsidRDefault="00E26B2D">
      <w:pPr>
        <w:rPr>
          <w:rFonts w:ascii="Arial" w:hAnsi="Arial" w:cs="Arial"/>
          <w:sz w:val="24"/>
          <w:szCs w:val="24"/>
        </w:rPr>
      </w:pPr>
      <w:r w:rsidRPr="00991918">
        <w:rPr>
          <w:rFonts w:ascii="Arial" w:hAnsi="Arial" w:cs="Arial"/>
          <w:sz w:val="24"/>
          <w:szCs w:val="24"/>
        </w:rPr>
        <w:t>Supplementary Figure 1.  Inter-item correlations for the WBIS-M</w:t>
      </w:r>
    </w:p>
    <w:p w14:paraId="54E48523" w14:textId="18372E77" w:rsidR="00F33521" w:rsidRPr="00991918" w:rsidRDefault="00F21FE3">
      <w:pPr>
        <w:rPr>
          <w:rFonts w:ascii="Arial" w:hAnsi="Arial" w:cs="Arial"/>
          <w:sz w:val="24"/>
          <w:szCs w:val="24"/>
        </w:rPr>
      </w:pPr>
      <w:r w:rsidRPr="00991918">
        <w:rPr>
          <w:noProof/>
          <w:lang w:val="en-IN" w:eastAsia="en-IN"/>
        </w:rPr>
        <mc:AlternateContent>
          <mc:Choice Requires="wps">
            <w:drawing>
              <wp:inline distT="0" distB="0" distL="0" distR="0" wp14:anchorId="07DD27B5" wp14:editId="4C026A46">
                <wp:extent cx="304800" cy="304800"/>
                <wp:effectExtent l="0" t="0" r="0" b="0"/>
                <wp:docPr id="1092263084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BB6DDA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9726CB" w:rsidRPr="00991918">
        <w:rPr>
          <w:rFonts w:ascii="Arial" w:hAnsi="Arial" w:cs="Arial"/>
          <w:noProof/>
          <w:sz w:val="24"/>
          <w:szCs w:val="24"/>
          <w:lang w:val="en-IN" w:eastAsia="en-IN"/>
        </w:rPr>
        <w:drawing>
          <wp:inline distT="0" distB="0" distL="0" distR="0" wp14:anchorId="36784DD5" wp14:editId="450257F0">
            <wp:extent cx="5823590" cy="3562350"/>
            <wp:effectExtent l="0" t="0" r="5715" b="0"/>
            <wp:docPr id="11309017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9" t="14241" b="13741"/>
                    <a:stretch/>
                  </pic:blipFill>
                  <pic:spPr bwMode="auto">
                    <a:xfrm>
                      <a:off x="0" y="0"/>
                      <a:ext cx="5828515" cy="356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C7B162" w14:textId="77777777" w:rsidR="00F33521" w:rsidRPr="00991918" w:rsidRDefault="00F33521">
      <w:pPr>
        <w:rPr>
          <w:rFonts w:ascii="Arial" w:hAnsi="Arial" w:cs="Arial"/>
          <w:sz w:val="24"/>
          <w:szCs w:val="24"/>
        </w:rPr>
      </w:pPr>
    </w:p>
    <w:p w14:paraId="3E44F1BC" w14:textId="77777777" w:rsidR="00F33521" w:rsidRPr="00991918" w:rsidRDefault="00F33521">
      <w:pPr>
        <w:rPr>
          <w:rFonts w:ascii="Arial" w:hAnsi="Arial" w:cs="Arial"/>
          <w:sz w:val="24"/>
          <w:szCs w:val="24"/>
        </w:rPr>
      </w:pPr>
    </w:p>
    <w:sectPr w:rsidR="00F33521" w:rsidRPr="00991918" w:rsidSect="00991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959"/>
    <w:rsid w:val="000E2AE6"/>
    <w:rsid w:val="00275443"/>
    <w:rsid w:val="003A22A6"/>
    <w:rsid w:val="003E20D9"/>
    <w:rsid w:val="004910CB"/>
    <w:rsid w:val="004D6A37"/>
    <w:rsid w:val="0067781B"/>
    <w:rsid w:val="008909B7"/>
    <w:rsid w:val="00970D62"/>
    <w:rsid w:val="009726CB"/>
    <w:rsid w:val="00991918"/>
    <w:rsid w:val="00B02472"/>
    <w:rsid w:val="00B95959"/>
    <w:rsid w:val="00BC4139"/>
    <w:rsid w:val="00C21BA5"/>
    <w:rsid w:val="00D93DFF"/>
    <w:rsid w:val="00E26B2D"/>
    <w:rsid w:val="00E501B8"/>
    <w:rsid w:val="00F21FE3"/>
    <w:rsid w:val="00F33521"/>
    <w:rsid w:val="00F8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DA8ED"/>
  <w15:chartTrackingRefBased/>
  <w15:docId w15:val="{BD79B558-21A8-4187-AB92-0D69BCB67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1B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pej106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Jenkins</dc:creator>
  <cp:keywords/>
  <dc:description/>
  <cp:lastModifiedBy>Revathi   Thangaraj</cp:lastModifiedBy>
  <cp:revision>16</cp:revision>
  <dcterms:created xsi:type="dcterms:W3CDTF">2024-01-31T15:46:00Z</dcterms:created>
  <dcterms:modified xsi:type="dcterms:W3CDTF">2025-03-13T13:15:00Z</dcterms:modified>
</cp:coreProperties>
</file>