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EA67A" w14:textId="047D2444" w:rsidR="00C164E9" w:rsidRPr="0024090C" w:rsidRDefault="00C164E9" w:rsidP="00C164E9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4090C">
        <w:rPr>
          <w:rFonts w:asciiTheme="majorBidi" w:hAnsiTheme="majorBidi" w:cstheme="majorBidi"/>
          <w:b/>
          <w:bCs/>
          <w:sz w:val="28"/>
          <w:szCs w:val="28"/>
        </w:rPr>
        <w:t>Supplementary Materials</w:t>
      </w:r>
    </w:p>
    <w:p w14:paraId="6C1A56B5" w14:textId="6F66B706" w:rsidR="00550AA3" w:rsidRPr="0024090C" w:rsidRDefault="00550AA3" w:rsidP="001728F9">
      <w:pPr>
        <w:ind w:left="-720"/>
        <w:rPr>
          <w:rFonts w:asciiTheme="majorBidi" w:hAnsiTheme="majorBidi" w:cstheme="majorBidi"/>
        </w:rPr>
      </w:pP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457"/>
        <w:gridCol w:w="9416"/>
        <w:gridCol w:w="1107"/>
      </w:tblGrid>
      <w:tr w:rsidR="001728F9" w:rsidRPr="0024090C" w14:paraId="3183AA7D" w14:textId="77777777" w:rsidTr="00E64BFD">
        <w:tc>
          <w:tcPr>
            <w:tcW w:w="987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0AEE59D" w14:textId="638F5EB1" w:rsidR="001728F9" w:rsidRPr="0024090C" w:rsidRDefault="001728F9" w:rsidP="00042A1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090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Query</w:t>
            </w:r>
          </w:p>
        </w:tc>
        <w:tc>
          <w:tcPr>
            <w:tcW w:w="110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AB9518" w14:textId="4A85EDE5" w:rsidR="001728F9" w:rsidRPr="0024090C" w:rsidRDefault="001728F9" w:rsidP="00042A1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090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Results</w:t>
            </w:r>
          </w:p>
        </w:tc>
      </w:tr>
      <w:tr w:rsidR="009F3AA9" w:rsidRPr="0024090C" w14:paraId="57F1DDC4" w14:textId="77777777" w:rsidTr="00042A16">
        <w:trPr>
          <w:trHeight w:val="423"/>
        </w:trPr>
        <w:tc>
          <w:tcPr>
            <w:tcW w:w="1098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B7739D0" w14:textId="3187C54E" w:rsidR="009F3AA9" w:rsidRPr="0024090C" w:rsidRDefault="009F3AA9" w:rsidP="00042A1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090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PubMed</w:t>
            </w:r>
          </w:p>
        </w:tc>
      </w:tr>
      <w:tr w:rsidR="009F3AA9" w:rsidRPr="0024090C" w14:paraId="0ABFBE5C" w14:textId="77777777" w:rsidTr="00E64BFD">
        <w:tc>
          <w:tcPr>
            <w:tcW w:w="457" w:type="dxa"/>
            <w:tcBorders>
              <w:left w:val="single" w:sz="18" w:space="0" w:color="auto"/>
            </w:tcBorders>
            <w:vAlign w:val="center"/>
          </w:tcPr>
          <w:p w14:paraId="23303F0D" w14:textId="4DE99179" w:rsidR="00550AA3" w:rsidRPr="0024090C" w:rsidRDefault="00550AA3" w:rsidP="00042A16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24090C">
              <w:rPr>
                <w:rFonts w:asciiTheme="majorBidi" w:hAnsiTheme="majorBidi" w:cstheme="majorBidi"/>
                <w:sz w:val="22"/>
                <w:szCs w:val="22"/>
              </w:rPr>
              <w:t>#1</w:t>
            </w:r>
          </w:p>
        </w:tc>
        <w:tc>
          <w:tcPr>
            <w:tcW w:w="9416" w:type="dxa"/>
            <w:vAlign w:val="center"/>
          </w:tcPr>
          <w:p w14:paraId="0CEF8DB3" w14:textId="1485EFB4" w:rsidR="00550AA3" w:rsidRPr="0024090C" w:rsidRDefault="009E575E" w:rsidP="00E64BFD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4090C">
              <w:rPr>
                <w:rFonts w:asciiTheme="majorBidi" w:hAnsiTheme="majorBidi" w:cstheme="majorBidi"/>
                <w:sz w:val="22"/>
                <w:szCs w:val="22"/>
              </w:rPr>
              <w:t>"glp-1 receptor"[Title/Abstract] OR "glp1r"[Title/Abstract] OR "glucagon-like peptide-1 receptor"[Title/Abstract] OR "glucagon-like peptide-1"[Title/Abstract] OR "glp1"[Title/Abstract] OR "glp-1r"[Title/Abstract] OR "glp-1"[Title/Abstract] OR "glucagon-like peptide receptors"[Title/Abstract] OR "glp-1 agonists"[Title/Abstract] OR "glp-1 receptor agonists"[Title/Abstract] OR "glucagon-like peptide-1 receptor agonists"[Title/Abstract] OR "glucagon-like peptide receptor agonists"[Title/Abstract] OR "glp-1 analogs"[Title/Abstract] OR "exenatide"[Title/Abstract] OR "</w:t>
            </w:r>
            <w:proofErr w:type="spellStart"/>
            <w:r w:rsidRPr="0024090C">
              <w:rPr>
                <w:rFonts w:asciiTheme="majorBidi" w:hAnsiTheme="majorBidi" w:cstheme="majorBidi"/>
                <w:sz w:val="22"/>
                <w:szCs w:val="22"/>
              </w:rPr>
              <w:t>lixisenatide</w:t>
            </w:r>
            <w:proofErr w:type="spellEnd"/>
            <w:r w:rsidRPr="0024090C">
              <w:rPr>
                <w:rFonts w:asciiTheme="majorBidi" w:hAnsiTheme="majorBidi" w:cstheme="majorBidi"/>
                <w:sz w:val="22"/>
                <w:szCs w:val="22"/>
              </w:rPr>
              <w:t>"[Title/Abstract] OR "liraglutide"[Title/Abstract] OR "dulaglutide"[Title/Abstract] OR "</w:t>
            </w:r>
            <w:proofErr w:type="spellStart"/>
            <w:r w:rsidRPr="0024090C">
              <w:rPr>
                <w:rFonts w:asciiTheme="majorBidi" w:hAnsiTheme="majorBidi" w:cstheme="majorBidi"/>
                <w:sz w:val="22"/>
                <w:szCs w:val="22"/>
              </w:rPr>
              <w:t>semaglutide</w:t>
            </w:r>
            <w:proofErr w:type="spellEnd"/>
            <w:r w:rsidRPr="0024090C">
              <w:rPr>
                <w:rFonts w:asciiTheme="majorBidi" w:hAnsiTheme="majorBidi" w:cstheme="majorBidi"/>
                <w:sz w:val="22"/>
                <w:szCs w:val="22"/>
              </w:rPr>
              <w:t>"[Title/Abstract]</w:t>
            </w:r>
          </w:p>
        </w:tc>
        <w:tc>
          <w:tcPr>
            <w:tcW w:w="1107" w:type="dxa"/>
            <w:tcBorders>
              <w:right w:val="single" w:sz="18" w:space="0" w:color="auto"/>
            </w:tcBorders>
            <w:vAlign w:val="center"/>
          </w:tcPr>
          <w:p w14:paraId="5D1BB370" w14:textId="1C52C187" w:rsidR="00550AA3" w:rsidRPr="0024090C" w:rsidRDefault="009E575E" w:rsidP="00042A16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24090C">
              <w:rPr>
                <w:rFonts w:asciiTheme="majorBidi" w:hAnsiTheme="majorBidi" w:cstheme="majorBidi"/>
                <w:sz w:val="22"/>
                <w:szCs w:val="22"/>
                <w:rtl/>
              </w:rPr>
              <w:t>24</w:t>
            </w:r>
            <w:r w:rsidRPr="0024090C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="003A58DB" w:rsidRPr="0024090C">
              <w:rPr>
                <w:rFonts w:asciiTheme="majorBidi" w:hAnsiTheme="majorBidi" w:cstheme="majorBidi"/>
                <w:sz w:val="22"/>
                <w:szCs w:val="22"/>
              </w:rPr>
              <w:t>119</w:t>
            </w:r>
          </w:p>
        </w:tc>
      </w:tr>
      <w:tr w:rsidR="009F3AA9" w:rsidRPr="0024090C" w14:paraId="530FC75D" w14:textId="77777777" w:rsidTr="00E64BFD">
        <w:tc>
          <w:tcPr>
            <w:tcW w:w="457" w:type="dxa"/>
            <w:tcBorders>
              <w:left w:val="single" w:sz="18" w:space="0" w:color="auto"/>
            </w:tcBorders>
            <w:vAlign w:val="center"/>
          </w:tcPr>
          <w:p w14:paraId="78F68DC2" w14:textId="00E65BF0" w:rsidR="00550AA3" w:rsidRPr="0024090C" w:rsidRDefault="009F3AA9" w:rsidP="00042A16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24090C">
              <w:rPr>
                <w:rFonts w:asciiTheme="majorBidi" w:hAnsiTheme="majorBidi" w:cstheme="majorBidi"/>
                <w:sz w:val="22"/>
                <w:szCs w:val="22"/>
              </w:rPr>
              <w:t>#2</w:t>
            </w:r>
          </w:p>
        </w:tc>
        <w:tc>
          <w:tcPr>
            <w:tcW w:w="9416" w:type="dxa"/>
            <w:vAlign w:val="center"/>
          </w:tcPr>
          <w:p w14:paraId="25A9507A" w14:textId="460A6969" w:rsidR="00550AA3" w:rsidRPr="0024090C" w:rsidRDefault="009E575E" w:rsidP="00042A16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4090C">
              <w:rPr>
                <w:rFonts w:asciiTheme="majorBidi" w:hAnsiTheme="majorBidi" w:cstheme="majorBidi"/>
                <w:sz w:val="22"/>
                <w:szCs w:val="22"/>
              </w:rPr>
              <w:t>"</w:t>
            </w:r>
            <w:proofErr w:type="gramStart"/>
            <w:r w:rsidRPr="0024090C">
              <w:rPr>
                <w:rFonts w:asciiTheme="majorBidi" w:hAnsiTheme="majorBidi" w:cstheme="majorBidi"/>
                <w:sz w:val="22"/>
                <w:szCs w:val="22"/>
              </w:rPr>
              <w:t>weight</w:t>
            </w:r>
            <w:proofErr w:type="gramEnd"/>
            <w:r w:rsidRPr="0024090C">
              <w:rPr>
                <w:rFonts w:asciiTheme="majorBidi" w:hAnsiTheme="majorBidi" w:cstheme="majorBidi"/>
                <w:sz w:val="22"/>
                <w:szCs w:val="22"/>
              </w:rPr>
              <w:t xml:space="preserve"> gain"[Title/Abstract] OR "weight regain"[Title/Abstract] OR "regain weight"[Title/Abstract] OR "increase weight"[Title/Abstract] OR "decrease weight"[Title/Abstract] OR "weight loss"[Title/Abstract]</w:t>
            </w:r>
          </w:p>
        </w:tc>
        <w:tc>
          <w:tcPr>
            <w:tcW w:w="1107" w:type="dxa"/>
            <w:tcBorders>
              <w:right w:val="single" w:sz="18" w:space="0" w:color="auto"/>
            </w:tcBorders>
            <w:vAlign w:val="center"/>
          </w:tcPr>
          <w:p w14:paraId="6B811BAE" w14:textId="35B052D0" w:rsidR="00550AA3" w:rsidRPr="0024090C" w:rsidRDefault="009E575E" w:rsidP="00042A16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24090C">
              <w:rPr>
                <w:rFonts w:asciiTheme="majorBidi" w:hAnsiTheme="majorBidi" w:cstheme="majorBidi"/>
                <w:sz w:val="22"/>
                <w:szCs w:val="22"/>
              </w:rPr>
              <w:t>18</w:t>
            </w:r>
            <w:r w:rsidR="003A58DB" w:rsidRPr="0024090C">
              <w:rPr>
                <w:rFonts w:asciiTheme="majorBidi" w:hAnsiTheme="majorBidi" w:cstheme="majorBidi"/>
                <w:sz w:val="22"/>
                <w:szCs w:val="22"/>
              </w:rPr>
              <w:t>3,017</w:t>
            </w:r>
          </w:p>
        </w:tc>
      </w:tr>
      <w:tr w:rsidR="006239DA" w:rsidRPr="0024090C" w14:paraId="5AF34F1F" w14:textId="77777777" w:rsidTr="00E64BFD">
        <w:tc>
          <w:tcPr>
            <w:tcW w:w="457" w:type="dxa"/>
            <w:tcBorders>
              <w:left w:val="single" w:sz="18" w:space="0" w:color="auto"/>
            </w:tcBorders>
            <w:vAlign w:val="center"/>
          </w:tcPr>
          <w:p w14:paraId="0599901C" w14:textId="04E3FE26" w:rsidR="006239DA" w:rsidRPr="0024090C" w:rsidRDefault="006239DA" w:rsidP="00042A16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24090C">
              <w:rPr>
                <w:rFonts w:asciiTheme="majorBidi" w:hAnsiTheme="majorBidi" w:cstheme="majorBidi"/>
                <w:sz w:val="22"/>
                <w:szCs w:val="22"/>
              </w:rPr>
              <w:t>#3</w:t>
            </w:r>
          </w:p>
        </w:tc>
        <w:tc>
          <w:tcPr>
            <w:tcW w:w="9416" w:type="dxa"/>
            <w:vAlign w:val="center"/>
          </w:tcPr>
          <w:p w14:paraId="6F3A3FFC" w14:textId="25B51008" w:rsidR="006239DA" w:rsidRPr="0024090C" w:rsidRDefault="009E575E" w:rsidP="00042A16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4090C">
              <w:rPr>
                <w:rFonts w:asciiTheme="majorBidi" w:hAnsiTheme="majorBidi" w:cstheme="majorBidi"/>
                <w:sz w:val="22"/>
                <w:szCs w:val="22"/>
              </w:rPr>
              <w:t>"</w:t>
            </w:r>
            <w:proofErr w:type="gramStart"/>
            <w:r w:rsidRPr="0024090C">
              <w:rPr>
                <w:rFonts w:asciiTheme="majorBidi" w:hAnsiTheme="majorBidi" w:cstheme="majorBidi"/>
                <w:sz w:val="22"/>
                <w:szCs w:val="22"/>
              </w:rPr>
              <w:t>bariatric</w:t>
            </w:r>
            <w:proofErr w:type="gramEnd"/>
            <w:r w:rsidRPr="0024090C">
              <w:rPr>
                <w:rFonts w:asciiTheme="majorBidi" w:hAnsiTheme="majorBidi" w:cstheme="majorBidi"/>
                <w:sz w:val="22"/>
                <w:szCs w:val="22"/>
              </w:rPr>
              <w:t xml:space="preserve"> surgery"[Title/Abstract] OR "bariatric surgeries"[Title/Abstract] OR "bariatric surg*"[Title/Abstract] OR "laparoscopic sleeve gastrectomy"[Title/Abstract] OR "body mass index procedure"[Title/Abstract] OR "obesity surgery"[Title/Abstract] OR "</w:t>
            </w:r>
            <w:proofErr w:type="spellStart"/>
            <w:r w:rsidRPr="0024090C">
              <w:rPr>
                <w:rFonts w:asciiTheme="majorBidi" w:hAnsiTheme="majorBidi" w:cstheme="majorBidi"/>
                <w:sz w:val="22"/>
                <w:szCs w:val="22"/>
              </w:rPr>
              <w:t>roux-en-y</w:t>
            </w:r>
            <w:proofErr w:type="spellEnd"/>
            <w:r w:rsidRPr="0024090C">
              <w:rPr>
                <w:rFonts w:asciiTheme="majorBidi" w:hAnsiTheme="majorBidi" w:cstheme="majorBidi"/>
                <w:sz w:val="22"/>
                <w:szCs w:val="22"/>
              </w:rPr>
              <w:t xml:space="preserve"> gastric bypass"[Title/Abstract] OR "weight reduction surgery"[Title/Abstract] OR "sleeve surg*"[Title/Abstract] OR "sleeve"[Title/Abstract]</w:t>
            </w:r>
          </w:p>
        </w:tc>
        <w:tc>
          <w:tcPr>
            <w:tcW w:w="1107" w:type="dxa"/>
            <w:tcBorders>
              <w:right w:val="single" w:sz="18" w:space="0" w:color="auto"/>
            </w:tcBorders>
            <w:vAlign w:val="center"/>
          </w:tcPr>
          <w:p w14:paraId="28B5A122" w14:textId="1E370469" w:rsidR="006239DA" w:rsidRPr="0024090C" w:rsidRDefault="009E575E" w:rsidP="00042A16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24090C">
              <w:rPr>
                <w:rFonts w:asciiTheme="majorBidi" w:hAnsiTheme="majorBidi" w:cstheme="majorBidi"/>
                <w:sz w:val="22"/>
                <w:szCs w:val="22"/>
              </w:rPr>
              <w:t>39,0</w:t>
            </w:r>
            <w:r w:rsidR="003A58DB" w:rsidRPr="0024090C">
              <w:rPr>
                <w:rFonts w:asciiTheme="majorBidi" w:hAnsiTheme="majorBidi" w:cstheme="majorBidi"/>
                <w:sz w:val="22"/>
                <w:szCs w:val="22"/>
              </w:rPr>
              <w:t>83</w:t>
            </w:r>
          </w:p>
        </w:tc>
      </w:tr>
      <w:tr w:rsidR="00D869B4" w:rsidRPr="0024090C" w14:paraId="746DB96F" w14:textId="77777777" w:rsidTr="00E64BFD">
        <w:trPr>
          <w:trHeight w:val="620"/>
        </w:trPr>
        <w:tc>
          <w:tcPr>
            <w:tcW w:w="45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F601D05" w14:textId="61B471EC" w:rsidR="00D869B4" w:rsidRPr="0024090C" w:rsidRDefault="00D869B4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4090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#</w:t>
            </w:r>
            <w:r w:rsidR="006239DA" w:rsidRPr="0024090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416" w:type="dxa"/>
            <w:tcBorders>
              <w:bottom w:val="single" w:sz="18" w:space="0" w:color="auto"/>
            </w:tcBorders>
            <w:vAlign w:val="center"/>
          </w:tcPr>
          <w:p w14:paraId="45460150" w14:textId="3C68BB95" w:rsidR="00D869B4" w:rsidRPr="0024090C" w:rsidRDefault="00D869B4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4090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#1 AND #</w:t>
            </w:r>
            <w:r w:rsidR="00DF29FE" w:rsidRPr="0024090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</w:t>
            </w:r>
            <w:r w:rsidR="005D1FC6" w:rsidRPr="0024090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r w:rsidR="006239DA" w:rsidRPr="0024090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And #3</w:t>
            </w:r>
          </w:p>
        </w:tc>
        <w:tc>
          <w:tcPr>
            <w:tcW w:w="110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9AD3241" w14:textId="3D2A48FB" w:rsidR="00D869B4" w:rsidRPr="0024090C" w:rsidRDefault="009E575E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4090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65</w:t>
            </w:r>
            <w:r w:rsidR="00D44E9D" w:rsidRPr="0024090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</w:t>
            </w:r>
          </w:p>
        </w:tc>
      </w:tr>
      <w:tr w:rsidR="00D869B4" w:rsidRPr="0024090C" w14:paraId="48514FCF" w14:textId="77777777" w:rsidTr="00042A16">
        <w:trPr>
          <w:trHeight w:val="486"/>
        </w:trPr>
        <w:tc>
          <w:tcPr>
            <w:tcW w:w="1098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D2DFD0A" w14:textId="499428CF" w:rsidR="00D869B4" w:rsidRPr="0024090C" w:rsidRDefault="00D869B4" w:rsidP="00042A1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090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SCOPUS</w:t>
            </w:r>
          </w:p>
        </w:tc>
      </w:tr>
      <w:tr w:rsidR="00873A94" w:rsidRPr="0024090C" w14:paraId="5BE2E209" w14:textId="77777777" w:rsidTr="00E64BFD">
        <w:tc>
          <w:tcPr>
            <w:tcW w:w="457" w:type="dxa"/>
            <w:tcBorders>
              <w:left w:val="single" w:sz="18" w:space="0" w:color="auto"/>
            </w:tcBorders>
            <w:vAlign w:val="center"/>
          </w:tcPr>
          <w:p w14:paraId="726F969B" w14:textId="774620D1" w:rsidR="00873A94" w:rsidRPr="0024090C" w:rsidRDefault="00873A94" w:rsidP="00042A16">
            <w:pPr>
              <w:spacing w:line="276" w:lineRule="auto"/>
              <w:rPr>
                <w:rFonts w:asciiTheme="majorBidi" w:hAnsiTheme="majorBidi" w:cstheme="majorBidi"/>
              </w:rPr>
            </w:pPr>
            <w:r w:rsidRPr="0024090C">
              <w:rPr>
                <w:rFonts w:asciiTheme="majorBidi" w:hAnsiTheme="majorBidi" w:cstheme="majorBidi"/>
                <w:sz w:val="22"/>
                <w:szCs w:val="22"/>
              </w:rPr>
              <w:t>#1</w:t>
            </w:r>
          </w:p>
        </w:tc>
        <w:tc>
          <w:tcPr>
            <w:tcW w:w="9416" w:type="dxa"/>
            <w:vAlign w:val="center"/>
          </w:tcPr>
          <w:p w14:paraId="3DF1B36B" w14:textId="327C7665" w:rsidR="00873A94" w:rsidRPr="0024090C" w:rsidRDefault="001C6F08" w:rsidP="006239DA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4090C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 xml:space="preserve">(TITLE-ABS-KEY </w:t>
            </w:r>
            <w:r w:rsidR="006239DA" w:rsidRPr="0024090C">
              <w:rPr>
                <w:rFonts w:asciiTheme="majorBidi" w:hAnsiTheme="majorBidi" w:cstheme="majorBidi"/>
                <w:sz w:val="22"/>
                <w:szCs w:val="22"/>
              </w:rPr>
              <w:t>("glp-1 receptor" OR glp1r OR "glucagon-like peptide-1 receptor" OR "the glucagon-like peptide-1" OR glp1 OR glp-1r OR glp-1 OR "glucagon-like peptide receptors" OR "glp-1 agonists" OR "glp-1 receptor agonists" OR "glucagon-like peptide-1 receptor agonists" OR "glucagon-like peptide receptor agonists" OR "glp-1 analogs")</w:t>
            </w:r>
            <w:r w:rsidR="00A00B7F" w:rsidRPr="0024090C"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1107" w:type="dxa"/>
            <w:tcBorders>
              <w:right w:val="single" w:sz="18" w:space="0" w:color="auto"/>
            </w:tcBorders>
            <w:vAlign w:val="center"/>
          </w:tcPr>
          <w:p w14:paraId="7C7CD421" w14:textId="67558B60" w:rsidR="00873A94" w:rsidRPr="0024090C" w:rsidRDefault="006C2967" w:rsidP="00042A16">
            <w:pPr>
              <w:pStyle w:val="Heading1"/>
              <w:shd w:val="clear" w:color="auto" w:fill="FFFFFF"/>
              <w:spacing w:before="0" w:beforeAutospacing="0" w:after="0" w:afterAutospacing="0" w:line="276" w:lineRule="auto"/>
              <w:rPr>
                <w:rFonts w:asciiTheme="majorBidi" w:hAnsiTheme="majorBidi" w:cstheme="majorBidi"/>
                <w:b w:val="0"/>
                <w:bCs w:val="0"/>
                <w:color w:val="505050"/>
                <w:sz w:val="22"/>
                <w:szCs w:val="22"/>
              </w:rPr>
            </w:pPr>
            <w:r w:rsidRPr="0024090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  <w:t>119,615</w:t>
            </w:r>
          </w:p>
        </w:tc>
      </w:tr>
      <w:tr w:rsidR="00873A94" w:rsidRPr="0024090C" w14:paraId="7BE355D8" w14:textId="77777777" w:rsidTr="00E64BFD">
        <w:tc>
          <w:tcPr>
            <w:tcW w:w="457" w:type="dxa"/>
            <w:tcBorders>
              <w:left w:val="single" w:sz="18" w:space="0" w:color="auto"/>
            </w:tcBorders>
            <w:vAlign w:val="center"/>
          </w:tcPr>
          <w:p w14:paraId="2A064A6A" w14:textId="58DE9AFB" w:rsidR="00873A94" w:rsidRPr="0024090C" w:rsidRDefault="00873A94" w:rsidP="00042A16">
            <w:pPr>
              <w:spacing w:line="276" w:lineRule="auto"/>
              <w:rPr>
                <w:rFonts w:asciiTheme="majorBidi" w:hAnsiTheme="majorBidi" w:cstheme="majorBidi"/>
              </w:rPr>
            </w:pPr>
            <w:r w:rsidRPr="0024090C">
              <w:rPr>
                <w:rFonts w:asciiTheme="majorBidi" w:hAnsiTheme="majorBidi" w:cstheme="majorBidi"/>
                <w:sz w:val="22"/>
                <w:szCs w:val="22"/>
              </w:rPr>
              <w:t>#2</w:t>
            </w:r>
          </w:p>
        </w:tc>
        <w:tc>
          <w:tcPr>
            <w:tcW w:w="9416" w:type="dxa"/>
            <w:vAlign w:val="center"/>
          </w:tcPr>
          <w:p w14:paraId="4E618180" w14:textId="138462C0" w:rsidR="00873A94" w:rsidRPr="0024090C" w:rsidRDefault="00873A94" w:rsidP="00A00B7F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24090C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(TITLE-ABS-KEY</w:t>
            </w:r>
            <w:r w:rsidR="00A00B7F" w:rsidRPr="0024090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24090C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 w:rsidR="00A00B7F" w:rsidRPr="0024090C">
              <w:rPr>
                <w:rFonts w:asciiTheme="majorBidi" w:hAnsiTheme="majorBidi" w:cstheme="majorBidi"/>
                <w:sz w:val="22"/>
                <w:szCs w:val="22"/>
              </w:rPr>
              <w:t>("weight gain" OR "weight regain" OR "regain weight")</w:t>
            </w:r>
            <w:r w:rsidR="00A00B7F" w:rsidRPr="0024090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107" w:type="dxa"/>
            <w:tcBorders>
              <w:right w:val="single" w:sz="18" w:space="0" w:color="auto"/>
            </w:tcBorders>
            <w:vAlign w:val="center"/>
          </w:tcPr>
          <w:p w14:paraId="0DB1DFCC" w14:textId="5709BFF3" w:rsidR="00873A94" w:rsidRPr="0024090C" w:rsidRDefault="003719D2" w:rsidP="00A00B7F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24090C">
              <w:rPr>
                <w:rFonts w:asciiTheme="majorBidi" w:hAnsiTheme="majorBidi" w:cstheme="majorBidi"/>
                <w:sz w:val="22"/>
                <w:szCs w:val="22"/>
              </w:rPr>
              <w:t>490,722</w:t>
            </w:r>
          </w:p>
        </w:tc>
      </w:tr>
      <w:tr w:rsidR="00A00B7F" w:rsidRPr="0024090C" w14:paraId="056BA1B4" w14:textId="77777777" w:rsidTr="00E64BFD">
        <w:tc>
          <w:tcPr>
            <w:tcW w:w="457" w:type="dxa"/>
            <w:tcBorders>
              <w:left w:val="single" w:sz="18" w:space="0" w:color="auto"/>
            </w:tcBorders>
            <w:vAlign w:val="center"/>
          </w:tcPr>
          <w:p w14:paraId="7C500D32" w14:textId="65DB79B1" w:rsidR="00A00B7F" w:rsidRPr="0024090C" w:rsidRDefault="00A00B7F" w:rsidP="00042A16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24090C">
              <w:rPr>
                <w:rFonts w:asciiTheme="majorBidi" w:hAnsiTheme="majorBidi" w:cstheme="majorBidi"/>
                <w:sz w:val="22"/>
                <w:szCs w:val="22"/>
              </w:rPr>
              <w:t>#3</w:t>
            </w:r>
          </w:p>
        </w:tc>
        <w:tc>
          <w:tcPr>
            <w:tcW w:w="9416" w:type="dxa"/>
            <w:vAlign w:val="center"/>
          </w:tcPr>
          <w:p w14:paraId="26172AEE" w14:textId="4D1ED273" w:rsidR="00A00B7F" w:rsidRPr="0024090C" w:rsidRDefault="00A00B7F" w:rsidP="00A00B7F">
            <w:pPr>
              <w:spacing w:line="276" w:lineRule="auto"/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4090C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 xml:space="preserve">(TITLE-ABS-KEY ("bariatric surgery" OR "bariatric surgeries" OR "bariatric surg*" OR "laparoscopic sleeve gastrectomy" OR </w:t>
            </w:r>
            <w:proofErr w:type="spellStart"/>
            <w:r w:rsidRPr="0024090C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lsg</w:t>
            </w:r>
            <w:proofErr w:type="spellEnd"/>
            <w:r w:rsidRPr="0024090C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 xml:space="preserve"> OR "body mass index procedure" OR obesity AND surgery OR "weight reduction surgery" OR gastric AND bypass AND surgery OR gastric AND sleeve OR sleeve AND gastrectomy AND surgery OR "</w:t>
            </w:r>
            <w:proofErr w:type="spellStart"/>
            <w:r w:rsidRPr="0024090C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roux-en-y</w:t>
            </w:r>
            <w:proofErr w:type="spellEnd"/>
            <w:r w:rsidRPr="0024090C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 xml:space="preserve"> gastric bypass"))</w:t>
            </w:r>
          </w:p>
        </w:tc>
        <w:tc>
          <w:tcPr>
            <w:tcW w:w="1107" w:type="dxa"/>
            <w:tcBorders>
              <w:right w:val="single" w:sz="18" w:space="0" w:color="auto"/>
            </w:tcBorders>
            <w:vAlign w:val="center"/>
          </w:tcPr>
          <w:p w14:paraId="61D6B85D" w14:textId="347BB0BE" w:rsidR="00A00B7F" w:rsidRPr="0024090C" w:rsidRDefault="006C2967" w:rsidP="00042A16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24090C">
              <w:rPr>
                <w:rFonts w:asciiTheme="majorBidi" w:hAnsiTheme="majorBidi" w:cstheme="majorBidi"/>
                <w:sz w:val="22"/>
                <w:szCs w:val="22"/>
              </w:rPr>
              <w:t>180,236</w:t>
            </w:r>
          </w:p>
        </w:tc>
      </w:tr>
      <w:tr w:rsidR="00873A94" w:rsidRPr="0024090C" w14:paraId="28523D5D" w14:textId="77777777" w:rsidTr="00E64BFD">
        <w:trPr>
          <w:trHeight w:val="575"/>
        </w:trPr>
        <w:tc>
          <w:tcPr>
            <w:tcW w:w="45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B613D46" w14:textId="19DC9107" w:rsidR="00873A94" w:rsidRPr="0024090C" w:rsidRDefault="00873A94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24090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#</w:t>
            </w:r>
            <w:r w:rsidR="00A00B7F" w:rsidRPr="0024090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416" w:type="dxa"/>
            <w:tcBorders>
              <w:bottom w:val="single" w:sz="18" w:space="0" w:color="auto"/>
            </w:tcBorders>
            <w:vAlign w:val="center"/>
          </w:tcPr>
          <w:p w14:paraId="3C787F5F" w14:textId="143333D7" w:rsidR="00873A94" w:rsidRPr="0024090C" w:rsidRDefault="00873A94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24090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#1 AND #2 </w:t>
            </w:r>
            <w:r w:rsidR="00A00B7F" w:rsidRPr="0024090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AND #3</w:t>
            </w:r>
          </w:p>
        </w:tc>
        <w:tc>
          <w:tcPr>
            <w:tcW w:w="110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5BB2A4A" w14:textId="4A541A4A" w:rsidR="00873A94" w:rsidRPr="0024090C" w:rsidRDefault="006C2967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24090C">
              <w:rPr>
                <w:rFonts w:asciiTheme="majorBidi" w:hAnsiTheme="majorBidi" w:cstheme="majorBidi"/>
                <w:b/>
                <w:bCs/>
              </w:rPr>
              <w:t>1</w:t>
            </w:r>
            <w:r w:rsidR="003C4762" w:rsidRPr="0024090C">
              <w:rPr>
                <w:rFonts w:asciiTheme="majorBidi" w:hAnsiTheme="majorBidi" w:cstheme="majorBidi"/>
                <w:b/>
                <w:bCs/>
              </w:rPr>
              <w:t>,</w:t>
            </w:r>
            <w:r w:rsidR="00514BC9" w:rsidRPr="0024090C">
              <w:rPr>
                <w:rFonts w:asciiTheme="majorBidi" w:hAnsiTheme="majorBidi" w:cstheme="majorBidi"/>
                <w:b/>
                <w:bCs/>
              </w:rPr>
              <w:t>780</w:t>
            </w:r>
          </w:p>
        </w:tc>
      </w:tr>
      <w:tr w:rsidR="00873A94" w:rsidRPr="0024090C" w14:paraId="25DAE394" w14:textId="77777777" w:rsidTr="00042A16">
        <w:trPr>
          <w:trHeight w:val="531"/>
        </w:trPr>
        <w:tc>
          <w:tcPr>
            <w:tcW w:w="1098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F241231" w14:textId="76741A2B" w:rsidR="00873A94" w:rsidRPr="0024090C" w:rsidRDefault="00873A94" w:rsidP="00042A1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090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Web of Science</w:t>
            </w:r>
          </w:p>
        </w:tc>
      </w:tr>
      <w:tr w:rsidR="00873A94" w:rsidRPr="0024090C" w14:paraId="526F15D1" w14:textId="77777777" w:rsidTr="00E64BFD">
        <w:tc>
          <w:tcPr>
            <w:tcW w:w="457" w:type="dxa"/>
            <w:tcBorders>
              <w:left w:val="single" w:sz="18" w:space="0" w:color="auto"/>
            </w:tcBorders>
            <w:vAlign w:val="center"/>
          </w:tcPr>
          <w:p w14:paraId="7CC6E342" w14:textId="0F7D72DB" w:rsidR="00873A94" w:rsidRPr="0024090C" w:rsidRDefault="00873A94" w:rsidP="00042A16">
            <w:pPr>
              <w:spacing w:line="276" w:lineRule="auto"/>
              <w:rPr>
                <w:rFonts w:asciiTheme="majorBidi" w:hAnsiTheme="majorBidi" w:cstheme="majorBidi"/>
              </w:rPr>
            </w:pPr>
            <w:r w:rsidRPr="0024090C">
              <w:rPr>
                <w:rFonts w:asciiTheme="majorBidi" w:hAnsiTheme="majorBidi" w:cstheme="majorBidi"/>
                <w:sz w:val="22"/>
                <w:szCs w:val="22"/>
              </w:rPr>
              <w:t>#1</w:t>
            </w:r>
          </w:p>
        </w:tc>
        <w:tc>
          <w:tcPr>
            <w:tcW w:w="9416" w:type="dxa"/>
            <w:vAlign w:val="center"/>
          </w:tcPr>
          <w:p w14:paraId="750968F6" w14:textId="7BF51A52" w:rsidR="00873A94" w:rsidRPr="0024090C" w:rsidRDefault="00873A94" w:rsidP="00A00B7F">
            <w:pPr>
              <w:spacing w:line="276" w:lineRule="auto"/>
              <w:jc w:val="both"/>
              <w:rPr>
                <w:rFonts w:asciiTheme="majorBidi" w:hAnsiTheme="majorBidi" w:cstheme="majorBidi"/>
                <w:color w:val="000000"/>
                <w:shd w:val="clear" w:color="auto" w:fill="FFFFFF"/>
              </w:rPr>
            </w:pPr>
            <w:r w:rsidRPr="0024090C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(TS</w:t>
            </w:r>
            <w:proofErr w:type="gramStart"/>
            <w:r w:rsidRPr="0024090C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=</w:t>
            </w:r>
            <w:r w:rsidR="00A00B7F" w:rsidRPr="0024090C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proofErr w:type="gramEnd"/>
            <w:r w:rsidR="00A00B7F" w:rsidRPr="0024090C">
              <w:rPr>
                <w:rFonts w:asciiTheme="majorBidi" w:hAnsiTheme="majorBidi" w:cstheme="majorBidi"/>
                <w:sz w:val="22"/>
                <w:szCs w:val="22"/>
              </w:rPr>
              <w:t>"glp-1 receptor" OR glp1r OR "glucagon-like peptide-1 receptor" OR "the glucagon-like peptide-1" OR glp1 OR glp-1r OR glp-1 OR "glucagon-like peptide receptors" OR "glp-1 agonists" OR "glp-1 receptor agonists" OR "glucagon-like peptide-1 receptor agonists" OR "glucagon-like peptide receptor agonists" OR "glp-1 analogs"))</w:t>
            </w:r>
          </w:p>
        </w:tc>
        <w:tc>
          <w:tcPr>
            <w:tcW w:w="1107" w:type="dxa"/>
            <w:tcBorders>
              <w:right w:val="single" w:sz="18" w:space="0" w:color="auto"/>
            </w:tcBorders>
            <w:vAlign w:val="center"/>
          </w:tcPr>
          <w:p w14:paraId="050CADAA" w14:textId="5C267C00" w:rsidR="00873A94" w:rsidRPr="0024090C" w:rsidRDefault="005B055F" w:rsidP="00A00B7F">
            <w:pPr>
              <w:spacing w:line="276" w:lineRule="auto"/>
              <w:rPr>
                <w:rFonts w:asciiTheme="majorBidi" w:hAnsiTheme="majorBidi" w:cstheme="majorBidi"/>
              </w:rPr>
            </w:pPr>
            <w:r w:rsidRPr="0024090C">
              <w:rPr>
                <w:rFonts w:asciiTheme="majorBidi" w:hAnsiTheme="majorBidi" w:cstheme="majorBidi"/>
                <w:sz w:val="22"/>
                <w:szCs w:val="22"/>
              </w:rPr>
              <w:t>35,574</w:t>
            </w:r>
          </w:p>
        </w:tc>
      </w:tr>
      <w:tr w:rsidR="00873A94" w:rsidRPr="0024090C" w14:paraId="16B4BFD6" w14:textId="77777777" w:rsidTr="00E64BFD">
        <w:tc>
          <w:tcPr>
            <w:tcW w:w="457" w:type="dxa"/>
            <w:tcBorders>
              <w:left w:val="single" w:sz="18" w:space="0" w:color="auto"/>
            </w:tcBorders>
            <w:vAlign w:val="center"/>
          </w:tcPr>
          <w:p w14:paraId="00A98670" w14:textId="11D5943F" w:rsidR="00873A94" w:rsidRPr="0024090C" w:rsidRDefault="00873A94" w:rsidP="00042A16">
            <w:pPr>
              <w:spacing w:line="276" w:lineRule="auto"/>
              <w:rPr>
                <w:rFonts w:asciiTheme="majorBidi" w:hAnsiTheme="majorBidi" w:cstheme="majorBidi"/>
              </w:rPr>
            </w:pPr>
            <w:r w:rsidRPr="0024090C">
              <w:rPr>
                <w:rFonts w:asciiTheme="majorBidi" w:hAnsiTheme="majorBidi" w:cstheme="majorBidi"/>
                <w:sz w:val="22"/>
                <w:szCs w:val="22"/>
              </w:rPr>
              <w:t>#2</w:t>
            </w:r>
          </w:p>
        </w:tc>
        <w:tc>
          <w:tcPr>
            <w:tcW w:w="9416" w:type="dxa"/>
            <w:vAlign w:val="center"/>
          </w:tcPr>
          <w:p w14:paraId="02972718" w14:textId="34E48EDB" w:rsidR="00873A94" w:rsidRPr="0024090C" w:rsidRDefault="00873A94" w:rsidP="00A00B7F">
            <w:pPr>
              <w:spacing w:line="276" w:lineRule="auto"/>
              <w:jc w:val="both"/>
              <w:rPr>
                <w:rFonts w:asciiTheme="majorBidi" w:hAnsiTheme="majorBidi" w:cstheme="majorBidi"/>
                <w:color w:val="000000"/>
                <w:shd w:val="clear" w:color="auto" w:fill="FFFFFF"/>
              </w:rPr>
            </w:pPr>
            <w:r w:rsidRPr="0024090C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(T</w:t>
            </w:r>
            <w:r w:rsidR="00663AA3" w:rsidRPr="0024090C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S</w:t>
            </w:r>
            <w:proofErr w:type="gramStart"/>
            <w:r w:rsidR="00663AA3" w:rsidRPr="0024090C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=</w:t>
            </w:r>
            <w:r w:rsidRPr="0024090C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proofErr w:type="gramEnd"/>
            <w:r w:rsidRPr="0024090C">
              <w:rPr>
                <w:rFonts w:asciiTheme="majorBidi" w:hAnsiTheme="majorBidi" w:cstheme="majorBidi"/>
                <w:sz w:val="22"/>
                <w:szCs w:val="22"/>
              </w:rPr>
              <w:t>"</w:t>
            </w:r>
            <w:r w:rsidR="00A00B7F" w:rsidRPr="0024090C">
              <w:rPr>
                <w:rFonts w:asciiTheme="majorBidi" w:hAnsiTheme="majorBidi" w:cstheme="majorBidi"/>
                <w:sz w:val="22"/>
                <w:szCs w:val="22"/>
              </w:rPr>
              <w:t>weight gain" OR "weight regain" OR "regain weight")</w:t>
            </w:r>
            <w:r w:rsidR="00A00B7F" w:rsidRPr="0024090C">
              <w:rPr>
                <w:rFonts w:asciiTheme="majorBidi" w:hAnsiTheme="majorBidi" w:cstheme="majorBidi"/>
                <w:color w:val="000000"/>
                <w:shd w:val="clear" w:color="auto" w:fill="FFFFFF"/>
              </w:rPr>
              <w:t>)</w:t>
            </w:r>
          </w:p>
        </w:tc>
        <w:tc>
          <w:tcPr>
            <w:tcW w:w="1107" w:type="dxa"/>
            <w:tcBorders>
              <w:right w:val="single" w:sz="18" w:space="0" w:color="auto"/>
            </w:tcBorders>
            <w:vAlign w:val="center"/>
          </w:tcPr>
          <w:p w14:paraId="7BC3843B" w14:textId="4DE7D42A" w:rsidR="00873A94" w:rsidRPr="0024090C" w:rsidRDefault="003A58DB" w:rsidP="00A00B7F">
            <w:pPr>
              <w:spacing w:line="276" w:lineRule="auto"/>
              <w:rPr>
                <w:rFonts w:asciiTheme="majorBidi" w:hAnsiTheme="majorBidi" w:cstheme="majorBidi"/>
              </w:rPr>
            </w:pPr>
            <w:r w:rsidRPr="0024090C">
              <w:rPr>
                <w:rFonts w:asciiTheme="majorBidi" w:hAnsiTheme="majorBidi" w:cstheme="majorBidi"/>
                <w:sz w:val="22"/>
                <w:szCs w:val="22"/>
              </w:rPr>
              <w:t>918,149</w:t>
            </w:r>
          </w:p>
        </w:tc>
      </w:tr>
      <w:tr w:rsidR="00A00B7F" w:rsidRPr="0024090C" w14:paraId="60D6812A" w14:textId="77777777" w:rsidTr="00E64BFD">
        <w:tc>
          <w:tcPr>
            <w:tcW w:w="457" w:type="dxa"/>
            <w:tcBorders>
              <w:left w:val="single" w:sz="18" w:space="0" w:color="auto"/>
            </w:tcBorders>
            <w:vAlign w:val="center"/>
          </w:tcPr>
          <w:p w14:paraId="2664D56A" w14:textId="2DA1609A" w:rsidR="00A00B7F" w:rsidRPr="0024090C" w:rsidRDefault="00A00B7F" w:rsidP="00042A16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24090C">
              <w:rPr>
                <w:rFonts w:asciiTheme="majorBidi" w:hAnsiTheme="majorBidi" w:cstheme="majorBidi"/>
                <w:sz w:val="22"/>
                <w:szCs w:val="22"/>
              </w:rPr>
              <w:t>#3</w:t>
            </w:r>
          </w:p>
        </w:tc>
        <w:tc>
          <w:tcPr>
            <w:tcW w:w="9416" w:type="dxa"/>
            <w:vAlign w:val="center"/>
          </w:tcPr>
          <w:p w14:paraId="055C0DFE" w14:textId="6893C2B7" w:rsidR="00A00B7F" w:rsidRPr="0024090C" w:rsidRDefault="00A00B7F" w:rsidP="00A00B7F">
            <w:pPr>
              <w:spacing w:line="276" w:lineRule="auto"/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4090C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(TS</w:t>
            </w:r>
            <w:proofErr w:type="gramStart"/>
            <w:r w:rsidRPr="0024090C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=(</w:t>
            </w:r>
            <w:proofErr w:type="gramEnd"/>
            <w:r w:rsidRPr="0024090C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 xml:space="preserve">"bariatric surgery" OR "bariatric surgeries" OR "bariatric surg*" OR "laparoscopic sleeve gastrectomy" OR </w:t>
            </w:r>
            <w:proofErr w:type="spellStart"/>
            <w:r w:rsidRPr="0024090C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lsg</w:t>
            </w:r>
            <w:proofErr w:type="spellEnd"/>
            <w:r w:rsidRPr="0024090C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 xml:space="preserve"> OR "body mass index procedure" OR obesity AND surgery OR "weight reduction surgery" OR gastric AND bypass AND surgery OR gastric AND sleeve OR sleeve AND gastrectomy AND surgery OR "</w:t>
            </w:r>
            <w:proofErr w:type="spellStart"/>
            <w:r w:rsidRPr="0024090C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roux-en-y</w:t>
            </w:r>
            <w:proofErr w:type="spellEnd"/>
            <w:r w:rsidRPr="0024090C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 xml:space="preserve"> gastric bypass"))</w:t>
            </w:r>
          </w:p>
        </w:tc>
        <w:tc>
          <w:tcPr>
            <w:tcW w:w="1107" w:type="dxa"/>
            <w:tcBorders>
              <w:right w:val="single" w:sz="18" w:space="0" w:color="auto"/>
            </w:tcBorders>
            <w:vAlign w:val="center"/>
          </w:tcPr>
          <w:p w14:paraId="37916B84" w14:textId="47A6AA3C" w:rsidR="00A00B7F" w:rsidRPr="0024090C" w:rsidRDefault="003A58DB" w:rsidP="00A00B7F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24090C">
              <w:rPr>
                <w:rFonts w:asciiTheme="majorBidi" w:hAnsiTheme="majorBidi" w:cstheme="majorBidi"/>
                <w:sz w:val="22"/>
                <w:szCs w:val="22"/>
              </w:rPr>
              <w:t>89,028</w:t>
            </w:r>
          </w:p>
        </w:tc>
      </w:tr>
      <w:tr w:rsidR="00663AA3" w:rsidRPr="0024090C" w14:paraId="1EB3FC35" w14:textId="77777777" w:rsidTr="00E64BFD">
        <w:trPr>
          <w:trHeight w:val="584"/>
        </w:trPr>
        <w:tc>
          <w:tcPr>
            <w:tcW w:w="45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236ED36" w14:textId="7EA894B5" w:rsidR="00663AA3" w:rsidRPr="0024090C" w:rsidRDefault="00663AA3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24090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lastRenderedPageBreak/>
              <w:t>#4</w:t>
            </w:r>
          </w:p>
        </w:tc>
        <w:tc>
          <w:tcPr>
            <w:tcW w:w="9416" w:type="dxa"/>
            <w:tcBorders>
              <w:bottom w:val="single" w:sz="18" w:space="0" w:color="auto"/>
            </w:tcBorders>
            <w:vAlign w:val="center"/>
          </w:tcPr>
          <w:p w14:paraId="003701EB" w14:textId="65FF0C68" w:rsidR="00663AA3" w:rsidRPr="0024090C" w:rsidRDefault="00663AA3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</w:pPr>
            <w:r w:rsidRPr="0024090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#1 AND #2</w:t>
            </w:r>
            <w:r w:rsidR="00A00B7F" w:rsidRPr="0024090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AND #3</w:t>
            </w:r>
            <w:r w:rsidRPr="0024090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0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9514AEB" w14:textId="7E8EF189" w:rsidR="00663AA3" w:rsidRPr="0024090C" w:rsidRDefault="005B055F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24090C">
              <w:rPr>
                <w:rFonts w:asciiTheme="majorBidi" w:hAnsiTheme="majorBidi" w:cstheme="majorBidi"/>
                <w:b/>
                <w:bCs/>
              </w:rPr>
              <w:t>1,523</w:t>
            </w:r>
          </w:p>
        </w:tc>
      </w:tr>
      <w:tr w:rsidR="00873A94" w:rsidRPr="0024090C" w14:paraId="7B30D609" w14:textId="77777777" w:rsidTr="00E64BFD">
        <w:trPr>
          <w:trHeight w:val="531"/>
        </w:trPr>
        <w:tc>
          <w:tcPr>
            <w:tcW w:w="987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D559149" w14:textId="549ECF04" w:rsidR="00873A94" w:rsidRPr="0024090C" w:rsidRDefault="00873A94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</w:pPr>
            <w:r w:rsidRPr="0024090C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  <w:t>Total</w:t>
            </w:r>
          </w:p>
        </w:tc>
        <w:tc>
          <w:tcPr>
            <w:tcW w:w="110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B364DB" w14:textId="206FCC58" w:rsidR="00873A94" w:rsidRPr="0024090C" w:rsidRDefault="00B875C5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24090C">
              <w:rPr>
                <w:rFonts w:asciiTheme="majorBidi" w:hAnsiTheme="majorBidi" w:cstheme="majorBidi"/>
                <w:b/>
                <w:bCs/>
              </w:rPr>
              <w:t>3,</w:t>
            </w:r>
            <w:r w:rsidR="00005AF8" w:rsidRPr="0024090C">
              <w:rPr>
                <w:rFonts w:asciiTheme="majorBidi" w:hAnsiTheme="majorBidi" w:cstheme="majorBidi"/>
                <w:b/>
                <w:bCs/>
              </w:rPr>
              <w:t>955</w:t>
            </w:r>
          </w:p>
        </w:tc>
      </w:tr>
      <w:tr w:rsidR="00873A94" w:rsidRPr="0024090C" w14:paraId="5A5DE370" w14:textId="77777777" w:rsidTr="00E64BFD">
        <w:trPr>
          <w:trHeight w:val="495"/>
        </w:trPr>
        <w:tc>
          <w:tcPr>
            <w:tcW w:w="987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CB96A3A" w14:textId="3DCC7A92" w:rsidR="00873A94" w:rsidRPr="0024090C" w:rsidRDefault="00873A94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</w:pPr>
            <w:r w:rsidRPr="0024090C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  <w:t>Total without duplicates</w:t>
            </w:r>
          </w:p>
        </w:tc>
        <w:tc>
          <w:tcPr>
            <w:tcW w:w="110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2D0678" w14:textId="175668FE" w:rsidR="00873A94" w:rsidRPr="0024090C" w:rsidRDefault="002F3F03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24090C">
              <w:rPr>
                <w:rFonts w:asciiTheme="majorBidi" w:hAnsiTheme="majorBidi" w:cstheme="majorBidi"/>
                <w:b/>
                <w:bCs/>
              </w:rPr>
              <w:t>2,823</w:t>
            </w:r>
          </w:p>
        </w:tc>
      </w:tr>
    </w:tbl>
    <w:p w14:paraId="632AE82C" w14:textId="0019C5E4" w:rsidR="00FD3D07" w:rsidRPr="0024090C" w:rsidRDefault="00FD3D07">
      <w:pPr>
        <w:rPr>
          <w:rFonts w:asciiTheme="majorBidi" w:hAnsiTheme="majorBidi" w:cstheme="majorBidi"/>
        </w:rPr>
      </w:pPr>
    </w:p>
    <w:p w14:paraId="52884B0D" w14:textId="77777777" w:rsidR="00090093" w:rsidRPr="0024090C" w:rsidRDefault="00090093" w:rsidP="00090093">
      <w:pPr>
        <w:ind w:left="-720"/>
        <w:rPr>
          <w:rFonts w:asciiTheme="majorBidi" w:hAnsiTheme="majorBidi" w:cstheme="majorBidi"/>
          <w:b/>
          <w:bCs/>
        </w:rPr>
      </w:pPr>
    </w:p>
    <w:p w14:paraId="51B424E3" w14:textId="77777777" w:rsidR="00090093" w:rsidRPr="0024090C" w:rsidRDefault="00090093" w:rsidP="00090093">
      <w:pPr>
        <w:ind w:left="-720"/>
        <w:rPr>
          <w:rFonts w:asciiTheme="majorBidi" w:hAnsiTheme="majorBidi" w:cstheme="majorBidi"/>
        </w:rPr>
      </w:pPr>
      <w:r w:rsidRPr="0024090C">
        <w:rPr>
          <w:rFonts w:asciiTheme="majorBidi" w:hAnsiTheme="majorBidi" w:cstheme="majorBidi"/>
          <w:b/>
          <w:bCs/>
        </w:rPr>
        <w:t>Supplementary Table 1.</w:t>
      </w:r>
      <w:r w:rsidRPr="0024090C">
        <w:rPr>
          <w:rFonts w:asciiTheme="majorBidi" w:hAnsiTheme="majorBidi" w:cstheme="majorBidi"/>
        </w:rPr>
        <w:t xml:space="preserve"> Search strategy for each database</w:t>
      </w:r>
    </w:p>
    <w:p w14:paraId="0151BE84" w14:textId="77777777" w:rsidR="00005AF8" w:rsidRDefault="00005AF8" w:rsidP="00005AF8">
      <w:pPr>
        <w:ind w:left="-720"/>
        <w:rPr>
          <w:rFonts w:asciiTheme="majorHAnsi" w:hAnsiTheme="majorHAnsi" w:cstheme="majorHAnsi"/>
          <w:b/>
          <w:bCs/>
          <w:i/>
          <w:iCs/>
        </w:rPr>
      </w:pPr>
    </w:p>
    <w:p w14:paraId="6DE7DBE3" w14:textId="77777777" w:rsidR="00005AF8" w:rsidRDefault="00005AF8" w:rsidP="00005AF8">
      <w:pPr>
        <w:ind w:left="-720"/>
        <w:rPr>
          <w:rFonts w:asciiTheme="majorHAnsi" w:hAnsiTheme="majorHAnsi" w:cstheme="majorHAnsi"/>
          <w:b/>
          <w:bCs/>
          <w:i/>
          <w:iCs/>
        </w:rPr>
      </w:pPr>
    </w:p>
    <w:p w14:paraId="52C93614" w14:textId="77777777" w:rsidR="00005AF8" w:rsidRDefault="00005AF8" w:rsidP="00005AF8">
      <w:pPr>
        <w:ind w:left="-720"/>
        <w:rPr>
          <w:rFonts w:asciiTheme="majorHAnsi" w:hAnsiTheme="majorHAnsi" w:cstheme="majorHAnsi"/>
          <w:b/>
          <w:bCs/>
          <w:i/>
          <w:iCs/>
        </w:rPr>
      </w:pPr>
    </w:p>
    <w:p w14:paraId="3A52A558" w14:textId="77777777" w:rsidR="00005AF8" w:rsidRDefault="00005AF8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568851A2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001B7B40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6549EA1F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3B6EED52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0F2B0DF1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1FBFFA02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10E3867A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4532696E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2FD05B92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61B5A854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6C07AE86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2ABD5EE9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0EA9CB1F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59F15A16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49C494B0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449C0008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10F1FCC4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33C12CE1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791CF40A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16594676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2A7203BB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4604252C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77388E76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4E1F7B4F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7552F33A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50A71F8B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4DF08EA5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483ED07E" w14:textId="77777777" w:rsidR="00090093" w:rsidRDefault="00090093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62C3C931" w14:textId="77777777" w:rsidR="00CD411D" w:rsidRDefault="00CD411D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026B5A63" w14:textId="77777777" w:rsidR="00CD411D" w:rsidRDefault="00CD411D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586F6CE1" w14:textId="77777777" w:rsidR="00CD411D" w:rsidRDefault="00CD411D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2C1329B2" w14:textId="77777777" w:rsidR="00CD411D" w:rsidRDefault="00CD411D" w:rsidP="00090093">
      <w:pPr>
        <w:rPr>
          <w:rFonts w:asciiTheme="majorHAnsi" w:hAnsiTheme="majorHAnsi" w:cstheme="majorHAnsi"/>
          <w:b/>
          <w:bCs/>
          <w:i/>
          <w:iCs/>
        </w:rPr>
      </w:pPr>
    </w:p>
    <w:p w14:paraId="56931E5F" w14:textId="77777777" w:rsidR="00005AF8" w:rsidRDefault="00005AF8" w:rsidP="00005AF8">
      <w:pPr>
        <w:rPr>
          <w:rFonts w:asciiTheme="majorHAnsi" w:hAnsiTheme="majorHAnsi" w:cstheme="majorHAnsi"/>
          <w:i/>
          <w:iCs/>
        </w:rPr>
      </w:pPr>
    </w:p>
    <w:tbl>
      <w:tblPr>
        <w:tblStyle w:val="TableGrid"/>
        <w:tblW w:w="5733" w:type="dxa"/>
        <w:tblLook w:val="04A0" w:firstRow="1" w:lastRow="0" w:firstColumn="1" w:lastColumn="0" w:noHBand="0" w:noVBand="1"/>
      </w:tblPr>
      <w:tblGrid>
        <w:gridCol w:w="1485"/>
        <w:gridCol w:w="665"/>
        <w:gridCol w:w="666"/>
        <w:gridCol w:w="666"/>
        <w:gridCol w:w="666"/>
        <w:gridCol w:w="666"/>
        <w:gridCol w:w="919"/>
      </w:tblGrid>
      <w:tr w:rsidR="00CD411D" w:rsidRPr="004059BE" w14:paraId="3119EA40" w14:textId="77777777" w:rsidTr="00434F2E">
        <w:tc>
          <w:tcPr>
            <w:tcW w:w="1485" w:type="dxa"/>
          </w:tcPr>
          <w:p w14:paraId="646514DD" w14:textId="77777777" w:rsidR="00CD411D" w:rsidRPr="004059BE" w:rsidRDefault="00CD411D" w:rsidP="00434F2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59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Study </w:t>
            </w:r>
          </w:p>
        </w:tc>
        <w:tc>
          <w:tcPr>
            <w:tcW w:w="665" w:type="dxa"/>
          </w:tcPr>
          <w:p w14:paraId="14DE5C92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4059BE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D1</w:t>
            </w:r>
          </w:p>
        </w:tc>
        <w:tc>
          <w:tcPr>
            <w:tcW w:w="666" w:type="dxa"/>
          </w:tcPr>
          <w:p w14:paraId="3192114D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4059BE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D2</w:t>
            </w:r>
          </w:p>
        </w:tc>
        <w:tc>
          <w:tcPr>
            <w:tcW w:w="666" w:type="dxa"/>
          </w:tcPr>
          <w:p w14:paraId="4BAE7CA8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4059BE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D3</w:t>
            </w:r>
          </w:p>
        </w:tc>
        <w:tc>
          <w:tcPr>
            <w:tcW w:w="666" w:type="dxa"/>
          </w:tcPr>
          <w:p w14:paraId="7FF11005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4059BE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D4</w:t>
            </w:r>
          </w:p>
        </w:tc>
        <w:tc>
          <w:tcPr>
            <w:tcW w:w="666" w:type="dxa"/>
          </w:tcPr>
          <w:p w14:paraId="5E008B99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4059BE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D5</w:t>
            </w:r>
          </w:p>
        </w:tc>
        <w:tc>
          <w:tcPr>
            <w:tcW w:w="919" w:type="dxa"/>
          </w:tcPr>
          <w:p w14:paraId="55F8491E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proofErr w:type="spellStart"/>
            <w:r w:rsidRPr="004059BE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Overall</w:t>
            </w:r>
            <w:proofErr w:type="spellEnd"/>
            <w:r w:rsidRPr="004059BE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</w:tr>
      <w:tr w:rsidR="00CD411D" w:rsidRPr="004059BE" w14:paraId="00B59887" w14:textId="77777777" w:rsidTr="00434F2E">
        <w:tc>
          <w:tcPr>
            <w:tcW w:w="1485" w:type="dxa"/>
          </w:tcPr>
          <w:p w14:paraId="4A3C77BC" w14:textId="77777777" w:rsidR="00CD411D" w:rsidRDefault="00CD411D" w:rsidP="00434F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Coelho et al 2023</w:t>
            </w:r>
          </w:p>
        </w:tc>
        <w:tc>
          <w:tcPr>
            <w:tcW w:w="665" w:type="dxa"/>
            <w:shd w:val="clear" w:color="auto" w:fill="auto"/>
          </w:tcPr>
          <w:p w14:paraId="0CCA4303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  <w:lang w:bidi="fa-IR"/>
              </w:rPr>
            </w:pPr>
            <w:r w:rsidRPr="007A68D4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46798A27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  <w:lang w:bidi="fa-IR"/>
              </w:rPr>
            </w:pPr>
            <w:r w:rsidRPr="007A68D4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3FB5DF9F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7A68D4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3F50AE5A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7A68D4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153D9980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7A68D4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919" w:type="dxa"/>
            <w:shd w:val="clear" w:color="auto" w:fill="auto"/>
          </w:tcPr>
          <w:p w14:paraId="77367F11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7A68D4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</w:tr>
      <w:tr w:rsidR="00CD411D" w:rsidRPr="004059BE" w14:paraId="25BD6CFB" w14:textId="77777777" w:rsidTr="00434F2E">
        <w:tc>
          <w:tcPr>
            <w:tcW w:w="1485" w:type="dxa"/>
          </w:tcPr>
          <w:p w14:paraId="51A9355B" w14:textId="77777777" w:rsidR="00CD411D" w:rsidRPr="004059BE" w:rsidRDefault="00CD411D" w:rsidP="00434F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Hany et al 2023</w:t>
            </w:r>
          </w:p>
        </w:tc>
        <w:tc>
          <w:tcPr>
            <w:tcW w:w="665" w:type="dxa"/>
            <w:shd w:val="clear" w:color="auto" w:fill="auto"/>
          </w:tcPr>
          <w:p w14:paraId="6370B462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7A68D4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75C4EE1D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7A68D4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1EEFB890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7A68D4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6D8820AF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7A68D4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1A5AD881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7A68D4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919" w:type="dxa"/>
            <w:shd w:val="clear" w:color="auto" w:fill="auto"/>
          </w:tcPr>
          <w:p w14:paraId="2A309B2A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7A68D4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</w:tr>
      <w:tr w:rsidR="00CD411D" w:rsidRPr="004059BE" w14:paraId="5D5D995A" w14:textId="77777777" w:rsidTr="00434F2E">
        <w:tc>
          <w:tcPr>
            <w:tcW w:w="1485" w:type="dxa"/>
          </w:tcPr>
          <w:p w14:paraId="6F0AA10A" w14:textId="77777777" w:rsidR="00CD411D" w:rsidRPr="004059BE" w:rsidRDefault="00CD411D" w:rsidP="00434F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Miras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 2019</w:t>
            </w:r>
          </w:p>
        </w:tc>
        <w:tc>
          <w:tcPr>
            <w:tcW w:w="665" w:type="dxa"/>
            <w:shd w:val="clear" w:color="auto" w:fill="auto"/>
          </w:tcPr>
          <w:p w14:paraId="05D0DDE5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  <w:lang w:bidi="fa-IR"/>
              </w:rPr>
            </w:pPr>
            <w:r w:rsidRPr="007A68D4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38DD44D4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7A68D4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1BA63A0E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7A68D4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530DF809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7A68D4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59F16003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7A68D4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919" w:type="dxa"/>
            <w:shd w:val="clear" w:color="auto" w:fill="auto"/>
          </w:tcPr>
          <w:p w14:paraId="1BFD3EC4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  <w:lang w:bidi="fa-IR"/>
              </w:rPr>
            </w:pPr>
            <w:r w:rsidRPr="007A68D4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</w:tr>
      <w:tr w:rsidR="00CD411D" w:rsidRPr="004059BE" w14:paraId="271D8568" w14:textId="77777777" w:rsidTr="00434F2E">
        <w:tc>
          <w:tcPr>
            <w:tcW w:w="1485" w:type="dxa"/>
          </w:tcPr>
          <w:p w14:paraId="6AD0FBB7" w14:textId="77777777" w:rsidR="00CD411D" w:rsidRPr="004059BE" w:rsidRDefault="00CD411D" w:rsidP="00434F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 2024</w:t>
            </w:r>
          </w:p>
        </w:tc>
        <w:tc>
          <w:tcPr>
            <w:tcW w:w="665" w:type="dxa"/>
            <w:shd w:val="clear" w:color="auto" w:fill="auto"/>
          </w:tcPr>
          <w:p w14:paraId="6E559C81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  <w:lang w:bidi="fa-IR"/>
              </w:rPr>
            </w:pPr>
            <w:r>
              <w:rPr>
                <w:rFonts w:ascii="Apple Color Emoji" w:hAnsi="Apple Color Emoji" w:cs="Apple Color Emoji"/>
                <w:sz w:val="26"/>
                <w:szCs w:val="26"/>
              </w:rPr>
              <w:t>🟡</w:t>
            </w:r>
          </w:p>
        </w:tc>
        <w:tc>
          <w:tcPr>
            <w:tcW w:w="666" w:type="dxa"/>
            <w:shd w:val="clear" w:color="auto" w:fill="auto"/>
          </w:tcPr>
          <w:p w14:paraId="6561F8D2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7D5D89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7A938925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7D5D89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0901501F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7D5D89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126B7C86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7D5D89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919" w:type="dxa"/>
            <w:shd w:val="clear" w:color="auto" w:fill="auto"/>
          </w:tcPr>
          <w:p w14:paraId="4094CA31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  <w:lang w:bidi="fa-IR"/>
              </w:rPr>
            </w:pPr>
            <w:r>
              <w:rPr>
                <w:rFonts w:ascii="Apple Color Emoji" w:hAnsi="Apple Color Emoji" w:cs="Apple Color Emoji"/>
                <w:sz w:val="26"/>
                <w:szCs w:val="26"/>
              </w:rPr>
              <w:t>🟡</w:t>
            </w:r>
          </w:p>
        </w:tc>
      </w:tr>
      <w:tr w:rsidR="00CD411D" w:rsidRPr="004059BE" w14:paraId="174870FB" w14:textId="77777777" w:rsidTr="00434F2E">
        <w:tc>
          <w:tcPr>
            <w:tcW w:w="1485" w:type="dxa"/>
          </w:tcPr>
          <w:p w14:paraId="3293A4D3" w14:textId="77777777" w:rsidR="00CD411D" w:rsidRPr="004059BE" w:rsidRDefault="00CD411D" w:rsidP="00434F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Thakur et al 2020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6526F569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  <w:lang w:bidi="fa-IR"/>
              </w:rPr>
            </w:pPr>
            <w:r w:rsidRPr="0042098C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22A1B748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>
              <w:rPr>
                <w:rFonts w:ascii="Apple Color Emoji" w:hAnsi="Apple Color Emoji" w:cs="Apple Color Emoji"/>
                <w:sz w:val="26"/>
                <w:szCs w:val="26"/>
              </w:rPr>
              <w:t>🟡</w:t>
            </w:r>
          </w:p>
        </w:tc>
        <w:tc>
          <w:tcPr>
            <w:tcW w:w="666" w:type="dxa"/>
            <w:shd w:val="clear" w:color="auto" w:fill="auto"/>
          </w:tcPr>
          <w:p w14:paraId="3100FB7B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99317C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0DBC6B9D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99317C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107915EB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99317C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919" w:type="dxa"/>
            <w:shd w:val="clear" w:color="auto" w:fill="auto"/>
          </w:tcPr>
          <w:p w14:paraId="104A8E79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  <w:lang w:bidi="fa-IR"/>
              </w:rPr>
            </w:pPr>
            <w:r>
              <w:rPr>
                <w:rFonts w:ascii="Apple Color Emoji" w:hAnsi="Apple Color Emoji" w:cs="Apple Color Emoji"/>
                <w:sz w:val="26"/>
                <w:szCs w:val="26"/>
              </w:rPr>
              <w:t>🟡</w:t>
            </w:r>
          </w:p>
        </w:tc>
      </w:tr>
    </w:tbl>
    <w:p w14:paraId="58BE2D64" w14:textId="77777777" w:rsidR="00005AF8" w:rsidRPr="00E37D2A" w:rsidRDefault="00005AF8" w:rsidP="00005AF8">
      <w:pPr>
        <w:jc w:val="center"/>
        <w:rPr>
          <w:rFonts w:asciiTheme="majorBidi" w:hAnsiTheme="majorBidi" w:cstheme="majorBidi"/>
          <w:lang w:val="en-GB"/>
        </w:rPr>
      </w:pPr>
    </w:p>
    <w:p w14:paraId="12E03A56" w14:textId="77777777" w:rsidR="00005AF8" w:rsidRPr="00E37D2A" w:rsidRDefault="00005AF8" w:rsidP="00005AF8">
      <w:pPr>
        <w:jc w:val="center"/>
        <w:rPr>
          <w:rFonts w:asciiTheme="majorBidi" w:hAnsiTheme="majorBidi" w:cstheme="majorBidi"/>
          <w:lang w:val="en-GB"/>
        </w:rPr>
      </w:pPr>
      <w:r w:rsidRPr="00E37D2A">
        <w:rPr>
          <w:rFonts w:asciiTheme="majorBidi" w:hAnsiTheme="majorBidi" w:cstheme="majorBidi"/>
          <w:lang w:val="en-GB"/>
        </w:rPr>
        <w:t>RCT</w:t>
      </w:r>
    </w:p>
    <w:p w14:paraId="3F2AA306" w14:textId="77777777" w:rsidR="00005AF8" w:rsidRPr="00E37D2A" w:rsidRDefault="00005AF8" w:rsidP="00005AF8">
      <w:pPr>
        <w:rPr>
          <w:rFonts w:asciiTheme="majorBidi" w:hAnsiTheme="majorBidi" w:cstheme="majorBidi"/>
          <w:lang w:val="en-GB"/>
        </w:rPr>
      </w:pPr>
    </w:p>
    <w:p w14:paraId="61BCF658" w14:textId="77777777" w:rsidR="00005AF8" w:rsidRPr="00E37D2A" w:rsidRDefault="00005AF8" w:rsidP="00005AF8">
      <w:pPr>
        <w:rPr>
          <w:rFonts w:asciiTheme="majorBidi" w:hAnsiTheme="majorBidi" w:cstheme="majorBidi"/>
          <w:lang w:val="en-GB"/>
        </w:rPr>
      </w:pPr>
    </w:p>
    <w:p w14:paraId="29436DA7" w14:textId="77777777" w:rsidR="00005AF8" w:rsidRPr="00E37D2A" w:rsidRDefault="00005AF8" w:rsidP="00005AF8">
      <w:pPr>
        <w:rPr>
          <w:rFonts w:asciiTheme="majorBidi" w:hAnsiTheme="majorBidi" w:cstheme="majorBidi"/>
          <w:lang w:val="en-GB"/>
        </w:rPr>
      </w:pPr>
    </w:p>
    <w:p w14:paraId="1AD277C9" w14:textId="77777777" w:rsidR="00005AF8" w:rsidRPr="00E37D2A" w:rsidRDefault="00005AF8" w:rsidP="00005AF8">
      <w:pPr>
        <w:rPr>
          <w:rFonts w:asciiTheme="majorBidi" w:hAnsiTheme="majorBidi" w:cstheme="majorBidi"/>
          <w:lang w:val="en-GB"/>
        </w:rPr>
      </w:pPr>
    </w:p>
    <w:p w14:paraId="174A24E0" w14:textId="77777777" w:rsidR="00005AF8" w:rsidRPr="00E37D2A" w:rsidRDefault="00005AF8" w:rsidP="00005AF8">
      <w:pPr>
        <w:rPr>
          <w:rFonts w:asciiTheme="majorBidi" w:hAnsiTheme="majorBidi" w:cstheme="majorBidi"/>
          <w:lang w:val="en-GB"/>
        </w:rPr>
      </w:pPr>
    </w:p>
    <w:tbl>
      <w:tblPr>
        <w:tblStyle w:val="TableGrid"/>
        <w:tblW w:w="7571" w:type="dxa"/>
        <w:tblInd w:w="-5" w:type="dxa"/>
        <w:tblLook w:val="04A0" w:firstRow="1" w:lastRow="0" w:firstColumn="1" w:lastColumn="0" w:noHBand="0" w:noVBand="1"/>
      </w:tblPr>
      <w:tblGrid>
        <w:gridCol w:w="1485"/>
        <w:gridCol w:w="665"/>
        <w:gridCol w:w="666"/>
        <w:gridCol w:w="666"/>
        <w:gridCol w:w="666"/>
        <w:gridCol w:w="666"/>
        <w:gridCol w:w="919"/>
        <w:gridCol w:w="919"/>
        <w:gridCol w:w="919"/>
      </w:tblGrid>
      <w:tr w:rsidR="00CD411D" w:rsidRPr="004059BE" w14:paraId="577CD0FF" w14:textId="77777777" w:rsidTr="00434F2E">
        <w:tc>
          <w:tcPr>
            <w:tcW w:w="1485" w:type="dxa"/>
          </w:tcPr>
          <w:p w14:paraId="3BE168D1" w14:textId="77777777" w:rsidR="00CD411D" w:rsidRPr="004059BE" w:rsidRDefault="00CD411D" w:rsidP="00434F2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59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Study </w:t>
            </w:r>
          </w:p>
        </w:tc>
        <w:tc>
          <w:tcPr>
            <w:tcW w:w="665" w:type="dxa"/>
          </w:tcPr>
          <w:p w14:paraId="517EE4DA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4059BE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D1</w:t>
            </w:r>
          </w:p>
        </w:tc>
        <w:tc>
          <w:tcPr>
            <w:tcW w:w="666" w:type="dxa"/>
          </w:tcPr>
          <w:p w14:paraId="0C1E719D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4059BE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D2</w:t>
            </w:r>
          </w:p>
        </w:tc>
        <w:tc>
          <w:tcPr>
            <w:tcW w:w="666" w:type="dxa"/>
          </w:tcPr>
          <w:p w14:paraId="06F95587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4059BE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D3</w:t>
            </w:r>
          </w:p>
        </w:tc>
        <w:tc>
          <w:tcPr>
            <w:tcW w:w="666" w:type="dxa"/>
          </w:tcPr>
          <w:p w14:paraId="2652C614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4059BE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D4</w:t>
            </w:r>
          </w:p>
        </w:tc>
        <w:tc>
          <w:tcPr>
            <w:tcW w:w="666" w:type="dxa"/>
          </w:tcPr>
          <w:p w14:paraId="5085C348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4059BE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D5</w:t>
            </w:r>
          </w:p>
        </w:tc>
        <w:tc>
          <w:tcPr>
            <w:tcW w:w="919" w:type="dxa"/>
          </w:tcPr>
          <w:p w14:paraId="36A18F14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D6</w:t>
            </w:r>
          </w:p>
        </w:tc>
        <w:tc>
          <w:tcPr>
            <w:tcW w:w="919" w:type="dxa"/>
          </w:tcPr>
          <w:p w14:paraId="6EFAB7A6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D7</w:t>
            </w:r>
          </w:p>
        </w:tc>
        <w:tc>
          <w:tcPr>
            <w:tcW w:w="919" w:type="dxa"/>
          </w:tcPr>
          <w:p w14:paraId="23643CCA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proofErr w:type="spellStart"/>
            <w:r w:rsidRPr="004059BE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Overall</w:t>
            </w:r>
            <w:proofErr w:type="spellEnd"/>
            <w:r w:rsidRPr="004059BE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</w:tr>
      <w:tr w:rsidR="00CD411D" w:rsidRPr="004059BE" w14:paraId="26178045" w14:textId="77777777" w:rsidTr="00434F2E">
        <w:tc>
          <w:tcPr>
            <w:tcW w:w="1485" w:type="dxa"/>
          </w:tcPr>
          <w:p w14:paraId="6A6AA8A4" w14:textId="77777777" w:rsidR="00CD411D" w:rsidRDefault="00CD411D" w:rsidP="00434F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ppleSystemUIFont" w:hAnsi="AppleSystemUIFont" w:cs="AppleSystemUIFont"/>
                <w:sz w:val="26"/>
                <w:szCs w:val="26"/>
              </w:rPr>
              <w:t>Badurdeen</w:t>
            </w:r>
            <w:proofErr w:type="spellEnd"/>
            <w:r>
              <w:rPr>
                <w:rFonts w:ascii="AppleSystemUIFont" w:hAnsi="AppleSystemUIFont" w:cs="AppleSystemUIFont"/>
                <w:sz w:val="26"/>
                <w:szCs w:val="26"/>
              </w:rPr>
              <w:t xml:space="preserve"> et al. (1), 2020</w:t>
            </w:r>
          </w:p>
        </w:tc>
        <w:tc>
          <w:tcPr>
            <w:tcW w:w="665" w:type="dxa"/>
            <w:shd w:val="clear" w:color="auto" w:fill="auto"/>
          </w:tcPr>
          <w:p w14:paraId="18D48BE6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  <w:lang w:bidi="fa-IR"/>
              </w:rPr>
            </w:pPr>
            <w:r w:rsidRPr="0042098C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2D07B4BF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  <w:lang w:bidi="fa-IR"/>
              </w:rPr>
            </w:pPr>
            <w:r w:rsidRPr="0042098C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1BADD416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>
              <w:rPr>
                <w:rFonts w:ascii="Apple Color Emoji" w:hAnsi="Apple Color Emoji" w:cs="Apple Color Emoji"/>
                <w:sz w:val="26"/>
                <w:szCs w:val="26"/>
              </w:rPr>
              <w:t>🟡</w:t>
            </w:r>
          </w:p>
        </w:tc>
        <w:tc>
          <w:tcPr>
            <w:tcW w:w="666" w:type="dxa"/>
            <w:shd w:val="clear" w:color="auto" w:fill="auto"/>
          </w:tcPr>
          <w:p w14:paraId="76AE1B84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42098C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10629AC1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42098C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919" w:type="dxa"/>
          </w:tcPr>
          <w:p w14:paraId="31D7A512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42098C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919" w:type="dxa"/>
          </w:tcPr>
          <w:p w14:paraId="38E47DE7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42098C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919" w:type="dxa"/>
            <w:shd w:val="clear" w:color="auto" w:fill="auto"/>
          </w:tcPr>
          <w:p w14:paraId="30BEE302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>
              <w:rPr>
                <w:rFonts w:ascii="Apple Color Emoji" w:hAnsi="Apple Color Emoji" w:cs="Apple Color Emoji"/>
                <w:sz w:val="26"/>
                <w:szCs w:val="26"/>
              </w:rPr>
              <w:t>🟡</w:t>
            </w:r>
          </w:p>
        </w:tc>
      </w:tr>
      <w:tr w:rsidR="00CD411D" w:rsidRPr="004059BE" w14:paraId="2AD506CD" w14:textId="77777777" w:rsidTr="00434F2E">
        <w:tc>
          <w:tcPr>
            <w:tcW w:w="1485" w:type="dxa"/>
          </w:tcPr>
          <w:p w14:paraId="6EA0A7E9" w14:textId="77777777" w:rsidR="00CD411D" w:rsidRPr="004059BE" w:rsidRDefault="00CD411D" w:rsidP="00434F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ppleSystemUIFont" w:hAnsi="AppleSystemUIFont" w:cs="AppleSystemUIFont"/>
                <w:sz w:val="26"/>
                <w:szCs w:val="26"/>
              </w:rPr>
              <w:t>Badurdeen</w:t>
            </w:r>
            <w:proofErr w:type="spellEnd"/>
            <w:r>
              <w:rPr>
                <w:rFonts w:ascii="AppleSystemUIFont" w:hAnsi="AppleSystemUIFont" w:cs="AppleSystemUIFont"/>
                <w:sz w:val="26"/>
                <w:szCs w:val="26"/>
              </w:rPr>
              <w:t xml:space="preserve"> et al. (2), 2021</w:t>
            </w:r>
          </w:p>
        </w:tc>
        <w:tc>
          <w:tcPr>
            <w:tcW w:w="665" w:type="dxa"/>
            <w:shd w:val="clear" w:color="auto" w:fill="auto"/>
          </w:tcPr>
          <w:p w14:paraId="24569579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7F0191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28B11827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7F0191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2CF857CD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>
              <w:rPr>
                <w:rFonts w:ascii="Apple Color Emoji" w:hAnsi="Apple Color Emoji" w:cs="Apple Color Emoji"/>
                <w:sz w:val="26"/>
                <w:szCs w:val="26"/>
              </w:rPr>
              <w:t>🟡</w:t>
            </w:r>
          </w:p>
        </w:tc>
        <w:tc>
          <w:tcPr>
            <w:tcW w:w="666" w:type="dxa"/>
            <w:shd w:val="clear" w:color="auto" w:fill="auto"/>
          </w:tcPr>
          <w:p w14:paraId="4E4D1FD3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7F0191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7FCABF02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7F0191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919" w:type="dxa"/>
          </w:tcPr>
          <w:p w14:paraId="200EBC5F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7F0191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919" w:type="dxa"/>
          </w:tcPr>
          <w:p w14:paraId="705D39BD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7F0191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919" w:type="dxa"/>
            <w:shd w:val="clear" w:color="auto" w:fill="auto"/>
          </w:tcPr>
          <w:p w14:paraId="437CEE76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>
              <w:rPr>
                <w:rFonts w:ascii="Apple Color Emoji" w:hAnsi="Apple Color Emoji" w:cs="Apple Color Emoji"/>
                <w:sz w:val="26"/>
                <w:szCs w:val="26"/>
              </w:rPr>
              <w:t>🟡</w:t>
            </w:r>
          </w:p>
        </w:tc>
      </w:tr>
      <w:tr w:rsidR="00CD411D" w:rsidRPr="004059BE" w14:paraId="43E71EBD" w14:textId="77777777" w:rsidTr="00434F2E">
        <w:tc>
          <w:tcPr>
            <w:tcW w:w="1485" w:type="dxa"/>
          </w:tcPr>
          <w:p w14:paraId="4972A975" w14:textId="77777777" w:rsidR="00CD411D" w:rsidRPr="004059BE" w:rsidRDefault="00CD411D" w:rsidP="00434F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ppleSystemUIFont" w:hAnsi="AppleSystemUIFont" w:cs="AppleSystemUIFont"/>
                <w:sz w:val="26"/>
                <w:szCs w:val="26"/>
              </w:rPr>
              <w:t>Gazda</w:t>
            </w:r>
            <w:proofErr w:type="spellEnd"/>
            <w:r>
              <w:rPr>
                <w:rFonts w:ascii="AppleSystemUIFont" w:hAnsi="AppleSystemUIFont" w:cs="AppleSystemUIFont"/>
                <w:sz w:val="26"/>
                <w:szCs w:val="26"/>
              </w:rPr>
              <w:t xml:space="preserve"> et al., 2021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4EDBD62E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  <w:lang w:bidi="fa-IR"/>
              </w:rPr>
            </w:pPr>
            <w:r>
              <w:rPr>
                <w:rFonts w:ascii="Apple Color Emoji" w:hAnsi="Apple Color Emoji" w:cs="Apple Color Emoji"/>
                <w:sz w:val="26"/>
                <w:szCs w:val="26"/>
              </w:rPr>
              <w:t>🔴</w:t>
            </w:r>
          </w:p>
        </w:tc>
        <w:tc>
          <w:tcPr>
            <w:tcW w:w="666" w:type="dxa"/>
            <w:shd w:val="clear" w:color="auto" w:fill="auto"/>
          </w:tcPr>
          <w:p w14:paraId="62B47308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E164FD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3FADEF52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E164FD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0EC2E878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E164FD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665D089A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E164FD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919" w:type="dxa"/>
          </w:tcPr>
          <w:p w14:paraId="1A1FE0F4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E164FD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919" w:type="dxa"/>
          </w:tcPr>
          <w:p w14:paraId="54059E6C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>
              <w:rPr>
                <w:rFonts w:ascii="Apple Color Emoji" w:hAnsi="Apple Color Emoji" w:cs="Apple Color Emoji"/>
                <w:sz w:val="26"/>
                <w:szCs w:val="26"/>
              </w:rPr>
              <w:t>🟡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69B6E65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  <w:lang w:bidi="fa-IR"/>
              </w:rPr>
            </w:pPr>
            <w:r>
              <w:rPr>
                <w:rFonts w:ascii="Apple Color Emoji" w:hAnsi="Apple Color Emoji" w:cs="Apple Color Emoji"/>
                <w:sz w:val="26"/>
                <w:szCs w:val="26"/>
              </w:rPr>
              <w:t>🔴</w:t>
            </w:r>
          </w:p>
        </w:tc>
      </w:tr>
      <w:tr w:rsidR="00CD411D" w:rsidRPr="004059BE" w14:paraId="2386CAB8" w14:textId="77777777" w:rsidTr="00434F2E">
        <w:tc>
          <w:tcPr>
            <w:tcW w:w="1485" w:type="dxa"/>
          </w:tcPr>
          <w:p w14:paraId="149310DB" w14:textId="77777777" w:rsidR="00CD411D" w:rsidRPr="004059BE" w:rsidRDefault="00CD411D" w:rsidP="00434F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ppleSystemUIFont" w:hAnsi="AppleSystemUIFont" w:cs="AppleSystemUIFont"/>
                <w:sz w:val="26"/>
                <w:szCs w:val="26"/>
              </w:rPr>
              <w:t>Horber</w:t>
            </w:r>
            <w:proofErr w:type="spellEnd"/>
            <w:r>
              <w:rPr>
                <w:rFonts w:ascii="AppleSystemUIFont" w:hAnsi="AppleSystemUIFont" w:cs="AppleSystemUIFont"/>
                <w:sz w:val="26"/>
                <w:szCs w:val="26"/>
              </w:rPr>
              <w:t xml:space="preserve"> et al., 2020</w:t>
            </w:r>
          </w:p>
        </w:tc>
        <w:tc>
          <w:tcPr>
            <w:tcW w:w="665" w:type="dxa"/>
            <w:shd w:val="clear" w:color="auto" w:fill="auto"/>
          </w:tcPr>
          <w:p w14:paraId="68FA4D04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  <w:lang w:bidi="fa-IR"/>
              </w:rPr>
            </w:pPr>
            <w:r w:rsidRPr="00E164FD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656979C7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E164FD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1A71B3A4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E164FD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17056715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E164FD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45505590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E164FD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919" w:type="dxa"/>
          </w:tcPr>
          <w:p w14:paraId="35EF5359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  <w:lang w:bidi="fa-IR"/>
              </w:rPr>
            </w:pPr>
            <w:r w:rsidRPr="00E164FD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919" w:type="dxa"/>
          </w:tcPr>
          <w:p w14:paraId="395D5599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  <w:lang w:bidi="fa-IR"/>
              </w:rPr>
            </w:pPr>
            <w:r w:rsidRPr="00E164FD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919" w:type="dxa"/>
            <w:shd w:val="clear" w:color="auto" w:fill="auto"/>
          </w:tcPr>
          <w:p w14:paraId="4CA9A75F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  <w:lang w:bidi="fa-IR"/>
              </w:rPr>
            </w:pPr>
            <w:r w:rsidRPr="00E164FD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</w:tr>
      <w:tr w:rsidR="00CD411D" w:rsidRPr="004059BE" w14:paraId="1895035E" w14:textId="77777777" w:rsidTr="00434F2E">
        <w:tc>
          <w:tcPr>
            <w:tcW w:w="1485" w:type="dxa"/>
          </w:tcPr>
          <w:p w14:paraId="051BBB35" w14:textId="77777777" w:rsidR="00CD411D" w:rsidRPr="004059BE" w:rsidRDefault="00CD411D" w:rsidP="00434F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ppleSystemUIFont" w:hAnsi="AppleSystemUIFont" w:cs="AppleSystemUIFont"/>
                <w:sz w:val="26"/>
                <w:szCs w:val="26"/>
              </w:rPr>
              <w:t>Mosli</w:t>
            </w:r>
            <w:proofErr w:type="spellEnd"/>
            <w:r>
              <w:rPr>
                <w:rFonts w:ascii="AppleSystemUIFont" w:hAnsi="AppleSystemUIFont" w:cs="AppleSystemUIFont"/>
                <w:sz w:val="26"/>
                <w:szCs w:val="26"/>
              </w:rPr>
              <w:t xml:space="preserve"> et al., 2017</w:t>
            </w:r>
          </w:p>
        </w:tc>
        <w:tc>
          <w:tcPr>
            <w:tcW w:w="665" w:type="dxa"/>
            <w:shd w:val="clear" w:color="auto" w:fill="auto"/>
          </w:tcPr>
          <w:p w14:paraId="13E982E0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  <w:lang w:bidi="fa-IR"/>
              </w:rPr>
            </w:pPr>
            <w:r w:rsidRPr="00E164FD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004E7BB5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E164FD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5DEC884C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E164FD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5635B8A1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E164FD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666" w:type="dxa"/>
            <w:shd w:val="clear" w:color="auto" w:fill="auto"/>
          </w:tcPr>
          <w:p w14:paraId="65F8EBBA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>
              <w:rPr>
                <w:rFonts w:ascii="Apple Color Emoji" w:hAnsi="Apple Color Emoji" w:cs="Apple Color Emoji"/>
                <w:sz w:val="26"/>
                <w:szCs w:val="26"/>
              </w:rPr>
              <w:t>🟡</w:t>
            </w:r>
          </w:p>
        </w:tc>
        <w:tc>
          <w:tcPr>
            <w:tcW w:w="919" w:type="dxa"/>
          </w:tcPr>
          <w:p w14:paraId="19782659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  <w:lang w:bidi="fa-IR"/>
              </w:rPr>
            </w:pPr>
            <w:r w:rsidRPr="00E164FD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919" w:type="dxa"/>
          </w:tcPr>
          <w:p w14:paraId="3163EDC3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  <w:lang w:bidi="fa-IR"/>
              </w:rPr>
            </w:pPr>
            <w:r w:rsidRPr="00E164FD">
              <w:rPr>
                <w:rFonts w:ascii="Apple Color Emoji" w:hAnsi="Apple Color Emoji" w:cs="Apple Color Emoji"/>
                <w:sz w:val="26"/>
                <w:szCs w:val="26"/>
              </w:rPr>
              <w:t>🟢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61A52BFA" w14:textId="77777777" w:rsidR="00CD411D" w:rsidRPr="004059BE" w:rsidRDefault="00CD411D" w:rsidP="00434F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egoe UI Emoji" w:hAnsi="Segoe UI Emoji" w:cs="Segoe UI Emoji"/>
                <w:sz w:val="20"/>
                <w:szCs w:val="20"/>
                <w:lang w:bidi="fa-IR"/>
              </w:rPr>
            </w:pPr>
            <w:r>
              <w:rPr>
                <w:rFonts w:ascii="Apple Color Emoji" w:hAnsi="Apple Color Emoji" w:cs="Apple Color Emoji"/>
                <w:sz w:val="26"/>
                <w:szCs w:val="26"/>
              </w:rPr>
              <w:t>🟡</w:t>
            </w:r>
          </w:p>
        </w:tc>
      </w:tr>
    </w:tbl>
    <w:p w14:paraId="12756A76" w14:textId="77777777" w:rsidR="00005AF8" w:rsidRPr="00E37D2A" w:rsidRDefault="00005AF8" w:rsidP="00005AF8">
      <w:pPr>
        <w:rPr>
          <w:rFonts w:asciiTheme="majorBidi" w:hAnsiTheme="majorBidi" w:cstheme="majorBidi"/>
          <w:lang w:val="en-GB"/>
        </w:rPr>
      </w:pPr>
    </w:p>
    <w:p w14:paraId="20791FD8" w14:textId="77777777" w:rsidR="00005AF8" w:rsidRPr="006D572B" w:rsidRDefault="00005AF8" w:rsidP="00090093">
      <w:pPr>
        <w:jc w:val="center"/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lang w:val="en-GB"/>
        </w:rPr>
        <w:t>Cohort</w:t>
      </w:r>
    </w:p>
    <w:p w14:paraId="09306D37" w14:textId="77777777" w:rsidR="00005AF8" w:rsidRPr="005D4BC2" w:rsidRDefault="00005AF8" w:rsidP="00005AF8">
      <w:pPr>
        <w:ind w:left="-720"/>
        <w:rPr>
          <w:rFonts w:asciiTheme="majorHAnsi" w:hAnsiTheme="majorHAnsi" w:cstheme="majorHAnsi"/>
          <w:i/>
          <w:iCs/>
        </w:rPr>
      </w:pPr>
    </w:p>
    <w:p w14:paraId="04BF3A5E" w14:textId="70D2575F" w:rsidR="00005AF8" w:rsidRDefault="00005AF8"/>
    <w:p w14:paraId="7F317752" w14:textId="538C424B" w:rsidR="00CD411D" w:rsidRPr="00CD411D" w:rsidRDefault="00090093" w:rsidP="00090093">
      <w:pPr>
        <w:ind w:left="-720"/>
        <w:rPr>
          <w:rFonts w:asciiTheme="majorBidi" w:hAnsiTheme="majorBidi" w:cstheme="majorBidi"/>
          <w:i/>
          <w:iCs/>
        </w:rPr>
      </w:pPr>
      <w:r w:rsidRPr="005D4BC2">
        <w:rPr>
          <w:rFonts w:asciiTheme="majorHAnsi" w:hAnsiTheme="majorHAnsi" w:cstheme="majorHAnsi"/>
          <w:b/>
          <w:bCs/>
          <w:i/>
          <w:iCs/>
        </w:rPr>
        <w:t xml:space="preserve">Supplementary Table </w:t>
      </w:r>
      <w:r>
        <w:rPr>
          <w:rFonts w:asciiTheme="majorHAnsi" w:hAnsiTheme="majorHAnsi" w:cstheme="majorHAnsi"/>
          <w:b/>
          <w:bCs/>
          <w:i/>
          <w:iCs/>
        </w:rPr>
        <w:t>2</w:t>
      </w:r>
      <w:r w:rsidRPr="005D4BC2">
        <w:rPr>
          <w:rFonts w:asciiTheme="majorHAnsi" w:hAnsiTheme="majorHAnsi" w:cstheme="majorHAnsi"/>
          <w:b/>
          <w:bCs/>
          <w:i/>
          <w:iCs/>
        </w:rPr>
        <w:t>.</w:t>
      </w:r>
      <w:r w:rsidRPr="005D4BC2">
        <w:rPr>
          <w:rFonts w:asciiTheme="majorHAnsi" w:hAnsiTheme="majorHAnsi" w:cstheme="majorHAnsi"/>
          <w:i/>
          <w:iCs/>
        </w:rPr>
        <w:t xml:space="preserve"> </w:t>
      </w:r>
      <w:r w:rsidR="00CD411D" w:rsidRPr="00CD411D">
        <w:rPr>
          <w:rFonts w:asciiTheme="majorBidi" w:hAnsiTheme="majorBidi" w:cstheme="majorBidi"/>
          <w:i/>
          <w:iCs/>
        </w:rPr>
        <w:t>Risk of bias assessment of the included studies conducted using</w:t>
      </w:r>
      <w:r w:rsidR="00CD411D" w:rsidRPr="00CD411D">
        <w:rPr>
          <w:rFonts w:asciiTheme="majorBidi" w:hAnsiTheme="majorBidi" w:cstheme="majorBidi"/>
          <w:i/>
          <w:iCs/>
        </w:rPr>
        <w:t xml:space="preserve"> </w:t>
      </w:r>
      <w:r w:rsidR="00CD411D" w:rsidRPr="00CD411D">
        <w:rPr>
          <w:rFonts w:asciiTheme="majorBidi" w:hAnsiTheme="majorBidi" w:cstheme="majorBidi"/>
        </w:rPr>
        <w:t>Rob2</w:t>
      </w:r>
      <w:r w:rsidR="00CD411D" w:rsidRPr="00CD411D">
        <w:rPr>
          <w:rFonts w:asciiTheme="majorBidi" w:hAnsiTheme="majorBidi" w:cstheme="majorBidi"/>
        </w:rPr>
        <w:t xml:space="preserve"> for RCTs and</w:t>
      </w:r>
      <w:r w:rsidR="00CD411D" w:rsidRPr="00CD411D">
        <w:rPr>
          <w:rFonts w:asciiTheme="majorBidi" w:hAnsiTheme="majorBidi" w:cstheme="majorBidi"/>
          <w:i/>
          <w:iCs/>
        </w:rPr>
        <w:t xml:space="preserve"> ROBINS-I</w:t>
      </w:r>
      <w:r w:rsidR="00CD411D" w:rsidRPr="00CD411D">
        <w:rPr>
          <w:rFonts w:asciiTheme="majorBidi" w:hAnsiTheme="majorBidi" w:cstheme="majorBidi"/>
          <w:i/>
          <w:iCs/>
        </w:rPr>
        <w:t xml:space="preserve"> for observational studies</w:t>
      </w:r>
      <w:r w:rsidR="00CD411D" w:rsidRPr="00CD411D">
        <w:rPr>
          <w:rFonts w:asciiTheme="majorBidi" w:hAnsiTheme="majorBidi" w:cstheme="majorBidi"/>
          <w:i/>
          <w:iCs/>
        </w:rPr>
        <w:t>. Green color stands for low risk of bias, yellow color for some concerns and red color for high risk of bias.</w:t>
      </w:r>
    </w:p>
    <w:p w14:paraId="511980B7" w14:textId="46D81654" w:rsidR="00090093" w:rsidRDefault="00090093" w:rsidP="00090093">
      <w:pPr>
        <w:ind w:left="-720"/>
        <w:rPr>
          <w:rFonts w:asciiTheme="majorHAnsi" w:hAnsiTheme="majorHAnsi" w:cstheme="majorHAnsi"/>
          <w:i/>
          <w:iCs/>
        </w:rPr>
      </w:pPr>
    </w:p>
    <w:p w14:paraId="3A621EB9" w14:textId="77777777" w:rsidR="00090093" w:rsidRDefault="00090093" w:rsidP="00090093">
      <w:pPr>
        <w:ind w:left="-720"/>
        <w:rPr>
          <w:rFonts w:asciiTheme="majorHAnsi" w:hAnsiTheme="majorHAnsi" w:cstheme="majorHAnsi"/>
          <w:i/>
          <w:iCs/>
        </w:rPr>
      </w:pPr>
    </w:p>
    <w:p w14:paraId="00967D48" w14:textId="77777777" w:rsidR="004D003D" w:rsidRDefault="004D003D" w:rsidP="00090093">
      <w:pPr>
        <w:ind w:left="-720"/>
        <w:rPr>
          <w:rFonts w:asciiTheme="majorHAnsi" w:hAnsiTheme="majorHAnsi" w:cstheme="majorHAnsi"/>
          <w:i/>
          <w:iCs/>
        </w:rPr>
      </w:pPr>
    </w:p>
    <w:p w14:paraId="3FD8471D" w14:textId="77777777" w:rsidR="004D003D" w:rsidRDefault="004D003D" w:rsidP="00090093">
      <w:pPr>
        <w:ind w:left="-720"/>
        <w:rPr>
          <w:rFonts w:asciiTheme="majorHAnsi" w:hAnsiTheme="majorHAnsi" w:cstheme="majorHAnsi"/>
          <w:i/>
          <w:iCs/>
        </w:rPr>
      </w:pPr>
    </w:p>
    <w:p w14:paraId="461095DA" w14:textId="77777777" w:rsidR="004D003D" w:rsidRDefault="004D003D" w:rsidP="00090093">
      <w:pPr>
        <w:ind w:left="-720"/>
        <w:rPr>
          <w:rFonts w:asciiTheme="majorHAnsi" w:hAnsiTheme="majorHAnsi" w:cstheme="majorHAnsi"/>
          <w:i/>
          <w:iCs/>
        </w:rPr>
      </w:pPr>
    </w:p>
    <w:p w14:paraId="2A77E0A1" w14:textId="77777777" w:rsidR="004D003D" w:rsidRDefault="004D003D" w:rsidP="00090093">
      <w:pPr>
        <w:ind w:left="-720"/>
        <w:rPr>
          <w:rFonts w:asciiTheme="majorHAnsi" w:hAnsiTheme="majorHAnsi" w:cstheme="majorHAnsi"/>
          <w:i/>
          <w:iCs/>
        </w:rPr>
      </w:pPr>
    </w:p>
    <w:p w14:paraId="6BF267E5" w14:textId="77777777" w:rsidR="004D003D" w:rsidRDefault="004D003D" w:rsidP="00090093">
      <w:pPr>
        <w:ind w:left="-720"/>
        <w:rPr>
          <w:rFonts w:asciiTheme="majorHAnsi" w:hAnsiTheme="majorHAnsi" w:cstheme="majorHAnsi"/>
          <w:i/>
          <w:iCs/>
        </w:rPr>
      </w:pPr>
    </w:p>
    <w:p w14:paraId="0E1869D3" w14:textId="77777777" w:rsidR="004D003D" w:rsidRDefault="004D003D" w:rsidP="00090093">
      <w:pPr>
        <w:ind w:left="-720"/>
        <w:rPr>
          <w:rFonts w:asciiTheme="majorHAnsi" w:hAnsiTheme="majorHAnsi" w:cstheme="majorHAnsi"/>
          <w:i/>
          <w:iCs/>
        </w:rPr>
      </w:pPr>
    </w:p>
    <w:p w14:paraId="7F28FA93" w14:textId="77777777" w:rsidR="004D003D" w:rsidRDefault="004D003D" w:rsidP="00090093">
      <w:pPr>
        <w:ind w:left="-720"/>
        <w:rPr>
          <w:rFonts w:asciiTheme="majorHAnsi" w:hAnsiTheme="majorHAnsi" w:cstheme="majorHAnsi"/>
          <w:i/>
          <w:iCs/>
        </w:rPr>
      </w:pPr>
    </w:p>
    <w:p w14:paraId="47BFBFD1" w14:textId="77777777" w:rsidR="004D003D" w:rsidRDefault="004D003D" w:rsidP="00090093">
      <w:pPr>
        <w:ind w:left="-720"/>
        <w:rPr>
          <w:rFonts w:asciiTheme="majorHAnsi" w:hAnsiTheme="majorHAnsi" w:cstheme="majorHAnsi"/>
          <w:i/>
          <w:iCs/>
        </w:rPr>
      </w:pPr>
    </w:p>
    <w:p w14:paraId="7F88C3FA" w14:textId="77777777" w:rsidR="0024090C" w:rsidRDefault="0024090C" w:rsidP="00090093">
      <w:pPr>
        <w:ind w:left="-720"/>
        <w:rPr>
          <w:rFonts w:asciiTheme="majorHAnsi" w:hAnsiTheme="majorHAnsi" w:cstheme="majorHAnsi"/>
          <w:i/>
          <w:iCs/>
        </w:rPr>
      </w:pPr>
    </w:p>
    <w:p w14:paraId="6799ACDE" w14:textId="77777777" w:rsidR="0024090C" w:rsidRDefault="0024090C" w:rsidP="0024090C">
      <w:pPr>
        <w:rPr>
          <w:rFonts w:asciiTheme="majorHAnsi" w:hAnsiTheme="majorHAnsi" w:cstheme="majorHAnsi"/>
          <w:i/>
          <w:iCs/>
        </w:rPr>
      </w:pPr>
    </w:p>
    <w:p w14:paraId="45296454" w14:textId="77777777" w:rsidR="0024090C" w:rsidRDefault="0024090C" w:rsidP="0024090C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5"/>
        <w:gridCol w:w="1291"/>
        <w:gridCol w:w="1224"/>
        <w:gridCol w:w="1224"/>
        <w:gridCol w:w="1258"/>
        <w:gridCol w:w="1224"/>
        <w:gridCol w:w="1224"/>
      </w:tblGrid>
      <w:tr w:rsidR="0024090C" w:rsidRPr="0024090C" w14:paraId="3D02CDDF" w14:textId="77777777" w:rsidTr="004F4A85">
        <w:tc>
          <w:tcPr>
            <w:tcW w:w="1905" w:type="dxa"/>
          </w:tcPr>
          <w:p w14:paraId="5FFAC268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 xml:space="preserve">Variable </w:t>
            </w:r>
          </w:p>
        </w:tc>
        <w:tc>
          <w:tcPr>
            <w:tcW w:w="1291" w:type="dxa"/>
          </w:tcPr>
          <w:p w14:paraId="3200EC18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estimate</w:t>
            </w:r>
          </w:p>
        </w:tc>
        <w:tc>
          <w:tcPr>
            <w:tcW w:w="1224" w:type="dxa"/>
          </w:tcPr>
          <w:p w14:paraId="686E262A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se</w:t>
            </w:r>
          </w:p>
        </w:tc>
        <w:tc>
          <w:tcPr>
            <w:tcW w:w="1224" w:type="dxa"/>
          </w:tcPr>
          <w:p w14:paraId="64BB041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zval</w:t>
            </w:r>
            <w:proofErr w:type="spellEnd"/>
          </w:p>
        </w:tc>
        <w:tc>
          <w:tcPr>
            <w:tcW w:w="1258" w:type="dxa"/>
          </w:tcPr>
          <w:p w14:paraId="75995A65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pval</w:t>
            </w:r>
            <w:proofErr w:type="spellEnd"/>
          </w:p>
        </w:tc>
        <w:tc>
          <w:tcPr>
            <w:tcW w:w="1224" w:type="dxa"/>
          </w:tcPr>
          <w:p w14:paraId="172DC5B0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ci.lb</w:t>
            </w:r>
          </w:p>
        </w:tc>
        <w:tc>
          <w:tcPr>
            <w:tcW w:w="1224" w:type="dxa"/>
          </w:tcPr>
          <w:p w14:paraId="5205A11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ci.ub</w:t>
            </w:r>
            <w:proofErr w:type="spellEnd"/>
          </w:p>
        </w:tc>
      </w:tr>
      <w:tr w:rsidR="0024090C" w:rsidRPr="0024090C" w14:paraId="42FC78C0" w14:textId="77777777" w:rsidTr="004F4A85">
        <w:tc>
          <w:tcPr>
            <w:tcW w:w="9350" w:type="dxa"/>
            <w:gridSpan w:val="7"/>
          </w:tcPr>
          <w:p w14:paraId="2FA0B2EA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Weight loss after therapy (overall analysis)</w:t>
            </w:r>
          </w:p>
        </w:tc>
      </w:tr>
      <w:tr w:rsidR="0024090C" w:rsidRPr="0024090C" w14:paraId="70736465" w14:textId="77777777" w:rsidTr="004F4A85">
        <w:tc>
          <w:tcPr>
            <w:tcW w:w="1905" w:type="dxa"/>
          </w:tcPr>
          <w:p w14:paraId="6AB12B00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29CB8341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Case.age</w:t>
            </w:r>
            <w:proofErr w:type="spellEnd"/>
          </w:p>
        </w:tc>
        <w:tc>
          <w:tcPr>
            <w:tcW w:w="1291" w:type="dxa"/>
          </w:tcPr>
          <w:p w14:paraId="7F772FC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-0.2402</w:t>
            </w:r>
          </w:p>
          <w:p w14:paraId="1A71A77D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0.0172</w:t>
            </w:r>
          </w:p>
        </w:tc>
        <w:tc>
          <w:tcPr>
            <w:tcW w:w="1224" w:type="dxa"/>
          </w:tcPr>
          <w:p w14:paraId="15331BFD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2.7562</w:t>
            </w:r>
          </w:p>
          <w:p w14:paraId="64C56783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0.0588</w:t>
            </w:r>
          </w:p>
        </w:tc>
        <w:tc>
          <w:tcPr>
            <w:tcW w:w="1224" w:type="dxa"/>
          </w:tcPr>
          <w:p w14:paraId="04210C0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-0.0872</w:t>
            </w:r>
          </w:p>
          <w:p w14:paraId="02D7DAB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0.2920</w:t>
            </w:r>
          </w:p>
        </w:tc>
        <w:tc>
          <w:tcPr>
            <w:tcW w:w="1258" w:type="dxa"/>
          </w:tcPr>
          <w:p w14:paraId="2DEE545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0.9305</w:t>
            </w:r>
          </w:p>
          <w:p w14:paraId="2B26F18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0.7703</w:t>
            </w:r>
          </w:p>
        </w:tc>
        <w:tc>
          <w:tcPr>
            <w:tcW w:w="1224" w:type="dxa"/>
          </w:tcPr>
          <w:p w14:paraId="100D1AB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-5.6423</w:t>
            </w:r>
          </w:p>
          <w:p w14:paraId="61C7BC2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-0.0981</w:t>
            </w:r>
          </w:p>
        </w:tc>
        <w:tc>
          <w:tcPr>
            <w:tcW w:w="1224" w:type="dxa"/>
          </w:tcPr>
          <w:p w14:paraId="468AB2F5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5.1619</w:t>
            </w:r>
          </w:p>
          <w:p w14:paraId="52004C13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0.1325</w:t>
            </w:r>
          </w:p>
        </w:tc>
      </w:tr>
      <w:tr w:rsidR="0024090C" w:rsidRPr="0024090C" w14:paraId="5693893A" w14:textId="77777777" w:rsidTr="004F4A85">
        <w:tc>
          <w:tcPr>
            <w:tcW w:w="1905" w:type="dxa"/>
          </w:tcPr>
          <w:p w14:paraId="15DF5B53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34BF3088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Control.age</w:t>
            </w:r>
            <w:proofErr w:type="spellEnd"/>
          </w:p>
        </w:tc>
        <w:tc>
          <w:tcPr>
            <w:tcW w:w="1291" w:type="dxa"/>
          </w:tcPr>
          <w:p w14:paraId="25B59FC8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-0.7262</w:t>
            </w:r>
          </w:p>
          <w:p w14:paraId="43BF9558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0.0277</w:t>
            </w:r>
          </w:p>
        </w:tc>
        <w:tc>
          <w:tcPr>
            <w:tcW w:w="1224" w:type="dxa"/>
          </w:tcPr>
          <w:p w14:paraId="27D13B1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2.7178</w:t>
            </w:r>
          </w:p>
          <w:p w14:paraId="20D3DCC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0.0581</w:t>
            </w:r>
          </w:p>
        </w:tc>
        <w:tc>
          <w:tcPr>
            <w:tcW w:w="1224" w:type="dxa"/>
          </w:tcPr>
          <w:p w14:paraId="7ACABEA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-0.2672</w:t>
            </w:r>
          </w:p>
          <w:p w14:paraId="4F01C5A5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0.4769</w:t>
            </w:r>
          </w:p>
        </w:tc>
        <w:tc>
          <w:tcPr>
            <w:tcW w:w="1258" w:type="dxa"/>
          </w:tcPr>
          <w:p w14:paraId="120819D8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0.7893</w:t>
            </w:r>
          </w:p>
          <w:p w14:paraId="5BD43135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0.6334</w:t>
            </w:r>
          </w:p>
        </w:tc>
        <w:tc>
          <w:tcPr>
            <w:tcW w:w="1224" w:type="dxa"/>
          </w:tcPr>
          <w:p w14:paraId="7670B1D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-6.0531</w:t>
            </w:r>
          </w:p>
          <w:p w14:paraId="5C6475E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-0.0862</w:t>
            </w:r>
          </w:p>
        </w:tc>
        <w:tc>
          <w:tcPr>
            <w:tcW w:w="1224" w:type="dxa"/>
          </w:tcPr>
          <w:p w14:paraId="150BFA1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4.6007</w:t>
            </w:r>
          </w:p>
          <w:p w14:paraId="0786B9D3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0.1417</w:t>
            </w:r>
          </w:p>
        </w:tc>
      </w:tr>
      <w:tr w:rsidR="0024090C" w:rsidRPr="0024090C" w14:paraId="6E940CBA" w14:textId="77777777" w:rsidTr="004F4A85">
        <w:tc>
          <w:tcPr>
            <w:tcW w:w="1905" w:type="dxa"/>
          </w:tcPr>
          <w:p w14:paraId="75044B09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40BF97B9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Case.male</w:t>
            </w:r>
            <w:proofErr w:type="spellEnd"/>
          </w:p>
        </w:tc>
        <w:tc>
          <w:tcPr>
            <w:tcW w:w="1291" w:type="dxa"/>
          </w:tcPr>
          <w:p w14:paraId="112C6D00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1.0167</w:t>
            </w:r>
          </w:p>
          <w:p w14:paraId="705E55D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-0.0136</w:t>
            </w:r>
          </w:p>
        </w:tc>
        <w:tc>
          <w:tcPr>
            <w:tcW w:w="1224" w:type="dxa"/>
          </w:tcPr>
          <w:p w14:paraId="6E1005D3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0.8845</w:t>
            </w:r>
          </w:p>
          <w:p w14:paraId="77BC5F11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0.0234</w:t>
            </w:r>
          </w:p>
        </w:tc>
        <w:tc>
          <w:tcPr>
            <w:tcW w:w="1224" w:type="dxa"/>
          </w:tcPr>
          <w:p w14:paraId="1098134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1.1494</w:t>
            </w:r>
          </w:p>
          <w:p w14:paraId="35284743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-0.5834</w:t>
            </w:r>
          </w:p>
        </w:tc>
        <w:tc>
          <w:tcPr>
            <w:tcW w:w="1258" w:type="dxa"/>
          </w:tcPr>
          <w:p w14:paraId="65429F38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0.2504</w:t>
            </w:r>
          </w:p>
          <w:p w14:paraId="47E304E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0.5596</w:t>
            </w:r>
          </w:p>
        </w:tc>
        <w:tc>
          <w:tcPr>
            <w:tcW w:w="1224" w:type="dxa"/>
          </w:tcPr>
          <w:p w14:paraId="6B40F34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-0.7169</w:t>
            </w:r>
          </w:p>
          <w:p w14:paraId="35C1DC4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-0.0594</w:t>
            </w:r>
          </w:p>
        </w:tc>
        <w:tc>
          <w:tcPr>
            <w:tcW w:w="1224" w:type="dxa"/>
          </w:tcPr>
          <w:p w14:paraId="692DA3B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2.7504</w:t>
            </w:r>
          </w:p>
          <w:p w14:paraId="16EF1F64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0.0322</w:t>
            </w:r>
          </w:p>
        </w:tc>
      </w:tr>
      <w:tr w:rsidR="0024090C" w:rsidRPr="0024090C" w14:paraId="0C36E4ED" w14:textId="77777777" w:rsidTr="004F4A85">
        <w:tc>
          <w:tcPr>
            <w:tcW w:w="1905" w:type="dxa"/>
          </w:tcPr>
          <w:p w14:paraId="40B92DC3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1B1D64CA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Control.male</w:t>
            </w:r>
            <w:proofErr w:type="spellEnd"/>
          </w:p>
        </w:tc>
        <w:tc>
          <w:tcPr>
            <w:tcW w:w="1291" w:type="dxa"/>
          </w:tcPr>
          <w:p w14:paraId="51B04FC8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0.6692</w:t>
            </w:r>
          </w:p>
          <w:p w14:paraId="73F1808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-0.0033</w:t>
            </w:r>
          </w:p>
        </w:tc>
        <w:tc>
          <w:tcPr>
            <w:tcW w:w="1224" w:type="dxa"/>
          </w:tcPr>
          <w:p w14:paraId="12DD7359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0.9243</w:t>
            </w:r>
          </w:p>
          <w:p w14:paraId="549ED3C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0.0242</w:t>
            </w:r>
          </w:p>
        </w:tc>
        <w:tc>
          <w:tcPr>
            <w:tcW w:w="1224" w:type="dxa"/>
          </w:tcPr>
          <w:p w14:paraId="6C3061B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0.7240</w:t>
            </w:r>
          </w:p>
          <w:p w14:paraId="1720DE08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-0.1364</w:t>
            </w:r>
          </w:p>
        </w:tc>
        <w:tc>
          <w:tcPr>
            <w:tcW w:w="1258" w:type="dxa"/>
          </w:tcPr>
          <w:p w14:paraId="62F28FD4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0.4691</w:t>
            </w:r>
          </w:p>
          <w:p w14:paraId="0E849754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0.8915</w:t>
            </w:r>
          </w:p>
        </w:tc>
        <w:tc>
          <w:tcPr>
            <w:tcW w:w="1224" w:type="dxa"/>
          </w:tcPr>
          <w:p w14:paraId="0FAE26C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-1.1424</w:t>
            </w:r>
          </w:p>
          <w:p w14:paraId="2712F2D8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-0.0508</w:t>
            </w:r>
          </w:p>
        </w:tc>
        <w:tc>
          <w:tcPr>
            <w:tcW w:w="1224" w:type="dxa"/>
          </w:tcPr>
          <w:p w14:paraId="1CFB0BA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2.4808</w:t>
            </w:r>
          </w:p>
          <w:p w14:paraId="65FBE96D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0.0442</w:t>
            </w:r>
          </w:p>
        </w:tc>
      </w:tr>
      <w:tr w:rsidR="0024090C" w:rsidRPr="0024090C" w14:paraId="5BCB08C1" w14:textId="77777777" w:rsidTr="004F4A85">
        <w:tc>
          <w:tcPr>
            <w:tcW w:w="9350" w:type="dxa"/>
            <w:gridSpan w:val="7"/>
          </w:tcPr>
          <w:p w14:paraId="30F901E9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Weight loss after therapy (subgroup analysis of treatment duration (&gt;6 months)</w:t>
            </w:r>
          </w:p>
        </w:tc>
      </w:tr>
      <w:tr w:rsidR="0024090C" w:rsidRPr="0024090C" w14:paraId="5267BFBC" w14:textId="77777777" w:rsidTr="004F4A85">
        <w:tc>
          <w:tcPr>
            <w:tcW w:w="1905" w:type="dxa"/>
          </w:tcPr>
          <w:p w14:paraId="171BCE66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20C9E351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Case.age</w:t>
            </w:r>
            <w:proofErr w:type="spellEnd"/>
          </w:p>
        </w:tc>
        <w:tc>
          <w:tcPr>
            <w:tcW w:w="1291" w:type="dxa"/>
          </w:tcPr>
          <w:p w14:paraId="7C22601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2.8199</w:t>
            </w:r>
          </w:p>
          <w:p w14:paraId="4DCDE92A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-0.0619</w:t>
            </w:r>
          </w:p>
        </w:tc>
        <w:tc>
          <w:tcPr>
            <w:tcW w:w="1224" w:type="dxa"/>
          </w:tcPr>
          <w:p w14:paraId="6F76C5C0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4.9193</w:t>
            </w:r>
          </w:p>
          <w:p w14:paraId="3A8D3A41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0.1084</w:t>
            </w:r>
          </w:p>
        </w:tc>
        <w:tc>
          <w:tcPr>
            <w:tcW w:w="1224" w:type="dxa"/>
          </w:tcPr>
          <w:p w14:paraId="5700B1D8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0.5732</w:t>
            </w:r>
          </w:p>
          <w:p w14:paraId="50B38A54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-0.4268</w:t>
            </w:r>
          </w:p>
        </w:tc>
        <w:tc>
          <w:tcPr>
            <w:tcW w:w="1258" w:type="dxa"/>
          </w:tcPr>
          <w:p w14:paraId="12CE90B6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0.5665</w:t>
            </w:r>
          </w:p>
          <w:p w14:paraId="19924194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0.6695</w:t>
            </w:r>
          </w:p>
        </w:tc>
        <w:tc>
          <w:tcPr>
            <w:tcW w:w="1224" w:type="dxa"/>
          </w:tcPr>
          <w:p w14:paraId="1AEA8BB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-6.8217</w:t>
            </w:r>
          </w:p>
          <w:p w14:paraId="32FF4AE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-0.2588</w:t>
            </w:r>
          </w:p>
        </w:tc>
        <w:tc>
          <w:tcPr>
            <w:tcW w:w="1224" w:type="dxa"/>
          </w:tcPr>
          <w:p w14:paraId="06E9E5E0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12.4616</w:t>
            </w:r>
          </w:p>
          <w:p w14:paraId="5624874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0.1663</w:t>
            </w:r>
          </w:p>
        </w:tc>
      </w:tr>
      <w:tr w:rsidR="0024090C" w:rsidRPr="0024090C" w14:paraId="3E219EBF" w14:textId="77777777" w:rsidTr="004F4A85">
        <w:tc>
          <w:tcPr>
            <w:tcW w:w="1905" w:type="dxa"/>
          </w:tcPr>
          <w:p w14:paraId="7133678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5C18D81A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Control.age</w:t>
            </w:r>
            <w:proofErr w:type="spellEnd"/>
          </w:p>
        </w:tc>
        <w:tc>
          <w:tcPr>
            <w:tcW w:w="1291" w:type="dxa"/>
          </w:tcPr>
          <w:p w14:paraId="402740BA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3.4106</w:t>
            </w:r>
          </w:p>
          <w:p w14:paraId="3CEAECE6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-0.0619</w:t>
            </w:r>
          </w:p>
        </w:tc>
        <w:tc>
          <w:tcPr>
            <w:tcW w:w="1224" w:type="dxa"/>
          </w:tcPr>
          <w:p w14:paraId="1B8EF86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5.8110</w:t>
            </w:r>
          </w:p>
          <w:p w14:paraId="56DCD193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0.1337</w:t>
            </w:r>
          </w:p>
        </w:tc>
        <w:tc>
          <w:tcPr>
            <w:tcW w:w="1224" w:type="dxa"/>
          </w:tcPr>
          <w:p w14:paraId="7060D0C9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0.5869</w:t>
            </w:r>
          </w:p>
          <w:p w14:paraId="4D36ADC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-0.4627</w:t>
            </w:r>
          </w:p>
        </w:tc>
        <w:tc>
          <w:tcPr>
            <w:tcW w:w="1258" w:type="dxa"/>
          </w:tcPr>
          <w:p w14:paraId="45B651D6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0.5573</w:t>
            </w:r>
          </w:p>
          <w:p w14:paraId="7E6E59B4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0.6436</w:t>
            </w:r>
          </w:p>
        </w:tc>
        <w:tc>
          <w:tcPr>
            <w:tcW w:w="1224" w:type="dxa"/>
          </w:tcPr>
          <w:p w14:paraId="6A743BD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-7.9788</w:t>
            </w:r>
          </w:p>
          <w:p w14:paraId="08294F4D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-0.3239</w:t>
            </w:r>
          </w:p>
        </w:tc>
        <w:tc>
          <w:tcPr>
            <w:tcW w:w="1224" w:type="dxa"/>
          </w:tcPr>
          <w:p w14:paraId="33D3F16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14.8000</w:t>
            </w:r>
          </w:p>
          <w:p w14:paraId="64E19BC4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0.2002</w:t>
            </w:r>
          </w:p>
        </w:tc>
      </w:tr>
      <w:tr w:rsidR="0024090C" w:rsidRPr="0024090C" w14:paraId="2240A19D" w14:textId="77777777" w:rsidTr="004F4A85">
        <w:tc>
          <w:tcPr>
            <w:tcW w:w="1905" w:type="dxa"/>
          </w:tcPr>
          <w:p w14:paraId="2AD3D87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1C24D16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Case.male</w:t>
            </w:r>
            <w:proofErr w:type="spellEnd"/>
          </w:p>
        </w:tc>
        <w:tc>
          <w:tcPr>
            <w:tcW w:w="1291" w:type="dxa"/>
          </w:tcPr>
          <w:p w14:paraId="4B816941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1.3603</w:t>
            </w:r>
          </w:p>
          <w:p w14:paraId="3EAFB57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-0.0167</w:t>
            </w:r>
          </w:p>
        </w:tc>
        <w:tc>
          <w:tcPr>
            <w:tcW w:w="1224" w:type="dxa"/>
          </w:tcPr>
          <w:p w14:paraId="75D22BD6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1.3058</w:t>
            </w:r>
          </w:p>
          <w:p w14:paraId="1AE8B01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0.0310</w:t>
            </w:r>
          </w:p>
        </w:tc>
        <w:tc>
          <w:tcPr>
            <w:tcW w:w="1224" w:type="dxa"/>
          </w:tcPr>
          <w:p w14:paraId="6BB9670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1.0418</w:t>
            </w:r>
          </w:p>
          <w:p w14:paraId="42B19816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-0.5410</w:t>
            </w:r>
          </w:p>
        </w:tc>
        <w:tc>
          <w:tcPr>
            <w:tcW w:w="1258" w:type="dxa"/>
          </w:tcPr>
          <w:p w14:paraId="32244E19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0.2975</w:t>
            </w:r>
          </w:p>
          <w:p w14:paraId="35D4E136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0.5885</w:t>
            </w:r>
          </w:p>
        </w:tc>
        <w:tc>
          <w:tcPr>
            <w:tcW w:w="1224" w:type="dxa"/>
          </w:tcPr>
          <w:p w14:paraId="42D09D13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-1.1990</w:t>
            </w:r>
          </w:p>
          <w:p w14:paraId="5826AE2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-0.0774</w:t>
            </w:r>
          </w:p>
        </w:tc>
        <w:tc>
          <w:tcPr>
            <w:tcW w:w="1224" w:type="dxa"/>
          </w:tcPr>
          <w:p w14:paraId="5EF4F11A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3.9196</w:t>
            </w:r>
          </w:p>
          <w:p w14:paraId="75D25CD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0.0439</w:t>
            </w:r>
          </w:p>
        </w:tc>
      </w:tr>
      <w:tr w:rsidR="0024090C" w:rsidRPr="0024090C" w14:paraId="556C370B" w14:textId="77777777" w:rsidTr="004F4A85">
        <w:tc>
          <w:tcPr>
            <w:tcW w:w="1905" w:type="dxa"/>
          </w:tcPr>
          <w:p w14:paraId="2484C11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13F0DDB6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Control.male</w:t>
            </w:r>
            <w:proofErr w:type="spellEnd"/>
          </w:p>
        </w:tc>
        <w:tc>
          <w:tcPr>
            <w:tcW w:w="1291" w:type="dxa"/>
          </w:tcPr>
          <w:p w14:paraId="1A764BBD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1.1701</w:t>
            </w:r>
          </w:p>
          <w:p w14:paraId="4744431D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-0.0118</w:t>
            </w:r>
          </w:p>
        </w:tc>
        <w:tc>
          <w:tcPr>
            <w:tcW w:w="1224" w:type="dxa"/>
          </w:tcPr>
          <w:p w14:paraId="20CF84E1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1.2797</w:t>
            </w:r>
          </w:p>
          <w:p w14:paraId="5429814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0.0302</w:t>
            </w:r>
          </w:p>
        </w:tc>
        <w:tc>
          <w:tcPr>
            <w:tcW w:w="1224" w:type="dxa"/>
          </w:tcPr>
          <w:p w14:paraId="575277C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0.9143</w:t>
            </w:r>
          </w:p>
          <w:p w14:paraId="11CB1E50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-0.3895</w:t>
            </w:r>
          </w:p>
        </w:tc>
        <w:tc>
          <w:tcPr>
            <w:tcW w:w="1258" w:type="dxa"/>
          </w:tcPr>
          <w:p w14:paraId="38569BE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0.3606</w:t>
            </w:r>
          </w:p>
          <w:p w14:paraId="6DA8F47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0.6969</w:t>
            </w:r>
          </w:p>
        </w:tc>
        <w:tc>
          <w:tcPr>
            <w:tcW w:w="1224" w:type="dxa"/>
          </w:tcPr>
          <w:p w14:paraId="05B8695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-1.3381</w:t>
            </w:r>
          </w:p>
          <w:p w14:paraId="0EAE8AF9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-0.0710</w:t>
            </w:r>
          </w:p>
        </w:tc>
        <w:tc>
          <w:tcPr>
            <w:tcW w:w="1224" w:type="dxa"/>
          </w:tcPr>
          <w:p w14:paraId="59162DCD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3.6783</w:t>
            </w:r>
          </w:p>
          <w:p w14:paraId="42E7E5E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0.0475</w:t>
            </w:r>
          </w:p>
        </w:tc>
      </w:tr>
      <w:tr w:rsidR="0024090C" w:rsidRPr="0024090C" w14:paraId="058726E7" w14:textId="77777777" w:rsidTr="004F4A85">
        <w:tc>
          <w:tcPr>
            <w:tcW w:w="1905" w:type="dxa"/>
          </w:tcPr>
          <w:p w14:paraId="3388968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1A04C591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Case.weight</w:t>
            </w:r>
            <w:proofErr w:type="spellEnd"/>
          </w:p>
        </w:tc>
        <w:tc>
          <w:tcPr>
            <w:tcW w:w="1291" w:type="dxa"/>
          </w:tcPr>
          <w:p w14:paraId="441C0871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-0.0622</w:t>
            </w:r>
          </w:p>
          <w:p w14:paraId="027CBCC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0.0071</w:t>
            </w:r>
          </w:p>
        </w:tc>
        <w:tc>
          <w:tcPr>
            <w:tcW w:w="1224" w:type="dxa"/>
          </w:tcPr>
          <w:p w14:paraId="0663F7F1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4.7499</w:t>
            </w:r>
          </w:p>
          <w:p w14:paraId="442B888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0.0419</w:t>
            </w:r>
          </w:p>
        </w:tc>
        <w:tc>
          <w:tcPr>
            <w:tcW w:w="1224" w:type="dxa"/>
          </w:tcPr>
          <w:p w14:paraId="5520B74A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-0.0131</w:t>
            </w:r>
          </w:p>
          <w:p w14:paraId="632482C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0.1702</w:t>
            </w:r>
          </w:p>
        </w:tc>
        <w:tc>
          <w:tcPr>
            <w:tcW w:w="1258" w:type="dxa"/>
          </w:tcPr>
          <w:p w14:paraId="0ABAC20D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0.9895</w:t>
            </w:r>
          </w:p>
          <w:p w14:paraId="39B31C74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0.8648</w:t>
            </w:r>
          </w:p>
        </w:tc>
        <w:tc>
          <w:tcPr>
            <w:tcW w:w="1224" w:type="dxa"/>
          </w:tcPr>
          <w:p w14:paraId="27575CA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-9.3718</w:t>
            </w:r>
          </w:p>
          <w:p w14:paraId="5D8ACD6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-0.0751</w:t>
            </w:r>
          </w:p>
        </w:tc>
        <w:tc>
          <w:tcPr>
            <w:tcW w:w="1224" w:type="dxa"/>
          </w:tcPr>
          <w:p w14:paraId="30F60A76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9.2473</w:t>
            </w:r>
          </w:p>
          <w:p w14:paraId="69FC0CE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0.0893</w:t>
            </w:r>
          </w:p>
        </w:tc>
      </w:tr>
      <w:tr w:rsidR="0024090C" w:rsidRPr="0024090C" w14:paraId="4CC7F366" w14:textId="77777777" w:rsidTr="004F4A85">
        <w:tc>
          <w:tcPr>
            <w:tcW w:w="1905" w:type="dxa"/>
          </w:tcPr>
          <w:p w14:paraId="2CEC1581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7801C86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Control.weight</w:t>
            </w:r>
            <w:proofErr w:type="spellEnd"/>
          </w:p>
        </w:tc>
        <w:tc>
          <w:tcPr>
            <w:tcW w:w="1291" w:type="dxa"/>
          </w:tcPr>
          <w:p w14:paraId="77732A9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-0.4515</w:t>
            </w:r>
          </w:p>
          <w:p w14:paraId="183665E3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0.0106</w:t>
            </w:r>
          </w:p>
        </w:tc>
        <w:tc>
          <w:tcPr>
            <w:tcW w:w="1224" w:type="dxa"/>
          </w:tcPr>
          <w:p w14:paraId="79EF6664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3.8575</w:t>
            </w:r>
          </w:p>
          <w:p w14:paraId="7037FB9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0.0338</w:t>
            </w:r>
          </w:p>
        </w:tc>
        <w:tc>
          <w:tcPr>
            <w:tcW w:w="1224" w:type="dxa"/>
          </w:tcPr>
          <w:p w14:paraId="2EBCCED1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-0.1170</w:t>
            </w:r>
          </w:p>
          <w:p w14:paraId="1C56E97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0.3129</w:t>
            </w:r>
          </w:p>
        </w:tc>
        <w:tc>
          <w:tcPr>
            <w:tcW w:w="1258" w:type="dxa"/>
          </w:tcPr>
          <w:p w14:paraId="4D4837C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0.9068</w:t>
            </w:r>
          </w:p>
          <w:p w14:paraId="66909F30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0.7544</w:t>
            </w:r>
          </w:p>
        </w:tc>
        <w:tc>
          <w:tcPr>
            <w:tcW w:w="1224" w:type="dxa"/>
          </w:tcPr>
          <w:p w14:paraId="5537E2B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-8.0121</w:t>
            </w:r>
          </w:p>
          <w:p w14:paraId="5C020828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-0.0556</w:t>
            </w:r>
          </w:p>
        </w:tc>
        <w:tc>
          <w:tcPr>
            <w:tcW w:w="1224" w:type="dxa"/>
          </w:tcPr>
          <w:p w14:paraId="54FFD9C5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7.1092</w:t>
            </w:r>
          </w:p>
          <w:p w14:paraId="7652425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0.0767</w:t>
            </w:r>
          </w:p>
        </w:tc>
      </w:tr>
      <w:tr w:rsidR="0024090C" w:rsidRPr="0024090C" w14:paraId="35C0B185" w14:textId="77777777" w:rsidTr="004F4A85">
        <w:tc>
          <w:tcPr>
            <w:tcW w:w="1905" w:type="dxa"/>
          </w:tcPr>
          <w:p w14:paraId="2DD16A3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55E3C758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Case.BMI</w:t>
            </w:r>
            <w:proofErr w:type="spellEnd"/>
          </w:p>
        </w:tc>
        <w:tc>
          <w:tcPr>
            <w:tcW w:w="1291" w:type="dxa"/>
          </w:tcPr>
          <w:p w14:paraId="1E636A3D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2.5517</w:t>
            </w:r>
          </w:p>
          <w:p w14:paraId="66EF75E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-0.0432</w:t>
            </w:r>
          </w:p>
        </w:tc>
        <w:tc>
          <w:tcPr>
            <w:tcW w:w="1224" w:type="dxa"/>
          </w:tcPr>
          <w:p w14:paraId="0B8A432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5.4649</w:t>
            </w:r>
          </w:p>
          <w:p w14:paraId="523E35A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0.1293</w:t>
            </w:r>
          </w:p>
        </w:tc>
        <w:tc>
          <w:tcPr>
            <w:tcW w:w="1224" w:type="dxa"/>
          </w:tcPr>
          <w:p w14:paraId="379C703A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0.4669</w:t>
            </w:r>
          </w:p>
          <w:p w14:paraId="078A3BE3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-0.3342</w:t>
            </w:r>
          </w:p>
        </w:tc>
        <w:tc>
          <w:tcPr>
            <w:tcW w:w="1258" w:type="dxa"/>
          </w:tcPr>
          <w:p w14:paraId="5D282CA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0.6406</w:t>
            </w:r>
          </w:p>
          <w:p w14:paraId="69453364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0.7382</w:t>
            </w:r>
          </w:p>
        </w:tc>
        <w:tc>
          <w:tcPr>
            <w:tcW w:w="1224" w:type="dxa"/>
          </w:tcPr>
          <w:p w14:paraId="1ED17CCA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-8.1592</w:t>
            </w:r>
          </w:p>
          <w:p w14:paraId="65AD15B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-0.2967</w:t>
            </w:r>
          </w:p>
        </w:tc>
        <w:tc>
          <w:tcPr>
            <w:tcW w:w="1224" w:type="dxa"/>
          </w:tcPr>
          <w:p w14:paraId="3C27007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13.2626</w:t>
            </w:r>
          </w:p>
          <w:p w14:paraId="3F4ADB0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0.2103</w:t>
            </w:r>
          </w:p>
        </w:tc>
      </w:tr>
      <w:tr w:rsidR="0024090C" w:rsidRPr="0024090C" w14:paraId="14799C6D" w14:textId="77777777" w:rsidTr="004F4A85">
        <w:tc>
          <w:tcPr>
            <w:tcW w:w="1905" w:type="dxa"/>
          </w:tcPr>
          <w:p w14:paraId="3C671455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5983D2A0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Control.BMI</w:t>
            </w:r>
            <w:proofErr w:type="spellEnd"/>
          </w:p>
        </w:tc>
        <w:tc>
          <w:tcPr>
            <w:tcW w:w="1291" w:type="dxa"/>
          </w:tcPr>
          <w:p w14:paraId="3134247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0.9373</w:t>
            </w:r>
          </w:p>
          <w:p w14:paraId="3868732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-0.0048</w:t>
            </w:r>
          </w:p>
        </w:tc>
        <w:tc>
          <w:tcPr>
            <w:tcW w:w="1224" w:type="dxa"/>
          </w:tcPr>
          <w:p w14:paraId="1A166B4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4.5612</w:t>
            </w:r>
          </w:p>
          <w:p w14:paraId="691F0B10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0.1097</w:t>
            </w:r>
          </w:p>
        </w:tc>
        <w:tc>
          <w:tcPr>
            <w:tcW w:w="1224" w:type="dxa"/>
          </w:tcPr>
          <w:p w14:paraId="66F85773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0.2055</w:t>
            </w:r>
          </w:p>
          <w:p w14:paraId="603FD388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-0.0441</w:t>
            </w:r>
          </w:p>
        </w:tc>
        <w:tc>
          <w:tcPr>
            <w:tcW w:w="1258" w:type="dxa"/>
          </w:tcPr>
          <w:p w14:paraId="0BA2F2C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0.8372</w:t>
            </w:r>
          </w:p>
          <w:p w14:paraId="05499FF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0.9649</w:t>
            </w:r>
          </w:p>
        </w:tc>
        <w:tc>
          <w:tcPr>
            <w:tcW w:w="1224" w:type="dxa"/>
          </w:tcPr>
          <w:p w14:paraId="748B1D2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-8.0025</w:t>
            </w:r>
          </w:p>
          <w:p w14:paraId="17EB1BA5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-0.2199</w:t>
            </w:r>
          </w:p>
        </w:tc>
        <w:tc>
          <w:tcPr>
            <w:tcW w:w="1224" w:type="dxa"/>
          </w:tcPr>
          <w:p w14:paraId="319049C1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9.8770</w:t>
            </w:r>
          </w:p>
          <w:p w14:paraId="076A4F8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0.2102</w:t>
            </w:r>
          </w:p>
        </w:tc>
      </w:tr>
      <w:tr w:rsidR="0024090C" w:rsidRPr="0024090C" w14:paraId="061A6EBD" w14:textId="77777777" w:rsidTr="004F4A85">
        <w:tc>
          <w:tcPr>
            <w:tcW w:w="9350" w:type="dxa"/>
            <w:gridSpan w:val="7"/>
          </w:tcPr>
          <w:p w14:paraId="1872C5C9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Weight loss after therapy (subgroup analysis of treatment duration (≤6 months)</w:t>
            </w:r>
          </w:p>
        </w:tc>
      </w:tr>
      <w:tr w:rsidR="0024090C" w:rsidRPr="0024090C" w14:paraId="3FCFBA48" w14:textId="77777777" w:rsidTr="004F4A85">
        <w:tc>
          <w:tcPr>
            <w:tcW w:w="1905" w:type="dxa"/>
          </w:tcPr>
          <w:p w14:paraId="3F16FD69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70047A2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Case.age</w:t>
            </w:r>
            <w:proofErr w:type="spellEnd"/>
          </w:p>
        </w:tc>
        <w:tc>
          <w:tcPr>
            <w:tcW w:w="1291" w:type="dxa"/>
          </w:tcPr>
          <w:p w14:paraId="76D0637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-1.6205</w:t>
            </w:r>
          </w:p>
          <w:p w14:paraId="3385D3B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0.0427</w:t>
            </w:r>
          </w:p>
        </w:tc>
        <w:tc>
          <w:tcPr>
            <w:tcW w:w="1224" w:type="dxa"/>
          </w:tcPr>
          <w:p w14:paraId="3018899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3.2316</w:t>
            </w:r>
          </w:p>
          <w:p w14:paraId="386466B0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0.0663</w:t>
            </w:r>
          </w:p>
        </w:tc>
        <w:tc>
          <w:tcPr>
            <w:tcW w:w="1224" w:type="dxa"/>
          </w:tcPr>
          <w:p w14:paraId="7EC4442D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-0.5014</w:t>
            </w:r>
          </w:p>
          <w:p w14:paraId="4A78752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0.6445</w:t>
            </w:r>
          </w:p>
        </w:tc>
        <w:tc>
          <w:tcPr>
            <w:tcW w:w="1258" w:type="dxa"/>
          </w:tcPr>
          <w:p w14:paraId="0A33F85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0.6161</w:t>
            </w:r>
          </w:p>
          <w:p w14:paraId="06CC10C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0.5193</w:t>
            </w:r>
          </w:p>
        </w:tc>
        <w:tc>
          <w:tcPr>
            <w:tcW w:w="1224" w:type="dxa"/>
          </w:tcPr>
          <w:p w14:paraId="5DAB9773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-7.9543</w:t>
            </w:r>
          </w:p>
          <w:p w14:paraId="1ADE00B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-0.0872</w:t>
            </w:r>
          </w:p>
        </w:tc>
        <w:tc>
          <w:tcPr>
            <w:tcW w:w="1224" w:type="dxa"/>
          </w:tcPr>
          <w:p w14:paraId="51CEB344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4.7134</w:t>
            </w:r>
          </w:p>
          <w:p w14:paraId="01C00D6D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0.1727</w:t>
            </w:r>
          </w:p>
        </w:tc>
      </w:tr>
      <w:tr w:rsidR="0024090C" w:rsidRPr="0024090C" w14:paraId="2E3879E3" w14:textId="77777777" w:rsidTr="004F4A85">
        <w:tc>
          <w:tcPr>
            <w:tcW w:w="1905" w:type="dxa"/>
          </w:tcPr>
          <w:p w14:paraId="1F2A320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30CE072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Control.age</w:t>
            </w:r>
            <w:proofErr w:type="spellEnd"/>
          </w:p>
        </w:tc>
        <w:tc>
          <w:tcPr>
            <w:tcW w:w="1291" w:type="dxa"/>
          </w:tcPr>
          <w:p w14:paraId="6AF5C12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-2.0561</w:t>
            </w:r>
          </w:p>
          <w:p w14:paraId="7100E344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0.0520</w:t>
            </w:r>
          </w:p>
        </w:tc>
        <w:tc>
          <w:tcPr>
            <w:tcW w:w="1224" w:type="dxa"/>
          </w:tcPr>
          <w:p w14:paraId="4A1B9493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3.0939</w:t>
            </w:r>
          </w:p>
          <w:p w14:paraId="1F1FA265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0.0637</w:t>
            </w:r>
          </w:p>
        </w:tc>
        <w:tc>
          <w:tcPr>
            <w:tcW w:w="1224" w:type="dxa"/>
          </w:tcPr>
          <w:p w14:paraId="1BA5D21D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-0.6646</w:t>
            </w:r>
          </w:p>
          <w:p w14:paraId="437A58B5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0.8157</w:t>
            </w:r>
          </w:p>
        </w:tc>
        <w:tc>
          <w:tcPr>
            <w:tcW w:w="1258" w:type="dxa"/>
          </w:tcPr>
          <w:p w14:paraId="47A9FE1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0.5063</w:t>
            </w:r>
          </w:p>
          <w:p w14:paraId="5F86304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0.4147</w:t>
            </w:r>
          </w:p>
        </w:tc>
        <w:tc>
          <w:tcPr>
            <w:tcW w:w="1224" w:type="dxa"/>
          </w:tcPr>
          <w:p w14:paraId="39F788F6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-8.1201</w:t>
            </w:r>
          </w:p>
          <w:p w14:paraId="684E056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-0.0729</w:t>
            </w:r>
          </w:p>
        </w:tc>
        <w:tc>
          <w:tcPr>
            <w:tcW w:w="1224" w:type="dxa"/>
          </w:tcPr>
          <w:p w14:paraId="1433326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4.0078</w:t>
            </w:r>
          </w:p>
          <w:p w14:paraId="0B21E41A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0.1769</w:t>
            </w:r>
          </w:p>
        </w:tc>
      </w:tr>
      <w:tr w:rsidR="0024090C" w:rsidRPr="0024090C" w14:paraId="7CC630CB" w14:textId="77777777" w:rsidTr="004F4A85">
        <w:tc>
          <w:tcPr>
            <w:tcW w:w="1905" w:type="dxa"/>
          </w:tcPr>
          <w:p w14:paraId="47A8B508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2E35DD4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Case.male</w:t>
            </w:r>
            <w:proofErr w:type="spellEnd"/>
          </w:p>
        </w:tc>
        <w:tc>
          <w:tcPr>
            <w:tcW w:w="1291" w:type="dxa"/>
          </w:tcPr>
          <w:p w14:paraId="6375EF49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0.8782</w:t>
            </w:r>
          </w:p>
          <w:p w14:paraId="3E69BA35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-0.0153</w:t>
            </w:r>
          </w:p>
        </w:tc>
        <w:tc>
          <w:tcPr>
            <w:tcW w:w="1224" w:type="dxa"/>
          </w:tcPr>
          <w:p w14:paraId="7919524D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1.1228</w:t>
            </w:r>
          </w:p>
          <w:p w14:paraId="5B774603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0.0363</w:t>
            </w:r>
          </w:p>
        </w:tc>
        <w:tc>
          <w:tcPr>
            <w:tcW w:w="1224" w:type="dxa"/>
          </w:tcPr>
          <w:p w14:paraId="09C5CC7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0.7822</w:t>
            </w:r>
          </w:p>
          <w:p w14:paraId="0441AFE0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-0.4224</w:t>
            </w:r>
          </w:p>
        </w:tc>
        <w:tc>
          <w:tcPr>
            <w:tcW w:w="1258" w:type="dxa"/>
          </w:tcPr>
          <w:p w14:paraId="6704D22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0.4341</w:t>
            </w:r>
          </w:p>
          <w:p w14:paraId="3EFF21B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0.6727</w:t>
            </w:r>
          </w:p>
        </w:tc>
        <w:tc>
          <w:tcPr>
            <w:tcW w:w="1224" w:type="dxa"/>
          </w:tcPr>
          <w:p w14:paraId="5CBC8959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-1.3223</w:t>
            </w:r>
          </w:p>
          <w:p w14:paraId="47EDF373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-0.0865</w:t>
            </w:r>
          </w:p>
        </w:tc>
        <w:tc>
          <w:tcPr>
            <w:tcW w:w="1224" w:type="dxa"/>
          </w:tcPr>
          <w:p w14:paraId="0EA14DA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3.0788</w:t>
            </w:r>
          </w:p>
          <w:p w14:paraId="5D2C04E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0.0558</w:t>
            </w:r>
          </w:p>
        </w:tc>
      </w:tr>
      <w:tr w:rsidR="0024090C" w:rsidRPr="0024090C" w14:paraId="42337CFF" w14:textId="77777777" w:rsidTr="004F4A85">
        <w:tc>
          <w:tcPr>
            <w:tcW w:w="1905" w:type="dxa"/>
          </w:tcPr>
          <w:p w14:paraId="5A4AD22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036C3BE5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Control.male</w:t>
            </w:r>
            <w:proofErr w:type="spellEnd"/>
          </w:p>
        </w:tc>
        <w:tc>
          <w:tcPr>
            <w:tcW w:w="1291" w:type="dxa"/>
          </w:tcPr>
          <w:p w14:paraId="6A4275FD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0.3061</w:t>
            </w:r>
          </w:p>
          <w:p w14:paraId="12B554C9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0.0048</w:t>
            </w:r>
          </w:p>
        </w:tc>
        <w:tc>
          <w:tcPr>
            <w:tcW w:w="1224" w:type="dxa"/>
          </w:tcPr>
          <w:p w14:paraId="51826FB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1.1846</w:t>
            </w:r>
          </w:p>
          <w:p w14:paraId="1405CC3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0.0385</w:t>
            </w:r>
          </w:p>
        </w:tc>
        <w:tc>
          <w:tcPr>
            <w:tcW w:w="1224" w:type="dxa"/>
          </w:tcPr>
          <w:p w14:paraId="3D789EB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0.2584</w:t>
            </w:r>
          </w:p>
          <w:p w14:paraId="576EB869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0.1252</w:t>
            </w:r>
          </w:p>
        </w:tc>
        <w:tc>
          <w:tcPr>
            <w:tcW w:w="1258" w:type="dxa"/>
          </w:tcPr>
          <w:p w14:paraId="4DA588B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0.7961</w:t>
            </w:r>
          </w:p>
          <w:p w14:paraId="627B600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0.9003</w:t>
            </w:r>
          </w:p>
        </w:tc>
        <w:tc>
          <w:tcPr>
            <w:tcW w:w="1224" w:type="dxa"/>
          </w:tcPr>
          <w:p w14:paraId="32209EB3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-2.0157</w:t>
            </w:r>
          </w:p>
          <w:p w14:paraId="287519E9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-0.0707</w:t>
            </w:r>
          </w:p>
        </w:tc>
        <w:tc>
          <w:tcPr>
            <w:tcW w:w="1224" w:type="dxa"/>
          </w:tcPr>
          <w:p w14:paraId="2F6FD42A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2.6278</w:t>
            </w:r>
          </w:p>
          <w:p w14:paraId="702B24E6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0.0804</w:t>
            </w:r>
          </w:p>
        </w:tc>
      </w:tr>
      <w:tr w:rsidR="0024090C" w:rsidRPr="0024090C" w14:paraId="120A05BD" w14:textId="77777777" w:rsidTr="004F4A85">
        <w:tc>
          <w:tcPr>
            <w:tcW w:w="9350" w:type="dxa"/>
            <w:gridSpan w:val="7"/>
          </w:tcPr>
          <w:p w14:paraId="4C4F1CA0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 xml:space="preserve">Weight loss after surgery before therapy initiation </w:t>
            </w:r>
          </w:p>
        </w:tc>
      </w:tr>
      <w:tr w:rsidR="0024090C" w:rsidRPr="0024090C" w14:paraId="15F35D5F" w14:textId="77777777" w:rsidTr="004F4A85">
        <w:tc>
          <w:tcPr>
            <w:tcW w:w="1905" w:type="dxa"/>
          </w:tcPr>
          <w:p w14:paraId="258ACE7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591EBA63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Case.age</w:t>
            </w:r>
            <w:proofErr w:type="spellEnd"/>
          </w:p>
        </w:tc>
        <w:tc>
          <w:tcPr>
            <w:tcW w:w="1291" w:type="dxa"/>
          </w:tcPr>
          <w:p w14:paraId="0AE1530A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2.7055</w:t>
            </w:r>
          </w:p>
          <w:p w14:paraId="013B6FC4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-0.0576</w:t>
            </w:r>
          </w:p>
        </w:tc>
        <w:tc>
          <w:tcPr>
            <w:tcW w:w="1224" w:type="dxa"/>
          </w:tcPr>
          <w:p w14:paraId="603B7078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1.4973</w:t>
            </w:r>
          </w:p>
          <w:p w14:paraId="6356834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0.0342</w:t>
            </w:r>
          </w:p>
        </w:tc>
        <w:tc>
          <w:tcPr>
            <w:tcW w:w="1224" w:type="dxa"/>
          </w:tcPr>
          <w:p w14:paraId="08F6743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1.8070</w:t>
            </w:r>
          </w:p>
          <w:p w14:paraId="71D51168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-1.6835</w:t>
            </w:r>
          </w:p>
        </w:tc>
        <w:tc>
          <w:tcPr>
            <w:tcW w:w="1258" w:type="dxa"/>
          </w:tcPr>
          <w:p w14:paraId="1609C22A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0.0708</w:t>
            </w:r>
          </w:p>
          <w:p w14:paraId="0F6A70A5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0.0923</w:t>
            </w:r>
          </w:p>
        </w:tc>
        <w:tc>
          <w:tcPr>
            <w:tcW w:w="1224" w:type="dxa"/>
          </w:tcPr>
          <w:p w14:paraId="017023F1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-0.2291</w:t>
            </w:r>
          </w:p>
          <w:p w14:paraId="461F784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-0.1246</w:t>
            </w:r>
          </w:p>
        </w:tc>
        <w:tc>
          <w:tcPr>
            <w:tcW w:w="1224" w:type="dxa"/>
          </w:tcPr>
          <w:p w14:paraId="4056A160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5.6401</w:t>
            </w:r>
          </w:p>
          <w:p w14:paraId="5679B3C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0.0095</w:t>
            </w:r>
          </w:p>
        </w:tc>
      </w:tr>
      <w:tr w:rsidR="0024090C" w:rsidRPr="0024090C" w14:paraId="22E00B87" w14:textId="77777777" w:rsidTr="004F4A85">
        <w:tc>
          <w:tcPr>
            <w:tcW w:w="1905" w:type="dxa"/>
          </w:tcPr>
          <w:p w14:paraId="3451CB3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40ED1428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Control.age</w:t>
            </w:r>
            <w:proofErr w:type="spellEnd"/>
          </w:p>
        </w:tc>
        <w:tc>
          <w:tcPr>
            <w:tcW w:w="1291" w:type="dxa"/>
          </w:tcPr>
          <w:p w14:paraId="622B17F3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1.9142</w:t>
            </w:r>
          </w:p>
          <w:p w14:paraId="2A42A1D1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-0.0391</w:t>
            </w:r>
          </w:p>
        </w:tc>
        <w:tc>
          <w:tcPr>
            <w:tcW w:w="1224" w:type="dxa"/>
          </w:tcPr>
          <w:p w14:paraId="59468EEA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1.6954</w:t>
            </w:r>
          </w:p>
          <w:p w14:paraId="02E5857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0.0387</w:t>
            </w:r>
          </w:p>
        </w:tc>
        <w:tc>
          <w:tcPr>
            <w:tcW w:w="1224" w:type="dxa"/>
          </w:tcPr>
          <w:p w14:paraId="3A3F0E7D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1.1290</w:t>
            </w:r>
          </w:p>
          <w:p w14:paraId="201B917A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-1.0116</w:t>
            </w:r>
          </w:p>
        </w:tc>
        <w:tc>
          <w:tcPr>
            <w:tcW w:w="1258" w:type="dxa"/>
          </w:tcPr>
          <w:p w14:paraId="5CA8CB69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0.2589</w:t>
            </w:r>
          </w:p>
          <w:p w14:paraId="52907008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0.3117</w:t>
            </w:r>
          </w:p>
        </w:tc>
        <w:tc>
          <w:tcPr>
            <w:tcW w:w="1224" w:type="dxa"/>
          </w:tcPr>
          <w:p w14:paraId="0A26CA89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-1.4088</w:t>
            </w:r>
          </w:p>
          <w:p w14:paraId="0D34A544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-0.1150</w:t>
            </w:r>
          </w:p>
        </w:tc>
        <w:tc>
          <w:tcPr>
            <w:tcW w:w="1224" w:type="dxa"/>
          </w:tcPr>
          <w:p w14:paraId="37B4DDB9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5.2373</w:t>
            </w:r>
          </w:p>
          <w:p w14:paraId="30AAC8A4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0.0367</w:t>
            </w:r>
          </w:p>
        </w:tc>
      </w:tr>
      <w:tr w:rsidR="0024090C" w:rsidRPr="0024090C" w14:paraId="06F1BE1E" w14:textId="77777777" w:rsidTr="004F4A85">
        <w:tc>
          <w:tcPr>
            <w:tcW w:w="1905" w:type="dxa"/>
          </w:tcPr>
          <w:p w14:paraId="08270C9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5D1BC351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Case.male</w:t>
            </w:r>
            <w:proofErr w:type="spellEnd"/>
          </w:p>
        </w:tc>
        <w:tc>
          <w:tcPr>
            <w:tcW w:w="1291" w:type="dxa"/>
          </w:tcPr>
          <w:p w14:paraId="0D20E3E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-0.0373</w:t>
            </w:r>
          </w:p>
          <w:p w14:paraId="41D4CB59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0.0068</w:t>
            </w:r>
          </w:p>
        </w:tc>
        <w:tc>
          <w:tcPr>
            <w:tcW w:w="1224" w:type="dxa"/>
          </w:tcPr>
          <w:p w14:paraId="1B89DD6A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0.8648</w:t>
            </w:r>
          </w:p>
          <w:p w14:paraId="12FFFB4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0.0205</w:t>
            </w:r>
          </w:p>
        </w:tc>
        <w:tc>
          <w:tcPr>
            <w:tcW w:w="1224" w:type="dxa"/>
          </w:tcPr>
          <w:p w14:paraId="0158CA56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-0.0431</w:t>
            </w:r>
          </w:p>
          <w:p w14:paraId="4657076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0.3322</w:t>
            </w:r>
          </w:p>
        </w:tc>
        <w:tc>
          <w:tcPr>
            <w:tcW w:w="1258" w:type="dxa"/>
          </w:tcPr>
          <w:p w14:paraId="13C3E32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0.9656</w:t>
            </w:r>
          </w:p>
          <w:p w14:paraId="5CEECB60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0.7397</w:t>
            </w:r>
          </w:p>
        </w:tc>
        <w:tc>
          <w:tcPr>
            <w:tcW w:w="1224" w:type="dxa"/>
          </w:tcPr>
          <w:p w14:paraId="4FFD0B26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-1.7323</w:t>
            </w:r>
          </w:p>
          <w:p w14:paraId="39A19283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-0.0334</w:t>
            </w:r>
          </w:p>
        </w:tc>
        <w:tc>
          <w:tcPr>
            <w:tcW w:w="1224" w:type="dxa"/>
          </w:tcPr>
          <w:p w14:paraId="067E800A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1.6576</w:t>
            </w:r>
          </w:p>
          <w:p w14:paraId="3E02A7F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0.0471</w:t>
            </w:r>
          </w:p>
        </w:tc>
      </w:tr>
      <w:tr w:rsidR="0024090C" w:rsidRPr="0024090C" w14:paraId="7B77A0B1" w14:textId="77777777" w:rsidTr="004F4A85">
        <w:tc>
          <w:tcPr>
            <w:tcW w:w="1905" w:type="dxa"/>
          </w:tcPr>
          <w:p w14:paraId="0317382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2CD1ECF0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Control.male</w:t>
            </w:r>
            <w:proofErr w:type="spellEnd"/>
          </w:p>
        </w:tc>
        <w:tc>
          <w:tcPr>
            <w:tcW w:w="1291" w:type="dxa"/>
          </w:tcPr>
          <w:p w14:paraId="0C7B7295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0.0127</w:t>
            </w:r>
          </w:p>
          <w:p w14:paraId="76E77BD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0.0054</w:t>
            </w:r>
          </w:p>
        </w:tc>
        <w:tc>
          <w:tcPr>
            <w:tcW w:w="1224" w:type="dxa"/>
          </w:tcPr>
          <w:p w14:paraId="2987E744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0.7523</w:t>
            </w:r>
          </w:p>
          <w:p w14:paraId="5DBFD9A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0.0170</w:t>
            </w:r>
          </w:p>
        </w:tc>
        <w:tc>
          <w:tcPr>
            <w:tcW w:w="1224" w:type="dxa"/>
          </w:tcPr>
          <w:p w14:paraId="240E574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0.0168</w:t>
            </w:r>
          </w:p>
          <w:p w14:paraId="553716A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0.3189</w:t>
            </w:r>
          </w:p>
        </w:tc>
        <w:tc>
          <w:tcPr>
            <w:tcW w:w="1258" w:type="dxa"/>
          </w:tcPr>
          <w:p w14:paraId="3D6E13E3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0.9866</w:t>
            </w:r>
          </w:p>
          <w:p w14:paraId="42FDBCE9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0.7498</w:t>
            </w:r>
          </w:p>
        </w:tc>
        <w:tc>
          <w:tcPr>
            <w:tcW w:w="1224" w:type="dxa"/>
          </w:tcPr>
          <w:p w14:paraId="1B45217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-1.4619</w:t>
            </w:r>
          </w:p>
          <w:p w14:paraId="4622B95D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-0.0280</w:t>
            </w:r>
          </w:p>
        </w:tc>
        <w:tc>
          <w:tcPr>
            <w:tcW w:w="1224" w:type="dxa"/>
          </w:tcPr>
          <w:p w14:paraId="3D2DEF6A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1.4872</w:t>
            </w:r>
          </w:p>
          <w:p w14:paraId="26468C0D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0.0388</w:t>
            </w:r>
          </w:p>
        </w:tc>
      </w:tr>
      <w:tr w:rsidR="0024090C" w:rsidRPr="0024090C" w14:paraId="76C8C77D" w14:textId="77777777" w:rsidTr="004F4A85">
        <w:tc>
          <w:tcPr>
            <w:tcW w:w="9350" w:type="dxa"/>
            <w:gridSpan w:val="7"/>
          </w:tcPr>
          <w:p w14:paraId="375C9B90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 xml:space="preserve">Weight regains after surgery before therapy initiation </w:t>
            </w:r>
          </w:p>
        </w:tc>
      </w:tr>
      <w:tr w:rsidR="0024090C" w:rsidRPr="0024090C" w14:paraId="4948DD90" w14:textId="77777777" w:rsidTr="004F4A85">
        <w:tc>
          <w:tcPr>
            <w:tcW w:w="1905" w:type="dxa"/>
          </w:tcPr>
          <w:p w14:paraId="0F9A00F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2224F069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Case.age</w:t>
            </w:r>
            <w:proofErr w:type="spellEnd"/>
          </w:p>
        </w:tc>
        <w:tc>
          <w:tcPr>
            <w:tcW w:w="1291" w:type="dxa"/>
          </w:tcPr>
          <w:p w14:paraId="7E27A15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0.2124</w:t>
            </w:r>
          </w:p>
          <w:p w14:paraId="51658575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0.0026</w:t>
            </w:r>
          </w:p>
        </w:tc>
        <w:tc>
          <w:tcPr>
            <w:tcW w:w="1224" w:type="dxa"/>
          </w:tcPr>
          <w:p w14:paraId="3EBDC746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1.3139</w:t>
            </w:r>
          </w:p>
          <w:p w14:paraId="1192A63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0.0282</w:t>
            </w:r>
          </w:p>
        </w:tc>
        <w:tc>
          <w:tcPr>
            <w:tcW w:w="1224" w:type="dxa"/>
          </w:tcPr>
          <w:p w14:paraId="42005BE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0.1616</w:t>
            </w:r>
          </w:p>
          <w:p w14:paraId="22D1D24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0.0938</w:t>
            </w:r>
          </w:p>
        </w:tc>
        <w:tc>
          <w:tcPr>
            <w:tcW w:w="1258" w:type="dxa"/>
          </w:tcPr>
          <w:p w14:paraId="667BE9B1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0.8716</w:t>
            </w:r>
          </w:p>
          <w:p w14:paraId="3AC12296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0.9253</w:t>
            </w:r>
          </w:p>
        </w:tc>
        <w:tc>
          <w:tcPr>
            <w:tcW w:w="1224" w:type="dxa"/>
          </w:tcPr>
          <w:p w14:paraId="1E58B4ED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-2.3628</w:t>
            </w:r>
          </w:p>
          <w:p w14:paraId="4C21B92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-0.0526</w:t>
            </w:r>
          </w:p>
        </w:tc>
        <w:tc>
          <w:tcPr>
            <w:tcW w:w="1224" w:type="dxa"/>
          </w:tcPr>
          <w:p w14:paraId="44C994F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2.7875</w:t>
            </w:r>
          </w:p>
          <w:p w14:paraId="04659D1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0.0579</w:t>
            </w:r>
          </w:p>
        </w:tc>
      </w:tr>
      <w:tr w:rsidR="0024090C" w:rsidRPr="0024090C" w14:paraId="44DE15B8" w14:textId="77777777" w:rsidTr="004F4A85">
        <w:tc>
          <w:tcPr>
            <w:tcW w:w="1905" w:type="dxa"/>
          </w:tcPr>
          <w:p w14:paraId="0B68C57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4D6C2C23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Control.age</w:t>
            </w:r>
            <w:proofErr w:type="spellEnd"/>
          </w:p>
        </w:tc>
        <w:tc>
          <w:tcPr>
            <w:tcW w:w="1291" w:type="dxa"/>
          </w:tcPr>
          <w:p w14:paraId="49E6269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-0.0581</w:t>
            </w:r>
          </w:p>
          <w:p w14:paraId="1D641E18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0.0086</w:t>
            </w:r>
          </w:p>
        </w:tc>
        <w:tc>
          <w:tcPr>
            <w:tcW w:w="1224" w:type="dxa"/>
          </w:tcPr>
          <w:p w14:paraId="24E33605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1.3179</w:t>
            </w:r>
          </w:p>
          <w:p w14:paraId="3B9C133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0.0285</w:t>
            </w:r>
          </w:p>
        </w:tc>
        <w:tc>
          <w:tcPr>
            <w:tcW w:w="1224" w:type="dxa"/>
          </w:tcPr>
          <w:p w14:paraId="6D9AF88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-0.0441</w:t>
            </w:r>
          </w:p>
          <w:p w14:paraId="6D3E40EA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0.3023</w:t>
            </w:r>
          </w:p>
        </w:tc>
        <w:tc>
          <w:tcPr>
            <w:tcW w:w="1258" w:type="dxa"/>
          </w:tcPr>
          <w:p w14:paraId="084D4F6A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0.9648</w:t>
            </w:r>
          </w:p>
          <w:p w14:paraId="18EC5978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0.7625</w:t>
            </w:r>
          </w:p>
        </w:tc>
        <w:tc>
          <w:tcPr>
            <w:tcW w:w="1224" w:type="dxa"/>
          </w:tcPr>
          <w:p w14:paraId="3E3120C4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-2.6412</w:t>
            </w:r>
          </w:p>
          <w:p w14:paraId="7DC2E6AD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-0.0473</w:t>
            </w:r>
          </w:p>
        </w:tc>
        <w:tc>
          <w:tcPr>
            <w:tcW w:w="1224" w:type="dxa"/>
          </w:tcPr>
          <w:p w14:paraId="3918752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2.5250</w:t>
            </w:r>
          </w:p>
          <w:p w14:paraId="7A525D9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0.0645</w:t>
            </w:r>
          </w:p>
        </w:tc>
      </w:tr>
      <w:tr w:rsidR="0024090C" w:rsidRPr="0024090C" w14:paraId="106B5F99" w14:textId="77777777" w:rsidTr="004F4A85">
        <w:tc>
          <w:tcPr>
            <w:tcW w:w="1905" w:type="dxa"/>
          </w:tcPr>
          <w:p w14:paraId="16F40AD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Intrcpt</w:t>
            </w:r>
            <w:proofErr w:type="spellEnd"/>
          </w:p>
          <w:p w14:paraId="2B508929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Case.male</w:t>
            </w:r>
            <w:proofErr w:type="spellEnd"/>
          </w:p>
        </w:tc>
        <w:tc>
          <w:tcPr>
            <w:tcW w:w="1291" w:type="dxa"/>
          </w:tcPr>
          <w:p w14:paraId="4BAAC66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0.3668</w:t>
            </w:r>
          </w:p>
          <w:p w14:paraId="718B504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-0.0009</w:t>
            </w:r>
          </w:p>
        </w:tc>
        <w:tc>
          <w:tcPr>
            <w:tcW w:w="1224" w:type="dxa"/>
          </w:tcPr>
          <w:p w14:paraId="0894EB8D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0.5231</w:t>
            </w:r>
          </w:p>
          <w:p w14:paraId="541D35A5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0.0124</w:t>
            </w:r>
          </w:p>
        </w:tc>
        <w:tc>
          <w:tcPr>
            <w:tcW w:w="1224" w:type="dxa"/>
          </w:tcPr>
          <w:p w14:paraId="7F9FE855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0.7012</w:t>
            </w:r>
          </w:p>
          <w:p w14:paraId="34A10C93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-0.0739</w:t>
            </w:r>
          </w:p>
        </w:tc>
        <w:tc>
          <w:tcPr>
            <w:tcW w:w="1258" w:type="dxa"/>
          </w:tcPr>
          <w:p w14:paraId="216C3B7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0.04832</w:t>
            </w:r>
          </w:p>
          <w:p w14:paraId="5031484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0.9411</w:t>
            </w:r>
          </w:p>
        </w:tc>
        <w:tc>
          <w:tcPr>
            <w:tcW w:w="1224" w:type="dxa"/>
          </w:tcPr>
          <w:p w14:paraId="0DAF7B2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-0.6585</w:t>
            </w:r>
          </w:p>
          <w:p w14:paraId="201558F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-0.0252</w:t>
            </w:r>
          </w:p>
        </w:tc>
        <w:tc>
          <w:tcPr>
            <w:tcW w:w="1224" w:type="dxa"/>
          </w:tcPr>
          <w:p w14:paraId="6E020F75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1.3922</w:t>
            </w:r>
          </w:p>
          <w:p w14:paraId="6017E9A6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0.0233</w:t>
            </w:r>
          </w:p>
        </w:tc>
      </w:tr>
      <w:tr w:rsidR="0024090C" w:rsidRPr="0024090C" w14:paraId="40D8A40C" w14:textId="77777777" w:rsidTr="004F4A85">
        <w:tc>
          <w:tcPr>
            <w:tcW w:w="1905" w:type="dxa"/>
          </w:tcPr>
          <w:p w14:paraId="023F1F5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4AA20D45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Control.male</w:t>
            </w:r>
            <w:proofErr w:type="spellEnd"/>
          </w:p>
        </w:tc>
        <w:tc>
          <w:tcPr>
            <w:tcW w:w="1291" w:type="dxa"/>
          </w:tcPr>
          <w:p w14:paraId="45E3E08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0.2082</w:t>
            </w:r>
          </w:p>
          <w:p w14:paraId="522A021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0.0030</w:t>
            </w:r>
          </w:p>
        </w:tc>
        <w:tc>
          <w:tcPr>
            <w:tcW w:w="1224" w:type="dxa"/>
          </w:tcPr>
          <w:p w14:paraId="30A03FF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0.5767</w:t>
            </w:r>
          </w:p>
          <w:p w14:paraId="0EC3E039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0.0123</w:t>
            </w:r>
          </w:p>
        </w:tc>
        <w:tc>
          <w:tcPr>
            <w:tcW w:w="1224" w:type="dxa"/>
          </w:tcPr>
          <w:p w14:paraId="0B7DA23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0.3610</w:t>
            </w:r>
          </w:p>
          <w:p w14:paraId="6DC57BC3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0.2410</w:t>
            </w:r>
          </w:p>
        </w:tc>
        <w:tc>
          <w:tcPr>
            <w:tcW w:w="1258" w:type="dxa"/>
          </w:tcPr>
          <w:p w14:paraId="4C29C8D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0.7181</w:t>
            </w:r>
          </w:p>
          <w:p w14:paraId="7A0BF58A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0.8096</w:t>
            </w:r>
          </w:p>
        </w:tc>
        <w:tc>
          <w:tcPr>
            <w:tcW w:w="1224" w:type="dxa"/>
          </w:tcPr>
          <w:p w14:paraId="37D7A9D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-0.9222</w:t>
            </w:r>
          </w:p>
          <w:p w14:paraId="679C715A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-0.0212</w:t>
            </w:r>
          </w:p>
        </w:tc>
        <w:tc>
          <w:tcPr>
            <w:tcW w:w="1224" w:type="dxa"/>
          </w:tcPr>
          <w:p w14:paraId="77B58360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1.3386</w:t>
            </w:r>
          </w:p>
          <w:p w14:paraId="097DF97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0.0271</w:t>
            </w:r>
          </w:p>
        </w:tc>
      </w:tr>
      <w:tr w:rsidR="0024090C" w:rsidRPr="0024090C" w14:paraId="023FF263" w14:textId="77777777" w:rsidTr="004F4A85">
        <w:tc>
          <w:tcPr>
            <w:tcW w:w="1905" w:type="dxa"/>
          </w:tcPr>
          <w:p w14:paraId="521A3B5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5362A64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Case.Weight</w:t>
            </w:r>
            <w:proofErr w:type="spellEnd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  <w:tc>
          <w:tcPr>
            <w:tcW w:w="1291" w:type="dxa"/>
          </w:tcPr>
          <w:p w14:paraId="0A911A48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2.4325</w:t>
            </w:r>
          </w:p>
          <w:p w14:paraId="7BA9E9A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-0.0178</w:t>
            </w:r>
          </w:p>
        </w:tc>
        <w:tc>
          <w:tcPr>
            <w:tcW w:w="1224" w:type="dxa"/>
          </w:tcPr>
          <w:p w14:paraId="4074F5D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1.6499</w:t>
            </w:r>
          </w:p>
          <w:p w14:paraId="620935D0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0.0139</w:t>
            </w:r>
          </w:p>
        </w:tc>
        <w:tc>
          <w:tcPr>
            <w:tcW w:w="1224" w:type="dxa"/>
          </w:tcPr>
          <w:p w14:paraId="1662698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1.4744</w:t>
            </w:r>
          </w:p>
          <w:p w14:paraId="5877D26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-1.2884</w:t>
            </w:r>
          </w:p>
        </w:tc>
        <w:tc>
          <w:tcPr>
            <w:tcW w:w="1258" w:type="dxa"/>
          </w:tcPr>
          <w:p w14:paraId="07D0DD78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0.1404</w:t>
            </w:r>
          </w:p>
          <w:p w14:paraId="72CD02B5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0.1976</w:t>
            </w:r>
          </w:p>
        </w:tc>
        <w:tc>
          <w:tcPr>
            <w:tcW w:w="1224" w:type="dxa"/>
          </w:tcPr>
          <w:p w14:paraId="3DEDC9D9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-0.8012</w:t>
            </w:r>
          </w:p>
          <w:p w14:paraId="6665597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-0.0450</w:t>
            </w:r>
          </w:p>
        </w:tc>
        <w:tc>
          <w:tcPr>
            <w:tcW w:w="1224" w:type="dxa"/>
          </w:tcPr>
          <w:p w14:paraId="5926A0B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5.662</w:t>
            </w:r>
          </w:p>
          <w:p w14:paraId="39F189C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0.0093</w:t>
            </w:r>
          </w:p>
        </w:tc>
      </w:tr>
      <w:tr w:rsidR="0024090C" w:rsidRPr="0024090C" w14:paraId="32FA2868" w14:textId="77777777" w:rsidTr="004F4A85">
        <w:tc>
          <w:tcPr>
            <w:tcW w:w="1905" w:type="dxa"/>
          </w:tcPr>
          <w:p w14:paraId="6A4277EF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Intrcpt</w:t>
            </w:r>
            <w:proofErr w:type="spellEnd"/>
          </w:p>
          <w:p w14:paraId="12FFFFF8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Control.weight</w:t>
            </w:r>
            <w:proofErr w:type="spellEnd"/>
          </w:p>
        </w:tc>
        <w:tc>
          <w:tcPr>
            <w:tcW w:w="1291" w:type="dxa"/>
          </w:tcPr>
          <w:p w14:paraId="020B860B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1.9269</w:t>
            </w:r>
          </w:p>
          <w:p w14:paraId="0F220946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-0.0134</w:t>
            </w:r>
          </w:p>
        </w:tc>
        <w:tc>
          <w:tcPr>
            <w:tcW w:w="1224" w:type="dxa"/>
          </w:tcPr>
          <w:p w14:paraId="27CA7B8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1.4066</w:t>
            </w:r>
          </w:p>
          <w:p w14:paraId="1DF1C442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0.0116</w:t>
            </w:r>
          </w:p>
        </w:tc>
        <w:tc>
          <w:tcPr>
            <w:tcW w:w="1224" w:type="dxa"/>
          </w:tcPr>
          <w:p w14:paraId="5F02E620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1.3700</w:t>
            </w:r>
          </w:p>
          <w:p w14:paraId="0D4344C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-1.1520</w:t>
            </w:r>
          </w:p>
        </w:tc>
        <w:tc>
          <w:tcPr>
            <w:tcW w:w="1258" w:type="dxa"/>
          </w:tcPr>
          <w:p w14:paraId="68B23007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0.1707</w:t>
            </w:r>
          </w:p>
          <w:p w14:paraId="16E95D0E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0.2493</w:t>
            </w:r>
          </w:p>
        </w:tc>
        <w:tc>
          <w:tcPr>
            <w:tcW w:w="1224" w:type="dxa"/>
          </w:tcPr>
          <w:p w14:paraId="11A393C4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-0.8299</w:t>
            </w:r>
          </w:p>
          <w:p w14:paraId="4B688A16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-0.0361</w:t>
            </w:r>
          </w:p>
        </w:tc>
        <w:tc>
          <w:tcPr>
            <w:tcW w:w="1224" w:type="dxa"/>
          </w:tcPr>
          <w:p w14:paraId="04865D90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4.6837</w:t>
            </w:r>
          </w:p>
          <w:p w14:paraId="31C0228C" w14:textId="77777777" w:rsidR="0024090C" w:rsidRPr="0024090C" w:rsidRDefault="0024090C" w:rsidP="004F4A85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</w:pPr>
            <w:r w:rsidRPr="002409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bdr w:val="none" w:sz="0" w:space="0" w:color="auto" w:frame="1"/>
              </w:rPr>
              <w:t>0.0094</w:t>
            </w:r>
          </w:p>
        </w:tc>
      </w:tr>
    </w:tbl>
    <w:p w14:paraId="41ECE590" w14:textId="77777777" w:rsidR="0024090C" w:rsidRPr="0024090C" w:rsidRDefault="0024090C" w:rsidP="0024090C">
      <w:pPr>
        <w:rPr>
          <w:rFonts w:asciiTheme="majorBidi" w:eastAsia="Times New Roman" w:hAnsiTheme="majorBidi" w:cstheme="majorBidi"/>
          <w:color w:val="000000"/>
          <w:sz w:val="20"/>
          <w:szCs w:val="20"/>
          <w:bdr w:val="none" w:sz="0" w:space="0" w:color="auto" w:frame="1"/>
        </w:rPr>
      </w:pPr>
    </w:p>
    <w:p w14:paraId="382F9F9A" w14:textId="77777777" w:rsidR="0024090C" w:rsidRPr="0024090C" w:rsidRDefault="0024090C" w:rsidP="0024090C">
      <w:pPr>
        <w:rPr>
          <w:rFonts w:asciiTheme="majorBidi" w:eastAsia="Times New Roman" w:hAnsiTheme="majorBidi" w:cstheme="majorBidi"/>
          <w:color w:val="000000"/>
          <w:sz w:val="20"/>
          <w:szCs w:val="20"/>
          <w:bdr w:val="none" w:sz="0" w:space="0" w:color="auto" w:frame="1"/>
        </w:rPr>
      </w:pPr>
    </w:p>
    <w:p w14:paraId="5CFCDBA2" w14:textId="0422F8B8" w:rsidR="00090093" w:rsidRDefault="0024090C" w:rsidP="00090093">
      <w:pPr>
        <w:rPr>
          <w:rFonts w:asciiTheme="majorBidi" w:hAnsiTheme="majorBidi" w:cstheme="majorBidi"/>
          <w:sz w:val="20"/>
          <w:szCs w:val="20"/>
          <w:lang w:bidi="fa-IR"/>
        </w:rPr>
      </w:pPr>
      <w:r w:rsidRPr="0024090C">
        <w:rPr>
          <w:rFonts w:asciiTheme="majorBidi" w:hAnsiTheme="majorBidi" w:cstheme="majorBidi"/>
          <w:sz w:val="20"/>
          <w:szCs w:val="20"/>
          <w:lang w:bidi="fa-IR"/>
        </w:rPr>
        <w:t>Supplementary Table 3. Meta-regression of outcomes with age, gender, baseline weight, and baseline body mass index</w:t>
      </w:r>
    </w:p>
    <w:p w14:paraId="0A00A4E6" w14:textId="77777777" w:rsidR="0024090C" w:rsidRDefault="0024090C" w:rsidP="00090093">
      <w:pPr>
        <w:rPr>
          <w:rFonts w:asciiTheme="majorBidi" w:hAnsiTheme="majorBidi" w:cstheme="majorBidi"/>
          <w:sz w:val="20"/>
          <w:szCs w:val="20"/>
          <w:lang w:bidi="fa-IR"/>
        </w:rPr>
      </w:pPr>
    </w:p>
    <w:p w14:paraId="2A4171ED" w14:textId="77777777" w:rsidR="0024090C" w:rsidRDefault="0024090C" w:rsidP="00090093">
      <w:pPr>
        <w:rPr>
          <w:rFonts w:asciiTheme="majorBidi" w:hAnsiTheme="majorBidi" w:cstheme="majorBidi"/>
          <w:sz w:val="20"/>
          <w:szCs w:val="20"/>
          <w:lang w:bidi="fa-IR"/>
        </w:rPr>
      </w:pPr>
    </w:p>
    <w:p w14:paraId="73F82688" w14:textId="77777777" w:rsidR="0024090C" w:rsidRDefault="0024090C" w:rsidP="00090093">
      <w:pPr>
        <w:rPr>
          <w:rFonts w:asciiTheme="majorBidi" w:hAnsiTheme="majorBidi" w:cstheme="majorBidi"/>
          <w:sz w:val="20"/>
          <w:szCs w:val="20"/>
          <w:lang w:bidi="fa-IR"/>
        </w:rPr>
      </w:pPr>
    </w:p>
    <w:p w14:paraId="066BC6F9" w14:textId="77777777" w:rsidR="0024090C" w:rsidRDefault="0024090C" w:rsidP="00090093">
      <w:pPr>
        <w:rPr>
          <w:rFonts w:asciiTheme="majorBidi" w:hAnsiTheme="majorBidi" w:cstheme="majorBidi"/>
          <w:sz w:val="20"/>
          <w:szCs w:val="20"/>
          <w:lang w:bidi="fa-IR"/>
        </w:rPr>
      </w:pPr>
    </w:p>
    <w:p w14:paraId="44EE2CCA" w14:textId="77777777" w:rsidR="0024090C" w:rsidRPr="0024090C" w:rsidRDefault="0024090C" w:rsidP="00090093">
      <w:pPr>
        <w:rPr>
          <w:rFonts w:asciiTheme="majorBidi" w:hAnsiTheme="majorBidi" w:cstheme="majorBidi"/>
          <w:sz w:val="20"/>
          <w:szCs w:val="20"/>
          <w:lang w:bidi="fa-IR"/>
        </w:rPr>
      </w:pPr>
    </w:p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1255"/>
        <w:gridCol w:w="1260"/>
        <w:gridCol w:w="1350"/>
        <w:gridCol w:w="1170"/>
        <w:gridCol w:w="1080"/>
        <w:gridCol w:w="720"/>
        <w:gridCol w:w="630"/>
        <w:gridCol w:w="1170"/>
        <w:gridCol w:w="1080"/>
      </w:tblGrid>
      <w:tr w:rsidR="00090093" w:rsidRPr="00BF4AB4" w14:paraId="11F27562" w14:textId="77777777" w:rsidTr="004F4A85">
        <w:tc>
          <w:tcPr>
            <w:tcW w:w="1255" w:type="dxa"/>
          </w:tcPr>
          <w:p w14:paraId="6B82D05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Author/year</w:t>
            </w:r>
          </w:p>
        </w:tc>
        <w:tc>
          <w:tcPr>
            <w:tcW w:w="1260" w:type="dxa"/>
          </w:tcPr>
          <w:p w14:paraId="1480329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Country</w:t>
            </w:r>
          </w:p>
        </w:tc>
        <w:tc>
          <w:tcPr>
            <w:tcW w:w="1350" w:type="dxa"/>
          </w:tcPr>
          <w:p w14:paraId="1521842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Design</w:t>
            </w:r>
          </w:p>
        </w:tc>
        <w:tc>
          <w:tcPr>
            <w:tcW w:w="1170" w:type="dxa"/>
          </w:tcPr>
          <w:p w14:paraId="41D88A7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Participants total number</w:t>
            </w:r>
          </w:p>
        </w:tc>
        <w:tc>
          <w:tcPr>
            <w:tcW w:w="1080" w:type="dxa"/>
          </w:tcPr>
          <w:p w14:paraId="2B44C21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Mean age</w:t>
            </w:r>
          </w:p>
        </w:tc>
        <w:tc>
          <w:tcPr>
            <w:tcW w:w="720" w:type="dxa"/>
          </w:tcPr>
          <w:p w14:paraId="07D68B1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Male%</w:t>
            </w:r>
          </w:p>
        </w:tc>
        <w:tc>
          <w:tcPr>
            <w:tcW w:w="630" w:type="dxa"/>
          </w:tcPr>
          <w:p w14:paraId="4CA243E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DM%</w:t>
            </w:r>
          </w:p>
        </w:tc>
        <w:tc>
          <w:tcPr>
            <w:tcW w:w="1170" w:type="dxa"/>
          </w:tcPr>
          <w:p w14:paraId="0812B86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Baseline weight</w:t>
            </w:r>
          </w:p>
        </w:tc>
        <w:tc>
          <w:tcPr>
            <w:tcW w:w="1080" w:type="dxa"/>
          </w:tcPr>
          <w:p w14:paraId="5138FA9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Baseline BMI</w:t>
            </w:r>
          </w:p>
        </w:tc>
      </w:tr>
      <w:tr w:rsidR="00090093" w:rsidRPr="00BF4AB4" w14:paraId="2196D6AB" w14:textId="77777777" w:rsidTr="004F4A85">
        <w:tc>
          <w:tcPr>
            <w:tcW w:w="1255" w:type="dxa"/>
          </w:tcPr>
          <w:p w14:paraId="1D8DF41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F4AB4">
              <w:rPr>
                <w:rFonts w:asciiTheme="majorBidi" w:hAnsiTheme="majorBidi" w:cstheme="majorBidi"/>
                <w:sz w:val="20"/>
                <w:szCs w:val="20"/>
              </w:rPr>
              <w:t>Colbourne</w:t>
            </w:r>
            <w:proofErr w:type="spellEnd"/>
            <w:r w:rsidRPr="00BF4AB4">
              <w:rPr>
                <w:rFonts w:asciiTheme="majorBidi" w:hAnsiTheme="majorBidi" w:cstheme="majorBidi"/>
                <w:sz w:val="20"/>
                <w:szCs w:val="20"/>
              </w:rPr>
              <w:t>/</w:t>
            </w:r>
          </w:p>
          <w:p w14:paraId="69DAC94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2023</w:t>
            </w:r>
          </w:p>
        </w:tc>
        <w:tc>
          <w:tcPr>
            <w:tcW w:w="1260" w:type="dxa"/>
          </w:tcPr>
          <w:p w14:paraId="0967E92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Australia</w:t>
            </w:r>
          </w:p>
        </w:tc>
        <w:tc>
          <w:tcPr>
            <w:tcW w:w="1350" w:type="dxa"/>
          </w:tcPr>
          <w:p w14:paraId="72695B6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Cohort</w:t>
            </w:r>
          </w:p>
        </w:tc>
        <w:tc>
          <w:tcPr>
            <w:tcW w:w="1170" w:type="dxa"/>
          </w:tcPr>
          <w:p w14:paraId="4EE397F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  <w:tc>
          <w:tcPr>
            <w:tcW w:w="1080" w:type="dxa"/>
          </w:tcPr>
          <w:p w14:paraId="0C4AB99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40.8±10.2</w:t>
            </w:r>
          </w:p>
          <w:p w14:paraId="29BE0F2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14:paraId="7B57067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16.2</w:t>
            </w:r>
          </w:p>
        </w:tc>
        <w:tc>
          <w:tcPr>
            <w:tcW w:w="630" w:type="dxa"/>
          </w:tcPr>
          <w:p w14:paraId="54A07DF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5.9</w:t>
            </w:r>
          </w:p>
        </w:tc>
        <w:tc>
          <w:tcPr>
            <w:tcW w:w="1170" w:type="dxa"/>
          </w:tcPr>
          <w:p w14:paraId="2C0C578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120.2±31.8</w:t>
            </w:r>
          </w:p>
          <w:p w14:paraId="70877D4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8DD404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44.1±10.1</w:t>
            </w:r>
          </w:p>
          <w:p w14:paraId="7AF845B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093" w:rsidRPr="00BF4AB4" w14:paraId="35B65B5E" w14:textId="77777777" w:rsidTr="004F4A85">
        <w:tc>
          <w:tcPr>
            <w:tcW w:w="1255" w:type="dxa"/>
          </w:tcPr>
          <w:p w14:paraId="32B6348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Jamal/</w:t>
            </w:r>
          </w:p>
          <w:p w14:paraId="13096FF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2023</w:t>
            </w:r>
          </w:p>
        </w:tc>
        <w:tc>
          <w:tcPr>
            <w:tcW w:w="1260" w:type="dxa"/>
          </w:tcPr>
          <w:p w14:paraId="6C1A140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Kuwait</w:t>
            </w:r>
          </w:p>
        </w:tc>
        <w:tc>
          <w:tcPr>
            <w:tcW w:w="1350" w:type="dxa"/>
          </w:tcPr>
          <w:p w14:paraId="3F801A1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Retrospective analysis</w:t>
            </w:r>
          </w:p>
        </w:tc>
        <w:tc>
          <w:tcPr>
            <w:tcW w:w="1170" w:type="dxa"/>
          </w:tcPr>
          <w:p w14:paraId="3075459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57</w:t>
            </w:r>
          </w:p>
        </w:tc>
        <w:tc>
          <w:tcPr>
            <w:tcW w:w="1080" w:type="dxa"/>
          </w:tcPr>
          <w:p w14:paraId="1DFA660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36.7±9.8</w:t>
            </w:r>
          </w:p>
          <w:p w14:paraId="2A29D82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14:paraId="22569C2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26.3</w:t>
            </w:r>
          </w:p>
        </w:tc>
        <w:tc>
          <w:tcPr>
            <w:tcW w:w="630" w:type="dxa"/>
          </w:tcPr>
          <w:p w14:paraId="6FB03B6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30.5</w:t>
            </w:r>
          </w:p>
        </w:tc>
        <w:tc>
          <w:tcPr>
            <w:tcW w:w="1170" w:type="dxa"/>
          </w:tcPr>
          <w:p w14:paraId="56E4F9E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121.5±34.5</w:t>
            </w:r>
          </w:p>
          <w:p w14:paraId="2954C27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3B4AF5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</w:tr>
      <w:tr w:rsidR="00090093" w:rsidRPr="00BF4AB4" w14:paraId="643FA01C" w14:textId="77777777" w:rsidTr="004F4A85">
        <w:tc>
          <w:tcPr>
            <w:tcW w:w="1255" w:type="dxa"/>
          </w:tcPr>
          <w:p w14:paraId="2FDBEDA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Jensen/</w:t>
            </w:r>
          </w:p>
          <w:p w14:paraId="2339FF7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2023</w:t>
            </w:r>
          </w:p>
        </w:tc>
        <w:tc>
          <w:tcPr>
            <w:tcW w:w="1260" w:type="dxa"/>
          </w:tcPr>
          <w:p w14:paraId="0309FDC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Switzerland</w:t>
            </w:r>
          </w:p>
        </w:tc>
        <w:tc>
          <w:tcPr>
            <w:tcW w:w="1350" w:type="dxa"/>
          </w:tcPr>
          <w:p w14:paraId="31597FB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Observational study</w:t>
            </w:r>
          </w:p>
        </w:tc>
        <w:tc>
          <w:tcPr>
            <w:tcW w:w="1170" w:type="dxa"/>
          </w:tcPr>
          <w:p w14:paraId="5184F00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14:paraId="73F888D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45.1±11.0</w:t>
            </w:r>
          </w:p>
          <w:p w14:paraId="20A6939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14:paraId="31781E6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630" w:type="dxa"/>
          </w:tcPr>
          <w:p w14:paraId="68344C5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1170" w:type="dxa"/>
          </w:tcPr>
          <w:p w14:paraId="39623C9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114±16.0</w:t>
            </w:r>
          </w:p>
          <w:p w14:paraId="08BA43A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C2CB6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42.7±5.5</w:t>
            </w:r>
          </w:p>
          <w:p w14:paraId="0802889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093" w:rsidRPr="00BF4AB4" w14:paraId="05464A3E" w14:textId="77777777" w:rsidTr="004F4A85">
        <w:tc>
          <w:tcPr>
            <w:tcW w:w="1255" w:type="dxa"/>
          </w:tcPr>
          <w:p w14:paraId="77EE516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Lautenbach/</w:t>
            </w:r>
          </w:p>
          <w:p w14:paraId="0CB5A03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2023</w:t>
            </w:r>
          </w:p>
        </w:tc>
        <w:tc>
          <w:tcPr>
            <w:tcW w:w="1260" w:type="dxa"/>
          </w:tcPr>
          <w:p w14:paraId="2ED0B9B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Germany</w:t>
            </w:r>
          </w:p>
        </w:tc>
        <w:tc>
          <w:tcPr>
            <w:tcW w:w="1350" w:type="dxa"/>
          </w:tcPr>
          <w:p w14:paraId="1872A4B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Observational study</w:t>
            </w:r>
          </w:p>
        </w:tc>
        <w:tc>
          <w:tcPr>
            <w:tcW w:w="1170" w:type="dxa"/>
          </w:tcPr>
          <w:p w14:paraId="0125A92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1080" w:type="dxa"/>
          </w:tcPr>
          <w:p w14:paraId="1CD7A24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48.5±8.4</w:t>
            </w:r>
          </w:p>
          <w:p w14:paraId="177A28F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14:paraId="448315B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17.2</w:t>
            </w:r>
          </w:p>
        </w:tc>
        <w:tc>
          <w:tcPr>
            <w:tcW w:w="630" w:type="dxa"/>
          </w:tcPr>
          <w:p w14:paraId="73E3E3B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  <w:tc>
          <w:tcPr>
            <w:tcW w:w="1170" w:type="dxa"/>
          </w:tcPr>
          <w:p w14:paraId="08A4568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145.7±31.8</w:t>
            </w:r>
          </w:p>
          <w:p w14:paraId="23991BF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3D39EA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50.4±9.5</w:t>
            </w:r>
          </w:p>
          <w:p w14:paraId="287AACD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093" w:rsidRPr="00BF4AB4" w14:paraId="331C9503" w14:textId="77777777" w:rsidTr="004F4A85">
        <w:tc>
          <w:tcPr>
            <w:tcW w:w="1255" w:type="dxa"/>
          </w:tcPr>
          <w:p w14:paraId="749AE99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Lautenbach/</w:t>
            </w:r>
          </w:p>
          <w:p w14:paraId="7600211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2022</w:t>
            </w:r>
          </w:p>
        </w:tc>
        <w:tc>
          <w:tcPr>
            <w:tcW w:w="1260" w:type="dxa"/>
          </w:tcPr>
          <w:p w14:paraId="7E035EE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Germany</w:t>
            </w:r>
          </w:p>
        </w:tc>
        <w:tc>
          <w:tcPr>
            <w:tcW w:w="1350" w:type="dxa"/>
          </w:tcPr>
          <w:p w14:paraId="625BB5A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Observational study</w:t>
            </w:r>
          </w:p>
        </w:tc>
        <w:tc>
          <w:tcPr>
            <w:tcW w:w="1170" w:type="dxa"/>
          </w:tcPr>
          <w:p w14:paraId="7353BDD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44</w:t>
            </w:r>
          </w:p>
        </w:tc>
        <w:tc>
          <w:tcPr>
            <w:tcW w:w="1080" w:type="dxa"/>
          </w:tcPr>
          <w:p w14:paraId="6EA812C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46.4±8.8</w:t>
            </w:r>
          </w:p>
          <w:p w14:paraId="40E5B61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14:paraId="47882B3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630" w:type="dxa"/>
          </w:tcPr>
          <w:p w14:paraId="4DEE84B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  <w:tc>
          <w:tcPr>
            <w:tcW w:w="1170" w:type="dxa"/>
          </w:tcPr>
          <w:p w14:paraId="52655E7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145.7±33.5</w:t>
            </w:r>
          </w:p>
          <w:p w14:paraId="15E668E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353460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49.4±8.9</w:t>
            </w:r>
          </w:p>
          <w:p w14:paraId="6CB33C4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093" w:rsidRPr="00BF4AB4" w14:paraId="01C998EE" w14:textId="77777777" w:rsidTr="004F4A85">
        <w:trPr>
          <w:trHeight w:val="168"/>
        </w:trPr>
        <w:tc>
          <w:tcPr>
            <w:tcW w:w="1255" w:type="dxa"/>
            <w:vMerge w:val="restart"/>
          </w:tcPr>
          <w:p w14:paraId="6A8D5B7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Wharton/</w:t>
            </w:r>
          </w:p>
          <w:p w14:paraId="4BFBF4F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2019</w:t>
            </w:r>
          </w:p>
        </w:tc>
        <w:tc>
          <w:tcPr>
            <w:tcW w:w="1260" w:type="dxa"/>
            <w:vMerge w:val="restart"/>
          </w:tcPr>
          <w:p w14:paraId="1BF0D1A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1350" w:type="dxa"/>
            <w:vMerge w:val="restart"/>
          </w:tcPr>
          <w:p w14:paraId="00A73F5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Observational study</w:t>
            </w:r>
          </w:p>
        </w:tc>
        <w:tc>
          <w:tcPr>
            <w:tcW w:w="1170" w:type="dxa"/>
          </w:tcPr>
          <w:p w14:paraId="2B36DB3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080" w:type="dxa"/>
          </w:tcPr>
          <w:p w14:paraId="7285375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49.9±9.1</w:t>
            </w:r>
          </w:p>
          <w:p w14:paraId="7BA989F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14:paraId="321FB4F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5.7</w:t>
            </w:r>
          </w:p>
        </w:tc>
        <w:tc>
          <w:tcPr>
            <w:tcW w:w="630" w:type="dxa"/>
            <w:vMerge w:val="restart"/>
          </w:tcPr>
          <w:p w14:paraId="056DF33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  <w:tc>
          <w:tcPr>
            <w:tcW w:w="1170" w:type="dxa"/>
            <w:vMerge w:val="restart"/>
          </w:tcPr>
          <w:p w14:paraId="661796F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  <w:tc>
          <w:tcPr>
            <w:tcW w:w="1080" w:type="dxa"/>
          </w:tcPr>
          <w:p w14:paraId="320828E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50.8±11.2</w:t>
            </w:r>
          </w:p>
          <w:p w14:paraId="7E14DF5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093" w:rsidRPr="00BF4AB4" w14:paraId="2398B6CA" w14:textId="77777777" w:rsidTr="004F4A85">
        <w:trPr>
          <w:trHeight w:val="166"/>
        </w:trPr>
        <w:tc>
          <w:tcPr>
            <w:tcW w:w="1255" w:type="dxa"/>
            <w:vMerge/>
          </w:tcPr>
          <w:p w14:paraId="2DFC811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4AF1CDD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39718FB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4A3093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14:paraId="0DA5637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52.5±9.5</w:t>
            </w:r>
          </w:p>
          <w:p w14:paraId="1CE68A7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14:paraId="535A480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630" w:type="dxa"/>
            <w:vMerge/>
          </w:tcPr>
          <w:p w14:paraId="4989FDB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DD873F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E65E19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47.6±13.1</w:t>
            </w:r>
          </w:p>
          <w:p w14:paraId="37B4868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093" w:rsidRPr="00BF4AB4" w14:paraId="04C3949B" w14:textId="77777777" w:rsidTr="004F4A85">
        <w:trPr>
          <w:trHeight w:val="166"/>
        </w:trPr>
        <w:tc>
          <w:tcPr>
            <w:tcW w:w="1255" w:type="dxa"/>
            <w:vMerge/>
          </w:tcPr>
          <w:p w14:paraId="34A9388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5AE96D8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481BA48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78338F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1080" w:type="dxa"/>
          </w:tcPr>
          <w:p w14:paraId="302C38F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51.4±10.3</w:t>
            </w:r>
          </w:p>
          <w:p w14:paraId="2B9307A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14:paraId="429A091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28.6</w:t>
            </w:r>
          </w:p>
        </w:tc>
        <w:tc>
          <w:tcPr>
            <w:tcW w:w="630" w:type="dxa"/>
            <w:vMerge/>
          </w:tcPr>
          <w:p w14:paraId="2A5B3BE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916D00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B36BF8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52.2±11.9</w:t>
            </w:r>
          </w:p>
          <w:p w14:paraId="0E5F9AD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093" w:rsidRPr="00BF4AB4" w14:paraId="0F37C5BD" w14:textId="77777777" w:rsidTr="004F4A85">
        <w:trPr>
          <w:trHeight w:val="250"/>
        </w:trPr>
        <w:tc>
          <w:tcPr>
            <w:tcW w:w="1255" w:type="dxa"/>
            <w:vMerge w:val="restart"/>
          </w:tcPr>
          <w:p w14:paraId="5E28ACC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F4AB4">
              <w:rPr>
                <w:rFonts w:asciiTheme="majorBidi" w:hAnsiTheme="majorBidi" w:cstheme="majorBidi"/>
                <w:sz w:val="20"/>
                <w:szCs w:val="20"/>
              </w:rPr>
              <w:t>Murvelashvili</w:t>
            </w:r>
            <w:proofErr w:type="spellEnd"/>
            <w:r w:rsidRPr="00BF4AB4">
              <w:rPr>
                <w:rFonts w:asciiTheme="majorBidi" w:hAnsiTheme="majorBidi" w:cstheme="majorBidi"/>
                <w:sz w:val="20"/>
                <w:szCs w:val="20"/>
              </w:rPr>
              <w:t>/</w:t>
            </w:r>
          </w:p>
          <w:p w14:paraId="5978A65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2023</w:t>
            </w:r>
          </w:p>
        </w:tc>
        <w:tc>
          <w:tcPr>
            <w:tcW w:w="1260" w:type="dxa"/>
            <w:vMerge w:val="restart"/>
          </w:tcPr>
          <w:p w14:paraId="0492D20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1350" w:type="dxa"/>
            <w:vMerge w:val="restart"/>
          </w:tcPr>
          <w:p w14:paraId="0F8FBEF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Observational study</w:t>
            </w:r>
          </w:p>
        </w:tc>
        <w:tc>
          <w:tcPr>
            <w:tcW w:w="1170" w:type="dxa"/>
          </w:tcPr>
          <w:p w14:paraId="189CF51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92</w:t>
            </w:r>
          </w:p>
        </w:tc>
        <w:tc>
          <w:tcPr>
            <w:tcW w:w="1080" w:type="dxa"/>
          </w:tcPr>
          <w:p w14:paraId="5872A55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56.7±10</w:t>
            </w:r>
          </w:p>
          <w:p w14:paraId="413E6A8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14:paraId="1289880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8.7</w:t>
            </w:r>
          </w:p>
        </w:tc>
        <w:tc>
          <w:tcPr>
            <w:tcW w:w="630" w:type="dxa"/>
          </w:tcPr>
          <w:p w14:paraId="4135076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9.78</w:t>
            </w:r>
          </w:p>
        </w:tc>
        <w:tc>
          <w:tcPr>
            <w:tcW w:w="1170" w:type="dxa"/>
          </w:tcPr>
          <w:p w14:paraId="2A68F7F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136.7±31.7</w:t>
            </w:r>
          </w:p>
          <w:p w14:paraId="17FDB5D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B36D82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50.2±10.6</w:t>
            </w:r>
          </w:p>
          <w:p w14:paraId="020EDCC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093" w:rsidRPr="00BF4AB4" w14:paraId="74AA66F7" w14:textId="77777777" w:rsidTr="004F4A85">
        <w:trPr>
          <w:trHeight w:val="250"/>
        </w:trPr>
        <w:tc>
          <w:tcPr>
            <w:tcW w:w="1255" w:type="dxa"/>
            <w:vMerge/>
          </w:tcPr>
          <w:p w14:paraId="69A98D2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2899B39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2B8B833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234D8C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115</w:t>
            </w:r>
          </w:p>
        </w:tc>
        <w:tc>
          <w:tcPr>
            <w:tcW w:w="1080" w:type="dxa"/>
          </w:tcPr>
          <w:p w14:paraId="606C117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53.8±11</w:t>
            </w:r>
          </w:p>
          <w:p w14:paraId="2CE6182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14:paraId="1238A26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11.3</w:t>
            </w:r>
          </w:p>
        </w:tc>
        <w:tc>
          <w:tcPr>
            <w:tcW w:w="630" w:type="dxa"/>
          </w:tcPr>
          <w:p w14:paraId="21BAF8E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6.09</w:t>
            </w:r>
          </w:p>
        </w:tc>
        <w:tc>
          <w:tcPr>
            <w:tcW w:w="1170" w:type="dxa"/>
          </w:tcPr>
          <w:p w14:paraId="1CEC55B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134±30.8</w:t>
            </w:r>
          </w:p>
          <w:p w14:paraId="31A1417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259795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48.5±10.2</w:t>
            </w:r>
          </w:p>
          <w:p w14:paraId="0D90521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093" w:rsidRPr="00BF4AB4" w14:paraId="52E0D901" w14:textId="77777777" w:rsidTr="004F4A85">
        <w:trPr>
          <w:trHeight w:val="250"/>
        </w:trPr>
        <w:tc>
          <w:tcPr>
            <w:tcW w:w="1255" w:type="dxa"/>
          </w:tcPr>
          <w:p w14:paraId="483D026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Rubio/</w:t>
            </w:r>
          </w:p>
          <w:p w14:paraId="6792CA4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2021</w:t>
            </w:r>
          </w:p>
        </w:tc>
        <w:tc>
          <w:tcPr>
            <w:tcW w:w="1260" w:type="dxa"/>
          </w:tcPr>
          <w:p w14:paraId="0566752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Spain</w:t>
            </w:r>
          </w:p>
        </w:tc>
        <w:tc>
          <w:tcPr>
            <w:tcW w:w="1350" w:type="dxa"/>
          </w:tcPr>
          <w:p w14:paraId="46A9734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Cohort</w:t>
            </w:r>
          </w:p>
        </w:tc>
        <w:tc>
          <w:tcPr>
            <w:tcW w:w="1170" w:type="dxa"/>
          </w:tcPr>
          <w:p w14:paraId="6DB8F66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1080" w:type="dxa"/>
          </w:tcPr>
          <w:p w14:paraId="6BD2F9A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55.1±7.9</w:t>
            </w:r>
          </w:p>
          <w:p w14:paraId="17BF98B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14:paraId="2C5173E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30.4</w:t>
            </w:r>
          </w:p>
        </w:tc>
        <w:tc>
          <w:tcPr>
            <w:tcW w:w="630" w:type="dxa"/>
          </w:tcPr>
          <w:p w14:paraId="4BD72D5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  <w:tc>
          <w:tcPr>
            <w:tcW w:w="1170" w:type="dxa"/>
          </w:tcPr>
          <w:p w14:paraId="18F3621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129.5±25.9</w:t>
            </w:r>
          </w:p>
          <w:p w14:paraId="4C05B22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190D17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46.6±8.4</w:t>
            </w:r>
          </w:p>
          <w:p w14:paraId="7BC1BF9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093" w:rsidRPr="00BF4AB4" w14:paraId="266CCB6F" w14:textId="77777777" w:rsidTr="004F4A85">
        <w:trPr>
          <w:trHeight w:val="250"/>
        </w:trPr>
        <w:tc>
          <w:tcPr>
            <w:tcW w:w="1255" w:type="dxa"/>
          </w:tcPr>
          <w:p w14:paraId="16F1D5A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Vinciguerra/</w:t>
            </w:r>
          </w:p>
          <w:p w14:paraId="569E3CC9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2023</w:t>
            </w:r>
          </w:p>
        </w:tc>
        <w:tc>
          <w:tcPr>
            <w:tcW w:w="1260" w:type="dxa"/>
          </w:tcPr>
          <w:p w14:paraId="0F8ED20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Italy</w:t>
            </w:r>
          </w:p>
        </w:tc>
        <w:tc>
          <w:tcPr>
            <w:tcW w:w="1350" w:type="dxa"/>
          </w:tcPr>
          <w:p w14:paraId="751CE6D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Observational study</w:t>
            </w:r>
          </w:p>
        </w:tc>
        <w:tc>
          <w:tcPr>
            <w:tcW w:w="1170" w:type="dxa"/>
          </w:tcPr>
          <w:p w14:paraId="70D0565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59</w:t>
            </w:r>
          </w:p>
        </w:tc>
        <w:tc>
          <w:tcPr>
            <w:tcW w:w="1080" w:type="dxa"/>
          </w:tcPr>
          <w:p w14:paraId="038E17A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38.6±11.8</w:t>
            </w:r>
          </w:p>
          <w:p w14:paraId="7D2E7B3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14:paraId="7B390DF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14:paraId="56D9D70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14:paraId="7E1A419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  <w:tc>
          <w:tcPr>
            <w:tcW w:w="1080" w:type="dxa"/>
          </w:tcPr>
          <w:p w14:paraId="50522959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47.7±5.8</w:t>
            </w:r>
          </w:p>
          <w:p w14:paraId="7B0914B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093" w:rsidRPr="00BF4AB4" w14:paraId="662B26D9" w14:textId="77777777" w:rsidTr="004F4A85">
        <w:trPr>
          <w:trHeight w:val="250"/>
        </w:trPr>
        <w:tc>
          <w:tcPr>
            <w:tcW w:w="1255" w:type="dxa"/>
          </w:tcPr>
          <w:p w14:paraId="36C52D1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Vinciguerra/</w:t>
            </w:r>
          </w:p>
          <w:p w14:paraId="455F243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2024</w:t>
            </w:r>
          </w:p>
        </w:tc>
        <w:tc>
          <w:tcPr>
            <w:tcW w:w="1260" w:type="dxa"/>
          </w:tcPr>
          <w:p w14:paraId="6DFE3F6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Italy</w:t>
            </w:r>
          </w:p>
        </w:tc>
        <w:tc>
          <w:tcPr>
            <w:tcW w:w="1350" w:type="dxa"/>
          </w:tcPr>
          <w:p w14:paraId="4DD34D4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Observational study</w:t>
            </w:r>
          </w:p>
        </w:tc>
        <w:tc>
          <w:tcPr>
            <w:tcW w:w="1170" w:type="dxa"/>
          </w:tcPr>
          <w:p w14:paraId="3E49589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119</w:t>
            </w:r>
          </w:p>
        </w:tc>
        <w:tc>
          <w:tcPr>
            <w:tcW w:w="1080" w:type="dxa"/>
          </w:tcPr>
          <w:p w14:paraId="1ED9707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41±11.2</w:t>
            </w:r>
          </w:p>
          <w:p w14:paraId="16BCD25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14:paraId="64DD004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28.6</w:t>
            </w:r>
          </w:p>
        </w:tc>
        <w:tc>
          <w:tcPr>
            <w:tcW w:w="630" w:type="dxa"/>
          </w:tcPr>
          <w:p w14:paraId="0D61A7D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14:paraId="7670FEC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  <w:tc>
          <w:tcPr>
            <w:tcW w:w="1080" w:type="dxa"/>
          </w:tcPr>
          <w:p w14:paraId="67EC0FE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</w:tr>
      <w:tr w:rsidR="00090093" w:rsidRPr="00BF4AB4" w14:paraId="70678958" w14:textId="77777777" w:rsidTr="004F4A85">
        <w:trPr>
          <w:trHeight w:val="250"/>
        </w:trPr>
        <w:tc>
          <w:tcPr>
            <w:tcW w:w="1255" w:type="dxa"/>
            <w:vMerge w:val="restart"/>
          </w:tcPr>
          <w:p w14:paraId="207E3E6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F4AB4">
              <w:rPr>
                <w:rFonts w:asciiTheme="majorBidi" w:hAnsiTheme="majorBidi" w:cstheme="majorBidi"/>
                <w:sz w:val="20"/>
                <w:szCs w:val="20"/>
              </w:rPr>
              <w:t>Elhag</w:t>
            </w:r>
            <w:proofErr w:type="spellEnd"/>
            <w:r w:rsidRPr="00BF4AB4">
              <w:rPr>
                <w:rFonts w:asciiTheme="majorBidi" w:hAnsiTheme="majorBidi" w:cstheme="majorBidi"/>
                <w:sz w:val="20"/>
                <w:szCs w:val="20"/>
              </w:rPr>
              <w:t>/</w:t>
            </w:r>
          </w:p>
          <w:p w14:paraId="262DD58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2022</w:t>
            </w:r>
          </w:p>
        </w:tc>
        <w:tc>
          <w:tcPr>
            <w:tcW w:w="1260" w:type="dxa"/>
            <w:vMerge w:val="restart"/>
          </w:tcPr>
          <w:p w14:paraId="4764A40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Qatar</w:t>
            </w:r>
          </w:p>
        </w:tc>
        <w:tc>
          <w:tcPr>
            <w:tcW w:w="1350" w:type="dxa"/>
            <w:vMerge w:val="restart"/>
          </w:tcPr>
          <w:p w14:paraId="7AF4BB0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Observational study</w:t>
            </w:r>
          </w:p>
        </w:tc>
        <w:tc>
          <w:tcPr>
            <w:tcW w:w="1170" w:type="dxa"/>
          </w:tcPr>
          <w:p w14:paraId="19B75D9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119</w:t>
            </w:r>
          </w:p>
        </w:tc>
        <w:tc>
          <w:tcPr>
            <w:tcW w:w="1080" w:type="dxa"/>
          </w:tcPr>
          <w:p w14:paraId="2A8D911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42.8±10.9</w:t>
            </w:r>
          </w:p>
          <w:p w14:paraId="140309A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14:paraId="5396024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630" w:type="dxa"/>
          </w:tcPr>
          <w:p w14:paraId="3CE2BAA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86.7</w:t>
            </w:r>
          </w:p>
        </w:tc>
        <w:tc>
          <w:tcPr>
            <w:tcW w:w="1170" w:type="dxa"/>
          </w:tcPr>
          <w:p w14:paraId="6120915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118.2±27.2</w:t>
            </w:r>
          </w:p>
          <w:p w14:paraId="397447D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CF4D46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45.9±8.8</w:t>
            </w:r>
          </w:p>
          <w:p w14:paraId="1785505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093" w:rsidRPr="00BF4AB4" w14:paraId="5CEE74EC" w14:textId="77777777" w:rsidTr="004F4A85">
        <w:trPr>
          <w:trHeight w:val="250"/>
        </w:trPr>
        <w:tc>
          <w:tcPr>
            <w:tcW w:w="1255" w:type="dxa"/>
            <w:vMerge/>
          </w:tcPr>
          <w:p w14:paraId="4F0CE53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3CC2263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7F406DB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5BDAA4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1080" w:type="dxa"/>
          </w:tcPr>
          <w:p w14:paraId="3839FA19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45.4±7.9</w:t>
            </w:r>
          </w:p>
          <w:p w14:paraId="233C738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14:paraId="6129428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23.1</w:t>
            </w:r>
          </w:p>
        </w:tc>
        <w:tc>
          <w:tcPr>
            <w:tcW w:w="630" w:type="dxa"/>
          </w:tcPr>
          <w:p w14:paraId="06EA4D9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13.3</w:t>
            </w:r>
          </w:p>
        </w:tc>
        <w:tc>
          <w:tcPr>
            <w:tcW w:w="1170" w:type="dxa"/>
          </w:tcPr>
          <w:p w14:paraId="65AFB98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131.9±53.6</w:t>
            </w:r>
          </w:p>
          <w:p w14:paraId="216D4CC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9284FB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49.2±13.6</w:t>
            </w:r>
          </w:p>
          <w:p w14:paraId="1A878B0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093" w:rsidRPr="00BF4AB4" w14:paraId="5BC48673" w14:textId="77777777" w:rsidTr="004F4A85">
        <w:trPr>
          <w:trHeight w:val="250"/>
        </w:trPr>
        <w:tc>
          <w:tcPr>
            <w:tcW w:w="1255" w:type="dxa"/>
          </w:tcPr>
          <w:p w14:paraId="43085D99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Suliman/</w:t>
            </w:r>
          </w:p>
          <w:p w14:paraId="32FB849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2019</w:t>
            </w:r>
          </w:p>
        </w:tc>
        <w:tc>
          <w:tcPr>
            <w:tcW w:w="1260" w:type="dxa"/>
          </w:tcPr>
          <w:p w14:paraId="761A255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 xml:space="preserve">United </w:t>
            </w:r>
            <w:proofErr w:type="spellStart"/>
            <w:r w:rsidRPr="00BF4AB4">
              <w:rPr>
                <w:rFonts w:asciiTheme="majorBidi" w:hAnsiTheme="majorBidi" w:cstheme="majorBidi"/>
                <w:sz w:val="20"/>
                <w:szCs w:val="20"/>
              </w:rPr>
              <w:t>arabia</w:t>
            </w:r>
            <w:proofErr w:type="spellEnd"/>
          </w:p>
        </w:tc>
        <w:tc>
          <w:tcPr>
            <w:tcW w:w="1350" w:type="dxa"/>
          </w:tcPr>
          <w:p w14:paraId="641752F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Observational study</w:t>
            </w:r>
          </w:p>
        </w:tc>
        <w:tc>
          <w:tcPr>
            <w:tcW w:w="1170" w:type="dxa"/>
          </w:tcPr>
          <w:p w14:paraId="6DD5EDB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787</w:t>
            </w:r>
          </w:p>
        </w:tc>
        <w:tc>
          <w:tcPr>
            <w:tcW w:w="1080" w:type="dxa"/>
          </w:tcPr>
          <w:p w14:paraId="430E9E7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720" w:type="dxa"/>
          </w:tcPr>
          <w:p w14:paraId="22E117A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14:paraId="30559A9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</w:tc>
        <w:tc>
          <w:tcPr>
            <w:tcW w:w="1170" w:type="dxa"/>
          </w:tcPr>
          <w:p w14:paraId="5F1877C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  <w:tc>
          <w:tcPr>
            <w:tcW w:w="1080" w:type="dxa"/>
          </w:tcPr>
          <w:p w14:paraId="48B8273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</w:tr>
      <w:tr w:rsidR="00090093" w:rsidRPr="00BF4AB4" w14:paraId="1D571026" w14:textId="77777777" w:rsidTr="004F4A85">
        <w:trPr>
          <w:trHeight w:val="250"/>
        </w:trPr>
        <w:tc>
          <w:tcPr>
            <w:tcW w:w="1255" w:type="dxa"/>
          </w:tcPr>
          <w:p w14:paraId="1D66C91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Bonnet/</w:t>
            </w:r>
          </w:p>
          <w:p w14:paraId="0B3D2CA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2023</w:t>
            </w:r>
          </w:p>
        </w:tc>
        <w:tc>
          <w:tcPr>
            <w:tcW w:w="1260" w:type="dxa"/>
          </w:tcPr>
          <w:p w14:paraId="44E5FBF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France</w:t>
            </w:r>
          </w:p>
        </w:tc>
        <w:tc>
          <w:tcPr>
            <w:tcW w:w="1350" w:type="dxa"/>
          </w:tcPr>
          <w:p w14:paraId="45FF5C7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Observational study</w:t>
            </w:r>
          </w:p>
        </w:tc>
        <w:tc>
          <w:tcPr>
            <w:tcW w:w="1170" w:type="dxa"/>
          </w:tcPr>
          <w:p w14:paraId="708BFEA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1080" w:type="dxa"/>
          </w:tcPr>
          <w:p w14:paraId="45B42A7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53.6±10.8</w:t>
            </w:r>
          </w:p>
          <w:p w14:paraId="2BCD4E0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14:paraId="7E372A9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38.5</w:t>
            </w:r>
          </w:p>
        </w:tc>
        <w:tc>
          <w:tcPr>
            <w:tcW w:w="630" w:type="dxa"/>
          </w:tcPr>
          <w:p w14:paraId="256B0BE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23.1</w:t>
            </w:r>
          </w:p>
        </w:tc>
        <w:tc>
          <w:tcPr>
            <w:tcW w:w="1170" w:type="dxa"/>
          </w:tcPr>
          <w:p w14:paraId="16B547C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  <w:tc>
          <w:tcPr>
            <w:tcW w:w="1080" w:type="dxa"/>
          </w:tcPr>
          <w:p w14:paraId="4390995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</w:tr>
      <w:tr w:rsidR="00090093" w:rsidRPr="00BF4AB4" w14:paraId="4737200B" w14:textId="77777777" w:rsidTr="004F4A85">
        <w:trPr>
          <w:trHeight w:val="250"/>
        </w:trPr>
        <w:tc>
          <w:tcPr>
            <w:tcW w:w="1255" w:type="dxa"/>
          </w:tcPr>
          <w:p w14:paraId="3013331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Martinez/</w:t>
            </w:r>
          </w:p>
          <w:p w14:paraId="6B9C809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2016</w:t>
            </w:r>
          </w:p>
        </w:tc>
        <w:tc>
          <w:tcPr>
            <w:tcW w:w="1260" w:type="dxa"/>
          </w:tcPr>
          <w:p w14:paraId="6DFD8B9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Spain</w:t>
            </w:r>
          </w:p>
        </w:tc>
        <w:tc>
          <w:tcPr>
            <w:tcW w:w="1350" w:type="dxa"/>
          </w:tcPr>
          <w:p w14:paraId="32E0702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Retrospective analysis</w:t>
            </w:r>
          </w:p>
        </w:tc>
        <w:tc>
          <w:tcPr>
            <w:tcW w:w="1170" w:type="dxa"/>
          </w:tcPr>
          <w:p w14:paraId="673A60D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080" w:type="dxa"/>
          </w:tcPr>
          <w:p w14:paraId="45A2743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53±9</w:t>
            </w:r>
          </w:p>
          <w:p w14:paraId="045261B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14:paraId="677A7DB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33.3</w:t>
            </w:r>
          </w:p>
        </w:tc>
        <w:tc>
          <w:tcPr>
            <w:tcW w:w="630" w:type="dxa"/>
          </w:tcPr>
          <w:p w14:paraId="6136D5F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1170" w:type="dxa"/>
          </w:tcPr>
          <w:p w14:paraId="0FBA31F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107.7±26.3</w:t>
            </w:r>
          </w:p>
          <w:p w14:paraId="751B285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E7957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40.3±9.2</w:t>
            </w:r>
          </w:p>
          <w:p w14:paraId="285E5D89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093" w:rsidRPr="00BF4AB4" w14:paraId="7CB601BA" w14:textId="77777777" w:rsidTr="004F4A85">
        <w:trPr>
          <w:trHeight w:val="250"/>
        </w:trPr>
        <w:tc>
          <w:tcPr>
            <w:tcW w:w="1255" w:type="dxa"/>
          </w:tcPr>
          <w:p w14:paraId="28D5269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F4AB4">
              <w:rPr>
                <w:rFonts w:asciiTheme="majorBidi" w:hAnsiTheme="majorBidi" w:cstheme="majorBidi"/>
                <w:sz w:val="20"/>
                <w:szCs w:val="20"/>
              </w:rPr>
              <w:t>Muratori</w:t>
            </w:r>
            <w:proofErr w:type="spellEnd"/>
            <w:r w:rsidRPr="00BF4AB4">
              <w:rPr>
                <w:rFonts w:asciiTheme="majorBidi" w:hAnsiTheme="majorBidi" w:cstheme="majorBidi"/>
                <w:sz w:val="20"/>
                <w:szCs w:val="20"/>
              </w:rPr>
              <w:t>/</w:t>
            </w:r>
          </w:p>
          <w:p w14:paraId="1435DAC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2022</w:t>
            </w:r>
          </w:p>
        </w:tc>
        <w:tc>
          <w:tcPr>
            <w:tcW w:w="1260" w:type="dxa"/>
          </w:tcPr>
          <w:p w14:paraId="7116C40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Italy</w:t>
            </w:r>
          </w:p>
        </w:tc>
        <w:tc>
          <w:tcPr>
            <w:tcW w:w="1350" w:type="dxa"/>
          </w:tcPr>
          <w:p w14:paraId="116C3D0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Case series</w:t>
            </w:r>
          </w:p>
        </w:tc>
        <w:tc>
          <w:tcPr>
            <w:tcW w:w="1170" w:type="dxa"/>
          </w:tcPr>
          <w:p w14:paraId="006E1D9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62</w:t>
            </w:r>
          </w:p>
        </w:tc>
        <w:tc>
          <w:tcPr>
            <w:tcW w:w="1080" w:type="dxa"/>
          </w:tcPr>
          <w:p w14:paraId="1B731BB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43.6±9.9</w:t>
            </w:r>
          </w:p>
          <w:p w14:paraId="29FA920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14:paraId="0CC1AA8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3.22</w:t>
            </w:r>
          </w:p>
        </w:tc>
        <w:tc>
          <w:tcPr>
            <w:tcW w:w="630" w:type="dxa"/>
          </w:tcPr>
          <w:p w14:paraId="7CB85FF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  <w:tc>
          <w:tcPr>
            <w:tcW w:w="1170" w:type="dxa"/>
          </w:tcPr>
          <w:p w14:paraId="4846512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  <w:tc>
          <w:tcPr>
            <w:tcW w:w="1080" w:type="dxa"/>
          </w:tcPr>
          <w:p w14:paraId="4CA4DD5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34.2±4.8</w:t>
            </w:r>
          </w:p>
          <w:p w14:paraId="6BCB98E9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093" w:rsidRPr="00BF4AB4" w14:paraId="7FA81C06" w14:textId="77777777" w:rsidTr="004F4A85">
        <w:trPr>
          <w:trHeight w:val="250"/>
        </w:trPr>
        <w:tc>
          <w:tcPr>
            <w:tcW w:w="1255" w:type="dxa"/>
          </w:tcPr>
          <w:p w14:paraId="6D6D29B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Rye/</w:t>
            </w:r>
          </w:p>
          <w:p w14:paraId="0FE72A8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2018</w:t>
            </w:r>
          </w:p>
        </w:tc>
        <w:tc>
          <w:tcPr>
            <w:tcW w:w="1260" w:type="dxa"/>
          </w:tcPr>
          <w:p w14:paraId="3257420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Canada</w:t>
            </w:r>
          </w:p>
        </w:tc>
        <w:tc>
          <w:tcPr>
            <w:tcW w:w="1350" w:type="dxa"/>
          </w:tcPr>
          <w:p w14:paraId="588DD1B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Case series</w:t>
            </w:r>
          </w:p>
        </w:tc>
        <w:tc>
          <w:tcPr>
            <w:tcW w:w="1170" w:type="dxa"/>
          </w:tcPr>
          <w:p w14:paraId="53B3A0B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080" w:type="dxa"/>
          </w:tcPr>
          <w:p w14:paraId="2D2965A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49.6±8.3</w:t>
            </w:r>
          </w:p>
          <w:p w14:paraId="282D4AA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14:paraId="6C94B43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630" w:type="dxa"/>
          </w:tcPr>
          <w:p w14:paraId="1FD3796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1170" w:type="dxa"/>
          </w:tcPr>
          <w:p w14:paraId="0EE4436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126.2</w:t>
            </w:r>
          </w:p>
        </w:tc>
        <w:tc>
          <w:tcPr>
            <w:tcW w:w="1080" w:type="dxa"/>
          </w:tcPr>
          <w:p w14:paraId="65FA6CA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  <w:p w14:paraId="53264EC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093" w:rsidRPr="00BF4AB4" w14:paraId="5BEBACE3" w14:textId="77777777" w:rsidTr="004F4A85">
        <w:trPr>
          <w:trHeight w:val="250"/>
        </w:trPr>
        <w:tc>
          <w:tcPr>
            <w:tcW w:w="1255" w:type="dxa"/>
          </w:tcPr>
          <w:p w14:paraId="6F48112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F4AB4">
              <w:rPr>
                <w:rFonts w:asciiTheme="majorBidi" w:hAnsiTheme="majorBidi" w:cstheme="majorBidi"/>
                <w:sz w:val="20"/>
                <w:szCs w:val="20"/>
              </w:rPr>
              <w:t>Pajecki</w:t>
            </w:r>
            <w:proofErr w:type="spellEnd"/>
            <w:r w:rsidRPr="00BF4AB4">
              <w:rPr>
                <w:rFonts w:asciiTheme="majorBidi" w:hAnsiTheme="majorBidi" w:cstheme="majorBidi"/>
                <w:sz w:val="20"/>
                <w:szCs w:val="20"/>
              </w:rPr>
              <w:t>/</w:t>
            </w:r>
          </w:p>
          <w:p w14:paraId="3AC80D6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2012</w:t>
            </w:r>
          </w:p>
        </w:tc>
        <w:tc>
          <w:tcPr>
            <w:tcW w:w="1260" w:type="dxa"/>
          </w:tcPr>
          <w:p w14:paraId="27B7978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1350" w:type="dxa"/>
          </w:tcPr>
          <w:p w14:paraId="493C6E0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Case series</w:t>
            </w:r>
          </w:p>
        </w:tc>
        <w:tc>
          <w:tcPr>
            <w:tcW w:w="1170" w:type="dxa"/>
          </w:tcPr>
          <w:p w14:paraId="2E5602E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080" w:type="dxa"/>
          </w:tcPr>
          <w:p w14:paraId="34B9EAC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47.2±12.5</w:t>
            </w:r>
          </w:p>
          <w:p w14:paraId="5B718B9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14:paraId="2E0621B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33.3</w:t>
            </w:r>
          </w:p>
        </w:tc>
        <w:tc>
          <w:tcPr>
            <w:tcW w:w="630" w:type="dxa"/>
          </w:tcPr>
          <w:p w14:paraId="3C49145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  <w:tc>
          <w:tcPr>
            <w:tcW w:w="1170" w:type="dxa"/>
          </w:tcPr>
          <w:p w14:paraId="5A9F49A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120.8±22.1</w:t>
            </w:r>
          </w:p>
          <w:p w14:paraId="2BD8FD3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E76B1E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42.4±4.1</w:t>
            </w:r>
          </w:p>
          <w:p w14:paraId="6A94722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112A50A8" w14:textId="77777777" w:rsidR="004D003D" w:rsidRDefault="004D003D" w:rsidP="00090093">
      <w:pPr>
        <w:rPr>
          <w:rFonts w:asciiTheme="majorBidi" w:hAnsiTheme="majorBidi" w:cstheme="majorBidi"/>
          <w:sz w:val="20"/>
          <w:szCs w:val="20"/>
        </w:rPr>
      </w:pPr>
    </w:p>
    <w:p w14:paraId="00CA019D" w14:textId="6FBCC886" w:rsidR="004D003D" w:rsidRDefault="00090093" w:rsidP="00090093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Supplementary </w:t>
      </w:r>
      <w:r w:rsidRPr="00BF4AB4">
        <w:rPr>
          <w:rFonts w:asciiTheme="majorBidi" w:hAnsiTheme="majorBidi" w:cstheme="majorBidi"/>
          <w:sz w:val="20"/>
          <w:szCs w:val="20"/>
        </w:rPr>
        <w:t xml:space="preserve">Table </w:t>
      </w:r>
      <w:r w:rsidR="00B84847">
        <w:rPr>
          <w:rFonts w:asciiTheme="majorBidi" w:hAnsiTheme="majorBidi" w:cstheme="majorBidi"/>
          <w:sz w:val="20"/>
          <w:szCs w:val="20"/>
        </w:rPr>
        <w:t>4</w:t>
      </w:r>
      <w:r w:rsidRPr="00BF4AB4">
        <w:rPr>
          <w:rFonts w:asciiTheme="majorBidi" w:hAnsiTheme="majorBidi" w:cstheme="majorBidi"/>
          <w:sz w:val="20"/>
          <w:szCs w:val="20"/>
        </w:rPr>
        <w:t xml:space="preserve">. Baseline characteristic of one group studies </w:t>
      </w:r>
    </w:p>
    <w:p w14:paraId="7B546A2F" w14:textId="7CF77BDD" w:rsidR="00090093" w:rsidRPr="00BF4AB4" w:rsidRDefault="00090093" w:rsidP="00090093">
      <w:pPr>
        <w:rPr>
          <w:rFonts w:asciiTheme="majorBidi" w:hAnsiTheme="majorBidi" w:cstheme="majorBidi"/>
          <w:sz w:val="20"/>
          <w:szCs w:val="20"/>
        </w:rPr>
      </w:pPr>
      <w:r w:rsidRPr="00BF4AB4">
        <w:rPr>
          <w:rFonts w:asciiTheme="majorBidi" w:hAnsiTheme="majorBidi" w:cstheme="majorBidi"/>
          <w:sz w:val="20"/>
          <w:szCs w:val="20"/>
        </w:rPr>
        <w:t>(DM</w:t>
      </w:r>
      <w:r w:rsidR="004D003D">
        <w:rPr>
          <w:rFonts w:asciiTheme="majorBidi" w:hAnsiTheme="majorBidi" w:cstheme="majorBidi"/>
          <w:sz w:val="20"/>
          <w:szCs w:val="20"/>
        </w:rPr>
        <w:t>=</w:t>
      </w:r>
      <w:r w:rsidRPr="00BF4AB4">
        <w:rPr>
          <w:rFonts w:asciiTheme="majorBidi" w:hAnsiTheme="majorBidi" w:cstheme="majorBidi"/>
          <w:sz w:val="20"/>
          <w:szCs w:val="20"/>
        </w:rPr>
        <w:t>diabetes mellitus, BMI</w:t>
      </w:r>
      <w:r w:rsidR="004D003D">
        <w:rPr>
          <w:rFonts w:asciiTheme="majorBidi" w:hAnsiTheme="majorBidi" w:cstheme="majorBidi"/>
          <w:sz w:val="20"/>
          <w:szCs w:val="20"/>
        </w:rPr>
        <w:t>=</w:t>
      </w:r>
      <w:r w:rsidRPr="00BF4AB4">
        <w:rPr>
          <w:rFonts w:asciiTheme="majorBidi" w:hAnsiTheme="majorBidi" w:cstheme="majorBidi"/>
          <w:sz w:val="20"/>
          <w:szCs w:val="20"/>
        </w:rPr>
        <w:t>body mass index</w:t>
      </w:r>
      <w:r>
        <w:rPr>
          <w:rFonts w:asciiTheme="majorBidi" w:hAnsiTheme="majorBidi" w:cstheme="majorBidi"/>
          <w:sz w:val="20"/>
          <w:szCs w:val="20"/>
        </w:rPr>
        <w:t>)</w:t>
      </w:r>
    </w:p>
    <w:p w14:paraId="707A9897" w14:textId="77777777" w:rsidR="00090093" w:rsidRPr="00BF4AB4" w:rsidRDefault="00090093" w:rsidP="00090093">
      <w:pPr>
        <w:rPr>
          <w:rFonts w:asciiTheme="majorBidi" w:hAnsiTheme="majorBidi" w:cstheme="majorBidi"/>
          <w:sz w:val="20"/>
          <w:szCs w:val="20"/>
        </w:rPr>
      </w:pPr>
    </w:p>
    <w:p w14:paraId="545892BE" w14:textId="77777777" w:rsidR="00090093" w:rsidRPr="00BF4AB4" w:rsidRDefault="00090093" w:rsidP="00090093">
      <w:pPr>
        <w:rPr>
          <w:rFonts w:asciiTheme="majorBidi" w:hAnsiTheme="majorBidi" w:cstheme="majorBidi"/>
          <w:sz w:val="20"/>
          <w:szCs w:val="20"/>
        </w:rPr>
      </w:pPr>
    </w:p>
    <w:p w14:paraId="6502596A" w14:textId="77777777" w:rsidR="00090093" w:rsidRPr="00BF4AB4" w:rsidRDefault="00090093" w:rsidP="00090093">
      <w:pPr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1394"/>
        <w:gridCol w:w="1405"/>
        <w:gridCol w:w="1154"/>
        <w:gridCol w:w="1352"/>
        <w:gridCol w:w="1170"/>
        <w:gridCol w:w="1440"/>
        <w:gridCol w:w="1435"/>
      </w:tblGrid>
      <w:tr w:rsidR="00090093" w:rsidRPr="00BF4AB4" w14:paraId="54C9FE16" w14:textId="77777777" w:rsidTr="004F4A85">
        <w:tc>
          <w:tcPr>
            <w:tcW w:w="1394" w:type="dxa"/>
          </w:tcPr>
          <w:p w14:paraId="262D21E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Author/year</w:t>
            </w:r>
          </w:p>
        </w:tc>
        <w:tc>
          <w:tcPr>
            <w:tcW w:w="1405" w:type="dxa"/>
          </w:tcPr>
          <w:p w14:paraId="2C7A986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Surgery type</w:t>
            </w:r>
          </w:p>
        </w:tc>
        <w:tc>
          <w:tcPr>
            <w:tcW w:w="1154" w:type="dxa"/>
          </w:tcPr>
          <w:p w14:paraId="76364A9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Time between surgery to drug initiation (months)</w:t>
            </w:r>
          </w:p>
        </w:tc>
        <w:tc>
          <w:tcPr>
            <w:tcW w:w="1352" w:type="dxa"/>
          </w:tcPr>
          <w:p w14:paraId="1BD8572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Weight before GLP-1</w:t>
            </w:r>
          </w:p>
          <w:p w14:paraId="559433F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(kg)</w:t>
            </w:r>
          </w:p>
        </w:tc>
        <w:tc>
          <w:tcPr>
            <w:tcW w:w="1170" w:type="dxa"/>
          </w:tcPr>
          <w:p w14:paraId="319B029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BMI before GLP-1</w:t>
            </w:r>
          </w:p>
        </w:tc>
        <w:tc>
          <w:tcPr>
            <w:tcW w:w="1440" w:type="dxa"/>
          </w:tcPr>
          <w:p w14:paraId="22BF55F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GLP-1 type and maximum dose (mg)</w:t>
            </w:r>
          </w:p>
        </w:tc>
        <w:tc>
          <w:tcPr>
            <w:tcW w:w="1435" w:type="dxa"/>
          </w:tcPr>
          <w:p w14:paraId="2151A8E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GLP-1 treatment duration (months)</w:t>
            </w:r>
          </w:p>
        </w:tc>
      </w:tr>
      <w:tr w:rsidR="00090093" w:rsidRPr="00BF4AB4" w14:paraId="59389D4E" w14:textId="77777777" w:rsidTr="004F4A85">
        <w:tc>
          <w:tcPr>
            <w:tcW w:w="1394" w:type="dxa"/>
          </w:tcPr>
          <w:p w14:paraId="64256D1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F4AB4">
              <w:rPr>
                <w:rFonts w:asciiTheme="majorBidi" w:hAnsiTheme="majorBidi" w:cstheme="majorBidi"/>
                <w:sz w:val="20"/>
                <w:szCs w:val="20"/>
              </w:rPr>
              <w:t>Colbourne</w:t>
            </w:r>
            <w:proofErr w:type="spellEnd"/>
            <w:r w:rsidRPr="00BF4AB4">
              <w:rPr>
                <w:rFonts w:asciiTheme="majorBidi" w:hAnsiTheme="majorBidi" w:cstheme="majorBidi"/>
                <w:sz w:val="20"/>
                <w:szCs w:val="20"/>
              </w:rPr>
              <w:t>/</w:t>
            </w:r>
          </w:p>
          <w:p w14:paraId="0AD779D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2023</w:t>
            </w:r>
          </w:p>
        </w:tc>
        <w:tc>
          <w:tcPr>
            <w:tcW w:w="1405" w:type="dxa"/>
          </w:tcPr>
          <w:p w14:paraId="076A804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LSG or RYGB or LGB</w:t>
            </w:r>
          </w:p>
        </w:tc>
        <w:tc>
          <w:tcPr>
            <w:tcW w:w="1154" w:type="dxa"/>
          </w:tcPr>
          <w:p w14:paraId="1BC7123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At least 12</w:t>
            </w:r>
          </w:p>
        </w:tc>
        <w:tc>
          <w:tcPr>
            <w:tcW w:w="1352" w:type="dxa"/>
          </w:tcPr>
          <w:p w14:paraId="3F1257D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102.2±18.3</w:t>
            </w:r>
          </w:p>
          <w:p w14:paraId="3DC1A69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92162A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36±7.3</w:t>
            </w:r>
          </w:p>
          <w:p w14:paraId="20D33C9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2C78FF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 xml:space="preserve">Liraglutide 3.0 </w:t>
            </w:r>
          </w:p>
        </w:tc>
        <w:tc>
          <w:tcPr>
            <w:tcW w:w="1435" w:type="dxa"/>
          </w:tcPr>
          <w:p w14:paraId="1CEA07C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</w:tr>
      <w:tr w:rsidR="00090093" w:rsidRPr="00BF4AB4" w14:paraId="79C48BBE" w14:textId="77777777" w:rsidTr="004F4A85">
        <w:tc>
          <w:tcPr>
            <w:tcW w:w="1394" w:type="dxa"/>
          </w:tcPr>
          <w:p w14:paraId="6BF78E8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Jamal/</w:t>
            </w:r>
          </w:p>
          <w:p w14:paraId="1323BF0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2023</w:t>
            </w:r>
          </w:p>
        </w:tc>
        <w:tc>
          <w:tcPr>
            <w:tcW w:w="1405" w:type="dxa"/>
          </w:tcPr>
          <w:p w14:paraId="5D64AEF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SG</w:t>
            </w:r>
          </w:p>
        </w:tc>
        <w:tc>
          <w:tcPr>
            <w:tcW w:w="1154" w:type="dxa"/>
          </w:tcPr>
          <w:p w14:paraId="7A99D6E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  <w:tc>
          <w:tcPr>
            <w:tcW w:w="1352" w:type="dxa"/>
          </w:tcPr>
          <w:p w14:paraId="7AD6688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96.1±29.2</w:t>
            </w:r>
          </w:p>
          <w:p w14:paraId="0E760D8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1F24E0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  <w:tc>
          <w:tcPr>
            <w:tcW w:w="1440" w:type="dxa"/>
          </w:tcPr>
          <w:p w14:paraId="27A78BA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 xml:space="preserve">Liraglutide 3.0 </w:t>
            </w:r>
          </w:p>
        </w:tc>
        <w:tc>
          <w:tcPr>
            <w:tcW w:w="1435" w:type="dxa"/>
          </w:tcPr>
          <w:p w14:paraId="61A45E5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</w:tr>
      <w:tr w:rsidR="00090093" w:rsidRPr="00BF4AB4" w14:paraId="5F1DAFA0" w14:textId="77777777" w:rsidTr="004F4A85">
        <w:tc>
          <w:tcPr>
            <w:tcW w:w="1394" w:type="dxa"/>
          </w:tcPr>
          <w:p w14:paraId="0431EB3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Jensen/</w:t>
            </w:r>
          </w:p>
          <w:p w14:paraId="0A18715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2023</w:t>
            </w:r>
          </w:p>
        </w:tc>
        <w:tc>
          <w:tcPr>
            <w:tcW w:w="1405" w:type="dxa"/>
          </w:tcPr>
          <w:p w14:paraId="66C02B4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SG or RYGB</w:t>
            </w:r>
          </w:p>
        </w:tc>
        <w:tc>
          <w:tcPr>
            <w:tcW w:w="1154" w:type="dxa"/>
          </w:tcPr>
          <w:p w14:paraId="754A4B5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70.6±39.8</w:t>
            </w:r>
          </w:p>
          <w:p w14:paraId="3E393A0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2" w:type="dxa"/>
          </w:tcPr>
          <w:p w14:paraId="3474B859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93.9±18.7</w:t>
            </w:r>
          </w:p>
          <w:p w14:paraId="7CD10DF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B10A7B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34.8±5.3</w:t>
            </w:r>
          </w:p>
          <w:p w14:paraId="48FE4D1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EDFC40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 xml:space="preserve">Liraglutide 3.0 or </w:t>
            </w:r>
            <w:proofErr w:type="spellStart"/>
            <w:r w:rsidRPr="00BF4AB4">
              <w:rPr>
                <w:rFonts w:asciiTheme="majorBidi" w:hAnsiTheme="majorBidi" w:cstheme="majorBidi"/>
                <w:sz w:val="20"/>
                <w:szCs w:val="20"/>
              </w:rPr>
              <w:t>semaglutide</w:t>
            </w:r>
            <w:proofErr w:type="spellEnd"/>
            <w:r w:rsidRPr="00BF4AB4">
              <w:rPr>
                <w:rFonts w:asciiTheme="majorBidi" w:hAnsiTheme="majorBidi" w:cstheme="majorBidi"/>
                <w:sz w:val="20"/>
                <w:szCs w:val="20"/>
              </w:rPr>
              <w:t xml:space="preserve"> 1.0 </w:t>
            </w:r>
          </w:p>
        </w:tc>
        <w:tc>
          <w:tcPr>
            <w:tcW w:w="1435" w:type="dxa"/>
          </w:tcPr>
          <w:p w14:paraId="496FBFC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090093" w:rsidRPr="00BF4AB4" w14:paraId="593B9BC3" w14:textId="77777777" w:rsidTr="004F4A85">
        <w:tc>
          <w:tcPr>
            <w:tcW w:w="1394" w:type="dxa"/>
          </w:tcPr>
          <w:p w14:paraId="10E7880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Lautenbach/</w:t>
            </w:r>
          </w:p>
          <w:p w14:paraId="1D598A5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2023</w:t>
            </w:r>
          </w:p>
        </w:tc>
        <w:tc>
          <w:tcPr>
            <w:tcW w:w="1405" w:type="dxa"/>
          </w:tcPr>
          <w:p w14:paraId="0F1E299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SG or RYGB</w:t>
            </w:r>
          </w:p>
        </w:tc>
        <w:tc>
          <w:tcPr>
            <w:tcW w:w="1154" w:type="dxa"/>
          </w:tcPr>
          <w:p w14:paraId="132E5FD9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64.5±51.9</w:t>
            </w:r>
          </w:p>
          <w:p w14:paraId="751FC11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2" w:type="dxa"/>
          </w:tcPr>
          <w:p w14:paraId="5E3EED69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110.8±22.2</w:t>
            </w:r>
          </w:p>
          <w:p w14:paraId="2F26CA8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E359BA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38.3±6.1</w:t>
            </w:r>
          </w:p>
          <w:p w14:paraId="69A0347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20AD13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F4AB4">
              <w:rPr>
                <w:rFonts w:asciiTheme="majorBidi" w:hAnsiTheme="majorBidi" w:cstheme="majorBidi"/>
                <w:sz w:val="20"/>
                <w:szCs w:val="20"/>
              </w:rPr>
              <w:t>Semaglutide</w:t>
            </w:r>
            <w:proofErr w:type="spellEnd"/>
            <w:r w:rsidRPr="00BF4AB4">
              <w:rPr>
                <w:rFonts w:asciiTheme="majorBidi" w:hAnsiTheme="majorBidi" w:cstheme="majorBidi"/>
                <w:sz w:val="20"/>
                <w:szCs w:val="20"/>
              </w:rPr>
              <w:t xml:space="preserve"> 1.0 </w:t>
            </w:r>
          </w:p>
        </w:tc>
        <w:tc>
          <w:tcPr>
            <w:tcW w:w="1435" w:type="dxa"/>
          </w:tcPr>
          <w:p w14:paraId="3409061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</w:tr>
      <w:tr w:rsidR="00090093" w:rsidRPr="00BF4AB4" w14:paraId="0C4B690A" w14:textId="77777777" w:rsidTr="004F4A85">
        <w:tc>
          <w:tcPr>
            <w:tcW w:w="1394" w:type="dxa"/>
          </w:tcPr>
          <w:p w14:paraId="5ED367E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Lautenbach/</w:t>
            </w:r>
          </w:p>
          <w:p w14:paraId="6F45B72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2022</w:t>
            </w:r>
          </w:p>
        </w:tc>
        <w:tc>
          <w:tcPr>
            <w:tcW w:w="1405" w:type="dxa"/>
          </w:tcPr>
          <w:p w14:paraId="6090096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SG or RYGB</w:t>
            </w:r>
          </w:p>
        </w:tc>
        <w:tc>
          <w:tcPr>
            <w:tcW w:w="1154" w:type="dxa"/>
          </w:tcPr>
          <w:p w14:paraId="10C614D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64.7±47.6</w:t>
            </w:r>
          </w:p>
          <w:p w14:paraId="1A19E36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2" w:type="dxa"/>
          </w:tcPr>
          <w:p w14:paraId="6E34DC5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113.5±25.2</w:t>
            </w:r>
          </w:p>
          <w:p w14:paraId="7CF53F0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780F34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38.3±6.4</w:t>
            </w:r>
          </w:p>
          <w:p w14:paraId="5902842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09481F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F4AB4">
              <w:rPr>
                <w:rFonts w:asciiTheme="majorBidi" w:hAnsiTheme="majorBidi" w:cstheme="majorBidi"/>
                <w:sz w:val="20"/>
                <w:szCs w:val="20"/>
              </w:rPr>
              <w:t>Semaglutide</w:t>
            </w:r>
            <w:proofErr w:type="spellEnd"/>
            <w:r w:rsidRPr="00BF4AB4">
              <w:rPr>
                <w:rFonts w:asciiTheme="majorBidi" w:hAnsiTheme="majorBidi" w:cstheme="majorBidi"/>
                <w:sz w:val="20"/>
                <w:szCs w:val="20"/>
              </w:rPr>
              <w:t xml:space="preserve"> 0.5 </w:t>
            </w:r>
          </w:p>
        </w:tc>
        <w:tc>
          <w:tcPr>
            <w:tcW w:w="1435" w:type="dxa"/>
          </w:tcPr>
          <w:p w14:paraId="6C4ACA9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090093" w:rsidRPr="00BF4AB4" w14:paraId="5C54E365" w14:textId="77777777" w:rsidTr="004F4A85">
        <w:trPr>
          <w:trHeight w:val="333"/>
        </w:trPr>
        <w:tc>
          <w:tcPr>
            <w:tcW w:w="1394" w:type="dxa"/>
            <w:vMerge w:val="restart"/>
          </w:tcPr>
          <w:p w14:paraId="4409581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Wharton/</w:t>
            </w:r>
          </w:p>
          <w:p w14:paraId="3585FBD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2019</w:t>
            </w:r>
          </w:p>
        </w:tc>
        <w:tc>
          <w:tcPr>
            <w:tcW w:w="1405" w:type="dxa"/>
          </w:tcPr>
          <w:p w14:paraId="701B66D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RYGB</w:t>
            </w:r>
          </w:p>
        </w:tc>
        <w:tc>
          <w:tcPr>
            <w:tcW w:w="1154" w:type="dxa"/>
          </w:tcPr>
          <w:p w14:paraId="6645D42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93.6±68.4</w:t>
            </w:r>
          </w:p>
          <w:p w14:paraId="1FE8818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2" w:type="dxa"/>
            <w:vMerge w:val="restart"/>
          </w:tcPr>
          <w:p w14:paraId="35BF16E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  <w:tc>
          <w:tcPr>
            <w:tcW w:w="1170" w:type="dxa"/>
          </w:tcPr>
          <w:p w14:paraId="7EDF62F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39±7</w:t>
            </w:r>
          </w:p>
          <w:p w14:paraId="5AE50BB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1FFECE09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Liraglutide 3.0</w:t>
            </w:r>
          </w:p>
        </w:tc>
        <w:tc>
          <w:tcPr>
            <w:tcW w:w="1435" w:type="dxa"/>
          </w:tcPr>
          <w:p w14:paraId="0D32FA5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8±7.6</w:t>
            </w:r>
          </w:p>
          <w:p w14:paraId="77BB025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093" w:rsidRPr="00BF4AB4" w14:paraId="04F153ED" w14:textId="77777777" w:rsidTr="004F4A85">
        <w:trPr>
          <w:trHeight w:val="333"/>
        </w:trPr>
        <w:tc>
          <w:tcPr>
            <w:tcW w:w="1394" w:type="dxa"/>
            <w:vMerge/>
          </w:tcPr>
          <w:p w14:paraId="3FA4913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05" w:type="dxa"/>
          </w:tcPr>
          <w:p w14:paraId="276346D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GB</w:t>
            </w:r>
          </w:p>
        </w:tc>
        <w:tc>
          <w:tcPr>
            <w:tcW w:w="1154" w:type="dxa"/>
          </w:tcPr>
          <w:p w14:paraId="26A2775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93.6±68.4</w:t>
            </w:r>
          </w:p>
          <w:p w14:paraId="41C9CD8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2" w:type="dxa"/>
            <w:vMerge/>
          </w:tcPr>
          <w:p w14:paraId="75DF7ED9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A1248D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45.4±11</w:t>
            </w:r>
          </w:p>
          <w:p w14:paraId="4A820DB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A541D1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5" w:type="dxa"/>
          </w:tcPr>
          <w:p w14:paraId="07EDA4E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6.8±6.7</w:t>
            </w:r>
          </w:p>
          <w:p w14:paraId="42DBCA6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093" w:rsidRPr="00BF4AB4" w14:paraId="05DE35C6" w14:textId="77777777" w:rsidTr="004F4A85">
        <w:trPr>
          <w:trHeight w:val="333"/>
        </w:trPr>
        <w:tc>
          <w:tcPr>
            <w:tcW w:w="1394" w:type="dxa"/>
            <w:vMerge/>
          </w:tcPr>
          <w:p w14:paraId="392D5189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05" w:type="dxa"/>
          </w:tcPr>
          <w:p w14:paraId="1A9DD59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SG</w:t>
            </w:r>
          </w:p>
        </w:tc>
        <w:tc>
          <w:tcPr>
            <w:tcW w:w="1154" w:type="dxa"/>
          </w:tcPr>
          <w:p w14:paraId="34175C5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93.6±68.4</w:t>
            </w:r>
          </w:p>
          <w:p w14:paraId="7F3D693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2" w:type="dxa"/>
            <w:vMerge/>
          </w:tcPr>
          <w:p w14:paraId="71F9478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338FD7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45.4±9.6</w:t>
            </w:r>
          </w:p>
          <w:p w14:paraId="3C5FF9A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48FA0D9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5" w:type="dxa"/>
          </w:tcPr>
          <w:p w14:paraId="3BE8E72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8.6±7.3</w:t>
            </w:r>
          </w:p>
          <w:p w14:paraId="70F86F99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093" w:rsidRPr="00BF4AB4" w14:paraId="42609B1B" w14:textId="77777777" w:rsidTr="004F4A85">
        <w:trPr>
          <w:trHeight w:val="125"/>
        </w:trPr>
        <w:tc>
          <w:tcPr>
            <w:tcW w:w="1394" w:type="dxa"/>
            <w:vMerge w:val="restart"/>
          </w:tcPr>
          <w:p w14:paraId="38C1A3B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F4AB4">
              <w:rPr>
                <w:rFonts w:asciiTheme="majorBidi" w:hAnsiTheme="majorBidi" w:cstheme="majorBidi"/>
                <w:sz w:val="20"/>
                <w:szCs w:val="20"/>
              </w:rPr>
              <w:t>Murvelashvili</w:t>
            </w:r>
            <w:proofErr w:type="spellEnd"/>
            <w:r w:rsidRPr="00BF4AB4">
              <w:rPr>
                <w:rFonts w:asciiTheme="majorBidi" w:hAnsiTheme="majorBidi" w:cstheme="majorBidi"/>
                <w:sz w:val="20"/>
                <w:szCs w:val="20"/>
              </w:rPr>
              <w:t>/</w:t>
            </w:r>
          </w:p>
          <w:p w14:paraId="77B201C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2023</w:t>
            </w:r>
          </w:p>
        </w:tc>
        <w:tc>
          <w:tcPr>
            <w:tcW w:w="1405" w:type="dxa"/>
          </w:tcPr>
          <w:p w14:paraId="02FA79B9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RYGB or SG or GB</w:t>
            </w:r>
          </w:p>
        </w:tc>
        <w:tc>
          <w:tcPr>
            <w:tcW w:w="1154" w:type="dxa"/>
          </w:tcPr>
          <w:p w14:paraId="5E1C66A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98.8±85.2</w:t>
            </w:r>
          </w:p>
          <w:p w14:paraId="0299FFB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2" w:type="dxa"/>
          </w:tcPr>
          <w:p w14:paraId="68F3D61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114.4±27.56</w:t>
            </w:r>
          </w:p>
          <w:p w14:paraId="6D6801B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</w:tcPr>
          <w:p w14:paraId="4A16115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  <w:tc>
          <w:tcPr>
            <w:tcW w:w="1440" w:type="dxa"/>
          </w:tcPr>
          <w:p w14:paraId="4BA4CE7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Liraglutide 3.0</w:t>
            </w:r>
          </w:p>
        </w:tc>
        <w:tc>
          <w:tcPr>
            <w:tcW w:w="1435" w:type="dxa"/>
            <w:vMerge w:val="restart"/>
          </w:tcPr>
          <w:p w14:paraId="0C916F1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</w:tr>
      <w:tr w:rsidR="00090093" w:rsidRPr="00BF4AB4" w14:paraId="68BCD83B" w14:textId="77777777" w:rsidTr="004F4A85">
        <w:trPr>
          <w:trHeight w:val="125"/>
        </w:trPr>
        <w:tc>
          <w:tcPr>
            <w:tcW w:w="1394" w:type="dxa"/>
            <w:vMerge/>
          </w:tcPr>
          <w:p w14:paraId="0F2B200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05" w:type="dxa"/>
          </w:tcPr>
          <w:p w14:paraId="0479198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RYGB or SG or GB</w:t>
            </w:r>
          </w:p>
        </w:tc>
        <w:tc>
          <w:tcPr>
            <w:tcW w:w="1154" w:type="dxa"/>
          </w:tcPr>
          <w:p w14:paraId="34D5B14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93.7±80.7</w:t>
            </w:r>
          </w:p>
          <w:p w14:paraId="04FECB1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DC1B9B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2" w:type="dxa"/>
          </w:tcPr>
          <w:p w14:paraId="4BFFBB6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110.7±24.5</w:t>
            </w:r>
          </w:p>
          <w:p w14:paraId="2CC5A1F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4E3F72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88E166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F4AB4">
              <w:rPr>
                <w:rFonts w:asciiTheme="majorBidi" w:hAnsiTheme="majorBidi" w:cstheme="majorBidi"/>
                <w:sz w:val="20"/>
                <w:szCs w:val="20"/>
              </w:rPr>
              <w:t>Semaglutide</w:t>
            </w:r>
            <w:proofErr w:type="spellEnd"/>
            <w:r w:rsidRPr="00BF4AB4">
              <w:rPr>
                <w:rFonts w:asciiTheme="majorBidi" w:hAnsiTheme="majorBidi" w:cstheme="majorBidi"/>
                <w:sz w:val="20"/>
                <w:szCs w:val="20"/>
              </w:rPr>
              <w:t xml:space="preserve"> 1.0 </w:t>
            </w:r>
          </w:p>
        </w:tc>
        <w:tc>
          <w:tcPr>
            <w:tcW w:w="1435" w:type="dxa"/>
            <w:vMerge/>
          </w:tcPr>
          <w:p w14:paraId="6DFEF2F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093" w:rsidRPr="00BF4AB4" w14:paraId="707F85A9" w14:textId="77777777" w:rsidTr="004F4A85">
        <w:trPr>
          <w:trHeight w:val="125"/>
        </w:trPr>
        <w:tc>
          <w:tcPr>
            <w:tcW w:w="1394" w:type="dxa"/>
          </w:tcPr>
          <w:p w14:paraId="2FC0471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Rubio/</w:t>
            </w:r>
          </w:p>
          <w:p w14:paraId="7E7440A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2021</w:t>
            </w:r>
          </w:p>
        </w:tc>
        <w:tc>
          <w:tcPr>
            <w:tcW w:w="1405" w:type="dxa"/>
          </w:tcPr>
          <w:p w14:paraId="4CE0435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BS</w:t>
            </w:r>
          </w:p>
        </w:tc>
        <w:tc>
          <w:tcPr>
            <w:tcW w:w="1154" w:type="dxa"/>
          </w:tcPr>
          <w:p w14:paraId="52836AB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84±66.3</w:t>
            </w:r>
          </w:p>
          <w:p w14:paraId="16A2DF9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2" w:type="dxa"/>
          </w:tcPr>
          <w:p w14:paraId="0168017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101.7±15.8</w:t>
            </w:r>
          </w:p>
          <w:p w14:paraId="0E0CFDC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36FD8E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36.6±4.6</w:t>
            </w:r>
          </w:p>
          <w:p w14:paraId="14E15B6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47BED6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Liraglutide 3.0</w:t>
            </w:r>
          </w:p>
        </w:tc>
        <w:tc>
          <w:tcPr>
            <w:tcW w:w="1435" w:type="dxa"/>
          </w:tcPr>
          <w:p w14:paraId="414E362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</w:tr>
      <w:tr w:rsidR="00090093" w:rsidRPr="00BF4AB4" w14:paraId="19E688A3" w14:textId="77777777" w:rsidTr="004F4A85">
        <w:trPr>
          <w:trHeight w:val="125"/>
        </w:trPr>
        <w:tc>
          <w:tcPr>
            <w:tcW w:w="1394" w:type="dxa"/>
          </w:tcPr>
          <w:p w14:paraId="67379BA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Vinciguerra/</w:t>
            </w:r>
          </w:p>
          <w:p w14:paraId="5B5C42A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2023</w:t>
            </w:r>
          </w:p>
        </w:tc>
        <w:tc>
          <w:tcPr>
            <w:tcW w:w="1405" w:type="dxa"/>
          </w:tcPr>
          <w:p w14:paraId="7D75850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SG or one-anastomosis gastric bypass</w:t>
            </w:r>
          </w:p>
        </w:tc>
        <w:tc>
          <w:tcPr>
            <w:tcW w:w="1154" w:type="dxa"/>
          </w:tcPr>
          <w:p w14:paraId="207CB27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20±6</w:t>
            </w:r>
          </w:p>
          <w:p w14:paraId="6AD721C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2" w:type="dxa"/>
          </w:tcPr>
          <w:p w14:paraId="5A3778A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101.8±17.9</w:t>
            </w:r>
          </w:p>
          <w:p w14:paraId="1D1C82B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9CED34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38.2±5.7</w:t>
            </w:r>
          </w:p>
          <w:p w14:paraId="3E8D661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191C1B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 xml:space="preserve">Liraglutide 2.4 </w:t>
            </w:r>
          </w:p>
        </w:tc>
        <w:tc>
          <w:tcPr>
            <w:tcW w:w="1435" w:type="dxa"/>
          </w:tcPr>
          <w:p w14:paraId="5FC1690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090093" w:rsidRPr="00BF4AB4" w14:paraId="31E9C0CE" w14:textId="77777777" w:rsidTr="004F4A85">
        <w:trPr>
          <w:trHeight w:val="125"/>
        </w:trPr>
        <w:tc>
          <w:tcPr>
            <w:tcW w:w="1394" w:type="dxa"/>
          </w:tcPr>
          <w:p w14:paraId="3C1481F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Vinciguerra/</w:t>
            </w:r>
          </w:p>
          <w:p w14:paraId="79CA0B9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2024</w:t>
            </w:r>
          </w:p>
        </w:tc>
        <w:tc>
          <w:tcPr>
            <w:tcW w:w="1405" w:type="dxa"/>
          </w:tcPr>
          <w:p w14:paraId="572C52B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SG or AGB or RYGB or one-anastomosis gastric bypass</w:t>
            </w:r>
          </w:p>
        </w:tc>
        <w:tc>
          <w:tcPr>
            <w:tcW w:w="1154" w:type="dxa"/>
          </w:tcPr>
          <w:p w14:paraId="5A6CFCE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  <w:tc>
          <w:tcPr>
            <w:tcW w:w="1352" w:type="dxa"/>
          </w:tcPr>
          <w:p w14:paraId="222E46D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100.9±17.2</w:t>
            </w:r>
          </w:p>
          <w:p w14:paraId="6461612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6D9F3D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37.6±5.3</w:t>
            </w:r>
          </w:p>
          <w:p w14:paraId="726C0F3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6908CD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 xml:space="preserve">Liraglutide 3.0 </w:t>
            </w:r>
          </w:p>
        </w:tc>
        <w:tc>
          <w:tcPr>
            <w:tcW w:w="1435" w:type="dxa"/>
          </w:tcPr>
          <w:p w14:paraId="6278087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090093" w:rsidRPr="00BF4AB4" w14:paraId="10FBD6CF" w14:textId="77777777" w:rsidTr="004F4A85">
        <w:trPr>
          <w:trHeight w:val="125"/>
        </w:trPr>
        <w:tc>
          <w:tcPr>
            <w:tcW w:w="1394" w:type="dxa"/>
            <w:vMerge w:val="restart"/>
          </w:tcPr>
          <w:p w14:paraId="6F96772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F4AB4">
              <w:rPr>
                <w:rFonts w:asciiTheme="majorBidi" w:hAnsiTheme="majorBidi" w:cstheme="majorBidi"/>
                <w:sz w:val="20"/>
                <w:szCs w:val="20"/>
              </w:rPr>
              <w:t>Elhag</w:t>
            </w:r>
            <w:proofErr w:type="spellEnd"/>
            <w:r w:rsidRPr="00BF4AB4">
              <w:rPr>
                <w:rFonts w:asciiTheme="majorBidi" w:hAnsiTheme="majorBidi" w:cstheme="majorBidi"/>
                <w:sz w:val="20"/>
                <w:szCs w:val="20"/>
              </w:rPr>
              <w:t>/</w:t>
            </w:r>
          </w:p>
          <w:p w14:paraId="7A66D91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2022</w:t>
            </w:r>
          </w:p>
        </w:tc>
        <w:tc>
          <w:tcPr>
            <w:tcW w:w="1405" w:type="dxa"/>
          </w:tcPr>
          <w:p w14:paraId="56A3BFE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primary RYGB or LSG or LAGB</w:t>
            </w:r>
          </w:p>
          <w:p w14:paraId="63057AF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54" w:type="dxa"/>
            <w:vAlign w:val="center"/>
          </w:tcPr>
          <w:p w14:paraId="644C7B6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56.4±32.3</w:t>
            </w:r>
          </w:p>
        </w:tc>
        <w:tc>
          <w:tcPr>
            <w:tcW w:w="1352" w:type="dxa"/>
          </w:tcPr>
          <w:p w14:paraId="6527E8E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96.7±18.6</w:t>
            </w:r>
          </w:p>
          <w:p w14:paraId="471FAE4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56CCB8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37.6±6.4</w:t>
            </w:r>
          </w:p>
          <w:p w14:paraId="59C7F02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6655BFC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Liraglutide 3.0</w:t>
            </w:r>
          </w:p>
        </w:tc>
        <w:tc>
          <w:tcPr>
            <w:tcW w:w="1435" w:type="dxa"/>
            <w:vMerge w:val="restart"/>
          </w:tcPr>
          <w:p w14:paraId="02ABB999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</w:tr>
      <w:tr w:rsidR="00090093" w:rsidRPr="00BF4AB4" w14:paraId="7B7C618D" w14:textId="77777777" w:rsidTr="004F4A85">
        <w:trPr>
          <w:trHeight w:val="125"/>
        </w:trPr>
        <w:tc>
          <w:tcPr>
            <w:tcW w:w="1394" w:type="dxa"/>
            <w:vMerge/>
          </w:tcPr>
          <w:p w14:paraId="286C8DD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05" w:type="dxa"/>
          </w:tcPr>
          <w:p w14:paraId="6789EB8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revisional RYGB or LSG or LAGB</w:t>
            </w:r>
          </w:p>
          <w:p w14:paraId="311EBC3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54" w:type="dxa"/>
            <w:vAlign w:val="center"/>
          </w:tcPr>
          <w:p w14:paraId="0327801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42.5±26</w:t>
            </w:r>
          </w:p>
          <w:p w14:paraId="1D68F03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2" w:type="dxa"/>
          </w:tcPr>
          <w:p w14:paraId="5DD3E78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101.7±31.1</w:t>
            </w:r>
          </w:p>
          <w:p w14:paraId="2566722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635ED8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38.3±9.7</w:t>
            </w:r>
          </w:p>
          <w:p w14:paraId="3DE71A9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65F3903B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5" w:type="dxa"/>
            <w:vMerge/>
          </w:tcPr>
          <w:p w14:paraId="4BF119E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093" w:rsidRPr="00BF4AB4" w14:paraId="4841743B" w14:textId="77777777" w:rsidTr="004F4A85">
        <w:trPr>
          <w:trHeight w:val="125"/>
        </w:trPr>
        <w:tc>
          <w:tcPr>
            <w:tcW w:w="1394" w:type="dxa"/>
          </w:tcPr>
          <w:p w14:paraId="6DB750D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Suliman/</w:t>
            </w:r>
          </w:p>
          <w:p w14:paraId="2CA604A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2019</w:t>
            </w:r>
          </w:p>
        </w:tc>
        <w:tc>
          <w:tcPr>
            <w:tcW w:w="1405" w:type="dxa"/>
          </w:tcPr>
          <w:p w14:paraId="780E4B5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 xml:space="preserve">RYGB or SG or other </w:t>
            </w:r>
            <w:r w:rsidRPr="00BF4AB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bariatric surgery</w:t>
            </w:r>
          </w:p>
          <w:p w14:paraId="576C66E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54" w:type="dxa"/>
          </w:tcPr>
          <w:p w14:paraId="74B464C9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48</w:t>
            </w:r>
          </w:p>
        </w:tc>
        <w:tc>
          <w:tcPr>
            <w:tcW w:w="1352" w:type="dxa"/>
          </w:tcPr>
          <w:p w14:paraId="478B6E0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97.9</w:t>
            </w:r>
          </w:p>
        </w:tc>
        <w:tc>
          <w:tcPr>
            <w:tcW w:w="1170" w:type="dxa"/>
          </w:tcPr>
          <w:p w14:paraId="4B09CC4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37.5</w:t>
            </w:r>
          </w:p>
          <w:p w14:paraId="51EF8F2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E5465B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 xml:space="preserve">Liraglutide 3.0 </w:t>
            </w:r>
          </w:p>
        </w:tc>
        <w:tc>
          <w:tcPr>
            <w:tcW w:w="1435" w:type="dxa"/>
          </w:tcPr>
          <w:p w14:paraId="36CF42C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</w:tr>
      <w:tr w:rsidR="00090093" w:rsidRPr="00BF4AB4" w14:paraId="77FACDBB" w14:textId="77777777" w:rsidTr="004F4A85">
        <w:trPr>
          <w:trHeight w:val="125"/>
        </w:trPr>
        <w:tc>
          <w:tcPr>
            <w:tcW w:w="1394" w:type="dxa"/>
          </w:tcPr>
          <w:p w14:paraId="1214CE2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Bonnet/</w:t>
            </w:r>
          </w:p>
          <w:p w14:paraId="43359C6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2023</w:t>
            </w:r>
          </w:p>
        </w:tc>
        <w:tc>
          <w:tcPr>
            <w:tcW w:w="1405" w:type="dxa"/>
          </w:tcPr>
          <w:p w14:paraId="7ABD633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SG or gastric bypass</w:t>
            </w:r>
          </w:p>
          <w:p w14:paraId="4E9452B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54" w:type="dxa"/>
          </w:tcPr>
          <w:p w14:paraId="2B35AAD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100.8±52.8</w:t>
            </w:r>
          </w:p>
          <w:p w14:paraId="44E8DA9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2" w:type="dxa"/>
          </w:tcPr>
          <w:p w14:paraId="3415D74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125.2±23.6</w:t>
            </w:r>
          </w:p>
          <w:p w14:paraId="44F16AA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C95860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45.7±7.8</w:t>
            </w:r>
          </w:p>
          <w:p w14:paraId="0F43699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836EF1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F4AB4">
              <w:rPr>
                <w:rFonts w:asciiTheme="majorBidi" w:hAnsiTheme="majorBidi" w:cstheme="majorBidi"/>
                <w:sz w:val="20"/>
                <w:szCs w:val="20"/>
              </w:rPr>
              <w:t>Semaglutide</w:t>
            </w:r>
            <w:proofErr w:type="spellEnd"/>
            <w:r w:rsidRPr="00BF4AB4">
              <w:rPr>
                <w:rFonts w:asciiTheme="majorBidi" w:hAnsiTheme="majorBidi" w:cstheme="majorBidi"/>
                <w:sz w:val="20"/>
                <w:szCs w:val="20"/>
              </w:rPr>
              <w:t xml:space="preserve"> 2.4</w:t>
            </w:r>
          </w:p>
        </w:tc>
        <w:tc>
          <w:tcPr>
            <w:tcW w:w="1435" w:type="dxa"/>
          </w:tcPr>
          <w:p w14:paraId="5E80384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090093" w:rsidRPr="00BF4AB4" w14:paraId="3C75D76E" w14:textId="77777777" w:rsidTr="004F4A85">
        <w:trPr>
          <w:trHeight w:val="125"/>
        </w:trPr>
        <w:tc>
          <w:tcPr>
            <w:tcW w:w="1394" w:type="dxa"/>
          </w:tcPr>
          <w:p w14:paraId="6BB3810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Martinez/</w:t>
            </w:r>
          </w:p>
          <w:p w14:paraId="6069102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2016</w:t>
            </w:r>
          </w:p>
        </w:tc>
        <w:tc>
          <w:tcPr>
            <w:tcW w:w="1405" w:type="dxa"/>
          </w:tcPr>
          <w:p w14:paraId="399D8DB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RYGB or BPD or VBG or SG</w:t>
            </w:r>
          </w:p>
          <w:p w14:paraId="6C51C439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54" w:type="dxa"/>
          </w:tcPr>
          <w:p w14:paraId="17E1A16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67.2±66</w:t>
            </w:r>
          </w:p>
          <w:p w14:paraId="45F9355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2" w:type="dxa"/>
          </w:tcPr>
          <w:p w14:paraId="04805DC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106±7.2</w:t>
            </w:r>
          </w:p>
          <w:p w14:paraId="4B99F82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CD1C2B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40.3</w:t>
            </w:r>
          </w:p>
          <w:p w14:paraId="4628ACF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17F832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Liraglutide 1.8</w:t>
            </w:r>
          </w:p>
        </w:tc>
        <w:tc>
          <w:tcPr>
            <w:tcW w:w="1435" w:type="dxa"/>
          </w:tcPr>
          <w:p w14:paraId="33D639D8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090093" w:rsidRPr="00BF4AB4" w14:paraId="69522E2C" w14:textId="77777777" w:rsidTr="004F4A85">
        <w:trPr>
          <w:trHeight w:val="125"/>
        </w:trPr>
        <w:tc>
          <w:tcPr>
            <w:tcW w:w="1394" w:type="dxa"/>
          </w:tcPr>
          <w:p w14:paraId="0FD6672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F4AB4">
              <w:rPr>
                <w:rFonts w:asciiTheme="majorBidi" w:hAnsiTheme="majorBidi" w:cstheme="majorBidi"/>
                <w:sz w:val="20"/>
                <w:szCs w:val="20"/>
              </w:rPr>
              <w:t>Muratori</w:t>
            </w:r>
            <w:proofErr w:type="spellEnd"/>
            <w:r w:rsidRPr="00BF4AB4">
              <w:rPr>
                <w:rFonts w:asciiTheme="majorBidi" w:hAnsiTheme="majorBidi" w:cstheme="majorBidi"/>
                <w:sz w:val="20"/>
                <w:szCs w:val="20"/>
              </w:rPr>
              <w:t>/</w:t>
            </w:r>
          </w:p>
          <w:p w14:paraId="2F3F6AD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2022</w:t>
            </w:r>
          </w:p>
        </w:tc>
        <w:tc>
          <w:tcPr>
            <w:tcW w:w="1405" w:type="dxa"/>
          </w:tcPr>
          <w:p w14:paraId="2EF21AF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RYGB or LGB or LSG</w:t>
            </w:r>
          </w:p>
          <w:p w14:paraId="19002D7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54" w:type="dxa"/>
          </w:tcPr>
          <w:p w14:paraId="36DC5A76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70.7±43.7</w:t>
            </w:r>
          </w:p>
          <w:p w14:paraId="3E8737DC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2" w:type="dxa"/>
          </w:tcPr>
          <w:p w14:paraId="6476C85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  <w:tc>
          <w:tcPr>
            <w:tcW w:w="1170" w:type="dxa"/>
          </w:tcPr>
          <w:p w14:paraId="3BF08E2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34.2±4.8</w:t>
            </w:r>
          </w:p>
          <w:p w14:paraId="1689E16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29A177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Liraglutide 3.0</w:t>
            </w:r>
          </w:p>
        </w:tc>
        <w:tc>
          <w:tcPr>
            <w:tcW w:w="1435" w:type="dxa"/>
          </w:tcPr>
          <w:p w14:paraId="2C824C2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10.5±4.4</w:t>
            </w:r>
          </w:p>
          <w:p w14:paraId="1DAF4E0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093" w:rsidRPr="00BF4AB4" w14:paraId="5454CE8B" w14:textId="77777777" w:rsidTr="004F4A85">
        <w:trPr>
          <w:trHeight w:val="125"/>
        </w:trPr>
        <w:tc>
          <w:tcPr>
            <w:tcW w:w="1394" w:type="dxa"/>
          </w:tcPr>
          <w:p w14:paraId="10C24BF1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Rye/</w:t>
            </w:r>
          </w:p>
          <w:p w14:paraId="08E81CF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2018</w:t>
            </w:r>
          </w:p>
        </w:tc>
        <w:tc>
          <w:tcPr>
            <w:tcW w:w="1405" w:type="dxa"/>
          </w:tcPr>
          <w:p w14:paraId="4BACF7D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RYGB or AGB or VBG or LSG</w:t>
            </w:r>
          </w:p>
        </w:tc>
        <w:tc>
          <w:tcPr>
            <w:tcW w:w="1154" w:type="dxa"/>
          </w:tcPr>
          <w:p w14:paraId="45ACDC74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76.3±72.9</w:t>
            </w:r>
          </w:p>
          <w:p w14:paraId="139236D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2" w:type="dxa"/>
          </w:tcPr>
          <w:p w14:paraId="6B4DC03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109.55</w:t>
            </w:r>
          </w:p>
          <w:p w14:paraId="20D5264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C2B23BA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  <w:tc>
          <w:tcPr>
            <w:tcW w:w="1440" w:type="dxa"/>
          </w:tcPr>
          <w:p w14:paraId="0E06628D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 xml:space="preserve">Liraglutide 3.0 </w:t>
            </w:r>
          </w:p>
        </w:tc>
        <w:tc>
          <w:tcPr>
            <w:tcW w:w="1435" w:type="dxa"/>
          </w:tcPr>
          <w:p w14:paraId="25FF75B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</w:tr>
      <w:tr w:rsidR="00090093" w:rsidRPr="00BF4AB4" w14:paraId="572C6203" w14:textId="77777777" w:rsidTr="004F4A85">
        <w:trPr>
          <w:trHeight w:val="125"/>
        </w:trPr>
        <w:tc>
          <w:tcPr>
            <w:tcW w:w="1394" w:type="dxa"/>
          </w:tcPr>
          <w:p w14:paraId="5484802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F4AB4">
              <w:rPr>
                <w:rFonts w:asciiTheme="majorBidi" w:hAnsiTheme="majorBidi" w:cstheme="majorBidi"/>
                <w:sz w:val="20"/>
                <w:szCs w:val="20"/>
              </w:rPr>
              <w:t>Pajecki</w:t>
            </w:r>
            <w:proofErr w:type="spellEnd"/>
            <w:r w:rsidRPr="00BF4AB4">
              <w:rPr>
                <w:rFonts w:asciiTheme="majorBidi" w:hAnsiTheme="majorBidi" w:cstheme="majorBidi"/>
                <w:sz w:val="20"/>
                <w:szCs w:val="20"/>
              </w:rPr>
              <w:t>/</w:t>
            </w:r>
          </w:p>
          <w:p w14:paraId="7A34B027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2012</w:t>
            </w:r>
          </w:p>
        </w:tc>
        <w:tc>
          <w:tcPr>
            <w:tcW w:w="1405" w:type="dxa"/>
          </w:tcPr>
          <w:p w14:paraId="5256C88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GB or RYGB or BPD or longitudinal gastrectomy</w:t>
            </w:r>
          </w:p>
        </w:tc>
        <w:tc>
          <w:tcPr>
            <w:tcW w:w="1154" w:type="dxa"/>
          </w:tcPr>
          <w:p w14:paraId="665775FF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63.6±39.6</w:t>
            </w:r>
          </w:p>
          <w:p w14:paraId="4456B61E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2" w:type="dxa"/>
          </w:tcPr>
          <w:p w14:paraId="4D9567C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100.9±18.3</w:t>
            </w:r>
          </w:p>
          <w:p w14:paraId="77BA1C3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9D89623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  <w:tc>
          <w:tcPr>
            <w:tcW w:w="1440" w:type="dxa"/>
          </w:tcPr>
          <w:p w14:paraId="45048CD0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Liraglutide 1.8</w:t>
            </w:r>
          </w:p>
        </w:tc>
        <w:tc>
          <w:tcPr>
            <w:tcW w:w="1435" w:type="dxa"/>
          </w:tcPr>
          <w:p w14:paraId="5A9AE812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4AB4">
              <w:rPr>
                <w:rFonts w:asciiTheme="majorBidi" w:hAnsiTheme="majorBidi" w:cstheme="majorBidi"/>
                <w:sz w:val="20"/>
                <w:szCs w:val="20"/>
              </w:rPr>
              <w:t>4.1±1.5</w:t>
            </w:r>
          </w:p>
          <w:p w14:paraId="03C5D295" w14:textId="77777777" w:rsidR="00090093" w:rsidRPr="00BF4AB4" w:rsidRDefault="00090093" w:rsidP="004F4A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6D927939" w14:textId="77777777" w:rsidR="004D003D" w:rsidRDefault="004D003D" w:rsidP="00090093">
      <w:pPr>
        <w:rPr>
          <w:rFonts w:asciiTheme="majorBidi" w:hAnsiTheme="majorBidi" w:cstheme="majorBidi"/>
          <w:sz w:val="20"/>
          <w:szCs w:val="20"/>
        </w:rPr>
      </w:pPr>
    </w:p>
    <w:p w14:paraId="138AA536" w14:textId="32E39213" w:rsidR="004D003D" w:rsidRDefault="00090093" w:rsidP="00090093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Supplementary T</w:t>
      </w:r>
      <w:r w:rsidRPr="00BF4AB4">
        <w:rPr>
          <w:rFonts w:asciiTheme="majorBidi" w:hAnsiTheme="majorBidi" w:cstheme="majorBidi"/>
          <w:sz w:val="20"/>
          <w:szCs w:val="20"/>
        </w:rPr>
        <w:t xml:space="preserve">able </w:t>
      </w:r>
      <w:r w:rsidR="00B84847">
        <w:rPr>
          <w:rFonts w:asciiTheme="majorBidi" w:hAnsiTheme="majorBidi" w:cstheme="majorBidi"/>
          <w:sz w:val="20"/>
          <w:szCs w:val="20"/>
        </w:rPr>
        <w:t>5</w:t>
      </w:r>
      <w:r w:rsidRPr="00BF4AB4">
        <w:rPr>
          <w:rFonts w:asciiTheme="majorBidi" w:hAnsiTheme="majorBidi" w:cstheme="majorBidi"/>
          <w:sz w:val="20"/>
          <w:szCs w:val="20"/>
        </w:rPr>
        <w:t xml:space="preserve">. Baseline characteristics of one group studies (continued) </w:t>
      </w:r>
    </w:p>
    <w:p w14:paraId="4DE2066E" w14:textId="70ACF4F2" w:rsidR="00090093" w:rsidRPr="00DF6A1D" w:rsidRDefault="00090093" w:rsidP="00DF6A1D">
      <w:pPr>
        <w:rPr>
          <w:rFonts w:asciiTheme="majorBidi" w:hAnsiTheme="majorBidi" w:cstheme="majorBidi"/>
          <w:sz w:val="20"/>
          <w:szCs w:val="20"/>
        </w:rPr>
      </w:pPr>
      <w:r w:rsidRPr="00BF4AB4">
        <w:rPr>
          <w:rFonts w:asciiTheme="majorBidi" w:hAnsiTheme="majorBidi" w:cstheme="majorBidi"/>
          <w:sz w:val="20"/>
          <w:szCs w:val="20"/>
        </w:rPr>
        <w:t>(GLP-1</w:t>
      </w:r>
      <w:r w:rsidR="004D003D">
        <w:rPr>
          <w:rFonts w:asciiTheme="majorBidi" w:hAnsiTheme="majorBidi" w:cstheme="majorBidi"/>
          <w:sz w:val="20"/>
          <w:szCs w:val="20"/>
        </w:rPr>
        <w:t>RAs=</w:t>
      </w:r>
      <w:r w:rsidRPr="00BF4AB4">
        <w:rPr>
          <w:rFonts w:asciiTheme="majorBidi" w:hAnsiTheme="majorBidi" w:cstheme="majorBidi"/>
          <w:sz w:val="20"/>
          <w:szCs w:val="20"/>
        </w:rPr>
        <w:t>glucagon like peptide 1</w:t>
      </w:r>
      <w:r w:rsidR="004D003D">
        <w:rPr>
          <w:rFonts w:asciiTheme="majorBidi" w:hAnsiTheme="majorBidi" w:cstheme="majorBidi"/>
          <w:sz w:val="20"/>
          <w:szCs w:val="20"/>
        </w:rPr>
        <w:t xml:space="preserve"> receptor agonists</w:t>
      </w:r>
      <w:r w:rsidRPr="00BF4AB4">
        <w:rPr>
          <w:rFonts w:asciiTheme="majorBidi" w:hAnsiTheme="majorBidi" w:cstheme="majorBidi"/>
          <w:sz w:val="20"/>
          <w:szCs w:val="20"/>
        </w:rPr>
        <w:t>, LSG</w:t>
      </w:r>
      <w:r w:rsidR="004D003D">
        <w:rPr>
          <w:rFonts w:asciiTheme="majorBidi" w:hAnsiTheme="majorBidi" w:cstheme="majorBidi"/>
          <w:sz w:val="20"/>
          <w:szCs w:val="20"/>
        </w:rPr>
        <w:t>=l</w:t>
      </w:r>
      <w:r w:rsidRPr="00BF4AB4">
        <w:rPr>
          <w:rFonts w:asciiTheme="majorBidi" w:hAnsiTheme="majorBidi" w:cstheme="majorBidi"/>
          <w:sz w:val="20"/>
          <w:szCs w:val="20"/>
        </w:rPr>
        <w:t>aparoscopic sleeve gastrectomy, RYGB</w:t>
      </w:r>
      <w:r w:rsidR="004D003D">
        <w:rPr>
          <w:rFonts w:asciiTheme="majorBidi" w:hAnsiTheme="majorBidi" w:cstheme="majorBidi"/>
          <w:sz w:val="20"/>
          <w:szCs w:val="20"/>
        </w:rPr>
        <w:t>=</w:t>
      </w:r>
      <w:r w:rsidRPr="00BF4AB4">
        <w:rPr>
          <w:rFonts w:asciiTheme="majorBidi" w:hAnsiTheme="majorBidi" w:cstheme="majorBidi"/>
          <w:sz w:val="20"/>
          <w:szCs w:val="20"/>
        </w:rPr>
        <w:t>Roux-en-Y gastric bypass, LGB</w:t>
      </w:r>
      <w:r w:rsidR="004D003D">
        <w:rPr>
          <w:rFonts w:asciiTheme="majorBidi" w:hAnsiTheme="majorBidi" w:cstheme="majorBidi"/>
          <w:sz w:val="20"/>
          <w:szCs w:val="20"/>
        </w:rPr>
        <w:t>=l</w:t>
      </w:r>
      <w:r w:rsidRPr="00BF4AB4">
        <w:rPr>
          <w:rFonts w:asciiTheme="majorBidi" w:hAnsiTheme="majorBidi" w:cstheme="majorBidi"/>
          <w:sz w:val="20"/>
          <w:szCs w:val="20"/>
        </w:rPr>
        <w:t>aparoscopic adjustable gastric band, SG</w:t>
      </w:r>
      <w:r w:rsidR="004D003D">
        <w:rPr>
          <w:rFonts w:asciiTheme="majorBidi" w:hAnsiTheme="majorBidi" w:cstheme="majorBidi"/>
          <w:sz w:val="20"/>
          <w:szCs w:val="20"/>
        </w:rPr>
        <w:t>=</w:t>
      </w:r>
      <w:r w:rsidRPr="00BF4AB4">
        <w:rPr>
          <w:rFonts w:asciiTheme="majorBidi" w:hAnsiTheme="majorBidi" w:cstheme="majorBidi"/>
          <w:sz w:val="20"/>
          <w:szCs w:val="20"/>
        </w:rPr>
        <w:t>sleeve gastrectomy, GB</w:t>
      </w:r>
      <w:r w:rsidR="004D003D">
        <w:rPr>
          <w:rFonts w:asciiTheme="majorBidi" w:hAnsiTheme="majorBidi" w:cstheme="majorBidi"/>
          <w:sz w:val="20"/>
          <w:szCs w:val="20"/>
        </w:rPr>
        <w:t>=</w:t>
      </w:r>
      <w:r w:rsidRPr="00BF4AB4">
        <w:rPr>
          <w:rFonts w:asciiTheme="majorBidi" w:hAnsiTheme="majorBidi" w:cstheme="majorBidi"/>
          <w:sz w:val="20"/>
          <w:szCs w:val="20"/>
        </w:rPr>
        <w:t>gastric banding, BS</w:t>
      </w:r>
      <w:r w:rsidR="004D003D">
        <w:rPr>
          <w:rFonts w:asciiTheme="majorBidi" w:hAnsiTheme="majorBidi" w:cstheme="majorBidi"/>
          <w:sz w:val="20"/>
          <w:szCs w:val="20"/>
        </w:rPr>
        <w:t>=</w:t>
      </w:r>
      <w:r w:rsidRPr="00BF4AB4">
        <w:rPr>
          <w:rFonts w:asciiTheme="majorBidi" w:hAnsiTheme="majorBidi" w:cstheme="majorBidi"/>
          <w:sz w:val="20"/>
          <w:szCs w:val="20"/>
        </w:rPr>
        <w:t>bariatric surgery, AGB</w:t>
      </w:r>
      <w:r w:rsidR="004D003D">
        <w:rPr>
          <w:rFonts w:asciiTheme="majorBidi" w:hAnsiTheme="majorBidi" w:cstheme="majorBidi"/>
          <w:sz w:val="20"/>
          <w:szCs w:val="20"/>
        </w:rPr>
        <w:t>=a</w:t>
      </w:r>
      <w:r w:rsidRPr="00BF4AB4">
        <w:rPr>
          <w:rFonts w:asciiTheme="majorBidi" w:hAnsiTheme="majorBidi" w:cstheme="majorBidi"/>
          <w:sz w:val="20"/>
          <w:szCs w:val="20"/>
        </w:rPr>
        <w:t>djustable gastric band, LAGB</w:t>
      </w:r>
      <w:r w:rsidR="004D003D">
        <w:rPr>
          <w:rFonts w:asciiTheme="majorBidi" w:hAnsiTheme="majorBidi" w:cstheme="majorBidi"/>
          <w:sz w:val="20"/>
          <w:szCs w:val="20"/>
        </w:rPr>
        <w:t>=l</w:t>
      </w:r>
      <w:r w:rsidRPr="00BF4AB4">
        <w:rPr>
          <w:rFonts w:asciiTheme="majorBidi" w:hAnsiTheme="majorBidi" w:cstheme="majorBidi"/>
          <w:sz w:val="20"/>
          <w:szCs w:val="20"/>
        </w:rPr>
        <w:t>aparoscopic adjustable gastric banding, BPD</w:t>
      </w:r>
      <w:r w:rsidR="004D003D">
        <w:rPr>
          <w:rFonts w:asciiTheme="majorBidi" w:hAnsiTheme="majorBidi" w:cstheme="majorBidi"/>
          <w:sz w:val="20"/>
          <w:szCs w:val="20"/>
        </w:rPr>
        <w:t>=</w:t>
      </w:r>
      <w:r w:rsidRPr="00BF4AB4">
        <w:rPr>
          <w:rFonts w:asciiTheme="majorBidi" w:hAnsiTheme="majorBidi" w:cstheme="majorBidi"/>
          <w:sz w:val="20"/>
          <w:szCs w:val="20"/>
        </w:rPr>
        <w:t>biliopancreatic diversion with duodenal switch, VBG</w:t>
      </w:r>
      <w:r w:rsidR="004D003D">
        <w:rPr>
          <w:rFonts w:asciiTheme="majorBidi" w:hAnsiTheme="majorBidi" w:cstheme="majorBidi"/>
          <w:sz w:val="20"/>
          <w:szCs w:val="20"/>
        </w:rPr>
        <w:t>=v</w:t>
      </w:r>
      <w:r w:rsidRPr="00BF4AB4">
        <w:rPr>
          <w:rFonts w:asciiTheme="majorBidi" w:hAnsiTheme="majorBidi" w:cstheme="majorBidi"/>
          <w:sz w:val="20"/>
          <w:szCs w:val="20"/>
        </w:rPr>
        <w:t>ertical banded gastroplasty)</w:t>
      </w:r>
    </w:p>
    <w:p w14:paraId="262FA5A8" w14:textId="77777777" w:rsidR="00090093" w:rsidRDefault="00090093" w:rsidP="00090093">
      <w:pPr>
        <w:ind w:left="-720"/>
        <w:rPr>
          <w:rFonts w:asciiTheme="majorHAnsi" w:hAnsiTheme="majorHAnsi" w:cstheme="majorHAnsi"/>
          <w:i/>
          <w:iCs/>
        </w:rPr>
      </w:pPr>
    </w:p>
    <w:p w14:paraId="77A35C51" w14:textId="77777777" w:rsidR="00090093" w:rsidRDefault="00090093"/>
    <w:p w14:paraId="424EB74F" w14:textId="77777777" w:rsidR="00F11534" w:rsidRDefault="00F11534" w:rsidP="00F11534">
      <w:pPr>
        <w:keepNext/>
      </w:pPr>
      <w:r>
        <w:rPr>
          <w:noProof/>
        </w:rPr>
        <w:drawing>
          <wp:inline distT="0" distB="0" distL="0" distR="0" wp14:anchorId="6C466D62" wp14:editId="1AAEF70A">
            <wp:extent cx="5943600" cy="1549400"/>
            <wp:effectExtent l="0" t="0" r="0" b="0"/>
            <wp:docPr id="2126429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429100" name="Picture 212642910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20361" w14:textId="4908CC42" w:rsidR="00F11534" w:rsidRDefault="00F11534" w:rsidP="00F11534">
      <w:pPr>
        <w:pStyle w:val="Caption"/>
        <w:rPr>
          <w:noProof/>
        </w:rPr>
      </w:pPr>
      <w:r>
        <w:t xml:space="preserve">Supplementary Figure </w:t>
      </w:r>
      <w:r w:rsidR="00000000">
        <w:fldChar w:fldCharType="begin"/>
      </w:r>
      <w:r w:rsidR="00000000">
        <w:instrText xml:space="preserve"> SEQ Figure \* ARABIC </w:instrText>
      </w:r>
      <w:r w:rsidR="00000000">
        <w:fldChar w:fldCharType="separate"/>
      </w:r>
      <w:r>
        <w:rPr>
          <w:noProof/>
        </w:rPr>
        <w:t>1</w:t>
      </w:r>
      <w:r w:rsidR="00000000">
        <w:rPr>
          <w:noProof/>
        </w:rPr>
        <w:fldChar w:fldCharType="end"/>
      </w:r>
      <w:r>
        <w:t xml:space="preserve">. Comparison of weight loss after bariatric surgery and before therapy initiation between GLP-1RAs and placebo treated groups </w:t>
      </w:r>
    </w:p>
    <w:p w14:paraId="766C187A" w14:textId="77777777" w:rsidR="00F11534" w:rsidRDefault="00F11534" w:rsidP="00F11534">
      <w:pPr>
        <w:rPr>
          <w:noProof/>
        </w:rPr>
      </w:pPr>
    </w:p>
    <w:p w14:paraId="13C545CC" w14:textId="77777777" w:rsidR="00F11534" w:rsidRDefault="00F11534" w:rsidP="00F11534">
      <w:pPr>
        <w:keepNext/>
      </w:pPr>
      <w:r>
        <w:rPr>
          <w:noProof/>
        </w:rPr>
        <w:drawing>
          <wp:inline distT="0" distB="0" distL="0" distR="0" wp14:anchorId="626DEB1A" wp14:editId="50F2518F">
            <wp:extent cx="5943600" cy="1376045"/>
            <wp:effectExtent l="0" t="0" r="0" b="0"/>
            <wp:docPr id="12301487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48759" name="Picture 123014875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C93FD" w14:textId="5A56D687" w:rsidR="00F11534" w:rsidRDefault="00F11534" w:rsidP="00F11534">
      <w:pPr>
        <w:pStyle w:val="Caption"/>
      </w:pPr>
      <w:r>
        <w:t xml:space="preserve">Supplementary Figure 2. Comparison of weight regain after bariatric surgery and before therapy initiation between GLP-1RAs and placebo treated groups </w:t>
      </w:r>
    </w:p>
    <w:p w14:paraId="6BA0D73F" w14:textId="77777777" w:rsidR="00F11534" w:rsidRDefault="00F11534" w:rsidP="00F11534">
      <w:pPr>
        <w:keepNext/>
      </w:pPr>
      <w:r>
        <w:rPr>
          <w:noProof/>
        </w:rPr>
        <w:lastRenderedPageBreak/>
        <w:drawing>
          <wp:inline distT="0" distB="0" distL="0" distR="0" wp14:anchorId="5DA3DCE0" wp14:editId="0F8DF5B5">
            <wp:extent cx="5943600" cy="3069590"/>
            <wp:effectExtent l="0" t="0" r="0" b="3810"/>
            <wp:docPr id="5251391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139160" name="Picture 52513916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C7003" w14:textId="5B8B6DF1" w:rsidR="00F11534" w:rsidRDefault="00F11534" w:rsidP="00F11534">
      <w:pPr>
        <w:pStyle w:val="Caption"/>
      </w:pPr>
      <w:r>
        <w:t xml:space="preserve">Supplementary Figure 3. Sensitivity analysis by omitting each individual study for comparison of weight loss after bariatric surgery and before therapy initiation between GLP-1RAs and placebo treated groups </w:t>
      </w:r>
    </w:p>
    <w:p w14:paraId="66136062" w14:textId="77777777" w:rsidR="00F11534" w:rsidRPr="00F11534" w:rsidRDefault="00F11534" w:rsidP="00F11534"/>
    <w:p w14:paraId="797B17BF" w14:textId="77777777" w:rsidR="00F11534" w:rsidRDefault="00F11534" w:rsidP="00F11534">
      <w:pPr>
        <w:pStyle w:val="Caption"/>
        <w:keepNext/>
      </w:pPr>
      <w:r>
        <w:rPr>
          <w:noProof/>
        </w:rPr>
        <w:drawing>
          <wp:inline distT="0" distB="0" distL="0" distR="0" wp14:anchorId="27F99100" wp14:editId="68C2ADAF">
            <wp:extent cx="5943600" cy="3069590"/>
            <wp:effectExtent l="0" t="0" r="0" b="3810"/>
            <wp:docPr id="18029947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994765" name="Picture 1802994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AB8E3" w14:textId="0783584B" w:rsidR="00F11534" w:rsidRDefault="00F11534" w:rsidP="00F11534">
      <w:pPr>
        <w:pStyle w:val="Caption"/>
      </w:pPr>
      <w:r>
        <w:t xml:space="preserve">Supplementary Figure 4. Sensitivity analysis by omitting each individual study for comparison of weight regain after bariatric surgery and before therapy initiation between GLP-1RAs and placebo treated groups </w:t>
      </w:r>
    </w:p>
    <w:p w14:paraId="28B4E784" w14:textId="77777777" w:rsidR="00F11534" w:rsidRPr="00F11534" w:rsidRDefault="00F11534" w:rsidP="00F11534"/>
    <w:p w14:paraId="08C91968" w14:textId="77777777" w:rsidR="00F11534" w:rsidRPr="00F11534" w:rsidRDefault="00F11534" w:rsidP="00F11534"/>
    <w:p w14:paraId="0F55E2C0" w14:textId="77777777" w:rsidR="00F11534" w:rsidRDefault="00F11534" w:rsidP="00F11534">
      <w:pPr>
        <w:pStyle w:val="Caption"/>
        <w:keepNext/>
      </w:pPr>
      <w:r>
        <w:rPr>
          <w:noProof/>
        </w:rPr>
        <w:lastRenderedPageBreak/>
        <w:drawing>
          <wp:inline distT="0" distB="0" distL="0" distR="0" wp14:anchorId="37F1C9E1" wp14:editId="6DBF8E4A">
            <wp:extent cx="5943600" cy="2976880"/>
            <wp:effectExtent l="0" t="0" r="0" b="0"/>
            <wp:docPr id="47848192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481924" name="Picture 47848192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2F3FC" w14:textId="4CFEB04D" w:rsidR="00F11534" w:rsidRDefault="00F11534" w:rsidP="00F11534">
      <w:pPr>
        <w:pStyle w:val="Caption"/>
      </w:pPr>
      <w:r>
        <w:t xml:space="preserve">Supplementary Figure 5. Funnel plot for comparison of weight loss after therapy between GLP-1RAs and placebo treated groups </w:t>
      </w:r>
    </w:p>
    <w:p w14:paraId="16B552FA" w14:textId="5C45044D" w:rsidR="00F11534" w:rsidRPr="00F11534" w:rsidRDefault="00F11534" w:rsidP="00F11534">
      <w:pPr>
        <w:pStyle w:val="Caption"/>
      </w:pPr>
    </w:p>
    <w:p w14:paraId="3188B88A" w14:textId="77777777" w:rsidR="00F11534" w:rsidRDefault="00F11534" w:rsidP="00F11534">
      <w:pPr>
        <w:pStyle w:val="Caption"/>
        <w:keepNext/>
      </w:pPr>
      <w:r>
        <w:rPr>
          <w:noProof/>
        </w:rPr>
        <w:drawing>
          <wp:inline distT="0" distB="0" distL="0" distR="0" wp14:anchorId="10B9876E" wp14:editId="32EDF43D">
            <wp:extent cx="5943600" cy="3002915"/>
            <wp:effectExtent l="0" t="0" r="0" b="0"/>
            <wp:docPr id="1573584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58462" name="Picture 15735846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86973" w14:textId="0FA4C793" w:rsidR="00F11534" w:rsidRDefault="00F11534" w:rsidP="00F11534">
      <w:pPr>
        <w:pStyle w:val="Caption"/>
      </w:pPr>
      <w:r>
        <w:t xml:space="preserve">Supplementary Figure 6. Funnel plot for comparison of weight loss after bariatric surgery and before therapy between GLP-1RAs and placebo treated groups </w:t>
      </w:r>
    </w:p>
    <w:p w14:paraId="46979689" w14:textId="70FF792B" w:rsidR="00F11534" w:rsidRDefault="00F11534" w:rsidP="00F11534">
      <w:pPr>
        <w:pStyle w:val="Caption"/>
      </w:pPr>
    </w:p>
    <w:p w14:paraId="624FED44" w14:textId="77777777" w:rsidR="00F11534" w:rsidRDefault="00F11534" w:rsidP="00F11534">
      <w:pPr>
        <w:rPr>
          <w:i/>
          <w:iCs/>
          <w:color w:val="44546A" w:themeColor="text2"/>
          <w:sz w:val="18"/>
          <w:szCs w:val="18"/>
        </w:rPr>
      </w:pPr>
    </w:p>
    <w:p w14:paraId="445A856B" w14:textId="77777777" w:rsidR="00F11534" w:rsidRDefault="00F11534" w:rsidP="00F11534">
      <w:pPr>
        <w:keepNext/>
      </w:pPr>
      <w:r>
        <w:rPr>
          <w:noProof/>
        </w:rPr>
        <w:lastRenderedPageBreak/>
        <w:drawing>
          <wp:inline distT="0" distB="0" distL="0" distR="0" wp14:anchorId="43612FD5" wp14:editId="4CA361DB">
            <wp:extent cx="5943600" cy="2992755"/>
            <wp:effectExtent l="0" t="0" r="0" b="4445"/>
            <wp:docPr id="12237291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729115" name="Picture 122372911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22F99" w14:textId="77777777" w:rsidR="00F11534" w:rsidRDefault="00F11534" w:rsidP="00F11534">
      <w:pPr>
        <w:pStyle w:val="Caption"/>
      </w:pPr>
    </w:p>
    <w:p w14:paraId="5ABE1CD3" w14:textId="79415F84" w:rsidR="00F11534" w:rsidRDefault="00F11534" w:rsidP="00F11534">
      <w:pPr>
        <w:pStyle w:val="Caption"/>
      </w:pPr>
      <w:r>
        <w:t xml:space="preserve">Supplementary Figure 7. Funnel plot for comparison of weight regain after bariatric surgery and before therapy between GLP-1RAs and placebo treated groups </w:t>
      </w:r>
    </w:p>
    <w:p w14:paraId="67A46FE7" w14:textId="607DF21D" w:rsidR="00F11534" w:rsidRPr="00F11534" w:rsidRDefault="00F11534" w:rsidP="00F11534">
      <w:pPr>
        <w:pStyle w:val="Caption"/>
      </w:pPr>
    </w:p>
    <w:sectPr w:rsidR="00F11534" w:rsidRPr="00F11534" w:rsidSect="00E75073">
      <w:pgSz w:w="12240" w:h="15840"/>
      <w:pgMar w:top="77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C1FF1" w14:textId="77777777" w:rsidR="00B06C47" w:rsidRDefault="00B06C47" w:rsidP="00C83530">
      <w:r>
        <w:separator/>
      </w:r>
    </w:p>
  </w:endnote>
  <w:endnote w:type="continuationSeparator" w:id="0">
    <w:p w14:paraId="1C16AA17" w14:textId="77777777" w:rsidR="00B06C47" w:rsidRDefault="00B06C47" w:rsidP="00C83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3DC56" w14:textId="77777777" w:rsidR="00B06C47" w:rsidRDefault="00B06C47" w:rsidP="00C83530">
      <w:r>
        <w:separator/>
      </w:r>
    </w:p>
  </w:footnote>
  <w:footnote w:type="continuationSeparator" w:id="0">
    <w:p w14:paraId="3B83BB99" w14:textId="77777777" w:rsidR="00B06C47" w:rsidRDefault="00B06C47" w:rsidP="00C835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6FC"/>
    <w:rsid w:val="00005AF8"/>
    <w:rsid w:val="00013F24"/>
    <w:rsid w:val="00042A16"/>
    <w:rsid w:val="0008762B"/>
    <w:rsid w:val="00090093"/>
    <w:rsid w:val="000A2A05"/>
    <w:rsid w:val="000A5E56"/>
    <w:rsid w:val="001728F9"/>
    <w:rsid w:val="00190076"/>
    <w:rsid w:val="001B3AB7"/>
    <w:rsid w:val="001C6F08"/>
    <w:rsid w:val="0024090C"/>
    <w:rsid w:val="00250684"/>
    <w:rsid w:val="00260EFB"/>
    <w:rsid w:val="0028173A"/>
    <w:rsid w:val="002B6A6A"/>
    <w:rsid w:val="002C61A7"/>
    <w:rsid w:val="002E59A6"/>
    <w:rsid w:val="002F3F03"/>
    <w:rsid w:val="00340130"/>
    <w:rsid w:val="00353651"/>
    <w:rsid w:val="003719D2"/>
    <w:rsid w:val="003726A6"/>
    <w:rsid w:val="003A58DB"/>
    <w:rsid w:val="003A7941"/>
    <w:rsid w:val="003C23C4"/>
    <w:rsid w:val="003C4762"/>
    <w:rsid w:val="003D43F9"/>
    <w:rsid w:val="00405C7D"/>
    <w:rsid w:val="00425BBD"/>
    <w:rsid w:val="004A3106"/>
    <w:rsid w:val="004C66DC"/>
    <w:rsid w:val="004C6FE9"/>
    <w:rsid w:val="004D003D"/>
    <w:rsid w:val="00511D98"/>
    <w:rsid w:val="00514BC9"/>
    <w:rsid w:val="00550AA3"/>
    <w:rsid w:val="005655D5"/>
    <w:rsid w:val="00591972"/>
    <w:rsid w:val="005B055F"/>
    <w:rsid w:val="005C7A26"/>
    <w:rsid w:val="005D1FC6"/>
    <w:rsid w:val="005D4BC2"/>
    <w:rsid w:val="00611F20"/>
    <w:rsid w:val="00612667"/>
    <w:rsid w:val="006239DA"/>
    <w:rsid w:val="006246FD"/>
    <w:rsid w:val="0065174C"/>
    <w:rsid w:val="00652752"/>
    <w:rsid w:val="00663AA3"/>
    <w:rsid w:val="00682609"/>
    <w:rsid w:val="00696F41"/>
    <w:rsid w:val="006A3BD1"/>
    <w:rsid w:val="006C2967"/>
    <w:rsid w:val="00701CAC"/>
    <w:rsid w:val="007444AC"/>
    <w:rsid w:val="00761FAC"/>
    <w:rsid w:val="007F3C1F"/>
    <w:rsid w:val="0082468F"/>
    <w:rsid w:val="008529F2"/>
    <w:rsid w:val="00873A94"/>
    <w:rsid w:val="00894EE1"/>
    <w:rsid w:val="008E09EB"/>
    <w:rsid w:val="008E2CD6"/>
    <w:rsid w:val="008E63E0"/>
    <w:rsid w:val="009234F8"/>
    <w:rsid w:val="00956B7C"/>
    <w:rsid w:val="00987541"/>
    <w:rsid w:val="009B6390"/>
    <w:rsid w:val="009E575E"/>
    <w:rsid w:val="009F3AA9"/>
    <w:rsid w:val="00A00B7F"/>
    <w:rsid w:val="00A06DC5"/>
    <w:rsid w:val="00A756D7"/>
    <w:rsid w:val="00A83E43"/>
    <w:rsid w:val="00A870F4"/>
    <w:rsid w:val="00AF696C"/>
    <w:rsid w:val="00B008CA"/>
    <w:rsid w:val="00B03EC3"/>
    <w:rsid w:val="00B06575"/>
    <w:rsid w:val="00B06C47"/>
    <w:rsid w:val="00B25CB0"/>
    <w:rsid w:val="00B27566"/>
    <w:rsid w:val="00B8002A"/>
    <w:rsid w:val="00B82EED"/>
    <w:rsid w:val="00B84847"/>
    <w:rsid w:val="00B875C5"/>
    <w:rsid w:val="00BC29A1"/>
    <w:rsid w:val="00BD7C9E"/>
    <w:rsid w:val="00BF560D"/>
    <w:rsid w:val="00C12F28"/>
    <w:rsid w:val="00C164E9"/>
    <w:rsid w:val="00C67C7C"/>
    <w:rsid w:val="00C83530"/>
    <w:rsid w:val="00CB5125"/>
    <w:rsid w:val="00CD411D"/>
    <w:rsid w:val="00CD55F2"/>
    <w:rsid w:val="00CF56FC"/>
    <w:rsid w:val="00D44E9D"/>
    <w:rsid w:val="00D869B4"/>
    <w:rsid w:val="00DC1283"/>
    <w:rsid w:val="00DF29FE"/>
    <w:rsid w:val="00DF6A1D"/>
    <w:rsid w:val="00E24B14"/>
    <w:rsid w:val="00E26CA0"/>
    <w:rsid w:val="00E64BFD"/>
    <w:rsid w:val="00E655DE"/>
    <w:rsid w:val="00E75073"/>
    <w:rsid w:val="00E96D5E"/>
    <w:rsid w:val="00EB568E"/>
    <w:rsid w:val="00EB7E23"/>
    <w:rsid w:val="00EC5015"/>
    <w:rsid w:val="00EC587E"/>
    <w:rsid w:val="00EC7780"/>
    <w:rsid w:val="00F11534"/>
    <w:rsid w:val="00F169E6"/>
    <w:rsid w:val="00F22691"/>
    <w:rsid w:val="00F2446E"/>
    <w:rsid w:val="00F26240"/>
    <w:rsid w:val="00F35F38"/>
    <w:rsid w:val="00F3712D"/>
    <w:rsid w:val="00F4219E"/>
    <w:rsid w:val="00F713F3"/>
    <w:rsid w:val="00F71E90"/>
    <w:rsid w:val="00FA7FAF"/>
    <w:rsid w:val="00FD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93B7D"/>
  <w15:chartTrackingRefBased/>
  <w15:docId w15:val="{208E6899-DE2C-7346-9224-C911A19D4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234F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aper">
    <w:name w:val="Paper"/>
    <w:basedOn w:val="TableNormal"/>
    <w:uiPriority w:val="99"/>
    <w:rsid w:val="00F26240"/>
    <w:tblPr>
      <w:tblBorders>
        <w:insideH w:val="single" w:sz="4" w:space="0" w:color="auto"/>
      </w:tblBorders>
    </w:tblPr>
    <w:tcPr>
      <w:shd w:val="clear" w:color="auto" w:fill="auto"/>
    </w:tcPr>
  </w:style>
  <w:style w:type="paragraph" w:styleId="Header">
    <w:name w:val="header"/>
    <w:basedOn w:val="Normal"/>
    <w:link w:val="HeaderChar"/>
    <w:uiPriority w:val="99"/>
    <w:unhideWhenUsed/>
    <w:rsid w:val="00C835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3530"/>
  </w:style>
  <w:style w:type="paragraph" w:styleId="Footer">
    <w:name w:val="footer"/>
    <w:basedOn w:val="Normal"/>
    <w:link w:val="FooterChar"/>
    <w:uiPriority w:val="99"/>
    <w:unhideWhenUsed/>
    <w:rsid w:val="00C835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3530"/>
  </w:style>
  <w:style w:type="paragraph" w:styleId="ListParagraph">
    <w:name w:val="List Paragraph"/>
    <w:basedOn w:val="Normal"/>
    <w:uiPriority w:val="34"/>
    <w:qFormat/>
    <w:rsid w:val="00550AA3"/>
    <w:pPr>
      <w:ind w:left="720"/>
      <w:contextualSpacing/>
    </w:pPr>
  </w:style>
  <w:style w:type="table" w:styleId="TableGrid">
    <w:name w:val="Table Grid"/>
    <w:basedOn w:val="TableNormal"/>
    <w:uiPriority w:val="39"/>
    <w:rsid w:val="00550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234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resultscount">
    <w:name w:val="resultscount"/>
    <w:basedOn w:val="DefaultParagraphFont"/>
    <w:rsid w:val="009234F8"/>
  </w:style>
  <w:style w:type="character" w:styleId="Hyperlink">
    <w:name w:val="Hyperlink"/>
    <w:basedOn w:val="DefaultParagraphFont"/>
    <w:uiPriority w:val="99"/>
    <w:unhideWhenUsed/>
    <w:rsid w:val="001B3AB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3AB7"/>
    <w:rPr>
      <w:color w:val="605E5C"/>
      <w:shd w:val="clear" w:color="auto" w:fill="E1DFDD"/>
    </w:rPr>
  </w:style>
  <w:style w:type="table" w:styleId="ListTable2-Accent3">
    <w:name w:val="List Table 2 Accent 3"/>
    <w:basedOn w:val="TableNormal"/>
    <w:uiPriority w:val="47"/>
    <w:rsid w:val="00005AF8"/>
    <w:rPr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11534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Body">
    <w:name w:val="Body"/>
    <w:rsid w:val="00CD411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pt-P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2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10</Pages>
  <Words>1861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Amirmohammad Khalaji</dc:creator>
  <cp:keywords/>
  <dc:description/>
  <cp:lastModifiedBy>Microsoft Office User</cp:lastModifiedBy>
  <cp:revision>17</cp:revision>
  <dcterms:created xsi:type="dcterms:W3CDTF">2023-08-30T17:45:00Z</dcterms:created>
  <dcterms:modified xsi:type="dcterms:W3CDTF">2025-05-28T12:01:00Z</dcterms:modified>
</cp:coreProperties>
</file>