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FE6130" w14:textId="77777777" w:rsidR="00416B2A" w:rsidRDefault="00416B2A" w:rsidP="00416B2A">
      <w:pPr>
        <w:suppressAutoHyphens w:val="0"/>
        <w:rPr>
          <w:rFonts w:ascii="times roman" w:eastAsia="times roman" w:hAnsi="times roman" w:cs="times roman"/>
          <w:b/>
          <w:bCs/>
          <w:lang w:val="en-US"/>
        </w:rPr>
      </w:pPr>
      <w:bookmarkStart w:id="0" w:name="_GoBack"/>
      <w:bookmarkEnd w:id="0"/>
      <w:r w:rsidRPr="005E32A7">
        <w:rPr>
          <w:rFonts w:ascii="times roman" w:eastAsia="times roman" w:hAnsi="times roman" w:cs="times roman"/>
          <w:b/>
          <w:bCs/>
          <w:lang w:val="en-US"/>
        </w:rPr>
        <w:t>Appendix 1: Additional references</w:t>
      </w:r>
    </w:p>
    <w:p w14:paraId="2CE3248A" w14:textId="77777777" w:rsidR="00416B2A" w:rsidRPr="005E32A7" w:rsidRDefault="00416B2A" w:rsidP="00416B2A">
      <w:pPr>
        <w:suppressAutoHyphens w:val="0"/>
        <w:rPr>
          <w:rFonts w:ascii="times roman" w:eastAsia="times roman" w:hAnsi="times roman" w:cs="times roman"/>
          <w:b/>
          <w:bCs/>
          <w:lang w:val="en-US"/>
        </w:rPr>
      </w:pPr>
    </w:p>
    <w:p w14:paraId="20FD7B28" w14:textId="77777777" w:rsidR="00416B2A" w:rsidRPr="005E32A7" w:rsidRDefault="00416B2A" w:rsidP="00416B2A">
      <w:pPr>
        <w:spacing w:line="480" w:lineRule="auto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11. </w:t>
      </w:r>
      <w:r>
        <w:rPr>
          <w:bCs/>
          <w:lang w:val="en-US"/>
        </w:rPr>
        <w:tab/>
      </w:r>
      <w:proofErr w:type="spellStart"/>
      <w:r w:rsidRPr="005E32A7">
        <w:rPr>
          <w:rFonts w:ascii="times roman" w:eastAsia="times roman" w:hAnsi="times roman" w:cs="times roman"/>
          <w:lang w:val="en-US"/>
        </w:rPr>
        <w:t>Rozzini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R.,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Frisoni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GB,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Ferruci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L,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Barbisoni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P,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Trabucchi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M</w:t>
      </w:r>
      <w:r>
        <w:rPr>
          <w:rFonts w:ascii="times roman" w:eastAsia="times roman" w:hAnsi="times roman" w:cs="times roman"/>
          <w:lang w:val="en-US"/>
        </w:rPr>
        <w:t xml:space="preserve"> (1997)</w:t>
      </w:r>
      <w:r w:rsidRPr="005E32A7">
        <w:rPr>
          <w:rFonts w:ascii="times roman" w:eastAsia="times roman" w:hAnsi="times roman" w:cs="times roman"/>
          <w:lang w:val="en-US"/>
        </w:rPr>
        <w:t xml:space="preserve"> The effect of chronic diseases on physical function. Comparison between activities of daily living scales and the Physical Performance Test. Age Ageing  26(4):281-7</w:t>
      </w:r>
      <w:r>
        <w:rPr>
          <w:rFonts w:ascii="times roman" w:eastAsia="times roman" w:hAnsi="times roman" w:cs="times roman"/>
          <w:lang w:val="en-US"/>
        </w:rPr>
        <w:t xml:space="preserve"> </w:t>
      </w:r>
    </w:p>
    <w:p w14:paraId="376A69C6" w14:textId="77777777" w:rsidR="00416B2A" w:rsidRDefault="00416B2A" w:rsidP="00416B2A">
      <w:pPr>
        <w:spacing w:line="480" w:lineRule="auto"/>
        <w:rPr>
          <w:rFonts w:ascii="times roman" w:eastAsia="times roman" w:hAnsi="times roman" w:cs="times roman"/>
          <w:lang w:val="sv-SE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12. </w:t>
      </w:r>
      <w:r w:rsidRPr="00691B2F">
        <w:rPr>
          <w:bCs/>
          <w:lang w:val="en-US"/>
        </w:rPr>
        <w:tab/>
      </w:r>
      <w:proofErr w:type="spellStart"/>
      <w:r w:rsidRPr="005E32A7">
        <w:rPr>
          <w:rFonts w:ascii="times roman" w:eastAsia="times roman" w:hAnsi="times roman" w:cs="times roman"/>
          <w:lang w:val="en-US"/>
        </w:rPr>
        <w:t>Chodosh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J, Miller-Martinez D,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Aneshensel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CS, Wight RG,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Karlamangla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AS</w:t>
      </w:r>
      <w:r>
        <w:rPr>
          <w:rFonts w:ascii="times roman" w:eastAsia="times roman" w:hAnsi="times roman" w:cs="times roman"/>
          <w:lang w:val="en-US"/>
        </w:rPr>
        <w:t xml:space="preserve"> (2010)</w:t>
      </w:r>
      <w:r w:rsidRPr="005E32A7">
        <w:rPr>
          <w:rFonts w:ascii="times roman" w:eastAsia="times roman" w:hAnsi="times roman" w:cs="times roman"/>
          <w:lang w:val="en-US"/>
        </w:rPr>
        <w:t xml:space="preserve"> Depressive symptoms, chronic diseases, and physical disabilities as predictors of cognitive functioning trajectories in older Americans. </w:t>
      </w:r>
      <w:r w:rsidRPr="005E32A7">
        <w:rPr>
          <w:rFonts w:ascii="times roman" w:eastAsia="times roman" w:hAnsi="times roman" w:cs="times roman"/>
          <w:lang w:val="sv-SE"/>
        </w:rPr>
        <w:t>J Am Geriatr Soc 58(12):2350-7</w:t>
      </w:r>
      <w:r>
        <w:rPr>
          <w:rFonts w:ascii="times roman" w:eastAsia="times roman" w:hAnsi="times roman" w:cs="times roman"/>
          <w:lang w:val="sv-SE"/>
        </w:rPr>
        <w:t xml:space="preserve"> </w:t>
      </w:r>
      <w:hyperlink r:id="rId4" w:history="1">
        <w:r w:rsidRPr="00DD4043">
          <w:rPr>
            <w:rStyle w:val="Hyperlink"/>
            <w:rFonts w:ascii="times roman" w:eastAsia="times roman" w:hAnsi="times roman" w:cs="times roman"/>
            <w:lang w:val="sv-SE"/>
          </w:rPr>
          <w:t>https://doi.org/10.1111/j.1532-5415.2010.03171.x</w:t>
        </w:r>
      </w:hyperlink>
    </w:p>
    <w:p w14:paraId="0868AC45" w14:textId="77777777" w:rsidR="00416B2A" w:rsidRPr="005E32A7" w:rsidRDefault="00416B2A" w:rsidP="00416B2A">
      <w:pPr>
        <w:spacing w:line="480" w:lineRule="auto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sv-SE"/>
        </w:rPr>
        <w:t xml:space="preserve">13. </w:t>
      </w:r>
      <w:r w:rsidRPr="00691B2F">
        <w:rPr>
          <w:bCs/>
          <w:lang w:val="sv-SE"/>
        </w:rPr>
        <w:tab/>
      </w:r>
      <w:r w:rsidRPr="005E32A7">
        <w:rPr>
          <w:rFonts w:ascii="times roman" w:eastAsia="times roman" w:hAnsi="times roman" w:cs="times roman"/>
          <w:lang w:val="sv-SE"/>
        </w:rPr>
        <w:t xml:space="preserve">Beckett LA, Brock DB, Lemke JH, Mendes de Leon CF, Guralnik JM, Fillenbaum GG, et al. </w:t>
      </w:r>
      <w:r>
        <w:rPr>
          <w:rFonts w:ascii="times roman" w:eastAsia="times roman" w:hAnsi="times roman" w:cs="times roman"/>
          <w:lang w:val="sv-SE"/>
        </w:rPr>
        <w:t xml:space="preserve">(1996) </w:t>
      </w:r>
      <w:r w:rsidRPr="005E32A7">
        <w:rPr>
          <w:rFonts w:ascii="times roman" w:eastAsia="times roman" w:hAnsi="times roman" w:cs="times roman"/>
          <w:lang w:val="en-US"/>
        </w:rPr>
        <w:t>Analysis of change in self-reported physical function among older persons in four population studies. Am J Epidemiol 143(8):766-78</w:t>
      </w:r>
    </w:p>
    <w:p w14:paraId="32A596A7" w14:textId="77777777" w:rsidR="00416B2A" w:rsidRDefault="00416B2A" w:rsidP="00416B2A">
      <w:pPr>
        <w:spacing w:line="480" w:lineRule="auto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14. </w:t>
      </w:r>
      <w:r>
        <w:rPr>
          <w:bCs/>
          <w:lang w:val="en-US"/>
        </w:rPr>
        <w:tab/>
      </w:r>
      <w:r w:rsidRPr="005E32A7">
        <w:rPr>
          <w:rFonts w:ascii="times roman" w:eastAsia="times roman" w:hAnsi="times roman" w:cs="times roman"/>
          <w:lang w:val="en-US"/>
        </w:rPr>
        <w:t xml:space="preserve">Wight RG, Cummings JR, Miller-Martinez D,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Karlamangla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AS, Seeman TE,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Aneshensel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CS</w:t>
      </w:r>
      <w:r>
        <w:rPr>
          <w:rFonts w:ascii="times roman" w:eastAsia="times roman" w:hAnsi="times roman" w:cs="times roman"/>
          <w:lang w:val="en-US"/>
        </w:rPr>
        <w:t xml:space="preserve"> (2008)</w:t>
      </w:r>
      <w:r w:rsidRPr="005E32A7">
        <w:rPr>
          <w:rFonts w:ascii="times roman" w:eastAsia="times roman" w:hAnsi="times roman" w:cs="times roman"/>
          <w:lang w:val="en-US"/>
        </w:rPr>
        <w:t xml:space="preserve"> A multilevel analysis of urban neighborhood socioeconomic disadvantage and health in late life. Soc Sci Med  66(4):862-72</w:t>
      </w:r>
      <w:r>
        <w:rPr>
          <w:rFonts w:ascii="times roman" w:eastAsia="times roman" w:hAnsi="times roman" w:cs="times roman"/>
          <w:lang w:val="en-US"/>
        </w:rPr>
        <w:t xml:space="preserve"> </w:t>
      </w:r>
      <w:hyperlink r:id="rId5" w:history="1">
        <w:r w:rsidRPr="00DD4043">
          <w:rPr>
            <w:rStyle w:val="Hyperlink"/>
            <w:rFonts w:ascii="times roman" w:eastAsia="times roman" w:hAnsi="times roman" w:cs="times roman"/>
            <w:lang w:val="en-US"/>
          </w:rPr>
          <w:t>https://doi.org/10.1016/j.socscimed.2007.11.002</w:t>
        </w:r>
      </w:hyperlink>
    </w:p>
    <w:p w14:paraId="1591585E" w14:textId="77777777" w:rsidR="00416B2A" w:rsidRDefault="00416B2A" w:rsidP="00416B2A">
      <w:pPr>
        <w:spacing w:line="480" w:lineRule="auto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15. </w:t>
      </w:r>
      <w:r>
        <w:rPr>
          <w:bCs/>
          <w:lang w:val="en-US"/>
        </w:rPr>
        <w:tab/>
      </w:r>
      <w:r w:rsidRPr="005E32A7">
        <w:rPr>
          <w:rFonts w:ascii="times roman" w:eastAsia="times roman" w:hAnsi="times roman" w:cs="times roman"/>
          <w:lang w:val="en-US"/>
        </w:rPr>
        <w:t xml:space="preserve">Kai I,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Ohi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G, Kobayashi Y,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Ishizaki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T,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Hisata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M,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Kiuchi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M</w:t>
      </w:r>
      <w:r>
        <w:rPr>
          <w:rFonts w:ascii="times roman" w:eastAsia="times roman" w:hAnsi="times roman" w:cs="times roman"/>
          <w:lang w:val="en-US"/>
        </w:rPr>
        <w:t xml:space="preserve"> (1991)</w:t>
      </w:r>
      <w:r w:rsidRPr="005E32A7">
        <w:rPr>
          <w:rFonts w:ascii="times roman" w:eastAsia="times roman" w:hAnsi="times roman" w:cs="times roman"/>
          <w:lang w:val="en-US"/>
        </w:rPr>
        <w:t xml:space="preserve"> Quality of life: a possible health index for the elderly. Asia Pac J Public Health</w:t>
      </w:r>
      <w:r>
        <w:rPr>
          <w:rFonts w:ascii="times roman" w:eastAsia="times roman" w:hAnsi="times roman" w:cs="times roman"/>
          <w:lang w:val="en-US"/>
        </w:rPr>
        <w:t xml:space="preserve"> </w:t>
      </w:r>
      <w:r w:rsidRPr="005E32A7">
        <w:rPr>
          <w:rFonts w:ascii="times roman" w:eastAsia="times roman" w:hAnsi="times roman" w:cs="times roman"/>
          <w:lang w:val="en-US"/>
        </w:rPr>
        <w:t>5(3):221-7</w:t>
      </w:r>
      <w:r>
        <w:rPr>
          <w:rFonts w:ascii="times roman" w:eastAsia="times roman" w:hAnsi="times roman" w:cs="times roman"/>
          <w:lang w:val="en-US"/>
        </w:rPr>
        <w:t xml:space="preserve"> </w:t>
      </w:r>
      <w:hyperlink r:id="rId6" w:history="1">
        <w:r w:rsidRPr="00DD4043">
          <w:rPr>
            <w:rStyle w:val="Hyperlink"/>
            <w:rFonts w:ascii="times roman" w:eastAsia="times roman" w:hAnsi="times roman" w:cs="times roman"/>
            <w:lang w:val="en-US"/>
          </w:rPr>
          <w:t>https://doi.org/10.1177/101053959100500306</w:t>
        </w:r>
      </w:hyperlink>
    </w:p>
    <w:p w14:paraId="03F7BD82" w14:textId="77777777" w:rsidR="00416B2A" w:rsidRDefault="00416B2A" w:rsidP="00416B2A">
      <w:pPr>
        <w:spacing w:line="480" w:lineRule="auto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16. </w:t>
      </w:r>
      <w:r>
        <w:rPr>
          <w:bCs/>
          <w:lang w:val="en-US"/>
        </w:rPr>
        <w:tab/>
      </w:r>
      <w:proofErr w:type="spellStart"/>
      <w:r w:rsidRPr="005E32A7">
        <w:rPr>
          <w:rFonts w:ascii="times roman" w:eastAsia="times roman" w:hAnsi="times roman" w:cs="times roman"/>
          <w:lang w:val="en-US"/>
        </w:rPr>
        <w:t>Stineman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MG,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Xie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D, Pan Q,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Kurichi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JE,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Saliba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D,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Streim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J</w:t>
      </w:r>
      <w:r>
        <w:rPr>
          <w:rFonts w:ascii="times roman" w:eastAsia="times roman" w:hAnsi="times roman" w:cs="times roman"/>
          <w:lang w:val="en-US"/>
        </w:rPr>
        <w:t xml:space="preserve"> (2011)</w:t>
      </w:r>
      <w:r w:rsidRPr="005E32A7">
        <w:rPr>
          <w:rFonts w:ascii="times roman" w:eastAsia="times roman" w:hAnsi="times roman" w:cs="times roman"/>
          <w:lang w:val="en-US"/>
        </w:rPr>
        <w:t xml:space="preserve"> Activity of daily living staging, chronic health conditions, and perceived lack of home accessibility features for elderly people living in the community. J Am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Geriatr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Soc</w:t>
      </w:r>
      <w:r>
        <w:rPr>
          <w:rFonts w:ascii="times roman" w:eastAsia="times roman" w:hAnsi="times roman" w:cs="times roman"/>
          <w:lang w:val="en-US"/>
        </w:rPr>
        <w:t xml:space="preserve"> </w:t>
      </w:r>
      <w:r w:rsidRPr="005E32A7">
        <w:rPr>
          <w:rFonts w:ascii="times roman" w:eastAsia="times roman" w:hAnsi="times roman" w:cs="times roman"/>
          <w:lang w:val="en-US"/>
        </w:rPr>
        <w:t>59(3):454-62</w:t>
      </w:r>
      <w:r>
        <w:rPr>
          <w:rFonts w:ascii="times roman" w:eastAsia="times roman" w:hAnsi="times roman" w:cs="times roman"/>
          <w:lang w:val="en-US"/>
        </w:rPr>
        <w:t xml:space="preserve"> </w:t>
      </w:r>
      <w:hyperlink r:id="rId7" w:history="1">
        <w:r w:rsidRPr="00DD4043">
          <w:rPr>
            <w:rStyle w:val="Hyperlink"/>
            <w:rFonts w:ascii="times roman" w:eastAsia="times roman" w:hAnsi="times roman" w:cs="times roman"/>
            <w:lang w:val="en-US"/>
          </w:rPr>
          <w:t>https://doi.org/10.1111/j.1532-5415.2010.03287.x</w:t>
        </w:r>
      </w:hyperlink>
    </w:p>
    <w:p w14:paraId="522DCFE9" w14:textId="77777777" w:rsidR="00416B2A" w:rsidRPr="00C73FBD" w:rsidRDefault="00416B2A" w:rsidP="00416B2A">
      <w:pPr>
        <w:spacing w:line="480" w:lineRule="auto"/>
        <w:rPr>
          <w:rFonts w:ascii="times roman" w:eastAsia="times roman" w:hAnsi="times roman" w:cs="times roman"/>
          <w:lang w:val="en-GB"/>
        </w:rPr>
      </w:pPr>
      <w:r w:rsidRPr="005E32A7">
        <w:rPr>
          <w:rFonts w:ascii="times roman" w:eastAsia="times roman" w:hAnsi="times roman" w:cs="times roman"/>
          <w:lang w:val="en-US"/>
        </w:rPr>
        <w:t xml:space="preserve">17. </w:t>
      </w:r>
      <w:r>
        <w:rPr>
          <w:bCs/>
          <w:lang w:val="en-US"/>
        </w:rPr>
        <w:tab/>
      </w:r>
      <w:r w:rsidRPr="005E32A7">
        <w:rPr>
          <w:rFonts w:ascii="times roman" w:eastAsia="times roman" w:hAnsi="times roman" w:cs="times roman"/>
          <w:lang w:val="en-US"/>
        </w:rPr>
        <w:t>Pressley JC, Patrick CH</w:t>
      </w:r>
      <w:r>
        <w:rPr>
          <w:rFonts w:ascii="times roman" w:eastAsia="times roman" w:hAnsi="times roman" w:cs="times roman"/>
          <w:lang w:val="en-US"/>
        </w:rPr>
        <w:t xml:space="preserve"> (1999)</w:t>
      </w:r>
      <w:r w:rsidRPr="005E32A7">
        <w:rPr>
          <w:rFonts w:ascii="times roman" w:eastAsia="times roman" w:hAnsi="times roman" w:cs="times roman"/>
          <w:lang w:val="en-US"/>
        </w:rPr>
        <w:t xml:space="preserve"> Frailty bias in comorbidity risk adjustments of community-dwelling elderly populations. </w:t>
      </w:r>
      <w:r w:rsidRPr="00C73FBD">
        <w:rPr>
          <w:rFonts w:ascii="times roman" w:eastAsia="times roman" w:hAnsi="times roman" w:cs="times roman"/>
          <w:lang w:val="en-GB"/>
        </w:rPr>
        <w:t>J Clin Epidemiol 52(8):753-60</w:t>
      </w:r>
    </w:p>
    <w:p w14:paraId="428DF383" w14:textId="77777777" w:rsidR="00416B2A" w:rsidRPr="00C73FBD" w:rsidRDefault="00416B2A" w:rsidP="00416B2A">
      <w:pPr>
        <w:spacing w:line="480" w:lineRule="auto"/>
        <w:rPr>
          <w:rFonts w:ascii="times roman" w:eastAsia="times roman" w:hAnsi="times roman" w:cs="times roman"/>
          <w:lang w:val="en-GB"/>
        </w:rPr>
      </w:pPr>
      <w:r w:rsidRPr="00C73FBD">
        <w:rPr>
          <w:rFonts w:ascii="times roman" w:eastAsia="times roman" w:hAnsi="times roman" w:cs="times roman"/>
          <w:lang w:val="en-GB"/>
        </w:rPr>
        <w:lastRenderedPageBreak/>
        <w:t>19</w:t>
      </w:r>
      <w:r w:rsidRPr="00267C73">
        <w:rPr>
          <w:rFonts w:ascii="times roman" w:eastAsia="times roman" w:hAnsi="times roman" w:cs="times roman"/>
          <w:lang w:val="en-US"/>
        </w:rPr>
        <w:t>.</w:t>
      </w:r>
      <w:r>
        <w:rPr>
          <w:rFonts w:ascii="times roman" w:eastAsia="times roman" w:hAnsi="times roman" w:cs="times roman"/>
          <w:lang w:val="en-US"/>
        </w:rPr>
        <w:tab/>
      </w:r>
      <w:r w:rsidRPr="00267C73">
        <w:rPr>
          <w:rFonts w:ascii="times roman" w:eastAsia="times roman" w:hAnsi="times roman" w:cs="times roman"/>
          <w:lang w:val="en-US"/>
        </w:rPr>
        <w:t xml:space="preserve"> Andre</w:t>
      </w:r>
      <w:r w:rsidRPr="00C83539">
        <w:rPr>
          <w:rFonts w:ascii="times roman" w:eastAsia="times roman" w:hAnsi="times roman" w:cs="times roman"/>
        </w:rPr>
        <w:t xml:space="preserve"> MB, </w:t>
      </w:r>
      <w:proofErr w:type="spellStart"/>
      <w:r w:rsidRPr="00C83539">
        <w:rPr>
          <w:rFonts w:ascii="times roman" w:eastAsia="times roman" w:hAnsi="times roman" w:cs="times roman"/>
        </w:rPr>
        <w:t>Dumavibhat</w:t>
      </w:r>
      <w:proofErr w:type="spellEnd"/>
      <w:r w:rsidRPr="00C83539">
        <w:rPr>
          <w:rFonts w:ascii="times roman" w:eastAsia="times roman" w:hAnsi="times roman" w:cs="times roman"/>
        </w:rPr>
        <w:t xml:space="preserve"> N, </w:t>
      </w:r>
      <w:proofErr w:type="spellStart"/>
      <w:r w:rsidRPr="00C83539">
        <w:rPr>
          <w:rFonts w:ascii="times roman" w:eastAsia="times roman" w:hAnsi="times roman" w:cs="times roman"/>
        </w:rPr>
        <w:t>Ngatu</w:t>
      </w:r>
      <w:proofErr w:type="spellEnd"/>
      <w:r w:rsidRPr="00C83539">
        <w:rPr>
          <w:rFonts w:ascii="times roman" w:eastAsia="times roman" w:hAnsi="times roman" w:cs="times roman"/>
        </w:rPr>
        <w:t xml:space="preserve"> NR, </w:t>
      </w:r>
      <w:proofErr w:type="spellStart"/>
      <w:r w:rsidRPr="00C83539">
        <w:rPr>
          <w:rFonts w:ascii="times roman" w:eastAsia="times roman" w:hAnsi="times roman" w:cs="times roman"/>
        </w:rPr>
        <w:t>Eitoku</w:t>
      </w:r>
      <w:proofErr w:type="spellEnd"/>
      <w:r w:rsidRPr="00C83539">
        <w:rPr>
          <w:rFonts w:ascii="times roman" w:eastAsia="times roman" w:hAnsi="times roman" w:cs="times roman"/>
        </w:rPr>
        <w:t xml:space="preserve"> M, </w:t>
      </w:r>
      <w:proofErr w:type="spellStart"/>
      <w:r w:rsidRPr="00C83539">
        <w:rPr>
          <w:rFonts w:ascii="times roman" w:eastAsia="times roman" w:hAnsi="times roman" w:cs="times roman"/>
        </w:rPr>
        <w:t>Hirota</w:t>
      </w:r>
      <w:proofErr w:type="spellEnd"/>
      <w:r w:rsidRPr="00C83539">
        <w:rPr>
          <w:rFonts w:ascii="times roman" w:eastAsia="times roman" w:hAnsi="times roman" w:cs="times roman"/>
        </w:rPr>
        <w:t xml:space="preserve"> R, </w:t>
      </w:r>
      <w:proofErr w:type="spellStart"/>
      <w:r w:rsidRPr="00C83539">
        <w:rPr>
          <w:rFonts w:ascii="times roman" w:eastAsia="times roman" w:hAnsi="times roman" w:cs="times roman"/>
        </w:rPr>
        <w:t>Suganuma</w:t>
      </w:r>
      <w:proofErr w:type="spellEnd"/>
      <w:r w:rsidRPr="00C83539">
        <w:rPr>
          <w:rFonts w:ascii="times roman" w:eastAsia="times roman" w:hAnsi="times roman" w:cs="times roman"/>
        </w:rPr>
        <w:t xml:space="preserve"> N</w:t>
      </w:r>
      <w:r>
        <w:rPr>
          <w:rFonts w:ascii="times roman" w:eastAsia="times roman" w:hAnsi="times roman" w:cs="times roman"/>
        </w:rPr>
        <w:t xml:space="preserve"> (2013) </w:t>
      </w:r>
      <w:r w:rsidRPr="00C73FBD">
        <w:rPr>
          <w:rFonts w:ascii="times roman" w:eastAsia="times roman" w:hAnsi="times roman" w:cs="times roman"/>
          <w:lang w:val="en-GB"/>
        </w:rPr>
        <w:t xml:space="preserve">Mini Nutritional Assessment and functional capacity in community-dwelling elderly in Rural Luozi, Democratic Republic of Congo. Geriatric Gerontol Int 13(1):35-42 </w:t>
      </w:r>
      <w:hyperlink r:id="rId8" w:history="1">
        <w:r w:rsidRPr="00C73FBD">
          <w:rPr>
            <w:rStyle w:val="Hyperlink"/>
            <w:rFonts w:ascii="times roman" w:eastAsia="times roman" w:hAnsi="times roman" w:cs="times roman"/>
            <w:lang w:val="en-GB"/>
          </w:rPr>
          <w:t>https://doi.org/10.1111/j.1447-0594.2012.00852.x</w:t>
        </w:r>
      </w:hyperlink>
    </w:p>
    <w:p w14:paraId="5AC3C892" w14:textId="77777777" w:rsidR="00416B2A" w:rsidRDefault="00416B2A" w:rsidP="00416B2A">
      <w:pPr>
        <w:spacing w:line="480" w:lineRule="auto"/>
        <w:rPr>
          <w:rFonts w:ascii="times roman" w:eastAsia="times roman" w:hAnsi="times roman" w:cs="times roman"/>
        </w:rPr>
      </w:pPr>
      <w:r w:rsidRPr="00C73FBD">
        <w:rPr>
          <w:rFonts w:ascii="times roman" w:eastAsia="times roman" w:hAnsi="times roman" w:cs="times roman"/>
          <w:lang w:val="en-GB"/>
        </w:rPr>
        <w:t>20.</w:t>
      </w:r>
      <w:r w:rsidRPr="00C73FBD">
        <w:rPr>
          <w:rFonts w:ascii="times roman" w:eastAsia="times roman" w:hAnsi="times roman" w:cs="times roman"/>
          <w:lang w:val="en-GB"/>
        </w:rPr>
        <w:tab/>
        <w:t xml:space="preserve">Montejo P, Montenegro M, Fernández MA, Maestú F (2012) Memory complaints in the elderly: quality of life and daily living activities. A population based study. </w:t>
      </w:r>
      <w:r w:rsidRPr="00C83539">
        <w:rPr>
          <w:rFonts w:ascii="times roman" w:eastAsia="times roman" w:hAnsi="times roman" w:cs="times roman"/>
        </w:rPr>
        <w:t xml:space="preserve">Arch </w:t>
      </w:r>
      <w:proofErr w:type="spellStart"/>
      <w:r w:rsidRPr="00C83539">
        <w:rPr>
          <w:rFonts w:ascii="times roman" w:eastAsia="times roman" w:hAnsi="times roman" w:cs="times roman"/>
        </w:rPr>
        <w:t>Gerontol</w:t>
      </w:r>
      <w:proofErr w:type="spellEnd"/>
      <w:r w:rsidRPr="00C83539">
        <w:rPr>
          <w:rFonts w:ascii="times roman" w:eastAsia="times roman" w:hAnsi="times roman" w:cs="times roman"/>
        </w:rPr>
        <w:t xml:space="preserve"> </w:t>
      </w:r>
      <w:proofErr w:type="spellStart"/>
      <w:r w:rsidRPr="00C83539">
        <w:rPr>
          <w:rFonts w:ascii="times roman" w:eastAsia="times roman" w:hAnsi="times roman" w:cs="times roman"/>
        </w:rPr>
        <w:t>Geriatr</w:t>
      </w:r>
      <w:proofErr w:type="spellEnd"/>
      <w:r>
        <w:rPr>
          <w:rFonts w:ascii="times roman" w:eastAsia="times roman" w:hAnsi="times roman" w:cs="times roman"/>
        </w:rPr>
        <w:t xml:space="preserve"> </w:t>
      </w:r>
      <w:r w:rsidRPr="00C83539">
        <w:rPr>
          <w:rFonts w:ascii="times roman" w:eastAsia="times roman" w:hAnsi="times roman" w:cs="times roman"/>
        </w:rPr>
        <w:t>54(2):298-304</w:t>
      </w:r>
      <w:r>
        <w:rPr>
          <w:rFonts w:ascii="times roman" w:eastAsia="times roman" w:hAnsi="times roman" w:cs="times roman"/>
        </w:rPr>
        <w:t xml:space="preserve"> </w:t>
      </w:r>
      <w:hyperlink r:id="rId9" w:history="1">
        <w:r w:rsidRPr="00DD4043">
          <w:rPr>
            <w:rStyle w:val="Hyperlink"/>
            <w:rFonts w:ascii="times roman" w:eastAsia="times roman" w:hAnsi="times roman" w:cs="times roman"/>
          </w:rPr>
          <w:t>https://doi.org/10.1016/j.archger.2011.05.021</w:t>
        </w:r>
      </w:hyperlink>
    </w:p>
    <w:p w14:paraId="23F27D08" w14:textId="77777777" w:rsidR="00416B2A" w:rsidRPr="005E32A7" w:rsidRDefault="00416B2A" w:rsidP="00416B2A">
      <w:pPr>
        <w:spacing w:line="480" w:lineRule="auto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>2</w:t>
      </w:r>
      <w:r>
        <w:rPr>
          <w:rFonts w:ascii="times roman" w:eastAsia="times roman" w:hAnsi="times roman" w:cs="times roman"/>
          <w:lang w:val="en-US"/>
        </w:rPr>
        <w:t>1</w:t>
      </w:r>
      <w:r w:rsidRPr="005E32A7">
        <w:rPr>
          <w:rFonts w:ascii="times roman" w:eastAsia="times roman" w:hAnsi="times roman" w:cs="times roman"/>
          <w:lang w:val="en-US"/>
        </w:rPr>
        <w:t xml:space="preserve">. </w:t>
      </w:r>
      <w:r>
        <w:rPr>
          <w:bCs/>
          <w:lang w:val="en-US"/>
        </w:rPr>
        <w:tab/>
      </w:r>
      <w:proofErr w:type="spellStart"/>
      <w:r w:rsidRPr="005E32A7">
        <w:rPr>
          <w:rFonts w:ascii="times roman" w:eastAsia="times roman" w:hAnsi="times roman" w:cs="times roman"/>
          <w:lang w:val="en-US"/>
        </w:rPr>
        <w:t>Fillenbaum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GG, Smyer MA</w:t>
      </w:r>
      <w:r>
        <w:rPr>
          <w:rFonts w:ascii="times roman" w:eastAsia="times roman" w:hAnsi="times roman" w:cs="times roman"/>
          <w:lang w:val="en-US"/>
        </w:rPr>
        <w:t xml:space="preserve"> (1981)</w:t>
      </w:r>
      <w:r w:rsidRPr="005E32A7">
        <w:rPr>
          <w:rFonts w:ascii="times roman" w:eastAsia="times roman" w:hAnsi="times roman" w:cs="times roman"/>
          <w:lang w:val="en-US"/>
        </w:rPr>
        <w:t xml:space="preserve"> The development, validity, and reliability of the OARS multidimensional functional assessment questionnaire. J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Gerontol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36(4):428-34</w:t>
      </w:r>
    </w:p>
    <w:p w14:paraId="28B35647" w14:textId="77777777" w:rsidR="00416B2A" w:rsidRDefault="00416B2A" w:rsidP="00416B2A">
      <w:pPr>
        <w:spacing w:line="480" w:lineRule="auto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>2</w:t>
      </w:r>
      <w:r>
        <w:rPr>
          <w:rFonts w:ascii="times roman" w:eastAsia="times roman" w:hAnsi="times roman" w:cs="times roman"/>
          <w:lang w:val="en-US"/>
        </w:rPr>
        <w:t>2</w:t>
      </w:r>
      <w:r w:rsidRPr="005E32A7">
        <w:rPr>
          <w:rFonts w:ascii="times roman" w:eastAsia="times roman" w:hAnsi="times roman" w:cs="times roman"/>
          <w:lang w:val="en-US"/>
        </w:rPr>
        <w:t xml:space="preserve">. </w:t>
      </w:r>
      <w:r>
        <w:rPr>
          <w:bCs/>
          <w:lang w:val="en-US"/>
        </w:rPr>
        <w:tab/>
      </w:r>
      <w:r w:rsidRPr="005E32A7">
        <w:rPr>
          <w:rFonts w:ascii="times roman" w:eastAsia="times roman" w:hAnsi="times roman" w:cs="times roman"/>
          <w:lang w:val="en-US"/>
        </w:rPr>
        <w:t xml:space="preserve">Ramos LR,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Simoes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EJ, Albert MS</w:t>
      </w:r>
      <w:r>
        <w:rPr>
          <w:rFonts w:ascii="times roman" w:eastAsia="times roman" w:hAnsi="times roman" w:cs="times roman"/>
          <w:lang w:val="en-US"/>
        </w:rPr>
        <w:t xml:space="preserve"> (2001)</w:t>
      </w:r>
      <w:r w:rsidRPr="005E32A7">
        <w:rPr>
          <w:rFonts w:ascii="times roman" w:eastAsia="times roman" w:hAnsi="times roman" w:cs="times roman"/>
          <w:lang w:val="en-US"/>
        </w:rPr>
        <w:t xml:space="preserve"> Dependence in activities of daily living and cognitive impairment strongly predicted mortality in older urban residents in Brazil: A 2-year follow-up. J Am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Geriatr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Soc 49(9):1168-75</w:t>
      </w:r>
    </w:p>
    <w:p w14:paraId="0301A861" w14:textId="77777777" w:rsidR="00416B2A" w:rsidRPr="005E32A7" w:rsidRDefault="00416B2A" w:rsidP="00416B2A">
      <w:pPr>
        <w:spacing w:line="480" w:lineRule="auto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>2</w:t>
      </w:r>
      <w:r>
        <w:rPr>
          <w:rFonts w:ascii="times roman" w:eastAsia="times roman" w:hAnsi="times roman" w:cs="times roman"/>
          <w:lang w:val="en-US"/>
        </w:rPr>
        <w:t>4</w:t>
      </w:r>
      <w:r w:rsidRPr="005E32A7">
        <w:rPr>
          <w:rFonts w:ascii="times roman" w:eastAsia="times roman" w:hAnsi="times roman" w:cs="times roman"/>
          <w:lang w:val="en-US"/>
        </w:rPr>
        <w:t xml:space="preserve">. </w:t>
      </w:r>
      <w:r>
        <w:rPr>
          <w:bCs/>
          <w:lang w:val="en-US"/>
        </w:rPr>
        <w:tab/>
      </w:r>
      <w:r w:rsidRPr="005E32A7">
        <w:rPr>
          <w:rFonts w:ascii="times roman" w:eastAsia="times roman" w:hAnsi="times roman" w:cs="times roman"/>
          <w:lang w:val="en-US"/>
        </w:rPr>
        <w:t>Whitelaw NA, Liang J</w:t>
      </w:r>
      <w:r>
        <w:rPr>
          <w:rFonts w:ascii="times roman" w:eastAsia="times roman" w:hAnsi="times roman" w:cs="times roman"/>
          <w:lang w:val="en-US"/>
        </w:rPr>
        <w:t xml:space="preserve"> (1991)</w:t>
      </w:r>
      <w:r w:rsidRPr="005E32A7">
        <w:rPr>
          <w:rFonts w:ascii="times roman" w:eastAsia="times roman" w:hAnsi="times roman" w:cs="times roman"/>
          <w:lang w:val="en-US"/>
        </w:rPr>
        <w:t xml:space="preserve"> The structure of the OARS physical health measures. Med Care 29(4):332-47</w:t>
      </w:r>
    </w:p>
    <w:p w14:paraId="71A548C2" w14:textId="77777777" w:rsidR="00416B2A" w:rsidRPr="005E32A7" w:rsidRDefault="00416B2A" w:rsidP="00416B2A">
      <w:pPr>
        <w:spacing w:line="480" w:lineRule="auto"/>
        <w:rPr>
          <w:rFonts w:ascii="times roman" w:eastAsia="times roman" w:hAnsi="times roman" w:cs="times roman"/>
          <w:lang w:val="en-US"/>
        </w:rPr>
      </w:pPr>
      <w:r>
        <w:rPr>
          <w:rFonts w:ascii="times roman" w:eastAsia="times roman" w:hAnsi="times roman" w:cs="times roman"/>
          <w:lang w:val="en-US"/>
        </w:rPr>
        <w:t>25</w:t>
      </w:r>
      <w:r w:rsidRPr="005E32A7">
        <w:rPr>
          <w:rFonts w:ascii="times roman" w:eastAsia="times roman" w:hAnsi="times roman" w:cs="times roman"/>
          <w:lang w:val="en-US"/>
        </w:rPr>
        <w:t xml:space="preserve">. </w:t>
      </w:r>
      <w:r>
        <w:rPr>
          <w:bCs/>
          <w:lang w:val="en-US"/>
        </w:rPr>
        <w:tab/>
      </w:r>
      <w:r w:rsidRPr="005E32A7">
        <w:rPr>
          <w:rFonts w:ascii="times roman" w:eastAsia="times roman" w:hAnsi="times roman" w:cs="times roman"/>
          <w:lang w:val="en-US"/>
        </w:rPr>
        <w:t>Thomas VS, Rockwood K, McDowell I</w:t>
      </w:r>
      <w:r>
        <w:rPr>
          <w:rFonts w:ascii="times roman" w:eastAsia="times roman" w:hAnsi="times roman" w:cs="times roman"/>
          <w:lang w:val="en-US"/>
        </w:rPr>
        <w:t xml:space="preserve"> (1998)</w:t>
      </w:r>
      <w:r w:rsidRPr="005E32A7">
        <w:rPr>
          <w:rFonts w:ascii="times roman" w:eastAsia="times roman" w:hAnsi="times roman" w:cs="times roman"/>
          <w:lang w:val="en-US"/>
        </w:rPr>
        <w:t>. Multidimensionality in instrumental and basic activities of daily living. J Clin Epidemiol 51(4):315-21</w:t>
      </w:r>
    </w:p>
    <w:p w14:paraId="6CE52B2B" w14:textId="77777777" w:rsidR="00416B2A" w:rsidRDefault="00416B2A" w:rsidP="00416B2A">
      <w:pPr>
        <w:spacing w:line="480" w:lineRule="auto"/>
        <w:rPr>
          <w:rFonts w:ascii="times roman" w:eastAsia="times roman" w:hAnsi="times roman" w:cs="times roman"/>
        </w:rPr>
      </w:pPr>
      <w:r>
        <w:rPr>
          <w:rFonts w:ascii="times roman" w:eastAsia="times roman" w:hAnsi="times roman" w:cs="times roman"/>
          <w:lang w:val="en-US"/>
        </w:rPr>
        <w:t>26</w:t>
      </w:r>
      <w:r w:rsidRPr="005E32A7">
        <w:rPr>
          <w:rFonts w:ascii="times roman" w:eastAsia="times roman" w:hAnsi="times roman" w:cs="times roman"/>
          <w:lang w:val="en-US"/>
        </w:rPr>
        <w:t xml:space="preserve">. </w:t>
      </w:r>
      <w:r>
        <w:rPr>
          <w:bCs/>
          <w:lang w:val="en-US"/>
        </w:rPr>
        <w:tab/>
      </w:r>
      <w:r w:rsidRPr="005E32A7">
        <w:rPr>
          <w:rFonts w:ascii="times roman" w:eastAsia="times roman" w:hAnsi="times roman" w:cs="times roman"/>
          <w:lang w:val="en-US"/>
        </w:rPr>
        <w:t xml:space="preserve">George LK,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Fillenbaum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GG</w:t>
      </w:r>
      <w:r>
        <w:rPr>
          <w:rFonts w:ascii="times roman" w:eastAsia="times roman" w:hAnsi="times roman" w:cs="times roman"/>
          <w:lang w:val="en-US"/>
        </w:rPr>
        <w:t xml:space="preserve"> (1985)</w:t>
      </w:r>
      <w:r w:rsidRPr="005E32A7">
        <w:rPr>
          <w:rFonts w:ascii="times roman" w:eastAsia="times roman" w:hAnsi="times roman" w:cs="times roman"/>
          <w:lang w:val="en-US"/>
        </w:rPr>
        <w:t xml:space="preserve"> OARS methodology: A decade of experience in geriatric assessment. </w:t>
      </w:r>
      <w:r w:rsidRPr="005E32A7">
        <w:rPr>
          <w:rFonts w:ascii="times roman" w:eastAsia="times roman" w:hAnsi="times roman" w:cs="times roman"/>
        </w:rPr>
        <w:t>JAGS 33(9):607-15</w:t>
      </w:r>
    </w:p>
    <w:p w14:paraId="2EB608BC" w14:textId="77777777" w:rsidR="00416B2A" w:rsidRDefault="00416B2A" w:rsidP="00416B2A">
      <w:pPr>
        <w:spacing w:line="480" w:lineRule="auto"/>
        <w:rPr>
          <w:rFonts w:ascii="times roman" w:eastAsia="times roman" w:hAnsi="times roman" w:cs="times roman"/>
        </w:rPr>
      </w:pPr>
      <w:r>
        <w:rPr>
          <w:rFonts w:ascii="times roman" w:eastAsia="times roman" w:hAnsi="times roman" w:cs="times roman"/>
        </w:rPr>
        <w:t>27.</w:t>
      </w:r>
      <w:r>
        <w:rPr>
          <w:rFonts w:ascii="times roman" w:eastAsia="times roman" w:hAnsi="times roman" w:cs="times roman"/>
        </w:rPr>
        <w:tab/>
      </w:r>
      <w:r w:rsidRPr="00C83539">
        <w:rPr>
          <w:rFonts w:ascii="times roman" w:eastAsia="times roman" w:hAnsi="times roman" w:cs="times roman"/>
        </w:rPr>
        <w:t xml:space="preserve">Puente AN, Terry DP, </w:t>
      </w:r>
      <w:proofErr w:type="spellStart"/>
      <w:r w:rsidRPr="00C83539">
        <w:rPr>
          <w:rFonts w:ascii="times roman" w:eastAsia="times roman" w:hAnsi="times roman" w:cs="times roman"/>
        </w:rPr>
        <w:t>Faraco</w:t>
      </w:r>
      <w:proofErr w:type="spellEnd"/>
      <w:r w:rsidRPr="00C83539">
        <w:rPr>
          <w:rFonts w:ascii="times roman" w:eastAsia="times roman" w:hAnsi="times roman" w:cs="times roman"/>
        </w:rPr>
        <w:t xml:space="preserve"> CC, Brown CL, Miller LS</w:t>
      </w:r>
      <w:r>
        <w:rPr>
          <w:rFonts w:ascii="times roman" w:eastAsia="times roman" w:hAnsi="times roman" w:cs="times roman"/>
        </w:rPr>
        <w:t xml:space="preserve"> (2014) </w:t>
      </w:r>
      <w:proofErr w:type="spellStart"/>
      <w:r w:rsidRPr="00267C73">
        <w:rPr>
          <w:rFonts w:ascii="times roman" w:eastAsia="times roman" w:hAnsi="times roman" w:cs="times roman"/>
        </w:rPr>
        <w:t>Functional</w:t>
      </w:r>
      <w:proofErr w:type="spellEnd"/>
      <w:r w:rsidRPr="00267C73">
        <w:rPr>
          <w:rFonts w:ascii="times roman" w:eastAsia="times roman" w:hAnsi="times roman" w:cs="times roman"/>
        </w:rPr>
        <w:t xml:space="preserve"> </w:t>
      </w:r>
      <w:proofErr w:type="spellStart"/>
      <w:r w:rsidRPr="00267C73">
        <w:rPr>
          <w:rFonts w:ascii="times roman" w:eastAsia="times roman" w:hAnsi="times roman" w:cs="times roman"/>
        </w:rPr>
        <w:t>impairment</w:t>
      </w:r>
      <w:proofErr w:type="spellEnd"/>
      <w:r w:rsidRPr="00C83539">
        <w:rPr>
          <w:rFonts w:ascii="times roman" w:eastAsia="times roman" w:hAnsi="times roman" w:cs="times roman"/>
        </w:rPr>
        <w:t> in </w:t>
      </w:r>
      <w:r w:rsidRPr="00267C73">
        <w:rPr>
          <w:rFonts w:ascii="times roman" w:eastAsia="times roman" w:hAnsi="times roman" w:cs="times roman"/>
        </w:rPr>
        <w:t xml:space="preserve">mild </w:t>
      </w:r>
      <w:proofErr w:type="spellStart"/>
      <w:r w:rsidRPr="00267C73">
        <w:rPr>
          <w:rFonts w:ascii="times roman" w:eastAsia="times roman" w:hAnsi="times roman" w:cs="times roman"/>
        </w:rPr>
        <w:t>cognitive</w:t>
      </w:r>
      <w:proofErr w:type="spellEnd"/>
      <w:r w:rsidRPr="00267C73">
        <w:rPr>
          <w:rFonts w:ascii="times roman" w:eastAsia="times roman" w:hAnsi="times roman" w:cs="times roman"/>
        </w:rPr>
        <w:t xml:space="preserve"> </w:t>
      </w:r>
      <w:proofErr w:type="spellStart"/>
      <w:r w:rsidRPr="00267C73">
        <w:rPr>
          <w:rFonts w:ascii="times roman" w:eastAsia="times roman" w:hAnsi="times roman" w:cs="times roman"/>
        </w:rPr>
        <w:t>impairment</w:t>
      </w:r>
      <w:proofErr w:type="spellEnd"/>
      <w:r w:rsidRPr="00267C73">
        <w:rPr>
          <w:rFonts w:ascii="times roman" w:eastAsia="times roman" w:hAnsi="times roman" w:cs="times roman"/>
        </w:rPr>
        <w:t xml:space="preserve"> </w:t>
      </w:r>
      <w:proofErr w:type="spellStart"/>
      <w:r w:rsidRPr="00267C73">
        <w:rPr>
          <w:rFonts w:ascii="times roman" w:eastAsia="times roman" w:hAnsi="times roman" w:cs="times roman"/>
        </w:rPr>
        <w:t>evidenced</w:t>
      </w:r>
      <w:proofErr w:type="spellEnd"/>
      <w:r w:rsidRPr="00267C73">
        <w:rPr>
          <w:rFonts w:ascii="times roman" w:eastAsia="times roman" w:hAnsi="times roman" w:cs="times roman"/>
        </w:rPr>
        <w:t xml:space="preserve"> </w:t>
      </w:r>
      <w:proofErr w:type="spellStart"/>
      <w:r w:rsidRPr="00267C73">
        <w:rPr>
          <w:rFonts w:ascii="times roman" w:eastAsia="times roman" w:hAnsi="times roman" w:cs="times roman"/>
        </w:rPr>
        <w:t>using</w:t>
      </w:r>
      <w:proofErr w:type="spellEnd"/>
      <w:r w:rsidRPr="00267C73">
        <w:rPr>
          <w:rFonts w:ascii="times roman" w:eastAsia="times roman" w:hAnsi="times roman" w:cs="times roman"/>
        </w:rPr>
        <w:t xml:space="preserve"> performance</w:t>
      </w:r>
      <w:r w:rsidRPr="00C83539">
        <w:rPr>
          <w:rFonts w:ascii="times roman" w:eastAsia="times roman" w:hAnsi="times roman" w:cs="times roman"/>
        </w:rPr>
        <w:t>-</w:t>
      </w:r>
      <w:proofErr w:type="spellStart"/>
      <w:r w:rsidRPr="00267C73">
        <w:rPr>
          <w:rFonts w:ascii="times roman" w:eastAsia="times roman" w:hAnsi="times roman" w:cs="times roman"/>
        </w:rPr>
        <w:t>based</w:t>
      </w:r>
      <w:proofErr w:type="spellEnd"/>
      <w:r w:rsidRPr="00267C73">
        <w:rPr>
          <w:rFonts w:ascii="times roman" w:eastAsia="times roman" w:hAnsi="times roman" w:cs="times roman"/>
        </w:rPr>
        <w:t xml:space="preserve"> </w:t>
      </w:r>
      <w:proofErr w:type="spellStart"/>
      <w:r w:rsidRPr="00267C73">
        <w:rPr>
          <w:rFonts w:ascii="times roman" w:eastAsia="times roman" w:hAnsi="times roman" w:cs="times roman"/>
        </w:rPr>
        <w:t>measurement</w:t>
      </w:r>
      <w:proofErr w:type="spellEnd"/>
      <w:r w:rsidRPr="00C83539">
        <w:rPr>
          <w:rFonts w:ascii="times roman" w:eastAsia="times roman" w:hAnsi="times roman" w:cs="times roman"/>
        </w:rPr>
        <w:t xml:space="preserve">. J </w:t>
      </w:r>
      <w:proofErr w:type="spellStart"/>
      <w:r w:rsidRPr="00C83539">
        <w:rPr>
          <w:rFonts w:ascii="times roman" w:eastAsia="times roman" w:hAnsi="times roman" w:cs="times roman"/>
        </w:rPr>
        <w:t>Geriatr</w:t>
      </w:r>
      <w:proofErr w:type="spellEnd"/>
      <w:r w:rsidRPr="00C83539">
        <w:rPr>
          <w:rFonts w:ascii="times roman" w:eastAsia="times roman" w:hAnsi="times roman" w:cs="times roman"/>
        </w:rPr>
        <w:t xml:space="preserve"> </w:t>
      </w:r>
      <w:proofErr w:type="spellStart"/>
      <w:r w:rsidRPr="00C83539">
        <w:rPr>
          <w:rFonts w:ascii="times roman" w:eastAsia="times roman" w:hAnsi="times roman" w:cs="times roman"/>
        </w:rPr>
        <w:t>Psychiatry</w:t>
      </w:r>
      <w:proofErr w:type="spellEnd"/>
      <w:r w:rsidRPr="00C83539">
        <w:rPr>
          <w:rFonts w:ascii="times roman" w:eastAsia="times roman" w:hAnsi="times roman" w:cs="times roman"/>
        </w:rPr>
        <w:t xml:space="preserve"> </w:t>
      </w:r>
      <w:proofErr w:type="spellStart"/>
      <w:r w:rsidRPr="00C83539">
        <w:rPr>
          <w:rFonts w:ascii="times roman" w:eastAsia="times roman" w:hAnsi="times roman" w:cs="times roman"/>
        </w:rPr>
        <w:t>Neurol</w:t>
      </w:r>
      <w:proofErr w:type="spellEnd"/>
      <w:r w:rsidRPr="00C83539">
        <w:rPr>
          <w:rFonts w:ascii="times roman" w:eastAsia="times roman" w:hAnsi="times roman" w:cs="times roman"/>
        </w:rPr>
        <w:t xml:space="preserve"> 27(4):253-8</w:t>
      </w:r>
      <w:r w:rsidRPr="00C00B14">
        <w:t xml:space="preserve"> </w:t>
      </w:r>
      <w:hyperlink r:id="rId10" w:history="1">
        <w:r w:rsidRPr="00DD4043">
          <w:rPr>
            <w:rStyle w:val="Hyperlink"/>
            <w:rFonts w:ascii="times roman" w:eastAsia="times roman" w:hAnsi="times roman" w:cs="times roman"/>
          </w:rPr>
          <w:t>https://doi.org/10.1177/0891988714532016</w:t>
        </w:r>
      </w:hyperlink>
    </w:p>
    <w:p w14:paraId="1879CE5E" w14:textId="77777777" w:rsidR="00416B2A" w:rsidRPr="005E32A7" w:rsidRDefault="00416B2A" w:rsidP="00416B2A">
      <w:pPr>
        <w:spacing w:line="480" w:lineRule="auto"/>
        <w:rPr>
          <w:rFonts w:ascii="times roman" w:eastAsia="times roman" w:hAnsi="times roman" w:cs="times roman"/>
          <w:lang w:val="en-US"/>
        </w:rPr>
      </w:pPr>
      <w:r>
        <w:rPr>
          <w:rFonts w:ascii="times roman" w:eastAsia="times roman" w:hAnsi="times roman" w:cs="times roman"/>
          <w:lang w:val="en-US"/>
        </w:rPr>
        <w:t>28</w:t>
      </w:r>
      <w:r w:rsidRPr="005E32A7">
        <w:rPr>
          <w:rFonts w:ascii="times roman" w:eastAsia="times roman" w:hAnsi="times roman" w:cs="times roman"/>
          <w:lang w:val="en-US"/>
        </w:rPr>
        <w:t xml:space="preserve">. </w:t>
      </w:r>
      <w:r>
        <w:rPr>
          <w:bCs/>
          <w:lang w:val="en-US"/>
        </w:rPr>
        <w:tab/>
      </w:r>
      <w:r w:rsidRPr="005E32A7">
        <w:rPr>
          <w:rFonts w:ascii="times roman" w:eastAsia="times roman" w:hAnsi="times roman" w:cs="times roman"/>
          <w:lang w:val="en-US"/>
        </w:rPr>
        <w:t>Korner-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Bitensky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N, Wood-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Dauphinee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>, S</w:t>
      </w:r>
      <w:r>
        <w:rPr>
          <w:rFonts w:ascii="times roman" w:eastAsia="times roman" w:hAnsi="times roman" w:cs="times roman"/>
          <w:lang w:val="en-US"/>
        </w:rPr>
        <w:t xml:space="preserve"> (1995)</w:t>
      </w:r>
      <w:r w:rsidRPr="005E32A7">
        <w:rPr>
          <w:rFonts w:ascii="times roman" w:eastAsia="times roman" w:hAnsi="times roman" w:cs="times roman"/>
          <w:lang w:val="en-US"/>
        </w:rPr>
        <w:t xml:space="preserve"> Barthel Index information elicited over the telephone: is it reliable? Am J Phys Med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Rehabil</w:t>
      </w:r>
      <w:proofErr w:type="spellEnd"/>
      <w:r>
        <w:rPr>
          <w:rFonts w:ascii="times roman" w:eastAsia="times roman" w:hAnsi="times roman" w:cs="times roman"/>
          <w:lang w:val="en-US"/>
        </w:rPr>
        <w:t xml:space="preserve"> </w:t>
      </w:r>
      <w:r w:rsidRPr="005E32A7">
        <w:rPr>
          <w:rFonts w:ascii="times roman" w:eastAsia="times roman" w:hAnsi="times roman" w:cs="times roman"/>
          <w:lang w:val="en-US"/>
        </w:rPr>
        <w:t>74(1):9-18</w:t>
      </w:r>
    </w:p>
    <w:p w14:paraId="13EEBD39" w14:textId="77777777" w:rsidR="00416B2A" w:rsidRDefault="00416B2A" w:rsidP="00416B2A">
      <w:pPr>
        <w:spacing w:line="480" w:lineRule="auto"/>
        <w:rPr>
          <w:rFonts w:ascii="times roman" w:eastAsia="times roman" w:hAnsi="times roman" w:cs="times roman"/>
          <w:lang w:val="en-US"/>
        </w:rPr>
      </w:pPr>
      <w:r>
        <w:rPr>
          <w:rFonts w:ascii="times roman" w:eastAsia="times roman" w:hAnsi="times roman" w:cs="times roman"/>
          <w:lang w:val="en-US"/>
        </w:rPr>
        <w:t>29</w:t>
      </w:r>
      <w:r w:rsidRPr="005E32A7">
        <w:rPr>
          <w:rFonts w:ascii="times roman" w:eastAsia="times roman" w:hAnsi="times roman" w:cs="times roman"/>
          <w:lang w:val="en-US"/>
        </w:rPr>
        <w:t xml:space="preserve">. </w:t>
      </w:r>
      <w:r>
        <w:rPr>
          <w:bCs/>
          <w:lang w:val="en-US"/>
        </w:rPr>
        <w:tab/>
      </w:r>
      <w:proofErr w:type="spellStart"/>
      <w:r w:rsidRPr="005E32A7">
        <w:rPr>
          <w:rFonts w:ascii="times roman" w:eastAsia="times roman" w:hAnsi="times roman" w:cs="times roman"/>
          <w:lang w:val="en-US"/>
        </w:rPr>
        <w:t>Thygesen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E, Lindstrom T</w:t>
      </w:r>
      <w:r>
        <w:rPr>
          <w:rFonts w:ascii="times roman" w:eastAsia="times roman" w:hAnsi="times roman" w:cs="times roman"/>
          <w:lang w:val="en-US"/>
        </w:rPr>
        <w:t>C</w:t>
      </w:r>
      <w:r w:rsidRPr="005E32A7">
        <w:rPr>
          <w:rFonts w:ascii="times roman" w:eastAsia="times roman" w:hAnsi="times roman" w:cs="times roman"/>
          <w:lang w:val="en-US"/>
        </w:rPr>
        <w:t xml:space="preserve">,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Saevareid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HI,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Engedal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K</w:t>
      </w:r>
      <w:r>
        <w:rPr>
          <w:rFonts w:ascii="times roman" w:eastAsia="times roman" w:hAnsi="times roman" w:cs="times roman"/>
          <w:lang w:val="en-US"/>
        </w:rPr>
        <w:t xml:space="preserve"> (2009)</w:t>
      </w:r>
      <w:r w:rsidRPr="005E32A7">
        <w:rPr>
          <w:rFonts w:ascii="times roman" w:eastAsia="times roman" w:hAnsi="times roman" w:cs="times roman"/>
          <w:lang w:val="en-US"/>
        </w:rPr>
        <w:t xml:space="preserve"> The subjective health complaints inventory: A useful instrument to identify various aspects of health and ability to </w:t>
      </w:r>
      <w:r w:rsidRPr="005E32A7">
        <w:rPr>
          <w:rFonts w:ascii="times roman" w:eastAsia="times roman" w:hAnsi="times roman" w:cs="times roman"/>
          <w:lang w:val="en-US"/>
        </w:rPr>
        <w:lastRenderedPageBreak/>
        <w:t xml:space="preserve">cope in older people?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Scand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J Public Health</w:t>
      </w:r>
      <w:r>
        <w:rPr>
          <w:rFonts w:ascii="times roman" w:eastAsia="times roman" w:hAnsi="times roman" w:cs="times roman"/>
          <w:lang w:val="en-US"/>
        </w:rPr>
        <w:t xml:space="preserve"> </w:t>
      </w:r>
      <w:r w:rsidRPr="005E32A7">
        <w:rPr>
          <w:rFonts w:ascii="times roman" w:eastAsia="times roman" w:hAnsi="times roman" w:cs="times roman"/>
          <w:lang w:val="en-US"/>
        </w:rPr>
        <w:t>37(7):690-6</w:t>
      </w:r>
      <w:r>
        <w:rPr>
          <w:rFonts w:ascii="times roman" w:eastAsia="times roman" w:hAnsi="times roman" w:cs="times roman"/>
          <w:lang w:val="en-US"/>
        </w:rPr>
        <w:t xml:space="preserve"> </w:t>
      </w:r>
      <w:hyperlink r:id="rId11" w:history="1">
        <w:r w:rsidRPr="00DD4043">
          <w:rPr>
            <w:rStyle w:val="Hyperlink"/>
            <w:rFonts w:ascii="times roman" w:eastAsia="times roman" w:hAnsi="times roman" w:cs="times roman"/>
            <w:lang w:val="en-US"/>
          </w:rPr>
          <w:t>https://doi.org/10.1177/1403494809344104</w:t>
        </w:r>
      </w:hyperlink>
    </w:p>
    <w:p w14:paraId="48DDFBB7" w14:textId="77777777" w:rsidR="00416B2A" w:rsidRPr="005E32A7" w:rsidRDefault="00416B2A" w:rsidP="00416B2A">
      <w:pPr>
        <w:spacing w:line="480" w:lineRule="auto"/>
        <w:rPr>
          <w:rFonts w:ascii="times roman" w:eastAsia="times roman" w:hAnsi="times roman" w:cs="times roman"/>
          <w:lang w:val="en-US"/>
        </w:rPr>
      </w:pPr>
      <w:r>
        <w:rPr>
          <w:rFonts w:ascii="times roman" w:eastAsia="times roman" w:hAnsi="times roman" w:cs="times roman"/>
          <w:lang w:val="en-US"/>
        </w:rPr>
        <w:t>30</w:t>
      </w:r>
      <w:r w:rsidRPr="005E32A7">
        <w:rPr>
          <w:rFonts w:ascii="times roman" w:eastAsia="times roman" w:hAnsi="times roman" w:cs="times roman"/>
          <w:lang w:val="en-US"/>
        </w:rPr>
        <w:t xml:space="preserve">. </w:t>
      </w:r>
      <w:r>
        <w:rPr>
          <w:bCs/>
          <w:lang w:val="en-US"/>
        </w:rPr>
        <w:tab/>
      </w:r>
      <w:proofErr w:type="spellStart"/>
      <w:r w:rsidRPr="005E32A7">
        <w:rPr>
          <w:rFonts w:ascii="times roman" w:eastAsia="times roman" w:hAnsi="times roman" w:cs="times roman"/>
          <w:lang w:val="en-US"/>
        </w:rPr>
        <w:t>Setiati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S,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Harimurti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K,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Dewiasty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E,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Istanti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R</w:t>
      </w:r>
      <w:r>
        <w:rPr>
          <w:rFonts w:ascii="times roman" w:eastAsia="times roman" w:hAnsi="times roman" w:cs="times roman"/>
          <w:lang w:val="en-US"/>
        </w:rPr>
        <w:t xml:space="preserve"> (2011)</w:t>
      </w:r>
      <w:r w:rsidRPr="005E32A7">
        <w:rPr>
          <w:rFonts w:ascii="times roman" w:eastAsia="times roman" w:hAnsi="times roman" w:cs="times roman"/>
          <w:lang w:val="en-US"/>
        </w:rPr>
        <w:t xml:space="preserve"> Predictors and scoring system for health-related quality of life in an Indonesian community-dwelling elderly population. Acta Med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Indones</w:t>
      </w:r>
      <w:proofErr w:type="spellEnd"/>
      <w:r>
        <w:rPr>
          <w:rFonts w:ascii="times roman" w:eastAsia="times roman" w:hAnsi="times roman" w:cs="times roman"/>
          <w:lang w:val="en-US"/>
        </w:rPr>
        <w:t xml:space="preserve"> </w:t>
      </w:r>
      <w:r w:rsidRPr="005E32A7">
        <w:rPr>
          <w:rFonts w:ascii="times roman" w:eastAsia="times roman" w:hAnsi="times roman" w:cs="times roman"/>
          <w:lang w:val="en-US"/>
        </w:rPr>
        <w:t>43(4):237-42</w:t>
      </w:r>
    </w:p>
    <w:p w14:paraId="070E6451" w14:textId="77777777" w:rsidR="00416B2A" w:rsidRDefault="00416B2A" w:rsidP="00416B2A">
      <w:pPr>
        <w:spacing w:line="480" w:lineRule="auto"/>
        <w:rPr>
          <w:rFonts w:ascii="times roman" w:eastAsia="times roman" w:hAnsi="times roman" w:cs="times roman"/>
          <w:lang w:val="en-US"/>
        </w:rPr>
      </w:pPr>
      <w:r>
        <w:rPr>
          <w:rFonts w:ascii="times roman" w:eastAsia="times roman" w:hAnsi="times roman" w:cs="times roman"/>
          <w:lang w:val="en-US"/>
        </w:rPr>
        <w:t>31</w:t>
      </w:r>
      <w:r w:rsidRPr="005E32A7">
        <w:rPr>
          <w:rFonts w:ascii="times roman" w:eastAsia="times roman" w:hAnsi="times roman" w:cs="times roman"/>
          <w:lang w:val="en-US"/>
        </w:rPr>
        <w:t xml:space="preserve">. </w:t>
      </w:r>
      <w:r>
        <w:rPr>
          <w:bCs/>
          <w:lang w:val="en-US"/>
        </w:rPr>
        <w:tab/>
      </w:r>
      <w:r w:rsidRPr="005E32A7">
        <w:rPr>
          <w:rFonts w:ascii="times roman" w:eastAsia="times roman" w:hAnsi="times roman" w:cs="times roman"/>
          <w:lang w:val="en-US"/>
        </w:rPr>
        <w:t>Wong DD, Wong RP, Caplan GA</w:t>
      </w:r>
      <w:r>
        <w:rPr>
          <w:rFonts w:ascii="times roman" w:eastAsia="times roman" w:hAnsi="times roman" w:cs="times roman"/>
          <w:lang w:val="en-US"/>
        </w:rPr>
        <w:t xml:space="preserve"> (2007)</w:t>
      </w:r>
      <w:r w:rsidRPr="005E32A7">
        <w:rPr>
          <w:rFonts w:ascii="times roman" w:eastAsia="times roman" w:hAnsi="times roman" w:cs="times roman"/>
          <w:lang w:val="en-US"/>
        </w:rPr>
        <w:t xml:space="preserve"> Self-rated health in the unwell elderly presenting to the emergency department.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Emerg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Med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Australas</w:t>
      </w:r>
      <w:proofErr w:type="spellEnd"/>
      <w:r>
        <w:rPr>
          <w:rFonts w:ascii="times roman" w:eastAsia="times roman" w:hAnsi="times roman" w:cs="times roman"/>
          <w:lang w:val="en-US"/>
        </w:rPr>
        <w:t xml:space="preserve"> </w:t>
      </w:r>
      <w:r w:rsidRPr="005E32A7">
        <w:rPr>
          <w:rFonts w:ascii="times roman" w:eastAsia="times roman" w:hAnsi="times roman" w:cs="times roman"/>
          <w:lang w:val="en-US"/>
        </w:rPr>
        <w:t>19(3):196-202</w:t>
      </w:r>
      <w:r>
        <w:rPr>
          <w:rFonts w:ascii="times roman" w:eastAsia="times roman" w:hAnsi="times roman" w:cs="times roman"/>
          <w:lang w:val="en-US"/>
        </w:rPr>
        <w:t xml:space="preserve"> </w:t>
      </w:r>
      <w:hyperlink r:id="rId12" w:history="1">
        <w:r w:rsidRPr="00DD4043">
          <w:rPr>
            <w:rStyle w:val="Hyperlink"/>
            <w:rFonts w:ascii="times roman" w:eastAsia="times roman" w:hAnsi="times roman" w:cs="times roman"/>
            <w:lang w:val="en-US"/>
          </w:rPr>
          <w:t>https://doi.org/10.1111/j.1742-6723.2007.00924.x</w:t>
        </w:r>
      </w:hyperlink>
    </w:p>
    <w:p w14:paraId="4E2B19D1" w14:textId="77777777" w:rsidR="00416B2A" w:rsidRDefault="00416B2A" w:rsidP="00416B2A">
      <w:pPr>
        <w:spacing w:line="480" w:lineRule="auto"/>
        <w:rPr>
          <w:rFonts w:ascii="times roman" w:eastAsia="times roman" w:hAnsi="times roman" w:cs="times roman"/>
        </w:rPr>
      </w:pPr>
      <w:r>
        <w:rPr>
          <w:rFonts w:ascii="times roman" w:eastAsia="times roman" w:hAnsi="times roman" w:cs="times roman"/>
        </w:rPr>
        <w:t>32.</w:t>
      </w:r>
      <w:r>
        <w:rPr>
          <w:rFonts w:ascii="times roman" w:eastAsia="times roman" w:hAnsi="times roman" w:cs="times roman"/>
        </w:rPr>
        <w:tab/>
      </w:r>
      <w:r w:rsidRPr="00777F79">
        <w:rPr>
          <w:rFonts w:ascii="times roman" w:eastAsia="times roman" w:hAnsi="times roman" w:cs="times roman"/>
        </w:rPr>
        <w:t xml:space="preserve">Kim YP, Kim S, </w:t>
      </w:r>
      <w:proofErr w:type="spellStart"/>
      <w:r w:rsidRPr="00777F79">
        <w:rPr>
          <w:rFonts w:ascii="times roman" w:eastAsia="times roman" w:hAnsi="times roman" w:cs="times roman"/>
        </w:rPr>
        <w:t>Joh</w:t>
      </w:r>
      <w:proofErr w:type="spellEnd"/>
      <w:r w:rsidRPr="00777F79">
        <w:rPr>
          <w:rFonts w:ascii="times roman" w:eastAsia="times roman" w:hAnsi="times roman" w:cs="times roman"/>
        </w:rPr>
        <w:t xml:space="preserve"> JY</w:t>
      </w:r>
      <w:r>
        <w:rPr>
          <w:rFonts w:ascii="times roman" w:eastAsia="times roman" w:hAnsi="times roman" w:cs="times roman"/>
        </w:rPr>
        <w:t xml:space="preserve">, Hwang HS (2014) </w:t>
      </w:r>
      <w:r w:rsidRPr="00267C73">
        <w:rPr>
          <w:rFonts w:ascii="times roman" w:eastAsia="times roman" w:hAnsi="times roman" w:cs="times roman"/>
          <w:lang w:val="en-US"/>
        </w:rPr>
        <w:t xml:space="preserve">Effect of interaction between </w:t>
      </w:r>
      <w:proofErr w:type="spellStart"/>
      <w:r w:rsidRPr="00267C73">
        <w:rPr>
          <w:rFonts w:ascii="times roman" w:eastAsia="times roman" w:hAnsi="times roman" w:cs="times roman"/>
          <w:lang w:val="en-US"/>
        </w:rPr>
        <w:t>dynapenic</w:t>
      </w:r>
      <w:proofErr w:type="spellEnd"/>
      <w:r w:rsidRPr="00267C73">
        <w:rPr>
          <w:rFonts w:ascii="times roman" w:eastAsia="times roman" w:hAnsi="times roman" w:cs="times roman"/>
          <w:lang w:val="en-US"/>
        </w:rPr>
        <w:t xml:space="preserve"> component of the European working group </w:t>
      </w:r>
      <w:proofErr w:type="spellStart"/>
      <w:r w:rsidRPr="00267C73">
        <w:rPr>
          <w:rFonts w:ascii="times roman" w:eastAsia="times roman" w:hAnsi="times roman" w:cs="times roman"/>
          <w:lang w:val="en-US"/>
        </w:rPr>
        <w:t>onsarcopenia</w:t>
      </w:r>
      <w:proofErr w:type="spellEnd"/>
      <w:r w:rsidRPr="00267C73">
        <w:rPr>
          <w:rFonts w:ascii="times roman" w:eastAsia="times roman" w:hAnsi="times roman" w:cs="times roman"/>
          <w:lang w:val="en-US"/>
        </w:rPr>
        <w:t> in older people sarcopenia criteria and obesity on activities of daily living in the</w:t>
      </w:r>
      <w:r>
        <w:rPr>
          <w:rFonts w:ascii="times roman" w:eastAsia="times roman" w:hAnsi="times roman" w:cs="times roman"/>
          <w:lang w:val="en-US"/>
        </w:rPr>
        <w:t xml:space="preserve"> </w:t>
      </w:r>
      <w:r w:rsidRPr="00267C73">
        <w:rPr>
          <w:rFonts w:ascii="times roman" w:eastAsia="times roman" w:hAnsi="times roman" w:cs="times roman"/>
          <w:lang w:val="en-US"/>
        </w:rPr>
        <w:t xml:space="preserve">elderly. J Am Med Dir </w:t>
      </w:r>
      <w:proofErr w:type="spellStart"/>
      <w:r w:rsidRPr="00267C73">
        <w:rPr>
          <w:rFonts w:ascii="times roman" w:eastAsia="times roman" w:hAnsi="times roman" w:cs="times roman"/>
          <w:lang w:val="en-US"/>
        </w:rPr>
        <w:t>Assoc</w:t>
      </w:r>
      <w:proofErr w:type="spellEnd"/>
      <w:r>
        <w:rPr>
          <w:rFonts w:ascii="times roman" w:eastAsia="times roman" w:hAnsi="times roman" w:cs="times roman"/>
          <w:lang w:val="en-US"/>
        </w:rPr>
        <w:t xml:space="preserve"> </w:t>
      </w:r>
      <w:r w:rsidRPr="00777F79">
        <w:rPr>
          <w:rFonts w:ascii="times roman" w:eastAsia="times roman" w:hAnsi="times roman" w:cs="times roman"/>
        </w:rPr>
        <w:t>15(5):371</w:t>
      </w:r>
      <w:r>
        <w:rPr>
          <w:rFonts w:ascii="times roman" w:eastAsia="times roman" w:hAnsi="times roman" w:cs="times roman"/>
        </w:rPr>
        <w:t xml:space="preserve">e1-e5 </w:t>
      </w:r>
      <w:hyperlink r:id="rId13" w:history="1">
        <w:r w:rsidRPr="00DD4043">
          <w:rPr>
            <w:rStyle w:val="Hyperlink"/>
            <w:rFonts w:ascii="times roman" w:eastAsia="times roman" w:hAnsi="times roman" w:cs="times roman"/>
          </w:rPr>
          <w:t>https://doi.org/10.1016/j.jamda.2013.12.010</w:t>
        </w:r>
      </w:hyperlink>
    </w:p>
    <w:p w14:paraId="668A4F13" w14:textId="77777777" w:rsidR="00416B2A" w:rsidRDefault="00416B2A" w:rsidP="00416B2A">
      <w:pPr>
        <w:spacing w:line="480" w:lineRule="auto"/>
        <w:rPr>
          <w:rFonts w:ascii="times roman" w:eastAsia="times roman" w:hAnsi="times roman" w:cs="times roman"/>
        </w:rPr>
      </w:pPr>
      <w:r w:rsidRPr="00267C73">
        <w:rPr>
          <w:rFonts w:ascii="times roman" w:eastAsia="times roman" w:hAnsi="times roman" w:cs="times roman"/>
          <w:lang w:val="en-US"/>
        </w:rPr>
        <w:t xml:space="preserve">33. </w:t>
      </w:r>
      <w:r>
        <w:rPr>
          <w:rFonts w:ascii="times roman" w:eastAsia="times roman" w:hAnsi="times roman" w:cs="times roman"/>
          <w:lang w:val="en-US"/>
        </w:rPr>
        <w:tab/>
      </w:r>
      <w:r w:rsidRPr="003D138B">
        <w:rPr>
          <w:rFonts w:ascii="times roman" w:eastAsia="times roman" w:hAnsi="times roman" w:cs="times roman"/>
          <w:lang w:val="en-US"/>
        </w:rPr>
        <w:t>Woo J, Yu</w:t>
      </w:r>
      <w:r w:rsidRPr="003D138B">
        <w:rPr>
          <w:rFonts w:ascii="times roman" w:eastAsia="times roman" w:hAnsi="times roman" w:cs="times roman"/>
        </w:rPr>
        <w:t xml:space="preserve"> R, Wong M, Yeung F, Wong M, </w:t>
      </w:r>
      <w:proofErr w:type="spellStart"/>
      <w:r w:rsidRPr="003D138B">
        <w:rPr>
          <w:rFonts w:ascii="times roman" w:eastAsia="times roman" w:hAnsi="times roman" w:cs="times roman"/>
        </w:rPr>
        <w:t>Lum</w:t>
      </w:r>
      <w:proofErr w:type="spellEnd"/>
      <w:r w:rsidRPr="003D138B">
        <w:rPr>
          <w:rFonts w:ascii="times roman" w:eastAsia="times roman" w:hAnsi="times roman" w:cs="times roman"/>
        </w:rPr>
        <w:t xml:space="preserve"> C</w:t>
      </w:r>
      <w:r>
        <w:rPr>
          <w:rFonts w:ascii="times roman" w:eastAsia="times roman" w:hAnsi="times roman" w:cs="times roman"/>
        </w:rPr>
        <w:t xml:space="preserve"> (2015) </w:t>
      </w:r>
      <w:r w:rsidRPr="00267C73">
        <w:rPr>
          <w:rFonts w:ascii="times roman" w:eastAsia="times roman" w:hAnsi="times roman" w:cs="times roman"/>
          <w:lang w:val="en-US"/>
        </w:rPr>
        <w:t>Frailty Screening in the Community Using the FRAIL Scale</w:t>
      </w:r>
      <w:r w:rsidRPr="00460DBA">
        <w:rPr>
          <w:rFonts w:ascii="times roman" w:eastAsia="times roman" w:hAnsi="times roman" w:cs="times roman"/>
        </w:rPr>
        <w:t xml:space="preserve">. J Am </w:t>
      </w:r>
      <w:proofErr w:type="spellStart"/>
      <w:r w:rsidRPr="00460DBA">
        <w:rPr>
          <w:rFonts w:ascii="times roman" w:eastAsia="times roman" w:hAnsi="times roman" w:cs="times roman"/>
        </w:rPr>
        <w:t>Med</w:t>
      </w:r>
      <w:proofErr w:type="spellEnd"/>
      <w:r w:rsidRPr="00460DBA">
        <w:rPr>
          <w:rFonts w:ascii="times roman" w:eastAsia="times roman" w:hAnsi="times roman" w:cs="times roman"/>
        </w:rPr>
        <w:t xml:space="preserve"> Dir </w:t>
      </w:r>
      <w:proofErr w:type="spellStart"/>
      <w:r w:rsidRPr="00460DBA">
        <w:rPr>
          <w:rFonts w:ascii="times roman" w:eastAsia="times roman" w:hAnsi="times roman" w:cs="times roman"/>
        </w:rPr>
        <w:t>Assoc</w:t>
      </w:r>
      <w:proofErr w:type="spellEnd"/>
      <w:r>
        <w:rPr>
          <w:rFonts w:ascii="times roman" w:eastAsia="times roman" w:hAnsi="times roman" w:cs="times roman"/>
        </w:rPr>
        <w:t xml:space="preserve"> </w:t>
      </w:r>
      <w:r w:rsidRPr="00385621">
        <w:rPr>
          <w:rFonts w:ascii="times roman" w:eastAsia="times roman" w:hAnsi="times roman" w:cs="times roman"/>
        </w:rPr>
        <w:t>16(5):412-9</w:t>
      </w:r>
      <w:r>
        <w:rPr>
          <w:rFonts w:ascii="times roman" w:eastAsia="times roman" w:hAnsi="times roman" w:cs="times roman"/>
        </w:rPr>
        <w:t xml:space="preserve"> </w:t>
      </w:r>
      <w:hyperlink r:id="rId14" w:history="1">
        <w:r w:rsidRPr="00DD4043">
          <w:rPr>
            <w:rStyle w:val="Hyperlink"/>
            <w:rFonts w:ascii="times roman" w:eastAsia="times roman" w:hAnsi="times roman" w:cs="times roman"/>
          </w:rPr>
          <w:t>https://doi.org/10.1016/j.jamda.2015.01.087</w:t>
        </w:r>
      </w:hyperlink>
    </w:p>
    <w:p w14:paraId="6308782C" w14:textId="77777777" w:rsidR="00416B2A" w:rsidRDefault="00416B2A" w:rsidP="00416B2A">
      <w:pPr>
        <w:spacing w:line="480" w:lineRule="auto"/>
        <w:rPr>
          <w:rFonts w:ascii="times roman" w:eastAsia="times roman" w:hAnsi="times roman" w:cs="times roman"/>
        </w:rPr>
      </w:pPr>
      <w:r>
        <w:rPr>
          <w:rFonts w:ascii="times roman" w:eastAsia="times roman" w:hAnsi="times roman" w:cs="times roman"/>
        </w:rPr>
        <w:t>34.</w:t>
      </w:r>
      <w:r>
        <w:rPr>
          <w:rFonts w:ascii="times roman" w:eastAsia="times roman" w:hAnsi="times roman" w:cs="times roman"/>
        </w:rPr>
        <w:tab/>
      </w:r>
      <w:r w:rsidRPr="000745F8">
        <w:rPr>
          <w:rFonts w:ascii="times roman" w:eastAsia="times roman" w:hAnsi="times roman" w:cs="times roman"/>
        </w:rPr>
        <w:t xml:space="preserve">Yamada M, </w:t>
      </w:r>
      <w:proofErr w:type="spellStart"/>
      <w:r w:rsidRPr="000745F8">
        <w:rPr>
          <w:rFonts w:ascii="times roman" w:eastAsia="times roman" w:hAnsi="times roman" w:cs="times roman"/>
        </w:rPr>
        <w:t>Arai</w:t>
      </w:r>
      <w:proofErr w:type="spellEnd"/>
      <w:r w:rsidRPr="000745F8">
        <w:rPr>
          <w:rFonts w:ascii="times roman" w:eastAsia="times roman" w:hAnsi="times roman" w:cs="times roman"/>
        </w:rPr>
        <w:t xml:space="preserve"> H</w:t>
      </w:r>
      <w:r>
        <w:rPr>
          <w:rFonts w:ascii="times roman" w:eastAsia="times roman" w:hAnsi="times roman" w:cs="times roman"/>
        </w:rPr>
        <w:t xml:space="preserve"> (2015)</w:t>
      </w:r>
      <w:r w:rsidRPr="000745F8">
        <w:rPr>
          <w:rFonts w:ascii="times roman" w:eastAsia="times roman" w:hAnsi="times roman" w:cs="times roman"/>
        </w:rPr>
        <w:t xml:space="preserve"> </w:t>
      </w:r>
      <w:proofErr w:type="spellStart"/>
      <w:r w:rsidRPr="000745F8">
        <w:rPr>
          <w:rFonts w:ascii="times roman" w:eastAsia="times roman" w:hAnsi="times roman" w:cs="times roman"/>
        </w:rPr>
        <w:t>Predictive</w:t>
      </w:r>
      <w:proofErr w:type="spellEnd"/>
      <w:r w:rsidRPr="000745F8">
        <w:rPr>
          <w:rFonts w:ascii="times roman" w:eastAsia="times roman" w:hAnsi="times roman" w:cs="times roman"/>
        </w:rPr>
        <w:t xml:space="preserve"> Value </w:t>
      </w:r>
      <w:proofErr w:type="spellStart"/>
      <w:r w:rsidRPr="000745F8">
        <w:rPr>
          <w:rFonts w:ascii="times roman" w:eastAsia="times roman" w:hAnsi="times roman" w:cs="times roman"/>
        </w:rPr>
        <w:t>of</w:t>
      </w:r>
      <w:proofErr w:type="spellEnd"/>
      <w:r w:rsidRPr="000745F8">
        <w:rPr>
          <w:rFonts w:ascii="times roman" w:eastAsia="times roman" w:hAnsi="times roman" w:cs="times roman"/>
        </w:rPr>
        <w:t xml:space="preserve"> </w:t>
      </w:r>
      <w:proofErr w:type="spellStart"/>
      <w:r w:rsidRPr="000745F8">
        <w:rPr>
          <w:rFonts w:ascii="times roman" w:eastAsia="times roman" w:hAnsi="times roman" w:cs="times roman"/>
        </w:rPr>
        <w:t>Frailty</w:t>
      </w:r>
      <w:proofErr w:type="spellEnd"/>
      <w:r w:rsidRPr="000745F8">
        <w:rPr>
          <w:rFonts w:ascii="times roman" w:eastAsia="times roman" w:hAnsi="times roman" w:cs="times roman"/>
        </w:rPr>
        <w:t xml:space="preserve"> Scores </w:t>
      </w:r>
      <w:proofErr w:type="spellStart"/>
      <w:r w:rsidRPr="000745F8">
        <w:rPr>
          <w:rFonts w:ascii="times roman" w:eastAsia="times roman" w:hAnsi="times roman" w:cs="times roman"/>
        </w:rPr>
        <w:t>for</w:t>
      </w:r>
      <w:proofErr w:type="spellEnd"/>
      <w:r w:rsidRPr="000745F8">
        <w:rPr>
          <w:rFonts w:ascii="times roman" w:eastAsia="times roman" w:hAnsi="times roman" w:cs="times roman"/>
        </w:rPr>
        <w:t xml:space="preserve"> </w:t>
      </w:r>
      <w:proofErr w:type="spellStart"/>
      <w:r w:rsidRPr="000745F8">
        <w:rPr>
          <w:rFonts w:ascii="times roman" w:eastAsia="times roman" w:hAnsi="times roman" w:cs="times roman"/>
        </w:rPr>
        <w:t>Healthy</w:t>
      </w:r>
      <w:proofErr w:type="spellEnd"/>
      <w:r w:rsidRPr="000745F8">
        <w:rPr>
          <w:rFonts w:ascii="times roman" w:eastAsia="times roman" w:hAnsi="times roman" w:cs="times roman"/>
        </w:rPr>
        <w:t xml:space="preserve"> Life </w:t>
      </w:r>
      <w:proofErr w:type="spellStart"/>
      <w:r w:rsidRPr="000745F8">
        <w:rPr>
          <w:rFonts w:ascii="times roman" w:eastAsia="times roman" w:hAnsi="times roman" w:cs="times roman"/>
        </w:rPr>
        <w:t>Expectancy</w:t>
      </w:r>
      <w:proofErr w:type="spellEnd"/>
      <w:r w:rsidRPr="000745F8">
        <w:rPr>
          <w:rFonts w:ascii="times roman" w:eastAsia="times roman" w:hAnsi="times roman" w:cs="times roman"/>
        </w:rPr>
        <w:t xml:space="preserve"> in Community-</w:t>
      </w:r>
      <w:proofErr w:type="spellStart"/>
      <w:r w:rsidRPr="000745F8">
        <w:rPr>
          <w:rFonts w:ascii="times roman" w:eastAsia="times roman" w:hAnsi="times roman" w:cs="times roman"/>
        </w:rPr>
        <w:t>Dwelling</w:t>
      </w:r>
      <w:proofErr w:type="spellEnd"/>
      <w:r w:rsidRPr="000745F8">
        <w:rPr>
          <w:rFonts w:ascii="times roman" w:eastAsia="times roman" w:hAnsi="times roman" w:cs="times roman"/>
        </w:rPr>
        <w:t xml:space="preserve"> </w:t>
      </w:r>
      <w:proofErr w:type="spellStart"/>
      <w:r w:rsidRPr="000745F8">
        <w:rPr>
          <w:rFonts w:ascii="times roman" w:eastAsia="times roman" w:hAnsi="times roman" w:cs="times roman"/>
        </w:rPr>
        <w:t>Older</w:t>
      </w:r>
      <w:proofErr w:type="spellEnd"/>
      <w:r w:rsidRPr="000745F8">
        <w:rPr>
          <w:rFonts w:ascii="times roman" w:eastAsia="times roman" w:hAnsi="times roman" w:cs="times roman"/>
        </w:rPr>
        <w:t xml:space="preserve"> </w:t>
      </w:r>
      <w:proofErr w:type="spellStart"/>
      <w:r w:rsidRPr="000745F8">
        <w:rPr>
          <w:rFonts w:ascii="times roman" w:eastAsia="times roman" w:hAnsi="times roman" w:cs="times roman"/>
        </w:rPr>
        <w:t>Japanese</w:t>
      </w:r>
      <w:proofErr w:type="spellEnd"/>
      <w:r w:rsidRPr="000745F8">
        <w:rPr>
          <w:rFonts w:ascii="times roman" w:eastAsia="times roman" w:hAnsi="times roman" w:cs="times roman"/>
        </w:rPr>
        <w:t xml:space="preserve"> </w:t>
      </w:r>
      <w:proofErr w:type="spellStart"/>
      <w:r w:rsidRPr="000745F8">
        <w:rPr>
          <w:rFonts w:ascii="times roman" w:eastAsia="times roman" w:hAnsi="times roman" w:cs="times roman"/>
        </w:rPr>
        <w:t>Adults</w:t>
      </w:r>
      <w:proofErr w:type="spellEnd"/>
      <w:r w:rsidRPr="000745F8">
        <w:rPr>
          <w:rFonts w:ascii="times roman" w:eastAsia="times roman" w:hAnsi="times roman" w:cs="times roman"/>
        </w:rPr>
        <w:t>.</w:t>
      </w:r>
      <w:r>
        <w:rPr>
          <w:rFonts w:ascii="times roman" w:eastAsia="times roman" w:hAnsi="times roman" w:cs="times roman"/>
        </w:rPr>
        <w:t xml:space="preserve"> </w:t>
      </w:r>
      <w:r w:rsidRPr="0048757B">
        <w:rPr>
          <w:rFonts w:ascii="times roman" w:eastAsia="times roman" w:hAnsi="times roman" w:cs="times roman"/>
        </w:rPr>
        <w:t xml:space="preserve">J Am </w:t>
      </w:r>
      <w:proofErr w:type="spellStart"/>
      <w:r w:rsidRPr="0048757B">
        <w:rPr>
          <w:rFonts w:ascii="times roman" w:eastAsia="times roman" w:hAnsi="times roman" w:cs="times roman"/>
        </w:rPr>
        <w:t>Med</w:t>
      </w:r>
      <w:proofErr w:type="spellEnd"/>
      <w:r w:rsidRPr="0048757B">
        <w:rPr>
          <w:rFonts w:ascii="times roman" w:eastAsia="times roman" w:hAnsi="times roman" w:cs="times roman"/>
        </w:rPr>
        <w:t xml:space="preserve"> Dir </w:t>
      </w:r>
      <w:proofErr w:type="spellStart"/>
      <w:r w:rsidRPr="0048757B">
        <w:rPr>
          <w:rFonts w:ascii="times roman" w:eastAsia="times roman" w:hAnsi="times roman" w:cs="times roman"/>
        </w:rPr>
        <w:t>Assoc</w:t>
      </w:r>
      <w:proofErr w:type="spellEnd"/>
      <w:r>
        <w:rPr>
          <w:rFonts w:ascii="times roman" w:eastAsia="times roman" w:hAnsi="times roman" w:cs="times roman"/>
        </w:rPr>
        <w:t xml:space="preserve"> </w:t>
      </w:r>
      <w:r w:rsidRPr="0048757B">
        <w:rPr>
          <w:rFonts w:ascii="times roman" w:eastAsia="times roman" w:hAnsi="times roman" w:cs="times roman"/>
        </w:rPr>
        <w:t>16(11):1002.e7-11</w:t>
      </w:r>
      <w:r>
        <w:rPr>
          <w:rFonts w:ascii="times roman" w:eastAsia="times roman" w:hAnsi="times roman" w:cs="times roman"/>
        </w:rPr>
        <w:t xml:space="preserve"> </w:t>
      </w:r>
      <w:hyperlink r:id="rId15" w:history="1">
        <w:r w:rsidRPr="00DD4043">
          <w:rPr>
            <w:rStyle w:val="Hyperlink"/>
            <w:rFonts w:ascii="times roman" w:eastAsia="times roman" w:hAnsi="times roman" w:cs="times roman"/>
          </w:rPr>
          <w:t>https://doi.org/10.1016/j.jamda.2015.08.001</w:t>
        </w:r>
      </w:hyperlink>
    </w:p>
    <w:p w14:paraId="56F71BE1" w14:textId="77777777" w:rsidR="00416B2A" w:rsidRPr="005E32A7" w:rsidRDefault="00416B2A" w:rsidP="00416B2A">
      <w:pPr>
        <w:spacing w:line="480" w:lineRule="auto"/>
        <w:rPr>
          <w:rFonts w:ascii="times roman" w:eastAsia="times roman" w:hAnsi="times roman" w:cs="times roman"/>
          <w:lang w:val="en-US"/>
        </w:rPr>
      </w:pPr>
      <w:r w:rsidRPr="00267C73">
        <w:rPr>
          <w:rFonts w:ascii="times roman" w:eastAsia="times roman" w:hAnsi="times roman" w:cs="times roman"/>
          <w:lang w:val="nl-NL"/>
        </w:rPr>
        <w:t>35</w:t>
      </w:r>
      <w:r w:rsidRPr="005E32A7">
        <w:rPr>
          <w:rFonts w:ascii="times roman" w:eastAsia="times roman" w:hAnsi="times roman" w:cs="times roman"/>
          <w:lang w:val="nl-NL"/>
        </w:rPr>
        <w:t xml:space="preserve">. </w:t>
      </w:r>
      <w:r w:rsidRPr="005E32A7">
        <w:rPr>
          <w:bCs/>
          <w:lang w:val="nl-NL"/>
        </w:rPr>
        <w:tab/>
      </w:r>
      <w:r w:rsidRPr="005E32A7">
        <w:rPr>
          <w:rFonts w:ascii="times roman" w:eastAsia="times roman" w:hAnsi="times roman" w:cs="times roman"/>
          <w:lang w:val="nl-NL"/>
        </w:rPr>
        <w:t xml:space="preserve">Alexander NB, </w:t>
      </w:r>
      <w:proofErr w:type="spellStart"/>
      <w:r w:rsidRPr="005E32A7">
        <w:rPr>
          <w:rFonts w:ascii="times roman" w:eastAsia="times roman" w:hAnsi="times roman" w:cs="times roman"/>
          <w:lang w:val="nl-NL"/>
        </w:rPr>
        <w:t>Guire</w:t>
      </w:r>
      <w:proofErr w:type="spellEnd"/>
      <w:r w:rsidRPr="005E32A7">
        <w:rPr>
          <w:rFonts w:ascii="times roman" w:eastAsia="times roman" w:hAnsi="times roman" w:cs="times roman"/>
          <w:lang w:val="nl-NL"/>
        </w:rPr>
        <w:t xml:space="preserve"> KE, Thelen DG, </w:t>
      </w:r>
      <w:proofErr w:type="spellStart"/>
      <w:r w:rsidRPr="005E32A7">
        <w:rPr>
          <w:rFonts w:ascii="times roman" w:eastAsia="times roman" w:hAnsi="times roman" w:cs="times roman"/>
          <w:lang w:val="nl-NL"/>
        </w:rPr>
        <w:t>Ashton</w:t>
      </w:r>
      <w:proofErr w:type="spellEnd"/>
      <w:r w:rsidRPr="005E32A7">
        <w:rPr>
          <w:rFonts w:ascii="times roman" w:eastAsia="times roman" w:hAnsi="times roman" w:cs="times roman"/>
          <w:lang w:val="nl-NL"/>
        </w:rPr>
        <w:t xml:space="preserve">-Miller JA, Schultz AB, </w:t>
      </w:r>
      <w:proofErr w:type="spellStart"/>
      <w:r w:rsidRPr="005E32A7">
        <w:rPr>
          <w:rFonts w:ascii="times roman" w:eastAsia="times roman" w:hAnsi="times roman" w:cs="times roman"/>
          <w:lang w:val="nl-NL"/>
        </w:rPr>
        <w:t>Grunawalt</w:t>
      </w:r>
      <w:proofErr w:type="spellEnd"/>
      <w:r w:rsidRPr="005E32A7">
        <w:rPr>
          <w:rFonts w:ascii="times roman" w:eastAsia="times roman" w:hAnsi="times roman" w:cs="times roman"/>
          <w:lang w:val="nl-NL"/>
        </w:rPr>
        <w:t xml:space="preserve"> JC, et al. </w:t>
      </w:r>
      <w:r w:rsidRPr="00C73FBD">
        <w:rPr>
          <w:rFonts w:ascii="times roman" w:eastAsia="times roman" w:hAnsi="times roman" w:cs="times roman"/>
          <w:lang w:val="en-GB"/>
        </w:rPr>
        <w:t xml:space="preserve">(2000) </w:t>
      </w:r>
      <w:r w:rsidRPr="005E32A7">
        <w:rPr>
          <w:rFonts w:ascii="times roman" w:eastAsia="times roman" w:hAnsi="times roman" w:cs="times roman"/>
          <w:lang w:val="en-US"/>
        </w:rPr>
        <w:t xml:space="preserve">Self-reported walking ability predicts functional mobility performance in frail older adults. J Am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Geriatr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Soc</w:t>
      </w:r>
      <w:r>
        <w:rPr>
          <w:rFonts w:ascii="times roman" w:eastAsia="times roman" w:hAnsi="times roman" w:cs="times roman"/>
          <w:lang w:val="en-US"/>
        </w:rPr>
        <w:t xml:space="preserve"> </w:t>
      </w:r>
      <w:r w:rsidRPr="005E32A7">
        <w:rPr>
          <w:rFonts w:ascii="times roman" w:eastAsia="times roman" w:hAnsi="times roman" w:cs="times roman"/>
          <w:lang w:val="en-US"/>
        </w:rPr>
        <w:t>48(11):1408-1413</w:t>
      </w:r>
    </w:p>
    <w:p w14:paraId="60F57628" w14:textId="77777777" w:rsidR="00416B2A" w:rsidRPr="005E32A7" w:rsidRDefault="00416B2A" w:rsidP="00416B2A">
      <w:pPr>
        <w:spacing w:line="480" w:lineRule="auto"/>
        <w:rPr>
          <w:rFonts w:ascii="times roman" w:eastAsia="times roman" w:hAnsi="times roman" w:cs="times roman"/>
          <w:lang w:val="en-US"/>
        </w:rPr>
      </w:pPr>
      <w:r>
        <w:rPr>
          <w:rFonts w:ascii="times roman" w:eastAsia="times roman" w:hAnsi="times roman" w:cs="times roman"/>
          <w:lang w:val="en-US"/>
        </w:rPr>
        <w:t>36</w:t>
      </w:r>
      <w:r w:rsidRPr="005E32A7">
        <w:rPr>
          <w:rFonts w:ascii="times roman" w:eastAsia="times roman" w:hAnsi="times roman" w:cs="times roman"/>
          <w:lang w:val="en-US"/>
        </w:rPr>
        <w:t xml:space="preserve">. </w:t>
      </w:r>
      <w:r>
        <w:rPr>
          <w:bCs/>
          <w:lang w:val="en-US"/>
        </w:rPr>
        <w:tab/>
      </w:r>
      <w:r w:rsidRPr="005E32A7">
        <w:rPr>
          <w:rFonts w:ascii="times roman" w:eastAsia="times roman" w:hAnsi="times roman" w:cs="times roman"/>
          <w:lang w:val="en-US"/>
        </w:rPr>
        <w:t xml:space="preserve">Mahoney D,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Tennstedt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S, Friedman R,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Heeren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T</w:t>
      </w:r>
      <w:r>
        <w:rPr>
          <w:rFonts w:ascii="times roman" w:eastAsia="times roman" w:hAnsi="times roman" w:cs="times roman"/>
          <w:lang w:val="en-US"/>
        </w:rPr>
        <w:t xml:space="preserve"> (1999)</w:t>
      </w:r>
      <w:r w:rsidRPr="005E32A7">
        <w:rPr>
          <w:rFonts w:ascii="times roman" w:eastAsia="times roman" w:hAnsi="times roman" w:cs="times roman"/>
          <w:lang w:val="en-US"/>
        </w:rPr>
        <w:t xml:space="preserve"> An automated telephone system for monitoring the functional status of community-residing elders. Gerontologist 39(2):229-34</w:t>
      </w:r>
    </w:p>
    <w:p w14:paraId="43C2BA31" w14:textId="77777777" w:rsidR="00416B2A" w:rsidRPr="005E32A7" w:rsidRDefault="00416B2A" w:rsidP="00416B2A">
      <w:pPr>
        <w:spacing w:line="480" w:lineRule="auto"/>
        <w:rPr>
          <w:rFonts w:ascii="times roman" w:eastAsia="times roman" w:hAnsi="times roman" w:cs="times roman"/>
          <w:lang w:val="en-US"/>
        </w:rPr>
      </w:pPr>
      <w:r>
        <w:rPr>
          <w:rFonts w:ascii="times roman" w:eastAsia="times roman" w:hAnsi="times roman" w:cs="times roman"/>
          <w:lang w:val="en-US"/>
        </w:rPr>
        <w:lastRenderedPageBreak/>
        <w:t>37.</w:t>
      </w:r>
      <w:r w:rsidRPr="005E32A7">
        <w:rPr>
          <w:rFonts w:ascii="times roman" w:eastAsia="times roman" w:hAnsi="times roman" w:cs="times roman"/>
          <w:lang w:val="en-US"/>
        </w:rPr>
        <w:t xml:space="preserve"> </w:t>
      </w:r>
      <w:r>
        <w:rPr>
          <w:bCs/>
          <w:lang w:val="en-US"/>
        </w:rPr>
        <w:tab/>
      </w:r>
      <w:proofErr w:type="spellStart"/>
      <w:r w:rsidRPr="005E32A7">
        <w:rPr>
          <w:rFonts w:ascii="times roman" w:eastAsia="times roman" w:hAnsi="times roman" w:cs="times roman"/>
          <w:lang w:val="en-US"/>
        </w:rPr>
        <w:t>Magaziner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J, Bassett SS, Hebel JR, Gruber-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Baldini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A</w:t>
      </w:r>
      <w:r>
        <w:rPr>
          <w:rFonts w:ascii="times roman" w:eastAsia="times roman" w:hAnsi="times roman" w:cs="times roman"/>
          <w:lang w:val="en-US"/>
        </w:rPr>
        <w:t xml:space="preserve"> (1996)</w:t>
      </w:r>
      <w:r w:rsidRPr="005E32A7">
        <w:rPr>
          <w:rFonts w:ascii="times roman" w:eastAsia="times roman" w:hAnsi="times roman" w:cs="times roman"/>
          <w:lang w:val="en-US"/>
        </w:rPr>
        <w:t xml:space="preserve"> Use of proxies to measure health and functional status in epidemiologic studies of community-dwelling women aged 65 years and older. Am J Epidemiol 143(3):283-92</w:t>
      </w:r>
    </w:p>
    <w:p w14:paraId="206DC597" w14:textId="77777777" w:rsidR="00416B2A" w:rsidRDefault="00416B2A" w:rsidP="00416B2A">
      <w:pPr>
        <w:spacing w:line="480" w:lineRule="auto"/>
        <w:rPr>
          <w:rFonts w:ascii="times roman" w:eastAsia="times roman" w:hAnsi="times roman" w:cs="times roman"/>
        </w:rPr>
      </w:pPr>
      <w:r>
        <w:rPr>
          <w:rFonts w:ascii="times roman" w:eastAsia="times roman" w:hAnsi="times roman" w:cs="times roman"/>
          <w:lang w:val="en-US"/>
        </w:rPr>
        <w:t>38</w:t>
      </w:r>
      <w:r w:rsidRPr="005E32A7">
        <w:rPr>
          <w:rFonts w:ascii="times roman" w:eastAsia="times roman" w:hAnsi="times roman" w:cs="times roman"/>
          <w:lang w:val="en-US"/>
        </w:rPr>
        <w:t xml:space="preserve">. </w:t>
      </w:r>
      <w:r>
        <w:rPr>
          <w:bCs/>
          <w:lang w:val="en-US"/>
        </w:rPr>
        <w:tab/>
      </w:r>
      <w:r w:rsidRPr="005E32A7">
        <w:rPr>
          <w:rFonts w:ascii="times roman" w:eastAsia="times roman" w:hAnsi="times roman" w:cs="times roman"/>
          <w:lang w:val="en-US"/>
        </w:rPr>
        <w:t xml:space="preserve">Reyes-Ortiz CA,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Kuo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YF,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Dinuzzo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AR, Ray LA, Raji MA,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Markides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KS</w:t>
      </w:r>
      <w:r>
        <w:rPr>
          <w:rFonts w:ascii="times roman" w:eastAsia="times roman" w:hAnsi="times roman" w:cs="times roman"/>
          <w:lang w:val="en-US"/>
        </w:rPr>
        <w:t xml:space="preserve"> (2005)</w:t>
      </w:r>
      <w:r w:rsidRPr="005E32A7">
        <w:rPr>
          <w:rFonts w:ascii="times roman" w:eastAsia="times roman" w:hAnsi="times roman" w:cs="times roman"/>
          <w:lang w:val="en-US"/>
        </w:rPr>
        <w:t xml:space="preserve"> Near vision impairment predicts cognitive decline: Data from the Hispanic established populations for epidemiologic studies of the elderly. </w:t>
      </w:r>
      <w:r w:rsidRPr="005E32A7">
        <w:rPr>
          <w:rFonts w:ascii="times roman" w:eastAsia="times roman" w:hAnsi="times roman" w:cs="times roman"/>
        </w:rPr>
        <w:t xml:space="preserve">J Am </w:t>
      </w:r>
      <w:proofErr w:type="spellStart"/>
      <w:r w:rsidRPr="005E32A7">
        <w:rPr>
          <w:rFonts w:ascii="times roman" w:eastAsia="times roman" w:hAnsi="times roman" w:cs="times roman"/>
        </w:rPr>
        <w:t>Geriatr</w:t>
      </w:r>
      <w:proofErr w:type="spellEnd"/>
      <w:r w:rsidRPr="005E32A7">
        <w:rPr>
          <w:rFonts w:ascii="times roman" w:eastAsia="times roman" w:hAnsi="times roman" w:cs="times roman"/>
        </w:rPr>
        <w:t xml:space="preserve"> </w:t>
      </w:r>
      <w:proofErr w:type="spellStart"/>
      <w:r w:rsidRPr="005E32A7">
        <w:rPr>
          <w:rFonts w:ascii="times roman" w:eastAsia="times roman" w:hAnsi="times roman" w:cs="times roman"/>
        </w:rPr>
        <w:t>Soc</w:t>
      </w:r>
      <w:proofErr w:type="spellEnd"/>
      <w:r>
        <w:rPr>
          <w:rFonts w:ascii="times roman" w:eastAsia="times roman" w:hAnsi="times roman" w:cs="times roman"/>
        </w:rPr>
        <w:t xml:space="preserve"> </w:t>
      </w:r>
      <w:r w:rsidRPr="005E32A7">
        <w:rPr>
          <w:rFonts w:ascii="times roman" w:eastAsia="times roman" w:hAnsi="times roman" w:cs="times roman"/>
        </w:rPr>
        <w:t>53(4):681-6</w:t>
      </w:r>
      <w:r>
        <w:rPr>
          <w:rFonts w:ascii="times roman" w:eastAsia="times roman" w:hAnsi="times roman" w:cs="times roman"/>
        </w:rPr>
        <w:t xml:space="preserve"> </w:t>
      </w:r>
      <w:hyperlink r:id="rId16" w:history="1">
        <w:r w:rsidRPr="00DD4043">
          <w:rPr>
            <w:rStyle w:val="Hyperlink"/>
            <w:rFonts w:ascii="times roman" w:eastAsia="times roman" w:hAnsi="times roman" w:cs="times roman"/>
          </w:rPr>
          <w:t>https://doi.org/10.1111/j.1532-5415.2005.53219.x</w:t>
        </w:r>
      </w:hyperlink>
    </w:p>
    <w:p w14:paraId="2E41F8E4" w14:textId="77777777" w:rsidR="00416B2A" w:rsidRDefault="00416B2A" w:rsidP="00416B2A">
      <w:pPr>
        <w:spacing w:line="480" w:lineRule="auto"/>
        <w:rPr>
          <w:rFonts w:ascii="times roman" w:eastAsia="times roman" w:hAnsi="times roman" w:cs="times roman"/>
          <w:lang w:val="en-US"/>
        </w:rPr>
      </w:pPr>
      <w:r>
        <w:rPr>
          <w:rFonts w:ascii="times roman" w:eastAsia="times roman" w:hAnsi="times roman" w:cs="times roman"/>
        </w:rPr>
        <w:t>39</w:t>
      </w:r>
      <w:r w:rsidRPr="005E32A7">
        <w:rPr>
          <w:rFonts w:ascii="times roman" w:eastAsia="times roman" w:hAnsi="times roman" w:cs="times roman"/>
        </w:rPr>
        <w:t xml:space="preserve">. </w:t>
      </w:r>
      <w:r w:rsidRPr="00301F5C">
        <w:rPr>
          <w:bCs/>
        </w:rPr>
        <w:tab/>
      </w:r>
      <w:r w:rsidRPr="005E32A7">
        <w:rPr>
          <w:rFonts w:ascii="times roman" w:eastAsia="times roman" w:hAnsi="times roman" w:cs="times roman"/>
        </w:rPr>
        <w:t xml:space="preserve">Al </w:t>
      </w:r>
      <w:proofErr w:type="spellStart"/>
      <w:r w:rsidRPr="005E32A7">
        <w:rPr>
          <w:rFonts w:ascii="times roman" w:eastAsia="times roman" w:hAnsi="times roman" w:cs="times roman"/>
        </w:rPr>
        <w:t>Snih</w:t>
      </w:r>
      <w:proofErr w:type="spellEnd"/>
      <w:r w:rsidRPr="005E32A7">
        <w:rPr>
          <w:rFonts w:ascii="times roman" w:eastAsia="times roman" w:hAnsi="times roman" w:cs="times roman"/>
        </w:rPr>
        <w:t xml:space="preserve"> S, </w:t>
      </w:r>
      <w:proofErr w:type="spellStart"/>
      <w:r w:rsidRPr="005E32A7">
        <w:rPr>
          <w:rFonts w:ascii="times roman" w:eastAsia="times roman" w:hAnsi="times roman" w:cs="times roman"/>
        </w:rPr>
        <w:t>Markides</w:t>
      </w:r>
      <w:proofErr w:type="spellEnd"/>
      <w:r w:rsidRPr="005E32A7">
        <w:rPr>
          <w:rFonts w:ascii="times roman" w:eastAsia="times roman" w:hAnsi="times roman" w:cs="times roman"/>
        </w:rPr>
        <w:t xml:space="preserve"> KS, </w:t>
      </w:r>
      <w:proofErr w:type="spellStart"/>
      <w:r w:rsidRPr="005E32A7">
        <w:rPr>
          <w:rFonts w:ascii="times roman" w:eastAsia="times roman" w:hAnsi="times roman" w:cs="times roman"/>
        </w:rPr>
        <w:t>Ottenbacher</w:t>
      </w:r>
      <w:proofErr w:type="spellEnd"/>
      <w:r w:rsidRPr="005E32A7">
        <w:rPr>
          <w:rFonts w:ascii="times roman" w:eastAsia="times roman" w:hAnsi="times roman" w:cs="times roman"/>
        </w:rPr>
        <w:t xml:space="preserve"> KJ, </w:t>
      </w:r>
      <w:proofErr w:type="spellStart"/>
      <w:r w:rsidRPr="005E32A7">
        <w:rPr>
          <w:rFonts w:ascii="times roman" w:eastAsia="times roman" w:hAnsi="times roman" w:cs="times roman"/>
        </w:rPr>
        <w:t>Raji</w:t>
      </w:r>
      <w:proofErr w:type="spellEnd"/>
      <w:r w:rsidRPr="005E32A7">
        <w:rPr>
          <w:rFonts w:ascii="times roman" w:eastAsia="times roman" w:hAnsi="times roman" w:cs="times roman"/>
        </w:rPr>
        <w:t xml:space="preserve"> MA</w:t>
      </w:r>
      <w:r>
        <w:rPr>
          <w:rFonts w:ascii="times roman" w:eastAsia="times roman" w:hAnsi="times roman" w:cs="times roman"/>
        </w:rPr>
        <w:t xml:space="preserve"> (2004)</w:t>
      </w:r>
      <w:r w:rsidRPr="005E32A7">
        <w:rPr>
          <w:rFonts w:ascii="times roman" w:eastAsia="times roman" w:hAnsi="times roman" w:cs="times roman"/>
        </w:rPr>
        <w:t xml:space="preserve"> </w:t>
      </w:r>
      <w:r w:rsidRPr="005E32A7">
        <w:rPr>
          <w:rFonts w:ascii="times roman" w:eastAsia="times roman" w:hAnsi="times roman" w:cs="times roman"/>
          <w:lang w:val="en-US"/>
        </w:rPr>
        <w:t>Hand grip strength and incident ADL disability in elderly Mexican Americans over a seven-year period. Aging Clin Exp Res</w:t>
      </w:r>
      <w:r>
        <w:rPr>
          <w:rFonts w:ascii="times roman" w:eastAsia="times roman" w:hAnsi="times roman" w:cs="times roman"/>
          <w:lang w:val="en-US"/>
        </w:rPr>
        <w:t xml:space="preserve"> </w:t>
      </w:r>
      <w:r w:rsidRPr="005E32A7">
        <w:rPr>
          <w:rFonts w:ascii="times roman" w:eastAsia="times roman" w:hAnsi="times roman" w:cs="times roman"/>
          <w:lang w:val="en-US"/>
        </w:rPr>
        <w:t>16(6):481-6</w:t>
      </w:r>
      <w:r>
        <w:rPr>
          <w:rFonts w:ascii="times roman" w:eastAsia="times roman" w:hAnsi="times roman" w:cs="times roman"/>
          <w:lang w:val="en-US"/>
        </w:rPr>
        <w:t xml:space="preserve"> </w:t>
      </w:r>
      <w:hyperlink r:id="rId17" w:history="1">
        <w:r w:rsidRPr="00DD4043">
          <w:rPr>
            <w:rStyle w:val="Hyperlink"/>
            <w:rFonts w:ascii="times roman" w:eastAsia="times roman" w:hAnsi="times roman" w:cs="times roman"/>
            <w:lang w:val="en-US"/>
          </w:rPr>
          <w:t>https://www.ncbi.nlm.nih.gov/pmc/articles/PMC1635471/</w:t>
        </w:r>
      </w:hyperlink>
    </w:p>
    <w:p w14:paraId="33F5FDCC" w14:textId="77777777" w:rsidR="00416B2A" w:rsidRPr="005E32A7" w:rsidRDefault="00416B2A" w:rsidP="00416B2A">
      <w:pPr>
        <w:spacing w:line="480" w:lineRule="auto"/>
        <w:rPr>
          <w:rFonts w:ascii="times roman" w:eastAsia="times roman" w:hAnsi="times roman" w:cs="times roman"/>
          <w:lang w:val="en-US"/>
        </w:rPr>
      </w:pPr>
      <w:r>
        <w:rPr>
          <w:rFonts w:ascii="times roman" w:eastAsia="times roman" w:hAnsi="times roman" w:cs="times roman"/>
          <w:lang w:val="en-US"/>
        </w:rPr>
        <w:t>40.</w:t>
      </w:r>
      <w:r w:rsidRPr="005E32A7">
        <w:rPr>
          <w:rFonts w:ascii="times roman" w:eastAsia="times roman" w:hAnsi="times roman" w:cs="times roman"/>
          <w:lang w:val="en-US"/>
        </w:rPr>
        <w:t xml:space="preserve"> </w:t>
      </w:r>
      <w:r>
        <w:rPr>
          <w:bCs/>
          <w:lang w:val="en-US"/>
        </w:rPr>
        <w:tab/>
      </w:r>
      <w:r w:rsidRPr="005E32A7">
        <w:rPr>
          <w:rFonts w:ascii="times roman" w:eastAsia="times roman" w:hAnsi="times roman" w:cs="times roman"/>
          <w:lang w:val="en-US"/>
        </w:rPr>
        <w:t xml:space="preserve">Smith LA, Branch LG, Scherr PA,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Wetle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T, Evans DA, Hebert L., et al.</w:t>
      </w:r>
      <w:r>
        <w:rPr>
          <w:rFonts w:ascii="times roman" w:eastAsia="times roman" w:hAnsi="times roman" w:cs="times roman"/>
          <w:lang w:val="en-US"/>
        </w:rPr>
        <w:t xml:space="preserve"> (1990)</w:t>
      </w:r>
      <w:r w:rsidRPr="005E32A7">
        <w:rPr>
          <w:rFonts w:ascii="times roman" w:eastAsia="times roman" w:hAnsi="times roman" w:cs="times roman"/>
          <w:lang w:val="en-US"/>
        </w:rPr>
        <w:t xml:space="preserve"> Short-term variability of measures of physical function in older people. J Am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Geriatr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Soc 38(9):993-8</w:t>
      </w:r>
    </w:p>
    <w:p w14:paraId="7F165312" w14:textId="13FC5F3D" w:rsidR="00416B2A" w:rsidRDefault="00416B2A" w:rsidP="00416B2A">
      <w:pPr>
        <w:spacing w:line="480" w:lineRule="auto"/>
        <w:rPr>
          <w:rFonts w:ascii="times roman" w:eastAsia="times roman" w:hAnsi="times roman" w:cs="times roman"/>
          <w:lang w:val="en-US"/>
        </w:rPr>
      </w:pPr>
      <w:r>
        <w:rPr>
          <w:rFonts w:ascii="times roman" w:eastAsia="times roman" w:hAnsi="times roman" w:cs="times roman"/>
          <w:lang w:val="en-US"/>
        </w:rPr>
        <w:t>41.</w:t>
      </w:r>
      <w:r w:rsidRPr="005E32A7">
        <w:rPr>
          <w:rFonts w:ascii="times roman" w:eastAsia="times roman" w:hAnsi="times roman" w:cs="times roman"/>
          <w:lang w:val="en-US"/>
        </w:rPr>
        <w:t xml:space="preserve"> </w:t>
      </w:r>
      <w:r>
        <w:rPr>
          <w:bCs/>
          <w:lang w:val="en-US"/>
        </w:rPr>
        <w:tab/>
      </w:r>
      <w:proofErr w:type="spellStart"/>
      <w:r w:rsidRPr="005E32A7">
        <w:rPr>
          <w:rFonts w:ascii="times roman" w:eastAsia="times roman" w:hAnsi="times roman" w:cs="times roman"/>
          <w:lang w:val="en-US"/>
        </w:rPr>
        <w:t>Shmotkin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D, Lerner-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Geva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L, Cohen-Mansfield J, Blumstein T,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Eyal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N,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Shorek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A, et al.</w:t>
      </w:r>
      <w:r>
        <w:rPr>
          <w:rFonts w:ascii="times roman" w:eastAsia="times roman" w:hAnsi="times roman" w:cs="times roman"/>
          <w:lang w:val="en-US"/>
        </w:rPr>
        <w:t xml:space="preserve"> (2010)</w:t>
      </w:r>
      <w:r w:rsidRPr="005E32A7">
        <w:rPr>
          <w:rFonts w:ascii="times roman" w:eastAsia="times roman" w:hAnsi="times roman" w:cs="times roman"/>
          <w:lang w:val="en-US"/>
        </w:rPr>
        <w:t xml:space="preserve"> Profiles of functioning as predictors of mortality in old age: the advantage of a configurative approach. Arch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Geriontol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Geriatr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51(1):68-75</w:t>
      </w:r>
      <w:r>
        <w:rPr>
          <w:rFonts w:ascii="times roman" w:eastAsia="times roman" w:hAnsi="times roman" w:cs="times roman"/>
          <w:lang w:val="en-US"/>
        </w:rPr>
        <w:t xml:space="preserve"> </w:t>
      </w:r>
      <w:hyperlink r:id="rId18" w:history="1">
        <w:r w:rsidRPr="00DD4043">
          <w:rPr>
            <w:rStyle w:val="Hyperlink"/>
            <w:rFonts w:ascii="times roman" w:eastAsia="times roman" w:hAnsi="times roman" w:cs="times roman"/>
            <w:lang w:val="en-US"/>
          </w:rPr>
          <w:t>https://doi.org/10.1016/j.archger.2009.07.010</w:t>
        </w:r>
      </w:hyperlink>
    </w:p>
    <w:p w14:paraId="167DE32F" w14:textId="77777777" w:rsidR="00416B2A" w:rsidRPr="005E32A7" w:rsidRDefault="00416B2A" w:rsidP="00416B2A">
      <w:pPr>
        <w:spacing w:line="480" w:lineRule="auto"/>
        <w:rPr>
          <w:rFonts w:ascii="times roman" w:eastAsia="times roman" w:hAnsi="times roman" w:cs="times roman"/>
          <w:lang w:val="en-US"/>
        </w:rPr>
      </w:pPr>
      <w:r>
        <w:rPr>
          <w:rFonts w:ascii="times roman" w:eastAsia="times roman" w:hAnsi="times roman" w:cs="times roman"/>
        </w:rPr>
        <w:t>42</w:t>
      </w:r>
      <w:r w:rsidRPr="005E32A7">
        <w:rPr>
          <w:rFonts w:ascii="times roman" w:eastAsia="times roman" w:hAnsi="times roman" w:cs="times roman"/>
        </w:rPr>
        <w:t xml:space="preserve">. </w:t>
      </w:r>
      <w:r w:rsidRPr="00301F5C">
        <w:rPr>
          <w:bCs/>
        </w:rPr>
        <w:tab/>
      </w:r>
      <w:proofErr w:type="spellStart"/>
      <w:r w:rsidRPr="005E32A7">
        <w:rPr>
          <w:rFonts w:ascii="times roman" w:eastAsia="times roman" w:hAnsi="times roman" w:cs="times roman"/>
        </w:rPr>
        <w:t>Covinsky</w:t>
      </w:r>
      <w:proofErr w:type="spellEnd"/>
      <w:r w:rsidRPr="005E32A7">
        <w:rPr>
          <w:rFonts w:ascii="times roman" w:eastAsia="times roman" w:hAnsi="times roman" w:cs="times roman"/>
        </w:rPr>
        <w:t xml:space="preserve"> KE, Palmer RM, </w:t>
      </w:r>
      <w:proofErr w:type="spellStart"/>
      <w:r w:rsidRPr="005E32A7">
        <w:rPr>
          <w:rFonts w:ascii="times roman" w:eastAsia="times roman" w:hAnsi="times roman" w:cs="times roman"/>
        </w:rPr>
        <w:t>Counsel</w:t>
      </w:r>
      <w:r>
        <w:rPr>
          <w:rFonts w:ascii="times roman" w:eastAsia="times roman" w:hAnsi="times roman" w:cs="times roman"/>
        </w:rPr>
        <w:t>l</w:t>
      </w:r>
      <w:proofErr w:type="spellEnd"/>
      <w:r w:rsidRPr="005E32A7">
        <w:rPr>
          <w:rFonts w:ascii="times roman" w:eastAsia="times roman" w:hAnsi="times roman" w:cs="times roman"/>
        </w:rPr>
        <w:t xml:space="preserve"> SR, Pine ZM, Walter LC, </w:t>
      </w:r>
      <w:proofErr w:type="spellStart"/>
      <w:r w:rsidRPr="005E32A7">
        <w:rPr>
          <w:rFonts w:ascii="times roman" w:eastAsia="times roman" w:hAnsi="times roman" w:cs="times roman"/>
        </w:rPr>
        <w:t>Chren</w:t>
      </w:r>
      <w:proofErr w:type="spellEnd"/>
      <w:r w:rsidRPr="005E32A7">
        <w:rPr>
          <w:rFonts w:ascii="times roman" w:eastAsia="times roman" w:hAnsi="times roman" w:cs="times roman"/>
        </w:rPr>
        <w:t xml:space="preserve"> MM</w:t>
      </w:r>
      <w:r>
        <w:rPr>
          <w:rFonts w:ascii="times roman" w:eastAsia="times roman" w:hAnsi="times roman" w:cs="times roman"/>
        </w:rPr>
        <w:t xml:space="preserve"> (2000)</w:t>
      </w:r>
      <w:r w:rsidRPr="005E32A7">
        <w:rPr>
          <w:rFonts w:ascii="times roman" w:eastAsia="times roman" w:hAnsi="times roman" w:cs="times roman"/>
        </w:rPr>
        <w:t xml:space="preserve"> </w:t>
      </w:r>
      <w:r w:rsidRPr="005E32A7">
        <w:rPr>
          <w:rFonts w:ascii="times roman" w:eastAsia="times roman" w:hAnsi="times roman" w:cs="times roman"/>
          <w:lang w:val="en-US"/>
        </w:rPr>
        <w:t>Functional status before hospitalization in acutely ill older adults: Validity and clinical importance of retrospective reports.</w:t>
      </w:r>
      <w:r>
        <w:rPr>
          <w:rFonts w:ascii="times roman" w:eastAsia="times roman" w:hAnsi="times roman" w:cs="times roman"/>
          <w:lang w:val="en-US"/>
        </w:rPr>
        <w:t xml:space="preserve"> JAGS</w:t>
      </w:r>
      <w:r w:rsidRPr="005E32A7">
        <w:rPr>
          <w:rFonts w:ascii="times roman" w:eastAsia="times roman" w:hAnsi="times roman" w:cs="times roman"/>
          <w:lang w:val="en-US"/>
        </w:rPr>
        <w:t xml:space="preserve"> 48(2):164-9</w:t>
      </w:r>
    </w:p>
    <w:p w14:paraId="76814F79" w14:textId="77777777" w:rsidR="00416B2A" w:rsidRDefault="00416B2A" w:rsidP="00416B2A">
      <w:pPr>
        <w:spacing w:line="480" w:lineRule="auto"/>
        <w:rPr>
          <w:rFonts w:ascii="times roman" w:eastAsia="times roman" w:hAnsi="times roman" w:cs="times roman"/>
          <w:lang w:val="en-US"/>
        </w:rPr>
      </w:pPr>
      <w:r>
        <w:rPr>
          <w:rFonts w:ascii="times roman" w:eastAsia="times roman" w:hAnsi="times roman" w:cs="times roman"/>
          <w:lang w:val="en-US"/>
        </w:rPr>
        <w:t>43</w:t>
      </w:r>
      <w:r w:rsidRPr="005E32A7">
        <w:rPr>
          <w:rFonts w:ascii="times roman" w:eastAsia="times roman" w:hAnsi="times roman" w:cs="times roman"/>
          <w:lang w:val="en-US"/>
        </w:rPr>
        <w:t xml:space="preserve">. </w:t>
      </w:r>
      <w:r>
        <w:rPr>
          <w:bCs/>
          <w:lang w:val="en-US"/>
        </w:rPr>
        <w:tab/>
      </w:r>
      <w:r w:rsidRPr="005E32A7">
        <w:rPr>
          <w:rFonts w:ascii="times roman" w:eastAsia="times roman" w:hAnsi="times roman" w:cs="times roman"/>
          <w:lang w:val="en-US"/>
        </w:rPr>
        <w:t>Chou KL, Chi I</w:t>
      </w:r>
      <w:r>
        <w:rPr>
          <w:rFonts w:ascii="times roman" w:eastAsia="times roman" w:hAnsi="times roman" w:cs="times roman"/>
          <w:lang w:val="en-US"/>
        </w:rPr>
        <w:t xml:space="preserve"> (2005)</w:t>
      </w:r>
      <w:r w:rsidRPr="005E32A7">
        <w:rPr>
          <w:rFonts w:ascii="times roman" w:eastAsia="times roman" w:hAnsi="times roman" w:cs="times roman"/>
          <w:lang w:val="en-US"/>
        </w:rPr>
        <w:t xml:space="preserve"> Prevalence and correlates of depression in Chinese oldest-old. Int J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Geriatr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Psychiatry 20(1):41-50</w:t>
      </w:r>
      <w:r>
        <w:rPr>
          <w:rFonts w:ascii="times roman" w:eastAsia="times roman" w:hAnsi="times roman" w:cs="times roman"/>
          <w:lang w:val="en-US"/>
        </w:rPr>
        <w:t xml:space="preserve"> </w:t>
      </w:r>
      <w:hyperlink r:id="rId19" w:history="1">
        <w:r w:rsidRPr="00DD4043">
          <w:rPr>
            <w:rStyle w:val="Hyperlink"/>
            <w:rFonts w:ascii="times roman" w:eastAsia="times roman" w:hAnsi="times roman" w:cs="times roman"/>
            <w:lang w:val="en-US"/>
          </w:rPr>
          <w:t>https://doi.org/10.1002/gps.1246</w:t>
        </w:r>
      </w:hyperlink>
    </w:p>
    <w:p w14:paraId="59D2C726" w14:textId="77777777" w:rsidR="00416B2A" w:rsidRDefault="00416B2A" w:rsidP="00416B2A">
      <w:pPr>
        <w:spacing w:line="480" w:lineRule="auto"/>
        <w:rPr>
          <w:rFonts w:ascii="times roman" w:eastAsia="times roman" w:hAnsi="times roman" w:cs="times roman"/>
          <w:lang w:val="en-US"/>
        </w:rPr>
      </w:pPr>
      <w:r>
        <w:rPr>
          <w:rFonts w:ascii="times roman" w:eastAsia="times roman" w:hAnsi="times roman" w:cs="times roman"/>
          <w:lang w:val="en-US"/>
        </w:rPr>
        <w:t>44</w:t>
      </w:r>
      <w:r w:rsidRPr="005E32A7">
        <w:rPr>
          <w:rFonts w:ascii="times roman" w:eastAsia="times roman" w:hAnsi="times roman" w:cs="times roman"/>
          <w:lang w:val="en-US"/>
        </w:rPr>
        <w:t xml:space="preserve">. </w:t>
      </w:r>
      <w:r>
        <w:rPr>
          <w:bCs/>
          <w:lang w:val="en-US"/>
        </w:rPr>
        <w:tab/>
      </w:r>
      <w:proofErr w:type="spellStart"/>
      <w:r w:rsidRPr="005E32A7">
        <w:rPr>
          <w:rFonts w:ascii="times roman" w:eastAsia="times roman" w:hAnsi="times roman" w:cs="times roman"/>
          <w:lang w:val="en-US"/>
        </w:rPr>
        <w:t>Seematter-Bagnoud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L, Santos-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Eggimann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B,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Rochat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S, Martin E,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Karmaniola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A,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Aminian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K, et al. </w:t>
      </w:r>
      <w:r>
        <w:rPr>
          <w:rFonts w:ascii="times roman" w:eastAsia="times roman" w:hAnsi="times roman" w:cs="times roman"/>
          <w:lang w:val="en-US"/>
        </w:rPr>
        <w:t xml:space="preserve">(2010) </w:t>
      </w:r>
      <w:r w:rsidRPr="005E32A7">
        <w:rPr>
          <w:rFonts w:ascii="times roman" w:eastAsia="times roman" w:hAnsi="times roman" w:cs="times roman"/>
          <w:lang w:val="en-US"/>
        </w:rPr>
        <w:t>Vulnerability in high-functioning persons aged 65 to 70 years: The importance of the fear factor. Aging Clin Exp Res 22(3):212-8</w:t>
      </w:r>
      <w:r>
        <w:rPr>
          <w:rFonts w:ascii="times roman" w:eastAsia="times roman" w:hAnsi="times roman" w:cs="times roman"/>
          <w:lang w:val="en-US"/>
        </w:rPr>
        <w:t xml:space="preserve"> </w:t>
      </w:r>
      <w:hyperlink r:id="rId20" w:history="1">
        <w:r w:rsidRPr="00DD4043">
          <w:rPr>
            <w:rStyle w:val="Hyperlink"/>
            <w:rFonts w:ascii="times roman" w:eastAsia="times roman" w:hAnsi="times roman" w:cs="times roman"/>
            <w:lang w:val="en-US"/>
          </w:rPr>
          <w:t>https://doi.org/10.3275/6705</w:t>
        </w:r>
      </w:hyperlink>
    </w:p>
    <w:p w14:paraId="062ECFC1" w14:textId="77777777" w:rsidR="00416B2A" w:rsidRPr="005E32A7" w:rsidRDefault="00416B2A" w:rsidP="00416B2A">
      <w:pPr>
        <w:spacing w:line="480" w:lineRule="auto"/>
        <w:rPr>
          <w:rFonts w:ascii="times roman" w:eastAsia="times roman" w:hAnsi="times roman" w:cs="times roman"/>
          <w:lang w:val="en-US"/>
        </w:rPr>
      </w:pPr>
      <w:r>
        <w:rPr>
          <w:rFonts w:ascii="times roman" w:eastAsia="times roman" w:hAnsi="times roman" w:cs="times roman"/>
          <w:lang w:val="en-US"/>
        </w:rPr>
        <w:lastRenderedPageBreak/>
        <w:t>45</w:t>
      </w:r>
      <w:r w:rsidRPr="005E32A7">
        <w:rPr>
          <w:rFonts w:ascii="times roman" w:eastAsia="times roman" w:hAnsi="times roman" w:cs="times roman"/>
          <w:lang w:val="en-US"/>
        </w:rPr>
        <w:t xml:space="preserve">. </w:t>
      </w:r>
      <w:r>
        <w:rPr>
          <w:bCs/>
          <w:lang w:val="en-US"/>
        </w:rPr>
        <w:tab/>
      </w:r>
      <w:proofErr w:type="spellStart"/>
      <w:r w:rsidRPr="005E32A7">
        <w:rPr>
          <w:rFonts w:ascii="times roman" w:eastAsia="times roman" w:hAnsi="times roman" w:cs="times roman"/>
          <w:lang w:val="en-US"/>
        </w:rPr>
        <w:t>Wolinsky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FD, Coe RM, Miller DK, Prendergast JM</w:t>
      </w:r>
      <w:r>
        <w:rPr>
          <w:rFonts w:ascii="times roman" w:eastAsia="times roman" w:hAnsi="times roman" w:cs="times roman"/>
          <w:lang w:val="en-US"/>
        </w:rPr>
        <w:t xml:space="preserve"> (1984)</w:t>
      </w:r>
      <w:r w:rsidRPr="005E32A7">
        <w:rPr>
          <w:rFonts w:ascii="times roman" w:eastAsia="times roman" w:hAnsi="times roman" w:cs="times roman"/>
          <w:lang w:val="en-US"/>
        </w:rPr>
        <w:t xml:space="preserve"> Measurement of the global and functional dimensions of health status in the elderly. J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Gerontol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39(1):88-92</w:t>
      </w:r>
    </w:p>
    <w:p w14:paraId="4CE4D583" w14:textId="77777777" w:rsidR="00416B2A" w:rsidRDefault="00416B2A" w:rsidP="00416B2A">
      <w:pPr>
        <w:spacing w:line="480" w:lineRule="auto"/>
        <w:rPr>
          <w:rFonts w:ascii="times roman" w:eastAsia="times roman" w:hAnsi="times roman" w:cs="times roman"/>
          <w:lang w:val="en-US"/>
        </w:rPr>
      </w:pPr>
      <w:r>
        <w:rPr>
          <w:rFonts w:ascii="times roman" w:eastAsia="times roman" w:hAnsi="times roman" w:cs="times roman"/>
          <w:lang w:val="en-US"/>
        </w:rPr>
        <w:t>46</w:t>
      </w:r>
      <w:r w:rsidRPr="005E32A7">
        <w:rPr>
          <w:rFonts w:ascii="times roman" w:eastAsia="times roman" w:hAnsi="times roman" w:cs="times roman"/>
          <w:lang w:val="en-US"/>
        </w:rPr>
        <w:t xml:space="preserve">. </w:t>
      </w:r>
      <w:r>
        <w:rPr>
          <w:bCs/>
          <w:lang w:val="en-US"/>
        </w:rPr>
        <w:tab/>
      </w:r>
      <w:r w:rsidRPr="005E32A7">
        <w:rPr>
          <w:rFonts w:ascii="times roman" w:eastAsia="times roman" w:hAnsi="times roman" w:cs="times roman"/>
          <w:lang w:val="en-US"/>
        </w:rPr>
        <w:t>Whitson HE, Cousins SW, Burchett BM, Hybels CF, Pieper CF, Cohen HJ</w:t>
      </w:r>
      <w:r>
        <w:rPr>
          <w:rFonts w:ascii="times roman" w:eastAsia="times roman" w:hAnsi="times roman" w:cs="times roman"/>
          <w:lang w:val="en-US"/>
        </w:rPr>
        <w:t xml:space="preserve"> (2007)</w:t>
      </w:r>
      <w:r w:rsidRPr="005E32A7">
        <w:rPr>
          <w:rFonts w:ascii="times roman" w:eastAsia="times roman" w:hAnsi="times roman" w:cs="times roman"/>
          <w:lang w:val="en-US"/>
        </w:rPr>
        <w:t xml:space="preserve"> The combined effect of visual impairment and cognitive impairment on disability in older people. JAGS</w:t>
      </w:r>
      <w:r>
        <w:rPr>
          <w:rFonts w:ascii="times roman" w:eastAsia="times roman" w:hAnsi="times roman" w:cs="times roman"/>
          <w:lang w:val="en-US"/>
        </w:rPr>
        <w:t xml:space="preserve"> </w:t>
      </w:r>
      <w:r w:rsidRPr="005E32A7">
        <w:rPr>
          <w:rFonts w:ascii="times roman" w:eastAsia="times roman" w:hAnsi="times roman" w:cs="times roman"/>
          <w:lang w:val="en-US"/>
        </w:rPr>
        <w:t>55(6):885-891</w:t>
      </w:r>
      <w:r>
        <w:rPr>
          <w:rFonts w:ascii="times roman" w:eastAsia="times roman" w:hAnsi="times roman" w:cs="times roman"/>
          <w:lang w:val="en-US"/>
        </w:rPr>
        <w:t xml:space="preserve"> </w:t>
      </w:r>
      <w:hyperlink r:id="rId21" w:history="1">
        <w:r w:rsidRPr="00DD4043">
          <w:rPr>
            <w:rStyle w:val="Hyperlink"/>
            <w:rFonts w:ascii="times roman" w:eastAsia="times roman" w:hAnsi="times roman" w:cs="times roman"/>
            <w:lang w:val="en-US"/>
          </w:rPr>
          <w:t>https://doi.org/10.1111/j.1532-5415.2007.01093.x</w:t>
        </w:r>
      </w:hyperlink>
    </w:p>
    <w:p w14:paraId="01DFD77D" w14:textId="77777777" w:rsidR="00416B2A" w:rsidRDefault="00416B2A" w:rsidP="00416B2A">
      <w:pPr>
        <w:spacing w:line="480" w:lineRule="auto"/>
        <w:rPr>
          <w:rFonts w:ascii="times roman" w:eastAsia="times roman" w:hAnsi="times roman" w:cs="times roman"/>
          <w:lang w:val="en-US"/>
        </w:rPr>
      </w:pPr>
      <w:r>
        <w:rPr>
          <w:rFonts w:ascii="times roman" w:eastAsia="times roman" w:hAnsi="times roman" w:cs="times roman"/>
          <w:lang w:val="en-US"/>
        </w:rPr>
        <w:t>48</w:t>
      </w:r>
      <w:r w:rsidRPr="005E32A7">
        <w:rPr>
          <w:rFonts w:ascii="times roman" w:eastAsia="times roman" w:hAnsi="times roman" w:cs="times roman"/>
          <w:lang w:val="en-US"/>
        </w:rPr>
        <w:t xml:space="preserve">. </w:t>
      </w:r>
      <w:r>
        <w:rPr>
          <w:bCs/>
          <w:lang w:val="en-US"/>
        </w:rPr>
        <w:tab/>
      </w:r>
      <w:proofErr w:type="spellStart"/>
      <w:r w:rsidRPr="005E32A7">
        <w:rPr>
          <w:rFonts w:ascii="times roman" w:eastAsia="times roman" w:hAnsi="times roman" w:cs="times roman"/>
          <w:lang w:val="en-US"/>
        </w:rPr>
        <w:t>Kosloski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K,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Datwyler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MM, Montgomery RJV</w:t>
      </w:r>
      <w:r>
        <w:rPr>
          <w:rFonts w:ascii="times roman" w:eastAsia="times roman" w:hAnsi="times roman" w:cs="times roman"/>
          <w:lang w:val="en-US"/>
        </w:rPr>
        <w:t xml:space="preserve"> (1994)</w:t>
      </w:r>
      <w:r w:rsidRPr="005E32A7">
        <w:rPr>
          <w:rFonts w:ascii="times roman" w:eastAsia="times roman" w:hAnsi="times roman" w:cs="times roman"/>
          <w:lang w:val="en-US"/>
        </w:rPr>
        <w:t xml:space="preserve"> Evaluating retrospective measures in gerontological research. Res Aging</w:t>
      </w:r>
      <w:r>
        <w:rPr>
          <w:rFonts w:ascii="times roman" w:eastAsia="times roman" w:hAnsi="times roman" w:cs="times roman"/>
          <w:lang w:val="en-US"/>
        </w:rPr>
        <w:t xml:space="preserve"> </w:t>
      </w:r>
      <w:r w:rsidRPr="005E32A7">
        <w:rPr>
          <w:rFonts w:ascii="times roman" w:eastAsia="times roman" w:hAnsi="times roman" w:cs="times roman"/>
          <w:lang w:val="en-US"/>
        </w:rPr>
        <w:t>16(4):389-400</w:t>
      </w:r>
      <w:r>
        <w:rPr>
          <w:rFonts w:ascii="times roman" w:eastAsia="times roman" w:hAnsi="times roman" w:cs="times roman"/>
          <w:lang w:val="en-US"/>
        </w:rPr>
        <w:t xml:space="preserve"> </w:t>
      </w:r>
      <w:hyperlink r:id="rId22" w:history="1">
        <w:r w:rsidRPr="00DD4043">
          <w:rPr>
            <w:rStyle w:val="Hyperlink"/>
            <w:rFonts w:ascii="times roman" w:eastAsia="times roman" w:hAnsi="times roman" w:cs="times roman"/>
            <w:lang w:val="en-US"/>
          </w:rPr>
          <w:t>http://journals.sagepub.com.vu-nl.idm.oclc.org/doi/abs/10.1177/0164027594164003</w:t>
        </w:r>
      </w:hyperlink>
    </w:p>
    <w:p w14:paraId="035A822C" w14:textId="77777777" w:rsidR="00416B2A" w:rsidRPr="00232557" w:rsidRDefault="00416B2A" w:rsidP="00416B2A">
      <w:pPr>
        <w:spacing w:line="480" w:lineRule="auto"/>
        <w:rPr>
          <w:rFonts w:ascii="times roman" w:eastAsia="times roman" w:hAnsi="times roman" w:cs="times roman"/>
          <w:lang w:val="en-US"/>
        </w:rPr>
      </w:pPr>
      <w:r>
        <w:rPr>
          <w:rFonts w:ascii="times roman" w:eastAsia="times roman" w:hAnsi="times roman" w:cs="times roman"/>
          <w:lang w:val="en-US"/>
        </w:rPr>
        <w:t>49</w:t>
      </w:r>
      <w:r w:rsidRPr="00232557">
        <w:rPr>
          <w:rFonts w:ascii="times roman" w:eastAsia="times roman" w:hAnsi="times roman" w:cs="times roman"/>
          <w:lang w:val="en-US"/>
        </w:rPr>
        <w:t xml:space="preserve">. </w:t>
      </w:r>
      <w:r w:rsidRPr="00232557">
        <w:rPr>
          <w:rFonts w:ascii="times roman" w:eastAsia="times roman" w:hAnsi="times roman" w:cs="times roman"/>
          <w:lang w:val="en-US"/>
        </w:rPr>
        <w:tab/>
        <w:t>Hebert R, Bravo G, Korner-</w:t>
      </w:r>
      <w:proofErr w:type="spellStart"/>
      <w:r w:rsidRPr="00232557">
        <w:rPr>
          <w:rFonts w:ascii="times roman" w:eastAsia="times roman" w:hAnsi="times roman" w:cs="times roman"/>
          <w:lang w:val="en-US"/>
        </w:rPr>
        <w:t>Bitensky</w:t>
      </w:r>
      <w:proofErr w:type="spellEnd"/>
      <w:r w:rsidRPr="00232557">
        <w:rPr>
          <w:rFonts w:ascii="times roman" w:eastAsia="times roman" w:hAnsi="times roman" w:cs="times roman"/>
          <w:lang w:val="en-US"/>
        </w:rPr>
        <w:t xml:space="preserve"> N, </w:t>
      </w:r>
      <w:proofErr w:type="spellStart"/>
      <w:r w:rsidRPr="00232557">
        <w:rPr>
          <w:rFonts w:ascii="times roman" w:eastAsia="times roman" w:hAnsi="times roman" w:cs="times roman"/>
          <w:lang w:val="en-US"/>
        </w:rPr>
        <w:t>Voyer</w:t>
      </w:r>
      <w:proofErr w:type="spellEnd"/>
      <w:r w:rsidRPr="00232557">
        <w:rPr>
          <w:rFonts w:ascii="times roman" w:eastAsia="times roman" w:hAnsi="times roman" w:cs="times roman"/>
          <w:lang w:val="en-US"/>
        </w:rPr>
        <w:t xml:space="preserve"> </w:t>
      </w:r>
      <w:r>
        <w:rPr>
          <w:rFonts w:ascii="times roman" w:eastAsia="times roman" w:hAnsi="times roman" w:cs="times roman"/>
          <w:lang w:val="en-US"/>
        </w:rPr>
        <w:t>L (1996)</w:t>
      </w:r>
      <w:r w:rsidRPr="00232557">
        <w:rPr>
          <w:rFonts w:ascii="times roman" w:eastAsia="times roman" w:hAnsi="times roman" w:cs="times roman"/>
          <w:lang w:val="en-US"/>
        </w:rPr>
        <w:t xml:space="preserve"> Predictive validity of a postal questionnaire for screening community-dwelling elderly individuals at risk of functional decline. Age Ageing</w:t>
      </w:r>
      <w:r>
        <w:rPr>
          <w:rFonts w:ascii="times roman" w:eastAsia="times roman" w:hAnsi="times roman" w:cs="times roman"/>
          <w:lang w:val="en-US"/>
        </w:rPr>
        <w:t xml:space="preserve"> </w:t>
      </w:r>
      <w:r w:rsidRPr="00232557">
        <w:rPr>
          <w:rFonts w:ascii="times roman" w:eastAsia="times roman" w:hAnsi="times roman" w:cs="times roman"/>
          <w:lang w:val="en-US"/>
        </w:rPr>
        <w:t>25(2):159-67</w:t>
      </w:r>
    </w:p>
    <w:p w14:paraId="42408876" w14:textId="77777777" w:rsidR="00416B2A" w:rsidRPr="00232557" w:rsidRDefault="00416B2A" w:rsidP="00416B2A">
      <w:pPr>
        <w:spacing w:line="480" w:lineRule="auto"/>
        <w:rPr>
          <w:rFonts w:ascii="times roman" w:eastAsia="times roman" w:hAnsi="times roman" w:cs="times roman"/>
          <w:lang w:val="en-US"/>
        </w:rPr>
      </w:pPr>
      <w:r>
        <w:rPr>
          <w:rFonts w:ascii="times roman" w:eastAsia="times roman" w:hAnsi="times roman" w:cs="times roman"/>
          <w:lang w:val="en-US"/>
        </w:rPr>
        <w:t>50</w:t>
      </w:r>
      <w:r w:rsidRPr="00232557">
        <w:rPr>
          <w:rFonts w:ascii="times roman" w:eastAsia="times roman" w:hAnsi="times roman" w:cs="times roman"/>
          <w:lang w:val="en-US"/>
        </w:rPr>
        <w:t xml:space="preserve">. </w:t>
      </w:r>
      <w:r w:rsidRPr="00232557">
        <w:rPr>
          <w:rFonts w:ascii="times roman" w:eastAsia="times roman" w:hAnsi="times roman" w:cs="times roman"/>
          <w:lang w:val="en-US"/>
        </w:rPr>
        <w:tab/>
        <w:t>Hebert R, Carrier R, Bilodeau A</w:t>
      </w:r>
      <w:r>
        <w:rPr>
          <w:rFonts w:ascii="times roman" w:eastAsia="times roman" w:hAnsi="times roman" w:cs="times roman"/>
          <w:lang w:val="en-US"/>
        </w:rPr>
        <w:t xml:space="preserve"> (1988)</w:t>
      </w:r>
      <w:r w:rsidRPr="00232557">
        <w:rPr>
          <w:rFonts w:ascii="times roman" w:eastAsia="times roman" w:hAnsi="times roman" w:cs="times roman"/>
          <w:lang w:val="en-US"/>
        </w:rPr>
        <w:t xml:space="preserve"> The functional autonomy measurement system (SMAF): Description and validation of an instrument for the measurement of handicaps. Age Ageing 17(5):293-302</w:t>
      </w:r>
    </w:p>
    <w:p w14:paraId="40BFE35C" w14:textId="77777777" w:rsidR="00416B2A" w:rsidRDefault="00416B2A" w:rsidP="00416B2A">
      <w:pPr>
        <w:spacing w:line="480" w:lineRule="auto"/>
        <w:rPr>
          <w:rFonts w:ascii="times roman" w:eastAsia="times roman" w:hAnsi="times roman" w:cs="times roman"/>
          <w:lang w:val="en-US"/>
        </w:rPr>
      </w:pPr>
      <w:r w:rsidRPr="00232557">
        <w:rPr>
          <w:rFonts w:ascii="times roman" w:eastAsia="times roman" w:hAnsi="times roman" w:cs="times roman"/>
          <w:lang w:val="en-US"/>
        </w:rPr>
        <w:t>5</w:t>
      </w:r>
      <w:r>
        <w:rPr>
          <w:rFonts w:ascii="times roman" w:eastAsia="times roman" w:hAnsi="times roman" w:cs="times roman"/>
          <w:lang w:val="en-US"/>
        </w:rPr>
        <w:t>1</w:t>
      </w:r>
      <w:r w:rsidRPr="00232557">
        <w:rPr>
          <w:rFonts w:ascii="times roman" w:eastAsia="times roman" w:hAnsi="times roman" w:cs="times roman"/>
          <w:lang w:val="en-US"/>
        </w:rPr>
        <w:t xml:space="preserve">. </w:t>
      </w:r>
      <w:r w:rsidRPr="00232557">
        <w:rPr>
          <w:rFonts w:ascii="times roman" w:eastAsia="times roman" w:hAnsi="times roman" w:cs="times roman"/>
          <w:lang w:val="en-US"/>
        </w:rPr>
        <w:tab/>
        <w:t xml:space="preserve">Hebert R, </w:t>
      </w:r>
      <w:proofErr w:type="spellStart"/>
      <w:r w:rsidRPr="00232557">
        <w:rPr>
          <w:rFonts w:ascii="times roman" w:eastAsia="times roman" w:hAnsi="times roman" w:cs="times roman"/>
          <w:lang w:val="en-US"/>
        </w:rPr>
        <w:t>Raiche</w:t>
      </w:r>
      <w:proofErr w:type="spellEnd"/>
      <w:r w:rsidRPr="00232557">
        <w:rPr>
          <w:rFonts w:ascii="times roman" w:eastAsia="times roman" w:hAnsi="times roman" w:cs="times roman"/>
          <w:lang w:val="en-US"/>
        </w:rPr>
        <w:t xml:space="preserve"> M, </w:t>
      </w:r>
      <w:proofErr w:type="spellStart"/>
      <w:r w:rsidRPr="00232557">
        <w:rPr>
          <w:rFonts w:ascii="times roman" w:eastAsia="times roman" w:hAnsi="times roman" w:cs="times roman"/>
          <w:lang w:val="en-US"/>
        </w:rPr>
        <w:t>Gueye</w:t>
      </w:r>
      <w:proofErr w:type="spellEnd"/>
      <w:r w:rsidRPr="00232557">
        <w:rPr>
          <w:rFonts w:ascii="times roman" w:eastAsia="times roman" w:hAnsi="times roman" w:cs="times roman"/>
          <w:lang w:val="en-US"/>
        </w:rPr>
        <w:t xml:space="preserve"> NR</w:t>
      </w:r>
      <w:r>
        <w:rPr>
          <w:rFonts w:ascii="times roman" w:eastAsia="times roman" w:hAnsi="times roman" w:cs="times roman"/>
          <w:lang w:val="en-US"/>
        </w:rPr>
        <w:t xml:space="preserve"> (2012)</w:t>
      </w:r>
      <w:r w:rsidRPr="00232557">
        <w:rPr>
          <w:rFonts w:ascii="times roman" w:eastAsia="times roman" w:hAnsi="times roman" w:cs="times roman"/>
          <w:lang w:val="en-US"/>
        </w:rPr>
        <w:t xml:space="preserve"> Survey disability questionnaire does not generate valid accurate data compared to clinical assessment on an older population. Arch </w:t>
      </w:r>
      <w:proofErr w:type="spellStart"/>
      <w:r w:rsidRPr="00232557">
        <w:rPr>
          <w:rFonts w:ascii="times roman" w:eastAsia="times roman" w:hAnsi="times roman" w:cs="times roman"/>
          <w:lang w:val="en-US"/>
        </w:rPr>
        <w:t>Gerontol</w:t>
      </w:r>
      <w:proofErr w:type="spellEnd"/>
      <w:r w:rsidRPr="00232557">
        <w:rPr>
          <w:rFonts w:ascii="times roman" w:eastAsia="times roman" w:hAnsi="times roman" w:cs="times roman"/>
          <w:lang w:val="en-US"/>
        </w:rPr>
        <w:t xml:space="preserve"> </w:t>
      </w:r>
      <w:proofErr w:type="spellStart"/>
      <w:r w:rsidRPr="00232557">
        <w:rPr>
          <w:rFonts w:ascii="times roman" w:eastAsia="times roman" w:hAnsi="times roman" w:cs="times roman"/>
          <w:lang w:val="en-US"/>
        </w:rPr>
        <w:t>Geriatr</w:t>
      </w:r>
      <w:proofErr w:type="spellEnd"/>
      <w:r w:rsidRPr="00232557">
        <w:rPr>
          <w:rFonts w:ascii="times roman" w:eastAsia="times roman" w:hAnsi="times roman" w:cs="times roman"/>
          <w:lang w:val="en-US"/>
        </w:rPr>
        <w:t xml:space="preserve">  54(2):e57-e62</w:t>
      </w:r>
      <w:r>
        <w:rPr>
          <w:rFonts w:ascii="times roman" w:eastAsia="times roman" w:hAnsi="times roman" w:cs="times roman"/>
          <w:lang w:val="en-US"/>
        </w:rPr>
        <w:t xml:space="preserve"> </w:t>
      </w:r>
      <w:hyperlink r:id="rId23" w:history="1">
        <w:r w:rsidRPr="00DD4043">
          <w:rPr>
            <w:rStyle w:val="Hyperlink"/>
            <w:rFonts w:ascii="times roman" w:eastAsia="times roman" w:hAnsi="times roman" w:cs="times roman"/>
            <w:lang w:val="en-US"/>
          </w:rPr>
          <w:t>https://doi.org/10.1016/j.archger.2011.06.021</w:t>
        </w:r>
      </w:hyperlink>
    </w:p>
    <w:p w14:paraId="1C821C70" w14:textId="77777777" w:rsidR="00416B2A" w:rsidRDefault="00416B2A" w:rsidP="00416B2A">
      <w:pPr>
        <w:spacing w:line="480" w:lineRule="auto"/>
        <w:rPr>
          <w:rFonts w:ascii="times roman" w:eastAsia="times roman" w:hAnsi="times roman" w:cs="times roman"/>
          <w:lang w:val="en-US"/>
        </w:rPr>
      </w:pPr>
      <w:r w:rsidRPr="00232557">
        <w:rPr>
          <w:rFonts w:ascii="times roman" w:eastAsia="times roman" w:hAnsi="times roman" w:cs="times roman"/>
          <w:lang w:val="en-US"/>
        </w:rPr>
        <w:t>5</w:t>
      </w:r>
      <w:r>
        <w:rPr>
          <w:rFonts w:ascii="times roman" w:eastAsia="times roman" w:hAnsi="times roman" w:cs="times roman"/>
          <w:lang w:val="en-US"/>
        </w:rPr>
        <w:t>2</w:t>
      </w:r>
      <w:r w:rsidRPr="00232557">
        <w:rPr>
          <w:rFonts w:ascii="times roman" w:eastAsia="times roman" w:hAnsi="times roman" w:cs="times roman"/>
          <w:lang w:val="en-US"/>
        </w:rPr>
        <w:t xml:space="preserve">. </w:t>
      </w:r>
      <w:r w:rsidRPr="00232557">
        <w:rPr>
          <w:rFonts w:ascii="times roman" w:eastAsia="times roman" w:hAnsi="times roman" w:cs="times roman"/>
          <w:lang w:val="en-US"/>
        </w:rPr>
        <w:tab/>
        <w:t xml:space="preserve">Desrosiers J, </w:t>
      </w:r>
      <w:proofErr w:type="spellStart"/>
      <w:r w:rsidRPr="00232557">
        <w:rPr>
          <w:rFonts w:ascii="times roman" w:eastAsia="times roman" w:hAnsi="times roman" w:cs="times roman"/>
          <w:lang w:val="en-US"/>
        </w:rPr>
        <w:t>Noreau</w:t>
      </w:r>
      <w:proofErr w:type="spellEnd"/>
      <w:r w:rsidRPr="00232557">
        <w:rPr>
          <w:rFonts w:ascii="times roman" w:eastAsia="times roman" w:hAnsi="times roman" w:cs="times roman"/>
          <w:lang w:val="en-US"/>
        </w:rPr>
        <w:t xml:space="preserve"> L, Robichaud L, </w:t>
      </w:r>
      <w:proofErr w:type="spellStart"/>
      <w:r w:rsidRPr="00232557">
        <w:rPr>
          <w:rFonts w:ascii="times roman" w:eastAsia="times roman" w:hAnsi="times roman" w:cs="times roman"/>
          <w:lang w:val="en-US"/>
        </w:rPr>
        <w:t>Fougeyrollas</w:t>
      </w:r>
      <w:proofErr w:type="spellEnd"/>
      <w:r w:rsidRPr="00232557">
        <w:rPr>
          <w:rFonts w:ascii="times roman" w:eastAsia="times roman" w:hAnsi="times roman" w:cs="times roman"/>
          <w:lang w:val="en-US"/>
        </w:rPr>
        <w:t xml:space="preserve"> P, </w:t>
      </w:r>
      <w:proofErr w:type="spellStart"/>
      <w:r w:rsidRPr="00232557">
        <w:rPr>
          <w:rFonts w:ascii="times roman" w:eastAsia="times roman" w:hAnsi="times roman" w:cs="times roman"/>
          <w:lang w:val="en-US"/>
        </w:rPr>
        <w:t>Rochette</w:t>
      </w:r>
      <w:proofErr w:type="spellEnd"/>
      <w:r w:rsidRPr="00232557">
        <w:rPr>
          <w:rFonts w:ascii="times roman" w:eastAsia="times roman" w:hAnsi="times roman" w:cs="times roman"/>
          <w:lang w:val="en-US"/>
        </w:rPr>
        <w:t xml:space="preserve"> A, </w:t>
      </w:r>
      <w:proofErr w:type="spellStart"/>
      <w:r w:rsidRPr="00232557">
        <w:rPr>
          <w:rFonts w:ascii="times roman" w:eastAsia="times roman" w:hAnsi="times roman" w:cs="times roman"/>
          <w:lang w:val="en-US"/>
        </w:rPr>
        <w:t>Viscogliosi</w:t>
      </w:r>
      <w:proofErr w:type="spellEnd"/>
      <w:r w:rsidRPr="00232557">
        <w:rPr>
          <w:rFonts w:ascii="times roman" w:eastAsia="times roman" w:hAnsi="times roman" w:cs="times roman"/>
          <w:lang w:val="en-US"/>
        </w:rPr>
        <w:t xml:space="preserve"> C</w:t>
      </w:r>
      <w:r>
        <w:rPr>
          <w:rFonts w:ascii="times roman" w:eastAsia="times roman" w:hAnsi="times roman" w:cs="times roman"/>
          <w:lang w:val="en-US"/>
        </w:rPr>
        <w:t xml:space="preserve"> (2004)</w:t>
      </w:r>
      <w:r w:rsidRPr="00232557">
        <w:rPr>
          <w:rFonts w:ascii="times roman" w:eastAsia="times roman" w:hAnsi="times roman" w:cs="times roman"/>
          <w:lang w:val="en-US"/>
        </w:rPr>
        <w:t xml:space="preserve"> Validity of the Assessment of Life Habits in older adults. J </w:t>
      </w:r>
      <w:proofErr w:type="spellStart"/>
      <w:r w:rsidRPr="00232557">
        <w:rPr>
          <w:rFonts w:ascii="times roman" w:eastAsia="times roman" w:hAnsi="times roman" w:cs="times roman"/>
          <w:lang w:val="en-US"/>
        </w:rPr>
        <w:t>Rehabil</w:t>
      </w:r>
      <w:proofErr w:type="spellEnd"/>
      <w:r w:rsidRPr="00232557">
        <w:rPr>
          <w:rFonts w:ascii="times roman" w:eastAsia="times roman" w:hAnsi="times roman" w:cs="times roman"/>
          <w:lang w:val="en-US"/>
        </w:rPr>
        <w:t xml:space="preserve"> Med  36(4):177-82</w:t>
      </w:r>
      <w:r>
        <w:rPr>
          <w:rFonts w:ascii="times roman" w:eastAsia="times roman" w:hAnsi="times roman" w:cs="times roman"/>
          <w:lang w:val="en-US"/>
        </w:rPr>
        <w:t xml:space="preserve"> </w:t>
      </w:r>
      <w:hyperlink r:id="rId24" w:history="1">
        <w:r w:rsidRPr="00DD4043">
          <w:rPr>
            <w:rStyle w:val="Hyperlink"/>
            <w:rFonts w:ascii="times roman" w:eastAsia="times roman" w:hAnsi="times roman" w:cs="times roman"/>
            <w:lang w:val="en-US"/>
          </w:rPr>
          <w:t>https://doi.org/10.1080/16501970410027485</w:t>
        </w:r>
      </w:hyperlink>
    </w:p>
    <w:p w14:paraId="4689AA43" w14:textId="77777777" w:rsidR="00416B2A" w:rsidRPr="00232557" w:rsidRDefault="00416B2A" w:rsidP="00416B2A">
      <w:pPr>
        <w:spacing w:line="480" w:lineRule="auto"/>
        <w:rPr>
          <w:rFonts w:ascii="times roman" w:eastAsia="times roman" w:hAnsi="times roman" w:cs="times roman"/>
          <w:lang w:val="en-US"/>
        </w:rPr>
      </w:pPr>
      <w:r w:rsidRPr="00232557">
        <w:rPr>
          <w:rFonts w:ascii="times roman" w:eastAsia="times roman" w:hAnsi="times roman" w:cs="times roman"/>
          <w:lang w:val="en-US"/>
        </w:rPr>
        <w:t>5</w:t>
      </w:r>
      <w:r>
        <w:rPr>
          <w:rFonts w:ascii="times roman" w:eastAsia="times roman" w:hAnsi="times roman" w:cs="times roman"/>
          <w:lang w:val="en-US"/>
        </w:rPr>
        <w:t>3</w:t>
      </w:r>
      <w:r w:rsidRPr="00232557">
        <w:rPr>
          <w:rFonts w:ascii="times roman" w:eastAsia="times roman" w:hAnsi="times roman" w:cs="times roman"/>
          <w:lang w:val="en-US"/>
        </w:rPr>
        <w:t xml:space="preserve">. </w:t>
      </w:r>
      <w:r w:rsidRPr="00232557">
        <w:rPr>
          <w:rFonts w:ascii="times roman" w:eastAsia="times roman" w:hAnsi="times roman" w:cs="times roman"/>
          <w:lang w:val="en-US"/>
        </w:rPr>
        <w:tab/>
        <w:t xml:space="preserve">Desrosiers J, Bravo G, Hébert R, </w:t>
      </w:r>
      <w:proofErr w:type="spellStart"/>
      <w:r w:rsidRPr="00232557">
        <w:rPr>
          <w:rFonts w:ascii="times roman" w:eastAsia="times roman" w:hAnsi="times roman" w:cs="times roman"/>
          <w:lang w:val="en-US"/>
        </w:rPr>
        <w:t>Dubuc</w:t>
      </w:r>
      <w:proofErr w:type="spellEnd"/>
      <w:r w:rsidRPr="00232557">
        <w:rPr>
          <w:rFonts w:ascii="times roman" w:eastAsia="times roman" w:hAnsi="times roman" w:cs="times roman"/>
          <w:lang w:val="en-US"/>
        </w:rPr>
        <w:t xml:space="preserve"> N</w:t>
      </w:r>
      <w:r>
        <w:rPr>
          <w:rFonts w:ascii="times roman" w:eastAsia="times roman" w:hAnsi="times roman" w:cs="times roman"/>
          <w:lang w:val="en-US"/>
        </w:rPr>
        <w:t xml:space="preserve"> (1995)</w:t>
      </w:r>
      <w:r w:rsidRPr="00232557">
        <w:rPr>
          <w:rFonts w:ascii="times roman" w:eastAsia="times roman" w:hAnsi="times roman" w:cs="times roman"/>
          <w:lang w:val="en-US"/>
        </w:rPr>
        <w:t xml:space="preserve"> Reliability of the revised functional autonomy measurement system (SMAF) for epidemiological research. Age Ageing 24(5):402-6</w:t>
      </w:r>
    </w:p>
    <w:p w14:paraId="2A55A14F" w14:textId="77777777" w:rsidR="00416B2A" w:rsidRPr="005E32A7" w:rsidRDefault="00416B2A" w:rsidP="00416B2A">
      <w:pPr>
        <w:spacing w:line="480" w:lineRule="auto"/>
        <w:rPr>
          <w:rFonts w:ascii="times roman" w:eastAsia="times roman" w:hAnsi="times roman" w:cs="times roman"/>
          <w:lang w:val="en-US"/>
        </w:rPr>
      </w:pPr>
      <w:r w:rsidRPr="00232557">
        <w:rPr>
          <w:rFonts w:ascii="times roman" w:eastAsia="times roman" w:hAnsi="times roman" w:cs="times roman"/>
          <w:lang w:val="en-US"/>
        </w:rPr>
        <w:t>5</w:t>
      </w:r>
      <w:r>
        <w:rPr>
          <w:rFonts w:ascii="times roman" w:eastAsia="times roman" w:hAnsi="times roman" w:cs="times roman"/>
          <w:lang w:val="en-US"/>
        </w:rPr>
        <w:t>4</w:t>
      </w:r>
      <w:r w:rsidRPr="00232557">
        <w:rPr>
          <w:rFonts w:ascii="times roman" w:eastAsia="times roman" w:hAnsi="times roman" w:cs="times roman"/>
          <w:lang w:val="en-US"/>
        </w:rPr>
        <w:t xml:space="preserve">. </w:t>
      </w:r>
      <w:r w:rsidRPr="00232557">
        <w:rPr>
          <w:rFonts w:ascii="times roman" w:eastAsia="times roman" w:hAnsi="times roman" w:cs="times roman"/>
          <w:lang w:val="en-US"/>
        </w:rPr>
        <w:tab/>
        <w:t xml:space="preserve">Hebert R, </w:t>
      </w:r>
      <w:proofErr w:type="spellStart"/>
      <w:r w:rsidRPr="00232557">
        <w:rPr>
          <w:rFonts w:ascii="times roman" w:eastAsia="times roman" w:hAnsi="times roman" w:cs="times roman"/>
          <w:lang w:val="en-US"/>
        </w:rPr>
        <w:t>Spiegelhalter</w:t>
      </w:r>
      <w:proofErr w:type="spellEnd"/>
      <w:r w:rsidRPr="00232557">
        <w:rPr>
          <w:rFonts w:ascii="times roman" w:eastAsia="times roman" w:hAnsi="times roman" w:cs="times roman"/>
          <w:lang w:val="en-US"/>
        </w:rPr>
        <w:t xml:space="preserve"> DJ, </w:t>
      </w:r>
      <w:proofErr w:type="spellStart"/>
      <w:r w:rsidRPr="00232557">
        <w:rPr>
          <w:rFonts w:ascii="times roman" w:eastAsia="times roman" w:hAnsi="times roman" w:cs="times roman"/>
          <w:lang w:val="en-US"/>
        </w:rPr>
        <w:t>Brayne</w:t>
      </w:r>
      <w:proofErr w:type="spellEnd"/>
      <w:r w:rsidRPr="00232557">
        <w:rPr>
          <w:rFonts w:ascii="times roman" w:eastAsia="times roman" w:hAnsi="times roman" w:cs="times roman"/>
          <w:lang w:val="en-US"/>
        </w:rPr>
        <w:t xml:space="preserve"> C</w:t>
      </w:r>
      <w:r>
        <w:rPr>
          <w:rFonts w:ascii="times roman" w:eastAsia="times roman" w:hAnsi="times roman" w:cs="times roman"/>
          <w:lang w:val="en-US"/>
        </w:rPr>
        <w:t xml:space="preserve"> (1997)</w:t>
      </w:r>
      <w:r w:rsidRPr="00232557">
        <w:rPr>
          <w:rFonts w:ascii="times roman" w:eastAsia="times roman" w:hAnsi="times roman" w:cs="times roman"/>
          <w:lang w:val="en-US"/>
        </w:rPr>
        <w:t xml:space="preserve"> Setting the minimal metrically detectable change on disability rating scales. Arch Phys Med </w:t>
      </w:r>
      <w:proofErr w:type="spellStart"/>
      <w:r w:rsidRPr="00232557">
        <w:rPr>
          <w:rFonts w:ascii="times roman" w:eastAsia="times roman" w:hAnsi="times roman" w:cs="times roman"/>
          <w:lang w:val="en-US"/>
        </w:rPr>
        <w:t>Rehabil</w:t>
      </w:r>
      <w:proofErr w:type="spellEnd"/>
      <w:r w:rsidRPr="00232557">
        <w:rPr>
          <w:rFonts w:ascii="times roman" w:eastAsia="times roman" w:hAnsi="times roman" w:cs="times roman"/>
          <w:lang w:val="en-US"/>
        </w:rPr>
        <w:t xml:space="preserve"> 78(12):1305-8</w:t>
      </w:r>
    </w:p>
    <w:p w14:paraId="321A2CCA" w14:textId="77777777" w:rsidR="00416B2A" w:rsidRPr="005E32A7" w:rsidRDefault="00416B2A" w:rsidP="00416B2A">
      <w:pPr>
        <w:spacing w:line="480" w:lineRule="auto"/>
        <w:rPr>
          <w:rFonts w:ascii="times roman" w:eastAsia="times roman" w:hAnsi="times roman" w:cs="times roman"/>
          <w:lang w:val="nl-NL"/>
        </w:rPr>
      </w:pPr>
      <w:r>
        <w:rPr>
          <w:rFonts w:ascii="times roman" w:eastAsia="times roman" w:hAnsi="times roman" w:cs="times roman"/>
          <w:lang w:val="en-US"/>
        </w:rPr>
        <w:lastRenderedPageBreak/>
        <w:t>55</w:t>
      </w:r>
      <w:r w:rsidRPr="005E32A7">
        <w:rPr>
          <w:rFonts w:ascii="times roman" w:eastAsia="times roman" w:hAnsi="times roman" w:cs="times roman"/>
          <w:lang w:val="en-US"/>
        </w:rPr>
        <w:t xml:space="preserve">. </w:t>
      </w:r>
      <w:r>
        <w:rPr>
          <w:bCs/>
          <w:lang w:val="en-US"/>
        </w:rPr>
        <w:tab/>
      </w:r>
      <w:r w:rsidRPr="005E32A7">
        <w:rPr>
          <w:rFonts w:ascii="times roman" w:eastAsia="times roman" w:hAnsi="times roman" w:cs="times roman"/>
          <w:lang w:val="en-US"/>
        </w:rPr>
        <w:t>Rodgers W, Miller, B</w:t>
      </w:r>
      <w:r>
        <w:rPr>
          <w:rFonts w:ascii="times roman" w:eastAsia="times roman" w:hAnsi="times roman" w:cs="times roman"/>
          <w:lang w:val="en-US"/>
        </w:rPr>
        <w:t xml:space="preserve"> (1997)</w:t>
      </w:r>
      <w:r w:rsidRPr="005E32A7">
        <w:rPr>
          <w:rFonts w:ascii="times roman" w:eastAsia="times roman" w:hAnsi="times roman" w:cs="times roman"/>
          <w:lang w:val="en-US"/>
        </w:rPr>
        <w:t xml:space="preserve"> A comparative analysis of ADL questions in surveys of older people. </w:t>
      </w:r>
      <w:r w:rsidRPr="005E32A7">
        <w:rPr>
          <w:rFonts w:ascii="times roman" w:eastAsia="times roman" w:hAnsi="times roman" w:cs="times roman"/>
          <w:lang w:val="nl-NL"/>
        </w:rPr>
        <w:t xml:space="preserve">J Gerontol </w:t>
      </w:r>
      <w:proofErr w:type="spellStart"/>
      <w:r w:rsidRPr="005E32A7">
        <w:rPr>
          <w:rFonts w:ascii="times roman" w:eastAsia="times roman" w:hAnsi="times roman" w:cs="times roman"/>
          <w:lang w:val="nl-NL"/>
        </w:rPr>
        <w:t>Ser</w:t>
      </w:r>
      <w:proofErr w:type="spellEnd"/>
      <w:r w:rsidRPr="005E32A7">
        <w:rPr>
          <w:rFonts w:ascii="times roman" w:eastAsia="times roman" w:hAnsi="times roman" w:cs="times roman"/>
          <w:lang w:val="nl-NL"/>
        </w:rPr>
        <w:t xml:space="preserve"> B </w:t>
      </w:r>
      <w:proofErr w:type="spellStart"/>
      <w:r w:rsidRPr="005E32A7">
        <w:rPr>
          <w:rFonts w:ascii="times roman" w:eastAsia="times roman" w:hAnsi="times roman" w:cs="times roman"/>
          <w:lang w:val="nl-NL"/>
        </w:rPr>
        <w:t>Psychol</w:t>
      </w:r>
      <w:proofErr w:type="spellEnd"/>
      <w:r w:rsidRPr="005E32A7">
        <w:rPr>
          <w:rFonts w:ascii="times roman" w:eastAsia="times roman" w:hAnsi="times roman" w:cs="times roman"/>
          <w:lang w:val="nl-NL"/>
        </w:rPr>
        <w:t xml:space="preserve"> </w:t>
      </w:r>
      <w:proofErr w:type="spellStart"/>
      <w:r w:rsidRPr="005E32A7">
        <w:rPr>
          <w:rFonts w:ascii="times roman" w:eastAsia="times roman" w:hAnsi="times roman" w:cs="times roman"/>
          <w:lang w:val="nl-NL"/>
        </w:rPr>
        <w:t>Sci</w:t>
      </w:r>
      <w:proofErr w:type="spellEnd"/>
      <w:r w:rsidRPr="005E32A7">
        <w:rPr>
          <w:rFonts w:ascii="times roman" w:eastAsia="times roman" w:hAnsi="times roman" w:cs="times roman"/>
          <w:lang w:val="nl-NL"/>
        </w:rPr>
        <w:t xml:space="preserve"> </w:t>
      </w:r>
      <w:proofErr w:type="spellStart"/>
      <w:r w:rsidRPr="005E32A7">
        <w:rPr>
          <w:rFonts w:ascii="times roman" w:eastAsia="times roman" w:hAnsi="times roman" w:cs="times roman"/>
          <w:lang w:val="nl-NL"/>
        </w:rPr>
        <w:t>Soc</w:t>
      </w:r>
      <w:proofErr w:type="spellEnd"/>
      <w:r w:rsidRPr="005E32A7">
        <w:rPr>
          <w:rFonts w:ascii="times roman" w:eastAsia="times roman" w:hAnsi="times roman" w:cs="times roman"/>
          <w:lang w:val="nl-NL"/>
        </w:rPr>
        <w:t xml:space="preserve"> </w:t>
      </w:r>
      <w:proofErr w:type="spellStart"/>
      <w:r w:rsidRPr="005E32A7">
        <w:rPr>
          <w:rFonts w:ascii="times roman" w:eastAsia="times roman" w:hAnsi="times roman" w:cs="times roman"/>
          <w:lang w:val="nl-NL"/>
        </w:rPr>
        <w:t>Sci</w:t>
      </w:r>
      <w:proofErr w:type="spellEnd"/>
      <w:r>
        <w:rPr>
          <w:rFonts w:ascii="times roman" w:eastAsia="times roman" w:hAnsi="times roman" w:cs="times roman"/>
          <w:lang w:val="nl-NL"/>
        </w:rPr>
        <w:t xml:space="preserve"> </w:t>
      </w:r>
      <w:r w:rsidRPr="005E32A7">
        <w:rPr>
          <w:rFonts w:ascii="times roman" w:eastAsia="times roman" w:hAnsi="times roman" w:cs="times roman"/>
          <w:lang w:val="nl-NL"/>
        </w:rPr>
        <w:t>52(SPEC. ISS.):21-36</w:t>
      </w:r>
    </w:p>
    <w:p w14:paraId="31351A19" w14:textId="77777777" w:rsidR="00416B2A" w:rsidRPr="005E32A7" w:rsidRDefault="00416B2A" w:rsidP="00416B2A">
      <w:pPr>
        <w:spacing w:line="480" w:lineRule="auto"/>
        <w:rPr>
          <w:rFonts w:ascii="times roman" w:eastAsia="times roman" w:hAnsi="times roman" w:cs="times roman"/>
          <w:lang w:val="sv-SE"/>
        </w:rPr>
      </w:pPr>
      <w:r>
        <w:rPr>
          <w:rFonts w:ascii="times roman" w:eastAsia="times roman" w:hAnsi="times roman" w:cs="times roman"/>
          <w:lang w:val="en-US"/>
        </w:rPr>
        <w:t>56</w:t>
      </w:r>
      <w:r w:rsidRPr="005E32A7">
        <w:rPr>
          <w:rFonts w:ascii="times roman" w:eastAsia="times roman" w:hAnsi="times roman" w:cs="times roman"/>
          <w:lang w:val="en-US"/>
        </w:rPr>
        <w:t xml:space="preserve">. </w:t>
      </w:r>
      <w:r>
        <w:rPr>
          <w:bCs/>
          <w:lang w:val="en-US"/>
        </w:rPr>
        <w:tab/>
      </w:r>
      <w:r w:rsidRPr="005E32A7">
        <w:rPr>
          <w:rFonts w:ascii="times roman" w:eastAsia="times roman" w:hAnsi="times roman" w:cs="times roman"/>
          <w:lang w:val="en-US"/>
        </w:rPr>
        <w:t xml:space="preserve">Cullen JS, Grayson DA,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Jorm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AF</w:t>
      </w:r>
      <w:r>
        <w:rPr>
          <w:rFonts w:ascii="times roman" w:eastAsia="times roman" w:hAnsi="times roman" w:cs="times roman"/>
          <w:lang w:val="en-US"/>
        </w:rPr>
        <w:t xml:space="preserve"> (1996)</w:t>
      </w:r>
      <w:r w:rsidRPr="005E32A7">
        <w:rPr>
          <w:rFonts w:ascii="times roman" w:eastAsia="times roman" w:hAnsi="times roman" w:cs="times roman"/>
          <w:lang w:val="en-US"/>
        </w:rPr>
        <w:t xml:space="preserve"> Clinical diagnoses and disability in cognitively impaired older persons. </w:t>
      </w:r>
      <w:r w:rsidRPr="005E32A7">
        <w:rPr>
          <w:rFonts w:ascii="times roman" w:eastAsia="times roman" w:hAnsi="times roman" w:cs="times roman"/>
          <w:lang w:val="sv-SE"/>
        </w:rPr>
        <w:t>Int J Geriatr Psychiatr</w:t>
      </w:r>
      <w:r>
        <w:rPr>
          <w:rFonts w:ascii="times roman" w:eastAsia="times roman" w:hAnsi="times roman" w:cs="times roman"/>
          <w:lang w:val="sv-SE"/>
        </w:rPr>
        <w:t xml:space="preserve"> </w:t>
      </w:r>
      <w:r w:rsidRPr="005E32A7">
        <w:rPr>
          <w:rFonts w:ascii="times roman" w:eastAsia="times roman" w:hAnsi="times roman" w:cs="times roman"/>
          <w:lang w:val="sv-SE"/>
        </w:rPr>
        <w:t>11(5):411-22</w:t>
      </w:r>
    </w:p>
    <w:p w14:paraId="5D370D51" w14:textId="77777777" w:rsidR="00416B2A" w:rsidRPr="005E32A7" w:rsidRDefault="00416B2A" w:rsidP="00416B2A">
      <w:pPr>
        <w:spacing w:line="480" w:lineRule="auto"/>
        <w:rPr>
          <w:rFonts w:ascii="times roman" w:eastAsia="times roman" w:hAnsi="times roman" w:cs="times roman"/>
          <w:lang w:val="en-US"/>
        </w:rPr>
      </w:pPr>
      <w:r>
        <w:rPr>
          <w:rFonts w:ascii="times roman" w:eastAsia="times roman" w:hAnsi="times roman" w:cs="times roman"/>
          <w:lang w:val="sv-SE"/>
        </w:rPr>
        <w:t>57</w:t>
      </w:r>
      <w:r w:rsidRPr="005E32A7">
        <w:rPr>
          <w:rFonts w:ascii="times roman" w:eastAsia="times roman" w:hAnsi="times roman" w:cs="times roman"/>
          <w:lang w:val="sv-SE"/>
        </w:rPr>
        <w:t xml:space="preserve">. </w:t>
      </w:r>
      <w:r w:rsidRPr="00691B2F">
        <w:rPr>
          <w:bCs/>
          <w:lang w:val="sv-SE"/>
        </w:rPr>
        <w:tab/>
      </w:r>
      <w:r w:rsidRPr="005E32A7">
        <w:rPr>
          <w:rFonts w:ascii="times roman" w:eastAsia="times roman" w:hAnsi="times roman" w:cs="times roman"/>
          <w:lang w:val="sv-SE"/>
        </w:rPr>
        <w:t>Weiner DK, Duncan PW, Chandler J, Studenski SA</w:t>
      </w:r>
      <w:r>
        <w:rPr>
          <w:rFonts w:ascii="times roman" w:eastAsia="times roman" w:hAnsi="times roman" w:cs="times roman"/>
          <w:lang w:val="sv-SE"/>
        </w:rPr>
        <w:t xml:space="preserve"> (1992)</w:t>
      </w:r>
      <w:r w:rsidRPr="005E32A7">
        <w:rPr>
          <w:rFonts w:ascii="times roman" w:eastAsia="times roman" w:hAnsi="times roman" w:cs="times roman"/>
          <w:lang w:val="sv-SE"/>
        </w:rPr>
        <w:t xml:space="preserve"> </w:t>
      </w:r>
      <w:r w:rsidRPr="005E32A7">
        <w:rPr>
          <w:rFonts w:ascii="times roman" w:eastAsia="times roman" w:hAnsi="times roman" w:cs="times roman"/>
          <w:lang w:val="en-US"/>
        </w:rPr>
        <w:t xml:space="preserve">Functional reach: A marker of physical frailty. J Am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Geriatr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Soc</w:t>
      </w:r>
      <w:r>
        <w:rPr>
          <w:rFonts w:ascii="times roman" w:eastAsia="times roman" w:hAnsi="times roman" w:cs="times roman"/>
          <w:lang w:val="en-US"/>
        </w:rPr>
        <w:t xml:space="preserve"> </w:t>
      </w:r>
      <w:r w:rsidRPr="005E32A7">
        <w:rPr>
          <w:rFonts w:ascii="times roman" w:eastAsia="times roman" w:hAnsi="times roman" w:cs="times roman"/>
          <w:lang w:val="en-US"/>
        </w:rPr>
        <w:t>40(3):203-7</w:t>
      </w:r>
    </w:p>
    <w:p w14:paraId="2406CD45" w14:textId="77777777" w:rsidR="00416B2A" w:rsidRPr="005E32A7" w:rsidRDefault="00416B2A" w:rsidP="00416B2A">
      <w:pPr>
        <w:spacing w:line="480" w:lineRule="auto"/>
        <w:rPr>
          <w:rFonts w:ascii="times roman" w:eastAsia="times roman" w:hAnsi="times roman" w:cs="times roman"/>
        </w:rPr>
      </w:pPr>
      <w:r w:rsidRPr="005E32A7">
        <w:rPr>
          <w:rFonts w:ascii="times roman" w:eastAsia="times roman" w:hAnsi="times roman" w:cs="times roman"/>
          <w:lang w:val="en-US"/>
        </w:rPr>
        <w:t>5</w:t>
      </w:r>
      <w:r>
        <w:rPr>
          <w:rFonts w:ascii="times roman" w:eastAsia="times roman" w:hAnsi="times roman" w:cs="times roman"/>
          <w:lang w:val="en-US"/>
        </w:rPr>
        <w:t>8</w:t>
      </w:r>
      <w:r w:rsidRPr="005E32A7">
        <w:rPr>
          <w:rFonts w:ascii="times roman" w:eastAsia="times roman" w:hAnsi="times roman" w:cs="times roman"/>
          <w:lang w:val="en-US"/>
        </w:rPr>
        <w:t xml:space="preserve">. </w:t>
      </w:r>
      <w:r>
        <w:rPr>
          <w:bCs/>
          <w:lang w:val="en-US"/>
        </w:rPr>
        <w:tab/>
      </w:r>
      <w:r w:rsidRPr="005E32A7">
        <w:rPr>
          <w:rFonts w:ascii="times roman" w:eastAsia="times roman" w:hAnsi="times roman" w:cs="times roman"/>
          <w:lang w:val="en-US"/>
        </w:rPr>
        <w:t xml:space="preserve">Crawford SL,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Jette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AM,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Tennstedt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SL</w:t>
      </w:r>
      <w:r>
        <w:rPr>
          <w:rFonts w:ascii="times roman" w:eastAsia="times roman" w:hAnsi="times roman" w:cs="times roman"/>
          <w:lang w:val="en-US"/>
        </w:rPr>
        <w:t xml:space="preserve"> (1997)</w:t>
      </w:r>
      <w:r w:rsidRPr="005E32A7">
        <w:rPr>
          <w:rFonts w:ascii="times roman" w:eastAsia="times roman" w:hAnsi="times roman" w:cs="times roman"/>
          <w:lang w:val="en-US"/>
        </w:rPr>
        <w:t xml:space="preserve"> Test-retest reliability of self-reported disability measures in older adults. </w:t>
      </w:r>
      <w:r w:rsidRPr="005E32A7">
        <w:rPr>
          <w:rStyle w:val="st1"/>
          <w:rFonts w:ascii="times roman" w:eastAsia="times roman" w:hAnsi="times roman" w:cs="times roman"/>
        </w:rPr>
        <w:t xml:space="preserve">J Am </w:t>
      </w:r>
      <w:proofErr w:type="spellStart"/>
      <w:r w:rsidRPr="005E32A7">
        <w:rPr>
          <w:rStyle w:val="st1"/>
          <w:rFonts w:ascii="times roman" w:eastAsia="times roman" w:hAnsi="times roman" w:cs="times roman"/>
        </w:rPr>
        <w:t>Geriatr</w:t>
      </w:r>
      <w:proofErr w:type="spellEnd"/>
      <w:r w:rsidRPr="005E32A7">
        <w:rPr>
          <w:rStyle w:val="st1"/>
          <w:rFonts w:ascii="times roman" w:eastAsia="times roman" w:hAnsi="times roman" w:cs="times roman"/>
        </w:rPr>
        <w:t xml:space="preserve"> </w:t>
      </w:r>
      <w:proofErr w:type="spellStart"/>
      <w:r w:rsidRPr="005E32A7">
        <w:rPr>
          <w:rStyle w:val="st1"/>
          <w:rFonts w:ascii="times roman" w:eastAsia="times roman" w:hAnsi="times roman" w:cs="times roman"/>
        </w:rPr>
        <w:t>Soc</w:t>
      </w:r>
      <w:proofErr w:type="spellEnd"/>
      <w:r w:rsidRPr="005E32A7">
        <w:rPr>
          <w:rFonts w:ascii="times roman" w:eastAsia="times roman" w:hAnsi="times roman" w:cs="times roman"/>
        </w:rPr>
        <w:t xml:space="preserve"> 45(3):338-341</w:t>
      </w:r>
    </w:p>
    <w:p w14:paraId="33FD98AC" w14:textId="77777777" w:rsidR="00416B2A" w:rsidRDefault="00416B2A" w:rsidP="00416B2A">
      <w:pPr>
        <w:spacing w:line="480" w:lineRule="auto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</w:rPr>
        <w:t>5</w:t>
      </w:r>
      <w:r>
        <w:rPr>
          <w:rFonts w:ascii="times roman" w:eastAsia="times roman" w:hAnsi="times roman" w:cs="times roman"/>
        </w:rPr>
        <w:t>9</w:t>
      </w:r>
      <w:r w:rsidRPr="005E32A7">
        <w:rPr>
          <w:rFonts w:ascii="times roman" w:eastAsia="times roman" w:hAnsi="times roman" w:cs="times roman"/>
        </w:rPr>
        <w:t xml:space="preserve">. </w:t>
      </w:r>
      <w:r w:rsidRPr="001018A9">
        <w:rPr>
          <w:bCs/>
        </w:rPr>
        <w:tab/>
      </w:r>
      <w:r w:rsidRPr="005E32A7">
        <w:rPr>
          <w:rFonts w:ascii="times roman" w:eastAsia="times roman" w:hAnsi="times roman" w:cs="times roman"/>
        </w:rPr>
        <w:t xml:space="preserve">Schonberg MA, Davis RB, McCarthy EP, </w:t>
      </w:r>
      <w:proofErr w:type="spellStart"/>
      <w:r w:rsidRPr="005E32A7">
        <w:rPr>
          <w:rFonts w:ascii="times roman" w:eastAsia="times roman" w:hAnsi="times roman" w:cs="times roman"/>
        </w:rPr>
        <w:t>Marcantonio</w:t>
      </w:r>
      <w:proofErr w:type="spellEnd"/>
      <w:r w:rsidRPr="005E32A7">
        <w:rPr>
          <w:rFonts w:ascii="times roman" w:eastAsia="times roman" w:hAnsi="times roman" w:cs="times roman"/>
        </w:rPr>
        <w:t xml:space="preserve"> ER</w:t>
      </w:r>
      <w:r>
        <w:rPr>
          <w:rFonts w:ascii="times roman" w:eastAsia="times roman" w:hAnsi="times roman" w:cs="times roman"/>
        </w:rPr>
        <w:t xml:space="preserve"> (2009)</w:t>
      </w:r>
      <w:r w:rsidRPr="005E32A7">
        <w:rPr>
          <w:rFonts w:ascii="times roman" w:eastAsia="times roman" w:hAnsi="times roman" w:cs="times roman"/>
        </w:rPr>
        <w:t xml:space="preserve"> </w:t>
      </w:r>
      <w:r w:rsidRPr="005E32A7">
        <w:rPr>
          <w:rFonts w:ascii="times roman" w:eastAsia="times roman" w:hAnsi="times roman" w:cs="times roman"/>
          <w:lang w:val="en-US"/>
        </w:rPr>
        <w:t>Index to predict 5-year mortality of community-dwelling adults aged 65 and older using data from the National Health Interview Survey. J Gen Intern Med  24(10):1115-22</w:t>
      </w:r>
      <w:r>
        <w:rPr>
          <w:rFonts w:ascii="times roman" w:eastAsia="times roman" w:hAnsi="times roman" w:cs="times roman"/>
          <w:lang w:val="en-US"/>
        </w:rPr>
        <w:t xml:space="preserve"> </w:t>
      </w:r>
      <w:hyperlink r:id="rId25" w:history="1">
        <w:r w:rsidRPr="00DD4043">
          <w:rPr>
            <w:rStyle w:val="Hyperlink"/>
            <w:rFonts w:ascii="times roman" w:eastAsia="times roman" w:hAnsi="times roman" w:cs="times roman"/>
            <w:lang w:val="en-US"/>
          </w:rPr>
          <w:t>https://doi.org/10.1007/s11606-009-1073-y</w:t>
        </w:r>
      </w:hyperlink>
    </w:p>
    <w:p w14:paraId="22D6D8B3" w14:textId="77777777" w:rsidR="00416B2A" w:rsidRDefault="00416B2A" w:rsidP="00416B2A">
      <w:pPr>
        <w:spacing w:line="480" w:lineRule="auto"/>
        <w:rPr>
          <w:rFonts w:ascii="times roman" w:eastAsia="times roman" w:hAnsi="times roman" w:cs="times roman"/>
          <w:lang w:val="en-US"/>
        </w:rPr>
      </w:pPr>
      <w:r>
        <w:rPr>
          <w:rFonts w:ascii="times roman" w:eastAsia="times roman" w:hAnsi="times roman" w:cs="times roman"/>
          <w:lang w:val="en-US"/>
        </w:rPr>
        <w:t>61</w:t>
      </w:r>
      <w:r w:rsidRPr="005E32A7">
        <w:rPr>
          <w:rFonts w:ascii="times roman" w:eastAsia="times roman" w:hAnsi="times roman" w:cs="times roman"/>
          <w:lang w:val="en-US"/>
        </w:rPr>
        <w:t xml:space="preserve">. </w:t>
      </w:r>
      <w:r>
        <w:rPr>
          <w:bCs/>
          <w:lang w:val="en-US"/>
        </w:rPr>
        <w:tab/>
      </w:r>
      <w:r w:rsidRPr="005E32A7">
        <w:rPr>
          <w:rFonts w:ascii="times roman" w:eastAsia="times roman" w:hAnsi="times roman" w:cs="times roman"/>
          <w:lang w:val="en-US"/>
        </w:rPr>
        <w:t xml:space="preserve">Petrella RJ,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Overend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T,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Chesworth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B</w:t>
      </w:r>
      <w:r>
        <w:rPr>
          <w:rFonts w:ascii="times roman" w:eastAsia="times roman" w:hAnsi="times roman" w:cs="times roman"/>
          <w:lang w:val="en-US"/>
        </w:rPr>
        <w:t xml:space="preserve"> (2002)</w:t>
      </w:r>
      <w:r w:rsidRPr="005E32A7">
        <w:rPr>
          <w:rFonts w:ascii="times roman" w:eastAsia="times roman" w:hAnsi="times roman" w:cs="times roman"/>
          <w:lang w:val="en-US"/>
        </w:rPr>
        <w:t xml:space="preserve"> FIM after hip fracture: is telephone administration valid and sensitive to change? Am J Phys Med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Rehabil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81(9):639-44</w:t>
      </w:r>
      <w:r>
        <w:rPr>
          <w:rFonts w:ascii="times roman" w:eastAsia="times roman" w:hAnsi="times roman" w:cs="times roman"/>
          <w:lang w:val="en-US"/>
        </w:rPr>
        <w:t xml:space="preserve"> </w:t>
      </w:r>
      <w:hyperlink r:id="rId26" w:history="1">
        <w:r w:rsidRPr="00DD4043">
          <w:rPr>
            <w:rStyle w:val="Hyperlink"/>
            <w:rFonts w:ascii="times roman" w:eastAsia="times roman" w:hAnsi="times roman" w:cs="times roman"/>
            <w:lang w:val="en-US"/>
          </w:rPr>
          <w:t>https://doi.org/10.1097/01.CCM.0000026916.24522.BD</w:t>
        </w:r>
      </w:hyperlink>
    </w:p>
    <w:p w14:paraId="2744192E" w14:textId="77777777" w:rsidR="00416B2A" w:rsidRDefault="00416B2A" w:rsidP="00416B2A">
      <w:pPr>
        <w:spacing w:line="480" w:lineRule="auto"/>
        <w:rPr>
          <w:rFonts w:ascii="times roman" w:eastAsia="times roman" w:hAnsi="times roman" w:cs="times roman"/>
          <w:lang w:val="en-US"/>
        </w:rPr>
      </w:pPr>
      <w:r>
        <w:rPr>
          <w:rFonts w:ascii="times roman" w:eastAsia="times roman" w:hAnsi="times roman" w:cs="times roman"/>
          <w:lang w:val="en-US"/>
        </w:rPr>
        <w:t>61</w:t>
      </w:r>
      <w:r w:rsidRPr="005E32A7">
        <w:rPr>
          <w:rFonts w:ascii="times roman" w:eastAsia="times roman" w:hAnsi="times roman" w:cs="times roman"/>
          <w:lang w:val="en-US"/>
        </w:rPr>
        <w:t xml:space="preserve">. </w:t>
      </w:r>
      <w:r>
        <w:rPr>
          <w:bCs/>
          <w:lang w:val="en-US"/>
        </w:rPr>
        <w:tab/>
      </w:r>
      <w:r w:rsidRPr="005E32A7">
        <w:rPr>
          <w:rFonts w:ascii="times roman" w:eastAsia="times roman" w:hAnsi="times roman" w:cs="times roman"/>
          <w:lang w:val="en-US"/>
        </w:rPr>
        <w:t xml:space="preserve">Cotter EM,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Burgia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LD, Stevens AB, Roth DL, Gitlin LN</w:t>
      </w:r>
      <w:r>
        <w:rPr>
          <w:rFonts w:ascii="times roman" w:eastAsia="times roman" w:hAnsi="times roman" w:cs="times roman"/>
          <w:lang w:val="en-US"/>
        </w:rPr>
        <w:t xml:space="preserve"> (2002)</w:t>
      </w:r>
      <w:r w:rsidRPr="005E32A7">
        <w:rPr>
          <w:rFonts w:ascii="times roman" w:eastAsia="times roman" w:hAnsi="times roman" w:cs="times roman"/>
          <w:lang w:val="en-US"/>
        </w:rPr>
        <w:t xml:space="preserve"> Correspondence of the Functional Independence Measure (FIM) self-care subscale with real-time observations of dementia patients' ADL performance in the home. Clin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Rehabil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16(1):36-45</w:t>
      </w:r>
      <w:r>
        <w:rPr>
          <w:rFonts w:ascii="times roman" w:eastAsia="times roman" w:hAnsi="times roman" w:cs="times roman"/>
          <w:lang w:val="en-US"/>
        </w:rPr>
        <w:t xml:space="preserve"> </w:t>
      </w:r>
      <w:hyperlink r:id="rId27" w:history="1">
        <w:r w:rsidRPr="00DD4043">
          <w:rPr>
            <w:rStyle w:val="Hyperlink"/>
            <w:rFonts w:ascii="times roman" w:eastAsia="times roman" w:hAnsi="times roman" w:cs="times roman"/>
            <w:lang w:val="en-US"/>
          </w:rPr>
          <w:t>https://doi.org/10.1191/0269215502cr465oa</w:t>
        </w:r>
      </w:hyperlink>
    </w:p>
    <w:p w14:paraId="7A86BE7E" w14:textId="77777777" w:rsidR="00416B2A" w:rsidRPr="005E32A7" w:rsidRDefault="00416B2A" w:rsidP="00416B2A">
      <w:pPr>
        <w:spacing w:line="480" w:lineRule="auto"/>
        <w:rPr>
          <w:rFonts w:ascii="times roman" w:eastAsia="times roman" w:hAnsi="times roman" w:cs="times roman"/>
          <w:lang w:val="en-US"/>
        </w:rPr>
      </w:pPr>
      <w:r>
        <w:rPr>
          <w:rFonts w:ascii="times roman" w:eastAsia="times roman" w:hAnsi="times roman" w:cs="times roman"/>
          <w:lang w:val="en-US"/>
        </w:rPr>
        <w:t>63</w:t>
      </w:r>
      <w:r w:rsidRPr="005E32A7">
        <w:rPr>
          <w:rFonts w:ascii="times roman" w:eastAsia="times roman" w:hAnsi="times roman" w:cs="times roman"/>
          <w:lang w:val="en-US"/>
        </w:rPr>
        <w:t xml:space="preserve">. </w:t>
      </w:r>
      <w:r>
        <w:rPr>
          <w:bCs/>
          <w:lang w:val="en-US"/>
        </w:rPr>
        <w:tab/>
      </w:r>
      <w:r w:rsidRPr="005E32A7">
        <w:rPr>
          <w:rFonts w:ascii="times roman" w:eastAsia="times roman" w:hAnsi="times roman" w:cs="times roman"/>
          <w:lang w:val="en-US"/>
        </w:rPr>
        <w:t>Chang WC, Slaughter S, Cartwright D, Chan C</w:t>
      </w:r>
      <w:r>
        <w:rPr>
          <w:rFonts w:ascii="times roman" w:eastAsia="times roman" w:hAnsi="times roman" w:cs="times roman"/>
          <w:lang w:val="en-US"/>
        </w:rPr>
        <w:t xml:space="preserve"> (1997)</w:t>
      </w:r>
      <w:r w:rsidRPr="005E32A7">
        <w:rPr>
          <w:rFonts w:ascii="times roman" w:eastAsia="times roman" w:hAnsi="times roman" w:cs="times roman"/>
          <w:lang w:val="en-US"/>
        </w:rPr>
        <w:t xml:space="preserve"> Evaluating the FONE FIM: Part I. Construct validity. J Outcome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Meas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1(3):192-218</w:t>
      </w:r>
    </w:p>
    <w:p w14:paraId="1E46DE3D" w14:textId="77777777" w:rsidR="00416B2A" w:rsidRDefault="00416B2A" w:rsidP="00416B2A">
      <w:pPr>
        <w:spacing w:line="480" w:lineRule="auto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t>6</w:t>
      </w:r>
      <w:r>
        <w:rPr>
          <w:rFonts w:ascii="times roman" w:eastAsia="times roman" w:hAnsi="times roman" w:cs="times roman"/>
          <w:lang w:val="en-US"/>
        </w:rPr>
        <w:t>4</w:t>
      </w:r>
      <w:r w:rsidRPr="005E32A7">
        <w:rPr>
          <w:rFonts w:ascii="times roman" w:eastAsia="times roman" w:hAnsi="times roman" w:cs="times roman"/>
          <w:lang w:val="en-US"/>
        </w:rPr>
        <w:t>.</w:t>
      </w:r>
      <w:r w:rsidRPr="00D41149">
        <w:rPr>
          <w:bCs/>
          <w:lang w:val="en-US"/>
        </w:rPr>
        <w:tab/>
      </w:r>
      <w:r w:rsidRPr="005E32A7">
        <w:rPr>
          <w:rFonts w:ascii="times roman" w:eastAsia="times roman" w:hAnsi="times roman" w:cs="times roman"/>
          <w:lang w:val="en-US"/>
        </w:rPr>
        <w:t>Saito T, Izawa KP, Omori Y, Watanabe S</w:t>
      </w:r>
      <w:r>
        <w:rPr>
          <w:rFonts w:ascii="times roman" w:eastAsia="times roman" w:hAnsi="times roman" w:cs="times roman"/>
          <w:lang w:val="en-US"/>
        </w:rPr>
        <w:t xml:space="preserve"> (2016)</w:t>
      </w:r>
      <w:r w:rsidRPr="005E32A7">
        <w:rPr>
          <w:rFonts w:ascii="times roman" w:eastAsia="times roman" w:hAnsi="times roman" w:cs="times roman"/>
          <w:lang w:val="en-US"/>
        </w:rPr>
        <w:t xml:space="preserve"> </w:t>
      </w:r>
      <w:proofErr w:type="spellStart"/>
      <w:r w:rsidRPr="005E32A7">
        <w:rPr>
          <w:rFonts w:ascii="times roman" w:eastAsia="times roman" w:hAnsi="times roman" w:cs="times roman"/>
          <w:lang w:val="fr-FR"/>
        </w:rPr>
        <w:t>Functional</w:t>
      </w:r>
      <w:proofErr w:type="spellEnd"/>
      <w:r w:rsidRPr="005E32A7">
        <w:rPr>
          <w:rFonts w:ascii="times roman" w:eastAsia="times roman" w:hAnsi="times roman" w:cs="times roman"/>
          <w:lang w:val="fr-FR"/>
        </w:rPr>
        <w:t xml:space="preserve"> Independence and </w:t>
      </w:r>
      <w:proofErr w:type="spellStart"/>
      <w:r w:rsidRPr="005E32A7">
        <w:rPr>
          <w:rFonts w:ascii="times roman" w:eastAsia="times roman" w:hAnsi="times roman" w:cs="times roman"/>
          <w:lang w:val="fr-FR"/>
        </w:rPr>
        <w:t>Difficulty</w:t>
      </w:r>
      <w:proofErr w:type="spellEnd"/>
      <w:r w:rsidRPr="005E32A7">
        <w:rPr>
          <w:rFonts w:ascii="times roman" w:eastAsia="times roman" w:hAnsi="times roman" w:cs="times roman"/>
          <w:lang w:val="fr-FR"/>
        </w:rPr>
        <w:t xml:space="preserve"> </w:t>
      </w:r>
      <w:proofErr w:type="spellStart"/>
      <w:r w:rsidRPr="005E32A7">
        <w:rPr>
          <w:rFonts w:ascii="times roman" w:eastAsia="times roman" w:hAnsi="times roman" w:cs="times roman"/>
          <w:lang w:val="fr-FR"/>
        </w:rPr>
        <w:t>Scale</w:t>
      </w:r>
      <w:proofErr w:type="spellEnd"/>
      <w:r w:rsidRPr="005E32A7">
        <w:rPr>
          <w:rFonts w:ascii="times roman" w:eastAsia="times roman" w:hAnsi="times roman" w:cs="times roman"/>
          <w:lang w:val="fr-FR"/>
        </w:rPr>
        <w:t xml:space="preserve">: Instrument </w:t>
      </w:r>
      <w:proofErr w:type="spellStart"/>
      <w:r w:rsidRPr="005E32A7">
        <w:rPr>
          <w:rFonts w:ascii="times roman" w:eastAsia="times roman" w:hAnsi="times roman" w:cs="times roman"/>
          <w:lang w:val="fr-FR"/>
        </w:rPr>
        <w:t>development</w:t>
      </w:r>
      <w:proofErr w:type="spellEnd"/>
      <w:r w:rsidRPr="005E32A7">
        <w:rPr>
          <w:rFonts w:ascii="times roman" w:eastAsia="times roman" w:hAnsi="times roman" w:cs="times roman"/>
          <w:lang w:val="fr-FR"/>
        </w:rPr>
        <w:t xml:space="preserve"> and </w:t>
      </w:r>
      <w:proofErr w:type="spellStart"/>
      <w:r w:rsidRPr="005E32A7">
        <w:rPr>
          <w:rFonts w:ascii="times roman" w:eastAsia="times roman" w:hAnsi="times roman" w:cs="times roman"/>
          <w:lang w:val="fr-FR"/>
        </w:rPr>
        <w:t>validity</w:t>
      </w:r>
      <w:proofErr w:type="spellEnd"/>
      <w:r w:rsidRPr="005E32A7">
        <w:rPr>
          <w:rFonts w:ascii="times roman" w:eastAsia="times roman" w:hAnsi="times roman" w:cs="times roman"/>
          <w:lang w:val="fr-FR"/>
        </w:rPr>
        <w:t xml:space="preserve"> </w:t>
      </w:r>
      <w:proofErr w:type="spellStart"/>
      <w:r w:rsidRPr="005E32A7">
        <w:rPr>
          <w:rFonts w:ascii="times roman" w:eastAsia="times roman" w:hAnsi="times roman" w:cs="times roman"/>
          <w:lang w:val="fr-FR"/>
        </w:rPr>
        <w:t>evaluation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.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Geriatr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</w:t>
      </w:r>
      <w:proofErr w:type="spellStart"/>
      <w:r w:rsidRPr="005E32A7">
        <w:rPr>
          <w:rFonts w:ascii="times roman" w:eastAsia="times roman" w:hAnsi="times roman" w:cs="times roman"/>
          <w:lang w:val="en-US"/>
        </w:rPr>
        <w:t>Gerontol</w:t>
      </w:r>
      <w:proofErr w:type="spellEnd"/>
      <w:r w:rsidRPr="005E32A7">
        <w:rPr>
          <w:rFonts w:ascii="times roman" w:eastAsia="times roman" w:hAnsi="times roman" w:cs="times roman"/>
          <w:lang w:val="en-US"/>
        </w:rPr>
        <w:t xml:space="preserve"> Int </w:t>
      </w:r>
      <w:r>
        <w:rPr>
          <w:rFonts w:ascii="times roman" w:eastAsia="times roman" w:hAnsi="times roman" w:cs="times roman"/>
          <w:lang w:val="en-US"/>
        </w:rPr>
        <w:t xml:space="preserve"> </w:t>
      </w:r>
      <w:r w:rsidRPr="00FF4B18">
        <w:rPr>
          <w:rFonts w:ascii="times roman" w:eastAsia="times roman" w:hAnsi="times roman" w:cs="times roman"/>
          <w:lang w:val="en-US"/>
        </w:rPr>
        <w:t xml:space="preserve">16(10):1127-1137 </w:t>
      </w:r>
      <w:hyperlink r:id="rId28" w:history="1">
        <w:r w:rsidRPr="00DD4043">
          <w:rPr>
            <w:rStyle w:val="Hyperlink"/>
            <w:rFonts w:ascii="times roman" w:eastAsia="times roman" w:hAnsi="times roman" w:cs="times roman"/>
            <w:lang w:val="en-US"/>
          </w:rPr>
          <w:t>https://doi.org/10.1111/ggi.12605</w:t>
        </w:r>
      </w:hyperlink>
    </w:p>
    <w:p w14:paraId="1FC88462" w14:textId="77777777" w:rsidR="00416B2A" w:rsidRDefault="00416B2A" w:rsidP="00416B2A">
      <w:pPr>
        <w:spacing w:line="480" w:lineRule="auto"/>
        <w:rPr>
          <w:rFonts w:ascii="times roman" w:eastAsia="times roman" w:hAnsi="times roman" w:cs="times roman"/>
          <w:lang w:val="en-US"/>
        </w:rPr>
      </w:pPr>
      <w:r w:rsidRPr="005E32A7">
        <w:rPr>
          <w:rFonts w:ascii="times roman" w:eastAsia="times roman" w:hAnsi="times roman" w:cs="times roman"/>
          <w:lang w:val="en-US"/>
        </w:rPr>
        <w:lastRenderedPageBreak/>
        <w:t>6</w:t>
      </w:r>
      <w:r>
        <w:rPr>
          <w:rFonts w:ascii="times roman" w:eastAsia="times roman" w:hAnsi="times roman" w:cs="times roman"/>
          <w:lang w:val="en-US"/>
        </w:rPr>
        <w:t>5</w:t>
      </w:r>
      <w:r w:rsidRPr="005E32A7">
        <w:rPr>
          <w:rFonts w:ascii="times roman" w:eastAsia="times roman" w:hAnsi="times roman" w:cs="times roman"/>
          <w:lang w:val="en-US"/>
        </w:rPr>
        <w:t>.</w:t>
      </w:r>
      <w:r>
        <w:rPr>
          <w:bCs/>
          <w:lang w:val="en-US"/>
        </w:rPr>
        <w:tab/>
      </w:r>
      <w:r w:rsidRPr="005E32A7">
        <w:rPr>
          <w:rFonts w:ascii="times roman" w:eastAsia="times roman" w:hAnsi="times roman" w:cs="times roman"/>
          <w:lang w:val="en-US"/>
        </w:rPr>
        <w:t>Saito T, Izawa KP, Matsui N, Arai K, Ando M, Morimoto K, et al</w:t>
      </w:r>
      <w:r>
        <w:rPr>
          <w:rFonts w:ascii="times roman" w:eastAsia="times roman" w:hAnsi="times roman" w:cs="times roman"/>
          <w:lang w:val="en-US"/>
        </w:rPr>
        <w:t xml:space="preserve"> (2017)</w:t>
      </w:r>
      <w:r w:rsidRPr="005E32A7">
        <w:rPr>
          <w:rFonts w:ascii="times roman" w:eastAsia="times roman" w:hAnsi="times roman" w:cs="times roman"/>
          <w:lang w:val="en-US"/>
        </w:rPr>
        <w:t xml:space="preserve"> Comparison of the measurement properties of the Functional Independence and Difficulty Scale with the Barthel Index in community-dwelling elderly people in Japan. Aging Clin Exp Res</w:t>
      </w:r>
      <w:r>
        <w:rPr>
          <w:rFonts w:ascii="times roman" w:eastAsia="times roman" w:hAnsi="times roman" w:cs="times roman"/>
          <w:lang w:val="en-US"/>
        </w:rPr>
        <w:t xml:space="preserve"> </w:t>
      </w:r>
      <w:r w:rsidRPr="004E1D46">
        <w:rPr>
          <w:rFonts w:ascii="times roman" w:eastAsia="times roman" w:hAnsi="times roman" w:cs="times roman"/>
          <w:lang w:val="en-US"/>
        </w:rPr>
        <w:t>29(2):273-281</w:t>
      </w:r>
      <w:r>
        <w:rPr>
          <w:rFonts w:ascii="times roman" w:eastAsia="times roman" w:hAnsi="times roman" w:cs="times roman"/>
          <w:lang w:val="en-US"/>
        </w:rPr>
        <w:t xml:space="preserve"> </w:t>
      </w:r>
      <w:hyperlink r:id="rId29" w:history="1">
        <w:r w:rsidRPr="00DD4043">
          <w:rPr>
            <w:rStyle w:val="Hyperlink"/>
            <w:rFonts w:ascii="times roman" w:eastAsia="times roman" w:hAnsi="times roman" w:cs="times roman"/>
            <w:lang w:val="en-US"/>
          </w:rPr>
          <w:t>https://doi.org/10.1007/s40520-016-0558-x</w:t>
        </w:r>
      </w:hyperlink>
    </w:p>
    <w:p w14:paraId="6A8B5C3F" w14:textId="77777777" w:rsidR="00416B2A" w:rsidRDefault="00416B2A" w:rsidP="00416B2A">
      <w:pPr>
        <w:spacing w:line="480" w:lineRule="auto"/>
        <w:rPr>
          <w:rFonts w:ascii="times roman" w:eastAsia="times roman" w:hAnsi="times roman" w:cs="times roman"/>
        </w:rPr>
      </w:pPr>
      <w:r>
        <w:rPr>
          <w:rFonts w:ascii="times roman" w:eastAsia="times roman" w:hAnsi="times roman" w:cs="times roman"/>
          <w:lang w:val="en-US"/>
        </w:rPr>
        <w:t>66</w:t>
      </w:r>
      <w:r w:rsidRPr="005E32A7">
        <w:rPr>
          <w:rFonts w:ascii="times roman" w:eastAsia="times roman" w:hAnsi="times roman" w:cs="times roman"/>
          <w:lang w:val="en-US"/>
        </w:rPr>
        <w:t>.</w:t>
      </w:r>
      <w:r>
        <w:rPr>
          <w:bCs/>
          <w:lang w:val="en-US"/>
        </w:rPr>
        <w:tab/>
      </w:r>
      <w:r w:rsidRPr="005E32A7">
        <w:rPr>
          <w:rFonts w:ascii="times roman" w:eastAsia="times roman" w:hAnsi="times roman" w:cs="times roman"/>
          <w:lang w:val="en-US"/>
        </w:rPr>
        <w:t>Saito T, Izawa KP, Watanabe S</w:t>
      </w:r>
      <w:r>
        <w:rPr>
          <w:rFonts w:ascii="times roman" w:eastAsia="times roman" w:hAnsi="times roman" w:cs="times roman"/>
          <w:lang w:val="en-US"/>
        </w:rPr>
        <w:t xml:space="preserve"> (2017)</w:t>
      </w:r>
      <w:r w:rsidRPr="005E32A7">
        <w:rPr>
          <w:rFonts w:ascii="times roman" w:eastAsia="times roman" w:hAnsi="times roman" w:cs="times roman"/>
        </w:rPr>
        <w:t xml:space="preserve"> </w:t>
      </w:r>
      <w:r w:rsidRPr="005E32A7">
        <w:rPr>
          <w:rFonts w:ascii="times roman" w:eastAsia="times roman" w:hAnsi="times roman" w:cs="times roman"/>
          <w:lang w:val="en-US"/>
        </w:rPr>
        <w:t>The relative and absolute reliability of the Functional Independence and Difficulty Scale in community-dwelling frail elderly Japanese people using long-term care insurance services. Aging Clin Exp Res</w:t>
      </w:r>
      <w:r>
        <w:rPr>
          <w:rFonts w:ascii="times roman" w:eastAsia="times roman" w:hAnsi="times roman" w:cs="times roman"/>
          <w:lang w:val="en-US"/>
        </w:rPr>
        <w:t xml:space="preserve"> </w:t>
      </w:r>
      <w:r w:rsidRPr="000817CA">
        <w:rPr>
          <w:rFonts w:ascii="times roman" w:eastAsia="times roman" w:hAnsi="times roman" w:cs="times roman"/>
          <w:lang w:val="en-US"/>
        </w:rPr>
        <w:t>29(3):549-556</w:t>
      </w:r>
      <w:r w:rsidRPr="005E32A7">
        <w:rPr>
          <w:rFonts w:ascii="times roman" w:eastAsia="times roman" w:hAnsi="times roman" w:cs="times roman"/>
        </w:rPr>
        <w:t xml:space="preserve"> </w:t>
      </w:r>
      <w:hyperlink r:id="rId30" w:history="1">
        <w:r w:rsidRPr="00DD4043">
          <w:rPr>
            <w:rStyle w:val="Hyperlink"/>
            <w:rFonts w:ascii="times roman" w:eastAsia="times roman" w:hAnsi="times roman" w:cs="times roman"/>
          </w:rPr>
          <w:t>https://doi.org/10.1007/s40520-016-0577-7</w:t>
        </w:r>
      </w:hyperlink>
    </w:p>
    <w:p w14:paraId="7F5EC303" w14:textId="77777777" w:rsidR="00416B2A" w:rsidRPr="005E32A7" w:rsidRDefault="00416B2A" w:rsidP="00416B2A">
      <w:pPr>
        <w:suppressAutoHyphens w:val="0"/>
        <w:rPr>
          <w:rFonts w:ascii="times roman" w:eastAsia="times roman" w:hAnsi="times roman" w:cs="times roman"/>
          <w:b/>
          <w:bCs/>
          <w:lang w:val="en-US"/>
        </w:rPr>
      </w:pPr>
    </w:p>
    <w:p w14:paraId="716C3A08" w14:textId="77777777" w:rsidR="008509E2" w:rsidRDefault="008509E2"/>
    <w:sectPr w:rsidR="008509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roman">
    <w:altName w:val="Times New Roman"/>
    <w:panose1 w:val="00000000000000000000"/>
    <w:charset w:val="00"/>
    <w:family w:val="roman"/>
    <w:notTrueType/>
    <w:pitch w:val="default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B2A"/>
    <w:rsid w:val="002F2622"/>
    <w:rsid w:val="00416B2A"/>
    <w:rsid w:val="006D5E32"/>
    <w:rsid w:val="008509E2"/>
    <w:rsid w:val="00C73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72F4D"/>
  <w15:chartTrackingRefBased/>
  <w15:docId w15:val="{1DAAF970-8C60-4D43-A44D-862DD749B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416B2A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val="de-DE" w:eastAsia="ar-SA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rsid w:val="00416B2A"/>
    <w:rPr>
      <w:rFonts w:cs="Times New Roman"/>
      <w:color w:val="0000FF"/>
      <w:u w:val="single"/>
    </w:rPr>
  </w:style>
  <w:style w:type="character" w:customStyle="1" w:styleId="st1">
    <w:name w:val="st1"/>
    <w:basedOn w:val="Standaardalinea-lettertype"/>
    <w:rsid w:val="00416B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111/j.1447-0594.2012.00852.x" TargetMode="External"/><Relationship Id="rId13" Type="http://schemas.openxmlformats.org/officeDocument/2006/relationships/hyperlink" Target="https://doi.org/10.1016/j.jamda.2013.12.010" TargetMode="External"/><Relationship Id="rId18" Type="http://schemas.openxmlformats.org/officeDocument/2006/relationships/hyperlink" Target="https://doi.org/10.1016/j.archger.2009.07.010" TargetMode="External"/><Relationship Id="rId26" Type="http://schemas.openxmlformats.org/officeDocument/2006/relationships/hyperlink" Target="https://doi.org/10.1097/01.CCM.0000026916.24522.BD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doi.org/10.1111/j.1532-5415.2007.01093.x" TargetMode="External"/><Relationship Id="rId7" Type="http://schemas.openxmlformats.org/officeDocument/2006/relationships/hyperlink" Target="https://doi.org/10.1111/j.1532-5415.2010.03287.x" TargetMode="External"/><Relationship Id="rId12" Type="http://schemas.openxmlformats.org/officeDocument/2006/relationships/hyperlink" Target="https://doi.org/10.1111/j.1742-6723.2007.00924.x" TargetMode="External"/><Relationship Id="rId17" Type="http://schemas.openxmlformats.org/officeDocument/2006/relationships/hyperlink" Target="https://www.ncbi.nlm.nih.gov/pmc/articles/PMC1635471/" TargetMode="External"/><Relationship Id="rId25" Type="http://schemas.openxmlformats.org/officeDocument/2006/relationships/hyperlink" Target="https://doi.org/10.1007/s11606-009-1073-y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oi.org/10.1111/j.1532-5415.2005.53219.x" TargetMode="External"/><Relationship Id="rId20" Type="http://schemas.openxmlformats.org/officeDocument/2006/relationships/hyperlink" Target="https://doi.org/10.3275/6705" TargetMode="External"/><Relationship Id="rId29" Type="http://schemas.openxmlformats.org/officeDocument/2006/relationships/hyperlink" Target="https://doi.org/10.1007/s40520-016-0558-x" TargetMode="External"/><Relationship Id="rId1" Type="http://schemas.openxmlformats.org/officeDocument/2006/relationships/styles" Target="styles.xml"/><Relationship Id="rId6" Type="http://schemas.openxmlformats.org/officeDocument/2006/relationships/hyperlink" Target="https://doi.org/10.1177/101053959100500306" TargetMode="External"/><Relationship Id="rId11" Type="http://schemas.openxmlformats.org/officeDocument/2006/relationships/hyperlink" Target="https://doi.org/10.1177/1403494809344104" TargetMode="External"/><Relationship Id="rId24" Type="http://schemas.openxmlformats.org/officeDocument/2006/relationships/hyperlink" Target="https://doi.org/10.1080/16501970410027485" TargetMode="External"/><Relationship Id="rId32" Type="http://schemas.openxmlformats.org/officeDocument/2006/relationships/theme" Target="theme/theme1.xml"/><Relationship Id="rId5" Type="http://schemas.openxmlformats.org/officeDocument/2006/relationships/hyperlink" Target="https://doi.org/10.1016/j.socscimed.2007.11.002" TargetMode="External"/><Relationship Id="rId15" Type="http://schemas.openxmlformats.org/officeDocument/2006/relationships/hyperlink" Target="https://doi.org/10.1016/j.jamda.2015.08.001" TargetMode="External"/><Relationship Id="rId23" Type="http://schemas.openxmlformats.org/officeDocument/2006/relationships/hyperlink" Target="https://doi.org/10.1016/j.archger.2011.06.021" TargetMode="External"/><Relationship Id="rId28" Type="http://schemas.openxmlformats.org/officeDocument/2006/relationships/hyperlink" Target="https://doi.org/10.1111/ggi.12605" TargetMode="External"/><Relationship Id="rId10" Type="http://schemas.openxmlformats.org/officeDocument/2006/relationships/hyperlink" Target="https://doi.org/10.1177/0891988714532016" TargetMode="External"/><Relationship Id="rId19" Type="http://schemas.openxmlformats.org/officeDocument/2006/relationships/hyperlink" Target="https://doi.org/10.1002/gps.1246" TargetMode="External"/><Relationship Id="rId31" Type="http://schemas.openxmlformats.org/officeDocument/2006/relationships/fontTable" Target="fontTable.xml"/><Relationship Id="rId4" Type="http://schemas.openxmlformats.org/officeDocument/2006/relationships/hyperlink" Target="https://doi.org/10.1111/j.1532-5415.2010.03171.x" TargetMode="External"/><Relationship Id="rId9" Type="http://schemas.openxmlformats.org/officeDocument/2006/relationships/hyperlink" Target="https://doi.org/10.1016/j.archger.2011.05.021" TargetMode="External"/><Relationship Id="rId14" Type="http://schemas.openxmlformats.org/officeDocument/2006/relationships/hyperlink" Target="https://doi.org/10.1016/j.jamda.2015.01.087" TargetMode="External"/><Relationship Id="rId22" Type="http://schemas.openxmlformats.org/officeDocument/2006/relationships/hyperlink" Target="http://journals.sagepub.com.vu-nl.idm.oclc.org/doi/abs/10.1177/0164027594164003" TargetMode="External"/><Relationship Id="rId27" Type="http://schemas.openxmlformats.org/officeDocument/2006/relationships/hyperlink" Target="https://doi.org/10.1191/0269215502cr465oa" TargetMode="External"/><Relationship Id="rId30" Type="http://schemas.openxmlformats.org/officeDocument/2006/relationships/hyperlink" Target="https://doi.org/10.1007/s40520-016-0577-7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1998</Words>
  <Characters>10990</Characters>
  <Application>Microsoft Office Word</Application>
  <DocSecurity>0</DocSecurity>
  <Lines>91</Lines>
  <Paragraphs>25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Marijke Hopman-Rock</dc:creator>
  <cp:keywords/>
  <dc:description/>
  <cp:lastModifiedBy>Marijke Hopman-Rock</cp:lastModifiedBy>
  <cp:revision>2</cp:revision>
  <dcterms:created xsi:type="dcterms:W3CDTF">2018-06-29T14:46:00Z</dcterms:created>
  <dcterms:modified xsi:type="dcterms:W3CDTF">2018-06-29T14:46:00Z</dcterms:modified>
</cp:coreProperties>
</file>