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763CC" w14:textId="77777777" w:rsidR="004C3466" w:rsidRDefault="004C3466" w:rsidP="004C3466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Table 1.  </w:t>
      </w:r>
    </w:p>
    <w:tbl>
      <w:tblPr>
        <w:tblW w:w="72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465"/>
        <w:gridCol w:w="1665"/>
        <w:gridCol w:w="2070"/>
      </w:tblGrid>
      <w:tr w:rsidR="004C3466" w14:paraId="470103FA" w14:textId="77777777" w:rsidTr="00C706D5">
        <w:trPr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4C54B5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Variable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AAE8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 xml:space="preserve">Full sample </w:t>
            </w:r>
          </w:p>
          <w:p w14:paraId="68E60D70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(n = 1012)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9E7BD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Coding</w:t>
            </w:r>
          </w:p>
        </w:tc>
      </w:tr>
      <w:tr w:rsidR="004C3466" w14:paraId="481A79A9" w14:textId="77777777" w:rsidTr="00C706D5">
        <w:trPr>
          <w:jc w:val="center"/>
        </w:trPr>
        <w:tc>
          <w:tcPr>
            <w:tcW w:w="3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025BC0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Myocardial infarction,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8684A1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166 (16.4)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9AF0F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732FBEB2" w14:textId="77777777" w:rsidTr="00C706D5">
        <w:trPr>
          <w:trHeight w:val="6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BA2B13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Congestive heart failure,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135A3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124 (12.25)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788914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5D459F25" w14:textId="77777777" w:rsidTr="00C706D5">
        <w:trPr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B3AB3A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Severe liver disease,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C8D9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 (0.69)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90923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2D0285E5" w14:textId="77777777" w:rsidTr="00C706D5">
        <w:trPr>
          <w:trHeight w:val="15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72894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Kidney failure,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DCA34F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142 (14.03)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71FCF8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4C843E60" w14:textId="77777777" w:rsidTr="00C706D5">
        <w:trPr>
          <w:trHeight w:val="6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766D3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Cancer,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0952D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89 (8.79)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B7C819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208FA8FA" w14:textId="77777777" w:rsidTr="00C706D5">
        <w:trPr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59B3CF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Peripheral arterial disease,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53B1E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159 (15.71)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DC3951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1AF5E276" w14:textId="77777777" w:rsidTr="00C706D5">
        <w:trPr>
          <w:trHeight w:val="15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523C69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Cerebral vascular disease,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E46DD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216 (21.34)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55FDC9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0F77F243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FD858F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Stroke,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F99DBC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23 (2.27)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25068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45A29E2B" w14:textId="77777777" w:rsidTr="00C706D5">
        <w:trPr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95B4EF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Dementia,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4AD7F8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329 (32.51)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BFFD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5C83F64B" w14:textId="77777777" w:rsidTr="00C706D5">
        <w:trPr>
          <w:trHeight w:val="6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AA0FB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AIDS,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1E69FD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 (0.1)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5009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14EB8B01" w14:textId="77777777" w:rsidTr="00C706D5">
        <w:trPr>
          <w:trHeight w:val="15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8C94DB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Diabetes,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3767D5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221 (21.84)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971ACA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718DF99B" w14:textId="77777777" w:rsidTr="00C706D5">
        <w:trPr>
          <w:trHeight w:val="3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40741D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Chronic lung disease,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B352B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95 (9.39)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7898E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44B4F9D0" w14:textId="77777777" w:rsidTr="00C706D5">
        <w:trPr>
          <w:trHeight w:val="120"/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D9189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Gastric ulcer,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B53A1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27 (2.67)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817D69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3ED5D1F9" w14:textId="77777777" w:rsidTr="00C706D5">
        <w:trPr>
          <w:jc w:val="center"/>
        </w:trPr>
        <w:tc>
          <w:tcPr>
            <w:tcW w:w="346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E08424" w14:textId="77777777" w:rsidR="004C3466" w:rsidRPr="005963DD" w:rsidRDefault="004C3466" w:rsidP="00C706D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Connective tissue disease, n (%)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A4247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33 (3.26)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D7888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7395D0DB" w14:textId="77777777" w:rsidTr="00C706D5">
        <w:trPr>
          <w:trHeight w:val="16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E50BC2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MNA score, median (IQR)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0E43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11 (9-12)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3F4061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MNA</w:t>
            </w:r>
            <w:r w:rsidRPr="005963DD">
              <w:rPr>
                <w:rFonts w:ascii="Times New Roman" w:eastAsia="Gungsuh" w:hAnsi="Times New Roman" w:cs="Times New Roman"/>
                <w:color w:val="212121"/>
                <w:sz w:val="24"/>
                <w:szCs w:val="24"/>
              </w:rPr>
              <w:t>≥8=0,</w:t>
            </w: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MNA&lt;8=1</w:t>
            </w:r>
          </w:p>
        </w:tc>
      </w:tr>
      <w:tr w:rsidR="004C3466" w14:paraId="455C8EC7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7A5911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Need help with bathing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B7D69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289 (29.4)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02A89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359FC47A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DE4D4D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Need help with dressing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4830C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273 (27.7)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833548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07B3BDBE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41546F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Need help with toileting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51178A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370 (37.6)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0F494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40FA5C8A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82CBB0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Need help with transferring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CCD21D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346 (35.2)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A57EB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5488B421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BCE6DC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Need help with feeding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F15FC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541 (55)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F38D84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5D357D75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733228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Incontinence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57DCAF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68 (6.9)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B9E93D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34EDE5E8" w14:textId="77777777" w:rsidTr="00C706D5">
        <w:trPr>
          <w:trHeight w:val="45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1AE976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Unable to get about the house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7B4CA6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493 (50.1)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38750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556DB648" w14:textId="77777777" w:rsidTr="00C706D5">
        <w:trPr>
          <w:trHeight w:val="90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99CBD3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Unable to get out of the house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2D2FA0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657 (66.8)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8DC07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064CC314" w14:textId="77777777" w:rsidTr="00C706D5">
        <w:trPr>
          <w:trHeight w:val="90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F6DBC5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Unable to go shopping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59F8D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701 (71.2)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AB6BA0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3B014C17" w14:textId="77777777" w:rsidTr="00C706D5">
        <w:trPr>
          <w:trHeight w:val="90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E483BF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02122"/>
                <w:sz w:val="24"/>
                <w:szCs w:val="24"/>
              </w:rPr>
              <w:t>Polypharmacy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9F1A0A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450 (45.7)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B6E1CE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No=0, Yes=1</w:t>
            </w:r>
          </w:p>
        </w:tc>
      </w:tr>
      <w:tr w:rsidR="004C3466" w14:paraId="484B1225" w14:textId="77777777" w:rsidTr="00C706D5">
        <w:trPr>
          <w:trHeight w:val="480"/>
          <w:jc w:val="center"/>
        </w:trPr>
        <w:tc>
          <w:tcPr>
            <w:tcW w:w="3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0E74C" w14:textId="77777777" w:rsidR="004C3466" w:rsidRPr="005963DD" w:rsidRDefault="004C3466" w:rsidP="00C706D5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Hemoglobin serum levels, (g/dl), median (IQR)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61963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12 (11-13.5)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48CF72" w14:textId="77777777" w:rsidR="004C3466" w:rsidRPr="005963DD" w:rsidRDefault="004C3466" w:rsidP="00C706D5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Hb&gt;12=</w:t>
            </w:r>
            <w:proofErr w:type="gramStart"/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0, </w:t>
            </w:r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10</w:t>
            </w:r>
            <w:proofErr w:type="gramEnd"/>
            <w:r w:rsidRPr="005963DD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&lt;</w:t>
            </w:r>
            <w:r w:rsidRPr="005963DD">
              <w:rPr>
                <w:rFonts w:ascii="Times New Roman" w:eastAsia="Times New Roman" w:hAnsi="Times New Roman" w:cs="Times New Roman"/>
                <w:sz w:val="24"/>
                <w:szCs w:val="24"/>
              </w:rPr>
              <w:t>Hb</w:t>
            </w:r>
            <w:r w:rsidRPr="005963DD">
              <w:rPr>
                <w:rFonts w:ascii="Times New Roman" w:eastAsia="Gungsuh" w:hAnsi="Times New Roman" w:cs="Times New Roman"/>
                <w:color w:val="212121"/>
                <w:sz w:val="24"/>
                <w:szCs w:val="24"/>
              </w:rPr>
              <w:t>≥12=0.5, Hb≤10=1</w:t>
            </w:r>
          </w:p>
        </w:tc>
      </w:tr>
    </w:tbl>
    <w:p w14:paraId="11FA7F00" w14:textId="77777777" w:rsidR="004C3466" w:rsidRDefault="004C3466" w:rsidP="004C34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03E518" w14:textId="59CC698F" w:rsidR="004C3466" w:rsidRDefault="004C3466" w:rsidP="004C346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Note: Values are reported as median and (Interquartile range) or number (%)</w:t>
      </w:r>
    </w:p>
    <w:p w14:paraId="4778806B" w14:textId="1C683EE6" w:rsidR="00E915EF" w:rsidRDefault="004C3466" w:rsidP="004C3466">
      <w:pPr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Abbreviations: AIDS,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Acquired Immune Deficiency Syndrome;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MNA, M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>ini Nutritional Assessment;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Hb, </w:t>
      </w: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t>Hemoglobin serum levels.</w:t>
      </w:r>
    </w:p>
    <w:p w14:paraId="6641C76F" w14:textId="77777777" w:rsidR="00E915EF" w:rsidRDefault="00E915EF">
      <w:pPr>
        <w:spacing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</w:rPr>
        <w:br w:type="page"/>
      </w:r>
    </w:p>
    <w:p w14:paraId="4B7D9D62" w14:textId="77777777" w:rsidR="00E915EF" w:rsidRDefault="00E915EF" w:rsidP="00E915EF">
      <w:pPr>
        <w:shd w:val="clear" w:color="auto" w:fill="FFFFFF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12121"/>
          <w:sz w:val="24"/>
          <w:szCs w:val="24"/>
        </w:rPr>
        <w:lastRenderedPageBreak/>
        <w:t xml:space="preserve">Supplementary Table 2.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tbl>
      <w:tblPr>
        <w:tblW w:w="838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510"/>
        <w:gridCol w:w="1950"/>
        <w:gridCol w:w="2055"/>
        <w:gridCol w:w="870"/>
      </w:tblGrid>
      <w:tr w:rsidR="00E915EF" w14:paraId="23024002" w14:textId="77777777" w:rsidTr="00B90672">
        <w:trPr>
          <w:cantSplit/>
          <w:trHeight w:val="279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0B998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Variable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0EDE70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Patients with 4-month follow-up(n=462)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784036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Patients without 4-month follow-up(n=462)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442311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212121"/>
                <w:sz w:val="24"/>
                <w:szCs w:val="24"/>
              </w:rPr>
              <w:t>p value</w:t>
            </w:r>
          </w:p>
        </w:tc>
      </w:tr>
      <w:tr w:rsidR="00E915EF" w14:paraId="465E33B2" w14:textId="77777777" w:rsidTr="00B90672">
        <w:trPr>
          <w:cantSplit/>
          <w:trHeight w:val="320"/>
          <w:jc w:val="center"/>
        </w:trPr>
        <w:tc>
          <w:tcPr>
            <w:tcW w:w="83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E57E2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</w:rPr>
              <w:t>Collected at hospital admission</w:t>
            </w:r>
          </w:p>
        </w:tc>
      </w:tr>
      <w:tr w:rsidR="00E915EF" w14:paraId="69D2BE21" w14:textId="77777777" w:rsidTr="00B90672">
        <w:trPr>
          <w:cantSplit/>
          <w:trHeight w:val="229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F20F27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Age, years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3C1CB1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83 (79-88)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257DC1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 (80-89)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562B95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0.0026</w:t>
            </w:r>
          </w:p>
        </w:tc>
      </w:tr>
      <w:tr w:rsidR="00E915EF" w14:paraId="6D82171F" w14:textId="77777777" w:rsidTr="00B90672">
        <w:trPr>
          <w:cantSplit/>
          <w:trHeight w:val="180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4F15F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3CAD3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122 (26.4)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CEF44C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119 (22.8)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7EDA1C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0.1888</w:t>
            </w:r>
          </w:p>
        </w:tc>
      </w:tr>
      <w:tr w:rsidR="00E915EF" w14:paraId="3B5BC70D" w14:textId="77777777" w:rsidTr="00B90672">
        <w:trPr>
          <w:cantSplit/>
          <w:trHeight w:val="10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DEDE2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Residence at hospital admission</w:t>
            </w:r>
          </w:p>
        </w:tc>
      </w:tr>
      <w:tr w:rsidR="00E915EF" w14:paraId="1EE0E078" w14:textId="77777777" w:rsidTr="00B90672">
        <w:trPr>
          <w:cantSplit/>
          <w:trHeight w:val="150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F0104B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 home 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ADED87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446 (96.6)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7E3D8C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492 (94.3)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0BCDBE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0.0767</w:t>
            </w:r>
          </w:p>
        </w:tc>
      </w:tr>
      <w:tr w:rsidR="00E915EF" w14:paraId="7C41BBD1" w14:textId="77777777" w:rsidTr="00B90672">
        <w:trPr>
          <w:cantSplit/>
          <w:trHeight w:val="7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102B65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Nursing home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D8653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(3.5)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706AD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 (5.7)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803AD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56872BD2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F3512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Number of daily drugs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3395A2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(1-6)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003421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(3-6)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DCB7E2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E915EF" w14:paraId="34CA4602" w14:textId="77777777" w:rsidTr="00B90672">
        <w:trPr>
          <w:cantSplit/>
          <w:trHeight w:val="135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A90583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Unable to walk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452D7B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(1.1)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EEBF0C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(1.9)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23F066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0.0087</w:t>
            </w:r>
          </w:p>
        </w:tc>
      </w:tr>
      <w:tr w:rsidR="00E915EF" w14:paraId="297BEB1A" w14:textId="77777777" w:rsidTr="00B90672">
        <w:trPr>
          <w:cantSplit/>
          <w:trHeight w:val="60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EC831B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Able to walk only indoor (with aid)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6E8E7B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226 (50.9)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5CDF32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295 (57.4)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B6B2F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32088B72" w14:textId="77777777" w:rsidTr="00B90672">
        <w:trPr>
          <w:cantSplit/>
          <w:trHeight w:val="7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F71632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Able to walk outdoor with or without aid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1B362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213 (48)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F98CF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 (40.6)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A30521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51EC32FA" w14:textId="77777777" w:rsidTr="00B90672">
        <w:trPr>
          <w:cantSplit/>
          <w:trHeight w:val="10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DA60B2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SPMSQ score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BC3CB2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 (1-5)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713CB3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 (1-7)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32762B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0.0025</w:t>
            </w:r>
          </w:p>
        </w:tc>
      </w:tr>
      <w:tr w:rsidR="00E915EF" w14:paraId="3263103D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C751D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Hemoglobin serum levels (g/dl)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5C0A2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12.2 (11.1-13.3)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4C04A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(10.9-12.9)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5B79F9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E915EF" w14:paraId="542E1786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72B247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</w:rPr>
              <w:t>Related to intervention</w:t>
            </w:r>
          </w:p>
        </w:tc>
      </w:tr>
      <w:tr w:rsidR="00E915EF" w14:paraId="200F5694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493F55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Fracture type</w:t>
            </w:r>
          </w:p>
        </w:tc>
      </w:tr>
      <w:tr w:rsidR="00E915EF" w14:paraId="38CA3161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9362C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  Intracapsular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1FF79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 (43.3)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6B6D1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229 (43.9)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4525DC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0.3635</w:t>
            </w:r>
          </w:p>
        </w:tc>
      </w:tr>
      <w:tr w:rsidR="00E915EF" w14:paraId="4080553D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52284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  Inter‐trochanteric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99F85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204 (44.2)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D9325E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242 (46.4)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6E174A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27371C65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52D975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Other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36D1E3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58 (12.5)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2E07F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 (9.8)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F46798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4079DC3D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4910EF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ASA score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1B43D0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 (2-3)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057C19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6968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0.0003</w:t>
            </w:r>
          </w:p>
        </w:tc>
      </w:tr>
      <w:tr w:rsidR="00E915EF" w14:paraId="6C77A581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02DB2A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Regional anesthesia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9EAD47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372 (80.5)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A6085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490 (93.9)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05C588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E915EF" w14:paraId="5B7B93F0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15416C" w14:textId="77777777" w:rsidR="00E915EF" w:rsidRDefault="00E915EF" w:rsidP="00B9067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Type of surgery</w:t>
            </w:r>
          </w:p>
        </w:tc>
      </w:tr>
      <w:tr w:rsidR="00E915EF" w14:paraId="200F28FB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757DF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Hip arthroplasty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22DF3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 (39)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B80E6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220 (42.1)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ECF210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0.62932</w:t>
            </w:r>
          </w:p>
        </w:tc>
      </w:tr>
      <w:tr w:rsidR="00E915EF" w14:paraId="5A9F0A90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3DE82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Intramedullary nail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9BD2FB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238 (51.5)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F9B209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268 (51.3)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2FFA38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4B7CDA88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651673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Other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B1AEEFB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 (9.5)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EC54F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 (6.4)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F45565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:rsidRPr="002C4FBE" w14:paraId="3D1A77A7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88141" w14:textId="77777777" w:rsidR="00E915EF" w:rsidRPr="002C4FBE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</w:rPr>
                <w:tag w:val="goog_rdk_0"/>
                <w:id w:val="21133134"/>
              </w:sdtPr>
              <w:sdtContent>
                <w:r w:rsidRPr="002C4FBE">
                  <w:rPr>
                    <w:rFonts w:ascii="Times New Roman" w:eastAsia="Gungsuh" w:hAnsi="Times New Roman" w:cs="Times New Roman"/>
                    <w:color w:val="212121"/>
                    <w:sz w:val="24"/>
                    <w:szCs w:val="24"/>
                  </w:rPr>
                  <w:t>Surgical delay (≥48 h)</w:t>
                </w:r>
              </w:sdtContent>
            </w:sdt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E35906" w14:textId="77777777" w:rsidR="00E915EF" w:rsidRPr="002C4FBE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2C4FB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101 (21.9)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DB4725" w14:textId="77777777" w:rsidR="00E915EF" w:rsidRPr="002C4FBE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2C4FB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113 (21.6)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53BF9" w14:textId="77777777" w:rsidR="00E915EF" w:rsidRPr="002C4FBE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2C4FBE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0.9353</w:t>
            </w:r>
          </w:p>
        </w:tc>
      </w:tr>
      <w:tr w:rsidR="00E915EF" w14:paraId="65184CA3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6D2459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</w:rPr>
              <w:t>Related to post‐surgical course</w:t>
            </w:r>
          </w:p>
        </w:tc>
      </w:tr>
      <w:tr w:rsidR="00E915EF" w14:paraId="1A7BBE1A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40EF0A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Postoperative delirium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1F4D12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146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(31.6)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DC5785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165 (31.6)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167B0F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0.998</w:t>
            </w:r>
          </w:p>
        </w:tc>
      </w:tr>
      <w:tr w:rsidR="00E915EF" w14:paraId="4FB12FD8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38A225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212121"/>
                <w:sz w:val="24"/>
                <w:szCs w:val="24"/>
              </w:rPr>
              <w:t>Outcomes collected at discharge</w:t>
            </w:r>
          </w:p>
        </w:tc>
      </w:tr>
      <w:tr w:rsidR="00E915EF" w14:paraId="579293EF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855978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CAS, median (IQR)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62EEE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032E3D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(2-3)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11A276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0.1135</w:t>
            </w:r>
          </w:p>
        </w:tc>
      </w:tr>
      <w:tr w:rsidR="00E915EF" w14:paraId="4AD5F81A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21676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Length of hospital stay, days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47027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(7-11)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F665B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(8-13)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7670E6" w14:textId="77777777" w:rsidR="00E915EF" w:rsidRDefault="00E915EF" w:rsidP="00B9067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&lt;.0001</w:t>
            </w:r>
          </w:p>
        </w:tc>
      </w:tr>
      <w:tr w:rsidR="00E915EF" w14:paraId="3022EBBC" w14:textId="77777777" w:rsidTr="00B90672">
        <w:trPr>
          <w:cantSplit/>
          <w:trHeight w:val="195"/>
          <w:jc w:val="center"/>
        </w:trPr>
        <w:tc>
          <w:tcPr>
            <w:tcW w:w="83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9BE167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Discharge destination</w:t>
            </w:r>
          </w:p>
        </w:tc>
      </w:tr>
      <w:tr w:rsidR="00E915EF" w14:paraId="0BDA72F9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BA516E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Home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D2C366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153 (33.1)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49F031C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177 (34)</w:t>
            </w: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7281A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0.0004</w:t>
            </w:r>
          </w:p>
        </w:tc>
      </w:tr>
      <w:tr w:rsidR="00E915EF" w14:paraId="0D8B9CC8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7961F1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Rehabilitation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AF5031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281 (60.8)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A42206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289 (55.6)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B9F8D4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7AD41E4E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0A6E3C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Nursing home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33DBDF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 (4.1)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86DF51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 (8.3)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31F015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915EF" w14:paraId="620A7DB9" w14:textId="77777777" w:rsidTr="00B90672">
        <w:trPr>
          <w:cantSplit/>
          <w:trHeight w:val="19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9B9DE2" w14:textId="77777777" w:rsidR="00E915EF" w:rsidRDefault="00E915EF" w:rsidP="00B90672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Other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04B136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 (1.9)</w:t>
            </w:r>
          </w:p>
        </w:tc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0F0A61" w14:textId="77777777" w:rsidR="00E915EF" w:rsidRDefault="00E915EF" w:rsidP="00B90672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(2.1)</w:t>
            </w:r>
          </w:p>
        </w:tc>
        <w:tc>
          <w:tcPr>
            <w:tcW w:w="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E1A0F" w14:textId="77777777" w:rsidR="00E915EF" w:rsidRDefault="00E915EF" w:rsidP="00B9067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861EF6" w14:textId="77777777" w:rsidR="00E915EF" w:rsidRDefault="00E915EF" w:rsidP="00E915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5EADC3" w14:textId="77777777" w:rsidR="00E915EF" w:rsidRDefault="00E915EF" w:rsidP="00E915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Note: Values are reported as median and (Interquartile range) or number (%)</w:t>
      </w:r>
    </w:p>
    <w:p w14:paraId="6E3D0F58" w14:textId="77777777" w:rsidR="00E915EF" w:rsidRDefault="00E915EF" w:rsidP="00E915E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C1D1E"/>
          <w:sz w:val="24"/>
          <w:szCs w:val="24"/>
          <w:highlight w:val="white"/>
        </w:rPr>
        <w:t>Wilcoxon test for continuous variables and chi-square test for categorical variables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 were used to compare </w:t>
      </w:r>
      <w:r>
        <w:rPr>
          <w:rFonts w:ascii="Times New Roman" w:eastAsia="Times New Roman" w:hAnsi="Times New Roman" w:cs="Times New Roman"/>
          <w:sz w:val="24"/>
          <w:szCs w:val="24"/>
        </w:rPr>
        <w:t>frail and non-frail patients.</w:t>
      </w:r>
    </w:p>
    <w:p w14:paraId="37828666" w14:textId="77777777" w:rsidR="00E915EF" w:rsidRDefault="00E915EF" w:rsidP="00E915EF">
      <w:p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 xml:space="preserve">Abbreviations: MNA, Mini Nutritional Assessment;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SAHFE, Scottish Audit Hip Fracture Classification; ADL, Activities of Daily Living; NMS, New Mobility Score; NEWS, National Early Warning Score; SPMSQ, Short Portable Mental Status Questionnaire; </w:t>
      </w:r>
      <w:r>
        <w:rPr>
          <w:rFonts w:ascii="Times New Roman" w:eastAsia="Times New Roman" w:hAnsi="Times New Roman" w:cs="Times New Roman"/>
          <w:color w:val="1C1D1E"/>
          <w:sz w:val="24"/>
          <w:szCs w:val="24"/>
        </w:rPr>
        <w:t>ASA, American Society of Anesthesiologists; CAS, Cumulated Ambulation Score; FI, Frailty Index.</w:t>
      </w:r>
    </w:p>
    <w:p w14:paraId="18DAC946" w14:textId="77777777" w:rsidR="004C3466" w:rsidRDefault="004C3466" w:rsidP="004C3466">
      <w:pPr>
        <w:shd w:val="clear" w:color="auto" w:fill="FFFFFF"/>
        <w:jc w:val="both"/>
        <w:rPr>
          <w:rFonts w:ascii="Times New Roman" w:eastAsia="Times New Roman" w:hAnsi="Times New Roman" w:cs="Times New Roman"/>
          <w:color w:val="212121"/>
          <w:sz w:val="24"/>
          <w:szCs w:val="24"/>
        </w:rPr>
      </w:pPr>
    </w:p>
    <w:p w14:paraId="7FF85B42" w14:textId="77777777" w:rsidR="005118D9" w:rsidRDefault="005118D9"/>
    <w:sectPr w:rsidR="005118D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66"/>
    <w:rsid w:val="000028B2"/>
    <w:rsid w:val="00005FF3"/>
    <w:rsid w:val="000233D2"/>
    <w:rsid w:val="0003227A"/>
    <w:rsid w:val="00040F96"/>
    <w:rsid w:val="000456DC"/>
    <w:rsid w:val="00047BD1"/>
    <w:rsid w:val="00055315"/>
    <w:rsid w:val="00060B6A"/>
    <w:rsid w:val="00064FC8"/>
    <w:rsid w:val="00066603"/>
    <w:rsid w:val="000716E3"/>
    <w:rsid w:val="00084AB0"/>
    <w:rsid w:val="00084D63"/>
    <w:rsid w:val="00090097"/>
    <w:rsid w:val="00094040"/>
    <w:rsid w:val="000C115A"/>
    <w:rsid w:val="000C71B3"/>
    <w:rsid w:val="000D26C1"/>
    <w:rsid w:val="000D4B8E"/>
    <w:rsid w:val="000E67BE"/>
    <w:rsid w:val="000F378F"/>
    <w:rsid w:val="000F6D78"/>
    <w:rsid w:val="00110D97"/>
    <w:rsid w:val="00112399"/>
    <w:rsid w:val="00116E87"/>
    <w:rsid w:val="0011732C"/>
    <w:rsid w:val="00123E6A"/>
    <w:rsid w:val="00140E65"/>
    <w:rsid w:val="0014326D"/>
    <w:rsid w:val="001517B1"/>
    <w:rsid w:val="00151AC9"/>
    <w:rsid w:val="001532CC"/>
    <w:rsid w:val="00153641"/>
    <w:rsid w:val="00160DE9"/>
    <w:rsid w:val="0017476D"/>
    <w:rsid w:val="00174C22"/>
    <w:rsid w:val="0019341A"/>
    <w:rsid w:val="001A1205"/>
    <w:rsid w:val="001A3D3A"/>
    <w:rsid w:val="001A6061"/>
    <w:rsid w:val="001A7007"/>
    <w:rsid w:val="001B1B1D"/>
    <w:rsid w:val="001B1E25"/>
    <w:rsid w:val="001B694C"/>
    <w:rsid w:val="001C40BE"/>
    <w:rsid w:val="001C51D0"/>
    <w:rsid w:val="001C68B7"/>
    <w:rsid w:val="001D25E4"/>
    <w:rsid w:val="001D3212"/>
    <w:rsid w:val="001D424F"/>
    <w:rsid w:val="001E18B7"/>
    <w:rsid w:val="001F4C66"/>
    <w:rsid w:val="001F7EBE"/>
    <w:rsid w:val="002066C1"/>
    <w:rsid w:val="00214FBC"/>
    <w:rsid w:val="00215F92"/>
    <w:rsid w:val="00216570"/>
    <w:rsid w:val="00224DE5"/>
    <w:rsid w:val="002472B3"/>
    <w:rsid w:val="00251F04"/>
    <w:rsid w:val="00251F33"/>
    <w:rsid w:val="00255A31"/>
    <w:rsid w:val="0025771C"/>
    <w:rsid w:val="002626EF"/>
    <w:rsid w:val="00264EF3"/>
    <w:rsid w:val="002663CE"/>
    <w:rsid w:val="00266C11"/>
    <w:rsid w:val="00271823"/>
    <w:rsid w:val="002755CC"/>
    <w:rsid w:val="0028354C"/>
    <w:rsid w:val="002933F5"/>
    <w:rsid w:val="002A45C6"/>
    <w:rsid w:val="002B0FED"/>
    <w:rsid w:val="002B736F"/>
    <w:rsid w:val="002C0713"/>
    <w:rsid w:val="002C1629"/>
    <w:rsid w:val="002C620F"/>
    <w:rsid w:val="002D0F56"/>
    <w:rsid w:val="002D1E75"/>
    <w:rsid w:val="002D7FFC"/>
    <w:rsid w:val="002E0329"/>
    <w:rsid w:val="002F218B"/>
    <w:rsid w:val="002F3725"/>
    <w:rsid w:val="0030045F"/>
    <w:rsid w:val="00302114"/>
    <w:rsid w:val="003029BB"/>
    <w:rsid w:val="00313DCF"/>
    <w:rsid w:val="00314197"/>
    <w:rsid w:val="0032290D"/>
    <w:rsid w:val="00322F2A"/>
    <w:rsid w:val="00331B97"/>
    <w:rsid w:val="00336E08"/>
    <w:rsid w:val="003378AE"/>
    <w:rsid w:val="00345C6E"/>
    <w:rsid w:val="00351B2F"/>
    <w:rsid w:val="00352B92"/>
    <w:rsid w:val="00360146"/>
    <w:rsid w:val="003606F4"/>
    <w:rsid w:val="003644DA"/>
    <w:rsid w:val="00365B8E"/>
    <w:rsid w:val="00366D7B"/>
    <w:rsid w:val="00372F2A"/>
    <w:rsid w:val="00377448"/>
    <w:rsid w:val="00385C17"/>
    <w:rsid w:val="00394555"/>
    <w:rsid w:val="00394B39"/>
    <w:rsid w:val="003A1D94"/>
    <w:rsid w:val="003B1300"/>
    <w:rsid w:val="003C451E"/>
    <w:rsid w:val="003D3E33"/>
    <w:rsid w:val="003D5B59"/>
    <w:rsid w:val="003D7600"/>
    <w:rsid w:val="003E0989"/>
    <w:rsid w:val="003E5FAA"/>
    <w:rsid w:val="003E7980"/>
    <w:rsid w:val="003F57C0"/>
    <w:rsid w:val="003F6581"/>
    <w:rsid w:val="004004EC"/>
    <w:rsid w:val="00403C7C"/>
    <w:rsid w:val="00404CA8"/>
    <w:rsid w:val="00406E77"/>
    <w:rsid w:val="00424994"/>
    <w:rsid w:val="00426017"/>
    <w:rsid w:val="00434626"/>
    <w:rsid w:val="004446E0"/>
    <w:rsid w:val="004455DC"/>
    <w:rsid w:val="00457EEC"/>
    <w:rsid w:val="00461554"/>
    <w:rsid w:val="00474248"/>
    <w:rsid w:val="00480B77"/>
    <w:rsid w:val="00486102"/>
    <w:rsid w:val="004877AC"/>
    <w:rsid w:val="0049201A"/>
    <w:rsid w:val="004A0210"/>
    <w:rsid w:val="004A2B4B"/>
    <w:rsid w:val="004A73C5"/>
    <w:rsid w:val="004B5567"/>
    <w:rsid w:val="004C0115"/>
    <w:rsid w:val="004C3466"/>
    <w:rsid w:val="004C7B20"/>
    <w:rsid w:val="004D1B07"/>
    <w:rsid w:val="004E637B"/>
    <w:rsid w:val="004F3111"/>
    <w:rsid w:val="005010F1"/>
    <w:rsid w:val="00505746"/>
    <w:rsid w:val="00505887"/>
    <w:rsid w:val="00505C7D"/>
    <w:rsid w:val="005071E9"/>
    <w:rsid w:val="005118D9"/>
    <w:rsid w:val="00512730"/>
    <w:rsid w:val="0051632C"/>
    <w:rsid w:val="005167D9"/>
    <w:rsid w:val="00523F4D"/>
    <w:rsid w:val="005251AD"/>
    <w:rsid w:val="0052634A"/>
    <w:rsid w:val="00526E02"/>
    <w:rsid w:val="00531023"/>
    <w:rsid w:val="00534105"/>
    <w:rsid w:val="00541BED"/>
    <w:rsid w:val="0055360B"/>
    <w:rsid w:val="00557008"/>
    <w:rsid w:val="005602CC"/>
    <w:rsid w:val="005643F1"/>
    <w:rsid w:val="00570A8C"/>
    <w:rsid w:val="005721DD"/>
    <w:rsid w:val="00573B7E"/>
    <w:rsid w:val="00577944"/>
    <w:rsid w:val="005817A7"/>
    <w:rsid w:val="0058412D"/>
    <w:rsid w:val="00586C68"/>
    <w:rsid w:val="00591E2B"/>
    <w:rsid w:val="005948E6"/>
    <w:rsid w:val="005A118B"/>
    <w:rsid w:val="005B5405"/>
    <w:rsid w:val="005B5417"/>
    <w:rsid w:val="005B7FF1"/>
    <w:rsid w:val="005D064F"/>
    <w:rsid w:val="005D1DB3"/>
    <w:rsid w:val="005D289E"/>
    <w:rsid w:val="005D7F9F"/>
    <w:rsid w:val="005F0183"/>
    <w:rsid w:val="005F5CC6"/>
    <w:rsid w:val="005F7802"/>
    <w:rsid w:val="006015EC"/>
    <w:rsid w:val="00606DAB"/>
    <w:rsid w:val="006100CB"/>
    <w:rsid w:val="0061364B"/>
    <w:rsid w:val="00616881"/>
    <w:rsid w:val="00620702"/>
    <w:rsid w:val="00621139"/>
    <w:rsid w:val="00623C22"/>
    <w:rsid w:val="00623C7A"/>
    <w:rsid w:val="00623F01"/>
    <w:rsid w:val="00624A8A"/>
    <w:rsid w:val="00624B2A"/>
    <w:rsid w:val="00625DBF"/>
    <w:rsid w:val="0062627C"/>
    <w:rsid w:val="0063038D"/>
    <w:rsid w:val="006316D6"/>
    <w:rsid w:val="0064792A"/>
    <w:rsid w:val="00665219"/>
    <w:rsid w:val="00666F14"/>
    <w:rsid w:val="006737B2"/>
    <w:rsid w:val="0068035C"/>
    <w:rsid w:val="0068371D"/>
    <w:rsid w:val="006927E7"/>
    <w:rsid w:val="00696288"/>
    <w:rsid w:val="006A4DA9"/>
    <w:rsid w:val="006B4A79"/>
    <w:rsid w:val="006D5473"/>
    <w:rsid w:val="006D5896"/>
    <w:rsid w:val="006D64C6"/>
    <w:rsid w:val="006E1E03"/>
    <w:rsid w:val="006F1934"/>
    <w:rsid w:val="006F1C75"/>
    <w:rsid w:val="006F3EA0"/>
    <w:rsid w:val="007017C4"/>
    <w:rsid w:val="00706190"/>
    <w:rsid w:val="00706F65"/>
    <w:rsid w:val="00725376"/>
    <w:rsid w:val="0073006C"/>
    <w:rsid w:val="00731067"/>
    <w:rsid w:val="007312D8"/>
    <w:rsid w:val="007332EE"/>
    <w:rsid w:val="00743B0E"/>
    <w:rsid w:val="00745AA0"/>
    <w:rsid w:val="00755FC5"/>
    <w:rsid w:val="00777159"/>
    <w:rsid w:val="00782DAC"/>
    <w:rsid w:val="00784544"/>
    <w:rsid w:val="007876DD"/>
    <w:rsid w:val="007931AA"/>
    <w:rsid w:val="00793729"/>
    <w:rsid w:val="00793EFD"/>
    <w:rsid w:val="00795A0D"/>
    <w:rsid w:val="0079635C"/>
    <w:rsid w:val="00797C1D"/>
    <w:rsid w:val="007A414E"/>
    <w:rsid w:val="007A50F8"/>
    <w:rsid w:val="007B2078"/>
    <w:rsid w:val="007B22F0"/>
    <w:rsid w:val="007B45BA"/>
    <w:rsid w:val="007B6A3F"/>
    <w:rsid w:val="007B6EE7"/>
    <w:rsid w:val="007C16AE"/>
    <w:rsid w:val="007C302C"/>
    <w:rsid w:val="007C6EC9"/>
    <w:rsid w:val="007D086B"/>
    <w:rsid w:val="007E1CF1"/>
    <w:rsid w:val="007F593E"/>
    <w:rsid w:val="00800941"/>
    <w:rsid w:val="00806F24"/>
    <w:rsid w:val="00807EF0"/>
    <w:rsid w:val="008121FB"/>
    <w:rsid w:val="00812CC2"/>
    <w:rsid w:val="00816C6D"/>
    <w:rsid w:val="00821102"/>
    <w:rsid w:val="008273CF"/>
    <w:rsid w:val="00840425"/>
    <w:rsid w:val="00842941"/>
    <w:rsid w:val="0084491C"/>
    <w:rsid w:val="00845C8A"/>
    <w:rsid w:val="00852081"/>
    <w:rsid w:val="008533A3"/>
    <w:rsid w:val="00863732"/>
    <w:rsid w:val="00870AF4"/>
    <w:rsid w:val="00873F6E"/>
    <w:rsid w:val="00875735"/>
    <w:rsid w:val="00875BEF"/>
    <w:rsid w:val="00876032"/>
    <w:rsid w:val="00877F48"/>
    <w:rsid w:val="008812E6"/>
    <w:rsid w:val="00893363"/>
    <w:rsid w:val="00894401"/>
    <w:rsid w:val="008A06A9"/>
    <w:rsid w:val="008A0A2F"/>
    <w:rsid w:val="008A27D1"/>
    <w:rsid w:val="008A3522"/>
    <w:rsid w:val="008A53DC"/>
    <w:rsid w:val="008A7F13"/>
    <w:rsid w:val="008B570C"/>
    <w:rsid w:val="008C3E29"/>
    <w:rsid w:val="008C5E32"/>
    <w:rsid w:val="008D5EE3"/>
    <w:rsid w:val="008D7FA1"/>
    <w:rsid w:val="008E15DD"/>
    <w:rsid w:val="008F0BEA"/>
    <w:rsid w:val="008F1C8E"/>
    <w:rsid w:val="008F2AC3"/>
    <w:rsid w:val="00904C84"/>
    <w:rsid w:val="00926A4E"/>
    <w:rsid w:val="009350A2"/>
    <w:rsid w:val="00943038"/>
    <w:rsid w:val="00946FEA"/>
    <w:rsid w:val="009533AA"/>
    <w:rsid w:val="00963087"/>
    <w:rsid w:val="00966CE1"/>
    <w:rsid w:val="00987495"/>
    <w:rsid w:val="009879E1"/>
    <w:rsid w:val="00990047"/>
    <w:rsid w:val="00991105"/>
    <w:rsid w:val="009920F5"/>
    <w:rsid w:val="009A55B8"/>
    <w:rsid w:val="009A5C3B"/>
    <w:rsid w:val="009B0E39"/>
    <w:rsid w:val="009B1FB4"/>
    <w:rsid w:val="009C2F02"/>
    <w:rsid w:val="009C4101"/>
    <w:rsid w:val="009C7C4B"/>
    <w:rsid w:val="009D1B1B"/>
    <w:rsid w:val="009D20CB"/>
    <w:rsid w:val="009E54CD"/>
    <w:rsid w:val="009F73C5"/>
    <w:rsid w:val="009F76B6"/>
    <w:rsid w:val="00A05249"/>
    <w:rsid w:val="00A067F3"/>
    <w:rsid w:val="00A223A8"/>
    <w:rsid w:val="00A22881"/>
    <w:rsid w:val="00A242AB"/>
    <w:rsid w:val="00A24E95"/>
    <w:rsid w:val="00A33AAC"/>
    <w:rsid w:val="00A41DE2"/>
    <w:rsid w:val="00A464FC"/>
    <w:rsid w:val="00A46BF0"/>
    <w:rsid w:val="00A56EE6"/>
    <w:rsid w:val="00A61D4E"/>
    <w:rsid w:val="00A6728A"/>
    <w:rsid w:val="00A74609"/>
    <w:rsid w:val="00A7658A"/>
    <w:rsid w:val="00A85295"/>
    <w:rsid w:val="00A86BC9"/>
    <w:rsid w:val="00A904FD"/>
    <w:rsid w:val="00A972FA"/>
    <w:rsid w:val="00A97910"/>
    <w:rsid w:val="00AA27C4"/>
    <w:rsid w:val="00AA5750"/>
    <w:rsid w:val="00AD431C"/>
    <w:rsid w:val="00AD5665"/>
    <w:rsid w:val="00AE1CD6"/>
    <w:rsid w:val="00AE4374"/>
    <w:rsid w:val="00AE7D50"/>
    <w:rsid w:val="00B004A5"/>
    <w:rsid w:val="00B11587"/>
    <w:rsid w:val="00B15DB9"/>
    <w:rsid w:val="00B2013E"/>
    <w:rsid w:val="00B231D6"/>
    <w:rsid w:val="00B24843"/>
    <w:rsid w:val="00B27BFE"/>
    <w:rsid w:val="00B42532"/>
    <w:rsid w:val="00B4446E"/>
    <w:rsid w:val="00B44C3C"/>
    <w:rsid w:val="00B601D1"/>
    <w:rsid w:val="00B75995"/>
    <w:rsid w:val="00B762E8"/>
    <w:rsid w:val="00B82757"/>
    <w:rsid w:val="00B90B53"/>
    <w:rsid w:val="00BA5F03"/>
    <w:rsid w:val="00BB4C3D"/>
    <w:rsid w:val="00BB66CD"/>
    <w:rsid w:val="00BB69B5"/>
    <w:rsid w:val="00BD6502"/>
    <w:rsid w:val="00BD790C"/>
    <w:rsid w:val="00BE7954"/>
    <w:rsid w:val="00BF4427"/>
    <w:rsid w:val="00BF794E"/>
    <w:rsid w:val="00C034AD"/>
    <w:rsid w:val="00C071F3"/>
    <w:rsid w:val="00C10235"/>
    <w:rsid w:val="00C1177D"/>
    <w:rsid w:val="00C25975"/>
    <w:rsid w:val="00C27D59"/>
    <w:rsid w:val="00C35956"/>
    <w:rsid w:val="00C3614F"/>
    <w:rsid w:val="00C5429C"/>
    <w:rsid w:val="00C55DC1"/>
    <w:rsid w:val="00C62DF1"/>
    <w:rsid w:val="00C65E6E"/>
    <w:rsid w:val="00C71518"/>
    <w:rsid w:val="00C80815"/>
    <w:rsid w:val="00C83DDC"/>
    <w:rsid w:val="00C8541C"/>
    <w:rsid w:val="00C85CB4"/>
    <w:rsid w:val="00C85CE2"/>
    <w:rsid w:val="00C866FE"/>
    <w:rsid w:val="00CC2FE3"/>
    <w:rsid w:val="00CC4555"/>
    <w:rsid w:val="00CC7C79"/>
    <w:rsid w:val="00CD083F"/>
    <w:rsid w:val="00CD5158"/>
    <w:rsid w:val="00CE0EBA"/>
    <w:rsid w:val="00CE1243"/>
    <w:rsid w:val="00CF30E0"/>
    <w:rsid w:val="00D00D87"/>
    <w:rsid w:val="00D01111"/>
    <w:rsid w:val="00D02213"/>
    <w:rsid w:val="00D06F00"/>
    <w:rsid w:val="00D13394"/>
    <w:rsid w:val="00D154B2"/>
    <w:rsid w:val="00D20B97"/>
    <w:rsid w:val="00D20C91"/>
    <w:rsid w:val="00D224FC"/>
    <w:rsid w:val="00D22D75"/>
    <w:rsid w:val="00D37405"/>
    <w:rsid w:val="00D469D7"/>
    <w:rsid w:val="00D50413"/>
    <w:rsid w:val="00D528A7"/>
    <w:rsid w:val="00D53416"/>
    <w:rsid w:val="00D55396"/>
    <w:rsid w:val="00D646C7"/>
    <w:rsid w:val="00D85825"/>
    <w:rsid w:val="00D91167"/>
    <w:rsid w:val="00D96D59"/>
    <w:rsid w:val="00DA0A73"/>
    <w:rsid w:val="00DA6A5C"/>
    <w:rsid w:val="00DA706B"/>
    <w:rsid w:val="00DB0F82"/>
    <w:rsid w:val="00DC7675"/>
    <w:rsid w:val="00DC7DA9"/>
    <w:rsid w:val="00DD2704"/>
    <w:rsid w:val="00DD7206"/>
    <w:rsid w:val="00DE0A5A"/>
    <w:rsid w:val="00DE3F52"/>
    <w:rsid w:val="00DE456C"/>
    <w:rsid w:val="00DE5135"/>
    <w:rsid w:val="00DF02C6"/>
    <w:rsid w:val="00DF30F2"/>
    <w:rsid w:val="00E00433"/>
    <w:rsid w:val="00E00C3A"/>
    <w:rsid w:val="00E01BC0"/>
    <w:rsid w:val="00E1767C"/>
    <w:rsid w:val="00E21918"/>
    <w:rsid w:val="00E263F1"/>
    <w:rsid w:val="00E31D8F"/>
    <w:rsid w:val="00E37FCA"/>
    <w:rsid w:val="00E41C69"/>
    <w:rsid w:val="00E42D9E"/>
    <w:rsid w:val="00E47D3F"/>
    <w:rsid w:val="00E6763C"/>
    <w:rsid w:val="00E813D1"/>
    <w:rsid w:val="00E8242D"/>
    <w:rsid w:val="00E849DC"/>
    <w:rsid w:val="00E9111B"/>
    <w:rsid w:val="00E915EF"/>
    <w:rsid w:val="00E952F9"/>
    <w:rsid w:val="00E95F99"/>
    <w:rsid w:val="00E962C5"/>
    <w:rsid w:val="00EA08A2"/>
    <w:rsid w:val="00EC273A"/>
    <w:rsid w:val="00ED16AC"/>
    <w:rsid w:val="00ED6896"/>
    <w:rsid w:val="00ED7B52"/>
    <w:rsid w:val="00EE1A33"/>
    <w:rsid w:val="00EE2BAE"/>
    <w:rsid w:val="00EE681C"/>
    <w:rsid w:val="00EF11F7"/>
    <w:rsid w:val="00EF5172"/>
    <w:rsid w:val="00EF7B8E"/>
    <w:rsid w:val="00F005C5"/>
    <w:rsid w:val="00F03675"/>
    <w:rsid w:val="00F04E6F"/>
    <w:rsid w:val="00F21952"/>
    <w:rsid w:val="00F45E99"/>
    <w:rsid w:val="00F51BFC"/>
    <w:rsid w:val="00F53136"/>
    <w:rsid w:val="00F531C5"/>
    <w:rsid w:val="00F5657C"/>
    <w:rsid w:val="00F66B4D"/>
    <w:rsid w:val="00F673CD"/>
    <w:rsid w:val="00F72658"/>
    <w:rsid w:val="00F81D99"/>
    <w:rsid w:val="00F859DA"/>
    <w:rsid w:val="00F85CC6"/>
    <w:rsid w:val="00F921FD"/>
    <w:rsid w:val="00F92EB2"/>
    <w:rsid w:val="00F95386"/>
    <w:rsid w:val="00F960B4"/>
    <w:rsid w:val="00FA6AAA"/>
    <w:rsid w:val="00FA73A0"/>
    <w:rsid w:val="00FB0624"/>
    <w:rsid w:val="00FB5335"/>
    <w:rsid w:val="00FB77E6"/>
    <w:rsid w:val="00FC046C"/>
    <w:rsid w:val="00FC1C10"/>
    <w:rsid w:val="00FC2A73"/>
    <w:rsid w:val="00FD1A67"/>
    <w:rsid w:val="00FD39E4"/>
    <w:rsid w:val="00FE17C7"/>
    <w:rsid w:val="00FE4A49"/>
    <w:rsid w:val="00FE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201563"/>
  <w15:chartTrackingRefBased/>
  <w15:docId w15:val="{183A2C14-FA4B-0A4A-8ACB-CA2221D0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3466"/>
    <w:pPr>
      <w:spacing w:line="360" w:lineRule="auto"/>
    </w:pPr>
    <w:rPr>
      <w:rFonts w:ascii="Arial" w:eastAsia="Arial" w:hAnsi="Arial" w:cs="Arial"/>
      <w:kern w:val="0"/>
      <w:sz w:val="22"/>
      <w:szCs w:val="22"/>
      <w:lang w:val="en-US"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giuseppe.bellelli@unimib.it</dc:creator>
  <cp:keywords/>
  <dc:description/>
  <cp:lastModifiedBy>giuseppe.bellelli@unimib.it</cp:lastModifiedBy>
  <cp:revision>2</cp:revision>
  <dcterms:created xsi:type="dcterms:W3CDTF">2023-04-17T20:17:00Z</dcterms:created>
  <dcterms:modified xsi:type="dcterms:W3CDTF">2023-04-17T20:17:00Z</dcterms:modified>
</cp:coreProperties>
</file>