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A4706" w14:textId="77777777" w:rsidR="00716349" w:rsidRDefault="00716349" w:rsidP="007163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  <w:r w:rsidRPr="00716349"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  <w:t>Table S1.</w:t>
      </w:r>
      <w:r w:rsidRPr="00716349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Intervention topics.</w:t>
      </w:r>
    </w:p>
    <w:p w14:paraId="01F8ABE7" w14:textId="77777777" w:rsidR="00893136" w:rsidRPr="00716349" w:rsidRDefault="00893136" w:rsidP="007163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</w:p>
    <w:tbl>
      <w:tblPr>
        <w:tblW w:w="90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5108"/>
        <w:gridCol w:w="2779"/>
      </w:tblGrid>
      <w:tr w:rsidR="00716349" w:rsidRPr="00716349" w14:paraId="4D3C2069" w14:textId="77777777" w:rsidTr="00B643B4">
        <w:tc>
          <w:tcPr>
            <w:tcW w:w="112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59398F4" w14:textId="77777777" w:rsidR="00716349" w:rsidRPr="00716349" w:rsidRDefault="00716349" w:rsidP="00716349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Session</w:t>
            </w:r>
          </w:p>
        </w:tc>
        <w:tc>
          <w:tcPr>
            <w:tcW w:w="510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A5FB86E" w14:textId="77777777" w:rsidR="00716349" w:rsidRPr="00716349" w:rsidRDefault="00716349" w:rsidP="00716349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Topic</w:t>
            </w:r>
          </w:p>
        </w:tc>
        <w:tc>
          <w:tcPr>
            <w:tcW w:w="277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75335476" w14:textId="77777777" w:rsidR="00716349" w:rsidRPr="00716349" w:rsidRDefault="00716349" w:rsidP="00716349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Speaker</w:t>
            </w:r>
          </w:p>
        </w:tc>
      </w:tr>
      <w:tr w:rsidR="00716349" w:rsidRPr="00716349" w14:paraId="166D63EC" w14:textId="77777777" w:rsidTr="00B643B4">
        <w:tc>
          <w:tcPr>
            <w:tcW w:w="1129" w:type="dxa"/>
            <w:tcBorders>
              <w:top w:val="single" w:sz="4" w:space="0" w:color="000000"/>
            </w:tcBorders>
            <w:vAlign w:val="center"/>
          </w:tcPr>
          <w:p w14:paraId="16B44B91" w14:textId="77777777" w:rsidR="00716349" w:rsidRPr="00716349" w:rsidRDefault="00716349" w:rsidP="00716349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Session 1</w:t>
            </w:r>
          </w:p>
        </w:tc>
        <w:tc>
          <w:tcPr>
            <w:tcW w:w="5108" w:type="dxa"/>
            <w:tcBorders>
              <w:top w:val="single" w:sz="4" w:space="0" w:color="000000"/>
            </w:tcBorders>
            <w:vAlign w:val="center"/>
          </w:tcPr>
          <w:p w14:paraId="1DC3B0FA" w14:textId="77777777" w:rsidR="00716349" w:rsidRPr="00716349" w:rsidRDefault="00716349" w:rsidP="00716349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Dementia symptoms, progression and treatments (available drugs and non-pharmacological approaches)</w:t>
            </w:r>
          </w:p>
        </w:tc>
        <w:tc>
          <w:tcPr>
            <w:tcW w:w="2779" w:type="dxa"/>
            <w:tcBorders>
              <w:top w:val="single" w:sz="4" w:space="0" w:color="000000"/>
            </w:tcBorders>
            <w:vAlign w:val="center"/>
          </w:tcPr>
          <w:p w14:paraId="77691C3E" w14:textId="77777777" w:rsidR="00716349" w:rsidRPr="00716349" w:rsidRDefault="00716349" w:rsidP="00716349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Geriatrician</w:t>
            </w:r>
          </w:p>
        </w:tc>
      </w:tr>
      <w:tr w:rsidR="00716349" w:rsidRPr="00716349" w14:paraId="1F09A8AD" w14:textId="77777777" w:rsidTr="00B643B4">
        <w:tc>
          <w:tcPr>
            <w:tcW w:w="1129" w:type="dxa"/>
            <w:vAlign w:val="center"/>
          </w:tcPr>
          <w:p w14:paraId="7D9F0FB3" w14:textId="77777777" w:rsidR="00716349" w:rsidRPr="00716349" w:rsidRDefault="00716349" w:rsidP="00716349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Session 2</w:t>
            </w:r>
          </w:p>
        </w:tc>
        <w:tc>
          <w:tcPr>
            <w:tcW w:w="5108" w:type="dxa"/>
            <w:vAlign w:val="center"/>
          </w:tcPr>
          <w:p w14:paraId="5A2A445B" w14:textId="77777777" w:rsidR="00716349" w:rsidRPr="00716349" w:rsidRDefault="00716349" w:rsidP="00716349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The psychological impact and the hardship of being a caregiver</w:t>
            </w:r>
          </w:p>
        </w:tc>
        <w:tc>
          <w:tcPr>
            <w:tcW w:w="2779" w:type="dxa"/>
            <w:vAlign w:val="center"/>
          </w:tcPr>
          <w:p w14:paraId="228D3A7E" w14:textId="3A6EEA2F" w:rsidR="00716349" w:rsidRPr="00716349" w:rsidRDefault="00716349" w:rsidP="00716349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Clinical psycho</w:t>
            </w:r>
            <w:r w:rsidR="00F44B95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logist</w:t>
            </w:r>
          </w:p>
        </w:tc>
      </w:tr>
      <w:tr w:rsidR="00716349" w:rsidRPr="00716349" w14:paraId="5F7095F5" w14:textId="77777777" w:rsidTr="00B643B4">
        <w:tc>
          <w:tcPr>
            <w:tcW w:w="1129" w:type="dxa"/>
            <w:vAlign w:val="center"/>
          </w:tcPr>
          <w:p w14:paraId="5098B177" w14:textId="77777777" w:rsidR="00716349" w:rsidRPr="00716349" w:rsidRDefault="00716349" w:rsidP="00716349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Session 3</w:t>
            </w:r>
          </w:p>
        </w:tc>
        <w:tc>
          <w:tcPr>
            <w:tcW w:w="5108" w:type="dxa"/>
            <w:vAlign w:val="center"/>
          </w:tcPr>
          <w:p w14:paraId="0CDCFA0D" w14:textId="77777777" w:rsidR="00716349" w:rsidRPr="00716349" w:rsidRDefault="00716349" w:rsidP="00716349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Strategies for managing cognitive and behavioural symptoms</w:t>
            </w:r>
          </w:p>
        </w:tc>
        <w:tc>
          <w:tcPr>
            <w:tcW w:w="2779" w:type="dxa"/>
            <w:vAlign w:val="center"/>
          </w:tcPr>
          <w:p w14:paraId="147173B5" w14:textId="77777777" w:rsidR="00716349" w:rsidRPr="00716349" w:rsidRDefault="00716349" w:rsidP="00716349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Neuropsychologist</w:t>
            </w:r>
          </w:p>
        </w:tc>
      </w:tr>
      <w:tr w:rsidR="00716349" w:rsidRPr="00716349" w14:paraId="4C6001D5" w14:textId="77777777" w:rsidTr="00B643B4">
        <w:tc>
          <w:tcPr>
            <w:tcW w:w="1129" w:type="dxa"/>
            <w:vAlign w:val="center"/>
          </w:tcPr>
          <w:p w14:paraId="7D35C279" w14:textId="77777777" w:rsidR="00716349" w:rsidRPr="00716349" w:rsidRDefault="00716349" w:rsidP="00716349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Session 4</w:t>
            </w:r>
          </w:p>
        </w:tc>
        <w:tc>
          <w:tcPr>
            <w:tcW w:w="5108" w:type="dxa"/>
            <w:vAlign w:val="center"/>
          </w:tcPr>
          <w:p w14:paraId="1272A06F" w14:textId="77777777" w:rsidR="00716349" w:rsidRPr="00716349" w:rsidRDefault="00716349" w:rsidP="00716349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Description of available services to support caregivers and patients</w:t>
            </w:r>
          </w:p>
        </w:tc>
        <w:tc>
          <w:tcPr>
            <w:tcW w:w="2779" w:type="dxa"/>
            <w:vAlign w:val="center"/>
          </w:tcPr>
          <w:p w14:paraId="52817B32" w14:textId="77777777" w:rsidR="00716349" w:rsidRPr="00716349" w:rsidRDefault="00716349" w:rsidP="00716349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Social care</w:t>
            </w:r>
          </w:p>
        </w:tc>
      </w:tr>
      <w:tr w:rsidR="00716349" w:rsidRPr="00716349" w14:paraId="4CD1610E" w14:textId="77777777" w:rsidTr="00B643B4">
        <w:tc>
          <w:tcPr>
            <w:tcW w:w="1129" w:type="dxa"/>
            <w:vAlign w:val="center"/>
          </w:tcPr>
          <w:p w14:paraId="1A332BF6" w14:textId="77777777" w:rsidR="00716349" w:rsidRPr="00716349" w:rsidRDefault="00716349" w:rsidP="00716349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Session 5</w:t>
            </w:r>
          </w:p>
        </w:tc>
        <w:tc>
          <w:tcPr>
            <w:tcW w:w="5108" w:type="dxa"/>
            <w:vAlign w:val="center"/>
          </w:tcPr>
          <w:p w14:paraId="382A3F34" w14:textId="77777777" w:rsidR="00716349" w:rsidRPr="00716349" w:rsidRDefault="00716349" w:rsidP="00716349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Legal advice</w:t>
            </w:r>
          </w:p>
        </w:tc>
        <w:tc>
          <w:tcPr>
            <w:tcW w:w="2779" w:type="dxa"/>
            <w:vAlign w:val="center"/>
          </w:tcPr>
          <w:p w14:paraId="47C788A1" w14:textId="77777777" w:rsidR="00716349" w:rsidRPr="00716349" w:rsidRDefault="00716349" w:rsidP="00716349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Lawyer</w:t>
            </w:r>
          </w:p>
        </w:tc>
      </w:tr>
      <w:tr w:rsidR="00716349" w:rsidRPr="00716349" w14:paraId="79A71400" w14:textId="77777777" w:rsidTr="00B643B4">
        <w:tc>
          <w:tcPr>
            <w:tcW w:w="1129" w:type="dxa"/>
            <w:vAlign w:val="center"/>
          </w:tcPr>
          <w:p w14:paraId="17852464" w14:textId="77777777" w:rsidR="00716349" w:rsidRPr="00716349" w:rsidRDefault="00716349" w:rsidP="00716349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Session 6</w:t>
            </w:r>
          </w:p>
        </w:tc>
        <w:tc>
          <w:tcPr>
            <w:tcW w:w="5108" w:type="dxa"/>
            <w:vAlign w:val="center"/>
          </w:tcPr>
          <w:p w14:paraId="69D1BCAF" w14:textId="77777777" w:rsidR="00716349" w:rsidRPr="00716349" w:rsidRDefault="00716349" w:rsidP="00716349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Strategies for managing and engaging patients at home</w:t>
            </w:r>
          </w:p>
        </w:tc>
        <w:tc>
          <w:tcPr>
            <w:tcW w:w="2779" w:type="dxa"/>
            <w:vAlign w:val="center"/>
          </w:tcPr>
          <w:p w14:paraId="2E4073CC" w14:textId="77777777" w:rsidR="00716349" w:rsidRPr="00716349" w:rsidRDefault="00716349" w:rsidP="00716349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Occupational therapist</w:t>
            </w:r>
          </w:p>
        </w:tc>
      </w:tr>
      <w:tr w:rsidR="00716349" w:rsidRPr="00716349" w14:paraId="13FFA295" w14:textId="77777777" w:rsidTr="00B643B4">
        <w:tc>
          <w:tcPr>
            <w:tcW w:w="1129" w:type="dxa"/>
            <w:vAlign w:val="center"/>
          </w:tcPr>
          <w:p w14:paraId="19B73B5D" w14:textId="77777777" w:rsidR="00716349" w:rsidRPr="00716349" w:rsidRDefault="00716349" w:rsidP="00716349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Session 7</w:t>
            </w:r>
          </w:p>
        </w:tc>
        <w:tc>
          <w:tcPr>
            <w:tcW w:w="5108" w:type="dxa"/>
            <w:vAlign w:val="center"/>
          </w:tcPr>
          <w:p w14:paraId="256D1FE6" w14:textId="77777777" w:rsidR="00716349" w:rsidRPr="00716349" w:rsidRDefault="00716349" w:rsidP="00716349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Caregiver stress and coping strategies</w:t>
            </w:r>
          </w:p>
        </w:tc>
        <w:tc>
          <w:tcPr>
            <w:tcW w:w="2779" w:type="dxa"/>
            <w:vAlign w:val="center"/>
          </w:tcPr>
          <w:p w14:paraId="666D8E79" w14:textId="7EE10C6B" w:rsidR="00716349" w:rsidRPr="00716349" w:rsidRDefault="00716349" w:rsidP="00716349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Clinical psycho</w:t>
            </w:r>
            <w:r w:rsidR="00F44B95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logist</w:t>
            </w:r>
          </w:p>
        </w:tc>
      </w:tr>
      <w:tr w:rsidR="00716349" w:rsidRPr="00716349" w14:paraId="53DFDCE6" w14:textId="77777777" w:rsidTr="00B643B4">
        <w:tc>
          <w:tcPr>
            <w:tcW w:w="1129" w:type="dxa"/>
            <w:tcBorders>
              <w:bottom w:val="single" w:sz="12" w:space="0" w:color="000000"/>
            </w:tcBorders>
            <w:vAlign w:val="center"/>
          </w:tcPr>
          <w:p w14:paraId="510CF3D0" w14:textId="77777777" w:rsidR="00716349" w:rsidRPr="00716349" w:rsidRDefault="00716349" w:rsidP="00716349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Session 8</w:t>
            </w:r>
          </w:p>
        </w:tc>
        <w:tc>
          <w:tcPr>
            <w:tcW w:w="5108" w:type="dxa"/>
            <w:tcBorders>
              <w:bottom w:val="single" w:sz="12" w:space="0" w:color="000000"/>
            </w:tcBorders>
            <w:vAlign w:val="center"/>
          </w:tcPr>
          <w:p w14:paraId="78F2498D" w14:textId="77777777" w:rsidR="00716349" w:rsidRPr="00716349" w:rsidRDefault="00716349" w:rsidP="00716349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Family associations as social support sources</w:t>
            </w:r>
          </w:p>
        </w:tc>
        <w:tc>
          <w:tcPr>
            <w:tcW w:w="2779" w:type="dxa"/>
            <w:tcBorders>
              <w:bottom w:val="single" w:sz="12" w:space="0" w:color="000000"/>
            </w:tcBorders>
            <w:vAlign w:val="center"/>
          </w:tcPr>
          <w:p w14:paraId="01FCA202" w14:textId="77777777" w:rsidR="00716349" w:rsidRPr="00716349" w:rsidRDefault="00716349" w:rsidP="00716349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r w:rsidRPr="00716349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Speakers from local organisations</w:t>
            </w:r>
          </w:p>
        </w:tc>
      </w:tr>
    </w:tbl>
    <w:p w14:paraId="1F03B62F" w14:textId="77777777" w:rsidR="00716349" w:rsidRDefault="00716349" w:rsidP="0071634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</w:p>
    <w:p w14:paraId="45366BF1" w14:textId="77777777" w:rsidR="00716349" w:rsidRDefault="00716349" w:rsidP="0071634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</w:p>
    <w:p w14:paraId="185A223F" w14:textId="77777777" w:rsidR="00716349" w:rsidRDefault="00716349" w:rsidP="0071634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</w:p>
    <w:p w14:paraId="4608A8AD" w14:textId="77777777" w:rsidR="00716349" w:rsidRDefault="00716349" w:rsidP="0071634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</w:p>
    <w:p w14:paraId="35133E52" w14:textId="77777777" w:rsidR="00716349" w:rsidRDefault="00716349" w:rsidP="00716349">
      <w:pPr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</w:p>
    <w:p w14:paraId="4FA56AD1" w14:textId="77777777" w:rsidR="00716349" w:rsidRDefault="00716349" w:rsidP="00716349">
      <w:pPr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</w:p>
    <w:p w14:paraId="488BB4ED" w14:textId="77777777" w:rsidR="00716349" w:rsidRDefault="00716349" w:rsidP="00716349">
      <w:pPr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</w:p>
    <w:p w14:paraId="0CC38148" w14:textId="77777777" w:rsidR="00716349" w:rsidRDefault="00716349" w:rsidP="00716349">
      <w:pPr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</w:p>
    <w:p w14:paraId="089A1A4E" w14:textId="77777777" w:rsidR="00716349" w:rsidRDefault="00716349" w:rsidP="00716349">
      <w:pPr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</w:p>
    <w:p w14:paraId="7E745806" w14:textId="77777777" w:rsidR="00716349" w:rsidRDefault="00716349" w:rsidP="00716349">
      <w:pPr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</w:p>
    <w:p w14:paraId="54A5F278" w14:textId="77777777" w:rsidR="00716349" w:rsidRDefault="00716349" w:rsidP="00716349">
      <w:pPr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</w:p>
    <w:p w14:paraId="133C9BF8" w14:textId="77777777" w:rsidR="00716349" w:rsidRDefault="00716349" w:rsidP="00716349">
      <w:pPr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</w:p>
    <w:p w14:paraId="642C0B04" w14:textId="77777777" w:rsidR="00716349" w:rsidRDefault="00716349" w:rsidP="00716349">
      <w:pPr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</w:p>
    <w:p w14:paraId="4FB4A26A" w14:textId="77777777" w:rsidR="00716349" w:rsidRDefault="00716349" w:rsidP="00716349">
      <w:pPr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</w:p>
    <w:p w14:paraId="0894925A" w14:textId="77777777" w:rsidR="00716349" w:rsidRDefault="00716349" w:rsidP="00716349">
      <w:pPr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</w:p>
    <w:p w14:paraId="2F335229" w14:textId="77777777" w:rsidR="00716349" w:rsidRDefault="00716349" w:rsidP="00716349">
      <w:pPr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</w:p>
    <w:p w14:paraId="61C13B2D" w14:textId="77777777" w:rsidR="00716349" w:rsidRDefault="00716349" w:rsidP="00716349">
      <w:pPr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</w:p>
    <w:p w14:paraId="4B83A605" w14:textId="77777777" w:rsidR="00716349" w:rsidRDefault="00716349" w:rsidP="00716349">
      <w:pPr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</w:p>
    <w:p w14:paraId="47EBFE65" w14:textId="77777777" w:rsidR="00716349" w:rsidRDefault="00716349" w:rsidP="00716349">
      <w:pPr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</w:p>
    <w:p w14:paraId="5186E170" w14:textId="77777777" w:rsidR="00716349" w:rsidRDefault="00716349" w:rsidP="00716349">
      <w:pPr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</w:p>
    <w:p w14:paraId="52CBFA81" w14:textId="77777777" w:rsidR="00716349" w:rsidRDefault="00716349" w:rsidP="00716349">
      <w:pPr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</w:p>
    <w:p w14:paraId="4CDB8912" w14:textId="192CDE5B" w:rsidR="00906BA5" w:rsidRPr="00746675" w:rsidRDefault="00906BA5">
      <w:pPr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</w:p>
    <w:sectPr w:rsidR="00906BA5" w:rsidRPr="007466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Q0NLI2NTExMTY1MDIyUdpeDU4uLM/DyQAuNaABTLBVIsAAAA"/>
  </w:docVars>
  <w:rsids>
    <w:rsidRoot w:val="0026626A"/>
    <w:rsid w:val="001C4EAB"/>
    <w:rsid w:val="0026626A"/>
    <w:rsid w:val="00716349"/>
    <w:rsid w:val="00746675"/>
    <w:rsid w:val="00893136"/>
    <w:rsid w:val="00906BA5"/>
    <w:rsid w:val="00F4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47E00"/>
  <w15:chartTrackingRefBased/>
  <w15:docId w15:val="{D16F383C-A2C7-4B52-8D9D-FC2FC397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Singh Solorzano</dc:creator>
  <cp:keywords/>
  <dc:description/>
  <cp:lastModifiedBy>Claudio Singh Solorzano</cp:lastModifiedBy>
  <cp:revision>6</cp:revision>
  <dcterms:created xsi:type="dcterms:W3CDTF">2023-07-04T09:42:00Z</dcterms:created>
  <dcterms:modified xsi:type="dcterms:W3CDTF">2023-07-11T13:36:00Z</dcterms:modified>
</cp:coreProperties>
</file>