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751B" w14:textId="75A83F98" w:rsidR="00095ECA" w:rsidRPr="00577452" w:rsidRDefault="00095ECA" w:rsidP="00095ECA">
      <w:pPr>
        <w:spacing w:line="480" w:lineRule="auto"/>
        <w:rPr>
          <w:rFonts w:ascii="Calibri" w:hAnsi="Calibri" w:cs="Calibri"/>
          <w:b/>
          <w:color w:val="FF0000"/>
          <w:szCs w:val="21"/>
        </w:rPr>
      </w:pPr>
      <w:r w:rsidRPr="00577452">
        <w:rPr>
          <w:rFonts w:ascii="Calibri" w:hAnsi="Calibri" w:cs="Calibri"/>
          <w:b/>
          <w:color w:val="FF0000"/>
          <w:szCs w:val="21"/>
        </w:rPr>
        <w:t>Table</w:t>
      </w:r>
      <w:r w:rsidRPr="00577452">
        <w:rPr>
          <w:rFonts w:ascii="Calibri" w:hAnsi="Calibri" w:cs="Calibri"/>
          <w:b/>
          <w:bCs/>
          <w:color w:val="FF0000"/>
          <w:szCs w:val="21"/>
        </w:rPr>
        <w:t xml:space="preserve"> S1 </w:t>
      </w:r>
      <w:r w:rsidRPr="00577452">
        <w:rPr>
          <w:rFonts w:ascii="Calibri" w:hAnsi="Calibri" w:cs="Calibri"/>
          <w:color w:val="FF0000"/>
          <w:szCs w:val="21"/>
        </w:rPr>
        <w:t xml:space="preserve">Association of organ damage with </w:t>
      </w:r>
      <w:r w:rsidRPr="00577452">
        <w:rPr>
          <w:rFonts w:ascii="Calibri" w:hAnsi="Calibri" w:cs="Calibri"/>
          <w:color w:val="FF0000"/>
          <w:szCs w:val="21"/>
          <w:shd w:val="clear" w:color="auto" w:fill="FFFFFF"/>
        </w:rPr>
        <w:t>all the parameters</w:t>
      </w:r>
      <w:r w:rsidRPr="00577452">
        <w:rPr>
          <w:rFonts w:ascii="Calibri" w:hAnsi="Calibri" w:cs="Calibri"/>
          <w:color w:val="FF0000"/>
          <w:szCs w:val="21"/>
        </w:rPr>
        <w:t xml:space="preserve"> in adjusted models</w:t>
      </w:r>
    </w:p>
    <w:tbl>
      <w:tblPr>
        <w:tblStyle w:val="a7"/>
        <w:tblW w:w="121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843"/>
        <w:gridCol w:w="1843"/>
        <w:gridCol w:w="1984"/>
        <w:gridCol w:w="1985"/>
      </w:tblGrid>
      <w:tr w:rsidR="00577452" w:rsidRPr="00577452" w14:paraId="059DB4BD" w14:textId="77777777" w:rsidTr="00095ECA">
        <w:trPr>
          <w:trHeight w:val="316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DDCD09" w14:textId="7B59BD63" w:rsidR="00095ECA" w:rsidRPr="00577452" w:rsidRDefault="00095ECA" w:rsidP="007C194E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77452">
              <w:rPr>
                <w:rFonts w:ascii="Calibri" w:hAnsi="Calibri" w:cs="Calibri"/>
                <w:color w:val="FF0000"/>
                <w:sz w:val="24"/>
                <w:szCs w:val="24"/>
              </w:rPr>
              <w:t>Variables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00FB6AD" w14:textId="77777777" w:rsidR="00095ECA" w:rsidRPr="00577452" w:rsidRDefault="00095ECA" w:rsidP="007C194E">
            <w:pPr>
              <w:jc w:val="left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77452">
              <w:rPr>
                <w:rFonts w:ascii="Calibri" w:hAnsi="Calibri" w:cs="Calibri"/>
                <w:color w:val="FF0000"/>
                <w:sz w:val="24"/>
                <w:szCs w:val="24"/>
              </w:rPr>
              <w:t>Cf-PWV&gt;10m/s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DFCD9D" w14:textId="77777777" w:rsidR="00095ECA" w:rsidRPr="00577452" w:rsidRDefault="00095ECA" w:rsidP="007C194E">
            <w:pPr>
              <w:jc w:val="left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77452">
              <w:rPr>
                <w:rFonts w:ascii="Calibri" w:hAnsi="Calibri" w:cs="Calibri"/>
                <w:color w:val="FF0000"/>
                <w:sz w:val="24"/>
                <w:szCs w:val="24"/>
              </w:rPr>
              <w:t>ABI&lt;0.9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5DFAD71" w14:textId="77777777" w:rsidR="00095ECA" w:rsidRPr="00577452" w:rsidRDefault="00095ECA" w:rsidP="007C194E">
            <w:pPr>
              <w:jc w:val="left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77452">
              <w:rPr>
                <w:rFonts w:ascii="Calibri" w:hAnsi="Calibri" w:cs="Calibri"/>
                <w:color w:val="FF0000"/>
                <w:sz w:val="24"/>
                <w:szCs w:val="24"/>
              </w:rPr>
              <w:t>LVH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0DA4BD" w14:textId="77777777" w:rsidR="00095ECA" w:rsidRPr="00577452" w:rsidRDefault="00095ECA" w:rsidP="007C194E">
            <w:pPr>
              <w:jc w:val="left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77452">
              <w:rPr>
                <w:rFonts w:ascii="Calibri" w:hAnsi="Calibri" w:cs="Calibri"/>
                <w:color w:val="FF0000"/>
                <w:sz w:val="24"/>
                <w:szCs w:val="24"/>
              </w:rPr>
              <w:t>MAU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75B495" w14:textId="77777777" w:rsidR="00095ECA" w:rsidRPr="00577452" w:rsidRDefault="00095ECA" w:rsidP="007C194E">
            <w:pPr>
              <w:jc w:val="left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77452">
              <w:rPr>
                <w:rFonts w:ascii="Calibri" w:hAnsi="Calibri" w:cs="Calibri"/>
                <w:color w:val="FF0000"/>
                <w:sz w:val="24"/>
                <w:szCs w:val="24"/>
              </w:rPr>
              <w:t>CKD</w:t>
            </w:r>
          </w:p>
        </w:tc>
      </w:tr>
      <w:tr w:rsidR="00577452" w:rsidRPr="00577452" w14:paraId="2B66DB3A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B6CD6" w14:textId="4A98FAA0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A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ge, </w:t>
            </w: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B0DBB" w14:textId="043D1358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1.11(1.10-1.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13)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A9D6B" w14:textId="623F95C3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1.10(1.08-1.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12)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85ED96" w14:textId="7A75D497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8538F" w14:textId="5D949592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C24EDC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C24EDC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C24EDC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A540B" w14:textId="297D33E4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1.1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(1.1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</w:tr>
      <w:tr w:rsidR="00577452" w:rsidRPr="00577452" w14:paraId="79626BA3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50083" w14:textId="003FB393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Gender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 (men=1, women=0)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15D29" w14:textId="361BC20E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1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.14(0.90-1.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44)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FB0E1" w14:textId="0B047153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1.08(0.78-1.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49)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319069" w14:textId="70037DD7" w:rsidR="005A0741" w:rsidRPr="00577452" w:rsidRDefault="00F70DF4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0.46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0.35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59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E02D4" w14:textId="6AE19D76" w:rsidR="005A0741" w:rsidRPr="00577452" w:rsidRDefault="00C24EDC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0.64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0.52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79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F746F" w14:textId="6D44EDC7" w:rsidR="005A0741" w:rsidRPr="00577452" w:rsidRDefault="00AF2055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0.90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0.65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26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</w:tr>
      <w:tr w:rsidR="00577452" w:rsidRPr="00577452" w14:paraId="4BEE06BD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83796" w14:textId="28FB3673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HDL-c, mmol/L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95A92" w14:textId="61F05792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0.83(0.65-1.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06)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46E27" w14:textId="676DECCC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0.40(0.28-0.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58)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62A336" w14:textId="51A11042" w:rsidR="005A0741" w:rsidRPr="00577452" w:rsidRDefault="00F70DF4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0.92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0.71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8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C2EAC" w14:textId="1FB87942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1.1</w:t>
            </w:r>
            <w:r w:rsidR="00C24EDC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77771" w14:textId="3AAF3F22" w:rsidR="005A0741" w:rsidRPr="00577452" w:rsidRDefault="00AF2055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0.38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0.26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56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</w:tr>
      <w:tr w:rsidR="00577452" w:rsidRPr="00577452" w14:paraId="21FD8630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54E97" w14:textId="0EB2758D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LDL-c, mmol/L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4A6BC" w14:textId="5C5C56A0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1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.10(1.01-1.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22)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D56C3" w14:textId="2A01D82A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1.24(1.10-1.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39)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962FDD" w14:textId="3F748FF1" w:rsidR="005A0741" w:rsidRPr="00577452" w:rsidRDefault="00F70DF4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0.92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0.84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01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6ED87" w14:textId="2E42004B" w:rsidR="005A0741" w:rsidRPr="00577452" w:rsidRDefault="004E123E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0.96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0.89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04</w:t>
            </w:r>
            <w:r w:rsidR="005A0741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32F61" w14:textId="1458D55F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1.1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</w:tr>
      <w:tr w:rsidR="00577452" w:rsidRPr="00577452" w14:paraId="197EC3D3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1B349" w14:textId="05EF3E3C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family history of premature CV</w:t>
            </w:r>
            <w:r w:rsidR="00A97458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D </w:t>
            </w: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yes=1, no=0)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7B4D0" w14:textId="5D74291E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0.86(0.70-1.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06)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0595D" w14:textId="36184F05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0.85(0.64-1.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14)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F141C5" w14:textId="09AEAAB4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02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0.83-1.</w:t>
            </w:r>
            <w:proofErr w:type="gramStart"/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4D525" w14:textId="129C4934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02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22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1B739" w14:textId="73D0AD4A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02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0.76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.</w:t>
            </w:r>
            <w:proofErr w:type="gramStart"/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</w:tr>
      <w:tr w:rsidR="00577452" w:rsidRPr="00577452" w14:paraId="4FD4B196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B3F62" w14:textId="1C7D8690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Smoking </w:t>
            </w: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yes=1, no=0)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B6241" w14:textId="4C5A3A71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0.95(0.75-1.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21)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50E51" w14:textId="09ABE6E1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1.54(1.13-2.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10)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E2DD77" w14:textId="3B67CA63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02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0.77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7063B" w14:textId="25DED3FA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30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60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6F228" w14:textId="16CFF860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23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0.88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71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</w:tr>
      <w:tr w:rsidR="00577452" w:rsidRPr="00577452" w14:paraId="472DE12A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DA527" w14:textId="0B3E278C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Hypertension </w:t>
            </w: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yes=1, no=0)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5A4F4" w14:textId="3C80D306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2.46(2.03-2.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97)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61209" w14:textId="7F342E75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1.10(0.85-1.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42)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DEC499" w14:textId="0D45CCBF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68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39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2.</w:t>
            </w:r>
            <w:proofErr w:type="gramStart"/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91FE9" w14:textId="602CB84D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56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83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A1113" w14:textId="36508CBC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66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25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2.</w:t>
            </w:r>
            <w:proofErr w:type="gramStart"/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20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</w:tr>
      <w:tr w:rsidR="00577452" w:rsidRPr="00577452" w14:paraId="3B354FBC" w14:textId="77777777" w:rsidTr="00095ECA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623EB3D" w14:textId="5742A522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Diabetes </w:t>
            </w:r>
            <w:r w:rsidRPr="00577452">
              <w:rPr>
                <w:rFonts w:ascii="Calibri" w:hAnsi="Calibri" w:cs="Calibri" w:hint="eastAsia"/>
                <w:color w:val="FF0000"/>
                <w:sz w:val="21"/>
                <w:szCs w:val="21"/>
              </w:rPr>
              <w:t>(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yes=1, no=0)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B045AF9" w14:textId="352C5C15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2.35(1.95-2.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83)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122FE2A" w14:textId="2FF33982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1.51(1.18-1.</w:t>
            </w:r>
            <w:proofErr w:type="gramStart"/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93)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7D66E6" w14:textId="60372065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20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0.98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F70DF4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3E17700" w14:textId="63955D0A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74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(1.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46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</w:t>
            </w:r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2.</w:t>
            </w:r>
            <w:proofErr w:type="gramStart"/>
            <w:r w:rsidR="004E123E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B9EEEA1" w14:textId="534668BF" w:rsidR="005A0741" w:rsidRPr="00577452" w:rsidRDefault="005A0741" w:rsidP="005A0741">
            <w:pPr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1.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04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(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0.80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-1.</w:t>
            </w:r>
            <w:proofErr w:type="gramStart"/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37</w:t>
            </w:r>
            <w:r w:rsidRPr="00577452">
              <w:rPr>
                <w:rFonts w:ascii="Calibri" w:hAnsi="Calibri" w:cs="Calibri"/>
                <w:color w:val="FF0000"/>
                <w:sz w:val="21"/>
                <w:szCs w:val="21"/>
              </w:rPr>
              <w:t>)</w:t>
            </w:r>
            <w:r w:rsidR="00AF2055" w:rsidRPr="00577452">
              <w:rPr>
                <w:rFonts w:ascii="Calibri" w:hAnsi="Calibri" w:cs="Calibri"/>
                <w:color w:val="FF0000"/>
                <w:sz w:val="21"/>
                <w:szCs w:val="21"/>
                <w:vertAlign w:val="superscript"/>
              </w:rPr>
              <w:t>b</w:t>
            </w:r>
            <w:proofErr w:type="gramEnd"/>
          </w:p>
        </w:tc>
      </w:tr>
    </w:tbl>
    <w:p w14:paraId="4BD32DCD" w14:textId="77777777" w:rsidR="00600F18" w:rsidRPr="00577452" w:rsidRDefault="009516A9" w:rsidP="009516A9">
      <w:pPr>
        <w:spacing w:line="480" w:lineRule="auto"/>
        <w:rPr>
          <w:rFonts w:ascii="Calibri" w:hAnsi="Calibri" w:cs="Calibri"/>
          <w:bCs/>
          <w:color w:val="FF0000"/>
          <w:szCs w:val="21"/>
        </w:rPr>
      </w:pPr>
      <w:r w:rsidRPr="00577452">
        <w:rPr>
          <w:rFonts w:ascii="Calibri" w:hAnsi="Calibri" w:cs="Calibri"/>
          <w:b/>
          <w:bCs/>
          <w:color w:val="FF0000"/>
          <w:szCs w:val="21"/>
        </w:rPr>
        <w:t xml:space="preserve">Notes: </w:t>
      </w:r>
      <w:r w:rsidRPr="00577452">
        <w:rPr>
          <w:rFonts w:ascii="Calibri" w:hAnsi="Calibri" w:cs="Calibri"/>
          <w:color w:val="FF0000"/>
          <w:szCs w:val="21"/>
        </w:rPr>
        <w:t>Adjusted for age, gender, hypertension, diabetes, HDL-c, LDL-c, smoking habit, family history of premature CVD, FM in the multivariable logistic regression.</w:t>
      </w:r>
      <w:r w:rsidR="00600F18" w:rsidRPr="00577452">
        <w:rPr>
          <w:rFonts w:ascii="Calibri" w:hAnsi="Calibri" w:cs="Calibri"/>
          <w:bCs/>
          <w:color w:val="FF0000"/>
          <w:szCs w:val="21"/>
        </w:rPr>
        <w:t xml:space="preserve"> </w:t>
      </w:r>
    </w:p>
    <w:p w14:paraId="5CC89C8A" w14:textId="0505D543" w:rsidR="009516A9" w:rsidRPr="00577452" w:rsidRDefault="00600F18" w:rsidP="009516A9">
      <w:pPr>
        <w:spacing w:line="480" w:lineRule="auto"/>
        <w:rPr>
          <w:rFonts w:ascii="Calibri" w:hAnsi="Calibri" w:cs="Calibri"/>
          <w:bCs/>
          <w:color w:val="FF0000"/>
          <w:szCs w:val="21"/>
        </w:rPr>
      </w:pPr>
      <w:r w:rsidRPr="00577452">
        <w:rPr>
          <w:rFonts w:ascii="Calibri" w:hAnsi="Calibri" w:cs="Calibri"/>
          <w:bCs/>
          <w:color w:val="FF0000"/>
          <w:szCs w:val="21"/>
        </w:rPr>
        <w:t>a (P</w:t>
      </w:r>
      <w:r w:rsidRPr="00577452">
        <w:rPr>
          <w:rFonts w:ascii="Calibri" w:hAnsi="Calibri" w:cs="Calibri" w:hint="eastAsia"/>
          <w:bCs/>
          <w:color w:val="FF0000"/>
          <w:szCs w:val="21"/>
        </w:rPr>
        <w:t>&lt;</w:t>
      </w:r>
      <w:r w:rsidRPr="00577452">
        <w:rPr>
          <w:rFonts w:ascii="Calibri" w:hAnsi="Calibri" w:cs="Calibri"/>
          <w:bCs/>
          <w:color w:val="FF0000"/>
          <w:szCs w:val="21"/>
        </w:rPr>
        <w:t>0.05) b (P&gt;0.05)</w:t>
      </w:r>
    </w:p>
    <w:p w14:paraId="172A43EF" w14:textId="77777777" w:rsidR="009516A9" w:rsidRPr="00577452" w:rsidRDefault="009516A9" w:rsidP="009516A9">
      <w:pPr>
        <w:spacing w:line="480" w:lineRule="auto"/>
        <w:rPr>
          <w:rFonts w:ascii="Calibri" w:hAnsi="Calibri" w:cs="Calibri"/>
          <w:color w:val="FF0000"/>
          <w:szCs w:val="21"/>
        </w:rPr>
      </w:pPr>
      <w:r w:rsidRPr="00577452">
        <w:rPr>
          <w:rFonts w:ascii="Calibri" w:hAnsi="Calibri" w:cs="Calibri"/>
          <w:b/>
          <w:bCs/>
          <w:color w:val="FF0000"/>
          <w:szCs w:val="21"/>
        </w:rPr>
        <w:t>Abbreviations:</w:t>
      </w:r>
      <w:r w:rsidRPr="00577452">
        <w:rPr>
          <w:rFonts w:ascii="Calibri" w:hAnsi="Calibri" w:cs="Calibri"/>
          <w:color w:val="FF0000"/>
          <w:szCs w:val="21"/>
        </w:rPr>
        <w:t xml:space="preserve"> Cf-PWV, carotid-to-femoral pulse wave velocity; ABI, ankle-to-brachial index; LVH, left ventricular hypertrophy; MAU micro-albuminuria; CKD chronic kidney disease; FM: fat mass; HDL-c, high-density lipoprotein cholesterol; LDL-c, low-density lipoprotein cholesterol; CVD: cardiovascular disease.</w:t>
      </w:r>
    </w:p>
    <w:p w14:paraId="56C3E917" w14:textId="77777777" w:rsidR="00095ECA" w:rsidRPr="00095ECA" w:rsidRDefault="00095ECA" w:rsidP="00117DD3">
      <w:pPr>
        <w:spacing w:line="480" w:lineRule="auto"/>
        <w:rPr>
          <w:rFonts w:ascii="Calibri" w:hAnsi="Calibri" w:cs="Calibri"/>
          <w:b/>
          <w:szCs w:val="21"/>
        </w:rPr>
      </w:pPr>
    </w:p>
    <w:p w14:paraId="79633727" w14:textId="77777777" w:rsidR="00095ECA" w:rsidRDefault="00095ECA" w:rsidP="00117DD3">
      <w:pPr>
        <w:spacing w:line="480" w:lineRule="auto"/>
        <w:rPr>
          <w:rFonts w:ascii="Calibri" w:hAnsi="Calibri" w:cs="Calibri"/>
          <w:b/>
          <w:szCs w:val="21"/>
        </w:rPr>
      </w:pPr>
    </w:p>
    <w:p w14:paraId="436DC876" w14:textId="77777777" w:rsidR="00095ECA" w:rsidRDefault="00095ECA" w:rsidP="00117DD3">
      <w:pPr>
        <w:spacing w:line="480" w:lineRule="auto"/>
        <w:rPr>
          <w:rFonts w:ascii="Calibri" w:hAnsi="Calibri" w:cs="Calibri"/>
          <w:b/>
          <w:szCs w:val="21"/>
        </w:rPr>
      </w:pPr>
    </w:p>
    <w:p w14:paraId="47EED697" w14:textId="32BACD96" w:rsidR="00922862" w:rsidRPr="00AF2AFE" w:rsidRDefault="00A1668B" w:rsidP="00117DD3">
      <w:pPr>
        <w:spacing w:line="480" w:lineRule="auto"/>
        <w:rPr>
          <w:rFonts w:ascii="Calibri" w:hAnsi="Calibri" w:cs="Calibri"/>
          <w:szCs w:val="21"/>
        </w:rPr>
      </w:pPr>
      <w:r w:rsidRPr="00AF2AFE">
        <w:rPr>
          <w:rFonts w:ascii="Calibri" w:hAnsi="Calibri" w:cs="Calibri"/>
          <w:b/>
          <w:szCs w:val="21"/>
        </w:rPr>
        <w:lastRenderedPageBreak/>
        <w:t>Table S</w:t>
      </w:r>
      <w:r w:rsidR="00095ECA">
        <w:rPr>
          <w:rFonts w:ascii="Calibri" w:hAnsi="Calibri" w:cs="Calibri"/>
          <w:b/>
          <w:bCs/>
          <w:szCs w:val="21"/>
        </w:rPr>
        <w:t>2</w:t>
      </w:r>
      <w:r w:rsidR="00EF3C36" w:rsidRPr="00AF2AFE">
        <w:rPr>
          <w:rFonts w:ascii="Calibri" w:hAnsi="Calibri" w:cs="Calibri"/>
          <w:b/>
          <w:bCs/>
          <w:szCs w:val="21"/>
        </w:rPr>
        <w:t>.</w:t>
      </w:r>
      <w:r w:rsidRPr="00AF2AFE">
        <w:rPr>
          <w:rFonts w:ascii="Calibri" w:hAnsi="Calibri" w:cs="Calibri"/>
          <w:b/>
          <w:bCs/>
          <w:szCs w:val="21"/>
        </w:rPr>
        <w:t xml:space="preserve"> </w:t>
      </w:r>
      <w:r w:rsidRPr="00AF2AFE">
        <w:rPr>
          <w:rFonts w:ascii="Calibri" w:hAnsi="Calibri" w:cs="Calibri"/>
          <w:szCs w:val="21"/>
        </w:rPr>
        <w:t>Association of organ damage with FM by logistic regression analysis in male</w:t>
      </w:r>
    </w:p>
    <w:tbl>
      <w:tblPr>
        <w:tblStyle w:val="a7"/>
        <w:tblW w:w="119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76"/>
        <w:gridCol w:w="2324"/>
        <w:gridCol w:w="2020"/>
        <w:gridCol w:w="2080"/>
        <w:gridCol w:w="2020"/>
      </w:tblGrid>
      <w:tr w:rsidR="00A1668B" w:rsidRPr="00AF2AFE" w14:paraId="6F1C62E6" w14:textId="77777777" w:rsidTr="00BF23CF">
        <w:trPr>
          <w:trHeight w:val="316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ED0E1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42D117" w14:textId="27DD3275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Cf-</w:t>
            </w:r>
            <w:r w:rsidR="00822748" w:rsidRPr="00AF2AFE">
              <w:rPr>
                <w:rFonts w:ascii="Calibri" w:hAnsi="Calibri" w:cs="Calibri"/>
                <w:sz w:val="24"/>
                <w:szCs w:val="24"/>
              </w:rPr>
              <w:t>PWV</w:t>
            </w:r>
            <w:r w:rsidRPr="00AF2AFE">
              <w:rPr>
                <w:rFonts w:ascii="Calibri" w:hAnsi="Calibri" w:cs="Calibri"/>
                <w:sz w:val="24"/>
                <w:szCs w:val="24"/>
              </w:rPr>
              <w:t>&gt;10m/s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5C2A70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ABI&lt;0.9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D4BE51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LVH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95E2AB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MAU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25B1A3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CKD</w:t>
            </w:r>
          </w:p>
        </w:tc>
      </w:tr>
      <w:tr w:rsidR="00A1668B" w:rsidRPr="00AF2AFE" w14:paraId="469A0CD0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B039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b/>
                <w:bCs/>
                <w:sz w:val="21"/>
                <w:szCs w:val="21"/>
              </w:rPr>
              <w:t>Unadjusted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5C9B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94A9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0F5FC1D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C7BB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4270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1668B" w:rsidRPr="00AF2AFE" w14:paraId="265E2472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A565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E113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7D9E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40A03C9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1C22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3173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</w:tr>
      <w:tr w:rsidR="00A1668B" w:rsidRPr="00AF2AFE" w14:paraId="7E11D910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8FB3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B141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0.99(0.71-1.38)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FD59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0.75(0.48-1.16)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51B28E2C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1.42(0.90-2.24)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5194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1.20(0.89-1.61)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7BD3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0.96(0.59-1.55)</w:t>
            </w:r>
          </w:p>
        </w:tc>
      </w:tr>
      <w:tr w:rsidR="00A1668B" w:rsidRPr="00AF2AFE" w14:paraId="69FCCC61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139F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99C0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1.34(0.97-1.84)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EC6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0.94(0.62-1.44)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257489B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1.53(0.97-2.41)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4A20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1.33(0.99-1.78)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7B66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1.04(0.65-1.67)</w:t>
            </w:r>
          </w:p>
        </w:tc>
      </w:tr>
      <w:tr w:rsidR="00A1668B" w:rsidRPr="00AF2AFE" w14:paraId="7BE83B2E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9A2F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DD5F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1.54(1.12-2.13)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73935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0.95(0.63-1.45)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45DA681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2.46(1.60-3.76)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913C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1.48(1.10-1.98)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87AB5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1.21(0.77-1.92)</w:t>
            </w:r>
          </w:p>
        </w:tc>
      </w:tr>
      <w:tr w:rsidR="00A1668B" w:rsidRPr="00AF2AFE" w14:paraId="694FA915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35437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P for trend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2893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0.002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7B90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0.930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011259E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EA46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65FA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0.369</w:t>
            </w:r>
          </w:p>
        </w:tc>
      </w:tr>
      <w:tr w:rsidR="00A1668B" w:rsidRPr="00AF2AFE" w14:paraId="5EE4DC63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685A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287F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744A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6911BBC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D4D2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4DFA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1668B" w:rsidRPr="00AF2AFE" w14:paraId="7D1AC95F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7B03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b/>
                <w:bCs/>
                <w:sz w:val="21"/>
                <w:szCs w:val="21"/>
              </w:rPr>
              <w:t>Adjusted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EDC55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779E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1C4B6DC7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F383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D9145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1668B" w:rsidRPr="00AF2AFE" w14:paraId="337644A8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C426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BB9FC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AF99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6B654E2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3E82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E5D8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</w:tr>
      <w:tr w:rsidR="00A1668B" w:rsidRPr="00AF2AFE" w14:paraId="2DF18128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4A13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C66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0.85(0.59-1.23)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AAE7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0.63(0.39-1.00)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014402E5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1.28(0.80-2.04)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FC1B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1.11(0.82-1.52)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8527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0.74(0.44-1.25)</w:t>
            </w:r>
          </w:p>
        </w:tc>
      </w:tr>
      <w:tr w:rsidR="00A1668B" w:rsidRPr="00AF2AFE" w14:paraId="29FFED55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4A167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0C1A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1.15(0.80-1.65)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1DB9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0.74(0.47-1.16)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7F02807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1.35(0.84-2.16)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6D65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1.20(0.88-1.65)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A306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0.75(0.45-1.26) </w:t>
            </w:r>
          </w:p>
        </w:tc>
      </w:tr>
      <w:tr w:rsidR="00A1668B" w:rsidRPr="00AF2AFE" w14:paraId="33F08395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0B0C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A35B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bookmarkStart w:id="0" w:name="OLE_LINK4"/>
            <w:r w:rsidRPr="00AF2AFE">
              <w:rPr>
                <w:rFonts w:ascii="Calibri" w:hAnsi="Calibri" w:cs="Calibri"/>
                <w:sz w:val="21"/>
                <w:szCs w:val="21"/>
              </w:rPr>
              <w:t>1.24(0.85-1.81)</w:t>
            </w:r>
            <w:bookmarkEnd w:id="0"/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B26D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0.62(0.39-0.99)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458CCD1C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2.12(1.34-3.36)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572F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1.23(0.89-1.71)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7D4E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0.74(0.44-1.25)</w:t>
            </w:r>
          </w:p>
        </w:tc>
      </w:tr>
      <w:tr w:rsidR="00A1668B" w:rsidRPr="00AF2AFE" w14:paraId="595F90B7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CF4ABC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P for trend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16F5B3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0.113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80B505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15905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0.001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74E392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0.188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EF49E0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0.331</w:t>
            </w:r>
          </w:p>
        </w:tc>
      </w:tr>
    </w:tbl>
    <w:p w14:paraId="1F031C1B" w14:textId="045E41F8" w:rsidR="00A1668B" w:rsidRPr="00AF2AFE" w:rsidRDefault="00572053" w:rsidP="00117DD3">
      <w:pPr>
        <w:spacing w:line="480" w:lineRule="auto"/>
        <w:rPr>
          <w:rFonts w:ascii="Calibri" w:hAnsi="Calibri" w:cs="Calibri"/>
          <w:szCs w:val="21"/>
        </w:rPr>
      </w:pPr>
      <w:bookmarkStart w:id="1" w:name="OLE_LINK1"/>
      <w:r w:rsidRPr="00AF2AFE">
        <w:rPr>
          <w:rFonts w:ascii="Calibri" w:hAnsi="Calibri" w:cs="Calibri"/>
          <w:b/>
          <w:bCs/>
          <w:szCs w:val="21"/>
        </w:rPr>
        <w:t xml:space="preserve">Notes: </w:t>
      </w:r>
      <w:r w:rsidR="00A1668B" w:rsidRPr="00AF2AFE">
        <w:rPr>
          <w:rFonts w:ascii="Calibri" w:hAnsi="Calibri" w:cs="Calibri"/>
          <w:szCs w:val="21"/>
        </w:rPr>
        <w:t>Q1: FM&lt; 14.5918, Q2: 14.5918≤FM&lt; 17.9414, Q3: 17.9414≤FM&lt;21.4165, Q4: FM≥21.4165.</w:t>
      </w:r>
      <w:r w:rsidRPr="00AF2AFE">
        <w:rPr>
          <w:rFonts w:ascii="Calibri" w:hAnsi="Calibri" w:cs="Calibri"/>
          <w:szCs w:val="21"/>
        </w:rPr>
        <w:t xml:space="preserve"> </w:t>
      </w:r>
      <w:r w:rsidR="00A1668B" w:rsidRPr="00AF2AFE">
        <w:rPr>
          <w:rFonts w:ascii="Calibri" w:hAnsi="Calibri" w:cs="Calibri"/>
          <w:szCs w:val="21"/>
        </w:rPr>
        <w:t>Adjusted for age, hypertension, diabetes, HDL-c, LDL-c, smoking habit, family history of premature CVD in the multivariable logistic regression.</w:t>
      </w:r>
    </w:p>
    <w:p w14:paraId="555A0270" w14:textId="65C14684" w:rsidR="00A1668B" w:rsidRPr="00AF2AFE" w:rsidRDefault="00A1668B" w:rsidP="00117DD3">
      <w:pPr>
        <w:spacing w:line="480" w:lineRule="auto"/>
        <w:rPr>
          <w:rFonts w:ascii="Calibri" w:hAnsi="Calibri" w:cs="Calibri"/>
          <w:szCs w:val="21"/>
        </w:rPr>
      </w:pPr>
      <w:r w:rsidRPr="00AF2AFE">
        <w:rPr>
          <w:rFonts w:ascii="Calibri" w:hAnsi="Calibri" w:cs="Calibri"/>
          <w:b/>
          <w:bCs/>
          <w:szCs w:val="21"/>
        </w:rPr>
        <w:t>Abbreviations:</w:t>
      </w:r>
      <w:r w:rsidRPr="00AF2AFE">
        <w:rPr>
          <w:rFonts w:ascii="Calibri" w:hAnsi="Calibri" w:cs="Calibri"/>
          <w:szCs w:val="21"/>
        </w:rPr>
        <w:t xml:space="preserve"> Cf-PWV, carotid-to-femoral pulse wave velocity; ABI, ankle-to-brachial index; LVH, left ventricular hypertrophy; MAU micro-albuminuria; CKD chronic kidney disease</w:t>
      </w:r>
      <w:r w:rsidR="0030544A" w:rsidRPr="00AF2AFE">
        <w:rPr>
          <w:rFonts w:ascii="Calibri" w:hAnsi="Calibri" w:cs="Calibri"/>
          <w:szCs w:val="21"/>
        </w:rPr>
        <w:t>; FM: fat mass</w:t>
      </w:r>
      <w:r w:rsidR="00E83616" w:rsidRPr="00AF2AFE">
        <w:rPr>
          <w:rFonts w:ascii="Calibri" w:hAnsi="Calibri" w:cs="Calibri"/>
          <w:szCs w:val="21"/>
        </w:rPr>
        <w:t>; HDL-c, high-density lipoprotein cholesterol; LDL-c, low-density lipoprotein cholesterol; CVD: cardiovascular disease</w:t>
      </w:r>
      <w:r w:rsidRPr="00AF2AFE">
        <w:rPr>
          <w:rFonts w:ascii="Calibri" w:hAnsi="Calibri" w:cs="Calibri"/>
          <w:szCs w:val="21"/>
        </w:rPr>
        <w:t>.</w:t>
      </w:r>
    </w:p>
    <w:bookmarkEnd w:id="1"/>
    <w:p w14:paraId="791C593A" w14:textId="77777777" w:rsidR="00A1668B" w:rsidRPr="00AF2AFE" w:rsidRDefault="00A1668B" w:rsidP="00A1668B">
      <w:pPr>
        <w:rPr>
          <w:rFonts w:ascii="Calibri" w:hAnsi="Calibri" w:cs="Calibri"/>
          <w:szCs w:val="21"/>
        </w:rPr>
      </w:pPr>
    </w:p>
    <w:p w14:paraId="1EFDF976" w14:textId="77777777" w:rsidR="00A1668B" w:rsidRPr="00AF2AFE" w:rsidRDefault="00A1668B" w:rsidP="00A1668B">
      <w:pPr>
        <w:rPr>
          <w:rFonts w:ascii="Calibri" w:hAnsi="Calibri" w:cs="Calibri"/>
          <w:b/>
          <w:szCs w:val="21"/>
        </w:rPr>
      </w:pPr>
    </w:p>
    <w:p w14:paraId="16996960" w14:textId="66005A3C" w:rsidR="00A1668B" w:rsidRPr="00AF2AFE" w:rsidRDefault="00A1668B" w:rsidP="00117DD3">
      <w:pPr>
        <w:spacing w:line="480" w:lineRule="auto"/>
        <w:rPr>
          <w:rFonts w:ascii="Calibri" w:hAnsi="Calibri" w:cs="Calibri"/>
          <w:szCs w:val="21"/>
          <w:vertAlign w:val="superscript"/>
        </w:rPr>
      </w:pPr>
      <w:r w:rsidRPr="00AF2AFE">
        <w:rPr>
          <w:rFonts w:ascii="Calibri" w:hAnsi="Calibri" w:cs="Calibri"/>
          <w:b/>
          <w:szCs w:val="21"/>
        </w:rPr>
        <w:lastRenderedPageBreak/>
        <w:t>Table</w:t>
      </w:r>
      <w:r w:rsidRPr="00AF2AFE">
        <w:rPr>
          <w:rFonts w:ascii="Calibri" w:hAnsi="Calibri" w:cs="Calibri"/>
          <w:b/>
          <w:bCs/>
          <w:szCs w:val="21"/>
        </w:rPr>
        <w:t xml:space="preserve"> S</w:t>
      </w:r>
      <w:r w:rsidR="00095ECA">
        <w:rPr>
          <w:rFonts w:ascii="Calibri" w:hAnsi="Calibri" w:cs="Calibri"/>
          <w:b/>
          <w:bCs/>
          <w:szCs w:val="21"/>
        </w:rPr>
        <w:t>3</w:t>
      </w:r>
      <w:r w:rsidR="00EF3C36" w:rsidRPr="00AF2AFE">
        <w:rPr>
          <w:rFonts w:ascii="Calibri" w:hAnsi="Calibri" w:cs="Calibri"/>
          <w:b/>
          <w:bCs/>
          <w:szCs w:val="21"/>
        </w:rPr>
        <w:t>.</w:t>
      </w:r>
      <w:r w:rsidRPr="00AF2AFE">
        <w:rPr>
          <w:rFonts w:ascii="Calibri" w:hAnsi="Calibri" w:cs="Calibri"/>
          <w:b/>
          <w:bCs/>
          <w:szCs w:val="21"/>
        </w:rPr>
        <w:t xml:space="preserve"> </w:t>
      </w:r>
      <w:r w:rsidRPr="00AF2AFE">
        <w:rPr>
          <w:rFonts w:ascii="Calibri" w:hAnsi="Calibri" w:cs="Calibri"/>
          <w:szCs w:val="21"/>
        </w:rPr>
        <w:t>Association of organ damage with FM by logistic regression analysis in female</w:t>
      </w:r>
    </w:p>
    <w:tbl>
      <w:tblPr>
        <w:tblStyle w:val="a7"/>
        <w:tblW w:w="119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76"/>
        <w:gridCol w:w="2324"/>
        <w:gridCol w:w="2020"/>
        <w:gridCol w:w="2080"/>
        <w:gridCol w:w="2020"/>
      </w:tblGrid>
      <w:tr w:rsidR="00A1668B" w:rsidRPr="00AF2AFE" w14:paraId="0A17AAF2" w14:textId="77777777" w:rsidTr="00BF23CF">
        <w:trPr>
          <w:trHeight w:val="316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66C3AA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13DE88" w14:textId="4D7CC604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Cf-</w:t>
            </w:r>
            <w:r w:rsidR="00822748" w:rsidRPr="00AF2AFE">
              <w:rPr>
                <w:rFonts w:ascii="Calibri" w:hAnsi="Calibri" w:cs="Calibri"/>
                <w:sz w:val="24"/>
                <w:szCs w:val="24"/>
              </w:rPr>
              <w:t>PWV</w:t>
            </w:r>
            <w:r w:rsidRPr="00AF2AFE">
              <w:rPr>
                <w:rFonts w:ascii="Calibri" w:hAnsi="Calibri" w:cs="Calibri"/>
                <w:sz w:val="24"/>
                <w:szCs w:val="24"/>
              </w:rPr>
              <w:t>&gt;10m/s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4CDF87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ABI&lt;0.9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27E288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LVH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72A66DB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MAU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0B8BC2C" w14:textId="77777777" w:rsidR="00A1668B" w:rsidRPr="00AF2AFE" w:rsidRDefault="00A1668B" w:rsidP="004473EF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F2AFE">
              <w:rPr>
                <w:rFonts w:ascii="Calibri" w:hAnsi="Calibri" w:cs="Calibri"/>
                <w:sz w:val="24"/>
                <w:szCs w:val="24"/>
              </w:rPr>
              <w:t>CKD</w:t>
            </w:r>
          </w:p>
        </w:tc>
      </w:tr>
      <w:tr w:rsidR="00A1668B" w:rsidRPr="00AF2AFE" w14:paraId="5288A42B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5B9E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b/>
                <w:bCs/>
                <w:sz w:val="21"/>
                <w:szCs w:val="21"/>
              </w:rPr>
              <w:t>Unadjusted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A2217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AD5A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50A22BF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DC8E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1DAE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1668B" w:rsidRPr="00AF2AFE" w14:paraId="57CF398B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ED8F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56EC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8220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675E874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806E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ECBD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</w:tr>
      <w:tr w:rsidR="00A1668B" w:rsidRPr="00AF2AFE" w14:paraId="6CE2B7A6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F710C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0B43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1.48(1.11-1.98)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BB6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1.45(0.87-2.42)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7294B162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1.38(1.03-1.85)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5F66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0.97(0.75-1.26)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BE7A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1.24(0.77-2.01)</w:t>
            </w:r>
          </w:p>
        </w:tc>
      </w:tr>
      <w:tr w:rsidR="00A1668B" w:rsidRPr="00AF2AFE" w14:paraId="6D843F5A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C4E2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FB2F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1.56(1.17-2.09)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29F4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1.97(1.21-3.21)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38653AF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1.45(1.09-1.94)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2E25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1.12(0.86-1.45)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27662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1.93(1.24-3.02)</w:t>
            </w:r>
          </w:p>
        </w:tc>
      </w:tr>
      <w:tr w:rsidR="00A1668B" w:rsidRPr="00AF2AFE" w14:paraId="071AF23A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F50E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FE62C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2.15(1.61-2.86)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DCC3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3.36(2.13-5.31)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21CF8C6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2.19(1.65-2.91)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B403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1.10(0.85-1.42)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663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2.01(1.29-3.14) </w:t>
            </w:r>
          </w:p>
        </w:tc>
      </w:tr>
      <w:tr w:rsidR="00A1668B" w:rsidRPr="00AF2AFE" w14:paraId="6ACBCBDB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B5A2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P for trend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EAE7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8B1D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671BB3C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C293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0.326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4FF1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A1668B" w:rsidRPr="00AF2AFE" w14:paraId="1F20C808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885F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86D37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27C9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5412B41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41DF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E626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1668B" w:rsidRPr="00AF2AFE" w14:paraId="3C63DE7D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6958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b/>
                <w:bCs/>
                <w:sz w:val="21"/>
                <w:szCs w:val="21"/>
              </w:rPr>
              <w:t>Adjusted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22AFC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7FD6F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07C256C8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7E6C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C91D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1668B" w:rsidRPr="00AF2AFE" w14:paraId="451F3616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B452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846D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2EBB2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7D58BEB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85A8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5B8C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</w:tr>
      <w:tr w:rsidR="00A1668B" w:rsidRPr="00AF2AFE" w14:paraId="396100F8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ACB0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B87A2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1.46(1.06-2.02)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F459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1.42(0.83-2.44)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1F6E8A4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1.37(1.01-1.86)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C85F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0.97(0.74-1.28)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C0DF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1.28(0.76-2.13)</w:t>
            </w:r>
          </w:p>
        </w:tc>
      </w:tr>
      <w:tr w:rsidR="00A1668B" w:rsidRPr="00AF2AFE" w14:paraId="6346C443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EF911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5EC4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1.35(0.97-1.87)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51C62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1.59(0.94-2.70)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642E99DD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1.33(0.98-1.83)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1B15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1.09(0.82-1.44)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C37D6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1.83(1.12-2.99)</w:t>
            </w:r>
          </w:p>
        </w:tc>
      </w:tr>
      <w:tr w:rsidR="00A1668B" w:rsidRPr="00AF2AFE" w14:paraId="3D5DB3D9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42F09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Q4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26F0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1.63(1.18-2.27)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BA7A5" w14:textId="54DA85A3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2.87(1.73-4.74)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14:paraId="6D5B3257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1.91(1.40-2.60)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725CB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0.97(0.73-1.30)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1D60E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1.83(1.12-3.00)</w:t>
            </w:r>
          </w:p>
        </w:tc>
      </w:tr>
      <w:tr w:rsidR="00A1668B" w:rsidRPr="00AF2AFE" w14:paraId="271C2BDA" w14:textId="77777777" w:rsidTr="004473EF">
        <w:trPr>
          <w:trHeight w:val="270"/>
        </w:trPr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EC960B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 xml:space="preserve">P for trend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E9091B2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0.011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B32102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A1EA94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0B0FDC3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0.970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104256A" w14:textId="77777777" w:rsidR="00A1668B" w:rsidRPr="00AF2AFE" w:rsidRDefault="00A1668B" w:rsidP="004473EF">
            <w:pPr>
              <w:rPr>
                <w:rFonts w:ascii="Calibri" w:hAnsi="Calibri" w:cs="Calibri"/>
                <w:sz w:val="21"/>
                <w:szCs w:val="21"/>
              </w:rPr>
            </w:pPr>
            <w:r w:rsidRPr="00AF2AFE">
              <w:rPr>
                <w:rFonts w:ascii="Calibri" w:hAnsi="Calibri" w:cs="Calibri"/>
                <w:sz w:val="21"/>
                <w:szCs w:val="21"/>
              </w:rPr>
              <w:t>0.008</w:t>
            </w:r>
          </w:p>
        </w:tc>
      </w:tr>
    </w:tbl>
    <w:p w14:paraId="4D5596F0" w14:textId="643528DF" w:rsidR="00A1668B" w:rsidRPr="00AF2AFE" w:rsidRDefault="009644EF" w:rsidP="00117DD3">
      <w:pPr>
        <w:spacing w:line="480" w:lineRule="auto"/>
        <w:rPr>
          <w:rFonts w:ascii="Calibri" w:hAnsi="Calibri" w:cs="Calibri"/>
          <w:szCs w:val="21"/>
        </w:rPr>
      </w:pPr>
      <w:r w:rsidRPr="00AF2AFE">
        <w:rPr>
          <w:rFonts w:ascii="Calibri" w:hAnsi="Calibri" w:cs="Calibri"/>
          <w:b/>
          <w:bCs/>
          <w:szCs w:val="21"/>
        </w:rPr>
        <w:t xml:space="preserve">Notes: </w:t>
      </w:r>
      <w:r w:rsidR="00A1668B" w:rsidRPr="00AF2AFE">
        <w:rPr>
          <w:rFonts w:ascii="Calibri" w:hAnsi="Calibri" w:cs="Calibri"/>
          <w:szCs w:val="21"/>
        </w:rPr>
        <w:t>Q1: FM&lt; 20.062, Q2: 20.062≤FM&lt; 23.4385, Q3: 23.4385≤FM&lt; 27.282, Q4: FM≥27.282.</w:t>
      </w:r>
      <w:r w:rsidRPr="00AF2AFE">
        <w:rPr>
          <w:rFonts w:ascii="Calibri" w:hAnsi="Calibri" w:cs="Calibri"/>
          <w:szCs w:val="21"/>
        </w:rPr>
        <w:t xml:space="preserve"> </w:t>
      </w:r>
      <w:r w:rsidR="00A1668B" w:rsidRPr="00AF2AFE">
        <w:rPr>
          <w:rFonts w:ascii="Calibri" w:hAnsi="Calibri" w:cs="Calibri"/>
          <w:szCs w:val="21"/>
        </w:rPr>
        <w:t>Adjusted for age, hypertension, diabetes, HDL-c, LDL-c, smoking habit, family history of premature CVD in the multivariable logistic regression.</w:t>
      </w:r>
    </w:p>
    <w:p w14:paraId="44EA53FB" w14:textId="6A371C35" w:rsidR="00A1668B" w:rsidRPr="00AF2AFE" w:rsidRDefault="00A1668B" w:rsidP="00B0553D">
      <w:pPr>
        <w:spacing w:line="480" w:lineRule="auto"/>
        <w:rPr>
          <w:rFonts w:ascii="Calibri" w:hAnsi="Calibri" w:cs="Calibri"/>
          <w:szCs w:val="21"/>
        </w:rPr>
      </w:pPr>
      <w:r w:rsidRPr="00AF2AFE">
        <w:rPr>
          <w:rFonts w:ascii="Calibri" w:hAnsi="Calibri" w:cs="Calibri"/>
          <w:b/>
          <w:bCs/>
          <w:szCs w:val="21"/>
        </w:rPr>
        <w:t>Abbreviations:</w:t>
      </w:r>
      <w:r w:rsidRPr="00AF2AFE">
        <w:rPr>
          <w:rFonts w:ascii="Calibri" w:hAnsi="Calibri" w:cs="Calibri"/>
          <w:szCs w:val="21"/>
        </w:rPr>
        <w:t xml:space="preserve"> </w:t>
      </w:r>
      <w:r w:rsidR="00B0553D" w:rsidRPr="00AF2AFE">
        <w:rPr>
          <w:rFonts w:ascii="Calibri" w:hAnsi="Calibri" w:cs="Calibri"/>
          <w:szCs w:val="21"/>
        </w:rPr>
        <w:t>Cf-PWV, carotid-to-femoral pulse wave velocity; ABI, ankle-to-brachial index; LVH, left ventricular hypertrophy; MAU micro-albuminuria; CKD chronic kidney disease; FM: fat mass; HDL-c, high-density lipoprotein cholesterol; LDL-c, low-density lipoprotein cholesterol; CVD: cardiovascular disease.</w:t>
      </w:r>
    </w:p>
    <w:sectPr w:rsidR="00A1668B" w:rsidRPr="00AF2AFE" w:rsidSect="00A1668B">
      <w:headerReference w:type="even" r:id="rId6"/>
      <w:head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8519" w14:textId="77777777" w:rsidR="00A17021" w:rsidRDefault="00A17021" w:rsidP="00411163">
      <w:r>
        <w:separator/>
      </w:r>
    </w:p>
  </w:endnote>
  <w:endnote w:type="continuationSeparator" w:id="0">
    <w:p w14:paraId="25537003" w14:textId="77777777" w:rsidR="00A17021" w:rsidRDefault="00A17021" w:rsidP="0041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3613" w14:textId="77777777" w:rsidR="00A17021" w:rsidRDefault="00A17021" w:rsidP="00411163">
      <w:r>
        <w:separator/>
      </w:r>
    </w:p>
  </w:footnote>
  <w:footnote w:type="continuationSeparator" w:id="0">
    <w:p w14:paraId="199F59C7" w14:textId="77777777" w:rsidR="00A17021" w:rsidRDefault="00A17021" w:rsidP="00411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FB26" w14:textId="77777777" w:rsidR="00A1668B" w:rsidRDefault="00A1668B" w:rsidP="00A1668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6C3F" w14:textId="77777777" w:rsidR="00A1668B" w:rsidRDefault="00A1668B" w:rsidP="00A1668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zswef5wsw02se9ed9vv5rlda0fx92xwzxa&quot;&gt;FM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3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7&lt;/item&gt;&lt;item&gt;40&lt;/item&gt;&lt;item&gt;41&lt;/item&gt;&lt;/record-ids&gt;&lt;/item&gt;&lt;/Libraries&gt;"/>
  </w:docVars>
  <w:rsids>
    <w:rsidRoot w:val="007605A7"/>
    <w:rsid w:val="0000027D"/>
    <w:rsid w:val="00000BFC"/>
    <w:rsid w:val="00000FAC"/>
    <w:rsid w:val="00001C83"/>
    <w:rsid w:val="00004C5D"/>
    <w:rsid w:val="00013F88"/>
    <w:rsid w:val="0001635A"/>
    <w:rsid w:val="000164C0"/>
    <w:rsid w:val="000203EA"/>
    <w:rsid w:val="0002091E"/>
    <w:rsid w:val="0003188A"/>
    <w:rsid w:val="00037AA9"/>
    <w:rsid w:val="000407E8"/>
    <w:rsid w:val="00043CB4"/>
    <w:rsid w:val="00047D03"/>
    <w:rsid w:val="000517DF"/>
    <w:rsid w:val="00055A40"/>
    <w:rsid w:val="00062055"/>
    <w:rsid w:val="00071B1B"/>
    <w:rsid w:val="000720F5"/>
    <w:rsid w:val="0007223F"/>
    <w:rsid w:val="000751D5"/>
    <w:rsid w:val="0007545F"/>
    <w:rsid w:val="00081760"/>
    <w:rsid w:val="000928F7"/>
    <w:rsid w:val="00093E0F"/>
    <w:rsid w:val="00095971"/>
    <w:rsid w:val="00095ECA"/>
    <w:rsid w:val="000A08E9"/>
    <w:rsid w:val="000A0938"/>
    <w:rsid w:val="000A5173"/>
    <w:rsid w:val="000A599A"/>
    <w:rsid w:val="000A63D2"/>
    <w:rsid w:val="000A78B6"/>
    <w:rsid w:val="000B0330"/>
    <w:rsid w:val="000B0D9F"/>
    <w:rsid w:val="000B2757"/>
    <w:rsid w:val="000C0FDB"/>
    <w:rsid w:val="000C35AC"/>
    <w:rsid w:val="000D2BCB"/>
    <w:rsid w:val="000D2C07"/>
    <w:rsid w:val="000E5A11"/>
    <w:rsid w:val="000F01C0"/>
    <w:rsid w:val="000F0C89"/>
    <w:rsid w:val="000F478E"/>
    <w:rsid w:val="000F47F4"/>
    <w:rsid w:val="000F52A8"/>
    <w:rsid w:val="001057E6"/>
    <w:rsid w:val="001065E4"/>
    <w:rsid w:val="00107CA0"/>
    <w:rsid w:val="001108E9"/>
    <w:rsid w:val="00111CCA"/>
    <w:rsid w:val="0011242C"/>
    <w:rsid w:val="00113090"/>
    <w:rsid w:val="00115170"/>
    <w:rsid w:val="00117DD3"/>
    <w:rsid w:val="001266FF"/>
    <w:rsid w:val="00131697"/>
    <w:rsid w:val="00141D92"/>
    <w:rsid w:val="001510EA"/>
    <w:rsid w:val="00153395"/>
    <w:rsid w:val="00154239"/>
    <w:rsid w:val="0015465B"/>
    <w:rsid w:val="001556BF"/>
    <w:rsid w:val="00157C24"/>
    <w:rsid w:val="00171041"/>
    <w:rsid w:val="001769FF"/>
    <w:rsid w:val="00182292"/>
    <w:rsid w:val="00186C78"/>
    <w:rsid w:val="00186D08"/>
    <w:rsid w:val="00187BA1"/>
    <w:rsid w:val="001A044A"/>
    <w:rsid w:val="001A1220"/>
    <w:rsid w:val="001A36B7"/>
    <w:rsid w:val="001A4CA8"/>
    <w:rsid w:val="001B51F9"/>
    <w:rsid w:val="001B624E"/>
    <w:rsid w:val="001B7A48"/>
    <w:rsid w:val="001D271E"/>
    <w:rsid w:val="001D53DC"/>
    <w:rsid w:val="001D7D0C"/>
    <w:rsid w:val="001E7F2C"/>
    <w:rsid w:val="001F5328"/>
    <w:rsid w:val="001F603B"/>
    <w:rsid w:val="002022A8"/>
    <w:rsid w:val="00205E54"/>
    <w:rsid w:val="002079BC"/>
    <w:rsid w:val="00210569"/>
    <w:rsid w:val="00211252"/>
    <w:rsid w:val="00214DE1"/>
    <w:rsid w:val="00216AB5"/>
    <w:rsid w:val="002170E0"/>
    <w:rsid w:val="002212E7"/>
    <w:rsid w:val="00226373"/>
    <w:rsid w:val="0023792E"/>
    <w:rsid w:val="00243D0F"/>
    <w:rsid w:val="002474DD"/>
    <w:rsid w:val="00250B33"/>
    <w:rsid w:val="00252B32"/>
    <w:rsid w:val="00253359"/>
    <w:rsid w:val="0025360D"/>
    <w:rsid w:val="002567E7"/>
    <w:rsid w:val="00256E84"/>
    <w:rsid w:val="00261067"/>
    <w:rsid w:val="00261D49"/>
    <w:rsid w:val="00262B8F"/>
    <w:rsid w:val="00262C3C"/>
    <w:rsid w:val="002703EB"/>
    <w:rsid w:val="002715C1"/>
    <w:rsid w:val="00290418"/>
    <w:rsid w:val="00291598"/>
    <w:rsid w:val="0029317B"/>
    <w:rsid w:val="002932BA"/>
    <w:rsid w:val="00297A17"/>
    <w:rsid w:val="002A50B4"/>
    <w:rsid w:val="002B1E8A"/>
    <w:rsid w:val="002B320A"/>
    <w:rsid w:val="002B6138"/>
    <w:rsid w:val="002C024B"/>
    <w:rsid w:val="002C245F"/>
    <w:rsid w:val="002D431F"/>
    <w:rsid w:val="002E2A86"/>
    <w:rsid w:val="002E7C94"/>
    <w:rsid w:val="002F1D27"/>
    <w:rsid w:val="002F2E02"/>
    <w:rsid w:val="0030544A"/>
    <w:rsid w:val="003066A6"/>
    <w:rsid w:val="00310330"/>
    <w:rsid w:val="0031679D"/>
    <w:rsid w:val="00316D4A"/>
    <w:rsid w:val="003207FB"/>
    <w:rsid w:val="00322317"/>
    <w:rsid w:val="00346501"/>
    <w:rsid w:val="00353523"/>
    <w:rsid w:val="003541A1"/>
    <w:rsid w:val="003561D2"/>
    <w:rsid w:val="00356405"/>
    <w:rsid w:val="00361E72"/>
    <w:rsid w:val="003647B2"/>
    <w:rsid w:val="00365E7E"/>
    <w:rsid w:val="00376BA7"/>
    <w:rsid w:val="00381948"/>
    <w:rsid w:val="003821CC"/>
    <w:rsid w:val="003837AC"/>
    <w:rsid w:val="00396761"/>
    <w:rsid w:val="003A31EE"/>
    <w:rsid w:val="003A3951"/>
    <w:rsid w:val="003B053B"/>
    <w:rsid w:val="003B17FB"/>
    <w:rsid w:val="003B237C"/>
    <w:rsid w:val="003B4993"/>
    <w:rsid w:val="003B6894"/>
    <w:rsid w:val="003B72C1"/>
    <w:rsid w:val="003B760E"/>
    <w:rsid w:val="003C5AAE"/>
    <w:rsid w:val="003C5CF1"/>
    <w:rsid w:val="003E0BC4"/>
    <w:rsid w:val="003E1845"/>
    <w:rsid w:val="003F07E5"/>
    <w:rsid w:val="003F29DD"/>
    <w:rsid w:val="003F57A4"/>
    <w:rsid w:val="003F7CE6"/>
    <w:rsid w:val="0040191D"/>
    <w:rsid w:val="004034B2"/>
    <w:rsid w:val="00405A9C"/>
    <w:rsid w:val="00411163"/>
    <w:rsid w:val="00411FE5"/>
    <w:rsid w:val="00415915"/>
    <w:rsid w:val="00417F97"/>
    <w:rsid w:val="004252C8"/>
    <w:rsid w:val="00425E96"/>
    <w:rsid w:val="004363E3"/>
    <w:rsid w:val="004402E7"/>
    <w:rsid w:val="004413D4"/>
    <w:rsid w:val="0044364E"/>
    <w:rsid w:val="004438A6"/>
    <w:rsid w:val="004456CE"/>
    <w:rsid w:val="004544F6"/>
    <w:rsid w:val="00454B3A"/>
    <w:rsid w:val="00457FD1"/>
    <w:rsid w:val="00463308"/>
    <w:rsid w:val="004725CC"/>
    <w:rsid w:val="00477633"/>
    <w:rsid w:val="00484758"/>
    <w:rsid w:val="00486D18"/>
    <w:rsid w:val="00494636"/>
    <w:rsid w:val="00495960"/>
    <w:rsid w:val="004A085B"/>
    <w:rsid w:val="004A4E46"/>
    <w:rsid w:val="004B41DD"/>
    <w:rsid w:val="004C496F"/>
    <w:rsid w:val="004D4CC1"/>
    <w:rsid w:val="004D73FD"/>
    <w:rsid w:val="004E123E"/>
    <w:rsid w:val="004E2AC8"/>
    <w:rsid w:val="004E46E4"/>
    <w:rsid w:val="004F7870"/>
    <w:rsid w:val="00510298"/>
    <w:rsid w:val="005133A4"/>
    <w:rsid w:val="00515115"/>
    <w:rsid w:val="005170D9"/>
    <w:rsid w:val="00522B5E"/>
    <w:rsid w:val="0053002B"/>
    <w:rsid w:val="005342AB"/>
    <w:rsid w:val="00537E6C"/>
    <w:rsid w:val="00542A15"/>
    <w:rsid w:val="00545CD3"/>
    <w:rsid w:val="00550DE2"/>
    <w:rsid w:val="0055555F"/>
    <w:rsid w:val="00556EE6"/>
    <w:rsid w:val="00564CC7"/>
    <w:rsid w:val="00566283"/>
    <w:rsid w:val="00572053"/>
    <w:rsid w:val="00575885"/>
    <w:rsid w:val="00576256"/>
    <w:rsid w:val="00577452"/>
    <w:rsid w:val="00581C1D"/>
    <w:rsid w:val="00585206"/>
    <w:rsid w:val="005A0741"/>
    <w:rsid w:val="005B76B3"/>
    <w:rsid w:val="005C0D91"/>
    <w:rsid w:val="005C1F0B"/>
    <w:rsid w:val="005C4AD6"/>
    <w:rsid w:val="005D4CEB"/>
    <w:rsid w:val="005D58B8"/>
    <w:rsid w:val="005D71FD"/>
    <w:rsid w:val="005E08BB"/>
    <w:rsid w:val="005E7410"/>
    <w:rsid w:val="005F2442"/>
    <w:rsid w:val="005F298D"/>
    <w:rsid w:val="005F6748"/>
    <w:rsid w:val="005F695F"/>
    <w:rsid w:val="00600F18"/>
    <w:rsid w:val="00617571"/>
    <w:rsid w:val="00624FD4"/>
    <w:rsid w:val="006324EA"/>
    <w:rsid w:val="00637862"/>
    <w:rsid w:val="0064052E"/>
    <w:rsid w:val="00646950"/>
    <w:rsid w:val="00661F55"/>
    <w:rsid w:val="00664134"/>
    <w:rsid w:val="0067573F"/>
    <w:rsid w:val="00676454"/>
    <w:rsid w:val="0068035D"/>
    <w:rsid w:val="0068181A"/>
    <w:rsid w:val="0068183B"/>
    <w:rsid w:val="00684252"/>
    <w:rsid w:val="00686954"/>
    <w:rsid w:val="00691CC4"/>
    <w:rsid w:val="00692263"/>
    <w:rsid w:val="006A071E"/>
    <w:rsid w:val="006A0B28"/>
    <w:rsid w:val="006B1796"/>
    <w:rsid w:val="006B30FD"/>
    <w:rsid w:val="006B6705"/>
    <w:rsid w:val="006C394C"/>
    <w:rsid w:val="006D267D"/>
    <w:rsid w:val="006D4192"/>
    <w:rsid w:val="006D47F0"/>
    <w:rsid w:val="006D6125"/>
    <w:rsid w:val="006D6EC3"/>
    <w:rsid w:val="006E1E4A"/>
    <w:rsid w:val="006E6EDB"/>
    <w:rsid w:val="006F0AD4"/>
    <w:rsid w:val="006F193E"/>
    <w:rsid w:val="006F47D4"/>
    <w:rsid w:val="006F4DF8"/>
    <w:rsid w:val="006F5E48"/>
    <w:rsid w:val="0070120C"/>
    <w:rsid w:val="00705466"/>
    <w:rsid w:val="00710BEC"/>
    <w:rsid w:val="00712FD7"/>
    <w:rsid w:val="007253AE"/>
    <w:rsid w:val="0073121C"/>
    <w:rsid w:val="007336C3"/>
    <w:rsid w:val="00733904"/>
    <w:rsid w:val="00734B9A"/>
    <w:rsid w:val="00734E4E"/>
    <w:rsid w:val="00742DAB"/>
    <w:rsid w:val="00750849"/>
    <w:rsid w:val="00752159"/>
    <w:rsid w:val="007532B7"/>
    <w:rsid w:val="007579DC"/>
    <w:rsid w:val="00760546"/>
    <w:rsid w:val="007605A7"/>
    <w:rsid w:val="00760B4B"/>
    <w:rsid w:val="0076318D"/>
    <w:rsid w:val="00764483"/>
    <w:rsid w:val="007648F3"/>
    <w:rsid w:val="007651CA"/>
    <w:rsid w:val="0076577E"/>
    <w:rsid w:val="00765C38"/>
    <w:rsid w:val="00766308"/>
    <w:rsid w:val="007738CD"/>
    <w:rsid w:val="00775ABF"/>
    <w:rsid w:val="007838C0"/>
    <w:rsid w:val="00785D56"/>
    <w:rsid w:val="00787047"/>
    <w:rsid w:val="007A635B"/>
    <w:rsid w:val="007A7C58"/>
    <w:rsid w:val="007B061B"/>
    <w:rsid w:val="007B584F"/>
    <w:rsid w:val="007B6570"/>
    <w:rsid w:val="007B6C97"/>
    <w:rsid w:val="007C0394"/>
    <w:rsid w:val="007C1776"/>
    <w:rsid w:val="007C17C9"/>
    <w:rsid w:val="007C1E01"/>
    <w:rsid w:val="007C4EA2"/>
    <w:rsid w:val="007C5947"/>
    <w:rsid w:val="007D3645"/>
    <w:rsid w:val="007E1F82"/>
    <w:rsid w:val="007E28B2"/>
    <w:rsid w:val="007F4530"/>
    <w:rsid w:val="0080127C"/>
    <w:rsid w:val="00805AFD"/>
    <w:rsid w:val="0080735A"/>
    <w:rsid w:val="00810958"/>
    <w:rsid w:val="00816E41"/>
    <w:rsid w:val="0082149E"/>
    <w:rsid w:val="00822748"/>
    <w:rsid w:val="00825918"/>
    <w:rsid w:val="00826F28"/>
    <w:rsid w:val="008302A1"/>
    <w:rsid w:val="00830737"/>
    <w:rsid w:val="00831668"/>
    <w:rsid w:val="00833143"/>
    <w:rsid w:val="008349E2"/>
    <w:rsid w:val="00834F0B"/>
    <w:rsid w:val="00836E0E"/>
    <w:rsid w:val="00837E49"/>
    <w:rsid w:val="008404A7"/>
    <w:rsid w:val="00842EAD"/>
    <w:rsid w:val="0084510C"/>
    <w:rsid w:val="0085070B"/>
    <w:rsid w:val="00853ED7"/>
    <w:rsid w:val="008543DB"/>
    <w:rsid w:val="00855AD5"/>
    <w:rsid w:val="00856A04"/>
    <w:rsid w:val="00871083"/>
    <w:rsid w:val="00874AA6"/>
    <w:rsid w:val="00874FBF"/>
    <w:rsid w:val="00877C07"/>
    <w:rsid w:val="00893A60"/>
    <w:rsid w:val="0089654D"/>
    <w:rsid w:val="00897E77"/>
    <w:rsid w:val="008A1C71"/>
    <w:rsid w:val="008A3EDC"/>
    <w:rsid w:val="008B38D7"/>
    <w:rsid w:val="008C48FC"/>
    <w:rsid w:val="008D0AA2"/>
    <w:rsid w:val="008F0755"/>
    <w:rsid w:val="008F3578"/>
    <w:rsid w:val="008F3F8B"/>
    <w:rsid w:val="008F451E"/>
    <w:rsid w:val="008F526B"/>
    <w:rsid w:val="008F607E"/>
    <w:rsid w:val="008F6BC0"/>
    <w:rsid w:val="009039A4"/>
    <w:rsid w:val="0090768C"/>
    <w:rsid w:val="00910227"/>
    <w:rsid w:val="00911A07"/>
    <w:rsid w:val="009131DF"/>
    <w:rsid w:val="009132D0"/>
    <w:rsid w:val="0091667D"/>
    <w:rsid w:val="00920EE1"/>
    <w:rsid w:val="00922862"/>
    <w:rsid w:val="00930576"/>
    <w:rsid w:val="00937470"/>
    <w:rsid w:val="00946AB9"/>
    <w:rsid w:val="009516A9"/>
    <w:rsid w:val="009644EF"/>
    <w:rsid w:val="00972C2D"/>
    <w:rsid w:val="0097589F"/>
    <w:rsid w:val="00977798"/>
    <w:rsid w:val="00982638"/>
    <w:rsid w:val="00984D33"/>
    <w:rsid w:val="00986077"/>
    <w:rsid w:val="009A1EF7"/>
    <w:rsid w:val="009A36F8"/>
    <w:rsid w:val="009A6C78"/>
    <w:rsid w:val="009B07EE"/>
    <w:rsid w:val="009B3B04"/>
    <w:rsid w:val="009B541E"/>
    <w:rsid w:val="009B61DD"/>
    <w:rsid w:val="009C58C1"/>
    <w:rsid w:val="009D1D6B"/>
    <w:rsid w:val="009D6575"/>
    <w:rsid w:val="009D7168"/>
    <w:rsid w:val="009E2848"/>
    <w:rsid w:val="009E7AC5"/>
    <w:rsid w:val="009F1669"/>
    <w:rsid w:val="009F285E"/>
    <w:rsid w:val="009F6921"/>
    <w:rsid w:val="009F7A65"/>
    <w:rsid w:val="00A108E3"/>
    <w:rsid w:val="00A113EC"/>
    <w:rsid w:val="00A1330C"/>
    <w:rsid w:val="00A1668B"/>
    <w:rsid w:val="00A17021"/>
    <w:rsid w:val="00A1791A"/>
    <w:rsid w:val="00A20FB3"/>
    <w:rsid w:val="00A2204D"/>
    <w:rsid w:val="00A25721"/>
    <w:rsid w:val="00A26AEC"/>
    <w:rsid w:val="00A31C35"/>
    <w:rsid w:val="00A373F0"/>
    <w:rsid w:val="00A40372"/>
    <w:rsid w:val="00A4733D"/>
    <w:rsid w:val="00A50E44"/>
    <w:rsid w:val="00A56B27"/>
    <w:rsid w:val="00A57B3B"/>
    <w:rsid w:val="00A67384"/>
    <w:rsid w:val="00A6753C"/>
    <w:rsid w:val="00A715F6"/>
    <w:rsid w:val="00A81A72"/>
    <w:rsid w:val="00A83CCC"/>
    <w:rsid w:val="00A83D93"/>
    <w:rsid w:val="00A90325"/>
    <w:rsid w:val="00A9519D"/>
    <w:rsid w:val="00A96EC0"/>
    <w:rsid w:val="00A97458"/>
    <w:rsid w:val="00AA0AC6"/>
    <w:rsid w:val="00AA20BC"/>
    <w:rsid w:val="00AB0CCE"/>
    <w:rsid w:val="00AB6669"/>
    <w:rsid w:val="00AB7579"/>
    <w:rsid w:val="00AC3585"/>
    <w:rsid w:val="00AC384E"/>
    <w:rsid w:val="00AC66AF"/>
    <w:rsid w:val="00AD11AF"/>
    <w:rsid w:val="00AE1187"/>
    <w:rsid w:val="00AE2818"/>
    <w:rsid w:val="00AE367A"/>
    <w:rsid w:val="00AE4413"/>
    <w:rsid w:val="00AE5A4B"/>
    <w:rsid w:val="00AE5EBB"/>
    <w:rsid w:val="00AF0128"/>
    <w:rsid w:val="00AF2055"/>
    <w:rsid w:val="00AF2AFE"/>
    <w:rsid w:val="00B02FDB"/>
    <w:rsid w:val="00B0553D"/>
    <w:rsid w:val="00B118C8"/>
    <w:rsid w:val="00B11DAA"/>
    <w:rsid w:val="00B16D0A"/>
    <w:rsid w:val="00B17F33"/>
    <w:rsid w:val="00B22439"/>
    <w:rsid w:val="00B23276"/>
    <w:rsid w:val="00B232C4"/>
    <w:rsid w:val="00B333D9"/>
    <w:rsid w:val="00B3607A"/>
    <w:rsid w:val="00B43350"/>
    <w:rsid w:val="00B436BB"/>
    <w:rsid w:val="00B52247"/>
    <w:rsid w:val="00B54AF2"/>
    <w:rsid w:val="00B55BF6"/>
    <w:rsid w:val="00B57868"/>
    <w:rsid w:val="00B609E7"/>
    <w:rsid w:val="00B653D6"/>
    <w:rsid w:val="00B65568"/>
    <w:rsid w:val="00B66A72"/>
    <w:rsid w:val="00B71BAF"/>
    <w:rsid w:val="00B75E15"/>
    <w:rsid w:val="00B81E00"/>
    <w:rsid w:val="00B93288"/>
    <w:rsid w:val="00B957DF"/>
    <w:rsid w:val="00B95A65"/>
    <w:rsid w:val="00B96A68"/>
    <w:rsid w:val="00BA1205"/>
    <w:rsid w:val="00BA253E"/>
    <w:rsid w:val="00BB776B"/>
    <w:rsid w:val="00BC2C6E"/>
    <w:rsid w:val="00BC2E13"/>
    <w:rsid w:val="00BD371A"/>
    <w:rsid w:val="00BE2FD2"/>
    <w:rsid w:val="00BE2FDF"/>
    <w:rsid w:val="00BE4403"/>
    <w:rsid w:val="00BE6B41"/>
    <w:rsid w:val="00BE78C7"/>
    <w:rsid w:val="00BF1930"/>
    <w:rsid w:val="00BF23CF"/>
    <w:rsid w:val="00C140B8"/>
    <w:rsid w:val="00C16E32"/>
    <w:rsid w:val="00C24EDC"/>
    <w:rsid w:val="00C258D3"/>
    <w:rsid w:val="00C2623E"/>
    <w:rsid w:val="00C32B8E"/>
    <w:rsid w:val="00C33332"/>
    <w:rsid w:val="00C42965"/>
    <w:rsid w:val="00C538DA"/>
    <w:rsid w:val="00C60B40"/>
    <w:rsid w:val="00C61D96"/>
    <w:rsid w:val="00C7676E"/>
    <w:rsid w:val="00C83B85"/>
    <w:rsid w:val="00C84EB4"/>
    <w:rsid w:val="00C8718D"/>
    <w:rsid w:val="00C96026"/>
    <w:rsid w:val="00C96883"/>
    <w:rsid w:val="00CA18BD"/>
    <w:rsid w:val="00CA261E"/>
    <w:rsid w:val="00CA3D41"/>
    <w:rsid w:val="00CA5E02"/>
    <w:rsid w:val="00CA5FA1"/>
    <w:rsid w:val="00CB21C3"/>
    <w:rsid w:val="00CB5CB2"/>
    <w:rsid w:val="00CC1BB6"/>
    <w:rsid w:val="00CC4908"/>
    <w:rsid w:val="00CD1313"/>
    <w:rsid w:val="00CD1B18"/>
    <w:rsid w:val="00CD3080"/>
    <w:rsid w:val="00CD3B98"/>
    <w:rsid w:val="00CD4AC4"/>
    <w:rsid w:val="00CE5532"/>
    <w:rsid w:val="00CE69BB"/>
    <w:rsid w:val="00CF0456"/>
    <w:rsid w:val="00CF319A"/>
    <w:rsid w:val="00D00030"/>
    <w:rsid w:val="00D01014"/>
    <w:rsid w:val="00D0725B"/>
    <w:rsid w:val="00D101EF"/>
    <w:rsid w:val="00D15734"/>
    <w:rsid w:val="00D17B03"/>
    <w:rsid w:val="00D20F50"/>
    <w:rsid w:val="00D27EA2"/>
    <w:rsid w:val="00D37587"/>
    <w:rsid w:val="00D37A0E"/>
    <w:rsid w:val="00D40799"/>
    <w:rsid w:val="00D51A1D"/>
    <w:rsid w:val="00D5262C"/>
    <w:rsid w:val="00D52FE7"/>
    <w:rsid w:val="00D53FC2"/>
    <w:rsid w:val="00D57D36"/>
    <w:rsid w:val="00D57FD3"/>
    <w:rsid w:val="00D60A28"/>
    <w:rsid w:val="00D6183F"/>
    <w:rsid w:val="00D62EB1"/>
    <w:rsid w:val="00D65BA8"/>
    <w:rsid w:val="00D65F55"/>
    <w:rsid w:val="00D668B7"/>
    <w:rsid w:val="00D7127F"/>
    <w:rsid w:val="00D71489"/>
    <w:rsid w:val="00D7423A"/>
    <w:rsid w:val="00D74DB9"/>
    <w:rsid w:val="00D80416"/>
    <w:rsid w:val="00D8435B"/>
    <w:rsid w:val="00D8510F"/>
    <w:rsid w:val="00D90185"/>
    <w:rsid w:val="00D9302A"/>
    <w:rsid w:val="00D934A9"/>
    <w:rsid w:val="00DA0D39"/>
    <w:rsid w:val="00DA336C"/>
    <w:rsid w:val="00DB3C58"/>
    <w:rsid w:val="00DB6D88"/>
    <w:rsid w:val="00DB71AE"/>
    <w:rsid w:val="00DC623B"/>
    <w:rsid w:val="00DD1703"/>
    <w:rsid w:val="00DD2FD3"/>
    <w:rsid w:val="00DD77D8"/>
    <w:rsid w:val="00DE36B1"/>
    <w:rsid w:val="00DE3B25"/>
    <w:rsid w:val="00DE76F7"/>
    <w:rsid w:val="00DE7BB4"/>
    <w:rsid w:val="00DE7D97"/>
    <w:rsid w:val="00DF0C0B"/>
    <w:rsid w:val="00DF1A7E"/>
    <w:rsid w:val="00E03F62"/>
    <w:rsid w:val="00E04BD9"/>
    <w:rsid w:val="00E05486"/>
    <w:rsid w:val="00E07229"/>
    <w:rsid w:val="00E109C0"/>
    <w:rsid w:val="00E11D52"/>
    <w:rsid w:val="00E141E2"/>
    <w:rsid w:val="00E14F79"/>
    <w:rsid w:val="00E15498"/>
    <w:rsid w:val="00E20BD9"/>
    <w:rsid w:val="00E2141C"/>
    <w:rsid w:val="00E23834"/>
    <w:rsid w:val="00E27BC5"/>
    <w:rsid w:val="00E3270E"/>
    <w:rsid w:val="00E353FB"/>
    <w:rsid w:val="00E36822"/>
    <w:rsid w:val="00E36C28"/>
    <w:rsid w:val="00E46767"/>
    <w:rsid w:val="00E576BB"/>
    <w:rsid w:val="00E76422"/>
    <w:rsid w:val="00E77882"/>
    <w:rsid w:val="00E83616"/>
    <w:rsid w:val="00E86423"/>
    <w:rsid w:val="00E934A4"/>
    <w:rsid w:val="00E97F29"/>
    <w:rsid w:val="00EA17AA"/>
    <w:rsid w:val="00EA6E17"/>
    <w:rsid w:val="00EB20C6"/>
    <w:rsid w:val="00EB6F64"/>
    <w:rsid w:val="00EC2AA3"/>
    <w:rsid w:val="00EC2EB8"/>
    <w:rsid w:val="00EC4A89"/>
    <w:rsid w:val="00EC59D4"/>
    <w:rsid w:val="00ED774D"/>
    <w:rsid w:val="00ED7C35"/>
    <w:rsid w:val="00EE2894"/>
    <w:rsid w:val="00EF094B"/>
    <w:rsid w:val="00EF14A3"/>
    <w:rsid w:val="00EF3C36"/>
    <w:rsid w:val="00EF655C"/>
    <w:rsid w:val="00EF67EF"/>
    <w:rsid w:val="00F0736B"/>
    <w:rsid w:val="00F21936"/>
    <w:rsid w:val="00F23338"/>
    <w:rsid w:val="00F23441"/>
    <w:rsid w:val="00F25237"/>
    <w:rsid w:val="00F30FE8"/>
    <w:rsid w:val="00F41360"/>
    <w:rsid w:val="00F41457"/>
    <w:rsid w:val="00F41AA1"/>
    <w:rsid w:val="00F6123C"/>
    <w:rsid w:val="00F63D35"/>
    <w:rsid w:val="00F7091A"/>
    <w:rsid w:val="00F70DF4"/>
    <w:rsid w:val="00F72505"/>
    <w:rsid w:val="00F7647B"/>
    <w:rsid w:val="00F76AAE"/>
    <w:rsid w:val="00F7776E"/>
    <w:rsid w:val="00F8020B"/>
    <w:rsid w:val="00F90B2B"/>
    <w:rsid w:val="00F90F5E"/>
    <w:rsid w:val="00F91C07"/>
    <w:rsid w:val="00F9624E"/>
    <w:rsid w:val="00FA17AF"/>
    <w:rsid w:val="00FA17B1"/>
    <w:rsid w:val="00FB000D"/>
    <w:rsid w:val="00FB0889"/>
    <w:rsid w:val="00FB1E64"/>
    <w:rsid w:val="00FB44D6"/>
    <w:rsid w:val="00FB5A2B"/>
    <w:rsid w:val="00FC4D70"/>
    <w:rsid w:val="00FC72DB"/>
    <w:rsid w:val="00FD54C8"/>
    <w:rsid w:val="00FD61B5"/>
    <w:rsid w:val="00FE3176"/>
    <w:rsid w:val="00FE46E2"/>
    <w:rsid w:val="00FE6E05"/>
    <w:rsid w:val="00FF0569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30B54"/>
  <w15:chartTrackingRefBased/>
  <w15:docId w15:val="{88A33402-576B-496E-91BC-3EEB0513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1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11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1116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E317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E317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FE317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E3176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99"/>
    <w:qFormat/>
    <w:rsid w:val="00B17F3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39"/>
    <w:qFormat/>
    <w:rsid w:val="00B17F3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浅色底纹1"/>
    <w:basedOn w:val="a1"/>
    <w:uiPriority w:val="60"/>
    <w:qFormat/>
    <w:rsid w:val="00B17F33"/>
    <w:rPr>
      <w:color w:val="000000"/>
      <w:kern w:val="0"/>
      <w:sz w:val="20"/>
      <w:szCs w:val="2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EndNoteBibliographyChar">
    <w:name w:val="EndNote Bibliography Char"/>
    <w:basedOn w:val="a0"/>
    <w:qFormat/>
    <w:rsid w:val="00B17F33"/>
    <w:rPr>
      <w:rFonts w:ascii="Calibri" w:hAnsi="Calibri" w:cs="Calibri"/>
      <w:sz w:val="20"/>
    </w:rPr>
  </w:style>
  <w:style w:type="table" w:customStyle="1" w:styleId="2">
    <w:name w:val="网格型2"/>
    <w:basedOn w:val="a1"/>
    <w:uiPriority w:val="39"/>
    <w:qFormat/>
    <w:rsid w:val="007D364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75AB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775AB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775ABF"/>
  </w:style>
  <w:style w:type="paragraph" w:styleId="ab">
    <w:name w:val="annotation subject"/>
    <w:basedOn w:val="a9"/>
    <w:next w:val="a9"/>
    <w:link w:val="ac"/>
    <w:uiPriority w:val="99"/>
    <w:semiHidden/>
    <w:unhideWhenUsed/>
    <w:rsid w:val="00775AB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775A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4000</TotalTime>
  <Pages>3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chong</dc:creator>
  <cp:keywords/>
  <dc:description/>
  <cp:lastModifiedBy>chong xu</cp:lastModifiedBy>
  <cp:revision>560</cp:revision>
  <dcterms:created xsi:type="dcterms:W3CDTF">2022-03-18T00:40:00Z</dcterms:created>
  <dcterms:modified xsi:type="dcterms:W3CDTF">2023-10-31T00:16:00Z</dcterms:modified>
</cp:coreProperties>
</file>