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84C" w:rsidRPr="0072561E" w:rsidRDefault="0072561E">
      <w:pPr>
        <w:rPr>
          <w:b/>
          <w:sz w:val="24"/>
          <w:szCs w:val="24"/>
        </w:rPr>
      </w:pPr>
      <w:r w:rsidRPr="0072561E">
        <w:rPr>
          <w:b/>
          <w:sz w:val="24"/>
          <w:szCs w:val="24"/>
        </w:rPr>
        <w:t>SUPPLEMENTARY MATERIAL</w:t>
      </w:r>
    </w:p>
    <w:p w:rsidR="00BC484C" w:rsidRDefault="00BC484C">
      <w:pPr>
        <w:rPr>
          <w:b/>
        </w:rPr>
      </w:pPr>
    </w:p>
    <w:p w:rsidR="00796AD1" w:rsidRDefault="0054490C">
      <w:proofErr w:type="spellStart"/>
      <w:r w:rsidRPr="0054490C">
        <w:rPr>
          <w:b/>
        </w:rPr>
        <w:t>Supplementary</w:t>
      </w:r>
      <w:proofErr w:type="spellEnd"/>
      <w:r w:rsidRPr="0054490C">
        <w:rPr>
          <w:b/>
        </w:rPr>
        <w:t xml:space="preserve"> </w:t>
      </w:r>
      <w:proofErr w:type="spellStart"/>
      <w:r w:rsidRPr="0054490C">
        <w:rPr>
          <w:b/>
        </w:rPr>
        <w:t>table</w:t>
      </w:r>
      <w:proofErr w:type="spellEnd"/>
      <w:r w:rsidR="00BC484C">
        <w:rPr>
          <w:b/>
        </w:rPr>
        <w:t xml:space="preserve"> S1</w:t>
      </w:r>
      <w:r>
        <w:t xml:space="preserve">. Baseline </w:t>
      </w:r>
      <w:proofErr w:type="spellStart"/>
      <w:r>
        <w:t>characteristics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74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included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DeMo</w:t>
      </w:r>
      <w:proofErr w:type="spellEnd"/>
      <w:r w:rsidR="00CB24B2">
        <w:t xml:space="preserve"> </w:t>
      </w:r>
      <w:proofErr w:type="spellStart"/>
      <w:r>
        <w:t>study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excluded</w:t>
      </w:r>
      <w:proofErr w:type="spellEnd"/>
      <w:r>
        <w:t xml:space="preserve"> from </w:t>
      </w:r>
      <w:proofErr w:type="spellStart"/>
      <w:r>
        <w:t>the</w:t>
      </w:r>
      <w:proofErr w:type="spellEnd"/>
      <w:r>
        <w:t xml:space="preserve"> present </w:t>
      </w:r>
      <w:proofErr w:type="spellStart"/>
      <w:r>
        <w:t>study</w:t>
      </w:r>
      <w:proofErr w:type="spellEnd"/>
      <w:r>
        <w:t>.</w:t>
      </w:r>
    </w:p>
    <w:p w:rsidR="00E046D1" w:rsidRDefault="00E046D1"/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3544"/>
      </w:tblGrid>
      <w:tr w:rsidR="00E046D1" w:rsidTr="00CB24B2">
        <w:tc>
          <w:tcPr>
            <w:tcW w:w="4531" w:type="dxa"/>
          </w:tcPr>
          <w:p w:rsidR="00E046D1" w:rsidRDefault="00E046D1"/>
        </w:tc>
        <w:tc>
          <w:tcPr>
            <w:tcW w:w="3544" w:type="dxa"/>
          </w:tcPr>
          <w:p w:rsidR="00E046D1" w:rsidRPr="00513777" w:rsidRDefault="00E046D1" w:rsidP="00E046D1">
            <w:pPr>
              <w:jc w:val="center"/>
              <w:rPr>
                <w:b/>
              </w:rPr>
            </w:pPr>
            <w:proofErr w:type="spellStart"/>
            <w:r w:rsidRPr="00513777">
              <w:rPr>
                <w:b/>
              </w:rPr>
              <w:t>Mean</w:t>
            </w:r>
            <w:proofErr w:type="spellEnd"/>
            <w:r w:rsidRPr="00513777">
              <w:rPr>
                <w:b/>
              </w:rPr>
              <w:t xml:space="preserve"> (SD)</w:t>
            </w:r>
          </w:p>
        </w:tc>
      </w:tr>
      <w:tr w:rsidR="00E046D1" w:rsidTr="00CB24B2">
        <w:tc>
          <w:tcPr>
            <w:tcW w:w="4531" w:type="dxa"/>
          </w:tcPr>
          <w:p w:rsidR="00E046D1" w:rsidRPr="008215B5" w:rsidRDefault="00E046D1" w:rsidP="00E046D1">
            <w:pPr>
              <w:rPr>
                <w:sz w:val="24"/>
                <w:szCs w:val="24"/>
              </w:rPr>
            </w:pPr>
            <w:r w:rsidRPr="008215B5">
              <w:rPr>
                <w:b/>
                <w:sz w:val="24"/>
                <w:szCs w:val="24"/>
              </w:rPr>
              <w:t>Age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215B5">
              <w:rPr>
                <w:sz w:val="24"/>
                <w:szCs w:val="24"/>
              </w:rPr>
              <w:t>(</w:t>
            </w:r>
            <w:proofErr w:type="spellStart"/>
            <w:r w:rsidRPr="008215B5">
              <w:rPr>
                <w:sz w:val="24"/>
                <w:szCs w:val="24"/>
              </w:rPr>
              <w:t>years</w:t>
            </w:r>
            <w:proofErr w:type="spellEnd"/>
            <w:r w:rsidRPr="008215B5">
              <w:rPr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E046D1" w:rsidRDefault="00E046D1" w:rsidP="00E046D1">
            <w:pPr>
              <w:jc w:val="center"/>
            </w:pPr>
            <w:r>
              <w:t>86.4 (6.1)</w:t>
            </w:r>
          </w:p>
        </w:tc>
      </w:tr>
      <w:tr w:rsidR="00E046D1" w:rsidTr="00CB24B2">
        <w:tc>
          <w:tcPr>
            <w:tcW w:w="4531" w:type="dxa"/>
          </w:tcPr>
          <w:p w:rsidR="00E046D1" w:rsidRPr="008215B5" w:rsidRDefault="00E046D1" w:rsidP="00E046D1">
            <w:pPr>
              <w:rPr>
                <w:sz w:val="24"/>
                <w:szCs w:val="24"/>
                <w:lang w:val="en-US"/>
              </w:rPr>
            </w:pPr>
            <w:r w:rsidRPr="008215B5">
              <w:rPr>
                <w:b/>
                <w:sz w:val="24"/>
                <w:szCs w:val="24"/>
                <w:lang w:val="en-US"/>
              </w:rPr>
              <w:t>Body mass index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8215B5">
              <w:rPr>
                <w:sz w:val="24"/>
                <w:szCs w:val="24"/>
                <w:lang w:val="en-US"/>
              </w:rPr>
              <w:t>(kg/m</w:t>
            </w:r>
            <w:r w:rsidRPr="008215B5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215B5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544" w:type="dxa"/>
          </w:tcPr>
          <w:p w:rsidR="00E046D1" w:rsidRDefault="00E046D1" w:rsidP="00E046D1">
            <w:pPr>
              <w:jc w:val="center"/>
            </w:pPr>
            <w:r>
              <w:t>24.6 (4.7)</w:t>
            </w:r>
          </w:p>
        </w:tc>
      </w:tr>
      <w:tr w:rsidR="00E046D1" w:rsidTr="00CB24B2">
        <w:tc>
          <w:tcPr>
            <w:tcW w:w="4531" w:type="dxa"/>
          </w:tcPr>
          <w:p w:rsidR="00E046D1" w:rsidRPr="008215B5" w:rsidRDefault="00E046D1" w:rsidP="00E046D1">
            <w:pPr>
              <w:rPr>
                <w:sz w:val="24"/>
                <w:szCs w:val="24"/>
                <w:lang w:val="en-US"/>
              </w:rPr>
            </w:pPr>
            <w:r w:rsidRPr="008215B5">
              <w:rPr>
                <w:b/>
                <w:sz w:val="24"/>
                <w:szCs w:val="24"/>
                <w:lang w:val="en-US"/>
              </w:rPr>
              <w:t xml:space="preserve">Cognitive </w:t>
            </w:r>
            <w:r>
              <w:rPr>
                <w:b/>
                <w:sz w:val="24"/>
                <w:szCs w:val="24"/>
                <w:lang w:val="en-US"/>
              </w:rPr>
              <w:t xml:space="preserve">function </w:t>
            </w:r>
            <w:proofErr w:type="spellStart"/>
            <w:r w:rsidRPr="008215B5">
              <w:rPr>
                <w:sz w:val="24"/>
                <w:szCs w:val="24"/>
                <w:lang w:val="en-US"/>
              </w:rPr>
              <w:t>GDS</w:t>
            </w:r>
            <w:r w:rsidR="005575B0">
              <w:rPr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  <w:r w:rsidRPr="008215B5">
              <w:rPr>
                <w:sz w:val="24"/>
                <w:szCs w:val="24"/>
                <w:lang w:val="en-US"/>
              </w:rPr>
              <w:t xml:space="preserve"> score (1-7)</w:t>
            </w:r>
          </w:p>
        </w:tc>
        <w:tc>
          <w:tcPr>
            <w:tcW w:w="3544" w:type="dxa"/>
          </w:tcPr>
          <w:p w:rsidR="00E046D1" w:rsidRDefault="005575B0" w:rsidP="00E046D1">
            <w:pPr>
              <w:jc w:val="center"/>
            </w:pPr>
            <w:r>
              <w:t>3.5 (1.8)</w:t>
            </w:r>
          </w:p>
        </w:tc>
      </w:tr>
      <w:tr w:rsidR="00E046D1" w:rsidTr="00CB24B2">
        <w:tc>
          <w:tcPr>
            <w:tcW w:w="4531" w:type="dxa"/>
          </w:tcPr>
          <w:p w:rsidR="00E046D1" w:rsidRPr="008215B5" w:rsidRDefault="00E046D1" w:rsidP="00E046D1">
            <w:pPr>
              <w:rPr>
                <w:sz w:val="24"/>
                <w:szCs w:val="24"/>
                <w:lang w:val="en-US"/>
              </w:rPr>
            </w:pPr>
            <w:r w:rsidRPr="008215B5">
              <w:rPr>
                <w:b/>
                <w:sz w:val="24"/>
                <w:szCs w:val="24"/>
                <w:lang w:val="en-US"/>
              </w:rPr>
              <w:t>Comorbidity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15B5">
              <w:rPr>
                <w:sz w:val="24"/>
                <w:szCs w:val="24"/>
                <w:lang w:val="en-US"/>
              </w:rPr>
              <w:t>CIRS</w:t>
            </w:r>
            <w:r w:rsidR="005575B0">
              <w:rPr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  <w:r w:rsidRPr="008215B5">
              <w:rPr>
                <w:sz w:val="24"/>
                <w:szCs w:val="24"/>
                <w:lang w:val="en-US"/>
              </w:rPr>
              <w:t xml:space="preserve"> score (0-56)</w:t>
            </w:r>
          </w:p>
        </w:tc>
        <w:tc>
          <w:tcPr>
            <w:tcW w:w="3544" w:type="dxa"/>
          </w:tcPr>
          <w:p w:rsidR="00E046D1" w:rsidRDefault="005575B0" w:rsidP="00E046D1">
            <w:pPr>
              <w:jc w:val="center"/>
            </w:pPr>
            <w:r>
              <w:t>13.0 (4.9)</w:t>
            </w:r>
          </w:p>
        </w:tc>
      </w:tr>
      <w:tr w:rsidR="00E046D1" w:rsidTr="00CB24B2">
        <w:tc>
          <w:tcPr>
            <w:tcW w:w="4531" w:type="dxa"/>
          </w:tcPr>
          <w:p w:rsidR="00E046D1" w:rsidRPr="008215B5" w:rsidRDefault="00E046D1" w:rsidP="00E046D1">
            <w:pPr>
              <w:rPr>
                <w:sz w:val="24"/>
                <w:szCs w:val="24"/>
                <w:lang w:val="en-US"/>
              </w:rPr>
            </w:pPr>
            <w:r w:rsidRPr="008215B5">
              <w:rPr>
                <w:b/>
                <w:sz w:val="24"/>
                <w:szCs w:val="24"/>
                <w:lang w:val="en-US"/>
              </w:rPr>
              <w:t xml:space="preserve">Personal </w:t>
            </w:r>
            <w:proofErr w:type="spellStart"/>
            <w:r w:rsidRPr="008215B5">
              <w:rPr>
                <w:b/>
                <w:sz w:val="24"/>
                <w:szCs w:val="24"/>
                <w:lang w:val="en-US"/>
              </w:rPr>
              <w:t>ADL</w:t>
            </w:r>
            <w:r w:rsidR="005575B0">
              <w:rPr>
                <w:b/>
                <w:sz w:val="24"/>
                <w:szCs w:val="24"/>
                <w:vertAlign w:val="superscript"/>
                <w:lang w:val="en-US"/>
              </w:rPr>
              <w:t>c</w:t>
            </w:r>
            <w:proofErr w:type="spellEnd"/>
            <w:r w:rsidRPr="008215B5">
              <w:rPr>
                <w:b/>
                <w:sz w:val="24"/>
                <w:szCs w:val="24"/>
                <w:lang w:val="en-US"/>
              </w:rPr>
              <w:t xml:space="preserve"> function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15B5">
              <w:rPr>
                <w:sz w:val="24"/>
                <w:szCs w:val="24"/>
                <w:lang w:val="en-US"/>
              </w:rPr>
              <w:t>Bartel</w:t>
            </w:r>
            <w:proofErr w:type="spellEnd"/>
            <w:r w:rsidRPr="008215B5">
              <w:rPr>
                <w:sz w:val="24"/>
                <w:szCs w:val="24"/>
                <w:lang w:val="en-US"/>
              </w:rPr>
              <w:t xml:space="preserve"> Index (0-20)</w:t>
            </w:r>
          </w:p>
        </w:tc>
        <w:tc>
          <w:tcPr>
            <w:tcW w:w="3544" w:type="dxa"/>
          </w:tcPr>
          <w:p w:rsidR="00E046D1" w:rsidRDefault="005575B0" w:rsidP="00E046D1">
            <w:pPr>
              <w:jc w:val="center"/>
            </w:pPr>
            <w:r>
              <w:t>15.9 (4.6)</w:t>
            </w:r>
          </w:p>
        </w:tc>
      </w:tr>
      <w:tr w:rsidR="00E046D1" w:rsidTr="00CB24B2">
        <w:tc>
          <w:tcPr>
            <w:tcW w:w="4531" w:type="dxa"/>
          </w:tcPr>
          <w:p w:rsidR="00E046D1" w:rsidRDefault="00E046D1" w:rsidP="00E046D1"/>
        </w:tc>
        <w:tc>
          <w:tcPr>
            <w:tcW w:w="3544" w:type="dxa"/>
          </w:tcPr>
          <w:p w:rsidR="00E046D1" w:rsidRDefault="00E046D1" w:rsidP="00E046D1">
            <w:pPr>
              <w:jc w:val="center"/>
            </w:pPr>
          </w:p>
        </w:tc>
      </w:tr>
      <w:tr w:rsidR="00E046D1" w:rsidTr="00CB24B2">
        <w:tc>
          <w:tcPr>
            <w:tcW w:w="4531" w:type="dxa"/>
          </w:tcPr>
          <w:p w:rsidR="00E046D1" w:rsidRDefault="00E046D1" w:rsidP="00E046D1"/>
        </w:tc>
        <w:tc>
          <w:tcPr>
            <w:tcW w:w="3544" w:type="dxa"/>
          </w:tcPr>
          <w:p w:rsidR="00E046D1" w:rsidRPr="00513777" w:rsidRDefault="00E046D1" w:rsidP="00E046D1">
            <w:pPr>
              <w:jc w:val="center"/>
              <w:rPr>
                <w:b/>
              </w:rPr>
            </w:pPr>
            <w:bookmarkStart w:id="0" w:name="_GoBack"/>
            <w:bookmarkEnd w:id="0"/>
            <w:proofErr w:type="spellStart"/>
            <w:r w:rsidRPr="00513777">
              <w:rPr>
                <w:b/>
              </w:rPr>
              <w:t>Number</w:t>
            </w:r>
            <w:proofErr w:type="spellEnd"/>
            <w:r w:rsidRPr="00513777">
              <w:rPr>
                <w:b/>
              </w:rPr>
              <w:t xml:space="preserve"> (%)</w:t>
            </w:r>
          </w:p>
        </w:tc>
      </w:tr>
      <w:tr w:rsidR="00E046D1" w:rsidTr="00CB24B2">
        <w:tc>
          <w:tcPr>
            <w:tcW w:w="4531" w:type="dxa"/>
          </w:tcPr>
          <w:p w:rsidR="00E046D1" w:rsidRPr="008215B5" w:rsidRDefault="00E046D1" w:rsidP="00E046D1">
            <w:pPr>
              <w:rPr>
                <w:b/>
                <w:sz w:val="24"/>
                <w:szCs w:val="24"/>
                <w:lang w:val="en-US"/>
              </w:rPr>
            </w:pPr>
            <w:r w:rsidRPr="008215B5">
              <w:rPr>
                <w:b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3544" w:type="dxa"/>
          </w:tcPr>
          <w:p w:rsidR="00E046D1" w:rsidRDefault="005575B0" w:rsidP="005575B0">
            <w:pPr>
              <w:jc w:val="center"/>
            </w:pPr>
            <w:r>
              <w:t>38 (51.4)</w:t>
            </w:r>
          </w:p>
        </w:tc>
      </w:tr>
      <w:tr w:rsidR="00E046D1" w:rsidTr="00CB24B2">
        <w:tc>
          <w:tcPr>
            <w:tcW w:w="4531" w:type="dxa"/>
          </w:tcPr>
          <w:p w:rsidR="00E046D1" w:rsidRPr="005575B0" w:rsidRDefault="00E046D1" w:rsidP="00E046D1">
            <w:pPr>
              <w:rPr>
                <w:b/>
                <w:sz w:val="24"/>
                <w:szCs w:val="24"/>
                <w:vertAlign w:val="superscript"/>
                <w:lang w:val="en-US"/>
              </w:rPr>
            </w:pPr>
            <w:proofErr w:type="spellStart"/>
            <w:r w:rsidRPr="008215B5">
              <w:rPr>
                <w:b/>
                <w:sz w:val="24"/>
                <w:szCs w:val="24"/>
                <w:lang w:val="en-US"/>
              </w:rPr>
              <w:t>Dementia</w:t>
            </w:r>
            <w:r w:rsidR="005575B0">
              <w:rPr>
                <w:b/>
                <w:sz w:val="24"/>
                <w:szCs w:val="24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3544" w:type="dxa"/>
          </w:tcPr>
          <w:p w:rsidR="00E046D1" w:rsidRDefault="005575B0" w:rsidP="005575B0">
            <w:pPr>
              <w:jc w:val="center"/>
            </w:pPr>
            <w:r>
              <w:t>39 (52.7)</w:t>
            </w:r>
          </w:p>
        </w:tc>
      </w:tr>
      <w:tr w:rsidR="00E046D1" w:rsidTr="00CB24B2">
        <w:tc>
          <w:tcPr>
            <w:tcW w:w="4531" w:type="dxa"/>
          </w:tcPr>
          <w:p w:rsidR="00E046D1" w:rsidRPr="008215B5" w:rsidRDefault="00E046D1" w:rsidP="00E046D1">
            <w:pPr>
              <w:rPr>
                <w:b/>
                <w:sz w:val="24"/>
                <w:szCs w:val="24"/>
                <w:lang w:val="en-US"/>
              </w:rPr>
            </w:pPr>
            <w:r w:rsidRPr="008215B5">
              <w:rPr>
                <w:b/>
                <w:sz w:val="24"/>
                <w:szCs w:val="24"/>
                <w:lang w:val="en-US"/>
              </w:rPr>
              <w:t>Living at home</w:t>
            </w:r>
          </w:p>
        </w:tc>
        <w:tc>
          <w:tcPr>
            <w:tcW w:w="3544" w:type="dxa"/>
          </w:tcPr>
          <w:p w:rsidR="00E046D1" w:rsidRDefault="005575B0" w:rsidP="005575B0">
            <w:pPr>
              <w:jc w:val="center"/>
            </w:pPr>
            <w:r>
              <w:t>68 (91.9)</w:t>
            </w:r>
          </w:p>
        </w:tc>
      </w:tr>
    </w:tbl>
    <w:p w:rsidR="00E046D1" w:rsidRDefault="00E046D1"/>
    <w:p w:rsidR="0054490C" w:rsidRPr="0054490C" w:rsidRDefault="0054490C">
      <w:r>
        <w:t xml:space="preserve">Notes </w:t>
      </w:r>
      <w:proofErr w:type="spellStart"/>
      <w:r>
        <w:rPr>
          <w:vertAlign w:val="superscript"/>
        </w:rPr>
        <w:t>a</w:t>
      </w:r>
      <w:r>
        <w:t>GDS</w:t>
      </w:r>
      <w:proofErr w:type="spellEnd"/>
      <w:r>
        <w:t xml:space="preserve">: Global </w:t>
      </w:r>
      <w:proofErr w:type="spellStart"/>
      <w:r>
        <w:t>Deterioration</w:t>
      </w:r>
      <w:proofErr w:type="spellEnd"/>
      <w:r>
        <w:t xml:space="preserve"> </w:t>
      </w:r>
      <w:proofErr w:type="spellStart"/>
      <w:r>
        <w:t>Scale</w:t>
      </w:r>
      <w:proofErr w:type="spellEnd"/>
      <w:r>
        <w:t xml:space="preserve">; </w:t>
      </w:r>
      <w:proofErr w:type="spellStart"/>
      <w:r>
        <w:rPr>
          <w:vertAlign w:val="superscript"/>
        </w:rPr>
        <w:t>b</w:t>
      </w:r>
      <w:r>
        <w:t>CIRS</w:t>
      </w:r>
      <w:proofErr w:type="spellEnd"/>
      <w:r>
        <w:t xml:space="preserve">: </w:t>
      </w:r>
      <w:proofErr w:type="spellStart"/>
      <w:r>
        <w:t>Cumulative</w:t>
      </w:r>
      <w:proofErr w:type="spellEnd"/>
      <w:r>
        <w:t xml:space="preserve"> </w:t>
      </w:r>
      <w:proofErr w:type="spellStart"/>
      <w:r>
        <w:t>Illness</w:t>
      </w:r>
      <w:proofErr w:type="spellEnd"/>
      <w:r>
        <w:t xml:space="preserve"> </w:t>
      </w:r>
      <w:proofErr w:type="spellStart"/>
      <w:r>
        <w:t>Rating</w:t>
      </w:r>
      <w:proofErr w:type="spellEnd"/>
      <w:r>
        <w:t xml:space="preserve"> </w:t>
      </w:r>
      <w:proofErr w:type="spellStart"/>
      <w:r>
        <w:t>Scale</w:t>
      </w:r>
      <w:proofErr w:type="spellEnd"/>
      <w:r>
        <w:t xml:space="preserve">; </w:t>
      </w:r>
      <w:proofErr w:type="spellStart"/>
      <w:r>
        <w:rPr>
          <w:sz w:val="24"/>
          <w:szCs w:val="24"/>
          <w:vertAlign w:val="superscript"/>
          <w:lang w:val="en-US"/>
        </w:rPr>
        <w:t>c</w:t>
      </w:r>
      <w:r w:rsidRPr="008215B5">
        <w:rPr>
          <w:sz w:val="24"/>
          <w:szCs w:val="24"/>
          <w:lang w:val="en-US"/>
        </w:rPr>
        <w:t>ADL</w:t>
      </w:r>
      <w:proofErr w:type="spellEnd"/>
      <w:r w:rsidRPr="008215B5">
        <w:rPr>
          <w:sz w:val="24"/>
          <w:szCs w:val="24"/>
          <w:lang w:val="en-US"/>
        </w:rPr>
        <w:t>: Activities of Daily Living;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vertAlign w:val="superscript"/>
          <w:lang w:val="en-US"/>
        </w:rPr>
        <w:t>d</w:t>
      </w:r>
      <w:r>
        <w:rPr>
          <w:sz w:val="24"/>
          <w:szCs w:val="24"/>
          <w:lang w:val="en-US"/>
        </w:rPr>
        <w:t>Dementia</w:t>
      </w:r>
      <w:proofErr w:type="spellEnd"/>
      <w:r>
        <w:rPr>
          <w:sz w:val="24"/>
          <w:szCs w:val="24"/>
          <w:lang w:val="en-US"/>
        </w:rPr>
        <w:t xml:space="preserve"> defined as </w:t>
      </w:r>
      <w:r w:rsidRPr="008215B5">
        <w:rPr>
          <w:sz w:val="24"/>
          <w:szCs w:val="24"/>
          <w:lang w:val="en-US"/>
        </w:rPr>
        <w:t xml:space="preserve">GDS </w:t>
      </w:r>
      <w:r w:rsidRPr="008215B5">
        <w:rPr>
          <w:rFonts w:cstheme="minorHAnsi"/>
          <w:sz w:val="24"/>
          <w:szCs w:val="24"/>
          <w:lang w:val="en-US"/>
        </w:rPr>
        <w:t xml:space="preserve">≥ </w:t>
      </w:r>
      <w:r w:rsidRPr="008215B5">
        <w:rPr>
          <w:sz w:val="24"/>
          <w:szCs w:val="24"/>
          <w:lang w:val="en-US"/>
        </w:rPr>
        <w:t>4.</w:t>
      </w:r>
    </w:p>
    <w:sectPr w:rsidR="0054490C" w:rsidRPr="00544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D1"/>
    <w:rsid w:val="00513777"/>
    <w:rsid w:val="0054490C"/>
    <w:rsid w:val="005575B0"/>
    <w:rsid w:val="0072561E"/>
    <w:rsid w:val="00796AD1"/>
    <w:rsid w:val="00BC484C"/>
    <w:rsid w:val="00CB24B2"/>
    <w:rsid w:val="00CD3853"/>
    <w:rsid w:val="00E0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0EFD7"/>
  <w15:chartTrackingRefBased/>
  <w15:docId w15:val="{1DDD712E-BE16-4D3A-AF71-38320A94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04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Sigurd Evensen</dc:creator>
  <cp:keywords/>
  <dc:description/>
  <cp:lastModifiedBy>Sigurd Evensen</cp:lastModifiedBy>
  <cp:revision>4</cp:revision>
  <dcterms:created xsi:type="dcterms:W3CDTF">2024-01-06T08:19:00Z</dcterms:created>
  <dcterms:modified xsi:type="dcterms:W3CDTF">2024-01-06T08:35:00Z</dcterms:modified>
</cp:coreProperties>
</file>