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0E82" w14:textId="3B3CE0E0" w:rsidR="00403B36" w:rsidRPr="00C6583A" w:rsidRDefault="00982108" w:rsidP="00DD427D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Supplementary </w:t>
      </w:r>
      <w:r w:rsidR="00790834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File</w:t>
      </w:r>
    </w:p>
    <w:p w14:paraId="2E553B1D" w14:textId="0E4098E4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Figure S</w:t>
      </w:r>
      <w:r w:rsidR="00403B36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1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Flowchart of study participant selection process.</w:t>
      </w:r>
    </w:p>
    <w:p w14:paraId="7EF5E89F" w14:textId="1DBF1742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Figure S2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Nonlinear association between risk of incident dementia and eBMD after imputation for missing data.</w:t>
      </w:r>
    </w:p>
    <w:p w14:paraId="3F9C22CB" w14:textId="77777777" w:rsidR="00403B36" w:rsidRPr="00C6583A" w:rsidRDefault="00403B36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B81929" w14:textId="48D481FC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="00403B36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403B36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1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Code used by UK Biobank for diagnosing all-cause dementia.</w:t>
      </w:r>
    </w:p>
    <w:p w14:paraId="42AA226B" w14:textId="68B50195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S2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APOE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SNP alleles and frequency of </w:t>
      </w:r>
      <w:r w:rsidR="00403B36" w:rsidRPr="00C658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APOE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genotypes (N=131,030).</w:t>
      </w:r>
    </w:p>
    <w:p w14:paraId="13F74BA0" w14:textId="1A17A5D6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S3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Proportion of missing values for each variable.</w:t>
      </w:r>
    </w:p>
    <w:p w14:paraId="111CEA0E" w14:textId="0E24F345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S4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Cohort characteristics by eBMD tertiles.</w:t>
      </w:r>
    </w:p>
    <w:p w14:paraId="1D4BE604" w14:textId="00A4DD8D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S5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Risk of incident dementia according to eBMD tertile for imputed dataset.</w:t>
      </w:r>
    </w:p>
    <w:p w14:paraId="03C3F382" w14:textId="003DFD2E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S6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Cox proportional</w:t>
      </w:r>
      <w:r w:rsidR="00395F7A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-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hazards models investigating the association between eBMD and incident dementia among different age groups (60-65 and over 65).</w:t>
      </w:r>
    </w:p>
    <w:p w14:paraId="0F6183B8" w14:textId="10755FCA" w:rsidR="00403B36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S7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Cox proportional</w:t>
      </w:r>
      <w:r w:rsidR="00395F7A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-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hazards models investigating the association between eBMD and incident dementia among follow-up time groups (0-5y, 5-10y and over 10-y).</w:t>
      </w:r>
    </w:p>
    <w:p w14:paraId="38507DEA" w14:textId="19A8C42A" w:rsidR="00D7524A" w:rsidRPr="00C6583A" w:rsidRDefault="00D7524A" w:rsidP="00DD427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 S8</w:t>
      </w:r>
      <w:r w:rsidR="004271FA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271FA"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>Risk of incident dementia according to eBMD tertiles with serum phosphate level as additional covariate (N = 114357).</w:t>
      </w:r>
    </w:p>
    <w:p w14:paraId="0B2BE72E" w14:textId="49EA7059" w:rsidR="00A054E8" w:rsidRPr="00C6583A" w:rsidRDefault="002617F9" w:rsidP="00DD427D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Table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D7524A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S9</w:t>
      </w:r>
      <w:r w:rsidR="00D7524A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91669A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</w:t>
      </w:r>
      <w:r w:rsidR="00B15057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-index from Cox regression models using eBMD </w:t>
      </w:r>
      <w:r w:rsidR="00195F95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 incident dementia discrimination.</w:t>
      </w:r>
    </w:p>
    <w:p w14:paraId="1C83D49B" w14:textId="14464286" w:rsidR="00CD7A51" w:rsidRPr="00C6583A" w:rsidRDefault="00A054E8" w:rsidP="00A054E8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3FFB34C2" w14:textId="7DAF8A00" w:rsidR="00403B36" w:rsidRPr="00C6583A" w:rsidRDefault="00403B36" w:rsidP="00403B36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Figure </w:t>
      </w:r>
      <w:r w:rsidR="007A67FF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1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Flowchart of study participant selection process.</w:t>
      </w:r>
    </w:p>
    <w:p w14:paraId="2323BE09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2D3E24A8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5F2C22" wp14:editId="1B2D02CC">
                <wp:simplePos x="0" y="0"/>
                <wp:positionH relativeFrom="column">
                  <wp:posOffset>1913860</wp:posOffset>
                </wp:positionH>
                <wp:positionV relativeFrom="paragraph">
                  <wp:posOffset>10825</wp:posOffset>
                </wp:positionV>
                <wp:extent cx="2253615" cy="489289"/>
                <wp:effectExtent l="0" t="0" r="13335" b="2540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3615" cy="489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26DB0" w14:textId="77777777" w:rsidR="00403B36" w:rsidRPr="00172316" w:rsidRDefault="00403B36" w:rsidP="00403B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Pa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rticipants in the UK Biobank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with baseline eBMD data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488,223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F2C22" id="Rectangle 23" o:spid="_x0000_s1026" style="position:absolute;margin-left:150.7pt;margin-top:.85pt;width:177.45pt;height:3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">
                <v:path arrowok="t"/>
                <v:textbox inset=",7.2pt,,7.2pt">
                  <w:txbxContent>
                    <w:p w14:paraId="51026DB0" w14:textId="77777777" w:rsidR="00403B36" w:rsidRPr="00172316" w:rsidRDefault="00403B36" w:rsidP="00403B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Pa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rticipants in the UK Biobank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with baseline eBMD data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N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488,223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410FC26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28D11BE9" wp14:editId="79287E47">
                <wp:simplePos x="0" y="0"/>
                <wp:positionH relativeFrom="column">
                  <wp:posOffset>3005455</wp:posOffset>
                </wp:positionH>
                <wp:positionV relativeFrom="paragraph">
                  <wp:posOffset>1141095</wp:posOffset>
                </wp:positionV>
                <wp:extent cx="656590" cy="635"/>
                <wp:effectExtent l="0" t="63500" r="0" b="62865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0F9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" o:spid="_x0000_s1026" type="#_x0000_t32" style="position:absolute;margin-left:236.65pt;margin-top:89.85pt;width:51.7pt;height:.0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21815252" wp14:editId="793FD63F">
                <wp:simplePos x="0" y="0"/>
                <wp:positionH relativeFrom="column">
                  <wp:posOffset>3004820</wp:posOffset>
                </wp:positionH>
                <wp:positionV relativeFrom="paragraph">
                  <wp:posOffset>245110</wp:posOffset>
                </wp:positionV>
                <wp:extent cx="635" cy="1732915"/>
                <wp:effectExtent l="63500" t="0" r="24765" b="19685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2C1D6" id="AutoShape 40" o:spid="_x0000_s1026" type="#_x0000_t32" style="position:absolute;margin-left:236.6pt;margin-top:19.3pt;width:.05pt;height:136.4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">
                <v:stroke endarrow="block"/>
                <v:shadow color="#ccc"/>
                <o:lock v:ext="edit" shapetype="f"/>
              </v:shape>
            </w:pict>
          </mc:Fallback>
        </mc:AlternateContent>
      </w:r>
    </w:p>
    <w:p w14:paraId="5AA623B5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32B4B1CB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10B3383" wp14:editId="45C3EF8C">
                <wp:simplePos x="0" y="0"/>
                <wp:positionH relativeFrom="column">
                  <wp:posOffset>3669475</wp:posOffset>
                </wp:positionH>
                <wp:positionV relativeFrom="paragraph">
                  <wp:posOffset>96321</wp:posOffset>
                </wp:positionV>
                <wp:extent cx="1959429" cy="1045029"/>
                <wp:effectExtent l="0" t="0" r="22225" b="2222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9429" cy="104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0A15A" w14:textId="77777777" w:rsidR="00403B36" w:rsidRPr="00172316" w:rsidRDefault="00403B36" w:rsidP="00403B3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:</w:t>
                            </w:r>
                          </w:p>
                          <w:p w14:paraId="09DAAA67" w14:textId="77777777" w:rsidR="00403B36" w:rsidRPr="00FA358E" w:rsidRDefault="00403B36" w:rsidP="00403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A358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Participants aged &lt;60 years (n=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276,637</w:t>
                            </w:r>
                            <w:r w:rsidRPr="00FA358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4C7E771" w14:textId="77777777" w:rsidR="00403B36" w:rsidRPr="00FA358E" w:rsidRDefault="00403B36" w:rsidP="00403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FA358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Participants with prevalent dementia (n=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160</w:t>
                            </w:r>
                            <w:r w:rsidRPr="00FA358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)</w:t>
                            </w:r>
                          </w:p>
                          <w:p w14:paraId="2406B278" w14:textId="77777777" w:rsidR="00403B36" w:rsidRDefault="00403B36" w:rsidP="00403B3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2FF965F5" w14:textId="77777777" w:rsidR="00403B36" w:rsidRPr="00172316" w:rsidRDefault="00403B36" w:rsidP="00403B36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0DC942F8" w14:textId="77777777" w:rsidR="00403B36" w:rsidRPr="00172316" w:rsidRDefault="00403B36" w:rsidP="00403B36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B3383" id="Rectangle 24" o:spid="_x0000_s1027" style="position:absolute;margin-left:288.95pt;margin-top:7.6pt;width:154.3pt;height:82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">
                <v:path arrowok="t"/>
                <v:textbox inset=",7.2pt,,7.2pt">
                  <w:txbxContent>
                    <w:p w14:paraId="0720A15A" w14:textId="77777777" w:rsidR="00403B36" w:rsidRPr="00172316" w:rsidRDefault="00403B36" w:rsidP="00403B3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:</w:t>
                      </w:r>
                    </w:p>
                    <w:p w14:paraId="09DAAA67" w14:textId="77777777" w:rsidR="00403B36" w:rsidRPr="00FA358E" w:rsidRDefault="00403B36" w:rsidP="00403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A358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Participants aged &lt;60 years (n=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276,637</w:t>
                      </w:r>
                      <w:r w:rsidRPr="00FA358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4C7E771" w14:textId="77777777" w:rsidR="00403B36" w:rsidRPr="00FA358E" w:rsidRDefault="00403B36" w:rsidP="00403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FA358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Participants with prevalent dementia (n=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160</w:t>
                      </w:r>
                      <w:r w:rsidRPr="00FA358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)</w:t>
                      </w:r>
                    </w:p>
                    <w:p w14:paraId="2406B278" w14:textId="77777777" w:rsidR="00403B36" w:rsidRDefault="00403B36" w:rsidP="00403B3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2FF965F5" w14:textId="77777777" w:rsidR="00403B36" w:rsidRPr="00172316" w:rsidRDefault="00403B36" w:rsidP="00403B36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</w:p>
                    <w:p w14:paraId="0DC942F8" w14:textId="77777777" w:rsidR="00403B36" w:rsidRPr="00172316" w:rsidRDefault="00403B36" w:rsidP="00403B36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1586D2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29E20A78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5FB871D0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41F318B2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2607403A" w14:textId="6D4156BC" w:rsidR="00403B36" w:rsidRPr="00C6583A" w:rsidRDefault="007A67FF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 wp14:anchorId="08C9A83A" wp14:editId="43760D1C">
                <wp:simplePos x="0" y="0"/>
                <wp:positionH relativeFrom="column">
                  <wp:posOffset>989330</wp:posOffset>
                </wp:positionH>
                <wp:positionV relativeFrom="paragraph">
                  <wp:posOffset>166370</wp:posOffset>
                </wp:positionV>
                <wp:extent cx="2331720" cy="400050"/>
                <wp:effectExtent l="76200" t="0" r="11430" b="57150"/>
                <wp:wrapNone/>
                <wp:docPr id="1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C5FC1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AutoShape 38" o:spid="_x0000_s1026" type="#_x0000_t33" style="position:absolute;margin-left:77.9pt;margin-top:13.1pt;width:183.6pt;height:31.5pt;rotation:180;flip:y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3E7244A7" wp14:editId="22E1CC81">
                <wp:simplePos x="0" y="0"/>
                <wp:positionH relativeFrom="column">
                  <wp:posOffset>2626360</wp:posOffset>
                </wp:positionH>
                <wp:positionV relativeFrom="paragraph">
                  <wp:posOffset>166370</wp:posOffset>
                </wp:positionV>
                <wp:extent cx="2331720" cy="400050"/>
                <wp:effectExtent l="0" t="0" r="68580" b="57150"/>
                <wp:wrapNone/>
                <wp:docPr id="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7AFB9" id="AutoShape 39" o:spid="_x0000_s1026" type="#_x0000_t33" style="position:absolute;margin-left:206.8pt;margin-top:13.1pt;width:183.6pt;height:31.5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5619D0" wp14:editId="4B6F48D4">
                <wp:simplePos x="0" y="0"/>
                <wp:positionH relativeFrom="column">
                  <wp:posOffset>-333375</wp:posOffset>
                </wp:positionH>
                <wp:positionV relativeFrom="paragraph">
                  <wp:posOffset>563245</wp:posOffset>
                </wp:positionV>
                <wp:extent cx="2632075" cy="523875"/>
                <wp:effectExtent l="0" t="0" r="15875" b="28575"/>
                <wp:wrapNone/>
                <wp:docPr id="3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20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F867" w14:textId="77777777" w:rsidR="00403B36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Participants with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complete covariate data</w:t>
                            </w:r>
                          </w:p>
                          <w:p w14:paraId="5D3C31C0" w14:textId="77777777" w:rsidR="00403B36" w:rsidRPr="00D43F5A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131,030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61.97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%)</w:t>
                            </w:r>
                          </w:p>
                          <w:p w14:paraId="694D84A4" w14:textId="77777777" w:rsidR="00403B36" w:rsidRPr="00172316" w:rsidRDefault="00403B36" w:rsidP="00403B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619D0" id="_x0000_s1028" style="position:absolute;margin-left:-26.25pt;margin-top:44.35pt;width:207.25pt;height:4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">
                <v:path arrowok="t"/>
                <v:textbox inset=",7.2pt,,7.2pt">
                  <w:txbxContent>
                    <w:p w14:paraId="156EF867" w14:textId="77777777" w:rsidR="00403B36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Participants with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complete covariate data</w:t>
                      </w:r>
                    </w:p>
                    <w:p w14:paraId="5D3C31C0" w14:textId="77777777" w:rsidR="00403B36" w:rsidRPr="00D43F5A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131,030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61.97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%)</w:t>
                      </w:r>
                    </w:p>
                    <w:p w14:paraId="694D84A4" w14:textId="77777777" w:rsidR="00403B36" w:rsidRPr="00172316" w:rsidRDefault="00403B36" w:rsidP="00403B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5206B" wp14:editId="73D3B61E">
                <wp:simplePos x="0" y="0"/>
                <wp:positionH relativeFrom="column">
                  <wp:posOffset>3600450</wp:posOffset>
                </wp:positionH>
                <wp:positionV relativeFrom="paragraph">
                  <wp:posOffset>553085</wp:posOffset>
                </wp:positionV>
                <wp:extent cx="2634615" cy="523875"/>
                <wp:effectExtent l="0" t="0" r="13335" b="28575"/>
                <wp:wrapNone/>
                <wp:docPr id="3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46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DEBD5" w14:textId="77777777" w:rsidR="00403B36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Participants with ≥1 missing 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covariate data</w:t>
                            </w:r>
                          </w:p>
                          <w:p w14:paraId="6D0CF7DC" w14:textId="77777777" w:rsidR="00403B36" w:rsidRPr="00D43F5A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80,396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38.03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%)</w:t>
                            </w:r>
                          </w:p>
                          <w:p w14:paraId="258D9694" w14:textId="77777777" w:rsidR="00403B36" w:rsidRPr="00172316" w:rsidRDefault="00403B36" w:rsidP="00403B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5206B" id="_x0000_s1029" style="position:absolute;margin-left:283.5pt;margin-top:43.55pt;width:207.4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">
                <v:path arrowok="t"/>
                <v:textbox inset=",7.2pt,,7.2pt">
                  <w:txbxContent>
                    <w:p w14:paraId="0CBDEBD5" w14:textId="77777777" w:rsidR="00403B36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Participants with ≥1 missing 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covariate data</w:t>
                      </w:r>
                    </w:p>
                    <w:p w14:paraId="6D0CF7DC" w14:textId="77777777" w:rsidR="00403B36" w:rsidRPr="00D43F5A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80,396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38.03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%)</w:t>
                      </w:r>
                    </w:p>
                    <w:p w14:paraId="258D9694" w14:textId="77777777" w:rsidR="00403B36" w:rsidRPr="00172316" w:rsidRDefault="00403B36" w:rsidP="00403B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37C98F" w14:textId="76995BBD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1A3C60A6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195470C9" w14:textId="4AC85D80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57779680" w14:textId="13EAA6F5" w:rsidR="00403B36" w:rsidRPr="00C6583A" w:rsidRDefault="007A67FF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6FEE128" wp14:editId="2C19CDF7">
                <wp:simplePos x="0" y="0"/>
                <wp:positionH relativeFrom="column">
                  <wp:posOffset>983615</wp:posOffset>
                </wp:positionH>
                <wp:positionV relativeFrom="paragraph">
                  <wp:posOffset>64135</wp:posOffset>
                </wp:positionV>
                <wp:extent cx="635" cy="575945"/>
                <wp:effectExtent l="76200" t="0" r="75565" b="52705"/>
                <wp:wrapNone/>
                <wp:docPr id="3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9E9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77.45pt;margin-top:5.05pt;width:.05pt;height:45.3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F54C18" wp14:editId="2C13D2DB">
                <wp:simplePos x="0" y="0"/>
                <wp:positionH relativeFrom="column">
                  <wp:posOffset>3600450</wp:posOffset>
                </wp:positionH>
                <wp:positionV relativeFrom="paragraph">
                  <wp:posOffset>611505</wp:posOffset>
                </wp:positionV>
                <wp:extent cx="2634615" cy="525145"/>
                <wp:effectExtent l="0" t="0" r="13335" b="27305"/>
                <wp:wrapNone/>
                <wp:docPr id="3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461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E1155" w14:textId="77777777" w:rsidR="00403B36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Multiple Imputation Analysis</w:t>
                            </w:r>
                          </w:p>
                          <w:p w14:paraId="18ABE3A4" w14:textId="77777777" w:rsidR="00403B36" w:rsidRPr="00D43F5A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211,426</w:t>
                            </w:r>
                          </w:p>
                          <w:p w14:paraId="1548C46D" w14:textId="77777777" w:rsidR="00403B36" w:rsidRPr="00172316" w:rsidRDefault="00403B36" w:rsidP="00403B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54C18" id="_x0000_s1030" style="position:absolute;margin-left:283.5pt;margin-top:48.15pt;width:207.45pt;height:4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">
                <v:path arrowok="t"/>
                <v:textbox inset=",7.2pt,,7.2pt">
                  <w:txbxContent>
                    <w:p w14:paraId="6ABE1155" w14:textId="77777777" w:rsidR="00403B36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Multiple Imputation Analysis</w:t>
                      </w:r>
                    </w:p>
                    <w:p w14:paraId="18ABE3A4" w14:textId="77777777" w:rsidR="00403B36" w:rsidRPr="00D43F5A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211,426</w:t>
                      </w:r>
                    </w:p>
                    <w:p w14:paraId="1548C46D" w14:textId="77777777" w:rsidR="00403B36" w:rsidRPr="00172316" w:rsidRDefault="00403B36" w:rsidP="00403B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7CEF4" wp14:editId="0139D0F6">
                <wp:simplePos x="0" y="0"/>
                <wp:positionH relativeFrom="column">
                  <wp:posOffset>-333375</wp:posOffset>
                </wp:positionH>
                <wp:positionV relativeFrom="paragraph">
                  <wp:posOffset>621030</wp:posOffset>
                </wp:positionV>
                <wp:extent cx="2634615" cy="523875"/>
                <wp:effectExtent l="0" t="0" r="13335" b="28575"/>
                <wp:wrapNone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461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54492" w14:textId="77777777" w:rsidR="00403B36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Final analyses</w:t>
                            </w:r>
                          </w:p>
                          <w:p w14:paraId="7AF4831B" w14:textId="77777777" w:rsidR="00403B36" w:rsidRPr="00D43F5A" w:rsidRDefault="00403B36" w:rsidP="00403B36">
                            <w:pPr>
                              <w:spacing w:after="0"/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n=</w:t>
                            </w:r>
                            <w:r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  <w:lang w:val="en-CA"/>
                              </w:rPr>
                              <w:t>131,030</w:t>
                            </w:r>
                          </w:p>
                          <w:p w14:paraId="11569C92" w14:textId="77777777" w:rsidR="00403B36" w:rsidRPr="00172316" w:rsidRDefault="00403B36" w:rsidP="00403B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7CEF4" id="_x0000_s1031" style="position:absolute;margin-left:-26.25pt;margin-top:48.9pt;width:207.4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">
                <v:path arrowok="t"/>
                <v:textbox inset=",7.2pt,,7.2pt">
                  <w:txbxContent>
                    <w:p w14:paraId="70154492" w14:textId="77777777" w:rsidR="00403B36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Final analyses</w:t>
                      </w:r>
                    </w:p>
                    <w:p w14:paraId="7AF4831B" w14:textId="77777777" w:rsidR="00403B36" w:rsidRPr="00D43F5A" w:rsidRDefault="00403B36" w:rsidP="00403B36">
                      <w:pPr>
                        <w:spacing w:after="0"/>
                        <w:ind w:left="360" w:hanging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</w:t>
                      </w:r>
                      <w:r>
                        <w:rPr>
                          <w:rFonts w:ascii="Arial" w:hAnsi="Arial" w:cs="Arial" w:hint="eastAsia"/>
                          <w:sz w:val="20"/>
                          <w:szCs w:val="20"/>
                          <w:lang w:val="en-CA"/>
                        </w:rPr>
                        <w:t>131,030</w:t>
                      </w:r>
                    </w:p>
                    <w:p w14:paraId="11569C92" w14:textId="77777777" w:rsidR="00403B36" w:rsidRPr="00172316" w:rsidRDefault="00403B36" w:rsidP="00403B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6583A">
        <w:rPr>
          <w:rFonts w:ascii="Times New Roman" w:hAnsi="Times New Roman" w:cs="Times New Roman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3F219815" wp14:editId="086D3928">
                <wp:simplePos x="0" y="0"/>
                <wp:positionH relativeFrom="column">
                  <wp:posOffset>4949825</wp:posOffset>
                </wp:positionH>
                <wp:positionV relativeFrom="paragraph">
                  <wp:posOffset>57150</wp:posOffset>
                </wp:positionV>
                <wp:extent cx="635" cy="575945"/>
                <wp:effectExtent l="76200" t="0" r="75565" b="52705"/>
                <wp:wrapNone/>
                <wp:docPr id="3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11D77" id="AutoShape 40" o:spid="_x0000_s1026" type="#_x0000_t32" style="position:absolute;margin-left:389.75pt;margin-top:4.5pt;width:.05pt;height:45.3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">
                <v:stroke endarrow="block"/>
                <v:shadow color="#ccc"/>
                <o:lock v:ext="edit" shapetype="f"/>
              </v:shape>
            </w:pict>
          </mc:Fallback>
        </mc:AlternateContent>
      </w:r>
    </w:p>
    <w:p w14:paraId="21D59148" w14:textId="5BFA5CDC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19333666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5CBAA638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7F8790E6" w14:textId="77777777" w:rsidR="00403B36" w:rsidRPr="00C6583A" w:rsidRDefault="00403B36" w:rsidP="00403B36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2CF5AE80" w14:textId="32EDDBB1" w:rsidR="00403B36" w:rsidRPr="00C6583A" w:rsidRDefault="00403B36" w:rsidP="00403B36">
      <w:pPr>
        <w:rPr>
          <w:rFonts w:ascii="Times New Roman" w:hAnsi="Times New Roman" w:cs="Times New Roman"/>
          <w:color w:val="222222"/>
          <w:shd w:val="clear" w:color="auto" w:fill="FFFFFF"/>
        </w:rPr>
        <w:sectPr w:rsidR="00403B36" w:rsidRPr="00C6583A" w:rsidSect="00403B3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BA97020" w14:textId="18161293" w:rsidR="00403B36" w:rsidRPr="00C6583A" w:rsidRDefault="00403B36" w:rsidP="00E00E4A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Figure </w:t>
      </w:r>
      <w:r w:rsidR="007A67FF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82680F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Nonlinear association between risk of incident dementia and eBMD after imputation for missing data.</w:t>
      </w:r>
    </w:p>
    <w:p w14:paraId="5E3F7947" w14:textId="77777777" w:rsidR="00403B36" w:rsidRPr="00C6583A" w:rsidRDefault="00403B36" w:rsidP="00403B36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noProof/>
          <w:color w:val="222222"/>
          <w:shd w:val="clear" w:color="auto" w:fill="FFFFFF"/>
        </w:rPr>
        <w:drawing>
          <wp:anchor distT="0" distB="0" distL="114300" distR="114300" simplePos="0" relativeHeight="251676672" behindDoc="0" locked="0" layoutInCell="1" allowOverlap="1" wp14:anchorId="7059E8B1" wp14:editId="4D59719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305300" cy="3030067"/>
            <wp:effectExtent l="0" t="0" r="0" b="0"/>
            <wp:wrapTopAndBottom/>
            <wp:docPr id="750751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30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E4BE71" w14:textId="772860DB" w:rsidR="00E00E4A" w:rsidRPr="00C6583A" w:rsidRDefault="00403B36" w:rsidP="00E00E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HR</w:t>
      </w:r>
      <w:r w:rsidR="009A6FDF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</w:t>
      </w:r>
      <w:r w:rsidR="009A6FDF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ere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the average value for 40 imputed datasets. </w:t>
      </w:r>
      <w:r w:rsidR="00B052B3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The </w:t>
      </w:r>
      <w:r w:rsidR="00B052B3" w:rsidRPr="00C6583A">
        <w:rPr>
          <w:rFonts w:ascii="Times New Roman" w:hAnsi="Times New Roman" w:cs="Times New Roman"/>
          <w:sz w:val="24"/>
          <w:szCs w:val="24"/>
        </w:rPr>
        <w:t xml:space="preserve">reference value </w:t>
      </w:r>
      <w:r w:rsidR="00B052B3" w:rsidRPr="00C6583A">
        <w:rPr>
          <w:rFonts w:ascii="Times New Roman" w:hAnsi="Times New Roman" w:cs="Times New Roman" w:hint="eastAsia"/>
          <w:sz w:val="24"/>
          <w:szCs w:val="24"/>
        </w:rPr>
        <w:t xml:space="preserve">(HR = 1; horizontal dash line) was </w:t>
      </w:r>
      <w:r w:rsidR="00B052B3" w:rsidRPr="00C6583A">
        <w:rPr>
          <w:rFonts w:ascii="Times New Roman" w:hAnsi="Times New Roman" w:cs="Times New Roman"/>
          <w:sz w:val="24"/>
          <w:szCs w:val="24"/>
        </w:rPr>
        <w:t>set at the median of eBMD</w:t>
      </w:r>
      <w:r w:rsidR="00B052B3" w:rsidRPr="00C6583A">
        <w:rPr>
          <w:rFonts w:ascii="Times New Roman" w:hAnsi="Times New Roman" w:cs="Times New Roman" w:hint="eastAsia"/>
          <w:sz w:val="24"/>
          <w:szCs w:val="24"/>
        </w:rPr>
        <w:t xml:space="preserve"> (0.5</w:t>
      </w:r>
      <w:r w:rsidR="00516A55" w:rsidRPr="00C6583A">
        <w:rPr>
          <w:rFonts w:ascii="Times New Roman" w:hAnsi="Times New Roman" w:cs="Times New Roman" w:hint="eastAsia"/>
          <w:sz w:val="24"/>
          <w:szCs w:val="24"/>
        </w:rPr>
        <w:t>18</w:t>
      </w:r>
      <w:r w:rsidR="00B052B3" w:rsidRPr="00C6583A">
        <w:rPr>
          <w:rFonts w:ascii="Times New Roman" w:hAnsi="Times New Roman" w:cs="Times New Roman" w:hint="eastAsia"/>
          <w:sz w:val="24"/>
          <w:szCs w:val="24"/>
        </w:rPr>
        <w:t xml:space="preserve"> g/cm</w:t>
      </w:r>
      <w:r w:rsidR="00B052B3" w:rsidRPr="00C6583A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B052B3" w:rsidRPr="00C6583A"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There were Shaded area represents 95% confidence intervals. There were 203,268 non-incident dementia and </w:t>
      </w:r>
      <w:r w:rsidRPr="00C6583A">
        <w:rPr>
          <w:rFonts w:ascii="Times New Roman" w:hAnsi="Times New Roman" w:cs="Times New Roman"/>
          <w:sz w:val="24"/>
          <w:szCs w:val="24"/>
        </w:rPr>
        <w:t xml:space="preserve">8,158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dementia cases in each imputed dataset.</w:t>
      </w:r>
      <w:r w:rsidR="007F3554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Cox model was fully adjusted </w:t>
      </w:r>
      <w:r w:rsidR="00E00E4A" w:rsidRPr="00C6583A">
        <w:rPr>
          <w:rFonts w:ascii="Times New Roman" w:hAnsi="Times New Roman" w:cs="Times New Roman"/>
          <w:sz w:val="24"/>
          <w:szCs w:val="24"/>
        </w:rPr>
        <w:t>for age, sex</w:t>
      </w:r>
      <w:r w:rsidR="00E00E4A" w:rsidRPr="00C6583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00E4A" w:rsidRPr="00C6583A">
        <w:rPr>
          <w:rFonts w:ascii="Times New Roman" w:hAnsi="Times New Roman" w:cs="Times New Roman" w:hint="eastAsia"/>
          <w:i/>
          <w:iCs/>
          <w:sz w:val="24"/>
          <w:szCs w:val="24"/>
        </w:rPr>
        <w:t>APOE</w:t>
      </w:r>
      <w:r w:rsidR="00E00E4A" w:rsidRPr="00C6583A">
        <w:rPr>
          <w:rFonts w:ascii="Times New Roman" w:hAnsi="Times New Roman" w:cs="Times New Roman" w:hint="eastAsia"/>
          <w:sz w:val="24"/>
          <w:szCs w:val="24"/>
        </w:rPr>
        <w:t xml:space="preserve"> genetic risk</w:t>
      </w:r>
      <w:r w:rsidR="00E00E4A" w:rsidRPr="00C6583A">
        <w:rPr>
          <w:rFonts w:ascii="Times New Roman" w:hAnsi="Times New Roman" w:cs="Times New Roman"/>
          <w:sz w:val="24"/>
          <w:szCs w:val="24"/>
        </w:rPr>
        <w:t xml:space="preserve"> and additional covariates including body mass index, education level, ethnicity, socioeconomic status, smoking status, alcohol intake status, physical activity level, chronic conditions.</w:t>
      </w:r>
    </w:p>
    <w:p w14:paraId="441C8A29" w14:textId="076AE632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hd w:val="clear" w:color="auto" w:fill="FFFFFF"/>
        </w:rPr>
        <w:br w:type="page"/>
      </w:r>
    </w:p>
    <w:p w14:paraId="15ED19EB" w14:textId="548032B9" w:rsidR="00403B36" w:rsidRPr="00C6583A" w:rsidRDefault="00403B36" w:rsidP="00B052B3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7A67FF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1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Code used by UK Biobank for diagnosing all-cause dementia.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3118"/>
        <w:gridCol w:w="2217"/>
      </w:tblGrid>
      <w:tr w:rsidR="00403B36" w:rsidRPr="00C6583A" w14:paraId="0D5B8A92" w14:textId="77777777" w:rsidTr="002E6124">
        <w:tc>
          <w:tcPr>
            <w:tcW w:w="1555" w:type="dxa"/>
          </w:tcPr>
          <w:p w14:paraId="440809BD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Disease</w:t>
            </w:r>
          </w:p>
        </w:tc>
        <w:tc>
          <w:tcPr>
            <w:tcW w:w="2126" w:type="dxa"/>
          </w:tcPr>
          <w:p w14:paraId="036A6870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ICD-9 codes</w:t>
            </w:r>
          </w:p>
        </w:tc>
        <w:tc>
          <w:tcPr>
            <w:tcW w:w="3118" w:type="dxa"/>
          </w:tcPr>
          <w:p w14:paraId="24353CD3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ICD-10 codes</w:t>
            </w:r>
          </w:p>
        </w:tc>
        <w:tc>
          <w:tcPr>
            <w:tcW w:w="2217" w:type="dxa"/>
          </w:tcPr>
          <w:p w14:paraId="296B1D9B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Self-Reported codes</w:t>
            </w:r>
          </w:p>
        </w:tc>
      </w:tr>
      <w:tr w:rsidR="00403B36" w:rsidRPr="00C6583A" w14:paraId="1A181AA7" w14:textId="77777777" w:rsidTr="002E6124">
        <w:tc>
          <w:tcPr>
            <w:tcW w:w="1555" w:type="dxa"/>
          </w:tcPr>
          <w:p w14:paraId="0BDFAC8E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AD</w:t>
            </w:r>
          </w:p>
        </w:tc>
        <w:tc>
          <w:tcPr>
            <w:tcW w:w="2126" w:type="dxa"/>
          </w:tcPr>
          <w:p w14:paraId="1EEB68D4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331.0</w:t>
            </w:r>
          </w:p>
        </w:tc>
        <w:tc>
          <w:tcPr>
            <w:tcW w:w="3118" w:type="dxa"/>
          </w:tcPr>
          <w:p w14:paraId="48214B0E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F00, F00.0, F00.1, F00.2, F00.9, G30, G30.0, G30.1, G30.8, G30.9</w:t>
            </w:r>
          </w:p>
        </w:tc>
        <w:tc>
          <w:tcPr>
            <w:tcW w:w="2217" w:type="dxa"/>
            <w:vMerge w:val="restart"/>
          </w:tcPr>
          <w:p w14:paraId="40494136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Field 20002</w:t>
            </w:r>
          </w:p>
          <w:p w14:paraId="55578863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Code 1263</w:t>
            </w:r>
          </w:p>
        </w:tc>
      </w:tr>
      <w:tr w:rsidR="00403B36" w:rsidRPr="00C6583A" w14:paraId="7257353C" w14:textId="77777777" w:rsidTr="002E6124">
        <w:tc>
          <w:tcPr>
            <w:tcW w:w="1555" w:type="dxa"/>
          </w:tcPr>
          <w:p w14:paraId="29C34698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VD</w:t>
            </w:r>
          </w:p>
        </w:tc>
        <w:tc>
          <w:tcPr>
            <w:tcW w:w="2126" w:type="dxa"/>
          </w:tcPr>
          <w:p w14:paraId="43780B76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290.4</w:t>
            </w:r>
          </w:p>
        </w:tc>
        <w:tc>
          <w:tcPr>
            <w:tcW w:w="3118" w:type="dxa"/>
          </w:tcPr>
          <w:p w14:paraId="6F5C8A53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F01, F01.0, F01.1, F01.2, F01.3, F01.8, F01.9, I67.3</w:t>
            </w:r>
          </w:p>
        </w:tc>
        <w:tc>
          <w:tcPr>
            <w:tcW w:w="2217" w:type="dxa"/>
            <w:vMerge/>
          </w:tcPr>
          <w:p w14:paraId="4C3397E6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6D731177" w14:textId="77777777" w:rsidTr="002E6124">
        <w:tc>
          <w:tcPr>
            <w:tcW w:w="1555" w:type="dxa"/>
          </w:tcPr>
          <w:p w14:paraId="16A2211B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FTD</w:t>
            </w:r>
          </w:p>
        </w:tc>
        <w:tc>
          <w:tcPr>
            <w:tcW w:w="2126" w:type="dxa"/>
          </w:tcPr>
          <w:p w14:paraId="64DCC845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331.1</w:t>
            </w:r>
          </w:p>
        </w:tc>
        <w:tc>
          <w:tcPr>
            <w:tcW w:w="3118" w:type="dxa"/>
          </w:tcPr>
          <w:p w14:paraId="04FBF981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F02.0, G31.0</w:t>
            </w:r>
          </w:p>
        </w:tc>
        <w:tc>
          <w:tcPr>
            <w:tcW w:w="2217" w:type="dxa"/>
            <w:vMerge/>
          </w:tcPr>
          <w:p w14:paraId="519F75B2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13BE2015" w14:textId="77777777" w:rsidTr="002E6124">
        <w:tc>
          <w:tcPr>
            <w:tcW w:w="1555" w:type="dxa"/>
          </w:tcPr>
          <w:p w14:paraId="72720055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Other types of dementia</w:t>
            </w:r>
          </w:p>
        </w:tc>
        <w:tc>
          <w:tcPr>
            <w:tcW w:w="2126" w:type="dxa"/>
          </w:tcPr>
          <w:p w14:paraId="1A83B1B2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290.2, 290.3, 291.2, 294.1, 331.2, 331.5</w:t>
            </w:r>
          </w:p>
        </w:tc>
        <w:tc>
          <w:tcPr>
            <w:tcW w:w="3118" w:type="dxa"/>
          </w:tcPr>
          <w:p w14:paraId="4944B408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A81.0, F02, F02.1, F02.2, F02.3, F02.4, F02.8, F03, F05.1, F10.6, G31.1, G31.8</w:t>
            </w:r>
          </w:p>
        </w:tc>
        <w:tc>
          <w:tcPr>
            <w:tcW w:w="2217" w:type="dxa"/>
            <w:vMerge/>
          </w:tcPr>
          <w:p w14:paraId="6BBB83DA" w14:textId="77777777" w:rsidR="00403B36" w:rsidRPr="00C6583A" w:rsidRDefault="00403B36" w:rsidP="00B052B3">
            <w:pPr>
              <w:spacing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7FE19007" w14:textId="77777777" w:rsidR="00403B36" w:rsidRPr="00C6583A" w:rsidRDefault="00403B36" w:rsidP="00B052B3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Abbreviations: ICD, International Classification of Diseases; AD, Alzheimer disease; VD, vascular dementia; FTD, frontotemporal dementia.</w:t>
      </w:r>
    </w:p>
    <w:p w14:paraId="0B5F6AE9" w14:textId="77777777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6695249D" w14:textId="77777777" w:rsidR="00403B36" w:rsidRPr="00C6583A" w:rsidRDefault="00403B36" w:rsidP="00403B36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hd w:val="clear" w:color="auto" w:fill="FFFFFF"/>
        </w:rPr>
        <w:br w:type="page"/>
      </w:r>
    </w:p>
    <w:p w14:paraId="02AA8F2E" w14:textId="4AC4C04E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7A67FF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2 </w:t>
      </w:r>
      <w:r w:rsidRPr="00C658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APOE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SNP alleles and frequency of </w:t>
      </w:r>
      <w:r w:rsidRPr="00C658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APOE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genotypes (N=131,030).</w:t>
      </w:r>
    </w:p>
    <w:tbl>
      <w:tblPr>
        <w:tblW w:w="4536" w:type="dxa"/>
        <w:tblLayout w:type="fixed"/>
        <w:tblLook w:val="04A0" w:firstRow="1" w:lastRow="0" w:firstColumn="1" w:lastColumn="0" w:noHBand="0" w:noVBand="1"/>
      </w:tblPr>
      <w:tblGrid>
        <w:gridCol w:w="1913"/>
        <w:gridCol w:w="1410"/>
        <w:gridCol w:w="1213"/>
      </w:tblGrid>
      <w:tr w:rsidR="00403B36" w:rsidRPr="00C6583A" w14:paraId="69129226" w14:textId="77777777" w:rsidTr="002E6124">
        <w:trPr>
          <w:trHeight w:val="340"/>
        </w:trPr>
        <w:tc>
          <w:tcPr>
            <w:tcW w:w="1913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44379A7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APOE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variant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9EE061" w14:textId="77777777" w:rsidR="00403B36" w:rsidRPr="00C6583A" w:rsidRDefault="00403B36" w:rsidP="00B052B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SNP alleles</w:t>
            </w:r>
          </w:p>
        </w:tc>
      </w:tr>
      <w:tr w:rsidR="00403B36" w:rsidRPr="00C6583A" w14:paraId="595D4212" w14:textId="77777777" w:rsidTr="002E6124">
        <w:trPr>
          <w:trHeight w:val="340"/>
        </w:trPr>
        <w:tc>
          <w:tcPr>
            <w:tcW w:w="1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7D9C64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E560F9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rs429358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C61695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rs7412</w:t>
            </w:r>
          </w:p>
        </w:tc>
      </w:tr>
      <w:tr w:rsidR="00403B36" w:rsidRPr="00C6583A" w14:paraId="706E2A05" w14:textId="77777777" w:rsidTr="002E6124">
        <w:trPr>
          <w:trHeight w:val="34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949D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9E3058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4343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</w:t>
            </w:r>
          </w:p>
        </w:tc>
      </w:tr>
      <w:tr w:rsidR="00403B36" w:rsidRPr="00C6583A" w14:paraId="7A4E8A0C" w14:textId="77777777" w:rsidTr="002E6124">
        <w:trPr>
          <w:trHeight w:val="34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F9FE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D95D76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14:paraId="52E3700D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</w:t>
            </w:r>
          </w:p>
        </w:tc>
      </w:tr>
      <w:tr w:rsidR="00403B36" w:rsidRPr="00C6583A" w14:paraId="6E2A3275" w14:textId="77777777" w:rsidTr="002E6124">
        <w:trPr>
          <w:trHeight w:val="340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DAB5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5D1E69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</w:t>
            </w:r>
          </w:p>
        </w:tc>
        <w:tc>
          <w:tcPr>
            <w:tcW w:w="1213" w:type="dxa"/>
            <w:shd w:val="clear" w:color="auto" w:fill="auto"/>
            <w:noWrap/>
            <w:vAlign w:val="center"/>
            <w:hideMark/>
          </w:tcPr>
          <w:p w14:paraId="47644EA7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</w:t>
            </w:r>
          </w:p>
        </w:tc>
      </w:tr>
      <w:tr w:rsidR="00403B36" w:rsidRPr="00C6583A" w14:paraId="680BAF0D" w14:textId="77777777" w:rsidTr="002E6124">
        <w:trPr>
          <w:trHeight w:val="340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EB1E1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FCD8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F131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</w:t>
            </w:r>
          </w:p>
        </w:tc>
      </w:tr>
    </w:tbl>
    <w:p w14:paraId="23478627" w14:textId="77777777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tbl>
      <w:tblPr>
        <w:tblW w:w="8080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418"/>
        <w:gridCol w:w="1134"/>
        <w:gridCol w:w="2126"/>
      </w:tblGrid>
      <w:tr w:rsidR="00403B36" w:rsidRPr="00C6583A" w14:paraId="1C04AC99" w14:textId="77777777" w:rsidTr="009E24E3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24663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APOE risk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2EAA1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APOE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Genotype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FF1D6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rs429358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D864B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rs7412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5C649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Count, n. (%)</w:t>
            </w:r>
          </w:p>
        </w:tc>
      </w:tr>
      <w:tr w:rsidR="00403B36" w:rsidRPr="00C6583A" w14:paraId="5A25F0FB" w14:textId="77777777" w:rsidTr="009E24E3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E2765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High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4847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ε4ε4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38590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7C0E0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F29DE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3138 (2.39%)</w:t>
            </w:r>
          </w:p>
        </w:tc>
      </w:tr>
      <w:tr w:rsidR="00403B36" w:rsidRPr="00C6583A" w14:paraId="0DE329B6" w14:textId="77777777" w:rsidTr="009E24E3">
        <w:trPr>
          <w:trHeight w:val="340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C9AA406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36806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ε3ε4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A931B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A665A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5419E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30806 (23.51%)</w:t>
            </w:r>
          </w:p>
        </w:tc>
      </w:tr>
      <w:tr w:rsidR="00403B36" w:rsidRPr="00C6583A" w14:paraId="1D0EED7B" w14:textId="77777777" w:rsidTr="009E24E3">
        <w:trPr>
          <w:trHeight w:val="340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EC3E064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3BCA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ε2ε4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7798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D970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E061A6" w14:textId="69D9BBFF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3286</w:t>
            </w:r>
            <w:r w:rsidR="00FA1984" w:rsidRPr="00C6583A">
              <w:rPr>
                <w:rFonts w:ascii="Times New Roman" w:hAnsi="Times New Roman" w:cs="Times New Roman"/>
                <w:vertAlign w:val="superscript"/>
              </w:rPr>
              <w:t>*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(2.51%)</w:t>
            </w:r>
          </w:p>
        </w:tc>
      </w:tr>
      <w:tr w:rsidR="00403B36" w:rsidRPr="00C6583A" w14:paraId="07DB6703" w14:textId="77777777" w:rsidTr="009E24E3">
        <w:trPr>
          <w:trHeight w:val="340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0B948CB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A8E08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ε1ε3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78D2A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F704D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543754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1F0DEB2D" w14:textId="77777777" w:rsidTr="009E24E3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B9B3C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Natural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F08AA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ε3ε3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C409D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7C596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403AD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76930 (58.71%)</w:t>
            </w:r>
          </w:p>
        </w:tc>
      </w:tr>
      <w:tr w:rsidR="00403B36" w:rsidRPr="00C6583A" w14:paraId="3E586D4A" w14:textId="77777777" w:rsidTr="009E24E3">
        <w:trPr>
          <w:trHeight w:val="340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3E367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Low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E040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ε2ε3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DE93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99C0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B42766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16115 (12.30%)</w:t>
            </w:r>
          </w:p>
        </w:tc>
      </w:tr>
      <w:tr w:rsidR="00403B36" w:rsidRPr="00C6583A" w14:paraId="7978BA23" w14:textId="77777777" w:rsidTr="009E24E3">
        <w:trPr>
          <w:trHeight w:val="340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6585D3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D69B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ε2ε2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C1D0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29AC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TT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11976E8C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707 (0.54%)</w:t>
            </w:r>
          </w:p>
        </w:tc>
      </w:tr>
      <w:tr w:rsidR="00403B36" w:rsidRPr="00C6583A" w14:paraId="660638F5" w14:textId="77777777" w:rsidTr="009E24E3">
        <w:trPr>
          <w:trHeight w:val="340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789C348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570A7" w14:textId="23651256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ε2ε2/ε1ε1/ε1ε2</w:t>
            </w:r>
            <w:r w:rsidR="00E3464C" w:rsidRPr="00C6583A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AC28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untyped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C4D2E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99E99" w14:textId="77777777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48 (0.04%)</w:t>
            </w:r>
          </w:p>
        </w:tc>
      </w:tr>
      <w:tr w:rsidR="00403B36" w:rsidRPr="00C6583A" w14:paraId="23B4BDF0" w14:textId="77777777" w:rsidTr="009E24E3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C405FE" w14:textId="13CC46F2" w:rsidR="00403B36" w:rsidRPr="00C6583A" w:rsidRDefault="00403B36" w:rsidP="00B052B3">
            <w:pPr>
              <w:spacing w:after="0"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Unsure</w:t>
            </w:r>
            <w:r w:rsidR="00436AC9" w:rsidRPr="00C6583A">
              <w:rPr>
                <w:rFonts w:ascii="Times New Roman" w:hAnsi="Times New Roman" w:cs="Times New Roman"/>
                <w:vertAlign w:val="superscript"/>
              </w:rPr>
              <w:t>‡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6A5D5" w14:textId="77777777" w:rsidR="00403B36" w:rsidRPr="00C6583A" w:rsidRDefault="00403B36" w:rsidP="00B052B3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Cases with genotypes of uncertain risk (ε1ε4) or without SNP data</w:t>
            </w:r>
          </w:p>
        </w:tc>
      </w:tr>
    </w:tbl>
    <w:p w14:paraId="67E766B1" w14:textId="3CC2A005" w:rsidR="00403B36" w:rsidRPr="00C6583A" w:rsidRDefault="00436AC9" w:rsidP="009E24E3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vertAlign w:val="superscript"/>
        </w:rPr>
        <w:t>*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Ambiguous genotypes, ε2ε4 and ε1ε3, were coded as ε2ε4 since the ε1 allele is too rare.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335B9195" w14:textId="07DC0D53" w:rsidR="00403B36" w:rsidRPr="00C6583A" w:rsidRDefault="00436AC9" w:rsidP="009E24E3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vertAlign w:val="superscript"/>
        </w:rPr>
        <w:t>†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rs429358 is untyped and rs7412=TT, these cases could be ε2ε2, ε1ε1 or ε1ε2 and were coded as ε2ε2 since the ε1 allele is too rare.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5AECCF94" w14:textId="45235793" w:rsidR="00403B36" w:rsidRPr="00C6583A" w:rsidRDefault="00436AC9" w:rsidP="009E24E3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vertAlign w:val="superscript"/>
        </w:rPr>
        <w:t>‡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Participants with uncertain </w:t>
      </w:r>
      <w:r w:rsidR="00403B36" w:rsidRPr="00C658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APOE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status were assigned to “Unsure” and were excluded from main analyses.</w:t>
      </w:r>
    </w:p>
    <w:p w14:paraId="49E4416C" w14:textId="77777777" w:rsidR="00403B36" w:rsidRPr="00C6583A" w:rsidRDefault="00403B36" w:rsidP="00403B36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tab/>
      </w:r>
      <w:r w:rsidRPr="00C6583A">
        <w:rPr>
          <w:rFonts w:ascii="Times New Roman" w:hAnsi="Times New Roman" w:cs="Times New Roman"/>
          <w:color w:val="222222"/>
          <w:shd w:val="clear" w:color="auto" w:fill="FFFFFF"/>
        </w:rPr>
        <w:br w:type="page"/>
      </w:r>
    </w:p>
    <w:p w14:paraId="54AEB236" w14:textId="77777777" w:rsidR="00403B36" w:rsidRPr="00C6583A" w:rsidRDefault="00403B36" w:rsidP="00403B36">
      <w:pPr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</w:rPr>
        <w:sectPr w:rsidR="00403B36" w:rsidRPr="00C6583A" w:rsidSect="00403B3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CF7A39F" w14:textId="50049761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7A67FF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3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Proportion of missing values for each variable.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985"/>
      </w:tblGrid>
      <w:tr w:rsidR="00403B36" w:rsidRPr="00C6583A" w14:paraId="4D63D2FD" w14:textId="77777777" w:rsidTr="002E6124">
        <w:tc>
          <w:tcPr>
            <w:tcW w:w="2830" w:type="dxa"/>
          </w:tcPr>
          <w:p w14:paraId="534CFB14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Variables</w:t>
            </w:r>
          </w:p>
        </w:tc>
        <w:tc>
          <w:tcPr>
            <w:tcW w:w="1985" w:type="dxa"/>
          </w:tcPr>
          <w:p w14:paraId="4B4912D2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Missing rate (%)</w:t>
            </w:r>
          </w:p>
        </w:tc>
      </w:tr>
      <w:tr w:rsidR="00403B36" w:rsidRPr="00C6583A" w14:paraId="45EF1782" w14:textId="77777777" w:rsidTr="002E6124">
        <w:tc>
          <w:tcPr>
            <w:tcW w:w="2830" w:type="dxa"/>
          </w:tcPr>
          <w:p w14:paraId="09A1FF71" w14:textId="0CE912C8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APOE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B116FB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genetic 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risk</w:t>
            </w:r>
          </w:p>
        </w:tc>
        <w:tc>
          <w:tcPr>
            <w:tcW w:w="1985" w:type="dxa"/>
          </w:tcPr>
          <w:p w14:paraId="26D14920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17.43</w:t>
            </w:r>
          </w:p>
        </w:tc>
      </w:tr>
      <w:tr w:rsidR="00403B36" w:rsidRPr="00C6583A" w14:paraId="5EAFC4A0" w14:textId="77777777" w:rsidTr="002E6124">
        <w:tc>
          <w:tcPr>
            <w:tcW w:w="2830" w:type="dxa"/>
          </w:tcPr>
          <w:p w14:paraId="0065A9A0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BMI</w:t>
            </w:r>
          </w:p>
        </w:tc>
        <w:tc>
          <w:tcPr>
            <w:tcW w:w="1985" w:type="dxa"/>
          </w:tcPr>
          <w:p w14:paraId="572918F8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0.19</w:t>
            </w:r>
          </w:p>
        </w:tc>
      </w:tr>
      <w:tr w:rsidR="00403B36" w:rsidRPr="00C6583A" w14:paraId="47CF61CC" w14:textId="77777777" w:rsidTr="002E6124">
        <w:tc>
          <w:tcPr>
            <w:tcW w:w="2830" w:type="dxa"/>
          </w:tcPr>
          <w:p w14:paraId="181710E2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Ethnicity</w:t>
            </w:r>
          </w:p>
        </w:tc>
        <w:tc>
          <w:tcPr>
            <w:tcW w:w="1985" w:type="dxa"/>
          </w:tcPr>
          <w:p w14:paraId="47EF7103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0.37</w:t>
            </w:r>
          </w:p>
        </w:tc>
      </w:tr>
      <w:tr w:rsidR="00403B36" w:rsidRPr="00C6583A" w14:paraId="5CF2D2B0" w14:textId="77777777" w:rsidTr="002E6124">
        <w:tc>
          <w:tcPr>
            <w:tcW w:w="2830" w:type="dxa"/>
          </w:tcPr>
          <w:p w14:paraId="79E7A38D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Education</w:t>
            </w:r>
          </w:p>
        </w:tc>
        <w:tc>
          <w:tcPr>
            <w:tcW w:w="1985" w:type="dxa"/>
          </w:tcPr>
          <w:p w14:paraId="467A4D43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1.36</w:t>
            </w:r>
          </w:p>
        </w:tc>
      </w:tr>
      <w:tr w:rsidR="00403B36" w:rsidRPr="00C6583A" w14:paraId="0AE5A11D" w14:textId="77777777" w:rsidTr="002E6124">
        <w:tc>
          <w:tcPr>
            <w:tcW w:w="2830" w:type="dxa"/>
          </w:tcPr>
          <w:p w14:paraId="6A89917C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Socioeconomic status</w:t>
            </w:r>
          </w:p>
        </w:tc>
        <w:tc>
          <w:tcPr>
            <w:tcW w:w="1985" w:type="dxa"/>
          </w:tcPr>
          <w:p w14:paraId="3A9F434D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0.08</w:t>
            </w:r>
          </w:p>
        </w:tc>
      </w:tr>
      <w:tr w:rsidR="00403B36" w:rsidRPr="00C6583A" w14:paraId="54CCEC1D" w14:textId="77777777" w:rsidTr="002E6124">
        <w:tc>
          <w:tcPr>
            <w:tcW w:w="2830" w:type="dxa"/>
          </w:tcPr>
          <w:p w14:paraId="26629B98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Smoking status</w:t>
            </w:r>
          </w:p>
        </w:tc>
        <w:tc>
          <w:tcPr>
            <w:tcW w:w="1985" w:type="dxa"/>
          </w:tcPr>
          <w:p w14:paraId="2FF7E9B1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0.60</w:t>
            </w:r>
          </w:p>
        </w:tc>
      </w:tr>
      <w:tr w:rsidR="00403B36" w:rsidRPr="00C6583A" w14:paraId="494DD194" w14:textId="77777777" w:rsidTr="002E6124">
        <w:tc>
          <w:tcPr>
            <w:tcW w:w="2830" w:type="dxa"/>
          </w:tcPr>
          <w:p w14:paraId="548AF2F2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Alcohol intake</w:t>
            </w:r>
          </w:p>
        </w:tc>
        <w:tc>
          <w:tcPr>
            <w:tcW w:w="1985" w:type="dxa"/>
          </w:tcPr>
          <w:p w14:paraId="719702A8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0.21</w:t>
            </w:r>
          </w:p>
        </w:tc>
      </w:tr>
      <w:tr w:rsidR="00403B36" w:rsidRPr="00C6583A" w14:paraId="2B33E8F5" w14:textId="77777777" w:rsidTr="002E6124">
        <w:tc>
          <w:tcPr>
            <w:tcW w:w="2830" w:type="dxa"/>
          </w:tcPr>
          <w:p w14:paraId="496DFFFE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Physical activity</w:t>
            </w:r>
          </w:p>
        </w:tc>
        <w:tc>
          <w:tcPr>
            <w:tcW w:w="1985" w:type="dxa"/>
          </w:tcPr>
          <w:p w14:paraId="1C029C53" w14:textId="77777777" w:rsidR="00403B36" w:rsidRPr="00C6583A" w:rsidRDefault="00403B36" w:rsidP="003F0E9E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22.12</w:t>
            </w:r>
          </w:p>
        </w:tc>
      </w:tr>
      <w:tr w:rsidR="00403B36" w:rsidRPr="00C6583A" w14:paraId="30DAF648" w14:textId="77777777" w:rsidTr="006942A0">
        <w:tc>
          <w:tcPr>
            <w:tcW w:w="2830" w:type="dxa"/>
            <w:vAlign w:val="center"/>
          </w:tcPr>
          <w:p w14:paraId="017CB974" w14:textId="24A4BC8A" w:rsidR="00403B36" w:rsidRPr="00C6583A" w:rsidRDefault="00403B36" w:rsidP="006942A0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Chronic conditions</w:t>
            </w:r>
          </w:p>
        </w:tc>
        <w:tc>
          <w:tcPr>
            <w:tcW w:w="1985" w:type="dxa"/>
            <w:vAlign w:val="center"/>
          </w:tcPr>
          <w:p w14:paraId="28E33E54" w14:textId="77777777" w:rsidR="00403B36" w:rsidRPr="00C6583A" w:rsidRDefault="00403B36" w:rsidP="006942A0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0.89</w:t>
            </w:r>
          </w:p>
        </w:tc>
      </w:tr>
    </w:tbl>
    <w:p w14:paraId="54DA6F18" w14:textId="77777777" w:rsidR="00415121" w:rsidRPr="00C6583A" w:rsidRDefault="00415121" w:rsidP="00403B36">
      <w:pPr>
        <w:rPr>
          <w:rFonts w:ascii="Times New Roman" w:hAnsi="Times New Roman" w:cs="Times New Roman"/>
          <w:color w:val="222222"/>
          <w:shd w:val="clear" w:color="auto" w:fill="FFFFFF"/>
        </w:rPr>
      </w:pPr>
    </w:p>
    <w:p w14:paraId="5B26FE5C" w14:textId="735F3013" w:rsidR="00403B36" w:rsidRPr="00C6583A" w:rsidRDefault="00415121" w:rsidP="00403B3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Overall </w:t>
      </w:r>
      <w:r w:rsidR="00616C8F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proportion for missing values was 38.03%, and therefor 40 imput</w:t>
      </w:r>
      <w:r w:rsidR="00656659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ations were used for </w:t>
      </w:r>
      <w:r w:rsidR="009F339D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imputation analyses.</w:t>
      </w:r>
      <w:r w:rsidR="00403B36"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01F8FB96" w14:textId="63FB603F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7A67FF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7F6147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4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Cohort characteristics by eBMD tertiles.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843"/>
        <w:gridCol w:w="1938"/>
      </w:tblGrid>
      <w:tr w:rsidR="00403B36" w:rsidRPr="00C6583A" w14:paraId="6B6E9367" w14:textId="77777777" w:rsidTr="00F95E08">
        <w:tc>
          <w:tcPr>
            <w:tcW w:w="3402" w:type="dxa"/>
            <w:vAlign w:val="center"/>
          </w:tcPr>
          <w:p w14:paraId="47D8515B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50B5DBD0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Lowest tertile</w:t>
            </w:r>
          </w:p>
        </w:tc>
        <w:tc>
          <w:tcPr>
            <w:tcW w:w="1843" w:type="dxa"/>
            <w:vAlign w:val="center"/>
          </w:tcPr>
          <w:p w14:paraId="6BBE9D8A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Medium tertile</w:t>
            </w:r>
          </w:p>
        </w:tc>
        <w:tc>
          <w:tcPr>
            <w:tcW w:w="1938" w:type="dxa"/>
            <w:vAlign w:val="center"/>
          </w:tcPr>
          <w:p w14:paraId="0AAEB551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Highest tertile</w:t>
            </w:r>
          </w:p>
        </w:tc>
      </w:tr>
      <w:tr w:rsidR="00403B36" w:rsidRPr="00C6583A" w14:paraId="7EEF2BE0" w14:textId="77777777" w:rsidTr="00F95E08">
        <w:tc>
          <w:tcPr>
            <w:tcW w:w="3402" w:type="dxa"/>
            <w:vAlign w:val="center"/>
          </w:tcPr>
          <w:p w14:paraId="0C19D25A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Dementia cases/Total</w:t>
            </w:r>
          </w:p>
        </w:tc>
        <w:tc>
          <w:tcPr>
            <w:tcW w:w="1843" w:type="dxa"/>
            <w:vAlign w:val="center"/>
          </w:tcPr>
          <w:p w14:paraId="55A78AF4" w14:textId="3B44DB5C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0E3B0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599/43</w:t>
            </w:r>
            <w:r w:rsidR="000E3B0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742</w:t>
            </w:r>
          </w:p>
        </w:tc>
        <w:tc>
          <w:tcPr>
            <w:tcW w:w="1843" w:type="dxa"/>
            <w:vAlign w:val="center"/>
          </w:tcPr>
          <w:p w14:paraId="178A9EB1" w14:textId="77139CD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4844F3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461/43</w:t>
            </w:r>
            <w:r w:rsidR="004844F3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765</w:t>
            </w:r>
          </w:p>
        </w:tc>
        <w:tc>
          <w:tcPr>
            <w:tcW w:w="1938" w:type="dxa"/>
            <w:vAlign w:val="center"/>
          </w:tcPr>
          <w:p w14:paraId="3BF69CEE" w14:textId="32CAF9D2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F725A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512/43</w:t>
            </w:r>
            <w:r w:rsidR="00F725A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523</w:t>
            </w:r>
          </w:p>
        </w:tc>
      </w:tr>
      <w:tr w:rsidR="00403B36" w:rsidRPr="00C6583A" w14:paraId="3D551D03" w14:textId="77777777" w:rsidTr="00F95E08">
        <w:tc>
          <w:tcPr>
            <w:tcW w:w="3402" w:type="dxa"/>
            <w:vAlign w:val="center"/>
          </w:tcPr>
          <w:p w14:paraId="38733347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Age, median (IQR), y</w:t>
            </w:r>
          </w:p>
        </w:tc>
        <w:tc>
          <w:tcPr>
            <w:tcW w:w="1843" w:type="dxa"/>
            <w:vAlign w:val="center"/>
          </w:tcPr>
          <w:p w14:paraId="3682EADC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64 (62 to 67)</w:t>
            </w:r>
          </w:p>
        </w:tc>
        <w:tc>
          <w:tcPr>
            <w:tcW w:w="1843" w:type="dxa"/>
            <w:vAlign w:val="center"/>
          </w:tcPr>
          <w:p w14:paraId="5778B903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64 (62 to 66)</w:t>
            </w:r>
          </w:p>
        </w:tc>
        <w:tc>
          <w:tcPr>
            <w:tcW w:w="1938" w:type="dxa"/>
            <w:vAlign w:val="center"/>
          </w:tcPr>
          <w:p w14:paraId="4D5E7FAE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64 (62 to 66)</w:t>
            </w:r>
          </w:p>
        </w:tc>
      </w:tr>
      <w:tr w:rsidR="00403B36" w:rsidRPr="00C6583A" w14:paraId="0EA9E6F0" w14:textId="77777777" w:rsidTr="00F95E08">
        <w:tc>
          <w:tcPr>
            <w:tcW w:w="7088" w:type="dxa"/>
            <w:gridSpan w:val="3"/>
            <w:vAlign w:val="center"/>
          </w:tcPr>
          <w:p w14:paraId="0546DE06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Sex, No. (%)</w:t>
            </w:r>
          </w:p>
        </w:tc>
        <w:tc>
          <w:tcPr>
            <w:tcW w:w="1938" w:type="dxa"/>
            <w:vAlign w:val="center"/>
          </w:tcPr>
          <w:p w14:paraId="0AC04F2B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64611F9F" w14:textId="77777777" w:rsidTr="00F95E08">
        <w:tc>
          <w:tcPr>
            <w:tcW w:w="3402" w:type="dxa"/>
            <w:vAlign w:val="center"/>
          </w:tcPr>
          <w:p w14:paraId="270D2F26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Female</w:t>
            </w:r>
          </w:p>
        </w:tc>
        <w:tc>
          <w:tcPr>
            <w:tcW w:w="1843" w:type="dxa"/>
            <w:vAlign w:val="center"/>
          </w:tcPr>
          <w:p w14:paraId="3FD693DB" w14:textId="5F87D8AF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30</w:t>
            </w:r>
            <w:r w:rsidR="00B4654F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022 (68.6)</w:t>
            </w:r>
          </w:p>
        </w:tc>
        <w:tc>
          <w:tcPr>
            <w:tcW w:w="1843" w:type="dxa"/>
            <w:vAlign w:val="center"/>
          </w:tcPr>
          <w:p w14:paraId="25F3043D" w14:textId="7FD5F466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</w:t>
            </w:r>
            <w:r w:rsidR="004F512D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553 (51.5)</w:t>
            </w:r>
          </w:p>
        </w:tc>
        <w:tc>
          <w:tcPr>
            <w:tcW w:w="1938" w:type="dxa"/>
            <w:vAlign w:val="center"/>
          </w:tcPr>
          <w:p w14:paraId="76F65D2B" w14:textId="5BFD4BD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  <w:r w:rsidR="00133D3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656 (36.0)</w:t>
            </w:r>
          </w:p>
        </w:tc>
      </w:tr>
      <w:tr w:rsidR="00403B36" w:rsidRPr="00C6583A" w14:paraId="7488533C" w14:textId="77777777" w:rsidTr="00F95E08">
        <w:tc>
          <w:tcPr>
            <w:tcW w:w="3402" w:type="dxa"/>
            <w:vAlign w:val="center"/>
          </w:tcPr>
          <w:p w14:paraId="7D071144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Male</w:t>
            </w:r>
          </w:p>
        </w:tc>
        <w:tc>
          <w:tcPr>
            <w:tcW w:w="1843" w:type="dxa"/>
            <w:vAlign w:val="center"/>
          </w:tcPr>
          <w:p w14:paraId="132E5D3C" w14:textId="7990A410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  <w:r w:rsidR="00B4654F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720 (31.4)</w:t>
            </w:r>
          </w:p>
        </w:tc>
        <w:tc>
          <w:tcPr>
            <w:tcW w:w="1843" w:type="dxa"/>
            <w:vAlign w:val="center"/>
          </w:tcPr>
          <w:p w14:paraId="74BB8044" w14:textId="4E0DE7F0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  <w:r w:rsidR="004F512D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212 (48.5)</w:t>
            </w:r>
          </w:p>
        </w:tc>
        <w:tc>
          <w:tcPr>
            <w:tcW w:w="1938" w:type="dxa"/>
            <w:vAlign w:val="center"/>
          </w:tcPr>
          <w:p w14:paraId="583496C1" w14:textId="1F5431E2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27</w:t>
            </w:r>
            <w:r w:rsidR="00133D3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867 (64.0)</w:t>
            </w:r>
          </w:p>
        </w:tc>
      </w:tr>
      <w:tr w:rsidR="00403B36" w:rsidRPr="00C6583A" w14:paraId="3D17FFF2" w14:textId="77777777" w:rsidTr="00F95E08">
        <w:tc>
          <w:tcPr>
            <w:tcW w:w="3402" w:type="dxa"/>
            <w:vAlign w:val="center"/>
          </w:tcPr>
          <w:p w14:paraId="2CEE1EEE" w14:textId="2EA33A10" w:rsidR="00403B36" w:rsidRPr="00C6583A" w:rsidRDefault="00F95E08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BMI</w:t>
            </w:r>
            <w:r w:rsidR="004313A1"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*</w:t>
            </w:r>
            <w:r w:rsidR="00403B36"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, median (IQR)</w:t>
            </w:r>
            <w:r w:rsidR="00002041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, kg/m</w:t>
            </w:r>
            <w:r w:rsidR="00002041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6256D4C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26.02 </w:t>
            </w:r>
          </w:p>
          <w:p w14:paraId="24DED879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(23.61 to 28.91)</w:t>
            </w:r>
          </w:p>
        </w:tc>
        <w:tc>
          <w:tcPr>
            <w:tcW w:w="1843" w:type="dxa"/>
            <w:vAlign w:val="center"/>
          </w:tcPr>
          <w:p w14:paraId="142367F6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26.89 </w:t>
            </w:r>
          </w:p>
          <w:p w14:paraId="2D57FF37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(24.54 to 29.71)</w:t>
            </w:r>
          </w:p>
        </w:tc>
        <w:tc>
          <w:tcPr>
            <w:tcW w:w="1938" w:type="dxa"/>
            <w:vAlign w:val="center"/>
          </w:tcPr>
          <w:p w14:paraId="23E6B953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27.12 </w:t>
            </w:r>
          </w:p>
          <w:p w14:paraId="65605E8C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(24.81 to 29.94)</w:t>
            </w:r>
          </w:p>
        </w:tc>
      </w:tr>
      <w:tr w:rsidR="00403B36" w:rsidRPr="00C6583A" w14:paraId="2FE7E74B" w14:textId="77777777" w:rsidTr="00F95E08">
        <w:tc>
          <w:tcPr>
            <w:tcW w:w="7088" w:type="dxa"/>
            <w:gridSpan w:val="3"/>
            <w:vAlign w:val="center"/>
          </w:tcPr>
          <w:p w14:paraId="5CC2ADA5" w14:textId="7CF6A31F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APOE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5C6FE5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alle</w:t>
            </w:r>
            <w:r w:rsidR="00820149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le</w:t>
            </w:r>
            <w:r w:rsidR="005C6FE5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status, No. (%)</w:t>
            </w:r>
          </w:p>
        </w:tc>
        <w:tc>
          <w:tcPr>
            <w:tcW w:w="1938" w:type="dxa"/>
            <w:vAlign w:val="center"/>
          </w:tcPr>
          <w:p w14:paraId="338C7EC4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14484CD9" w14:textId="77777777" w:rsidTr="00F95E08">
        <w:tc>
          <w:tcPr>
            <w:tcW w:w="3402" w:type="dxa"/>
            <w:vAlign w:val="center"/>
          </w:tcPr>
          <w:p w14:paraId="6EA0E3A9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High risk</w:t>
            </w:r>
          </w:p>
        </w:tc>
        <w:tc>
          <w:tcPr>
            <w:tcW w:w="1843" w:type="dxa"/>
            <w:vAlign w:val="center"/>
          </w:tcPr>
          <w:p w14:paraId="2D4ACC2C" w14:textId="1CDCE4AC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  <w:r w:rsidR="00820149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423 (28.4)</w:t>
            </w:r>
          </w:p>
        </w:tc>
        <w:tc>
          <w:tcPr>
            <w:tcW w:w="1843" w:type="dxa"/>
            <w:vAlign w:val="center"/>
          </w:tcPr>
          <w:p w14:paraId="29877E8A" w14:textId="0687B7D6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  <w:r w:rsidR="004F512D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448 (28.4)</w:t>
            </w:r>
          </w:p>
        </w:tc>
        <w:tc>
          <w:tcPr>
            <w:tcW w:w="1938" w:type="dxa"/>
            <w:vAlign w:val="center"/>
          </w:tcPr>
          <w:p w14:paraId="4E0E43B5" w14:textId="7C0A615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  <w:r w:rsidR="00133D3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359 (28.4)</w:t>
            </w:r>
          </w:p>
        </w:tc>
      </w:tr>
      <w:tr w:rsidR="00403B36" w:rsidRPr="00C6583A" w14:paraId="7AD52066" w14:textId="77777777" w:rsidTr="00F95E08">
        <w:tc>
          <w:tcPr>
            <w:tcW w:w="3402" w:type="dxa"/>
            <w:vAlign w:val="center"/>
          </w:tcPr>
          <w:p w14:paraId="34B8EF5C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Neural risk</w:t>
            </w:r>
          </w:p>
        </w:tc>
        <w:tc>
          <w:tcPr>
            <w:tcW w:w="1843" w:type="dxa"/>
            <w:vAlign w:val="center"/>
          </w:tcPr>
          <w:p w14:paraId="35C35DAF" w14:textId="3CDED71E" w:rsidR="00403B36" w:rsidRPr="00C6583A" w:rsidRDefault="006A19A8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25,821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59.0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3" w:type="dxa"/>
            <w:vAlign w:val="center"/>
          </w:tcPr>
          <w:p w14:paraId="22EDE46F" w14:textId="73314F15" w:rsidR="00403B36" w:rsidRPr="00C6583A" w:rsidRDefault="00297329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25,640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="003F00F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58.6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38" w:type="dxa"/>
            <w:vAlign w:val="center"/>
          </w:tcPr>
          <w:p w14:paraId="1B613258" w14:textId="354580A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25</w:t>
            </w:r>
            <w:r w:rsidR="00133D3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469 (58.5)</w:t>
            </w:r>
          </w:p>
        </w:tc>
      </w:tr>
      <w:tr w:rsidR="00403B36" w:rsidRPr="00C6583A" w14:paraId="30518F14" w14:textId="77777777" w:rsidTr="00F95E08">
        <w:tc>
          <w:tcPr>
            <w:tcW w:w="3402" w:type="dxa"/>
            <w:vAlign w:val="center"/>
          </w:tcPr>
          <w:p w14:paraId="5D48DF5D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Low risk</w:t>
            </w:r>
          </w:p>
        </w:tc>
        <w:tc>
          <w:tcPr>
            <w:tcW w:w="1843" w:type="dxa"/>
            <w:vAlign w:val="center"/>
          </w:tcPr>
          <w:p w14:paraId="4FADEBCB" w14:textId="0AE0F221" w:rsidR="00403B36" w:rsidRPr="00C6583A" w:rsidRDefault="006A19A8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5,498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="00A05041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12.6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3" w:type="dxa"/>
            <w:vAlign w:val="center"/>
          </w:tcPr>
          <w:p w14:paraId="5E3BB1FF" w14:textId="2EF21402" w:rsidR="00403B36" w:rsidRPr="00C6583A" w:rsidRDefault="00B83620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5,677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="00297329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13.0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38" w:type="dxa"/>
            <w:vAlign w:val="center"/>
          </w:tcPr>
          <w:p w14:paraId="33286904" w14:textId="4665611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="00133D3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695 (13.1)</w:t>
            </w:r>
          </w:p>
        </w:tc>
      </w:tr>
      <w:tr w:rsidR="00403B36" w:rsidRPr="00C6583A" w14:paraId="7AE6441F" w14:textId="77777777" w:rsidTr="00F95E08">
        <w:tc>
          <w:tcPr>
            <w:tcW w:w="7088" w:type="dxa"/>
            <w:gridSpan w:val="3"/>
            <w:vAlign w:val="center"/>
          </w:tcPr>
          <w:p w14:paraId="43EAB6D3" w14:textId="15470462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Education</w:t>
            </w:r>
            <w:r w:rsidR="004313A1"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, No. (%)</w:t>
            </w:r>
          </w:p>
        </w:tc>
        <w:tc>
          <w:tcPr>
            <w:tcW w:w="1938" w:type="dxa"/>
            <w:vAlign w:val="center"/>
          </w:tcPr>
          <w:p w14:paraId="1E749E36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6A91D47F" w14:textId="77777777" w:rsidTr="00F95E08">
        <w:tc>
          <w:tcPr>
            <w:tcW w:w="3402" w:type="dxa"/>
            <w:vAlign w:val="center"/>
          </w:tcPr>
          <w:p w14:paraId="6ED0568A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Higher</w:t>
            </w:r>
          </w:p>
        </w:tc>
        <w:tc>
          <w:tcPr>
            <w:tcW w:w="1843" w:type="dxa"/>
            <w:vAlign w:val="center"/>
          </w:tcPr>
          <w:p w14:paraId="4994E0F2" w14:textId="58FF064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</w:t>
            </w:r>
            <w:r w:rsidR="006F1CC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010 (41.2)</w:t>
            </w:r>
          </w:p>
        </w:tc>
        <w:tc>
          <w:tcPr>
            <w:tcW w:w="1843" w:type="dxa"/>
            <w:vAlign w:val="center"/>
          </w:tcPr>
          <w:p w14:paraId="6F8684A5" w14:textId="17F65690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  <w:r w:rsidR="00B8362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142 (43.7)</w:t>
            </w:r>
          </w:p>
        </w:tc>
        <w:tc>
          <w:tcPr>
            <w:tcW w:w="1938" w:type="dxa"/>
            <w:vAlign w:val="center"/>
          </w:tcPr>
          <w:p w14:paraId="169B9AE4" w14:textId="3A4B2BD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  <w:r w:rsidR="00133D3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130 (46.3)</w:t>
            </w:r>
          </w:p>
        </w:tc>
      </w:tr>
      <w:tr w:rsidR="00403B36" w:rsidRPr="00C6583A" w14:paraId="42FC21DE" w14:textId="77777777" w:rsidTr="00F95E08">
        <w:tc>
          <w:tcPr>
            <w:tcW w:w="3402" w:type="dxa"/>
            <w:vAlign w:val="center"/>
          </w:tcPr>
          <w:p w14:paraId="77920AC3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Secondary</w:t>
            </w:r>
          </w:p>
        </w:tc>
        <w:tc>
          <w:tcPr>
            <w:tcW w:w="1843" w:type="dxa"/>
            <w:vAlign w:val="center"/>
          </w:tcPr>
          <w:p w14:paraId="38B3D9FE" w14:textId="251F589A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  <w:r w:rsidR="00AA6C11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994 (34.3)</w:t>
            </w:r>
          </w:p>
        </w:tc>
        <w:tc>
          <w:tcPr>
            <w:tcW w:w="1843" w:type="dxa"/>
            <w:vAlign w:val="center"/>
          </w:tcPr>
          <w:p w14:paraId="66BEC88D" w14:textId="606390E0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  <w:r w:rsidR="00B8362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494 (33.1)</w:t>
            </w:r>
          </w:p>
        </w:tc>
        <w:tc>
          <w:tcPr>
            <w:tcW w:w="1938" w:type="dxa"/>
            <w:vAlign w:val="center"/>
          </w:tcPr>
          <w:p w14:paraId="4020BCEA" w14:textId="1957BC5B" w:rsidR="00403B36" w:rsidRPr="00C6583A" w:rsidRDefault="005256DF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9,744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22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.4)</w:t>
            </w:r>
          </w:p>
        </w:tc>
      </w:tr>
      <w:tr w:rsidR="00403B36" w:rsidRPr="00C6583A" w14:paraId="49C6EA2C" w14:textId="77777777" w:rsidTr="00F95E08">
        <w:tc>
          <w:tcPr>
            <w:tcW w:w="3402" w:type="dxa"/>
            <w:vAlign w:val="center"/>
          </w:tcPr>
          <w:p w14:paraId="5DAC18B7" w14:textId="395CB9C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</w:t>
            </w:r>
            <w:r w:rsidR="004F0B6F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Vocational/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Other</w:t>
            </w:r>
          </w:p>
        </w:tc>
        <w:tc>
          <w:tcPr>
            <w:tcW w:w="1843" w:type="dxa"/>
            <w:vAlign w:val="center"/>
          </w:tcPr>
          <w:p w14:paraId="2E3D00DE" w14:textId="3E96D381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  <w:r w:rsidR="00AA6C11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738 (24.5)</w:t>
            </w:r>
          </w:p>
        </w:tc>
        <w:tc>
          <w:tcPr>
            <w:tcW w:w="1843" w:type="dxa"/>
            <w:vAlign w:val="center"/>
          </w:tcPr>
          <w:p w14:paraId="75571D10" w14:textId="20CC331A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  <w:r w:rsidR="003A7999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129 (23.1)</w:t>
            </w:r>
          </w:p>
        </w:tc>
        <w:tc>
          <w:tcPr>
            <w:tcW w:w="1938" w:type="dxa"/>
            <w:vAlign w:val="center"/>
          </w:tcPr>
          <w:p w14:paraId="2A02D58A" w14:textId="3669B7A7" w:rsidR="00403B36" w:rsidRPr="00C6583A" w:rsidRDefault="005256DF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649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</w:t>
            </w:r>
            <w:r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31</w:t>
            </w:r>
            <w:r w:rsidR="00403B36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.4)</w:t>
            </w:r>
          </w:p>
        </w:tc>
      </w:tr>
      <w:tr w:rsidR="00403B36" w:rsidRPr="00C6583A" w14:paraId="131253C9" w14:textId="77777777" w:rsidTr="00F95E08">
        <w:tc>
          <w:tcPr>
            <w:tcW w:w="7088" w:type="dxa"/>
            <w:gridSpan w:val="3"/>
            <w:vAlign w:val="center"/>
          </w:tcPr>
          <w:p w14:paraId="6F12680F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Ethnicity, No. (%)</w:t>
            </w:r>
          </w:p>
        </w:tc>
        <w:tc>
          <w:tcPr>
            <w:tcW w:w="1938" w:type="dxa"/>
            <w:vAlign w:val="center"/>
          </w:tcPr>
          <w:p w14:paraId="302EEBA1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1C7B00B2" w14:textId="77777777" w:rsidTr="00F95E08">
        <w:tc>
          <w:tcPr>
            <w:tcW w:w="3402" w:type="dxa"/>
            <w:vAlign w:val="center"/>
          </w:tcPr>
          <w:p w14:paraId="412506C2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White</w:t>
            </w:r>
          </w:p>
        </w:tc>
        <w:tc>
          <w:tcPr>
            <w:tcW w:w="1843" w:type="dxa"/>
            <w:vAlign w:val="center"/>
          </w:tcPr>
          <w:p w14:paraId="448117EB" w14:textId="6D68B8C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</w:t>
            </w:r>
            <w:r w:rsidR="00444929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791 (97.8)</w:t>
            </w:r>
          </w:p>
        </w:tc>
        <w:tc>
          <w:tcPr>
            <w:tcW w:w="1843" w:type="dxa"/>
            <w:vAlign w:val="center"/>
          </w:tcPr>
          <w:p w14:paraId="277F6B3D" w14:textId="154914F4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</w:t>
            </w:r>
            <w:r w:rsidR="00E308F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485 (97.1)</w:t>
            </w:r>
          </w:p>
        </w:tc>
        <w:tc>
          <w:tcPr>
            <w:tcW w:w="1938" w:type="dxa"/>
            <w:vAlign w:val="center"/>
          </w:tcPr>
          <w:p w14:paraId="5E41C6F8" w14:textId="19C6EFB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41</w:t>
            </w:r>
            <w:r w:rsidR="006C462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792 (96.0)</w:t>
            </w:r>
          </w:p>
        </w:tc>
      </w:tr>
      <w:tr w:rsidR="00403B36" w:rsidRPr="00C6583A" w14:paraId="5AFFCFB4" w14:textId="77777777" w:rsidTr="00F95E08">
        <w:tc>
          <w:tcPr>
            <w:tcW w:w="3402" w:type="dxa"/>
            <w:vAlign w:val="center"/>
          </w:tcPr>
          <w:p w14:paraId="35D67605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Non-white</w:t>
            </w:r>
          </w:p>
        </w:tc>
        <w:tc>
          <w:tcPr>
            <w:tcW w:w="1843" w:type="dxa"/>
            <w:vAlign w:val="center"/>
          </w:tcPr>
          <w:p w14:paraId="7F7A70FC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951 (2.2)</w:t>
            </w:r>
          </w:p>
        </w:tc>
        <w:tc>
          <w:tcPr>
            <w:tcW w:w="1843" w:type="dxa"/>
            <w:vAlign w:val="center"/>
          </w:tcPr>
          <w:p w14:paraId="174D6537" w14:textId="2FB599E0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E308F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280 (2.9)</w:t>
            </w:r>
          </w:p>
        </w:tc>
        <w:tc>
          <w:tcPr>
            <w:tcW w:w="1938" w:type="dxa"/>
            <w:vAlign w:val="center"/>
          </w:tcPr>
          <w:p w14:paraId="0F30B797" w14:textId="7FE81513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6C462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731 (4.0)</w:t>
            </w:r>
          </w:p>
        </w:tc>
      </w:tr>
      <w:tr w:rsidR="00403B36" w:rsidRPr="00C6583A" w14:paraId="66B34146" w14:textId="77777777" w:rsidTr="00F95E08">
        <w:tc>
          <w:tcPr>
            <w:tcW w:w="7088" w:type="dxa"/>
            <w:gridSpan w:val="3"/>
            <w:vAlign w:val="center"/>
          </w:tcPr>
          <w:p w14:paraId="22D020E8" w14:textId="2E399CE4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Socioeconomic status quintile</w:t>
            </w:r>
            <w:r w:rsidR="005E3433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938" w:type="dxa"/>
            <w:vAlign w:val="center"/>
          </w:tcPr>
          <w:p w14:paraId="258B2911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59395DDF" w14:textId="77777777" w:rsidTr="00F95E08">
        <w:tc>
          <w:tcPr>
            <w:tcW w:w="3402" w:type="dxa"/>
            <w:vAlign w:val="center"/>
          </w:tcPr>
          <w:p w14:paraId="05DBFAF1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1 (least deprived)</w:t>
            </w:r>
          </w:p>
        </w:tc>
        <w:tc>
          <w:tcPr>
            <w:tcW w:w="1843" w:type="dxa"/>
            <w:vAlign w:val="center"/>
          </w:tcPr>
          <w:p w14:paraId="6336A13A" w14:textId="12202314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  <w:r w:rsidR="007A1A1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972 (20.5)</w:t>
            </w:r>
          </w:p>
        </w:tc>
        <w:tc>
          <w:tcPr>
            <w:tcW w:w="1843" w:type="dxa"/>
            <w:vAlign w:val="center"/>
          </w:tcPr>
          <w:p w14:paraId="41D41852" w14:textId="64DCF9E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  <w:r w:rsidR="00E308F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283 (21.2)</w:t>
            </w:r>
          </w:p>
        </w:tc>
        <w:tc>
          <w:tcPr>
            <w:tcW w:w="1938" w:type="dxa"/>
            <w:vAlign w:val="center"/>
          </w:tcPr>
          <w:p w14:paraId="00B5CB00" w14:textId="057D7DE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  <w:r w:rsidR="006C462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697 (22.3)</w:t>
            </w:r>
          </w:p>
        </w:tc>
      </w:tr>
      <w:tr w:rsidR="00403B36" w:rsidRPr="00C6583A" w14:paraId="234A97C7" w14:textId="77777777" w:rsidTr="00F95E08">
        <w:tc>
          <w:tcPr>
            <w:tcW w:w="3402" w:type="dxa"/>
            <w:vAlign w:val="center"/>
          </w:tcPr>
          <w:p w14:paraId="08D30790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2 - 4</w:t>
            </w:r>
          </w:p>
        </w:tc>
        <w:tc>
          <w:tcPr>
            <w:tcW w:w="1843" w:type="dxa"/>
            <w:vAlign w:val="center"/>
          </w:tcPr>
          <w:p w14:paraId="22D5CC32" w14:textId="75EE7C65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</w:t>
            </w:r>
            <w:r w:rsidR="007A1A1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384 (60.3)</w:t>
            </w:r>
          </w:p>
        </w:tc>
        <w:tc>
          <w:tcPr>
            <w:tcW w:w="1843" w:type="dxa"/>
            <w:vAlign w:val="center"/>
          </w:tcPr>
          <w:p w14:paraId="7F076C6F" w14:textId="0C6C9A85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</w:t>
            </w:r>
            <w:r w:rsidR="00E308F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683(61.0)</w:t>
            </w:r>
          </w:p>
        </w:tc>
        <w:tc>
          <w:tcPr>
            <w:tcW w:w="1938" w:type="dxa"/>
            <w:vAlign w:val="center"/>
          </w:tcPr>
          <w:p w14:paraId="5AD7C919" w14:textId="3A54C90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</w:t>
            </w:r>
            <w:r w:rsidR="006C462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536 (61.0)</w:t>
            </w:r>
          </w:p>
        </w:tc>
      </w:tr>
      <w:tr w:rsidR="00403B36" w:rsidRPr="00C6583A" w14:paraId="55567433" w14:textId="77777777" w:rsidTr="00F95E08">
        <w:tc>
          <w:tcPr>
            <w:tcW w:w="3402" w:type="dxa"/>
            <w:vAlign w:val="center"/>
          </w:tcPr>
          <w:p w14:paraId="7FAD8302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5 (most deprived) </w:t>
            </w:r>
          </w:p>
        </w:tc>
        <w:tc>
          <w:tcPr>
            <w:tcW w:w="1843" w:type="dxa"/>
            <w:vAlign w:val="center"/>
          </w:tcPr>
          <w:p w14:paraId="3E87DC23" w14:textId="59272F7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  <w:r w:rsidR="007A1A1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386 (19.2)</w:t>
            </w:r>
          </w:p>
        </w:tc>
        <w:tc>
          <w:tcPr>
            <w:tcW w:w="1843" w:type="dxa"/>
            <w:vAlign w:val="center"/>
          </w:tcPr>
          <w:p w14:paraId="7D1500A7" w14:textId="3D70943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  <w:r w:rsidR="00E308F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799 (17.8)</w:t>
            </w:r>
          </w:p>
        </w:tc>
        <w:tc>
          <w:tcPr>
            <w:tcW w:w="1938" w:type="dxa"/>
            <w:vAlign w:val="center"/>
          </w:tcPr>
          <w:p w14:paraId="29C713FC" w14:textId="61B1333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  <w:r w:rsidR="006C462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290 (16.7)</w:t>
            </w:r>
          </w:p>
        </w:tc>
      </w:tr>
      <w:tr w:rsidR="00403B36" w:rsidRPr="00C6583A" w14:paraId="11807DD0" w14:textId="77777777" w:rsidTr="00F95E08">
        <w:tc>
          <w:tcPr>
            <w:tcW w:w="7088" w:type="dxa"/>
            <w:gridSpan w:val="3"/>
            <w:vAlign w:val="center"/>
          </w:tcPr>
          <w:p w14:paraId="70B4B792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Smoking status, No. (%)</w:t>
            </w:r>
          </w:p>
        </w:tc>
        <w:tc>
          <w:tcPr>
            <w:tcW w:w="1938" w:type="dxa"/>
            <w:vAlign w:val="center"/>
          </w:tcPr>
          <w:p w14:paraId="5FF33D38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5696ED43" w14:textId="77777777" w:rsidTr="00F95E08">
        <w:tc>
          <w:tcPr>
            <w:tcW w:w="3402" w:type="dxa"/>
            <w:vAlign w:val="center"/>
          </w:tcPr>
          <w:p w14:paraId="096760B1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Never</w:t>
            </w:r>
          </w:p>
        </w:tc>
        <w:tc>
          <w:tcPr>
            <w:tcW w:w="1843" w:type="dxa"/>
            <w:vAlign w:val="center"/>
          </w:tcPr>
          <w:p w14:paraId="5DF52EC1" w14:textId="2B489EAC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</w:t>
            </w:r>
            <w:r w:rsidR="007A1A1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463 (51.4)</w:t>
            </w:r>
          </w:p>
        </w:tc>
        <w:tc>
          <w:tcPr>
            <w:tcW w:w="1843" w:type="dxa"/>
            <w:vAlign w:val="center"/>
          </w:tcPr>
          <w:p w14:paraId="220F94C1" w14:textId="79F3ACD1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  <w:r w:rsidR="00BA0FE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817 (49.9)</w:t>
            </w:r>
          </w:p>
        </w:tc>
        <w:tc>
          <w:tcPr>
            <w:tcW w:w="1938" w:type="dxa"/>
            <w:vAlign w:val="center"/>
          </w:tcPr>
          <w:p w14:paraId="4ACA8681" w14:textId="3F1FDE16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  <w:r w:rsidR="005B2294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802 (50.1)</w:t>
            </w:r>
          </w:p>
        </w:tc>
      </w:tr>
      <w:tr w:rsidR="00403B36" w:rsidRPr="00C6583A" w14:paraId="64470DC0" w14:textId="77777777" w:rsidTr="00F95E08">
        <w:tc>
          <w:tcPr>
            <w:tcW w:w="3402" w:type="dxa"/>
            <w:vAlign w:val="center"/>
          </w:tcPr>
          <w:p w14:paraId="7718FA7A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Previous</w:t>
            </w:r>
          </w:p>
        </w:tc>
        <w:tc>
          <w:tcPr>
            <w:tcW w:w="1843" w:type="dxa"/>
            <w:vAlign w:val="center"/>
          </w:tcPr>
          <w:p w14:paraId="144E240B" w14:textId="1BFBF99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17</w:t>
            </w:r>
            <w:r w:rsidR="007A1A1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870 (40.9)</w:t>
            </w:r>
          </w:p>
        </w:tc>
        <w:tc>
          <w:tcPr>
            <w:tcW w:w="1843" w:type="dxa"/>
            <w:vAlign w:val="center"/>
          </w:tcPr>
          <w:p w14:paraId="14C96814" w14:textId="1439D03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</w:t>
            </w:r>
            <w:r w:rsidR="00BA0FE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991 (43.4)</w:t>
            </w:r>
          </w:p>
        </w:tc>
        <w:tc>
          <w:tcPr>
            <w:tcW w:w="1938" w:type="dxa"/>
            <w:vAlign w:val="center"/>
          </w:tcPr>
          <w:p w14:paraId="0DAA95F2" w14:textId="17F8CEB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  <w:r w:rsidR="005B2294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026 (43.7)</w:t>
            </w:r>
          </w:p>
        </w:tc>
      </w:tr>
      <w:tr w:rsidR="00403B36" w:rsidRPr="00C6583A" w14:paraId="3855DCDE" w14:textId="77777777" w:rsidTr="00F95E08">
        <w:tc>
          <w:tcPr>
            <w:tcW w:w="3402" w:type="dxa"/>
            <w:vAlign w:val="center"/>
          </w:tcPr>
          <w:p w14:paraId="14E7585E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Current</w:t>
            </w:r>
          </w:p>
        </w:tc>
        <w:tc>
          <w:tcPr>
            <w:tcW w:w="1843" w:type="dxa"/>
            <w:vAlign w:val="center"/>
          </w:tcPr>
          <w:p w14:paraId="0A35CAEB" w14:textId="4F55D7E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  <w:r w:rsidR="007A1A10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409 (7.8)</w:t>
            </w:r>
          </w:p>
        </w:tc>
        <w:tc>
          <w:tcPr>
            <w:tcW w:w="1843" w:type="dxa"/>
            <w:vAlign w:val="center"/>
          </w:tcPr>
          <w:p w14:paraId="4CB658C3" w14:textId="3817891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  <w:r w:rsidR="00BA0FE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957 (6.8)</w:t>
            </w:r>
          </w:p>
        </w:tc>
        <w:tc>
          <w:tcPr>
            <w:tcW w:w="1938" w:type="dxa"/>
            <w:vAlign w:val="center"/>
          </w:tcPr>
          <w:p w14:paraId="0A77FDF2" w14:textId="479E1E2F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  <w:r w:rsidR="005B2294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695 (6.2)</w:t>
            </w:r>
          </w:p>
        </w:tc>
      </w:tr>
      <w:tr w:rsidR="00403B36" w:rsidRPr="00C6583A" w14:paraId="32D7D8FB" w14:textId="77777777" w:rsidTr="00F95E08">
        <w:tc>
          <w:tcPr>
            <w:tcW w:w="3402" w:type="dxa"/>
            <w:vAlign w:val="center"/>
          </w:tcPr>
          <w:p w14:paraId="51071414" w14:textId="3E18544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Alcohol </w:t>
            </w:r>
            <w:r w:rsidR="0093416B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intake</w:t>
            </w:r>
            <w:r w:rsidR="006C51EB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status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, No. (%)</w:t>
            </w:r>
          </w:p>
        </w:tc>
        <w:tc>
          <w:tcPr>
            <w:tcW w:w="1843" w:type="dxa"/>
            <w:vAlign w:val="center"/>
          </w:tcPr>
          <w:p w14:paraId="179A1E88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Align w:val="center"/>
          </w:tcPr>
          <w:p w14:paraId="0E920407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8" w:type="dxa"/>
            <w:vAlign w:val="center"/>
          </w:tcPr>
          <w:p w14:paraId="12B13200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00CDE8A5" w14:textId="77777777" w:rsidTr="00F95E08">
        <w:tc>
          <w:tcPr>
            <w:tcW w:w="3402" w:type="dxa"/>
            <w:vAlign w:val="center"/>
          </w:tcPr>
          <w:p w14:paraId="1DABEAC1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Never</w:t>
            </w:r>
          </w:p>
        </w:tc>
        <w:tc>
          <w:tcPr>
            <w:tcW w:w="1843" w:type="dxa"/>
            <w:vAlign w:val="center"/>
          </w:tcPr>
          <w:p w14:paraId="6759B239" w14:textId="0AD174C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  <w:r w:rsidR="0057038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116 (4.8)</w:t>
            </w:r>
          </w:p>
        </w:tc>
        <w:tc>
          <w:tcPr>
            <w:tcW w:w="1843" w:type="dxa"/>
            <w:vAlign w:val="center"/>
          </w:tcPr>
          <w:p w14:paraId="771712D0" w14:textId="280C7C92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D0168A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847 (4.2)</w:t>
            </w:r>
          </w:p>
        </w:tc>
        <w:tc>
          <w:tcPr>
            <w:tcW w:w="1938" w:type="dxa"/>
            <w:vAlign w:val="center"/>
          </w:tcPr>
          <w:p w14:paraId="4B39BB29" w14:textId="539B670A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6C51E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548 (3.6)</w:t>
            </w:r>
          </w:p>
        </w:tc>
      </w:tr>
      <w:tr w:rsidR="00403B36" w:rsidRPr="00C6583A" w14:paraId="31D77378" w14:textId="77777777" w:rsidTr="00F95E08">
        <w:tc>
          <w:tcPr>
            <w:tcW w:w="3402" w:type="dxa"/>
            <w:vAlign w:val="center"/>
          </w:tcPr>
          <w:p w14:paraId="76629FC3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Previous</w:t>
            </w:r>
          </w:p>
        </w:tc>
        <w:tc>
          <w:tcPr>
            <w:tcW w:w="1843" w:type="dxa"/>
            <w:vAlign w:val="center"/>
          </w:tcPr>
          <w:p w14:paraId="4097E0EB" w14:textId="29D9279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57038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596 (3.6)</w:t>
            </w:r>
          </w:p>
        </w:tc>
        <w:tc>
          <w:tcPr>
            <w:tcW w:w="1843" w:type="dxa"/>
            <w:vAlign w:val="center"/>
          </w:tcPr>
          <w:p w14:paraId="1D9C7E1A" w14:textId="63BB369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BA0FE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408 (3.2)</w:t>
            </w:r>
          </w:p>
        </w:tc>
        <w:tc>
          <w:tcPr>
            <w:tcW w:w="1938" w:type="dxa"/>
            <w:vAlign w:val="center"/>
          </w:tcPr>
          <w:p w14:paraId="179E600C" w14:textId="0BCCC2D4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6C51E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261 (2.9)</w:t>
            </w:r>
          </w:p>
        </w:tc>
      </w:tr>
      <w:tr w:rsidR="00403B36" w:rsidRPr="00C6583A" w14:paraId="3E3D4FAF" w14:textId="77777777" w:rsidTr="00F95E08">
        <w:tc>
          <w:tcPr>
            <w:tcW w:w="3402" w:type="dxa"/>
            <w:vAlign w:val="center"/>
          </w:tcPr>
          <w:p w14:paraId="31758488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Current</w:t>
            </w:r>
          </w:p>
        </w:tc>
        <w:tc>
          <w:tcPr>
            <w:tcW w:w="1843" w:type="dxa"/>
            <w:vAlign w:val="center"/>
          </w:tcPr>
          <w:p w14:paraId="046A2941" w14:textId="401612B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  <w:r w:rsidR="0057038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030 (91.5)</w:t>
            </w:r>
          </w:p>
        </w:tc>
        <w:tc>
          <w:tcPr>
            <w:tcW w:w="1843" w:type="dxa"/>
            <w:vAlign w:val="center"/>
          </w:tcPr>
          <w:p w14:paraId="77BD5FE7" w14:textId="08F6161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  <w:r w:rsidR="00BA0FE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510 (92.6)</w:t>
            </w:r>
          </w:p>
        </w:tc>
        <w:tc>
          <w:tcPr>
            <w:tcW w:w="1938" w:type="dxa"/>
            <w:vAlign w:val="center"/>
          </w:tcPr>
          <w:p w14:paraId="37151116" w14:textId="46660A06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</w:t>
            </w:r>
            <w:r w:rsidR="006C51E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714 (93.5)</w:t>
            </w:r>
          </w:p>
        </w:tc>
      </w:tr>
      <w:tr w:rsidR="00403B36" w:rsidRPr="00C6583A" w14:paraId="2D20193F" w14:textId="77777777" w:rsidTr="00F95E08">
        <w:tc>
          <w:tcPr>
            <w:tcW w:w="7088" w:type="dxa"/>
            <w:gridSpan w:val="3"/>
            <w:vAlign w:val="center"/>
          </w:tcPr>
          <w:p w14:paraId="5126CC7B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Physical activity level, No. (%)</w:t>
            </w:r>
          </w:p>
        </w:tc>
        <w:tc>
          <w:tcPr>
            <w:tcW w:w="1938" w:type="dxa"/>
            <w:vAlign w:val="center"/>
          </w:tcPr>
          <w:p w14:paraId="587F77B4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684EE0DF" w14:textId="77777777" w:rsidTr="00F95E08">
        <w:tc>
          <w:tcPr>
            <w:tcW w:w="3402" w:type="dxa"/>
            <w:vAlign w:val="center"/>
          </w:tcPr>
          <w:p w14:paraId="43754C18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Low (&lt;150 min/week)</w:t>
            </w:r>
          </w:p>
        </w:tc>
        <w:tc>
          <w:tcPr>
            <w:tcW w:w="1843" w:type="dxa"/>
            <w:vAlign w:val="center"/>
          </w:tcPr>
          <w:p w14:paraId="05F51621" w14:textId="207A89E2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  <w:r w:rsidR="0057038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770(15.5)</w:t>
            </w:r>
          </w:p>
        </w:tc>
        <w:tc>
          <w:tcPr>
            <w:tcW w:w="1843" w:type="dxa"/>
            <w:vAlign w:val="center"/>
          </w:tcPr>
          <w:p w14:paraId="265EA890" w14:textId="12C7A39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  <w:r w:rsidR="00DA75A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558 (15.0)</w:t>
            </w:r>
          </w:p>
        </w:tc>
        <w:tc>
          <w:tcPr>
            <w:tcW w:w="1938" w:type="dxa"/>
            <w:vAlign w:val="center"/>
          </w:tcPr>
          <w:p w14:paraId="1875551C" w14:textId="495AEA7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="006C51E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832 (13.4)</w:t>
            </w:r>
          </w:p>
        </w:tc>
      </w:tr>
      <w:tr w:rsidR="00403B36" w:rsidRPr="00C6583A" w14:paraId="6ECF3E03" w14:textId="77777777" w:rsidTr="00F95E08">
        <w:tc>
          <w:tcPr>
            <w:tcW w:w="3402" w:type="dxa"/>
            <w:vAlign w:val="center"/>
          </w:tcPr>
          <w:p w14:paraId="3515B2B7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High (≥150 min/week)</w:t>
            </w:r>
          </w:p>
        </w:tc>
        <w:tc>
          <w:tcPr>
            <w:tcW w:w="1843" w:type="dxa"/>
            <w:vAlign w:val="center"/>
          </w:tcPr>
          <w:p w14:paraId="1C75D8F2" w14:textId="1808596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36</w:t>
            </w:r>
            <w:r w:rsidR="00570385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972 (84.5)</w:t>
            </w:r>
          </w:p>
        </w:tc>
        <w:tc>
          <w:tcPr>
            <w:tcW w:w="1843" w:type="dxa"/>
            <w:vAlign w:val="center"/>
          </w:tcPr>
          <w:p w14:paraId="701073CF" w14:textId="0FDC6ED1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37</w:t>
            </w:r>
            <w:r w:rsidR="00DA75A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207 (85.0)</w:t>
            </w:r>
          </w:p>
        </w:tc>
        <w:tc>
          <w:tcPr>
            <w:tcW w:w="1938" w:type="dxa"/>
            <w:vAlign w:val="center"/>
          </w:tcPr>
          <w:p w14:paraId="4237B95F" w14:textId="375AE25E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37</w:t>
            </w:r>
            <w:r w:rsidR="006C51E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691 (86.6)</w:t>
            </w:r>
          </w:p>
        </w:tc>
      </w:tr>
      <w:tr w:rsidR="00403B36" w:rsidRPr="00C6583A" w14:paraId="7B364043" w14:textId="77777777" w:rsidTr="00F95E08">
        <w:tc>
          <w:tcPr>
            <w:tcW w:w="7088" w:type="dxa"/>
            <w:gridSpan w:val="3"/>
            <w:vAlign w:val="center"/>
          </w:tcPr>
          <w:p w14:paraId="1F8AE464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Chronic Conditions, No. (%)</w:t>
            </w:r>
          </w:p>
        </w:tc>
        <w:tc>
          <w:tcPr>
            <w:tcW w:w="1938" w:type="dxa"/>
            <w:vAlign w:val="center"/>
          </w:tcPr>
          <w:p w14:paraId="2E688800" w14:textId="77777777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403B36" w:rsidRPr="00C6583A" w14:paraId="1F420A1C" w14:textId="77777777" w:rsidTr="00F95E08">
        <w:tc>
          <w:tcPr>
            <w:tcW w:w="3402" w:type="dxa"/>
            <w:vAlign w:val="center"/>
          </w:tcPr>
          <w:p w14:paraId="6B4C497E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Stroke</w:t>
            </w:r>
          </w:p>
        </w:tc>
        <w:tc>
          <w:tcPr>
            <w:tcW w:w="1843" w:type="dxa"/>
            <w:vAlign w:val="center"/>
          </w:tcPr>
          <w:p w14:paraId="68AC4A0D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885 (2.0)</w:t>
            </w:r>
          </w:p>
        </w:tc>
        <w:tc>
          <w:tcPr>
            <w:tcW w:w="1843" w:type="dxa"/>
            <w:vAlign w:val="center"/>
          </w:tcPr>
          <w:p w14:paraId="34A1C87D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827 (1.9)</w:t>
            </w:r>
          </w:p>
        </w:tc>
        <w:tc>
          <w:tcPr>
            <w:tcW w:w="1938" w:type="dxa"/>
            <w:vAlign w:val="center"/>
          </w:tcPr>
          <w:p w14:paraId="3D952F3D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882 (2.0)</w:t>
            </w:r>
          </w:p>
        </w:tc>
      </w:tr>
      <w:tr w:rsidR="00403B36" w:rsidRPr="00C6583A" w14:paraId="5B41A69C" w14:textId="77777777" w:rsidTr="00F95E08">
        <w:tc>
          <w:tcPr>
            <w:tcW w:w="3402" w:type="dxa"/>
            <w:vAlign w:val="center"/>
          </w:tcPr>
          <w:p w14:paraId="438A8A92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Diabetes</w:t>
            </w:r>
          </w:p>
        </w:tc>
        <w:tc>
          <w:tcPr>
            <w:tcW w:w="1843" w:type="dxa"/>
            <w:vAlign w:val="center"/>
          </w:tcPr>
          <w:p w14:paraId="34F2D7EF" w14:textId="44FB2C4C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  <w:r w:rsidR="00895DD6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994 (4.6)</w:t>
            </w:r>
          </w:p>
        </w:tc>
        <w:tc>
          <w:tcPr>
            <w:tcW w:w="1843" w:type="dxa"/>
            <w:vAlign w:val="center"/>
          </w:tcPr>
          <w:p w14:paraId="6352BDF2" w14:textId="731FC886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  <w:r w:rsidR="00574DE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728 (6.2)</w:t>
            </w:r>
          </w:p>
        </w:tc>
        <w:tc>
          <w:tcPr>
            <w:tcW w:w="1938" w:type="dxa"/>
            <w:vAlign w:val="center"/>
          </w:tcPr>
          <w:p w14:paraId="784DC9BF" w14:textId="6CC01304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  <w:r w:rsidR="0077297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240 (7.4)</w:t>
            </w:r>
          </w:p>
        </w:tc>
      </w:tr>
      <w:tr w:rsidR="00403B36" w:rsidRPr="00C6583A" w14:paraId="7564C238" w14:textId="77777777" w:rsidTr="00F95E08">
        <w:tc>
          <w:tcPr>
            <w:tcW w:w="3402" w:type="dxa"/>
            <w:vAlign w:val="center"/>
          </w:tcPr>
          <w:p w14:paraId="00A1A331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Hypertension</w:t>
            </w:r>
          </w:p>
        </w:tc>
        <w:tc>
          <w:tcPr>
            <w:tcW w:w="1843" w:type="dxa"/>
            <w:vAlign w:val="center"/>
          </w:tcPr>
          <w:p w14:paraId="53FE2D39" w14:textId="72DF48F5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  <w:r w:rsidR="00895DD6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930 (31.8)</w:t>
            </w:r>
          </w:p>
        </w:tc>
        <w:tc>
          <w:tcPr>
            <w:tcW w:w="1843" w:type="dxa"/>
            <w:vAlign w:val="center"/>
          </w:tcPr>
          <w:p w14:paraId="5919B3CE" w14:textId="255CAE59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  <w:r w:rsidR="00574DE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406 (35.2)</w:t>
            </w:r>
          </w:p>
        </w:tc>
        <w:tc>
          <w:tcPr>
            <w:tcW w:w="1938" w:type="dxa"/>
            <w:vAlign w:val="center"/>
          </w:tcPr>
          <w:p w14:paraId="4A13D1CF" w14:textId="1FA67472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  <w:r w:rsidR="0077297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856 (36.4)</w:t>
            </w:r>
          </w:p>
        </w:tc>
      </w:tr>
      <w:tr w:rsidR="00403B36" w:rsidRPr="00C6583A" w14:paraId="414E0577" w14:textId="77777777" w:rsidTr="00F95E08">
        <w:tc>
          <w:tcPr>
            <w:tcW w:w="3402" w:type="dxa"/>
            <w:vAlign w:val="center"/>
          </w:tcPr>
          <w:p w14:paraId="357BDE3F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Arthritis</w:t>
            </w:r>
          </w:p>
        </w:tc>
        <w:tc>
          <w:tcPr>
            <w:tcW w:w="1843" w:type="dxa"/>
            <w:vAlign w:val="center"/>
          </w:tcPr>
          <w:p w14:paraId="6C09F31F" w14:textId="7AFEC7A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  <w:r w:rsidR="00895DD6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990 (18.3)</w:t>
            </w:r>
          </w:p>
        </w:tc>
        <w:tc>
          <w:tcPr>
            <w:tcW w:w="1843" w:type="dxa"/>
            <w:vAlign w:val="center"/>
          </w:tcPr>
          <w:p w14:paraId="54C0DD1A" w14:textId="6F9954EF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  <w:r w:rsidR="00574DE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711 (17.6)</w:t>
            </w:r>
          </w:p>
        </w:tc>
        <w:tc>
          <w:tcPr>
            <w:tcW w:w="1938" w:type="dxa"/>
            <w:vAlign w:val="center"/>
          </w:tcPr>
          <w:p w14:paraId="05EF1D91" w14:textId="4FCDF3C8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  <w:r w:rsidR="0077297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752 (17.8)</w:t>
            </w:r>
          </w:p>
        </w:tc>
      </w:tr>
      <w:tr w:rsidR="00403B36" w:rsidRPr="00C6583A" w14:paraId="7BD8533D" w14:textId="77777777" w:rsidTr="00F95E08">
        <w:tc>
          <w:tcPr>
            <w:tcW w:w="3402" w:type="dxa"/>
            <w:vAlign w:val="center"/>
          </w:tcPr>
          <w:p w14:paraId="69346C23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Rheumatoid arthritis</w:t>
            </w:r>
          </w:p>
        </w:tc>
        <w:tc>
          <w:tcPr>
            <w:tcW w:w="1843" w:type="dxa"/>
            <w:vAlign w:val="center"/>
          </w:tcPr>
          <w:p w14:paraId="1B25669D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858 (2.0)</w:t>
            </w:r>
          </w:p>
        </w:tc>
        <w:tc>
          <w:tcPr>
            <w:tcW w:w="1843" w:type="dxa"/>
            <w:vAlign w:val="center"/>
          </w:tcPr>
          <w:p w14:paraId="04DE5E18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582 (1.3)</w:t>
            </w:r>
          </w:p>
        </w:tc>
        <w:tc>
          <w:tcPr>
            <w:tcW w:w="1938" w:type="dxa"/>
            <w:vAlign w:val="center"/>
          </w:tcPr>
          <w:p w14:paraId="61CC7604" w14:textId="77777777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459 (1.1)</w:t>
            </w:r>
          </w:p>
        </w:tc>
      </w:tr>
      <w:tr w:rsidR="00403B36" w:rsidRPr="00C6583A" w14:paraId="06AF1702" w14:textId="77777777" w:rsidTr="00F95E08">
        <w:tc>
          <w:tcPr>
            <w:tcW w:w="3402" w:type="dxa"/>
            <w:vAlign w:val="center"/>
          </w:tcPr>
          <w:p w14:paraId="34FE388E" w14:textId="3A7530E4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Chronic Condition Present</w:t>
            </w:r>
            <w:r w:rsidR="005E3433"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No. (%)</w:t>
            </w:r>
          </w:p>
        </w:tc>
        <w:tc>
          <w:tcPr>
            <w:tcW w:w="1843" w:type="dxa"/>
            <w:vAlign w:val="center"/>
          </w:tcPr>
          <w:p w14:paraId="17CC80EC" w14:textId="1B3F2E9D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</w:t>
            </w:r>
            <w:r w:rsidR="00895DD6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213 (46.2)</w:t>
            </w:r>
          </w:p>
        </w:tc>
        <w:tc>
          <w:tcPr>
            <w:tcW w:w="1843" w:type="dxa"/>
            <w:vAlign w:val="center"/>
          </w:tcPr>
          <w:p w14:paraId="1B7A8F57" w14:textId="685C5566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  <w:r w:rsidR="00574DE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291 (48.6)</w:t>
            </w:r>
          </w:p>
        </w:tc>
        <w:tc>
          <w:tcPr>
            <w:tcW w:w="1938" w:type="dxa"/>
            <w:vAlign w:val="center"/>
          </w:tcPr>
          <w:p w14:paraId="47D9B986" w14:textId="2B0E2C9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  <w:r w:rsidR="00772977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830 (50.2)</w:t>
            </w:r>
          </w:p>
        </w:tc>
      </w:tr>
      <w:tr w:rsidR="00403B36" w:rsidRPr="00C6583A" w14:paraId="5A45DDC2" w14:textId="77777777" w:rsidTr="00F95E08">
        <w:tc>
          <w:tcPr>
            <w:tcW w:w="3402" w:type="dxa"/>
            <w:vAlign w:val="center"/>
          </w:tcPr>
          <w:p w14:paraId="06126C97" w14:textId="2144E762" w:rsidR="00403B36" w:rsidRPr="00C6583A" w:rsidRDefault="00403B36" w:rsidP="00F95E08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eBMD, median (IQ</w:t>
            </w:r>
            <w:r w:rsidR="003B6F91" w:rsidRPr="00C6583A">
              <w:rPr>
                <w:rFonts w:ascii="Times New Roman" w:hAnsi="Times New Rom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R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), g/cm</w:t>
            </w:r>
            <w:r w:rsidRPr="00C6583A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BDC8D90" w14:textId="7D510252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</w:t>
            </w:r>
            <w:r w:rsidR="00A53C46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409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(0.3</w:t>
            </w:r>
            <w:r w:rsidR="006345AF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68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to 0.44</w:t>
            </w:r>
            <w:r w:rsidR="006345AF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0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43" w:type="dxa"/>
            <w:vAlign w:val="center"/>
          </w:tcPr>
          <w:p w14:paraId="272F8356" w14:textId="52EDC82C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0.5</w:t>
            </w:r>
            <w:r w:rsidR="00574DEE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18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(0.49</w:t>
            </w:r>
            <w:r w:rsidR="006064B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3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to 0.5</w:t>
            </w:r>
            <w:r w:rsidR="006064BB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45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38" w:type="dxa"/>
            <w:vAlign w:val="center"/>
          </w:tcPr>
          <w:p w14:paraId="64CE52A8" w14:textId="37B8582B" w:rsidR="00403B36" w:rsidRPr="00C6583A" w:rsidRDefault="00403B36" w:rsidP="00F95E0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0.6</w:t>
            </w:r>
            <w:r w:rsidR="00B3570A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49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(0.6</w:t>
            </w:r>
            <w:r w:rsidR="00B3570A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07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to 0.7</w:t>
            </w:r>
            <w:r w:rsidR="00B3570A" w:rsidRPr="00C6583A">
              <w:rPr>
                <w:rFonts w:ascii="Times New Roman" w:hAnsi="Times New Roman" w:cs="Times New Roman" w:hint="eastAsia"/>
                <w:color w:val="222222"/>
                <w:sz w:val="24"/>
                <w:szCs w:val="24"/>
                <w:shd w:val="clear" w:color="auto" w:fill="FFFFFF"/>
              </w:rPr>
              <w:t>16</w:t>
            </w:r>
            <w:r w:rsidRPr="00C658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2426C9FC" w14:textId="77777777" w:rsidR="007B18F1" w:rsidRPr="00C6583A" w:rsidRDefault="007B18F1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8CB627B" w14:textId="77777777" w:rsidR="007B18F1" w:rsidRPr="00C6583A" w:rsidRDefault="007B18F1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6DF64F6" w14:textId="7F1F8F5A" w:rsidR="00E5094F" w:rsidRPr="00C6583A" w:rsidRDefault="00E5094F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Note: Percentages may not add up to 100 due to rounding.</w:t>
      </w:r>
    </w:p>
    <w:p w14:paraId="23311B8B" w14:textId="77777777" w:rsidR="00E5094F" w:rsidRPr="00C6583A" w:rsidRDefault="00E5094F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Abbreviations: APOE, apolipoprotein E; eBMD, estimated bone mineral density; IQR, interquartile range.</w:t>
      </w:r>
    </w:p>
    <w:p w14:paraId="2DFA65BC" w14:textId="77777777" w:rsidR="00E5094F" w:rsidRPr="00C6583A" w:rsidRDefault="00E5094F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*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BMI: body mass index, calculated as weight in kilograms divided by height in meters squared.</w:t>
      </w:r>
    </w:p>
    <w:p w14:paraId="7A1DA6A6" w14:textId="77777777" w:rsidR="00E5094F" w:rsidRPr="00C6583A" w:rsidRDefault="00E5094F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†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Education: higher education defined as college/university degree or other professional qualification; secondary education defined as first and second/final stage of secondary education; vocational education/other defined work-related practical qualifications and other qualifications.</w:t>
      </w:r>
    </w:p>
    <w:p w14:paraId="5E8F27D6" w14:textId="77777777" w:rsidR="00E5094F" w:rsidRPr="00C6583A" w:rsidRDefault="00E5094F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‡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Socioeconomic status: classified based on Townsend deprivation index, quintiles 1 as least deprived, quintile 2–4 and quintile 5 as most deprived, combining information on social class, employment, car availability, and housing.</w:t>
      </w:r>
    </w:p>
    <w:p w14:paraId="34F82E8F" w14:textId="77777777" w:rsidR="00E5094F" w:rsidRPr="00C6583A" w:rsidRDefault="00E5094F" w:rsidP="00A24052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§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Chronic condition present indicate that a physician had diagnosed at least one of the chronic conditions, including stroke, diabetes, hypertension, arthritis (identified by ICD-10 M15-M1) and rheumatoid arthritis (identified by ICD-10 M05/M06).</w:t>
      </w:r>
    </w:p>
    <w:p w14:paraId="45593671" w14:textId="77777777" w:rsidR="00403B36" w:rsidRPr="00C6583A" w:rsidRDefault="00403B36" w:rsidP="00A24052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hd w:val="clear" w:color="auto" w:fill="FFFFFF"/>
        </w:rPr>
        <w:br w:type="page"/>
      </w:r>
    </w:p>
    <w:p w14:paraId="0A8A5429" w14:textId="77777777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  <w:sectPr w:rsidR="00403B36" w:rsidRPr="00C6583A" w:rsidSect="00403B36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7CB6AD4" w14:textId="0EE77024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32782E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CF2E5A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5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Risk of incident dementia according to eBMD tertile</w:t>
      </w:r>
      <w:r w:rsidR="003E1E33"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s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for imputed dataset.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61"/>
        <w:gridCol w:w="2268"/>
        <w:gridCol w:w="2693"/>
        <w:gridCol w:w="850"/>
        <w:gridCol w:w="1276"/>
        <w:gridCol w:w="1985"/>
      </w:tblGrid>
      <w:tr w:rsidR="00403B36" w:rsidRPr="00C6583A" w14:paraId="506DB983" w14:textId="77777777" w:rsidTr="004B6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vAlign w:val="center"/>
          </w:tcPr>
          <w:p w14:paraId="51CE4139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Align w:val="center"/>
          </w:tcPr>
          <w:p w14:paraId="70A90B6F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eBMD by tertile</w:t>
            </w:r>
          </w:p>
        </w:tc>
        <w:tc>
          <w:tcPr>
            <w:tcW w:w="3261" w:type="dxa"/>
            <w:gridSpan w:val="2"/>
            <w:vAlign w:val="center"/>
          </w:tcPr>
          <w:p w14:paraId="20289876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483B376B" w14:textId="77777777" w:rsidTr="004B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vAlign w:val="center"/>
          </w:tcPr>
          <w:p w14:paraId="1C72BDD8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E9C67B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Lowest tertile</w:t>
            </w:r>
          </w:p>
          <w:p w14:paraId="3B7053AC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(&lt;0.464 g/cm</w:t>
            </w: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5F46B20B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 tertile</w:t>
            </w:r>
          </w:p>
          <w:p w14:paraId="3629318E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(0.464-&lt;0.570 g/cm</w:t>
            </w: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655EDB17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Highest tertile</w:t>
            </w:r>
          </w:p>
          <w:p w14:paraId="0307FEA4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(≥0.570 g/cm</w:t>
            </w: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64C081A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SD decrease</w:t>
            </w:r>
          </w:p>
        </w:tc>
      </w:tr>
      <w:tr w:rsidR="00403B36" w:rsidRPr="00C6583A" w14:paraId="21F9357A" w14:textId="77777777" w:rsidTr="004B6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5"/>
            <w:vAlign w:val="center"/>
          </w:tcPr>
          <w:p w14:paraId="22C9DA7E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Incident dementia</w:t>
            </w:r>
          </w:p>
        </w:tc>
        <w:tc>
          <w:tcPr>
            <w:tcW w:w="1985" w:type="dxa"/>
            <w:vAlign w:val="center"/>
          </w:tcPr>
          <w:p w14:paraId="34CFC65A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28BC2A95" w14:textId="77777777" w:rsidTr="004B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7085476F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No. of cases</w:t>
            </w:r>
          </w:p>
        </w:tc>
        <w:tc>
          <w:tcPr>
            <w:tcW w:w="2268" w:type="dxa"/>
            <w:vAlign w:val="center"/>
          </w:tcPr>
          <w:p w14:paraId="44125D6B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2913</w:t>
            </w:r>
          </w:p>
        </w:tc>
        <w:tc>
          <w:tcPr>
            <w:tcW w:w="2693" w:type="dxa"/>
            <w:vAlign w:val="center"/>
          </w:tcPr>
          <w:p w14:paraId="0F96A186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</w:tc>
        <w:tc>
          <w:tcPr>
            <w:tcW w:w="2126" w:type="dxa"/>
            <w:gridSpan w:val="2"/>
            <w:vAlign w:val="center"/>
          </w:tcPr>
          <w:p w14:paraId="20BF4861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2691</w:t>
            </w:r>
          </w:p>
        </w:tc>
        <w:tc>
          <w:tcPr>
            <w:tcW w:w="1985" w:type="dxa"/>
            <w:vAlign w:val="center"/>
          </w:tcPr>
          <w:p w14:paraId="65487BA4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8158</w:t>
            </w:r>
          </w:p>
        </w:tc>
      </w:tr>
      <w:tr w:rsidR="00403B36" w:rsidRPr="00C6583A" w14:paraId="63319BE3" w14:textId="77777777" w:rsidTr="004B6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55BA4E19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Person-years</w:t>
            </w:r>
          </w:p>
        </w:tc>
        <w:tc>
          <w:tcPr>
            <w:tcW w:w="2268" w:type="dxa"/>
            <w:vAlign w:val="center"/>
          </w:tcPr>
          <w:p w14:paraId="67530938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1016886</w:t>
            </w:r>
          </w:p>
        </w:tc>
        <w:tc>
          <w:tcPr>
            <w:tcW w:w="2693" w:type="dxa"/>
            <w:vAlign w:val="center"/>
          </w:tcPr>
          <w:p w14:paraId="77959803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1023889</w:t>
            </w:r>
          </w:p>
        </w:tc>
        <w:tc>
          <w:tcPr>
            <w:tcW w:w="2126" w:type="dxa"/>
            <w:gridSpan w:val="2"/>
            <w:vAlign w:val="center"/>
          </w:tcPr>
          <w:p w14:paraId="40F58FCB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1023588</w:t>
            </w:r>
          </w:p>
        </w:tc>
        <w:tc>
          <w:tcPr>
            <w:tcW w:w="1985" w:type="dxa"/>
            <w:vAlign w:val="center"/>
          </w:tcPr>
          <w:p w14:paraId="279A3D6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3064363</w:t>
            </w:r>
          </w:p>
        </w:tc>
      </w:tr>
      <w:tr w:rsidR="00403B36" w:rsidRPr="00C6583A" w14:paraId="6530D51E" w14:textId="77777777" w:rsidTr="004B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013631A7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Cases per 1000 person-years</w:t>
            </w:r>
          </w:p>
        </w:tc>
        <w:tc>
          <w:tcPr>
            <w:tcW w:w="2268" w:type="dxa"/>
            <w:vAlign w:val="center"/>
          </w:tcPr>
          <w:p w14:paraId="171B9382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2693" w:type="dxa"/>
            <w:vAlign w:val="center"/>
          </w:tcPr>
          <w:p w14:paraId="17F6B2C7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2126" w:type="dxa"/>
            <w:gridSpan w:val="2"/>
            <w:vAlign w:val="center"/>
          </w:tcPr>
          <w:p w14:paraId="6E354562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985" w:type="dxa"/>
            <w:vAlign w:val="center"/>
          </w:tcPr>
          <w:p w14:paraId="0CB3B4EE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</w:tr>
      <w:tr w:rsidR="00403B36" w:rsidRPr="00C6583A" w14:paraId="41992039" w14:textId="77777777" w:rsidTr="004B6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1D6CC4C1" w14:textId="501A2F61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Minimally adjusted model</w:t>
            </w:r>
            <w:r w:rsidR="004E02FB" w:rsidRPr="00C658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68" w:type="dxa"/>
            <w:vAlign w:val="center"/>
          </w:tcPr>
          <w:p w14:paraId="70C4E65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C4B93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019219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14EA83F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43240BD6" w14:textId="77777777" w:rsidTr="004B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2A761269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HR (95% CI)</w:t>
            </w:r>
          </w:p>
        </w:tc>
        <w:tc>
          <w:tcPr>
            <w:tcW w:w="2268" w:type="dxa"/>
            <w:vAlign w:val="center"/>
          </w:tcPr>
          <w:p w14:paraId="0EAD1413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1.18 (1.12-1.25)</w:t>
            </w:r>
          </w:p>
        </w:tc>
        <w:tc>
          <w:tcPr>
            <w:tcW w:w="2693" w:type="dxa"/>
            <w:vAlign w:val="center"/>
          </w:tcPr>
          <w:p w14:paraId="20E7CCC9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2126" w:type="dxa"/>
            <w:gridSpan w:val="2"/>
            <w:vAlign w:val="center"/>
          </w:tcPr>
          <w:p w14:paraId="77A7F11D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1.02 (0.96-1.07)</w:t>
            </w:r>
          </w:p>
        </w:tc>
        <w:tc>
          <w:tcPr>
            <w:tcW w:w="1985" w:type="dxa"/>
            <w:vAlign w:val="center"/>
          </w:tcPr>
          <w:p w14:paraId="00D9EB49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1.57 (1.33-1.85)</w:t>
            </w:r>
          </w:p>
        </w:tc>
      </w:tr>
      <w:tr w:rsidR="00403B36" w:rsidRPr="00C6583A" w14:paraId="70F2CCD4" w14:textId="77777777" w:rsidTr="004B6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58E6F30C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    P</w:t>
            </w: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value</w:t>
            </w:r>
          </w:p>
        </w:tc>
        <w:tc>
          <w:tcPr>
            <w:tcW w:w="2268" w:type="dxa"/>
            <w:vAlign w:val="center"/>
          </w:tcPr>
          <w:p w14:paraId="2F0704A7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  <w:tc>
          <w:tcPr>
            <w:tcW w:w="2693" w:type="dxa"/>
            <w:vAlign w:val="center"/>
          </w:tcPr>
          <w:p w14:paraId="3B4A46B9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87E8B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1985" w:type="dxa"/>
            <w:vAlign w:val="center"/>
          </w:tcPr>
          <w:p w14:paraId="17F6C511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</w:tr>
      <w:tr w:rsidR="00403B36" w:rsidRPr="00C6583A" w14:paraId="7952A80B" w14:textId="77777777" w:rsidTr="004B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2DA8CEF0" w14:textId="11C9DEFE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Fully adjusted model</w:t>
            </w:r>
            <w:r w:rsidR="004E02FB" w:rsidRPr="00C658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268" w:type="dxa"/>
            <w:vAlign w:val="center"/>
          </w:tcPr>
          <w:p w14:paraId="401792A5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361AC64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51F5A1C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ED0BF96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109DEFB" w14:textId="77777777" w:rsidTr="004B68F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7305A3EE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HR (95% CI)</w:t>
            </w:r>
          </w:p>
        </w:tc>
        <w:tc>
          <w:tcPr>
            <w:tcW w:w="2268" w:type="dxa"/>
            <w:vAlign w:val="center"/>
          </w:tcPr>
          <w:p w14:paraId="3A6EDE11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1.17 (1.11-1.23)</w:t>
            </w:r>
          </w:p>
        </w:tc>
        <w:tc>
          <w:tcPr>
            <w:tcW w:w="2693" w:type="dxa"/>
            <w:vAlign w:val="center"/>
          </w:tcPr>
          <w:p w14:paraId="4A4A0EB6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2126" w:type="dxa"/>
            <w:gridSpan w:val="2"/>
            <w:vAlign w:val="center"/>
          </w:tcPr>
          <w:p w14:paraId="16234279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1.02 (0.97-1.08)</w:t>
            </w:r>
          </w:p>
        </w:tc>
        <w:tc>
          <w:tcPr>
            <w:tcW w:w="1985" w:type="dxa"/>
            <w:vAlign w:val="center"/>
          </w:tcPr>
          <w:p w14:paraId="61B9D414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1.47 (1.25-1.73)</w:t>
            </w:r>
          </w:p>
        </w:tc>
      </w:tr>
      <w:tr w:rsidR="00403B36" w:rsidRPr="00C6583A" w14:paraId="617D53D1" w14:textId="77777777" w:rsidTr="004B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Align w:val="center"/>
          </w:tcPr>
          <w:p w14:paraId="62BC033F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    P</w:t>
            </w: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value</w:t>
            </w:r>
          </w:p>
        </w:tc>
        <w:tc>
          <w:tcPr>
            <w:tcW w:w="2268" w:type="dxa"/>
            <w:vAlign w:val="center"/>
          </w:tcPr>
          <w:p w14:paraId="61D56D56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  <w:tc>
          <w:tcPr>
            <w:tcW w:w="2693" w:type="dxa"/>
            <w:vAlign w:val="center"/>
          </w:tcPr>
          <w:p w14:paraId="53D07A32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FECB6F6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985" w:type="dxa"/>
            <w:vAlign w:val="center"/>
          </w:tcPr>
          <w:p w14:paraId="373403A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&lt;.001</w:t>
            </w:r>
          </w:p>
        </w:tc>
      </w:tr>
    </w:tbl>
    <w:p w14:paraId="5F8CFD82" w14:textId="77777777" w:rsidR="007B18F1" w:rsidRPr="00C6583A" w:rsidRDefault="007B18F1" w:rsidP="004E02FB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66B00C8" w14:textId="6957921B" w:rsidR="004476E0" w:rsidRPr="00C6583A" w:rsidRDefault="004476E0" w:rsidP="004E02FB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Abbreviations: HR, hazard ratio; eBMD, estimated bone mineral density. SD, standard deviation.</w:t>
      </w:r>
    </w:p>
    <w:p w14:paraId="1209CB4E" w14:textId="77777777" w:rsidR="004476E0" w:rsidRPr="00C6583A" w:rsidRDefault="004476E0" w:rsidP="004E02FB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Bold font corresponds to significant </w:t>
      </w:r>
      <w:r w:rsidRPr="00C6583A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P</w:t>
      </w: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value threshold.</w:t>
      </w:r>
    </w:p>
    <w:p w14:paraId="1CC9303A" w14:textId="77777777" w:rsidR="004476E0" w:rsidRPr="00C6583A" w:rsidRDefault="004476E0" w:rsidP="004E02FB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Adjusted for age, sex and </w:t>
      </w:r>
      <w:r w:rsidRPr="00C6583A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APOE</w:t>
      </w: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genetic risk status.</w:t>
      </w:r>
    </w:p>
    <w:p w14:paraId="20056892" w14:textId="6D4BE015" w:rsidR="00403B36" w:rsidRPr="00C6583A" w:rsidRDefault="004476E0" w:rsidP="004E02FB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C6583A">
        <w:rPr>
          <w:rFonts w:ascii="Times New Roman" w:hAnsi="Times New Roman" w:cs="Times New Roman" w:hint="eastAsia"/>
          <w:sz w:val="24"/>
          <w:szCs w:val="24"/>
        </w:rPr>
        <w:t>Adjusted f</w:t>
      </w:r>
      <w:r w:rsidRPr="00C6583A">
        <w:rPr>
          <w:rFonts w:ascii="Times New Roman" w:hAnsi="Times New Roman" w:cs="Times New Roman"/>
          <w:sz w:val="24"/>
          <w:szCs w:val="24"/>
        </w:rPr>
        <w:t>or age, sex</w:t>
      </w:r>
      <w:r w:rsidRPr="00C6583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6583A">
        <w:rPr>
          <w:rFonts w:ascii="Times New Roman" w:hAnsi="Times New Roman" w:cs="Times New Roman" w:hint="eastAsia"/>
          <w:i/>
          <w:iCs/>
          <w:sz w:val="24"/>
          <w:szCs w:val="24"/>
        </w:rPr>
        <w:t>APOE</w:t>
      </w:r>
      <w:r w:rsidRPr="00C6583A">
        <w:rPr>
          <w:rFonts w:ascii="Times New Roman" w:hAnsi="Times New Roman" w:cs="Times New Roman" w:hint="eastAsia"/>
          <w:sz w:val="24"/>
          <w:szCs w:val="24"/>
        </w:rPr>
        <w:t xml:space="preserve"> genetic risk</w:t>
      </w:r>
      <w:r w:rsidRPr="00C6583A">
        <w:rPr>
          <w:rFonts w:ascii="Times New Roman" w:hAnsi="Times New Roman" w:cs="Times New Roman"/>
          <w:sz w:val="24"/>
          <w:szCs w:val="24"/>
        </w:rPr>
        <w:t xml:space="preserve"> and additional covariates including body mass index, education level, ethnicity, socioeconomic status, smoking status, alcohol intake status, physical activity level, chronic conditions.</w:t>
      </w:r>
    </w:p>
    <w:p w14:paraId="0A89753F" w14:textId="77777777" w:rsidR="00403B36" w:rsidRPr="00C6583A" w:rsidRDefault="00403B36" w:rsidP="00403B36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color w:val="222222"/>
          <w:shd w:val="clear" w:color="auto" w:fill="FFFFFF"/>
        </w:rPr>
        <w:br w:type="page"/>
      </w:r>
    </w:p>
    <w:p w14:paraId="56639AF2" w14:textId="77777777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  <w:sectPr w:rsidR="00403B36" w:rsidRPr="00C6583A" w:rsidSect="00403B3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63C246F" w14:textId="42A5D602" w:rsidR="00403B36" w:rsidRPr="00C6583A" w:rsidRDefault="00403B36" w:rsidP="00403B3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32782E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CF2E5A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6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Cox proportional hazards models investigating the association between eBMD and incident dementia among different age groups (60-65 and over 65).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27"/>
        <w:gridCol w:w="2693"/>
        <w:gridCol w:w="2126"/>
        <w:gridCol w:w="2126"/>
        <w:gridCol w:w="2080"/>
      </w:tblGrid>
      <w:tr w:rsidR="00403B36" w:rsidRPr="00C6583A" w14:paraId="42D02821" w14:textId="77777777" w:rsidTr="002E6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C4E8D18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C87923C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No. of Cases of </w:t>
            </w:r>
          </w:p>
          <w:p w14:paraId="3801CA56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Dementia/Person-Years</w:t>
            </w:r>
          </w:p>
        </w:tc>
        <w:tc>
          <w:tcPr>
            <w:tcW w:w="2126" w:type="dxa"/>
            <w:vAlign w:val="center"/>
          </w:tcPr>
          <w:p w14:paraId="37BC041C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Cases per 1000 person-years</w:t>
            </w:r>
          </w:p>
        </w:tc>
        <w:tc>
          <w:tcPr>
            <w:tcW w:w="2126" w:type="dxa"/>
            <w:vAlign w:val="center"/>
          </w:tcPr>
          <w:p w14:paraId="42F668DC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Hazard Ratio</w:t>
            </w:r>
          </w:p>
          <w:p w14:paraId="02218CBA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2080" w:type="dxa"/>
            <w:vAlign w:val="center"/>
          </w:tcPr>
          <w:p w14:paraId="5C207603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Fully adjusted </w:t>
            </w:r>
          </w:p>
          <w:p w14:paraId="645C4501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403B36" w:rsidRPr="00C6583A" w14:paraId="3EF0A597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6A061FD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60-65 years old</w:t>
            </w:r>
          </w:p>
        </w:tc>
        <w:tc>
          <w:tcPr>
            <w:tcW w:w="2693" w:type="dxa"/>
            <w:vAlign w:val="center"/>
          </w:tcPr>
          <w:p w14:paraId="11DC053F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C20FA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FDFB510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14:paraId="74320B83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2F04F8DD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10D5538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Lowest tertile</w:t>
            </w:r>
          </w:p>
        </w:tc>
        <w:tc>
          <w:tcPr>
            <w:tcW w:w="2693" w:type="dxa"/>
            <w:vAlign w:val="center"/>
          </w:tcPr>
          <w:p w14:paraId="678B042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699/423664</w:t>
            </w:r>
          </w:p>
        </w:tc>
        <w:tc>
          <w:tcPr>
            <w:tcW w:w="2126" w:type="dxa"/>
            <w:vAlign w:val="center"/>
          </w:tcPr>
          <w:p w14:paraId="5B2A6E6E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2126" w:type="dxa"/>
            <w:vAlign w:val="center"/>
          </w:tcPr>
          <w:p w14:paraId="05DB6940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1.11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 (1.00-1.24)</w:t>
            </w:r>
          </w:p>
        </w:tc>
        <w:tc>
          <w:tcPr>
            <w:tcW w:w="2080" w:type="dxa"/>
            <w:vAlign w:val="center"/>
          </w:tcPr>
          <w:p w14:paraId="4D61765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.048</w:t>
            </w:r>
          </w:p>
        </w:tc>
      </w:tr>
      <w:tr w:rsidR="00403B36" w:rsidRPr="00C6583A" w14:paraId="38CC2EE6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CCBFE4A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Medium tertile</w:t>
            </w:r>
          </w:p>
        </w:tc>
        <w:tc>
          <w:tcPr>
            <w:tcW w:w="2693" w:type="dxa"/>
            <w:vAlign w:val="center"/>
          </w:tcPr>
          <w:p w14:paraId="68E74C13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668/436443</w:t>
            </w:r>
          </w:p>
        </w:tc>
        <w:tc>
          <w:tcPr>
            <w:tcW w:w="2126" w:type="dxa"/>
            <w:vAlign w:val="center"/>
          </w:tcPr>
          <w:p w14:paraId="0C5E6406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2126" w:type="dxa"/>
            <w:vAlign w:val="center"/>
          </w:tcPr>
          <w:p w14:paraId="1C2FFBF8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2080" w:type="dxa"/>
            <w:vAlign w:val="center"/>
          </w:tcPr>
          <w:p w14:paraId="77E21F00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D6C6E77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C2FF69D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Highest tertile</w:t>
            </w:r>
          </w:p>
        </w:tc>
        <w:tc>
          <w:tcPr>
            <w:tcW w:w="2693" w:type="dxa"/>
            <w:vAlign w:val="center"/>
          </w:tcPr>
          <w:p w14:paraId="27149C56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656/433860</w:t>
            </w:r>
          </w:p>
        </w:tc>
        <w:tc>
          <w:tcPr>
            <w:tcW w:w="2126" w:type="dxa"/>
            <w:vAlign w:val="center"/>
          </w:tcPr>
          <w:p w14:paraId="5CBE44AA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2126" w:type="dxa"/>
            <w:vAlign w:val="center"/>
          </w:tcPr>
          <w:p w14:paraId="0A5D1B28" w14:textId="44F4E0ED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0.96 (0.86-1.</w:t>
            </w:r>
            <w:r w:rsidR="0099489E" w:rsidRPr="00C6583A">
              <w:rPr>
                <w:rFonts w:ascii="Times New Roman" w:hAnsi="Times New Roman" w:cs="Times New Roman" w:hint="eastAsia"/>
                <w:sz w:val="24"/>
                <w:szCs w:val="24"/>
              </w:rPr>
              <w:t>06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0" w:type="dxa"/>
            <w:vAlign w:val="center"/>
          </w:tcPr>
          <w:p w14:paraId="30E78880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</w:p>
        </w:tc>
      </w:tr>
      <w:tr w:rsidR="00403B36" w:rsidRPr="00C6583A" w14:paraId="72DCECE1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3D6AE84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over 65 years old</w:t>
            </w:r>
          </w:p>
        </w:tc>
        <w:tc>
          <w:tcPr>
            <w:tcW w:w="2693" w:type="dxa"/>
            <w:vAlign w:val="center"/>
          </w:tcPr>
          <w:p w14:paraId="5DF1A4E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A50903C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B9FE81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14:paraId="3D6550E3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FA25960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0785A78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Lowest tertile</w:t>
            </w:r>
          </w:p>
        </w:tc>
        <w:tc>
          <w:tcPr>
            <w:tcW w:w="2693" w:type="dxa"/>
            <w:vAlign w:val="center"/>
          </w:tcPr>
          <w:p w14:paraId="44336245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900/214132</w:t>
            </w:r>
          </w:p>
        </w:tc>
        <w:tc>
          <w:tcPr>
            <w:tcW w:w="2126" w:type="dxa"/>
            <w:vAlign w:val="center"/>
          </w:tcPr>
          <w:p w14:paraId="024DBF25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2126" w:type="dxa"/>
            <w:vAlign w:val="center"/>
          </w:tcPr>
          <w:p w14:paraId="7BAAAC41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1.12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 (1.12-1.23)</w:t>
            </w:r>
          </w:p>
        </w:tc>
        <w:tc>
          <w:tcPr>
            <w:tcW w:w="2080" w:type="dxa"/>
            <w:vAlign w:val="center"/>
          </w:tcPr>
          <w:p w14:paraId="5D9F343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</w:t>
            </w:r>
          </w:p>
        </w:tc>
      </w:tr>
      <w:tr w:rsidR="00403B36" w:rsidRPr="00C6583A" w14:paraId="23B6F0E4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24B9157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Medium tertile</w:t>
            </w:r>
          </w:p>
        </w:tc>
        <w:tc>
          <w:tcPr>
            <w:tcW w:w="2693" w:type="dxa"/>
            <w:vAlign w:val="center"/>
          </w:tcPr>
          <w:p w14:paraId="38138BCD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793/204905</w:t>
            </w:r>
          </w:p>
        </w:tc>
        <w:tc>
          <w:tcPr>
            <w:tcW w:w="2126" w:type="dxa"/>
            <w:vAlign w:val="center"/>
          </w:tcPr>
          <w:p w14:paraId="60E6FF1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</w:p>
        </w:tc>
        <w:tc>
          <w:tcPr>
            <w:tcW w:w="2126" w:type="dxa"/>
            <w:vAlign w:val="center"/>
          </w:tcPr>
          <w:p w14:paraId="18D57B2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2080" w:type="dxa"/>
            <w:vAlign w:val="center"/>
          </w:tcPr>
          <w:p w14:paraId="50E2B141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2063137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C443258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Highest tertile</w:t>
            </w:r>
          </w:p>
        </w:tc>
        <w:tc>
          <w:tcPr>
            <w:tcW w:w="2693" w:type="dxa"/>
            <w:vAlign w:val="center"/>
          </w:tcPr>
          <w:p w14:paraId="1F4C39CE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865/203905</w:t>
            </w:r>
          </w:p>
        </w:tc>
        <w:tc>
          <w:tcPr>
            <w:tcW w:w="2126" w:type="dxa"/>
            <w:vAlign w:val="center"/>
          </w:tcPr>
          <w:p w14:paraId="4A525386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2126" w:type="dxa"/>
            <w:vAlign w:val="center"/>
          </w:tcPr>
          <w:p w14:paraId="535B24A7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1.07 (0.97-1.18)</w:t>
            </w:r>
          </w:p>
        </w:tc>
        <w:tc>
          <w:tcPr>
            <w:tcW w:w="2080" w:type="dxa"/>
            <w:vAlign w:val="center"/>
          </w:tcPr>
          <w:p w14:paraId="6A9A06DD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</w:tbl>
    <w:p w14:paraId="5083BF88" w14:textId="77777777" w:rsidR="007B18F1" w:rsidRPr="00C6583A" w:rsidRDefault="007B18F1" w:rsidP="00CC3D15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C0E48B9" w14:textId="4AF5BDEB" w:rsidR="00CC3D15" w:rsidRPr="00C6583A" w:rsidRDefault="00CC3D15" w:rsidP="00CC3D15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Bold font corresponds to significant </w:t>
      </w:r>
      <w:r w:rsidRPr="00C6583A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P</w:t>
      </w: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value threshold.</w:t>
      </w:r>
    </w:p>
    <w:p w14:paraId="32854CA9" w14:textId="247194E6" w:rsidR="00CC3D15" w:rsidRPr="00C6583A" w:rsidRDefault="00CC3D15" w:rsidP="00CC3D1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 w:hint="eastAsia"/>
          <w:sz w:val="24"/>
          <w:szCs w:val="24"/>
        </w:rPr>
        <w:t>Cox model was fully adjusted f</w:t>
      </w:r>
      <w:r w:rsidRPr="00C6583A">
        <w:rPr>
          <w:rFonts w:ascii="Times New Roman" w:hAnsi="Times New Roman" w:cs="Times New Roman"/>
          <w:sz w:val="24"/>
          <w:szCs w:val="24"/>
        </w:rPr>
        <w:t>or age, sex</w:t>
      </w:r>
      <w:r w:rsidRPr="00C6583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6583A">
        <w:rPr>
          <w:rFonts w:ascii="Times New Roman" w:hAnsi="Times New Roman" w:cs="Times New Roman" w:hint="eastAsia"/>
          <w:i/>
          <w:iCs/>
          <w:sz w:val="24"/>
          <w:szCs w:val="24"/>
        </w:rPr>
        <w:t>APOE</w:t>
      </w:r>
      <w:r w:rsidRPr="00C6583A">
        <w:rPr>
          <w:rFonts w:ascii="Times New Roman" w:hAnsi="Times New Roman" w:cs="Times New Roman" w:hint="eastAsia"/>
          <w:sz w:val="24"/>
          <w:szCs w:val="24"/>
        </w:rPr>
        <w:t xml:space="preserve"> genetic risk</w:t>
      </w:r>
      <w:r w:rsidRPr="00C6583A">
        <w:rPr>
          <w:rFonts w:ascii="Times New Roman" w:hAnsi="Times New Roman" w:cs="Times New Roman"/>
          <w:sz w:val="24"/>
          <w:szCs w:val="24"/>
        </w:rPr>
        <w:t xml:space="preserve"> and additional covariates including body mass index, education level, ethnicity, socioeconomic status, smoking status, alcohol intake status, physical activity level, chronic conditions.</w:t>
      </w:r>
    </w:p>
    <w:p w14:paraId="5FCC0FC1" w14:textId="77777777" w:rsidR="00CC3D15" w:rsidRPr="00C6583A" w:rsidRDefault="00CC3D15" w:rsidP="00CC3D15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29AD828" w14:textId="77777777" w:rsidR="00403B36" w:rsidRPr="00C6583A" w:rsidRDefault="00403B36" w:rsidP="00403B36">
      <w:pPr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796353D0" w14:textId="77777777" w:rsidR="00403B36" w:rsidRPr="00C6583A" w:rsidRDefault="00403B36" w:rsidP="00403B36">
      <w:pPr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br w:type="page"/>
      </w:r>
    </w:p>
    <w:p w14:paraId="7293583B" w14:textId="4DB25804" w:rsidR="00403B36" w:rsidRPr="00C6583A" w:rsidRDefault="00403B36" w:rsidP="00403B36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32782E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</w:t>
      </w:r>
      <w:r w:rsidR="00CF2E5A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7</w:t>
      </w: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Cox proportional hazards models investigating the association between eBMD and incident dementia among follow-up time groups (0-5y, 5-10y and over 10-y).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977"/>
        <w:gridCol w:w="2693"/>
        <w:gridCol w:w="1701"/>
        <w:gridCol w:w="1985"/>
        <w:gridCol w:w="1843"/>
      </w:tblGrid>
      <w:tr w:rsidR="00403B36" w:rsidRPr="00C6583A" w14:paraId="635B1A01" w14:textId="77777777" w:rsidTr="002E6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9ACD170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5EB6EDC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No. of Cases of </w:t>
            </w:r>
          </w:p>
          <w:p w14:paraId="0408B81B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Dementia/Person-Years</w:t>
            </w:r>
          </w:p>
        </w:tc>
        <w:tc>
          <w:tcPr>
            <w:tcW w:w="1701" w:type="dxa"/>
            <w:vAlign w:val="center"/>
          </w:tcPr>
          <w:p w14:paraId="5D8B908A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Cases per 1000 person-years</w:t>
            </w:r>
          </w:p>
        </w:tc>
        <w:tc>
          <w:tcPr>
            <w:tcW w:w="1985" w:type="dxa"/>
            <w:vAlign w:val="center"/>
          </w:tcPr>
          <w:p w14:paraId="4E34E8D5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Hazard Ratio</w:t>
            </w:r>
          </w:p>
          <w:p w14:paraId="5ED50007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1843" w:type="dxa"/>
            <w:vAlign w:val="center"/>
          </w:tcPr>
          <w:p w14:paraId="2C6F05C7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Fully adjusted </w:t>
            </w:r>
          </w:p>
          <w:p w14:paraId="3A3D7916" w14:textId="77777777" w:rsidR="00403B36" w:rsidRPr="00C6583A" w:rsidRDefault="00403B36" w:rsidP="002E6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403B36" w:rsidRPr="00C6583A" w14:paraId="484A7559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39019079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0-5 years follow-up</w:t>
            </w:r>
          </w:p>
        </w:tc>
        <w:tc>
          <w:tcPr>
            <w:tcW w:w="2693" w:type="dxa"/>
            <w:vAlign w:val="center"/>
          </w:tcPr>
          <w:p w14:paraId="0C105251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32B787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9B7A888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C95839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063D6B44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6B84ADDF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Lowest tertile</w:t>
            </w:r>
          </w:p>
        </w:tc>
        <w:tc>
          <w:tcPr>
            <w:tcW w:w="2693" w:type="dxa"/>
            <w:vAlign w:val="center"/>
          </w:tcPr>
          <w:p w14:paraId="5C0F3C58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121/216292</w:t>
            </w:r>
          </w:p>
        </w:tc>
        <w:tc>
          <w:tcPr>
            <w:tcW w:w="1701" w:type="dxa"/>
            <w:vAlign w:val="center"/>
          </w:tcPr>
          <w:p w14:paraId="4F8AF161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0.56</w:t>
            </w:r>
          </w:p>
        </w:tc>
        <w:tc>
          <w:tcPr>
            <w:tcW w:w="1985" w:type="dxa"/>
            <w:vAlign w:val="center"/>
          </w:tcPr>
          <w:p w14:paraId="205B0848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1.41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 (1.07-1.87)</w:t>
            </w:r>
          </w:p>
        </w:tc>
        <w:tc>
          <w:tcPr>
            <w:tcW w:w="1843" w:type="dxa"/>
            <w:vAlign w:val="center"/>
          </w:tcPr>
          <w:p w14:paraId="5F59772A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.016</w:t>
            </w:r>
          </w:p>
        </w:tc>
      </w:tr>
      <w:tr w:rsidR="00403B36" w:rsidRPr="00C6583A" w14:paraId="288F321C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7D48BD7B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Medium tertile</w:t>
            </w:r>
          </w:p>
        </w:tc>
        <w:tc>
          <w:tcPr>
            <w:tcW w:w="2693" w:type="dxa"/>
            <w:vAlign w:val="center"/>
          </w:tcPr>
          <w:p w14:paraId="6A9A1736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87/216619</w:t>
            </w:r>
          </w:p>
        </w:tc>
        <w:tc>
          <w:tcPr>
            <w:tcW w:w="1701" w:type="dxa"/>
            <w:vAlign w:val="center"/>
          </w:tcPr>
          <w:p w14:paraId="34795274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985" w:type="dxa"/>
            <w:vAlign w:val="center"/>
          </w:tcPr>
          <w:p w14:paraId="2D5CEBD5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60D00CFD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53507D7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8821ABD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Highest tertile</w:t>
            </w:r>
          </w:p>
        </w:tc>
        <w:tc>
          <w:tcPr>
            <w:tcW w:w="2693" w:type="dxa"/>
            <w:vAlign w:val="center"/>
          </w:tcPr>
          <w:p w14:paraId="524891D6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111/215415</w:t>
            </w:r>
          </w:p>
        </w:tc>
        <w:tc>
          <w:tcPr>
            <w:tcW w:w="1701" w:type="dxa"/>
            <w:vAlign w:val="center"/>
          </w:tcPr>
          <w:p w14:paraId="450F9C07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985" w:type="dxa"/>
            <w:vAlign w:val="center"/>
          </w:tcPr>
          <w:p w14:paraId="02E197DB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1.22 (0.92-1.62)</w:t>
            </w:r>
          </w:p>
        </w:tc>
        <w:tc>
          <w:tcPr>
            <w:tcW w:w="1843" w:type="dxa"/>
            <w:vAlign w:val="center"/>
          </w:tcPr>
          <w:p w14:paraId="238B61D6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403B36" w:rsidRPr="00C6583A" w14:paraId="189F2786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E7A9D52" w14:textId="77777777" w:rsidR="00403B36" w:rsidRPr="00C6583A" w:rsidRDefault="00403B36" w:rsidP="002E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&gt;5 to 10 years follow-up</w:t>
            </w:r>
          </w:p>
        </w:tc>
        <w:tc>
          <w:tcPr>
            <w:tcW w:w="2693" w:type="dxa"/>
            <w:vAlign w:val="center"/>
          </w:tcPr>
          <w:p w14:paraId="50F220F0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E68255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D22ED57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FF8032F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22CDEE6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CBC067D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Lowest tertile</w:t>
            </w:r>
          </w:p>
        </w:tc>
        <w:tc>
          <w:tcPr>
            <w:tcW w:w="2693" w:type="dxa"/>
            <w:vAlign w:val="center"/>
          </w:tcPr>
          <w:p w14:paraId="4451B5D6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1478/419869</w:t>
            </w:r>
          </w:p>
        </w:tc>
        <w:tc>
          <w:tcPr>
            <w:tcW w:w="1701" w:type="dxa"/>
            <w:vAlign w:val="center"/>
          </w:tcPr>
          <w:p w14:paraId="0DB9B713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1985" w:type="dxa"/>
            <w:vAlign w:val="center"/>
          </w:tcPr>
          <w:p w14:paraId="28B10FB2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1.13 (1.00-1.27)</w:t>
            </w:r>
          </w:p>
        </w:tc>
        <w:tc>
          <w:tcPr>
            <w:tcW w:w="1843" w:type="dxa"/>
            <w:vAlign w:val="center"/>
          </w:tcPr>
          <w:p w14:paraId="2BB3F78E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</w:tr>
      <w:tr w:rsidR="00403B36" w:rsidRPr="00C6583A" w14:paraId="4A338478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7E6FEF00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Medium tertile</w:t>
            </w:r>
          </w:p>
        </w:tc>
        <w:tc>
          <w:tcPr>
            <w:tcW w:w="2693" w:type="dxa"/>
            <w:vAlign w:val="center"/>
          </w:tcPr>
          <w:p w14:paraId="2730BDD9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1374/421555</w:t>
            </w:r>
          </w:p>
        </w:tc>
        <w:tc>
          <w:tcPr>
            <w:tcW w:w="1701" w:type="dxa"/>
            <w:vAlign w:val="center"/>
          </w:tcPr>
          <w:p w14:paraId="13F00893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1985" w:type="dxa"/>
            <w:vAlign w:val="center"/>
          </w:tcPr>
          <w:p w14:paraId="7A85A19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7395859B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420CCC80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356DBE7F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Highest tertile</w:t>
            </w:r>
          </w:p>
        </w:tc>
        <w:tc>
          <w:tcPr>
            <w:tcW w:w="2693" w:type="dxa"/>
            <w:vAlign w:val="center"/>
          </w:tcPr>
          <w:p w14:paraId="4E31CBE1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1401/419029</w:t>
            </w:r>
          </w:p>
        </w:tc>
        <w:tc>
          <w:tcPr>
            <w:tcW w:w="1701" w:type="dxa"/>
            <w:vAlign w:val="center"/>
          </w:tcPr>
          <w:p w14:paraId="676743FD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985" w:type="dxa"/>
            <w:vAlign w:val="center"/>
          </w:tcPr>
          <w:p w14:paraId="7FA82529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1.02 (0.90-1.15)</w:t>
            </w:r>
          </w:p>
        </w:tc>
        <w:tc>
          <w:tcPr>
            <w:tcW w:w="1843" w:type="dxa"/>
            <w:vAlign w:val="center"/>
          </w:tcPr>
          <w:p w14:paraId="70A69771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</w:tr>
      <w:tr w:rsidR="00403B36" w:rsidRPr="00C6583A" w14:paraId="7E10A84E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00E2D7C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Over 10 years follow-up</w:t>
            </w:r>
          </w:p>
        </w:tc>
        <w:tc>
          <w:tcPr>
            <w:tcW w:w="2693" w:type="dxa"/>
            <w:vAlign w:val="center"/>
          </w:tcPr>
          <w:p w14:paraId="3AF39F80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3AC6D9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CEB2FAC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90C634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366A27BB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6015BC5C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Lowest tertile</w:t>
            </w:r>
          </w:p>
        </w:tc>
        <w:tc>
          <w:tcPr>
            <w:tcW w:w="2693" w:type="dxa"/>
            <w:vAlign w:val="center"/>
          </w:tcPr>
          <w:p w14:paraId="3CE7F15C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916/615305</w:t>
            </w:r>
          </w:p>
        </w:tc>
        <w:tc>
          <w:tcPr>
            <w:tcW w:w="1701" w:type="dxa"/>
            <w:vAlign w:val="center"/>
          </w:tcPr>
          <w:p w14:paraId="29232B64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985" w:type="dxa"/>
            <w:vAlign w:val="center"/>
          </w:tcPr>
          <w:p w14:paraId="4544746B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1.06 (0.99-1.10)</w:t>
            </w:r>
          </w:p>
        </w:tc>
        <w:tc>
          <w:tcPr>
            <w:tcW w:w="1843" w:type="dxa"/>
            <w:vAlign w:val="center"/>
          </w:tcPr>
          <w:p w14:paraId="6E330595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403B36" w:rsidRPr="00C6583A" w14:paraId="06AD0566" w14:textId="77777777" w:rsidTr="002E6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182FB7D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Medium tertile</w:t>
            </w:r>
          </w:p>
        </w:tc>
        <w:tc>
          <w:tcPr>
            <w:tcW w:w="2693" w:type="dxa"/>
            <w:vAlign w:val="center"/>
          </w:tcPr>
          <w:p w14:paraId="38F6B9FC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874/620464</w:t>
            </w:r>
          </w:p>
        </w:tc>
        <w:tc>
          <w:tcPr>
            <w:tcW w:w="1701" w:type="dxa"/>
            <w:vAlign w:val="center"/>
          </w:tcPr>
          <w:p w14:paraId="6C49CEA3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985" w:type="dxa"/>
            <w:vAlign w:val="center"/>
          </w:tcPr>
          <w:p w14:paraId="6689381A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  <w:tc>
          <w:tcPr>
            <w:tcW w:w="1843" w:type="dxa"/>
            <w:vAlign w:val="center"/>
          </w:tcPr>
          <w:p w14:paraId="393A2512" w14:textId="77777777" w:rsidR="00403B36" w:rsidRPr="00C6583A" w:rsidRDefault="00403B36" w:rsidP="002E6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B36" w:rsidRPr="00C6583A" w14:paraId="41A7E73F" w14:textId="77777777" w:rsidTr="002E61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36B4D613" w14:textId="77777777" w:rsidR="00403B36" w:rsidRPr="00C6583A" w:rsidRDefault="00403B36" w:rsidP="002E612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Highest tertile</w:t>
            </w:r>
          </w:p>
        </w:tc>
        <w:tc>
          <w:tcPr>
            <w:tcW w:w="2693" w:type="dxa"/>
            <w:vAlign w:val="center"/>
          </w:tcPr>
          <w:p w14:paraId="52855D56" w14:textId="22D2A3EB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884/</w:t>
            </w:r>
            <w:r w:rsidR="007B18F1" w:rsidRPr="00C6583A">
              <w:rPr>
                <w:rFonts w:ascii="Times New Roman" w:hAnsi="Times New Roman" w:cs="Times New Roman" w:hint="eastAsia"/>
                <w:sz w:val="24"/>
                <w:szCs w:val="24"/>
              </w:rPr>
              <w:t>617532</w:t>
            </w:r>
          </w:p>
        </w:tc>
        <w:tc>
          <w:tcPr>
            <w:tcW w:w="1701" w:type="dxa"/>
            <w:vAlign w:val="center"/>
          </w:tcPr>
          <w:p w14:paraId="615A7C30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985" w:type="dxa"/>
            <w:vAlign w:val="center"/>
          </w:tcPr>
          <w:p w14:paraId="675B365F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1.00 (0.91-1.10)</w:t>
            </w:r>
          </w:p>
        </w:tc>
        <w:tc>
          <w:tcPr>
            <w:tcW w:w="1843" w:type="dxa"/>
            <w:vAlign w:val="center"/>
          </w:tcPr>
          <w:p w14:paraId="3141BACC" w14:textId="77777777" w:rsidR="00403B36" w:rsidRPr="00C6583A" w:rsidRDefault="00403B36" w:rsidP="002E6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</w:tr>
    </w:tbl>
    <w:p w14:paraId="11D8F32D" w14:textId="77777777" w:rsidR="007B18F1" w:rsidRPr="00C6583A" w:rsidRDefault="007B18F1" w:rsidP="00CC3D15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AF5B852" w14:textId="05E73495" w:rsidR="00CC3D15" w:rsidRPr="00C6583A" w:rsidRDefault="00CC3D15" w:rsidP="00CC3D15">
      <w:pPr>
        <w:spacing w:after="0"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Bold font corresponds to significant </w:t>
      </w:r>
      <w:r w:rsidRPr="00C6583A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P</w:t>
      </w:r>
      <w:r w:rsidRPr="00C6583A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value threshold.</w:t>
      </w:r>
    </w:p>
    <w:p w14:paraId="5FACDFD4" w14:textId="77777777" w:rsidR="00CC3D15" w:rsidRPr="00C6583A" w:rsidRDefault="00CC3D15" w:rsidP="00CC3D1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6583A">
        <w:rPr>
          <w:rFonts w:ascii="Times New Roman" w:hAnsi="Times New Roman" w:cs="Times New Roman" w:hint="eastAsia"/>
          <w:sz w:val="24"/>
          <w:szCs w:val="24"/>
        </w:rPr>
        <w:t>Cox model was fully adjusted f</w:t>
      </w:r>
      <w:r w:rsidRPr="00C6583A">
        <w:rPr>
          <w:rFonts w:ascii="Times New Roman" w:hAnsi="Times New Roman" w:cs="Times New Roman"/>
          <w:sz w:val="24"/>
          <w:szCs w:val="24"/>
        </w:rPr>
        <w:t>or age, sex</w:t>
      </w:r>
      <w:r w:rsidRPr="00C6583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6583A">
        <w:rPr>
          <w:rFonts w:ascii="Times New Roman" w:hAnsi="Times New Roman" w:cs="Times New Roman" w:hint="eastAsia"/>
          <w:i/>
          <w:iCs/>
          <w:sz w:val="24"/>
          <w:szCs w:val="24"/>
        </w:rPr>
        <w:t>APOE</w:t>
      </w:r>
      <w:r w:rsidRPr="00C6583A">
        <w:rPr>
          <w:rFonts w:ascii="Times New Roman" w:hAnsi="Times New Roman" w:cs="Times New Roman" w:hint="eastAsia"/>
          <w:sz w:val="24"/>
          <w:szCs w:val="24"/>
        </w:rPr>
        <w:t xml:space="preserve"> genetic risk</w:t>
      </w:r>
      <w:r w:rsidRPr="00C6583A">
        <w:rPr>
          <w:rFonts w:ascii="Times New Roman" w:hAnsi="Times New Roman" w:cs="Times New Roman"/>
          <w:sz w:val="24"/>
          <w:szCs w:val="24"/>
        </w:rPr>
        <w:t xml:space="preserve"> and additional covariates including body mass index, education level, ethnicity, socioeconomic status, smoking status, alcohol intake status, physical activity level, chronic conditions.</w:t>
      </w:r>
    </w:p>
    <w:p w14:paraId="3AE58B7E" w14:textId="7B1EA617" w:rsidR="00195F95" w:rsidRPr="00C6583A" w:rsidRDefault="00195F95">
      <w:pPr>
        <w:rPr>
          <w:rFonts w:ascii="Times New Roman" w:hAnsi="Times New Roman" w:cs="Times New Roman"/>
        </w:rPr>
      </w:pPr>
    </w:p>
    <w:p w14:paraId="61D6AAD4" w14:textId="77777777" w:rsidR="00195F95" w:rsidRPr="00C6583A" w:rsidRDefault="00195F95">
      <w:pPr>
        <w:rPr>
          <w:rFonts w:ascii="Times New Roman" w:hAnsi="Times New Roman" w:cs="Times New Roman"/>
        </w:rPr>
      </w:pPr>
      <w:r w:rsidRPr="00C6583A">
        <w:rPr>
          <w:rFonts w:ascii="Times New Roman" w:hAnsi="Times New Roman" w:cs="Times New Roman"/>
        </w:rPr>
        <w:br w:type="page"/>
      </w:r>
    </w:p>
    <w:p w14:paraId="23027CF3" w14:textId="0359C312" w:rsidR="00193491" w:rsidRPr="00C6583A" w:rsidRDefault="00193491" w:rsidP="00193491">
      <w:pPr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S8 </w:t>
      </w: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>Risk of incident dementia according to eBMD tertiles with serum phosphate level as additional covariate (N = 114</w:t>
      </w:r>
      <w:r w:rsidR="00F64C80"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>,</w:t>
      </w: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>357</w:t>
      </w:r>
      <w:r w:rsidR="00032FE9" w:rsidRPr="00C6583A">
        <w:rPr>
          <w:rFonts w:ascii="Times New Roman" w:eastAsia="DengXian" w:hAnsi="Times New Roman" w:cs="Times New Roman"/>
          <w:color w:val="000000" w:themeColor="text1"/>
          <w:sz w:val="24"/>
          <w:szCs w:val="24"/>
          <w:vertAlign w:val="superscript"/>
        </w:rPr>
        <w:t>‡</w:t>
      </w: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>).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3402"/>
        <w:gridCol w:w="851"/>
        <w:gridCol w:w="1736"/>
        <w:gridCol w:w="248"/>
        <w:gridCol w:w="2339"/>
        <w:gridCol w:w="71"/>
        <w:gridCol w:w="2516"/>
        <w:gridCol w:w="36"/>
        <w:gridCol w:w="2126"/>
      </w:tblGrid>
      <w:tr w:rsidR="00193491" w:rsidRPr="00C6583A" w14:paraId="1029E57F" w14:textId="77777777" w:rsidTr="00F52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1804DA5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7797" w:type="dxa"/>
            <w:gridSpan w:val="7"/>
            <w:vAlign w:val="center"/>
          </w:tcPr>
          <w:p w14:paraId="222F84D7" w14:textId="77777777" w:rsidR="00193491" w:rsidRPr="00C6583A" w:rsidRDefault="00193491" w:rsidP="00F52E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eBMD by tertile</w:t>
            </w:r>
          </w:p>
        </w:tc>
        <w:tc>
          <w:tcPr>
            <w:tcW w:w="2126" w:type="dxa"/>
            <w:vAlign w:val="center"/>
          </w:tcPr>
          <w:p w14:paraId="1407F40A" w14:textId="77777777" w:rsidR="00193491" w:rsidRPr="00C6583A" w:rsidRDefault="00193491" w:rsidP="00F52E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</w:tr>
      <w:tr w:rsidR="00193491" w:rsidRPr="00C6583A" w14:paraId="24F32FFF" w14:textId="77777777" w:rsidTr="00F5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32560604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587" w:type="dxa"/>
            <w:gridSpan w:val="2"/>
            <w:vAlign w:val="center"/>
          </w:tcPr>
          <w:p w14:paraId="293188DE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Lowest tertile</w:t>
            </w:r>
          </w:p>
          <w:p w14:paraId="6C5C7613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(&lt;0.46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8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 xml:space="preserve"> g/cm</w:t>
            </w:r>
            <w:r w:rsidRPr="00C6583A">
              <w:rPr>
                <w:rFonts w:ascii="Times New Roman" w:eastAsia="DengXian" w:hAnsi="Times New Roman" w:cs="Times New Roman"/>
                <w:b/>
                <w:bCs/>
                <w:vertAlign w:val="superscript"/>
              </w:rPr>
              <w:t>2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)</w:t>
            </w:r>
          </w:p>
        </w:tc>
        <w:tc>
          <w:tcPr>
            <w:tcW w:w="2587" w:type="dxa"/>
            <w:gridSpan w:val="2"/>
            <w:vAlign w:val="center"/>
          </w:tcPr>
          <w:p w14:paraId="322AB768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Medium tertile</w:t>
            </w:r>
          </w:p>
          <w:p w14:paraId="2BCAD80A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(0.46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8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-&lt;0.57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3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 xml:space="preserve"> g/cm</w:t>
            </w:r>
            <w:r w:rsidRPr="00C6583A">
              <w:rPr>
                <w:rFonts w:ascii="Times New Roman" w:eastAsia="DengXian" w:hAnsi="Times New Roman" w:cs="Times New Roman"/>
                <w:b/>
                <w:bCs/>
                <w:vertAlign w:val="superscript"/>
              </w:rPr>
              <w:t>2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)</w:t>
            </w:r>
          </w:p>
        </w:tc>
        <w:tc>
          <w:tcPr>
            <w:tcW w:w="2587" w:type="dxa"/>
            <w:gridSpan w:val="2"/>
            <w:vAlign w:val="center"/>
          </w:tcPr>
          <w:p w14:paraId="1FCEC782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Highest tertile</w:t>
            </w:r>
          </w:p>
          <w:p w14:paraId="5AC891D4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(≥0.57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3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 xml:space="preserve"> g/cm</w:t>
            </w:r>
            <w:r w:rsidRPr="00C6583A">
              <w:rPr>
                <w:rFonts w:ascii="Times New Roman" w:eastAsia="DengXian" w:hAnsi="Times New Roman" w:cs="Times New Roman"/>
                <w:b/>
                <w:bCs/>
                <w:vertAlign w:val="superscript"/>
              </w:rPr>
              <w:t>2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)</w:t>
            </w:r>
          </w:p>
        </w:tc>
        <w:tc>
          <w:tcPr>
            <w:tcW w:w="2162" w:type="dxa"/>
            <w:gridSpan w:val="2"/>
            <w:vAlign w:val="center"/>
          </w:tcPr>
          <w:p w14:paraId="5B8F566B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Per SD decrease</w:t>
            </w:r>
          </w:p>
        </w:tc>
      </w:tr>
      <w:tr w:rsidR="00193491" w:rsidRPr="00C6583A" w14:paraId="1F4CF886" w14:textId="77777777" w:rsidTr="00F52E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  <w:gridSpan w:val="8"/>
            <w:vAlign w:val="center"/>
          </w:tcPr>
          <w:p w14:paraId="20851D69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Incident dementia</w:t>
            </w:r>
          </w:p>
        </w:tc>
        <w:tc>
          <w:tcPr>
            <w:tcW w:w="2126" w:type="dxa"/>
            <w:vAlign w:val="center"/>
          </w:tcPr>
          <w:p w14:paraId="2DC5FB78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</w:tr>
      <w:tr w:rsidR="00193491" w:rsidRPr="00C6583A" w14:paraId="1DBA4E87" w14:textId="77777777" w:rsidTr="00F5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66E6DC8F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 xml:space="preserve">    No. of cases</w:t>
            </w:r>
          </w:p>
        </w:tc>
        <w:tc>
          <w:tcPr>
            <w:tcW w:w="2587" w:type="dxa"/>
            <w:gridSpan w:val="2"/>
            <w:vAlign w:val="center"/>
          </w:tcPr>
          <w:p w14:paraId="41A83669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1,393</w:t>
            </w:r>
          </w:p>
        </w:tc>
        <w:tc>
          <w:tcPr>
            <w:tcW w:w="2658" w:type="dxa"/>
            <w:gridSpan w:val="3"/>
            <w:vAlign w:val="center"/>
          </w:tcPr>
          <w:p w14:paraId="6D3C3987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1,275</w:t>
            </w:r>
          </w:p>
        </w:tc>
        <w:tc>
          <w:tcPr>
            <w:tcW w:w="2552" w:type="dxa"/>
            <w:gridSpan w:val="2"/>
            <w:vAlign w:val="center"/>
          </w:tcPr>
          <w:p w14:paraId="3A77D2A6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1,330</w:t>
            </w:r>
          </w:p>
        </w:tc>
        <w:tc>
          <w:tcPr>
            <w:tcW w:w="2126" w:type="dxa"/>
            <w:vAlign w:val="center"/>
          </w:tcPr>
          <w:p w14:paraId="21D905A5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3,998</w:t>
            </w:r>
          </w:p>
        </w:tc>
      </w:tr>
      <w:tr w:rsidR="00193491" w:rsidRPr="00C6583A" w14:paraId="6404DBF1" w14:textId="77777777" w:rsidTr="00F52E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F6364BE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 xml:space="preserve">    Person-years</w:t>
            </w:r>
          </w:p>
        </w:tc>
        <w:tc>
          <w:tcPr>
            <w:tcW w:w="2587" w:type="dxa"/>
            <w:gridSpan w:val="2"/>
            <w:vAlign w:val="center"/>
          </w:tcPr>
          <w:p w14:paraId="731C7C60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554,858</w:t>
            </w:r>
          </w:p>
        </w:tc>
        <w:tc>
          <w:tcPr>
            <w:tcW w:w="2658" w:type="dxa"/>
            <w:gridSpan w:val="3"/>
            <w:vAlign w:val="center"/>
          </w:tcPr>
          <w:p w14:paraId="26DC6749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641,348</w:t>
            </w:r>
          </w:p>
        </w:tc>
        <w:tc>
          <w:tcPr>
            <w:tcW w:w="2552" w:type="dxa"/>
            <w:gridSpan w:val="2"/>
            <w:vAlign w:val="center"/>
          </w:tcPr>
          <w:p w14:paraId="70733176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557,578</w:t>
            </w:r>
          </w:p>
        </w:tc>
        <w:tc>
          <w:tcPr>
            <w:tcW w:w="2126" w:type="dxa"/>
            <w:vAlign w:val="center"/>
          </w:tcPr>
          <w:p w14:paraId="0E3D62D2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1,753,784</w:t>
            </w:r>
          </w:p>
        </w:tc>
      </w:tr>
      <w:tr w:rsidR="00193491" w:rsidRPr="00C6583A" w14:paraId="0FCBC61C" w14:textId="77777777" w:rsidTr="00F5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9769B99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 xml:space="preserve">    Cases per 1000 person-years</w:t>
            </w:r>
          </w:p>
        </w:tc>
        <w:tc>
          <w:tcPr>
            <w:tcW w:w="2587" w:type="dxa"/>
            <w:gridSpan w:val="2"/>
            <w:vAlign w:val="center"/>
          </w:tcPr>
          <w:p w14:paraId="463BF767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2.51</w:t>
            </w:r>
          </w:p>
        </w:tc>
        <w:tc>
          <w:tcPr>
            <w:tcW w:w="2658" w:type="dxa"/>
            <w:gridSpan w:val="3"/>
            <w:vAlign w:val="center"/>
          </w:tcPr>
          <w:p w14:paraId="058EF473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 w:hint="eastAsia"/>
              </w:rPr>
              <w:t>2.27</w:t>
            </w:r>
          </w:p>
        </w:tc>
        <w:tc>
          <w:tcPr>
            <w:tcW w:w="2552" w:type="dxa"/>
            <w:gridSpan w:val="2"/>
            <w:vAlign w:val="center"/>
          </w:tcPr>
          <w:p w14:paraId="5844A4EF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2.3</w:t>
            </w:r>
            <w:r w:rsidRPr="00C6583A">
              <w:rPr>
                <w:rFonts w:ascii="Times New Roman" w:eastAsia="DengXian" w:hAnsi="Times New Roman" w:cs="Times New Roman" w:hint="eastAsia"/>
              </w:rPr>
              <w:t>9</w:t>
            </w:r>
          </w:p>
        </w:tc>
        <w:tc>
          <w:tcPr>
            <w:tcW w:w="2126" w:type="dxa"/>
            <w:vAlign w:val="center"/>
          </w:tcPr>
          <w:p w14:paraId="5C7857C3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2.</w:t>
            </w:r>
            <w:r w:rsidRPr="00C6583A">
              <w:rPr>
                <w:rFonts w:ascii="Times New Roman" w:eastAsia="DengXian" w:hAnsi="Times New Roman" w:cs="Times New Roman" w:hint="eastAsia"/>
              </w:rPr>
              <w:t>27</w:t>
            </w:r>
          </w:p>
        </w:tc>
      </w:tr>
      <w:tr w:rsidR="00193491" w:rsidRPr="00C6583A" w14:paraId="53A71097" w14:textId="77777777" w:rsidTr="00F52E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77BD3BA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Minimally adjusted model</w:t>
            </w:r>
            <w:r w:rsidRPr="00C6583A">
              <w:rPr>
                <w:rFonts w:ascii="Times New Roman" w:eastAsia="DengXian" w:hAnsi="Times New Roman" w:cs="Times New Roman"/>
                <w:vertAlign w:val="superscript"/>
              </w:rPr>
              <w:t>*</w:t>
            </w:r>
          </w:p>
        </w:tc>
        <w:tc>
          <w:tcPr>
            <w:tcW w:w="851" w:type="dxa"/>
            <w:vAlign w:val="center"/>
          </w:tcPr>
          <w:p w14:paraId="047638DA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6FB21A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4962" w:type="dxa"/>
            <w:gridSpan w:val="4"/>
            <w:vAlign w:val="center"/>
          </w:tcPr>
          <w:p w14:paraId="46105E0C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CF4BA96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</w:tr>
      <w:tr w:rsidR="00193491" w:rsidRPr="00C6583A" w14:paraId="4A8B3091" w14:textId="77777777" w:rsidTr="00F5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B3453AF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 xml:space="preserve">    HR (95% CI)</w:t>
            </w:r>
          </w:p>
        </w:tc>
        <w:tc>
          <w:tcPr>
            <w:tcW w:w="2587" w:type="dxa"/>
            <w:gridSpan w:val="2"/>
            <w:vAlign w:val="center"/>
          </w:tcPr>
          <w:p w14:paraId="317B50D1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1.14 (1.06-1.23)</w:t>
            </w:r>
          </w:p>
        </w:tc>
        <w:tc>
          <w:tcPr>
            <w:tcW w:w="2658" w:type="dxa"/>
            <w:gridSpan w:val="3"/>
            <w:vAlign w:val="center"/>
          </w:tcPr>
          <w:p w14:paraId="62D83F82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1 [Reference]</w:t>
            </w:r>
          </w:p>
        </w:tc>
        <w:tc>
          <w:tcPr>
            <w:tcW w:w="2552" w:type="dxa"/>
            <w:gridSpan w:val="2"/>
            <w:vAlign w:val="center"/>
          </w:tcPr>
          <w:p w14:paraId="1D095969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1.0</w:t>
            </w:r>
            <w:r w:rsidRPr="00C6583A">
              <w:rPr>
                <w:rFonts w:ascii="Times New Roman" w:eastAsia="DengXian" w:hAnsi="Times New Roman" w:cs="Times New Roman" w:hint="eastAsia"/>
              </w:rPr>
              <w:t>2</w:t>
            </w:r>
            <w:r w:rsidRPr="00C6583A">
              <w:rPr>
                <w:rFonts w:ascii="Times New Roman" w:eastAsia="DengXian" w:hAnsi="Times New Roman" w:cs="Times New Roman"/>
              </w:rPr>
              <w:t xml:space="preserve"> (0.9</w:t>
            </w:r>
            <w:r w:rsidRPr="00C6583A">
              <w:rPr>
                <w:rFonts w:ascii="Times New Roman" w:eastAsia="DengXian" w:hAnsi="Times New Roman" w:cs="Times New Roman" w:hint="eastAsia"/>
              </w:rPr>
              <w:t>4</w:t>
            </w:r>
            <w:r w:rsidRPr="00C6583A">
              <w:rPr>
                <w:rFonts w:ascii="Times New Roman" w:eastAsia="DengXian" w:hAnsi="Times New Roman" w:cs="Times New Roman"/>
              </w:rPr>
              <w:t>-1.</w:t>
            </w:r>
            <w:r w:rsidRPr="00C6583A">
              <w:rPr>
                <w:rFonts w:ascii="Times New Roman" w:eastAsia="DengXian" w:hAnsi="Times New Roman" w:cs="Times New Roman" w:hint="eastAsia"/>
              </w:rPr>
              <w:t>10</w:t>
            </w:r>
            <w:r w:rsidRPr="00C6583A">
              <w:rPr>
                <w:rFonts w:ascii="Times New Roman" w:eastAsia="DengXian" w:hAnsi="Times New Roman" w:cs="Times New Roman"/>
              </w:rPr>
              <w:t>)</w:t>
            </w:r>
          </w:p>
        </w:tc>
        <w:tc>
          <w:tcPr>
            <w:tcW w:w="2126" w:type="dxa"/>
            <w:vAlign w:val="center"/>
          </w:tcPr>
          <w:p w14:paraId="0AB7DC4D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1.4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4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 xml:space="preserve"> (1.1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3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-1.8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2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)</w:t>
            </w:r>
          </w:p>
        </w:tc>
      </w:tr>
      <w:tr w:rsidR="00193491" w:rsidRPr="00C6583A" w14:paraId="5E89D326" w14:textId="77777777" w:rsidTr="00F52E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58D30629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  <w:i/>
                <w:iCs/>
              </w:rPr>
              <w:t xml:space="preserve">    P</w:t>
            </w:r>
            <w:r w:rsidRPr="00C6583A">
              <w:rPr>
                <w:rFonts w:ascii="Times New Roman" w:eastAsia="DengXian" w:hAnsi="Times New Roman" w:cs="Times New Roman"/>
              </w:rPr>
              <w:t xml:space="preserve"> value</w:t>
            </w:r>
          </w:p>
        </w:tc>
        <w:tc>
          <w:tcPr>
            <w:tcW w:w="2587" w:type="dxa"/>
            <w:gridSpan w:val="2"/>
            <w:vAlign w:val="center"/>
          </w:tcPr>
          <w:p w14:paraId="32A04AC8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&lt;.001</w:t>
            </w:r>
          </w:p>
        </w:tc>
        <w:tc>
          <w:tcPr>
            <w:tcW w:w="2658" w:type="dxa"/>
            <w:gridSpan w:val="3"/>
            <w:vAlign w:val="center"/>
          </w:tcPr>
          <w:p w14:paraId="4A61A61C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F2E56A4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.</w:t>
            </w:r>
            <w:r w:rsidRPr="00C6583A">
              <w:rPr>
                <w:rFonts w:ascii="Times New Roman" w:eastAsia="DengXian" w:hAnsi="Times New Roman" w:cs="Times New Roman" w:hint="eastAsia"/>
              </w:rPr>
              <w:t>67</w:t>
            </w:r>
          </w:p>
        </w:tc>
        <w:tc>
          <w:tcPr>
            <w:tcW w:w="2126" w:type="dxa"/>
            <w:vAlign w:val="center"/>
          </w:tcPr>
          <w:p w14:paraId="4FBE9C95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.002</w:t>
            </w:r>
          </w:p>
        </w:tc>
      </w:tr>
      <w:tr w:rsidR="00193491" w:rsidRPr="00C6583A" w14:paraId="05DA836A" w14:textId="77777777" w:rsidTr="00F5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68763C88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Fully adjusted model</w:t>
            </w:r>
            <w:r w:rsidRPr="00C6583A">
              <w:rPr>
                <w:rFonts w:ascii="Times New Roman" w:eastAsia="DengXian" w:hAnsi="Times New Roman" w:cs="Times New Roman"/>
                <w:vertAlign w:val="superscript"/>
              </w:rPr>
              <w:t>†</w:t>
            </w:r>
          </w:p>
        </w:tc>
        <w:tc>
          <w:tcPr>
            <w:tcW w:w="851" w:type="dxa"/>
            <w:vAlign w:val="center"/>
          </w:tcPr>
          <w:p w14:paraId="1AFD248B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C6FBAFD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4962" w:type="dxa"/>
            <w:gridSpan w:val="4"/>
            <w:vAlign w:val="center"/>
          </w:tcPr>
          <w:p w14:paraId="65657B96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143171E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</w:tr>
      <w:tr w:rsidR="00193491" w:rsidRPr="00C6583A" w14:paraId="19AD14AC" w14:textId="77777777" w:rsidTr="00F52E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AF01EC0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 xml:space="preserve">    HR (95% CI)</w:t>
            </w:r>
          </w:p>
        </w:tc>
        <w:tc>
          <w:tcPr>
            <w:tcW w:w="2587" w:type="dxa"/>
            <w:gridSpan w:val="2"/>
            <w:vAlign w:val="center"/>
          </w:tcPr>
          <w:p w14:paraId="58D87549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1.12 (1.0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4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-1.21)</w:t>
            </w:r>
          </w:p>
        </w:tc>
        <w:tc>
          <w:tcPr>
            <w:tcW w:w="2658" w:type="dxa"/>
            <w:gridSpan w:val="3"/>
            <w:vAlign w:val="center"/>
          </w:tcPr>
          <w:p w14:paraId="031861A7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1 [Reference]</w:t>
            </w:r>
          </w:p>
        </w:tc>
        <w:tc>
          <w:tcPr>
            <w:tcW w:w="2552" w:type="dxa"/>
            <w:gridSpan w:val="2"/>
            <w:vAlign w:val="center"/>
          </w:tcPr>
          <w:p w14:paraId="596703A8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1.0</w:t>
            </w:r>
            <w:r w:rsidRPr="00C6583A">
              <w:rPr>
                <w:rFonts w:ascii="Times New Roman" w:eastAsia="DengXian" w:hAnsi="Times New Roman" w:cs="Times New Roman" w:hint="eastAsia"/>
              </w:rPr>
              <w:t>3</w:t>
            </w:r>
            <w:r w:rsidRPr="00C6583A">
              <w:rPr>
                <w:rFonts w:ascii="Times New Roman" w:eastAsia="DengXian" w:hAnsi="Times New Roman" w:cs="Times New Roman"/>
              </w:rPr>
              <w:t xml:space="preserve"> (0.9</w:t>
            </w:r>
            <w:r w:rsidRPr="00C6583A">
              <w:rPr>
                <w:rFonts w:ascii="Times New Roman" w:eastAsia="DengXian" w:hAnsi="Times New Roman" w:cs="Times New Roman" w:hint="eastAsia"/>
              </w:rPr>
              <w:t>5</w:t>
            </w:r>
            <w:r w:rsidRPr="00C6583A">
              <w:rPr>
                <w:rFonts w:ascii="Times New Roman" w:eastAsia="DengXian" w:hAnsi="Times New Roman" w:cs="Times New Roman"/>
              </w:rPr>
              <w:t>-1.</w:t>
            </w:r>
            <w:r w:rsidRPr="00C6583A">
              <w:rPr>
                <w:rFonts w:ascii="Times New Roman" w:eastAsia="DengXian" w:hAnsi="Times New Roman" w:cs="Times New Roman" w:hint="eastAsia"/>
              </w:rPr>
              <w:t>11</w:t>
            </w:r>
            <w:r w:rsidRPr="00C6583A">
              <w:rPr>
                <w:rFonts w:ascii="Times New Roman" w:eastAsia="DengXian" w:hAnsi="Times New Roman" w:cs="Times New Roman"/>
              </w:rPr>
              <w:t>)</w:t>
            </w:r>
          </w:p>
        </w:tc>
        <w:tc>
          <w:tcPr>
            <w:tcW w:w="2126" w:type="dxa"/>
            <w:vAlign w:val="center"/>
          </w:tcPr>
          <w:p w14:paraId="60042284" w14:textId="77777777" w:rsidR="00193491" w:rsidRPr="00C6583A" w:rsidRDefault="00193491" w:rsidP="00F52E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1.3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4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 xml:space="preserve"> (1.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05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-1.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69</w:t>
            </w:r>
            <w:r w:rsidRPr="00C6583A">
              <w:rPr>
                <w:rFonts w:ascii="Times New Roman" w:eastAsia="DengXian" w:hAnsi="Times New Roman" w:cs="Times New Roman"/>
                <w:b/>
                <w:bCs/>
              </w:rPr>
              <w:t>)</w:t>
            </w:r>
          </w:p>
        </w:tc>
      </w:tr>
      <w:tr w:rsidR="00193491" w:rsidRPr="00C6583A" w14:paraId="6DACC259" w14:textId="77777777" w:rsidTr="00F52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FFEC17C" w14:textId="77777777" w:rsidR="00193491" w:rsidRPr="00C6583A" w:rsidRDefault="00193491" w:rsidP="00F52E7A">
            <w:pPr>
              <w:jc w:val="both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  <w:i/>
                <w:iCs/>
              </w:rPr>
              <w:t xml:space="preserve">    P</w:t>
            </w:r>
            <w:r w:rsidRPr="00C6583A">
              <w:rPr>
                <w:rFonts w:ascii="Times New Roman" w:eastAsia="DengXian" w:hAnsi="Times New Roman" w:cs="Times New Roman"/>
              </w:rPr>
              <w:t xml:space="preserve"> value</w:t>
            </w:r>
          </w:p>
        </w:tc>
        <w:tc>
          <w:tcPr>
            <w:tcW w:w="2587" w:type="dxa"/>
            <w:gridSpan w:val="2"/>
            <w:vAlign w:val="center"/>
          </w:tcPr>
          <w:p w14:paraId="0B5171F7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.00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2658" w:type="dxa"/>
            <w:gridSpan w:val="3"/>
            <w:vAlign w:val="center"/>
          </w:tcPr>
          <w:p w14:paraId="4E8DC1E2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F53DAF0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</w:rPr>
            </w:pPr>
            <w:r w:rsidRPr="00C6583A">
              <w:rPr>
                <w:rFonts w:ascii="Times New Roman" w:eastAsia="DengXian" w:hAnsi="Times New Roman" w:cs="Times New Roman"/>
              </w:rPr>
              <w:t>.</w:t>
            </w:r>
            <w:r w:rsidRPr="00C6583A">
              <w:rPr>
                <w:rFonts w:ascii="Times New Roman" w:eastAsia="DengXian" w:hAnsi="Times New Roman" w:cs="Times New Roman" w:hint="eastAsia"/>
              </w:rPr>
              <w:t>47</w:t>
            </w:r>
          </w:p>
        </w:tc>
        <w:tc>
          <w:tcPr>
            <w:tcW w:w="2126" w:type="dxa"/>
            <w:vAlign w:val="center"/>
          </w:tcPr>
          <w:p w14:paraId="3F02E8E0" w14:textId="77777777" w:rsidR="00193491" w:rsidRPr="00C6583A" w:rsidRDefault="00193491" w:rsidP="00F52E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</w:rPr>
            </w:pPr>
            <w:r w:rsidRPr="00C6583A">
              <w:rPr>
                <w:rFonts w:ascii="Times New Roman" w:eastAsia="DengXian" w:hAnsi="Times New Roman" w:cs="Times New Roman"/>
                <w:b/>
                <w:bCs/>
              </w:rPr>
              <w:t>.</w:t>
            </w:r>
            <w:r w:rsidRPr="00C6583A">
              <w:rPr>
                <w:rFonts w:ascii="Times New Roman" w:eastAsia="DengXian" w:hAnsi="Times New Roman" w:cs="Times New Roman" w:hint="eastAsia"/>
                <w:b/>
                <w:bCs/>
              </w:rPr>
              <w:t>016</w:t>
            </w:r>
          </w:p>
        </w:tc>
      </w:tr>
    </w:tbl>
    <w:p w14:paraId="17A8BC88" w14:textId="77777777" w:rsidR="00193491" w:rsidRPr="00C6583A" w:rsidRDefault="00193491" w:rsidP="00193491">
      <w:pPr>
        <w:jc w:val="both"/>
        <w:rPr>
          <w:rFonts w:ascii="Times New Roman" w:eastAsia="DengXi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14:paraId="3F556BF9" w14:textId="77777777" w:rsidR="00193491" w:rsidRPr="00C6583A" w:rsidRDefault="00193491" w:rsidP="00193491">
      <w:pPr>
        <w:spacing w:after="0" w:line="480" w:lineRule="auto"/>
        <w:jc w:val="both"/>
        <w:rPr>
          <w:rFonts w:ascii="Times New Roman" w:eastAsia="DengXi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>Abbreviations: HR, hazard ratio; eBMD, estimated bone mineral density. SD, standard deviation.</w:t>
      </w:r>
    </w:p>
    <w:p w14:paraId="4B1BFCA2" w14:textId="77777777" w:rsidR="00193491" w:rsidRPr="00C6583A" w:rsidRDefault="00193491" w:rsidP="00193491">
      <w:pPr>
        <w:spacing w:after="0" w:line="480" w:lineRule="auto"/>
        <w:jc w:val="both"/>
        <w:rPr>
          <w:rFonts w:ascii="Times New Roman" w:eastAsia="DengXi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Bold font corresponds to significant </w:t>
      </w:r>
      <w:r w:rsidRPr="00C6583A">
        <w:rPr>
          <w:rFonts w:ascii="Times New Roman" w:eastAsia="DengXi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P</w:t>
      </w: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value threshold.</w:t>
      </w:r>
    </w:p>
    <w:p w14:paraId="0C2525DD" w14:textId="2537C805" w:rsidR="00AE6AC6" w:rsidRPr="00C6583A" w:rsidRDefault="00AE6AC6" w:rsidP="00AE6AC6">
      <w:pPr>
        <w:spacing w:after="0"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C6583A">
        <w:rPr>
          <w:rFonts w:ascii="Times New Roman" w:eastAsia="DengXian" w:hAnsi="Times New Roman" w:cs="Times New Roman"/>
          <w:sz w:val="24"/>
          <w:szCs w:val="24"/>
          <w:vertAlign w:val="superscript"/>
        </w:rPr>
        <w:t>‡</w:t>
      </w:r>
      <w:r w:rsidRPr="00C6583A">
        <w:rPr>
          <w:rFonts w:ascii="Times New Roman" w:eastAsia="DengXian" w:hAnsi="Times New Roman" w:cs="Times New Roman"/>
          <w:sz w:val="24"/>
          <w:szCs w:val="24"/>
        </w:rPr>
        <w:t>16,673 individuals were excluded due to missing serum phosphate data</w:t>
      </w:r>
      <w:r w:rsidRPr="00C6583A">
        <w:rPr>
          <w:rFonts w:ascii="Times New Roman" w:eastAsia="DengXian" w:hAnsi="Times New Roman" w:cs="Times New Roman" w:hint="eastAsia"/>
          <w:sz w:val="24"/>
          <w:szCs w:val="24"/>
        </w:rPr>
        <w:t>.</w:t>
      </w:r>
    </w:p>
    <w:p w14:paraId="0BB7B024" w14:textId="46E64D02" w:rsidR="00193491" w:rsidRPr="00C6583A" w:rsidRDefault="00193491" w:rsidP="00AE6AC6">
      <w:pPr>
        <w:spacing w:after="0" w:line="480" w:lineRule="auto"/>
        <w:jc w:val="both"/>
        <w:rPr>
          <w:rFonts w:ascii="Times New Roman" w:eastAsia="DengXian" w:hAnsi="Times New Roman" w:cs="Times New Roman"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eastAsia="DengXian" w:hAnsi="Times New Roman" w:cs="Times New Roman"/>
          <w:sz w:val="24"/>
          <w:szCs w:val="24"/>
          <w:vertAlign w:val="superscript"/>
        </w:rPr>
        <w:t>*</w:t>
      </w: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Adjusted for age, sex and </w:t>
      </w:r>
      <w:r w:rsidRPr="00C6583A">
        <w:rPr>
          <w:rFonts w:ascii="Times New Roman" w:eastAsia="DengXi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APOE</w:t>
      </w:r>
      <w:r w:rsidRPr="00C6583A">
        <w:rPr>
          <w:rFonts w:ascii="Times New Roman" w:eastAsia="DengXi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 genetic risk status.</w:t>
      </w:r>
    </w:p>
    <w:p w14:paraId="20ED0E07" w14:textId="77777777" w:rsidR="00193491" w:rsidRPr="00C6583A" w:rsidRDefault="00193491" w:rsidP="00193491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eastAsia="DengXian" w:hAnsi="Times New Roman" w:cs="Times New Roman"/>
          <w:sz w:val="24"/>
          <w:szCs w:val="24"/>
          <w:vertAlign w:val="superscript"/>
        </w:rPr>
        <w:t>†</w:t>
      </w:r>
      <w:r w:rsidRPr="00C6583A">
        <w:rPr>
          <w:rFonts w:ascii="Times New Roman" w:eastAsia="DengXian" w:hAnsi="Times New Roman" w:cs="Times New Roman" w:hint="eastAsia"/>
          <w:sz w:val="24"/>
          <w:szCs w:val="24"/>
        </w:rPr>
        <w:t>Adjusted f</w:t>
      </w:r>
      <w:r w:rsidRPr="00C6583A">
        <w:rPr>
          <w:rFonts w:ascii="Times New Roman" w:eastAsia="DengXian" w:hAnsi="Times New Roman" w:cs="Times New Roman"/>
          <w:sz w:val="24"/>
          <w:szCs w:val="24"/>
        </w:rPr>
        <w:t>or age, sex</w:t>
      </w:r>
      <w:r w:rsidRPr="00C6583A">
        <w:rPr>
          <w:rFonts w:ascii="Times New Roman" w:eastAsia="DengXian" w:hAnsi="Times New Roman" w:cs="Times New Roman" w:hint="eastAsia"/>
          <w:sz w:val="24"/>
          <w:szCs w:val="24"/>
        </w:rPr>
        <w:t xml:space="preserve">, </w:t>
      </w:r>
      <w:r w:rsidRPr="00C6583A">
        <w:rPr>
          <w:rFonts w:ascii="Times New Roman" w:eastAsia="DengXian" w:hAnsi="Times New Roman" w:cs="Times New Roman" w:hint="eastAsia"/>
          <w:i/>
          <w:iCs/>
          <w:sz w:val="24"/>
          <w:szCs w:val="24"/>
        </w:rPr>
        <w:t>APOE</w:t>
      </w:r>
      <w:r w:rsidRPr="00C6583A">
        <w:rPr>
          <w:rFonts w:ascii="Times New Roman" w:eastAsia="DengXian" w:hAnsi="Times New Roman" w:cs="Times New Roman" w:hint="eastAsia"/>
          <w:sz w:val="24"/>
          <w:szCs w:val="24"/>
        </w:rPr>
        <w:t xml:space="preserve"> genetic risk</w:t>
      </w:r>
      <w:r w:rsidRPr="00C6583A">
        <w:rPr>
          <w:rFonts w:ascii="Times New Roman" w:eastAsia="DengXian" w:hAnsi="Times New Roman" w:cs="Times New Roman"/>
          <w:sz w:val="24"/>
          <w:szCs w:val="24"/>
        </w:rPr>
        <w:t xml:space="preserve"> and additional covariates including body mass index, education level, ethnicity, socioeconomic status, smoking status, alcohol intake status, physical activity level, chronic conditions</w:t>
      </w:r>
      <w:r w:rsidRPr="00C6583A">
        <w:rPr>
          <w:rFonts w:ascii="Times New Roman" w:eastAsia="DengXian" w:hAnsi="Times New Roman" w:cs="Times New Roman" w:hint="eastAsia"/>
          <w:sz w:val="24"/>
          <w:szCs w:val="24"/>
        </w:rPr>
        <w:t xml:space="preserve"> and serum phosphate level</w:t>
      </w:r>
      <w:r w:rsidRPr="00C6583A">
        <w:rPr>
          <w:rFonts w:ascii="Times New Roman" w:eastAsia="DengXian" w:hAnsi="Times New Roman" w:cs="Times New Roman"/>
          <w:sz w:val="24"/>
          <w:szCs w:val="24"/>
        </w:rPr>
        <w:t>.</w:t>
      </w:r>
      <w:r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14:paraId="3BC92285" w14:textId="77777777" w:rsidR="00EE516C" w:rsidRPr="00C6583A" w:rsidRDefault="00EE516C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br w:type="page"/>
      </w:r>
    </w:p>
    <w:p w14:paraId="21554FB5" w14:textId="1FAB077C" w:rsidR="00CC1D1C" w:rsidRPr="00C6583A" w:rsidRDefault="00CC1D1C" w:rsidP="00CC1D1C">
      <w:pPr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Table </w:t>
      </w:r>
      <w:r w:rsidR="00EE516C" w:rsidRPr="00C6583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S9</w:t>
      </w:r>
      <w:r w:rsidR="00EE516C" w:rsidRPr="00C6583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C658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C-index from Cox regression models using eBMD for incident dementia discrimination.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10"/>
        <w:gridCol w:w="1985"/>
        <w:gridCol w:w="2409"/>
        <w:gridCol w:w="2552"/>
        <w:gridCol w:w="1843"/>
      </w:tblGrid>
      <w:tr w:rsidR="00BC2F4F" w:rsidRPr="00C6583A" w14:paraId="09FE18C5" w14:textId="77777777" w:rsidTr="00174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vAlign w:val="center"/>
          </w:tcPr>
          <w:p w14:paraId="158F63B2" w14:textId="754C9B70" w:rsidR="00BC2F4F" w:rsidRPr="00C6583A" w:rsidRDefault="00BC2F4F" w:rsidP="0077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Base model</w:t>
            </w:r>
            <w:r w:rsidR="00CD22F6" w:rsidRPr="00C658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5" w:type="dxa"/>
            <w:vMerge w:val="restart"/>
            <w:vAlign w:val="center"/>
          </w:tcPr>
          <w:p w14:paraId="38F05C9C" w14:textId="1915FA88" w:rsidR="00BC2F4F" w:rsidRPr="00C6583A" w:rsidRDefault="00BC2F4F" w:rsidP="00777A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4961" w:type="dxa"/>
            <w:gridSpan w:val="2"/>
            <w:vAlign w:val="center"/>
          </w:tcPr>
          <w:p w14:paraId="24CEBE29" w14:textId="06747188" w:rsidR="00BC2F4F" w:rsidRPr="00C6583A" w:rsidRDefault="00BC2F4F" w:rsidP="00B44F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C-index</w:t>
            </w:r>
          </w:p>
        </w:tc>
        <w:tc>
          <w:tcPr>
            <w:tcW w:w="1843" w:type="dxa"/>
            <w:vMerge w:val="restart"/>
            <w:vAlign w:val="center"/>
          </w:tcPr>
          <w:p w14:paraId="2A61EE42" w14:textId="5413B0B0" w:rsidR="00BC2F4F" w:rsidRPr="00C6583A" w:rsidRDefault="00BC2F4F" w:rsidP="007D30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  <w:r w:rsidR="006C6921" w:rsidRPr="00C658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</w:tr>
      <w:tr w:rsidR="00BC2F4F" w:rsidRPr="00C6583A" w14:paraId="33B764FF" w14:textId="77777777" w:rsidTr="00B44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FDC1D1A" w14:textId="5311467E" w:rsidR="00BC2F4F" w:rsidRPr="00C6583A" w:rsidRDefault="00BC2F4F" w:rsidP="0077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7C659252" w14:textId="50F08FE1" w:rsidR="00BC2F4F" w:rsidRPr="00C6583A" w:rsidRDefault="00BC2F4F" w:rsidP="00777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FAB58B6" w14:textId="7C99106A" w:rsidR="00BC2F4F" w:rsidRPr="00C6583A" w:rsidRDefault="00BC2F4F" w:rsidP="00777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</w:t>
            </w:r>
          </w:p>
        </w:tc>
        <w:tc>
          <w:tcPr>
            <w:tcW w:w="2552" w:type="dxa"/>
            <w:vAlign w:val="center"/>
          </w:tcPr>
          <w:p w14:paraId="3437D428" w14:textId="78A2B271" w:rsidR="00BC2F4F" w:rsidRPr="00C6583A" w:rsidRDefault="00BC2F4F" w:rsidP="00777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 + Predictor</w:t>
            </w:r>
          </w:p>
        </w:tc>
        <w:tc>
          <w:tcPr>
            <w:tcW w:w="1843" w:type="dxa"/>
            <w:vMerge/>
            <w:vAlign w:val="center"/>
          </w:tcPr>
          <w:p w14:paraId="20ECB3B8" w14:textId="6DD94DA9" w:rsidR="00BC2F4F" w:rsidRPr="00C6583A" w:rsidRDefault="00BC2F4F" w:rsidP="007D30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D1C" w:rsidRPr="00C6583A" w14:paraId="18C36611" w14:textId="77777777" w:rsidTr="00B44F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DAA6B99" w14:textId="7F822D80" w:rsidR="00CC1D1C" w:rsidRPr="00C6583A" w:rsidRDefault="00C03936" w:rsidP="00777A1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</w:t>
            </w:r>
            <w:r w:rsidR="000B5303"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ge</w:t>
            </w: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+ Sex</w:t>
            </w:r>
          </w:p>
        </w:tc>
        <w:tc>
          <w:tcPr>
            <w:tcW w:w="1985" w:type="dxa"/>
            <w:vAlign w:val="center"/>
          </w:tcPr>
          <w:p w14:paraId="2DEE81B5" w14:textId="12AD02E9" w:rsidR="00CC1D1C" w:rsidRPr="00C6583A" w:rsidRDefault="00C03936" w:rsidP="0077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eBMD</w:t>
            </w:r>
          </w:p>
        </w:tc>
        <w:tc>
          <w:tcPr>
            <w:tcW w:w="2409" w:type="dxa"/>
            <w:vAlign w:val="center"/>
          </w:tcPr>
          <w:p w14:paraId="31F2CE47" w14:textId="16C4C60B" w:rsidR="00CC1D1C" w:rsidRPr="00C6583A" w:rsidRDefault="00174C09" w:rsidP="0077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0.592 (0.583-0.600)</w:t>
            </w:r>
          </w:p>
        </w:tc>
        <w:tc>
          <w:tcPr>
            <w:tcW w:w="2552" w:type="dxa"/>
            <w:vAlign w:val="center"/>
          </w:tcPr>
          <w:p w14:paraId="4AE0453F" w14:textId="47AF4CB4" w:rsidR="00CC1D1C" w:rsidRPr="00C6583A" w:rsidRDefault="00174C09" w:rsidP="0077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0.593 (0.584-0.602)</w:t>
            </w:r>
          </w:p>
        </w:tc>
        <w:tc>
          <w:tcPr>
            <w:tcW w:w="1843" w:type="dxa"/>
            <w:vAlign w:val="center"/>
          </w:tcPr>
          <w:p w14:paraId="18CD585B" w14:textId="3488A95E" w:rsidR="00CC1D1C" w:rsidRPr="00C6583A" w:rsidRDefault="0078577B" w:rsidP="007D30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CC1D1C" w:rsidRPr="00C6583A" w14:paraId="13E2880F" w14:textId="77777777" w:rsidTr="00B44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B2F46D6" w14:textId="18404589" w:rsidR="00CC1D1C" w:rsidRPr="00C6583A" w:rsidRDefault="009C00F2" w:rsidP="00777A1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Age + Sex + </w:t>
            </w:r>
            <w:r w:rsidRPr="00C6583A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APOE</w:t>
            </w:r>
          </w:p>
        </w:tc>
        <w:tc>
          <w:tcPr>
            <w:tcW w:w="1985" w:type="dxa"/>
            <w:vAlign w:val="center"/>
          </w:tcPr>
          <w:p w14:paraId="7FBD3D1B" w14:textId="45905A30" w:rsidR="00CC1D1C" w:rsidRPr="00C6583A" w:rsidRDefault="009C00F2" w:rsidP="00777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eBMD</w:t>
            </w:r>
          </w:p>
        </w:tc>
        <w:tc>
          <w:tcPr>
            <w:tcW w:w="2409" w:type="dxa"/>
            <w:vAlign w:val="center"/>
          </w:tcPr>
          <w:p w14:paraId="19DE2BF2" w14:textId="048D4D53" w:rsidR="00CC1D1C" w:rsidRPr="00C6583A" w:rsidRDefault="0078577B" w:rsidP="00777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0.694 (</w:t>
            </w:r>
            <w:r w:rsidR="00280E46" w:rsidRPr="00C6583A">
              <w:rPr>
                <w:rFonts w:ascii="Times New Roman" w:hAnsi="Times New Roman" w:cs="Times New Roman"/>
                <w:sz w:val="24"/>
                <w:szCs w:val="24"/>
              </w:rPr>
              <w:t>0.685-0.703)</w:t>
            </w:r>
          </w:p>
        </w:tc>
        <w:tc>
          <w:tcPr>
            <w:tcW w:w="2552" w:type="dxa"/>
            <w:vAlign w:val="center"/>
          </w:tcPr>
          <w:p w14:paraId="7B48B58F" w14:textId="21DEC795" w:rsidR="00CC1D1C" w:rsidRPr="00C6583A" w:rsidRDefault="00280E46" w:rsidP="00777A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0.695 (0.</w:t>
            </w:r>
            <w:r w:rsidR="00AD04B1" w:rsidRPr="00C6583A">
              <w:rPr>
                <w:rFonts w:ascii="Times New Roman" w:hAnsi="Times New Roman" w:cs="Times New Roman"/>
                <w:sz w:val="24"/>
                <w:szCs w:val="24"/>
              </w:rPr>
              <w:t>686-0.703)</w:t>
            </w:r>
          </w:p>
        </w:tc>
        <w:tc>
          <w:tcPr>
            <w:tcW w:w="1843" w:type="dxa"/>
            <w:vAlign w:val="center"/>
          </w:tcPr>
          <w:p w14:paraId="2F6A1634" w14:textId="628064B6" w:rsidR="00CC1D1C" w:rsidRPr="00C6583A" w:rsidRDefault="00AD04B1" w:rsidP="007D30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83A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</w:tbl>
    <w:p w14:paraId="64C4D7E9" w14:textId="77777777" w:rsidR="00657B02" w:rsidRPr="00C6583A" w:rsidRDefault="00657B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80D76C" w14:textId="0A7AF558" w:rsidR="00DD7028" w:rsidRPr="00C6583A" w:rsidRDefault="00657B02" w:rsidP="00AC07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583A">
        <w:rPr>
          <w:rFonts w:ascii="Times New Roman" w:hAnsi="Times New Roman" w:cs="Times New Roman"/>
          <w:sz w:val="24"/>
          <w:szCs w:val="24"/>
        </w:rPr>
        <w:t>Results for max available follow-up time</w:t>
      </w:r>
      <w:r w:rsidR="00B44F32" w:rsidRPr="00C6583A">
        <w:rPr>
          <w:rFonts w:ascii="Times New Roman" w:hAnsi="Times New Roman" w:cs="Times New Roman"/>
          <w:sz w:val="24"/>
          <w:szCs w:val="24"/>
        </w:rPr>
        <w:t xml:space="preserve"> are given in this table.</w:t>
      </w:r>
    </w:p>
    <w:p w14:paraId="09D63E3F" w14:textId="298542C5" w:rsidR="00077C8B" w:rsidRPr="00C6583A" w:rsidRDefault="00CD22F6" w:rsidP="00AC07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583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DD7028" w:rsidRPr="00C6583A">
        <w:rPr>
          <w:rFonts w:ascii="Times New Roman" w:hAnsi="Times New Roman" w:cs="Times New Roman"/>
          <w:sz w:val="24"/>
          <w:szCs w:val="24"/>
        </w:rPr>
        <w:t>Base model</w:t>
      </w:r>
      <w:r w:rsidR="004D1496" w:rsidRPr="00C6583A">
        <w:rPr>
          <w:rFonts w:ascii="Times New Roman" w:hAnsi="Times New Roman" w:cs="Times New Roman"/>
          <w:sz w:val="24"/>
          <w:szCs w:val="24"/>
        </w:rPr>
        <w:t xml:space="preserve">s were adjusted for covariates including </w:t>
      </w:r>
      <w:r w:rsidR="00E23011" w:rsidRPr="00C6583A">
        <w:rPr>
          <w:rFonts w:ascii="Times New Roman" w:hAnsi="Times New Roman" w:cs="Times New Roman"/>
          <w:sz w:val="24"/>
          <w:szCs w:val="24"/>
        </w:rPr>
        <w:t>body mass index, education level, ethnicity, socioeconomic status, smoking status, alcohol intake status, physical activity level, chronic conditions.</w:t>
      </w:r>
    </w:p>
    <w:p w14:paraId="1E3B8744" w14:textId="126E4115" w:rsidR="006C6921" w:rsidRPr="0022092D" w:rsidRDefault="006C6921" w:rsidP="006C692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83A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C658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6583A">
        <w:rPr>
          <w:rFonts w:ascii="Times New Roman" w:hAnsi="Times New Roman" w:cs="Times New Roman"/>
          <w:sz w:val="24"/>
          <w:szCs w:val="24"/>
        </w:rPr>
        <w:t xml:space="preserve"> values were calculated using the z-score test.</w:t>
      </w:r>
    </w:p>
    <w:p w14:paraId="7D3D9937" w14:textId="77777777" w:rsidR="00CD22F6" w:rsidRPr="00AC075E" w:rsidRDefault="00CD22F6" w:rsidP="00AC075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CD22F6" w:rsidRPr="00AC075E" w:rsidSect="00403B36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004F8"/>
    <w:multiLevelType w:val="hybridMultilevel"/>
    <w:tmpl w:val="BB345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321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6"/>
    <w:rsid w:val="00002041"/>
    <w:rsid w:val="00032FE9"/>
    <w:rsid w:val="000363A1"/>
    <w:rsid w:val="000427D9"/>
    <w:rsid w:val="000704AF"/>
    <w:rsid w:val="00077C8B"/>
    <w:rsid w:val="000B0765"/>
    <w:rsid w:val="000B5303"/>
    <w:rsid w:val="000E3B07"/>
    <w:rsid w:val="001172FB"/>
    <w:rsid w:val="00133D35"/>
    <w:rsid w:val="00174C09"/>
    <w:rsid w:val="00193491"/>
    <w:rsid w:val="00195F95"/>
    <w:rsid w:val="001C10E0"/>
    <w:rsid w:val="00202DA4"/>
    <w:rsid w:val="0026132D"/>
    <w:rsid w:val="002617F9"/>
    <w:rsid w:val="00280E46"/>
    <w:rsid w:val="00291C18"/>
    <w:rsid w:val="00297329"/>
    <w:rsid w:val="0032782E"/>
    <w:rsid w:val="00331475"/>
    <w:rsid w:val="00395F7A"/>
    <w:rsid w:val="003A7999"/>
    <w:rsid w:val="003B0F3F"/>
    <w:rsid w:val="003B6F91"/>
    <w:rsid w:val="003E1E33"/>
    <w:rsid w:val="003F00FE"/>
    <w:rsid w:val="003F0E9E"/>
    <w:rsid w:val="00403B36"/>
    <w:rsid w:val="004142C1"/>
    <w:rsid w:val="00415121"/>
    <w:rsid w:val="004271FA"/>
    <w:rsid w:val="004313A1"/>
    <w:rsid w:val="00436AC9"/>
    <w:rsid w:val="00444929"/>
    <w:rsid w:val="004476E0"/>
    <w:rsid w:val="00483A39"/>
    <w:rsid w:val="004844F3"/>
    <w:rsid w:val="004B68F2"/>
    <w:rsid w:val="004D1496"/>
    <w:rsid w:val="004E02FB"/>
    <w:rsid w:val="004F0B6F"/>
    <w:rsid w:val="004F512D"/>
    <w:rsid w:val="00516A55"/>
    <w:rsid w:val="005256DF"/>
    <w:rsid w:val="00570385"/>
    <w:rsid w:val="00574DEE"/>
    <w:rsid w:val="005B2294"/>
    <w:rsid w:val="005C6FE5"/>
    <w:rsid w:val="005C76CA"/>
    <w:rsid w:val="005E3433"/>
    <w:rsid w:val="00601E1E"/>
    <w:rsid w:val="006064BB"/>
    <w:rsid w:val="00616C8F"/>
    <w:rsid w:val="006345AF"/>
    <w:rsid w:val="00650F25"/>
    <w:rsid w:val="00656659"/>
    <w:rsid w:val="00657B02"/>
    <w:rsid w:val="006942A0"/>
    <w:rsid w:val="006A19A8"/>
    <w:rsid w:val="006C462E"/>
    <w:rsid w:val="006C51EB"/>
    <w:rsid w:val="006C6921"/>
    <w:rsid w:val="006F1CCB"/>
    <w:rsid w:val="00711D5A"/>
    <w:rsid w:val="00772977"/>
    <w:rsid w:val="0078577B"/>
    <w:rsid w:val="00790834"/>
    <w:rsid w:val="007A1A10"/>
    <w:rsid w:val="007A67FF"/>
    <w:rsid w:val="007B18F1"/>
    <w:rsid w:val="007D30A2"/>
    <w:rsid w:val="007D3F01"/>
    <w:rsid w:val="007F3554"/>
    <w:rsid w:val="007F6147"/>
    <w:rsid w:val="00820149"/>
    <w:rsid w:val="0082680F"/>
    <w:rsid w:val="00895DD6"/>
    <w:rsid w:val="008F012A"/>
    <w:rsid w:val="0091669A"/>
    <w:rsid w:val="00925556"/>
    <w:rsid w:val="0093416B"/>
    <w:rsid w:val="00982108"/>
    <w:rsid w:val="0099489E"/>
    <w:rsid w:val="009A6FDF"/>
    <w:rsid w:val="009C00F2"/>
    <w:rsid w:val="009E24E3"/>
    <w:rsid w:val="009F339D"/>
    <w:rsid w:val="00A05041"/>
    <w:rsid w:val="00A054E8"/>
    <w:rsid w:val="00A24052"/>
    <w:rsid w:val="00A53C46"/>
    <w:rsid w:val="00AA6C11"/>
    <w:rsid w:val="00AC075E"/>
    <w:rsid w:val="00AD04B1"/>
    <w:rsid w:val="00AD4554"/>
    <w:rsid w:val="00AE6AC6"/>
    <w:rsid w:val="00AF73C6"/>
    <w:rsid w:val="00B052B3"/>
    <w:rsid w:val="00B116FB"/>
    <w:rsid w:val="00B15057"/>
    <w:rsid w:val="00B3570A"/>
    <w:rsid w:val="00B44F32"/>
    <w:rsid w:val="00B4654F"/>
    <w:rsid w:val="00B637F7"/>
    <w:rsid w:val="00B658A5"/>
    <w:rsid w:val="00B720DC"/>
    <w:rsid w:val="00B825E4"/>
    <w:rsid w:val="00B83620"/>
    <w:rsid w:val="00BA0FE7"/>
    <w:rsid w:val="00BC2CFE"/>
    <w:rsid w:val="00BC2F4F"/>
    <w:rsid w:val="00BD5AC4"/>
    <w:rsid w:val="00C03936"/>
    <w:rsid w:val="00C2386A"/>
    <w:rsid w:val="00C6583A"/>
    <w:rsid w:val="00CA550C"/>
    <w:rsid w:val="00CB3E24"/>
    <w:rsid w:val="00CC1D1C"/>
    <w:rsid w:val="00CC3D15"/>
    <w:rsid w:val="00CD22F6"/>
    <w:rsid w:val="00CD7A51"/>
    <w:rsid w:val="00CF2E5A"/>
    <w:rsid w:val="00D0168A"/>
    <w:rsid w:val="00D05388"/>
    <w:rsid w:val="00D068AF"/>
    <w:rsid w:val="00D7524A"/>
    <w:rsid w:val="00DA75AB"/>
    <w:rsid w:val="00DD427D"/>
    <w:rsid w:val="00DD7028"/>
    <w:rsid w:val="00E00E4A"/>
    <w:rsid w:val="00E23011"/>
    <w:rsid w:val="00E272B2"/>
    <w:rsid w:val="00E308F7"/>
    <w:rsid w:val="00E3464C"/>
    <w:rsid w:val="00E5094F"/>
    <w:rsid w:val="00E80EFC"/>
    <w:rsid w:val="00EA4E74"/>
    <w:rsid w:val="00EE516C"/>
    <w:rsid w:val="00F64C80"/>
    <w:rsid w:val="00F725A7"/>
    <w:rsid w:val="00F739F2"/>
    <w:rsid w:val="00F95E08"/>
    <w:rsid w:val="00FA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619D7"/>
  <w15:chartTrackingRefBased/>
  <w15:docId w15:val="{68E0E3FA-805C-4608-A6A2-2FC16EAA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03B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403B36"/>
    <w:pPr>
      <w:ind w:left="720"/>
      <w:contextualSpacing/>
    </w:pPr>
  </w:style>
  <w:style w:type="paragraph" w:styleId="Revision">
    <w:name w:val="Revision"/>
    <w:hidden/>
    <w:uiPriority w:val="99"/>
    <w:semiHidden/>
    <w:rsid w:val="00650F25"/>
    <w:pPr>
      <w:spacing w:after="0" w:line="240" w:lineRule="auto"/>
    </w:pPr>
  </w:style>
  <w:style w:type="table" w:customStyle="1" w:styleId="PlainTable21">
    <w:name w:val="Plain Table 21"/>
    <w:basedOn w:val="TableNormal"/>
    <w:next w:val="PlainTable2"/>
    <w:uiPriority w:val="42"/>
    <w:rsid w:val="00193491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Yuan</dc:creator>
  <cp:keywords/>
  <dc:description/>
  <cp:lastModifiedBy>Jun Yuan</cp:lastModifiedBy>
  <cp:revision>120</cp:revision>
  <dcterms:created xsi:type="dcterms:W3CDTF">2025-02-04T08:39:00Z</dcterms:created>
  <dcterms:modified xsi:type="dcterms:W3CDTF">2025-05-28T01:53:00Z</dcterms:modified>
</cp:coreProperties>
</file>