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27B6D" w14:textId="77777777" w:rsidR="00F55BAD" w:rsidRPr="00615037" w:rsidRDefault="00F55BAD" w:rsidP="00F55BAD">
      <w:pPr>
        <w:jc w:val="center"/>
        <w:rPr>
          <w:rFonts w:ascii="Times New Roman" w:hAnsi="Times New Roman" w:cs="Times New Roman"/>
          <w:b/>
          <w:sz w:val="24"/>
          <w:szCs w:val="24"/>
        </w:rPr>
      </w:pPr>
      <w:r w:rsidRPr="00615037">
        <w:rPr>
          <w:rFonts w:ascii="Times New Roman" w:hAnsi="Times New Roman" w:cs="Times New Roman"/>
          <w:b/>
          <w:sz w:val="24"/>
          <w:szCs w:val="24"/>
        </w:rPr>
        <w:t>Supplementary file</w:t>
      </w:r>
    </w:p>
    <w:p w14:paraId="39D5C21D" w14:textId="77777777" w:rsidR="00E6675B" w:rsidRPr="00615037" w:rsidRDefault="00D231F9" w:rsidP="004069E0">
      <w:pPr>
        <w:rPr>
          <w:rFonts w:ascii="Times New Roman" w:hAnsi="Times New Roman" w:cs="Times New Roman"/>
          <w:b/>
          <w:sz w:val="24"/>
          <w:szCs w:val="24"/>
        </w:rPr>
      </w:pPr>
      <w:r w:rsidRPr="00615037">
        <w:rPr>
          <w:rFonts w:ascii="Times New Roman" w:hAnsi="Times New Roman" w:cs="Times New Roman"/>
          <w:b/>
          <w:sz w:val="24"/>
          <w:szCs w:val="24"/>
        </w:rPr>
        <w:t>Prevalence of Polypharmacy Among Older Adults with Diabetes: A Systematic Review and Meta-Analysis</w:t>
      </w:r>
    </w:p>
    <w:p w14:paraId="5884B13E" w14:textId="77777777" w:rsidR="00F55BAD" w:rsidRPr="00615037" w:rsidRDefault="00F55BAD" w:rsidP="00F55BAD">
      <w:pPr>
        <w:spacing w:line="278" w:lineRule="auto"/>
        <w:rPr>
          <w:rFonts w:ascii="Times New Roman" w:eastAsia="Times New Roman" w:hAnsi="Times New Roman" w:cs="Times New Roman"/>
          <w:b/>
          <w:bCs/>
          <w:color w:val="000000" w:themeColor="text1"/>
          <w:sz w:val="24"/>
          <w:szCs w:val="24"/>
          <w:lang w:eastAsia="en-GB"/>
        </w:rPr>
      </w:pPr>
      <w:r w:rsidRPr="00615037">
        <w:rPr>
          <w:rFonts w:ascii="Times New Roman" w:hAnsi="Times New Roman" w:cs="Times New Roman"/>
          <w:b/>
          <w:bCs/>
          <w:color w:val="000000" w:themeColor="text1"/>
          <w:sz w:val="24"/>
          <w:szCs w:val="24"/>
        </w:rPr>
        <w:t>Table S1.</w:t>
      </w:r>
      <w:r w:rsidRPr="00615037">
        <w:rPr>
          <w:rFonts w:ascii="Times New Roman" w:hAnsi="Times New Roman" w:cs="Times New Roman"/>
          <w:color w:val="000000" w:themeColor="text1"/>
          <w:sz w:val="24"/>
          <w:szCs w:val="24"/>
        </w:rPr>
        <w:t xml:space="preserve"> PRISMA checklist</w:t>
      </w:r>
    </w:p>
    <w:tbl>
      <w:tblPr>
        <w:tblW w:w="9012" w:type="dxa"/>
        <w:tblBorders>
          <w:top w:val="nil"/>
          <w:left w:val="nil"/>
          <w:bottom w:val="nil"/>
          <w:right w:val="nil"/>
        </w:tblBorders>
        <w:tblLook w:val="0000" w:firstRow="0" w:lastRow="0" w:firstColumn="0" w:lastColumn="0" w:noHBand="0" w:noVBand="0"/>
      </w:tblPr>
      <w:tblGrid>
        <w:gridCol w:w="1604"/>
        <w:gridCol w:w="702"/>
        <w:gridCol w:w="5572"/>
        <w:gridCol w:w="1134"/>
      </w:tblGrid>
      <w:tr w:rsidR="00F55BAD" w:rsidRPr="00615037" w14:paraId="0689DA95" w14:textId="77777777" w:rsidTr="002A30E2">
        <w:trPr>
          <w:trHeight w:val="66"/>
          <w:tblHeader/>
        </w:trPr>
        <w:tc>
          <w:tcPr>
            <w:tcW w:w="160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5908823" w14:textId="77777777" w:rsidR="00F55BAD" w:rsidRPr="00615037" w:rsidRDefault="00F55BAD" w:rsidP="002A30E2">
            <w:pPr>
              <w:pStyle w:val="Default"/>
              <w:rPr>
                <w:rFonts w:ascii="Times New Roman" w:hAnsi="Times New Roman" w:cs="Times New Roman"/>
                <w:color w:val="FFFFFF"/>
              </w:rPr>
            </w:pPr>
            <w:r w:rsidRPr="00615037">
              <w:rPr>
                <w:rFonts w:ascii="Times New Roman" w:hAnsi="Times New Roman" w:cs="Times New Roman"/>
                <w:b/>
                <w:bCs/>
                <w:color w:val="FFFFFF"/>
              </w:rPr>
              <w:t xml:space="preserve">Section and Topic </w:t>
            </w:r>
          </w:p>
        </w:tc>
        <w:tc>
          <w:tcPr>
            <w:tcW w:w="70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4C3A724" w14:textId="77777777" w:rsidR="00F55BAD" w:rsidRPr="00615037" w:rsidRDefault="00F55BAD" w:rsidP="002A30E2">
            <w:pPr>
              <w:pStyle w:val="Default"/>
              <w:rPr>
                <w:rFonts w:ascii="Times New Roman" w:hAnsi="Times New Roman" w:cs="Times New Roman"/>
                <w:b/>
                <w:bCs/>
                <w:color w:val="FFFFFF"/>
              </w:rPr>
            </w:pPr>
            <w:r w:rsidRPr="00615037">
              <w:rPr>
                <w:rFonts w:ascii="Times New Roman" w:hAnsi="Times New Roman" w:cs="Times New Roman"/>
                <w:b/>
                <w:bCs/>
                <w:color w:val="FFFFFF"/>
              </w:rPr>
              <w:t>Item #</w:t>
            </w:r>
          </w:p>
        </w:tc>
        <w:tc>
          <w:tcPr>
            <w:tcW w:w="557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0EFF6CF" w14:textId="77777777" w:rsidR="00F55BAD" w:rsidRPr="00615037" w:rsidRDefault="00F55BAD" w:rsidP="002A30E2">
            <w:pPr>
              <w:pStyle w:val="Title"/>
              <w:spacing w:line="360" w:lineRule="auto"/>
              <w:rPr>
                <w:rFonts w:ascii="Times New Roman" w:hAnsi="Times New Roman" w:cs="Times New Roman"/>
                <w:b/>
                <w:bCs/>
                <w:sz w:val="24"/>
                <w:szCs w:val="24"/>
              </w:rPr>
            </w:pPr>
            <w:r w:rsidRPr="00615037">
              <w:rPr>
                <w:rFonts w:ascii="Times New Roman" w:hAnsi="Times New Roman" w:cs="Times New Roman"/>
                <w:b/>
                <w:bCs/>
                <w:color w:val="FFFFFF"/>
                <w:sz w:val="24"/>
                <w:szCs w:val="24"/>
              </w:rPr>
              <w:t>Checklist item</w:t>
            </w:r>
          </w:p>
        </w:tc>
        <w:tc>
          <w:tcPr>
            <w:tcW w:w="113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0DC17CD" w14:textId="77777777" w:rsidR="00F55BAD" w:rsidRPr="00615037" w:rsidRDefault="00F55BAD" w:rsidP="002A30E2">
            <w:pPr>
              <w:pStyle w:val="Default"/>
              <w:rPr>
                <w:rFonts w:ascii="Times New Roman" w:hAnsi="Times New Roman" w:cs="Times New Roman"/>
                <w:color w:val="FFFFFF"/>
              </w:rPr>
            </w:pPr>
            <w:r w:rsidRPr="00615037">
              <w:rPr>
                <w:rFonts w:ascii="Times New Roman" w:hAnsi="Times New Roman" w:cs="Times New Roman"/>
                <w:b/>
                <w:bCs/>
                <w:color w:val="FFFFFF"/>
              </w:rPr>
              <w:t xml:space="preserve">Location where item is reported </w:t>
            </w:r>
          </w:p>
        </w:tc>
      </w:tr>
      <w:tr w:rsidR="00F55BAD" w:rsidRPr="00615037" w14:paraId="58AF0B8B" w14:textId="77777777" w:rsidTr="002A30E2">
        <w:trPr>
          <w:trHeight w:val="24"/>
        </w:trPr>
        <w:tc>
          <w:tcPr>
            <w:tcW w:w="787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934810" w14:textId="77777777" w:rsidR="00F55BAD" w:rsidRPr="00615037" w:rsidRDefault="00F55BAD" w:rsidP="002A30E2">
            <w:pPr>
              <w:pStyle w:val="Default"/>
              <w:rPr>
                <w:rFonts w:ascii="Times New Roman" w:hAnsi="Times New Roman" w:cs="Times New Roman"/>
              </w:rPr>
            </w:pPr>
            <w:r w:rsidRPr="00615037">
              <w:rPr>
                <w:rFonts w:ascii="Times New Roman" w:hAnsi="Times New Roman" w:cs="Times New Roman"/>
                <w:b/>
                <w:bCs/>
              </w:rPr>
              <w:t xml:space="preserve">TITLE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3A408805" w14:textId="77777777" w:rsidR="00F55BAD" w:rsidRPr="00615037" w:rsidRDefault="00F55BAD" w:rsidP="002A30E2">
            <w:pPr>
              <w:pStyle w:val="Default"/>
              <w:jc w:val="right"/>
              <w:rPr>
                <w:rFonts w:ascii="Times New Roman" w:hAnsi="Times New Roman" w:cs="Times New Roman"/>
                <w:color w:val="auto"/>
              </w:rPr>
            </w:pPr>
          </w:p>
        </w:tc>
      </w:tr>
      <w:tr w:rsidR="00F55BAD" w:rsidRPr="00615037" w14:paraId="19825D30" w14:textId="77777777" w:rsidTr="002A30E2">
        <w:trPr>
          <w:trHeight w:val="49"/>
        </w:trPr>
        <w:tc>
          <w:tcPr>
            <w:tcW w:w="1604" w:type="dxa"/>
            <w:tcBorders>
              <w:top w:val="single" w:sz="5" w:space="0" w:color="000000"/>
              <w:left w:val="single" w:sz="5" w:space="0" w:color="000000"/>
              <w:bottom w:val="double" w:sz="2" w:space="0" w:color="FFFFCC"/>
              <w:right w:val="single" w:sz="5" w:space="0" w:color="000000"/>
            </w:tcBorders>
          </w:tcPr>
          <w:p w14:paraId="4E5ACAA2"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Title </w:t>
            </w:r>
          </w:p>
        </w:tc>
        <w:tc>
          <w:tcPr>
            <w:tcW w:w="702" w:type="dxa"/>
            <w:tcBorders>
              <w:top w:val="single" w:sz="5" w:space="0" w:color="000000"/>
              <w:left w:val="single" w:sz="5" w:space="0" w:color="000000"/>
              <w:bottom w:val="double" w:sz="2" w:space="0" w:color="FFFFCC"/>
              <w:right w:val="single" w:sz="5" w:space="0" w:color="000000"/>
            </w:tcBorders>
          </w:tcPr>
          <w:p w14:paraId="0C1C7B5A"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w:t>
            </w:r>
          </w:p>
        </w:tc>
        <w:tc>
          <w:tcPr>
            <w:tcW w:w="5572" w:type="dxa"/>
            <w:tcBorders>
              <w:top w:val="single" w:sz="5" w:space="0" w:color="000000"/>
              <w:left w:val="single" w:sz="5" w:space="0" w:color="000000"/>
              <w:bottom w:val="double" w:sz="5" w:space="0" w:color="000000"/>
              <w:right w:val="single" w:sz="5" w:space="0" w:color="000000"/>
            </w:tcBorders>
          </w:tcPr>
          <w:p w14:paraId="3BB4DEA6"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Identify the report as a systematic review.</w:t>
            </w:r>
          </w:p>
        </w:tc>
        <w:tc>
          <w:tcPr>
            <w:tcW w:w="1134" w:type="dxa"/>
            <w:tcBorders>
              <w:top w:val="single" w:sz="5" w:space="0" w:color="000000"/>
              <w:left w:val="single" w:sz="5" w:space="0" w:color="000000"/>
              <w:bottom w:val="double" w:sz="5" w:space="0" w:color="000000"/>
              <w:right w:val="single" w:sz="5" w:space="0" w:color="000000"/>
            </w:tcBorders>
          </w:tcPr>
          <w:p w14:paraId="24CE4D90"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1</w:t>
            </w:r>
          </w:p>
        </w:tc>
      </w:tr>
      <w:tr w:rsidR="00F55BAD" w:rsidRPr="00615037" w14:paraId="58CF0C65" w14:textId="77777777" w:rsidTr="002A30E2">
        <w:trPr>
          <w:trHeight w:val="24"/>
        </w:trPr>
        <w:tc>
          <w:tcPr>
            <w:tcW w:w="787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3DC60A" w14:textId="77777777" w:rsidR="00F55BAD" w:rsidRPr="00615037" w:rsidRDefault="00F55BAD" w:rsidP="002A30E2">
            <w:pPr>
              <w:pStyle w:val="Default"/>
              <w:rPr>
                <w:rFonts w:ascii="Times New Roman" w:hAnsi="Times New Roman" w:cs="Times New Roman"/>
              </w:rPr>
            </w:pPr>
            <w:r w:rsidRPr="00615037">
              <w:rPr>
                <w:rFonts w:ascii="Times New Roman" w:hAnsi="Times New Roman" w:cs="Times New Roman"/>
                <w:b/>
                <w:bCs/>
              </w:rPr>
              <w:t xml:space="preserve">ABSTRACT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11E3520A" w14:textId="77777777" w:rsidR="00F55BAD" w:rsidRPr="00615037" w:rsidRDefault="00F55BAD" w:rsidP="002A30E2">
            <w:pPr>
              <w:pStyle w:val="Default"/>
              <w:jc w:val="right"/>
              <w:rPr>
                <w:rFonts w:ascii="Times New Roman" w:hAnsi="Times New Roman" w:cs="Times New Roman"/>
                <w:color w:val="auto"/>
              </w:rPr>
            </w:pPr>
          </w:p>
        </w:tc>
      </w:tr>
      <w:tr w:rsidR="00F55BAD" w:rsidRPr="00615037" w14:paraId="6D6228D7" w14:textId="77777777" w:rsidTr="002A30E2">
        <w:trPr>
          <w:trHeight w:val="49"/>
        </w:trPr>
        <w:tc>
          <w:tcPr>
            <w:tcW w:w="1604" w:type="dxa"/>
            <w:tcBorders>
              <w:top w:val="single" w:sz="5" w:space="0" w:color="000000"/>
              <w:left w:val="single" w:sz="5" w:space="0" w:color="000000"/>
              <w:bottom w:val="double" w:sz="2" w:space="0" w:color="FFFFCC"/>
              <w:right w:val="single" w:sz="5" w:space="0" w:color="000000"/>
            </w:tcBorders>
          </w:tcPr>
          <w:p w14:paraId="1A1B5277"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Abstract </w:t>
            </w:r>
          </w:p>
        </w:tc>
        <w:tc>
          <w:tcPr>
            <w:tcW w:w="702" w:type="dxa"/>
            <w:tcBorders>
              <w:top w:val="single" w:sz="5" w:space="0" w:color="000000"/>
              <w:left w:val="single" w:sz="5" w:space="0" w:color="000000"/>
              <w:bottom w:val="double" w:sz="2" w:space="0" w:color="FFFFCC"/>
              <w:right w:val="single" w:sz="5" w:space="0" w:color="000000"/>
            </w:tcBorders>
          </w:tcPr>
          <w:p w14:paraId="2537558E"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w:t>
            </w:r>
          </w:p>
        </w:tc>
        <w:tc>
          <w:tcPr>
            <w:tcW w:w="5572" w:type="dxa"/>
            <w:tcBorders>
              <w:top w:val="single" w:sz="5" w:space="0" w:color="000000"/>
              <w:left w:val="single" w:sz="5" w:space="0" w:color="000000"/>
              <w:bottom w:val="double" w:sz="5" w:space="0" w:color="000000"/>
              <w:right w:val="single" w:sz="5" w:space="0" w:color="000000"/>
            </w:tcBorders>
          </w:tcPr>
          <w:p w14:paraId="56D9F683"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See the PRISMA 2020 for Abstracts checklist. (made as per the Journal guidelines)</w:t>
            </w:r>
          </w:p>
        </w:tc>
        <w:tc>
          <w:tcPr>
            <w:tcW w:w="1134" w:type="dxa"/>
            <w:tcBorders>
              <w:top w:val="single" w:sz="5" w:space="0" w:color="000000"/>
              <w:left w:val="single" w:sz="5" w:space="0" w:color="000000"/>
              <w:bottom w:val="double" w:sz="5" w:space="0" w:color="000000"/>
              <w:right w:val="single" w:sz="5" w:space="0" w:color="000000"/>
            </w:tcBorders>
          </w:tcPr>
          <w:p w14:paraId="02D2D5D6"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2</w:t>
            </w:r>
          </w:p>
        </w:tc>
      </w:tr>
      <w:tr w:rsidR="00F55BAD" w:rsidRPr="00615037" w14:paraId="3DFD2A17" w14:textId="77777777" w:rsidTr="002A30E2">
        <w:trPr>
          <w:trHeight w:val="24"/>
        </w:trPr>
        <w:tc>
          <w:tcPr>
            <w:tcW w:w="787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C59F7D" w14:textId="77777777" w:rsidR="00F55BAD" w:rsidRPr="00615037" w:rsidRDefault="00F55BAD" w:rsidP="002A30E2">
            <w:pPr>
              <w:pStyle w:val="Default"/>
              <w:rPr>
                <w:rFonts w:ascii="Times New Roman" w:hAnsi="Times New Roman" w:cs="Times New Roman"/>
              </w:rPr>
            </w:pPr>
            <w:r w:rsidRPr="00615037">
              <w:rPr>
                <w:rFonts w:ascii="Times New Roman" w:hAnsi="Times New Roman" w:cs="Times New Roman"/>
                <w:b/>
                <w:bCs/>
              </w:rPr>
              <w:t xml:space="preserve">INTRODUCTION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5D847804" w14:textId="77777777" w:rsidR="00F55BAD" w:rsidRPr="00615037" w:rsidRDefault="00F55BAD" w:rsidP="002A30E2">
            <w:pPr>
              <w:pStyle w:val="Default"/>
              <w:jc w:val="right"/>
              <w:rPr>
                <w:rFonts w:ascii="Times New Roman" w:hAnsi="Times New Roman" w:cs="Times New Roman"/>
                <w:color w:val="auto"/>
              </w:rPr>
            </w:pPr>
          </w:p>
        </w:tc>
      </w:tr>
      <w:tr w:rsidR="00F55BAD" w:rsidRPr="00615037" w14:paraId="0911E7FD"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344478C4"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Rationale </w:t>
            </w:r>
          </w:p>
        </w:tc>
        <w:tc>
          <w:tcPr>
            <w:tcW w:w="702" w:type="dxa"/>
            <w:tcBorders>
              <w:top w:val="single" w:sz="5" w:space="0" w:color="000000"/>
              <w:left w:val="single" w:sz="5" w:space="0" w:color="000000"/>
              <w:bottom w:val="single" w:sz="5" w:space="0" w:color="000000"/>
              <w:right w:val="single" w:sz="5" w:space="0" w:color="000000"/>
            </w:tcBorders>
          </w:tcPr>
          <w:p w14:paraId="41D9CAD3"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3</w:t>
            </w:r>
          </w:p>
        </w:tc>
        <w:tc>
          <w:tcPr>
            <w:tcW w:w="5572" w:type="dxa"/>
            <w:tcBorders>
              <w:top w:val="single" w:sz="5" w:space="0" w:color="000000"/>
              <w:left w:val="single" w:sz="5" w:space="0" w:color="000000"/>
              <w:bottom w:val="single" w:sz="5" w:space="0" w:color="000000"/>
              <w:right w:val="single" w:sz="5" w:space="0" w:color="000000"/>
            </w:tcBorders>
          </w:tcPr>
          <w:p w14:paraId="5B46CF67"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the rationale for the review in the context of existing knowledge.</w:t>
            </w:r>
          </w:p>
        </w:tc>
        <w:tc>
          <w:tcPr>
            <w:tcW w:w="1134" w:type="dxa"/>
            <w:tcBorders>
              <w:top w:val="single" w:sz="5" w:space="0" w:color="000000"/>
              <w:left w:val="single" w:sz="5" w:space="0" w:color="000000"/>
              <w:bottom w:val="single" w:sz="5" w:space="0" w:color="000000"/>
              <w:right w:val="single" w:sz="5" w:space="0" w:color="000000"/>
            </w:tcBorders>
          </w:tcPr>
          <w:p w14:paraId="468F7896"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3</w:t>
            </w:r>
          </w:p>
        </w:tc>
      </w:tr>
      <w:tr w:rsidR="00F55BAD" w:rsidRPr="00615037" w14:paraId="3C1D031F" w14:textId="77777777" w:rsidTr="002A30E2">
        <w:trPr>
          <w:trHeight w:val="49"/>
        </w:trPr>
        <w:tc>
          <w:tcPr>
            <w:tcW w:w="1604" w:type="dxa"/>
            <w:tcBorders>
              <w:top w:val="single" w:sz="5" w:space="0" w:color="000000"/>
              <w:left w:val="single" w:sz="5" w:space="0" w:color="000000"/>
              <w:bottom w:val="double" w:sz="2" w:space="0" w:color="FFFFCC"/>
              <w:right w:val="single" w:sz="5" w:space="0" w:color="000000"/>
            </w:tcBorders>
          </w:tcPr>
          <w:p w14:paraId="0EFD920E"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Objectives </w:t>
            </w:r>
          </w:p>
        </w:tc>
        <w:tc>
          <w:tcPr>
            <w:tcW w:w="702" w:type="dxa"/>
            <w:tcBorders>
              <w:top w:val="single" w:sz="5" w:space="0" w:color="000000"/>
              <w:left w:val="single" w:sz="5" w:space="0" w:color="000000"/>
              <w:bottom w:val="double" w:sz="2" w:space="0" w:color="FFFFCC"/>
              <w:right w:val="single" w:sz="5" w:space="0" w:color="000000"/>
            </w:tcBorders>
          </w:tcPr>
          <w:p w14:paraId="30D8DEF4"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4</w:t>
            </w:r>
          </w:p>
        </w:tc>
        <w:tc>
          <w:tcPr>
            <w:tcW w:w="5572" w:type="dxa"/>
            <w:tcBorders>
              <w:top w:val="single" w:sz="5" w:space="0" w:color="000000"/>
              <w:left w:val="single" w:sz="5" w:space="0" w:color="000000"/>
              <w:bottom w:val="double" w:sz="5" w:space="0" w:color="000000"/>
              <w:right w:val="single" w:sz="5" w:space="0" w:color="000000"/>
            </w:tcBorders>
          </w:tcPr>
          <w:p w14:paraId="0AEE1581"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Provide an explicit statement of the objective(s) or question(s) the review addresses.</w:t>
            </w:r>
          </w:p>
        </w:tc>
        <w:tc>
          <w:tcPr>
            <w:tcW w:w="1134" w:type="dxa"/>
            <w:tcBorders>
              <w:top w:val="single" w:sz="5" w:space="0" w:color="000000"/>
              <w:left w:val="single" w:sz="5" w:space="0" w:color="000000"/>
              <w:bottom w:val="double" w:sz="5" w:space="0" w:color="000000"/>
              <w:right w:val="single" w:sz="5" w:space="0" w:color="000000"/>
            </w:tcBorders>
          </w:tcPr>
          <w:p w14:paraId="6ABBA7B0"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3</w:t>
            </w:r>
          </w:p>
        </w:tc>
      </w:tr>
      <w:tr w:rsidR="00F55BAD" w:rsidRPr="00615037" w14:paraId="31390D9C" w14:textId="77777777" w:rsidTr="002A30E2">
        <w:trPr>
          <w:trHeight w:val="24"/>
        </w:trPr>
        <w:tc>
          <w:tcPr>
            <w:tcW w:w="787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0DA397" w14:textId="77777777" w:rsidR="00F55BAD" w:rsidRPr="00615037" w:rsidRDefault="00F55BAD" w:rsidP="002A30E2">
            <w:pPr>
              <w:pStyle w:val="Default"/>
              <w:rPr>
                <w:rFonts w:ascii="Times New Roman" w:hAnsi="Times New Roman" w:cs="Times New Roman"/>
              </w:rPr>
            </w:pPr>
            <w:r w:rsidRPr="00615037">
              <w:rPr>
                <w:rFonts w:ascii="Times New Roman" w:hAnsi="Times New Roman" w:cs="Times New Roman"/>
                <w:b/>
                <w:bCs/>
              </w:rPr>
              <w:t xml:space="preserve">METHODS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66499DD6" w14:textId="77777777" w:rsidR="00F55BAD" w:rsidRPr="00615037" w:rsidRDefault="00F55BAD" w:rsidP="002A30E2">
            <w:pPr>
              <w:pStyle w:val="Default"/>
              <w:jc w:val="right"/>
              <w:rPr>
                <w:rFonts w:ascii="Times New Roman" w:hAnsi="Times New Roman" w:cs="Times New Roman"/>
                <w:color w:val="auto"/>
              </w:rPr>
            </w:pPr>
          </w:p>
        </w:tc>
      </w:tr>
      <w:tr w:rsidR="00F55BAD" w:rsidRPr="00615037" w14:paraId="38AB8397"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74CBDE9A"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Eligibility criteria </w:t>
            </w:r>
          </w:p>
        </w:tc>
        <w:tc>
          <w:tcPr>
            <w:tcW w:w="702" w:type="dxa"/>
            <w:tcBorders>
              <w:top w:val="single" w:sz="5" w:space="0" w:color="000000"/>
              <w:left w:val="single" w:sz="5" w:space="0" w:color="000000"/>
              <w:bottom w:val="single" w:sz="5" w:space="0" w:color="000000"/>
              <w:right w:val="single" w:sz="5" w:space="0" w:color="000000"/>
            </w:tcBorders>
          </w:tcPr>
          <w:p w14:paraId="4C27BE58"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5</w:t>
            </w:r>
          </w:p>
        </w:tc>
        <w:tc>
          <w:tcPr>
            <w:tcW w:w="5572" w:type="dxa"/>
            <w:tcBorders>
              <w:top w:val="single" w:sz="5" w:space="0" w:color="000000"/>
              <w:left w:val="single" w:sz="5" w:space="0" w:color="000000"/>
              <w:bottom w:val="single" w:sz="5" w:space="0" w:color="000000"/>
              <w:right w:val="single" w:sz="5" w:space="0" w:color="000000"/>
            </w:tcBorders>
          </w:tcPr>
          <w:p w14:paraId="2BBE0E50"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Specify the inclusion and exclusion criteria for the review and how studies were grouped for the syntheses.</w:t>
            </w:r>
          </w:p>
        </w:tc>
        <w:tc>
          <w:tcPr>
            <w:tcW w:w="1134" w:type="dxa"/>
            <w:tcBorders>
              <w:top w:val="single" w:sz="5" w:space="0" w:color="000000"/>
              <w:left w:val="single" w:sz="5" w:space="0" w:color="000000"/>
              <w:bottom w:val="single" w:sz="5" w:space="0" w:color="000000"/>
              <w:right w:val="single" w:sz="5" w:space="0" w:color="000000"/>
            </w:tcBorders>
          </w:tcPr>
          <w:p w14:paraId="3537CC75"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3</w:t>
            </w:r>
          </w:p>
        </w:tc>
      </w:tr>
      <w:tr w:rsidR="00F55BAD" w:rsidRPr="00615037" w14:paraId="48AED7ED" w14:textId="77777777" w:rsidTr="002A30E2">
        <w:trPr>
          <w:trHeight w:val="195"/>
        </w:trPr>
        <w:tc>
          <w:tcPr>
            <w:tcW w:w="1604" w:type="dxa"/>
            <w:tcBorders>
              <w:top w:val="single" w:sz="5" w:space="0" w:color="000000"/>
              <w:left w:val="single" w:sz="5" w:space="0" w:color="000000"/>
              <w:bottom w:val="single" w:sz="5" w:space="0" w:color="000000"/>
              <w:right w:val="single" w:sz="5" w:space="0" w:color="000000"/>
            </w:tcBorders>
          </w:tcPr>
          <w:p w14:paraId="26E3FE97"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Information sources </w:t>
            </w:r>
          </w:p>
        </w:tc>
        <w:tc>
          <w:tcPr>
            <w:tcW w:w="702" w:type="dxa"/>
            <w:tcBorders>
              <w:top w:val="single" w:sz="5" w:space="0" w:color="000000"/>
              <w:left w:val="single" w:sz="5" w:space="0" w:color="000000"/>
              <w:bottom w:val="single" w:sz="5" w:space="0" w:color="000000"/>
              <w:right w:val="single" w:sz="5" w:space="0" w:color="000000"/>
            </w:tcBorders>
          </w:tcPr>
          <w:p w14:paraId="13AAAC51"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6</w:t>
            </w:r>
          </w:p>
        </w:tc>
        <w:tc>
          <w:tcPr>
            <w:tcW w:w="5572" w:type="dxa"/>
            <w:tcBorders>
              <w:top w:val="single" w:sz="5" w:space="0" w:color="000000"/>
              <w:left w:val="single" w:sz="5" w:space="0" w:color="000000"/>
              <w:bottom w:val="single" w:sz="5" w:space="0" w:color="000000"/>
              <w:right w:val="single" w:sz="5" w:space="0" w:color="000000"/>
            </w:tcBorders>
          </w:tcPr>
          <w:p w14:paraId="15A16184"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Specify all databases, registers, websites, organisations, reference lists and other sources searched or consulted to identify studies. Specify the date when each source was last searched or consulted.</w:t>
            </w:r>
          </w:p>
        </w:tc>
        <w:tc>
          <w:tcPr>
            <w:tcW w:w="1134" w:type="dxa"/>
            <w:tcBorders>
              <w:top w:val="single" w:sz="5" w:space="0" w:color="000000"/>
              <w:left w:val="single" w:sz="5" w:space="0" w:color="000000"/>
              <w:bottom w:val="single" w:sz="5" w:space="0" w:color="000000"/>
              <w:right w:val="single" w:sz="5" w:space="0" w:color="000000"/>
            </w:tcBorders>
          </w:tcPr>
          <w:p w14:paraId="6B26C05E"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3</w:t>
            </w:r>
          </w:p>
        </w:tc>
      </w:tr>
      <w:tr w:rsidR="00F55BAD" w:rsidRPr="00615037" w14:paraId="64BECF24" w14:textId="77777777" w:rsidTr="002A30E2">
        <w:trPr>
          <w:trHeight w:val="586"/>
        </w:trPr>
        <w:tc>
          <w:tcPr>
            <w:tcW w:w="1604" w:type="dxa"/>
            <w:tcBorders>
              <w:top w:val="single" w:sz="5" w:space="0" w:color="000000"/>
              <w:left w:val="single" w:sz="5" w:space="0" w:color="000000"/>
              <w:bottom w:val="single" w:sz="5" w:space="0" w:color="000000"/>
              <w:right w:val="single" w:sz="5" w:space="0" w:color="000000"/>
            </w:tcBorders>
          </w:tcPr>
          <w:p w14:paraId="769E69A6"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Search strategy</w:t>
            </w:r>
          </w:p>
        </w:tc>
        <w:tc>
          <w:tcPr>
            <w:tcW w:w="702" w:type="dxa"/>
            <w:tcBorders>
              <w:top w:val="single" w:sz="5" w:space="0" w:color="000000"/>
              <w:left w:val="single" w:sz="5" w:space="0" w:color="000000"/>
              <w:bottom w:val="single" w:sz="5" w:space="0" w:color="000000"/>
              <w:right w:val="single" w:sz="5" w:space="0" w:color="000000"/>
            </w:tcBorders>
          </w:tcPr>
          <w:p w14:paraId="3647FB3E"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7</w:t>
            </w:r>
          </w:p>
        </w:tc>
        <w:tc>
          <w:tcPr>
            <w:tcW w:w="5572" w:type="dxa"/>
            <w:tcBorders>
              <w:top w:val="single" w:sz="5" w:space="0" w:color="000000"/>
              <w:left w:val="single" w:sz="5" w:space="0" w:color="000000"/>
              <w:bottom w:val="single" w:sz="5" w:space="0" w:color="000000"/>
              <w:right w:val="single" w:sz="5" w:space="0" w:color="000000"/>
            </w:tcBorders>
          </w:tcPr>
          <w:p w14:paraId="027E4FC5"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Present the full search strategies for all databases, registers and websites, including any filters and limits used.</w:t>
            </w:r>
          </w:p>
        </w:tc>
        <w:tc>
          <w:tcPr>
            <w:tcW w:w="1134" w:type="dxa"/>
            <w:tcBorders>
              <w:top w:val="single" w:sz="5" w:space="0" w:color="000000"/>
              <w:left w:val="single" w:sz="5" w:space="0" w:color="000000"/>
              <w:bottom w:val="single" w:sz="5" w:space="0" w:color="000000"/>
              <w:right w:val="single" w:sz="5" w:space="0" w:color="000000"/>
            </w:tcBorders>
          </w:tcPr>
          <w:p w14:paraId="42C6EEAA"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Table S3</w:t>
            </w:r>
          </w:p>
        </w:tc>
      </w:tr>
      <w:tr w:rsidR="00F55BAD" w:rsidRPr="00615037" w14:paraId="7D789101"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071D91B1"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Selection process</w:t>
            </w:r>
          </w:p>
        </w:tc>
        <w:tc>
          <w:tcPr>
            <w:tcW w:w="702" w:type="dxa"/>
            <w:tcBorders>
              <w:top w:val="single" w:sz="5" w:space="0" w:color="000000"/>
              <w:left w:val="single" w:sz="5" w:space="0" w:color="000000"/>
              <w:bottom w:val="single" w:sz="5" w:space="0" w:color="000000"/>
              <w:right w:val="single" w:sz="5" w:space="0" w:color="000000"/>
            </w:tcBorders>
          </w:tcPr>
          <w:p w14:paraId="146ADF36"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8</w:t>
            </w:r>
          </w:p>
        </w:tc>
        <w:tc>
          <w:tcPr>
            <w:tcW w:w="5572" w:type="dxa"/>
            <w:tcBorders>
              <w:top w:val="single" w:sz="5" w:space="0" w:color="000000"/>
              <w:left w:val="single" w:sz="5" w:space="0" w:color="000000"/>
              <w:bottom w:val="single" w:sz="5" w:space="0" w:color="000000"/>
              <w:right w:val="single" w:sz="5" w:space="0" w:color="000000"/>
            </w:tcBorders>
          </w:tcPr>
          <w:p w14:paraId="6301DF06"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34" w:type="dxa"/>
            <w:tcBorders>
              <w:top w:val="single" w:sz="5" w:space="0" w:color="000000"/>
              <w:left w:val="single" w:sz="5" w:space="0" w:color="000000"/>
              <w:bottom w:val="single" w:sz="5" w:space="0" w:color="000000"/>
              <w:right w:val="single" w:sz="5" w:space="0" w:color="000000"/>
            </w:tcBorders>
          </w:tcPr>
          <w:p w14:paraId="59D5E329"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4</w:t>
            </w:r>
          </w:p>
        </w:tc>
      </w:tr>
      <w:tr w:rsidR="00F55BAD" w:rsidRPr="00615037" w14:paraId="361EC67A" w14:textId="77777777" w:rsidTr="002A30E2">
        <w:trPr>
          <w:trHeight w:val="155"/>
        </w:trPr>
        <w:tc>
          <w:tcPr>
            <w:tcW w:w="1604" w:type="dxa"/>
            <w:tcBorders>
              <w:top w:val="single" w:sz="5" w:space="0" w:color="000000"/>
              <w:left w:val="single" w:sz="5" w:space="0" w:color="000000"/>
              <w:bottom w:val="single" w:sz="5" w:space="0" w:color="000000"/>
              <w:right w:val="single" w:sz="5" w:space="0" w:color="000000"/>
            </w:tcBorders>
          </w:tcPr>
          <w:p w14:paraId="155FCFE6"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Data collection process </w:t>
            </w:r>
          </w:p>
        </w:tc>
        <w:tc>
          <w:tcPr>
            <w:tcW w:w="702" w:type="dxa"/>
            <w:tcBorders>
              <w:top w:val="single" w:sz="5" w:space="0" w:color="000000"/>
              <w:left w:val="single" w:sz="5" w:space="0" w:color="000000"/>
              <w:bottom w:val="single" w:sz="5" w:space="0" w:color="000000"/>
              <w:right w:val="single" w:sz="5" w:space="0" w:color="000000"/>
            </w:tcBorders>
          </w:tcPr>
          <w:p w14:paraId="17B759D6"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9</w:t>
            </w:r>
          </w:p>
        </w:tc>
        <w:tc>
          <w:tcPr>
            <w:tcW w:w="5572" w:type="dxa"/>
            <w:tcBorders>
              <w:top w:val="single" w:sz="5" w:space="0" w:color="000000"/>
              <w:left w:val="single" w:sz="5" w:space="0" w:color="000000"/>
              <w:bottom w:val="single" w:sz="5" w:space="0" w:color="000000"/>
              <w:right w:val="single" w:sz="5" w:space="0" w:color="000000"/>
            </w:tcBorders>
          </w:tcPr>
          <w:p w14:paraId="6FFE31D1"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34" w:type="dxa"/>
            <w:tcBorders>
              <w:top w:val="single" w:sz="5" w:space="0" w:color="000000"/>
              <w:left w:val="single" w:sz="5" w:space="0" w:color="000000"/>
              <w:bottom w:val="single" w:sz="5" w:space="0" w:color="000000"/>
              <w:right w:val="single" w:sz="5" w:space="0" w:color="000000"/>
            </w:tcBorders>
          </w:tcPr>
          <w:p w14:paraId="05CA1F48"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4</w:t>
            </w:r>
          </w:p>
        </w:tc>
      </w:tr>
      <w:tr w:rsidR="00F55BAD" w:rsidRPr="00615037" w14:paraId="2C8FA5AF" w14:textId="77777777" w:rsidTr="002A30E2">
        <w:trPr>
          <w:trHeight w:val="49"/>
        </w:trPr>
        <w:tc>
          <w:tcPr>
            <w:tcW w:w="1604" w:type="dxa"/>
            <w:vMerge w:val="restart"/>
            <w:tcBorders>
              <w:top w:val="single" w:sz="5" w:space="0" w:color="000000"/>
              <w:left w:val="single" w:sz="5" w:space="0" w:color="000000"/>
              <w:right w:val="single" w:sz="5" w:space="0" w:color="000000"/>
            </w:tcBorders>
          </w:tcPr>
          <w:p w14:paraId="55B10E6F"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Data items </w:t>
            </w:r>
          </w:p>
        </w:tc>
        <w:tc>
          <w:tcPr>
            <w:tcW w:w="702" w:type="dxa"/>
            <w:tcBorders>
              <w:top w:val="single" w:sz="5" w:space="0" w:color="000000"/>
              <w:left w:val="single" w:sz="5" w:space="0" w:color="000000"/>
              <w:bottom w:val="single" w:sz="5" w:space="0" w:color="000000"/>
              <w:right w:val="single" w:sz="5" w:space="0" w:color="000000"/>
            </w:tcBorders>
          </w:tcPr>
          <w:p w14:paraId="0483A98B"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10a</w:t>
            </w:r>
          </w:p>
        </w:tc>
        <w:tc>
          <w:tcPr>
            <w:tcW w:w="5572" w:type="dxa"/>
            <w:tcBorders>
              <w:top w:val="single" w:sz="5" w:space="0" w:color="000000"/>
              <w:left w:val="single" w:sz="5" w:space="0" w:color="000000"/>
              <w:bottom w:val="single" w:sz="5" w:space="0" w:color="000000"/>
              <w:right w:val="single" w:sz="5" w:space="0" w:color="000000"/>
            </w:tcBorders>
          </w:tcPr>
          <w:p w14:paraId="4A0BFE94"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List and define all outcomes for which data were sought. Specify whether all results that were compatible with each outcome domain in each study </w:t>
            </w:r>
            <w:r w:rsidRPr="00615037">
              <w:rPr>
                <w:rFonts w:ascii="Times New Roman" w:hAnsi="Times New Roman" w:cs="Times New Roman"/>
              </w:rPr>
              <w:lastRenderedPageBreak/>
              <w:t>were sought (e.g., for all measures, time points, analyses), and if not, the methods used to decide which results to collect.</w:t>
            </w:r>
          </w:p>
        </w:tc>
        <w:tc>
          <w:tcPr>
            <w:tcW w:w="1134" w:type="dxa"/>
            <w:tcBorders>
              <w:top w:val="single" w:sz="5" w:space="0" w:color="000000"/>
              <w:left w:val="single" w:sz="5" w:space="0" w:color="000000"/>
              <w:bottom w:val="single" w:sz="5" w:space="0" w:color="000000"/>
              <w:right w:val="single" w:sz="5" w:space="0" w:color="000000"/>
            </w:tcBorders>
          </w:tcPr>
          <w:p w14:paraId="49325FBD"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lastRenderedPageBreak/>
              <w:t>4, Table 1</w:t>
            </w:r>
          </w:p>
        </w:tc>
      </w:tr>
      <w:tr w:rsidR="00F55BAD" w:rsidRPr="00615037" w14:paraId="5FEF31C2" w14:textId="77777777" w:rsidTr="002A30E2">
        <w:trPr>
          <w:trHeight w:val="49"/>
        </w:trPr>
        <w:tc>
          <w:tcPr>
            <w:tcW w:w="1604" w:type="dxa"/>
            <w:vMerge/>
            <w:tcBorders>
              <w:left w:val="single" w:sz="5" w:space="0" w:color="000000"/>
              <w:bottom w:val="single" w:sz="5" w:space="0" w:color="000000"/>
              <w:right w:val="single" w:sz="5" w:space="0" w:color="000000"/>
            </w:tcBorders>
          </w:tcPr>
          <w:p w14:paraId="1DD4041E"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69AEA8B2"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10b</w:t>
            </w:r>
          </w:p>
        </w:tc>
        <w:tc>
          <w:tcPr>
            <w:tcW w:w="5572" w:type="dxa"/>
            <w:tcBorders>
              <w:top w:val="single" w:sz="5" w:space="0" w:color="000000"/>
              <w:left w:val="single" w:sz="5" w:space="0" w:color="000000"/>
              <w:bottom w:val="single" w:sz="5" w:space="0" w:color="000000"/>
              <w:right w:val="single" w:sz="5" w:space="0" w:color="000000"/>
            </w:tcBorders>
          </w:tcPr>
          <w:p w14:paraId="6C8A9E89"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List and define all other variables for which data were sought (e.g., participant and intervention characteristics, funding sources). Describe any assumptions made about any missing or unclear information.</w:t>
            </w:r>
          </w:p>
        </w:tc>
        <w:tc>
          <w:tcPr>
            <w:tcW w:w="1134" w:type="dxa"/>
            <w:tcBorders>
              <w:top w:val="single" w:sz="5" w:space="0" w:color="000000"/>
              <w:left w:val="single" w:sz="5" w:space="0" w:color="000000"/>
              <w:bottom w:val="single" w:sz="5" w:space="0" w:color="000000"/>
              <w:right w:val="single" w:sz="5" w:space="0" w:color="000000"/>
            </w:tcBorders>
          </w:tcPr>
          <w:p w14:paraId="1CF0E0DD"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4</w:t>
            </w:r>
          </w:p>
        </w:tc>
      </w:tr>
      <w:tr w:rsidR="00F55BAD" w:rsidRPr="00615037" w14:paraId="1A28A46D"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7654D782"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Study risk of bias assessment</w:t>
            </w:r>
          </w:p>
        </w:tc>
        <w:tc>
          <w:tcPr>
            <w:tcW w:w="702" w:type="dxa"/>
            <w:tcBorders>
              <w:top w:val="single" w:sz="5" w:space="0" w:color="000000"/>
              <w:left w:val="single" w:sz="5" w:space="0" w:color="000000"/>
              <w:bottom w:val="single" w:sz="5" w:space="0" w:color="000000"/>
              <w:right w:val="single" w:sz="5" w:space="0" w:color="000000"/>
            </w:tcBorders>
          </w:tcPr>
          <w:p w14:paraId="2FDC95FB"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11</w:t>
            </w:r>
          </w:p>
        </w:tc>
        <w:tc>
          <w:tcPr>
            <w:tcW w:w="5572" w:type="dxa"/>
            <w:tcBorders>
              <w:top w:val="single" w:sz="5" w:space="0" w:color="000000"/>
              <w:left w:val="single" w:sz="5" w:space="0" w:color="000000"/>
              <w:bottom w:val="single" w:sz="5" w:space="0" w:color="000000"/>
              <w:right w:val="single" w:sz="5" w:space="0" w:color="000000"/>
            </w:tcBorders>
          </w:tcPr>
          <w:p w14:paraId="3C728C7C"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34" w:type="dxa"/>
            <w:tcBorders>
              <w:top w:val="single" w:sz="5" w:space="0" w:color="000000"/>
              <w:left w:val="single" w:sz="5" w:space="0" w:color="000000"/>
              <w:bottom w:val="single" w:sz="5" w:space="0" w:color="000000"/>
              <w:right w:val="single" w:sz="5" w:space="0" w:color="000000"/>
            </w:tcBorders>
          </w:tcPr>
          <w:p w14:paraId="118443C5"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 xml:space="preserve">4, </w:t>
            </w:r>
          </w:p>
        </w:tc>
      </w:tr>
      <w:tr w:rsidR="00F55BAD" w:rsidRPr="00615037" w14:paraId="7DD279BD"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2438A47E"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Effect measures </w:t>
            </w:r>
          </w:p>
        </w:tc>
        <w:tc>
          <w:tcPr>
            <w:tcW w:w="702" w:type="dxa"/>
            <w:tcBorders>
              <w:top w:val="single" w:sz="5" w:space="0" w:color="000000"/>
              <w:left w:val="single" w:sz="5" w:space="0" w:color="000000"/>
              <w:bottom w:val="single" w:sz="5" w:space="0" w:color="000000"/>
              <w:right w:val="single" w:sz="5" w:space="0" w:color="000000"/>
            </w:tcBorders>
          </w:tcPr>
          <w:p w14:paraId="2C0B46C6"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12</w:t>
            </w:r>
          </w:p>
        </w:tc>
        <w:tc>
          <w:tcPr>
            <w:tcW w:w="5572" w:type="dxa"/>
            <w:tcBorders>
              <w:top w:val="single" w:sz="5" w:space="0" w:color="000000"/>
              <w:left w:val="single" w:sz="5" w:space="0" w:color="000000"/>
              <w:bottom w:val="single" w:sz="5" w:space="0" w:color="000000"/>
              <w:right w:val="single" w:sz="5" w:space="0" w:color="000000"/>
            </w:tcBorders>
          </w:tcPr>
          <w:p w14:paraId="47A6DAF8"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Specify for each outcome the effect measure(s) (e.g. risk ratio, mean difference) used in the synthesis or presentation of results.</w:t>
            </w:r>
          </w:p>
        </w:tc>
        <w:tc>
          <w:tcPr>
            <w:tcW w:w="1134" w:type="dxa"/>
            <w:tcBorders>
              <w:top w:val="single" w:sz="5" w:space="0" w:color="000000"/>
              <w:left w:val="single" w:sz="5" w:space="0" w:color="000000"/>
              <w:bottom w:val="single" w:sz="5" w:space="0" w:color="000000"/>
              <w:right w:val="single" w:sz="5" w:space="0" w:color="000000"/>
            </w:tcBorders>
          </w:tcPr>
          <w:p w14:paraId="672B290B"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w:t>
            </w:r>
          </w:p>
        </w:tc>
      </w:tr>
      <w:tr w:rsidR="00F55BAD" w:rsidRPr="00615037" w14:paraId="2563B239" w14:textId="77777777" w:rsidTr="002A30E2">
        <w:trPr>
          <w:trHeight w:val="49"/>
        </w:trPr>
        <w:tc>
          <w:tcPr>
            <w:tcW w:w="1604" w:type="dxa"/>
            <w:vMerge w:val="restart"/>
            <w:tcBorders>
              <w:top w:val="single" w:sz="5" w:space="0" w:color="000000"/>
              <w:left w:val="single" w:sz="5" w:space="0" w:color="000000"/>
              <w:right w:val="single" w:sz="5" w:space="0" w:color="000000"/>
            </w:tcBorders>
          </w:tcPr>
          <w:p w14:paraId="0E953356"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Synthesis methods</w:t>
            </w:r>
          </w:p>
        </w:tc>
        <w:tc>
          <w:tcPr>
            <w:tcW w:w="702" w:type="dxa"/>
            <w:tcBorders>
              <w:top w:val="single" w:sz="5" w:space="0" w:color="000000"/>
              <w:left w:val="single" w:sz="5" w:space="0" w:color="000000"/>
              <w:bottom w:val="single" w:sz="5" w:space="0" w:color="000000"/>
              <w:right w:val="single" w:sz="5" w:space="0" w:color="000000"/>
            </w:tcBorders>
          </w:tcPr>
          <w:p w14:paraId="0CDF1E78"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13a</w:t>
            </w:r>
          </w:p>
        </w:tc>
        <w:tc>
          <w:tcPr>
            <w:tcW w:w="5572" w:type="dxa"/>
            <w:tcBorders>
              <w:top w:val="single" w:sz="5" w:space="0" w:color="000000"/>
              <w:left w:val="single" w:sz="5" w:space="0" w:color="000000"/>
              <w:bottom w:val="single" w:sz="5" w:space="0" w:color="000000"/>
              <w:right w:val="single" w:sz="5" w:space="0" w:color="000000"/>
            </w:tcBorders>
          </w:tcPr>
          <w:p w14:paraId="66A0AC38"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1134" w:type="dxa"/>
            <w:tcBorders>
              <w:top w:val="single" w:sz="5" w:space="0" w:color="000000"/>
              <w:left w:val="single" w:sz="5" w:space="0" w:color="000000"/>
              <w:bottom w:val="single" w:sz="5" w:space="0" w:color="000000"/>
              <w:right w:val="single" w:sz="5" w:space="0" w:color="000000"/>
            </w:tcBorders>
          </w:tcPr>
          <w:p w14:paraId="3CFBDD40"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 Table 1</w:t>
            </w:r>
          </w:p>
        </w:tc>
      </w:tr>
      <w:tr w:rsidR="00F55BAD" w:rsidRPr="00615037" w14:paraId="5808AF1F" w14:textId="77777777" w:rsidTr="002A30E2">
        <w:trPr>
          <w:trHeight w:val="49"/>
        </w:trPr>
        <w:tc>
          <w:tcPr>
            <w:tcW w:w="1604" w:type="dxa"/>
            <w:vMerge/>
            <w:tcBorders>
              <w:left w:val="single" w:sz="5" w:space="0" w:color="000000"/>
              <w:right w:val="single" w:sz="5" w:space="0" w:color="000000"/>
            </w:tcBorders>
          </w:tcPr>
          <w:p w14:paraId="7CB9039A"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60CC3569"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13b</w:t>
            </w:r>
          </w:p>
        </w:tc>
        <w:tc>
          <w:tcPr>
            <w:tcW w:w="5572" w:type="dxa"/>
            <w:tcBorders>
              <w:top w:val="single" w:sz="5" w:space="0" w:color="000000"/>
              <w:left w:val="single" w:sz="5" w:space="0" w:color="000000"/>
              <w:bottom w:val="single" w:sz="5" w:space="0" w:color="000000"/>
              <w:right w:val="single" w:sz="5" w:space="0" w:color="000000"/>
            </w:tcBorders>
          </w:tcPr>
          <w:p w14:paraId="1529F0C3"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any methods required to prepare the data for presentation or synthesis, such as handling of missing summary statistics, or data conversions.</w:t>
            </w:r>
          </w:p>
        </w:tc>
        <w:tc>
          <w:tcPr>
            <w:tcW w:w="1134" w:type="dxa"/>
            <w:tcBorders>
              <w:top w:val="single" w:sz="5" w:space="0" w:color="000000"/>
              <w:left w:val="single" w:sz="5" w:space="0" w:color="000000"/>
              <w:bottom w:val="single" w:sz="5" w:space="0" w:color="000000"/>
              <w:right w:val="single" w:sz="5" w:space="0" w:color="000000"/>
            </w:tcBorders>
          </w:tcPr>
          <w:p w14:paraId="050626BC"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NA</w:t>
            </w:r>
          </w:p>
        </w:tc>
      </w:tr>
      <w:tr w:rsidR="00F55BAD" w:rsidRPr="00615037" w14:paraId="36C6F1A0" w14:textId="77777777" w:rsidTr="002A30E2">
        <w:trPr>
          <w:trHeight w:val="49"/>
        </w:trPr>
        <w:tc>
          <w:tcPr>
            <w:tcW w:w="1604" w:type="dxa"/>
            <w:vMerge/>
            <w:tcBorders>
              <w:left w:val="single" w:sz="5" w:space="0" w:color="000000"/>
              <w:right w:val="single" w:sz="5" w:space="0" w:color="000000"/>
            </w:tcBorders>
          </w:tcPr>
          <w:p w14:paraId="60331446"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229D9D5E"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13c</w:t>
            </w:r>
          </w:p>
        </w:tc>
        <w:tc>
          <w:tcPr>
            <w:tcW w:w="5572" w:type="dxa"/>
            <w:tcBorders>
              <w:top w:val="single" w:sz="5" w:space="0" w:color="000000"/>
              <w:left w:val="single" w:sz="5" w:space="0" w:color="000000"/>
              <w:bottom w:val="single" w:sz="5" w:space="0" w:color="000000"/>
              <w:right w:val="single" w:sz="5" w:space="0" w:color="000000"/>
            </w:tcBorders>
          </w:tcPr>
          <w:p w14:paraId="13AAF41F"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any methods used to tabulate or visually display results of individual studies and syntheses.</w:t>
            </w:r>
          </w:p>
        </w:tc>
        <w:tc>
          <w:tcPr>
            <w:tcW w:w="1134" w:type="dxa"/>
            <w:tcBorders>
              <w:top w:val="single" w:sz="5" w:space="0" w:color="000000"/>
              <w:left w:val="single" w:sz="5" w:space="0" w:color="000000"/>
              <w:bottom w:val="single" w:sz="5" w:space="0" w:color="000000"/>
              <w:right w:val="single" w:sz="5" w:space="0" w:color="000000"/>
            </w:tcBorders>
          </w:tcPr>
          <w:p w14:paraId="2063FBFE"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w:t>
            </w:r>
          </w:p>
        </w:tc>
      </w:tr>
      <w:tr w:rsidR="00F55BAD" w:rsidRPr="00615037" w14:paraId="2E51C529" w14:textId="77777777" w:rsidTr="002A30E2">
        <w:trPr>
          <w:trHeight w:val="49"/>
        </w:trPr>
        <w:tc>
          <w:tcPr>
            <w:tcW w:w="1604" w:type="dxa"/>
            <w:vMerge/>
            <w:tcBorders>
              <w:left w:val="single" w:sz="5" w:space="0" w:color="000000"/>
              <w:right w:val="single" w:sz="5" w:space="0" w:color="000000"/>
            </w:tcBorders>
          </w:tcPr>
          <w:p w14:paraId="0930635E"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2060B144"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13d</w:t>
            </w:r>
          </w:p>
        </w:tc>
        <w:tc>
          <w:tcPr>
            <w:tcW w:w="5572" w:type="dxa"/>
            <w:tcBorders>
              <w:top w:val="single" w:sz="5" w:space="0" w:color="000000"/>
              <w:left w:val="single" w:sz="5" w:space="0" w:color="000000"/>
              <w:bottom w:val="single" w:sz="5" w:space="0" w:color="000000"/>
              <w:right w:val="single" w:sz="5" w:space="0" w:color="000000"/>
            </w:tcBorders>
          </w:tcPr>
          <w:p w14:paraId="387D464F"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1134" w:type="dxa"/>
            <w:tcBorders>
              <w:top w:val="single" w:sz="5" w:space="0" w:color="000000"/>
              <w:left w:val="single" w:sz="5" w:space="0" w:color="000000"/>
              <w:bottom w:val="single" w:sz="5" w:space="0" w:color="000000"/>
              <w:right w:val="single" w:sz="5" w:space="0" w:color="000000"/>
            </w:tcBorders>
          </w:tcPr>
          <w:p w14:paraId="38FF1EEA"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w:t>
            </w:r>
          </w:p>
        </w:tc>
      </w:tr>
      <w:tr w:rsidR="00F55BAD" w:rsidRPr="00615037" w14:paraId="42A6E492" w14:textId="77777777" w:rsidTr="002A30E2">
        <w:trPr>
          <w:trHeight w:val="49"/>
        </w:trPr>
        <w:tc>
          <w:tcPr>
            <w:tcW w:w="1604" w:type="dxa"/>
            <w:vMerge/>
            <w:tcBorders>
              <w:left w:val="single" w:sz="5" w:space="0" w:color="000000"/>
              <w:right w:val="single" w:sz="5" w:space="0" w:color="000000"/>
            </w:tcBorders>
          </w:tcPr>
          <w:p w14:paraId="12057AAF"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7740354E"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13e</w:t>
            </w:r>
          </w:p>
        </w:tc>
        <w:tc>
          <w:tcPr>
            <w:tcW w:w="5572" w:type="dxa"/>
            <w:tcBorders>
              <w:top w:val="single" w:sz="5" w:space="0" w:color="000000"/>
              <w:left w:val="single" w:sz="5" w:space="0" w:color="000000"/>
              <w:bottom w:val="single" w:sz="5" w:space="0" w:color="000000"/>
              <w:right w:val="single" w:sz="5" w:space="0" w:color="000000"/>
            </w:tcBorders>
          </w:tcPr>
          <w:p w14:paraId="7549F834"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any methods used to explore possible causes of heterogeneity among study results (e.g. subgroup analysis, meta-regression).</w:t>
            </w:r>
          </w:p>
        </w:tc>
        <w:tc>
          <w:tcPr>
            <w:tcW w:w="1134" w:type="dxa"/>
            <w:tcBorders>
              <w:top w:val="single" w:sz="5" w:space="0" w:color="000000"/>
              <w:left w:val="single" w:sz="5" w:space="0" w:color="000000"/>
              <w:bottom w:val="single" w:sz="5" w:space="0" w:color="000000"/>
              <w:right w:val="single" w:sz="5" w:space="0" w:color="000000"/>
            </w:tcBorders>
          </w:tcPr>
          <w:p w14:paraId="31C3E14C"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w:t>
            </w:r>
          </w:p>
        </w:tc>
      </w:tr>
      <w:tr w:rsidR="00F55BAD" w:rsidRPr="00615037" w14:paraId="0A63F4CB" w14:textId="77777777" w:rsidTr="002A30E2">
        <w:trPr>
          <w:trHeight w:val="51"/>
        </w:trPr>
        <w:tc>
          <w:tcPr>
            <w:tcW w:w="1604" w:type="dxa"/>
            <w:vMerge/>
            <w:tcBorders>
              <w:left w:val="single" w:sz="5" w:space="0" w:color="000000"/>
              <w:bottom w:val="single" w:sz="5" w:space="0" w:color="000000"/>
              <w:right w:val="single" w:sz="5" w:space="0" w:color="000000"/>
            </w:tcBorders>
          </w:tcPr>
          <w:p w14:paraId="179B8537"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44525018"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13f</w:t>
            </w:r>
          </w:p>
        </w:tc>
        <w:tc>
          <w:tcPr>
            <w:tcW w:w="5572" w:type="dxa"/>
            <w:tcBorders>
              <w:top w:val="single" w:sz="5" w:space="0" w:color="000000"/>
              <w:left w:val="single" w:sz="5" w:space="0" w:color="000000"/>
              <w:bottom w:val="single" w:sz="5" w:space="0" w:color="000000"/>
              <w:right w:val="single" w:sz="5" w:space="0" w:color="000000"/>
            </w:tcBorders>
          </w:tcPr>
          <w:p w14:paraId="24D77CA4"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any sensitivity analyses conducted to assess robustness of the synthesized results.</w:t>
            </w:r>
          </w:p>
        </w:tc>
        <w:tc>
          <w:tcPr>
            <w:tcW w:w="1134" w:type="dxa"/>
            <w:tcBorders>
              <w:top w:val="single" w:sz="5" w:space="0" w:color="000000"/>
              <w:left w:val="single" w:sz="5" w:space="0" w:color="000000"/>
              <w:bottom w:val="single" w:sz="5" w:space="0" w:color="000000"/>
              <w:right w:val="single" w:sz="5" w:space="0" w:color="000000"/>
            </w:tcBorders>
          </w:tcPr>
          <w:p w14:paraId="79D563D6"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w:t>
            </w:r>
          </w:p>
        </w:tc>
      </w:tr>
      <w:tr w:rsidR="00F55BAD" w:rsidRPr="00615037" w14:paraId="72D355F2"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37B2C086"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Reporting bias assessment</w:t>
            </w:r>
          </w:p>
        </w:tc>
        <w:tc>
          <w:tcPr>
            <w:tcW w:w="702" w:type="dxa"/>
            <w:tcBorders>
              <w:top w:val="single" w:sz="5" w:space="0" w:color="000000"/>
              <w:left w:val="single" w:sz="5" w:space="0" w:color="000000"/>
              <w:bottom w:val="single" w:sz="5" w:space="0" w:color="000000"/>
              <w:right w:val="single" w:sz="5" w:space="0" w:color="000000"/>
            </w:tcBorders>
          </w:tcPr>
          <w:p w14:paraId="5F90B808"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14</w:t>
            </w:r>
          </w:p>
        </w:tc>
        <w:tc>
          <w:tcPr>
            <w:tcW w:w="5572" w:type="dxa"/>
            <w:tcBorders>
              <w:top w:val="single" w:sz="5" w:space="0" w:color="000000"/>
              <w:left w:val="single" w:sz="5" w:space="0" w:color="000000"/>
              <w:bottom w:val="single" w:sz="5" w:space="0" w:color="000000"/>
              <w:right w:val="single" w:sz="5" w:space="0" w:color="000000"/>
            </w:tcBorders>
          </w:tcPr>
          <w:p w14:paraId="4DF10590"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any methods used to assess risk of bias due to missing results in a synthesis (arising from reporting biases).</w:t>
            </w:r>
          </w:p>
        </w:tc>
        <w:tc>
          <w:tcPr>
            <w:tcW w:w="1134" w:type="dxa"/>
            <w:tcBorders>
              <w:top w:val="single" w:sz="5" w:space="0" w:color="000000"/>
              <w:left w:val="single" w:sz="5" w:space="0" w:color="000000"/>
              <w:bottom w:val="single" w:sz="5" w:space="0" w:color="000000"/>
              <w:right w:val="single" w:sz="5" w:space="0" w:color="000000"/>
            </w:tcBorders>
          </w:tcPr>
          <w:p w14:paraId="326F4C6A"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NA</w:t>
            </w:r>
          </w:p>
        </w:tc>
      </w:tr>
      <w:tr w:rsidR="00F55BAD" w:rsidRPr="00615037" w14:paraId="7F345ECC"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30952425"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Certainty assessment</w:t>
            </w:r>
          </w:p>
        </w:tc>
        <w:tc>
          <w:tcPr>
            <w:tcW w:w="702" w:type="dxa"/>
            <w:tcBorders>
              <w:top w:val="single" w:sz="5" w:space="0" w:color="000000"/>
              <w:left w:val="single" w:sz="5" w:space="0" w:color="000000"/>
              <w:bottom w:val="single" w:sz="5" w:space="0" w:color="000000"/>
              <w:right w:val="single" w:sz="5" w:space="0" w:color="000000"/>
            </w:tcBorders>
          </w:tcPr>
          <w:p w14:paraId="64986366"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15</w:t>
            </w:r>
          </w:p>
        </w:tc>
        <w:tc>
          <w:tcPr>
            <w:tcW w:w="5572" w:type="dxa"/>
            <w:tcBorders>
              <w:top w:val="single" w:sz="5" w:space="0" w:color="000000"/>
              <w:left w:val="single" w:sz="5" w:space="0" w:color="000000"/>
              <w:bottom w:val="single" w:sz="5" w:space="0" w:color="000000"/>
              <w:right w:val="single" w:sz="5" w:space="0" w:color="000000"/>
            </w:tcBorders>
          </w:tcPr>
          <w:p w14:paraId="452A3697"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any methods used to assess certainty (or confidence) in the body of evidence for an outcome.</w:t>
            </w:r>
          </w:p>
        </w:tc>
        <w:tc>
          <w:tcPr>
            <w:tcW w:w="1134" w:type="dxa"/>
            <w:tcBorders>
              <w:top w:val="single" w:sz="5" w:space="0" w:color="000000"/>
              <w:left w:val="single" w:sz="5" w:space="0" w:color="000000"/>
              <w:bottom w:val="single" w:sz="5" w:space="0" w:color="000000"/>
              <w:right w:val="single" w:sz="5" w:space="0" w:color="000000"/>
            </w:tcBorders>
          </w:tcPr>
          <w:p w14:paraId="7F7D2654"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NA</w:t>
            </w:r>
          </w:p>
        </w:tc>
      </w:tr>
      <w:tr w:rsidR="00F55BAD" w:rsidRPr="00615037" w14:paraId="6001130B" w14:textId="77777777" w:rsidTr="002A30E2">
        <w:trPr>
          <w:trHeight w:val="24"/>
        </w:trPr>
        <w:tc>
          <w:tcPr>
            <w:tcW w:w="787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25A2BC" w14:textId="77777777" w:rsidR="00F55BAD" w:rsidRPr="00615037" w:rsidRDefault="00F55BAD" w:rsidP="002A30E2">
            <w:pPr>
              <w:pStyle w:val="Default"/>
              <w:rPr>
                <w:rFonts w:ascii="Times New Roman" w:hAnsi="Times New Roman" w:cs="Times New Roman"/>
              </w:rPr>
            </w:pPr>
            <w:r w:rsidRPr="00615037">
              <w:rPr>
                <w:rFonts w:ascii="Times New Roman" w:hAnsi="Times New Roman" w:cs="Times New Roman"/>
                <w:b/>
                <w:bCs/>
              </w:rPr>
              <w:t xml:space="preserve">RESULTS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19E0CC0F" w14:textId="77777777" w:rsidR="00F55BAD" w:rsidRPr="00615037" w:rsidRDefault="00F55BAD" w:rsidP="002A30E2">
            <w:pPr>
              <w:pStyle w:val="Default"/>
              <w:jc w:val="center"/>
              <w:rPr>
                <w:rFonts w:ascii="Times New Roman" w:hAnsi="Times New Roman" w:cs="Times New Roman"/>
                <w:color w:val="auto"/>
              </w:rPr>
            </w:pPr>
          </w:p>
        </w:tc>
      </w:tr>
      <w:tr w:rsidR="00F55BAD" w:rsidRPr="00615037" w14:paraId="655E1223" w14:textId="77777777" w:rsidTr="002A30E2">
        <w:trPr>
          <w:trHeight w:val="49"/>
        </w:trPr>
        <w:tc>
          <w:tcPr>
            <w:tcW w:w="1604" w:type="dxa"/>
            <w:vMerge w:val="restart"/>
            <w:tcBorders>
              <w:top w:val="single" w:sz="5" w:space="0" w:color="000000"/>
              <w:left w:val="single" w:sz="5" w:space="0" w:color="000000"/>
              <w:right w:val="single" w:sz="5" w:space="0" w:color="000000"/>
            </w:tcBorders>
          </w:tcPr>
          <w:p w14:paraId="244484A9"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lastRenderedPageBreak/>
              <w:t xml:space="preserve">Study selection </w:t>
            </w:r>
          </w:p>
        </w:tc>
        <w:tc>
          <w:tcPr>
            <w:tcW w:w="702" w:type="dxa"/>
            <w:tcBorders>
              <w:top w:val="single" w:sz="5" w:space="0" w:color="000000"/>
              <w:left w:val="single" w:sz="5" w:space="0" w:color="000000"/>
              <w:bottom w:val="single" w:sz="5" w:space="0" w:color="000000"/>
              <w:right w:val="single" w:sz="5" w:space="0" w:color="000000"/>
            </w:tcBorders>
          </w:tcPr>
          <w:p w14:paraId="73A1FDF1"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16a</w:t>
            </w:r>
          </w:p>
        </w:tc>
        <w:tc>
          <w:tcPr>
            <w:tcW w:w="5572" w:type="dxa"/>
            <w:tcBorders>
              <w:top w:val="single" w:sz="5" w:space="0" w:color="000000"/>
              <w:left w:val="single" w:sz="5" w:space="0" w:color="000000"/>
              <w:bottom w:val="single" w:sz="5" w:space="0" w:color="000000"/>
              <w:right w:val="single" w:sz="5" w:space="0" w:color="000000"/>
            </w:tcBorders>
          </w:tcPr>
          <w:p w14:paraId="2897E962"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the results of the search and selection process, from the number of records identified in the search to the number of studies included in the review, ideally using a flow diagram.</w:t>
            </w:r>
          </w:p>
        </w:tc>
        <w:tc>
          <w:tcPr>
            <w:tcW w:w="1134" w:type="dxa"/>
            <w:tcBorders>
              <w:top w:val="single" w:sz="5" w:space="0" w:color="000000"/>
              <w:left w:val="single" w:sz="5" w:space="0" w:color="000000"/>
              <w:bottom w:val="single" w:sz="5" w:space="0" w:color="000000"/>
              <w:right w:val="single" w:sz="5" w:space="0" w:color="000000"/>
            </w:tcBorders>
          </w:tcPr>
          <w:p w14:paraId="66E11E8E"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 Figure-1</w:t>
            </w:r>
          </w:p>
        </w:tc>
      </w:tr>
      <w:tr w:rsidR="00F55BAD" w:rsidRPr="00615037" w14:paraId="6D124089" w14:textId="77777777" w:rsidTr="002A30E2">
        <w:trPr>
          <w:trHeight w:val="49"/>
        </w:trPr>
        <w:tc>
          <w:tcPr>
            <w:tcW w:w="1604" w:type="dxa"/>
            <w:vMerge/>
            <w:tcBorders>
              <w:left w:val="single" w:sz="5" w:space="0" w:color="000000"/>
              <w:bottom w:val="single" w:sz="5" w:space="0" w:color="000000"/>
              <w:right w:val="single" w:sz="5" w:space="0" w:color="000000"/>
            </w:tcBorders>
          </w:tcPr>
          <w:p w14:paraId="64EABFC6"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1CCC00D3"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16b</w:t>
            </w:r>
          </w:p>
        </w:tc>
        <w:tc>
          <w:tcPr>
            <w:tcW w:w="5572" w:type="dxa"/>
            <w:tcBorders>
              <w:top w:val="single" w:sz="5" w:space="0" w:color="000000"/>
              <w:left w:val="single" w:sz="5" w:space="0" w:color="000000"/>
              <w:bottom w:val="single" w:sz="5" w:space="0" w:color="000000"/>
              <w:right w:val="single" w:sz="5" w:space="0" w:color="000000"/>
            </w:tcBorders>
          </w:tcPr>
          <w:p w14:paraId="594855B9"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Cite studies that might appear to meet the inclusion criteria, but which were excluded, and explain why they were excluded.</w:t>
            </w:r>
          </w:p>
        </w:tc>
        <w:tc>
          <w:tcPr>
            <w:tcW w:w="1134" w:type="dxa"/>
            <w:tcBorders>
              <w:top w:val="single" w:sz="5" w:space="0" w:color="000000"/>
              <w:left w:val="single" w:sz="5" w:space="0" w:color="000000"/>
              <w:bottom w:val="single" w:sz="5" w:space="0" w:color="000000"/>
              <w:right w:val="single" w:sz="5" w:space="0" w:color="000000"/>
            </w:tcBorders>
          </w:tcPr>
          <w:p w14:paraId="470D8774"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 Table 1</w:t>
            </w:r>
          </w:p>
        </w:tc>
      </w:tr>
      <w:tr w:rsidR="00F55BAD" w:rsidRPr="00615037" w14:paraId="58EDEF50" w14:textId="77777777" w:rsidTr="002A30E2">
        <w:trPr>
          <w:trHeight w:val="105"/>
        </w:trPr>
        <w:tc>
          <w:tcPr>
            <w:tcW w:w="1604" w:type="dxa"/>
            <w:tcBorders>
              <w:top w:val="single" w:sz="5" w:space="0" w:color="000000"/>
              <w:left w:val="single" w:sz="5" w:space="0" w:color="000000"/>
              <w:bottom w:val="single" w:sz="5" w:space="0" w:color="000000"/>
              <w:right w:val="single" w:sz="5" w:space="0" w:color="000000"/>
            </w:tcBorders>
          </w:tcPr>
          <w:p w14:paraId="7042A7FA"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Study characteristics </w:t>
            </w:r>
          </w:p>
        </w:tc>
        <w:tc>
          <w:tcPr>
            <w:tcW w:w="702" w:type="dxa"/>
            <w:tcBorders>
              <w:top w:val="single" w:sz="5" w:space="0" w:color="000000"/>
              <w:left w:val="single" w:sz="5" w:space="0" w:color="000000"/>
              <w:bottom w:val="single" w:sz="5" w:space="0" w:color="000000"/>
              <w:right w:val="single" w:sz="5" w:space="0" w:color="000000"/>
            </w:tcBorders>
          </w:tcPr>
          <w:p w14:paraId="4833045A"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17</w:t>
            </w:r>
          </w:p>
        </w:tc>
        <w:tc>
          <w:tcPr>
            <w:tcW w:w="5572" w:type="dxa"/>
            <w:tcBorders>
              <w:top w:val="single" w:sz="5" w:space="0" w:color="000000"/>
              <w:left w:val="single" w:sz="5" w:space="0" w:color="000000"/>
              <w:bottom w:val="single" w:sz="5" w:space="0" w:color="000000"/>
              <w:right w:val="single" w:sz="5" w:space="0" w:color="000000"/>
            </w:tcBorders>
          </w:tcPr>
          <w:p w14:paraId="683AC523"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Cite each included study and present its characteristics.</w:t>
            </w:r>
          </w:p>
        </w:tc>
        <w:tc>
          <w:tcPr>
            <w:tcW w:w="1134" w:type="dxa"/>
            <w:tcBorders>
              <w:top w:val="single" w:sz="5" w:space="0" w:color="000000"/>
              <w:left w:val="single" w:sz="5" w:space="0" w:color="000000"/>
              <w:bottom w:val="single" w:sz="5" w:space="0" w:color="000000"/>
              <w:right w:val="single" w:sz="5" w:space="0" w:color="000000"/>
            </w:tcBorders>
          </w:tcPr>
          <w:p w14:paraId="31A9C4C1"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Table-1</w:t>
            </w:r>
          </w:p>
        </w:tc>
      </w:tr>
      <w:tr w:rsidR="00F55BAD" w:rsidRPr="00615037" w14:paraId="24602EED"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3B02A9AD"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Risk of bias in studies </w:t>
            </w:r>
          </w:p>
        </w:tc>
        <w:tc>
          <w:tcPr>
            <w:tcW w:w="702" w:type="dxa"/>
            <w:tcBorders>
              <w:top w:val="single" w:sz="5" w:space="0" w:color="000000"/>
              <w:left w:val="single" w:sz="5" w:space="0" w:color="000000"/>
              <w:bottom w:val="single" w:sz="5" w:space="0" w:color="000000"/>
              <w:right w:val="single" w:sz="5" w:space="0" w:color="000000"/>
            </w:tcBorders>
          </w:tcPr>
          <w:p w14:paraId="703434FA"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18</w:t>
            </w:r>
          </w:p>
        </w:tc>
        <w:tc>
          <w:tcPr>
            <w:tcW w:w="5572" w:type="dxa"/>
            <w:tcBorders>
              <w:top w:val="single" w:sz="5" w:space="0" w:color="000000"/>
              <w:left w:val="single" w:sz="5" w:space="0" w:color="000000"/>
              <w:bottom w:val="single" w:sz="5" w:space="0" w:color="000000"/>
              <w:right w:val="single" w:sz="5" w:space="0" w:color="000000"/>
            </w:tcBorders>
          </w:tcPr>
          <w:p w14:paraId="1DE14093"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Present assessments of risk of bias for each included study.</w:t>
            </w:r>
          </w:p>
        </w:tc>
        <w:tc>
          <w:tcPr>
            <w:tcW w:w="1134" w:type="dxa"/>
            <w:tcBorders>
              <w:top w:val="single" w:sz="5" w:space="0" w:color="000000"/>
              <w:left w:val="single" w:sz="5" w:space="0" w:color="000000"/>
              <w:bottom w:val="single" w:sz="5" w:space="0" w:color="000000"/>
              <w:right w:val="single" w:sz="5" w:space="0" w:color="000000"/>
            </w:tcBorders>
          </w:tcPr>
          <w:p w14:paraId="657714A7"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Table S4</w:t>
            </w:r>
          </w:p>
        </w:tc>
      </w:tr>
      <w:tr w:rsidR="00F55BAD" w:rsidRPr="00615037" w14:paraId="470F8D5A"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18F4EEED"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Results of individual studies </w:t>
            </w:r>
          </w:p>
        </w:tc>
        <w:tc>
          <w:tcPr>
            <w:tcW w:w="702" w:type="dxa"/>
            <w:tcBorders>
              <w:top w:val="single" w:sz="5" w:space="0" w:color="000000"/>
              <w:left w:val="single" w:sz="5" w:space="0" w:color="000000"/>
              <w:bottom w:val="single" w:sz="5" w:space="0" w:color="000000"/>
              <w:right w:val="single" w:sz="5" w:space="0" w:color="000000"/>
            </w:tcBorders>
          </w:tcPr>
          <w:p w14:paraId="077EAFC0"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19</w:t>
            </w:r>
          </w:p>
        </w:tc>
        <w:tc>
          <w:tcPr>
            <w:tcW w:w="5572" w:type="dxa"/>
            <w:tcBorders>
              <w:top w:val="single" w:sz="5" w:space="0" w:color="000000"/>
              <w:left w:val="single" w:sz="5" w:space="0" w:color="000000"/>
              <w:bottom w:val="single" w:sz="5" w:space="0" w:color="000000"/>
              <w:right w:val="single" w:sz="5" w:space="0" w:color="000000"/>
            </w:tcBorders>
          </w:tcPr>
          <w:p w14:paraId="22290E53"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For all outcomes, present, for each study: (a) summary statistics for each group (where appropriate) and (b) an effect estimate and its precision (e.g. confidence/credible interval), ideally using structured tables or plots.</w:t>
            </w:r>
          </w:p>
        </w:tc>
        <w:tc>
          <w:tcPr>
            <w:tcW w:w="1134" w:type="dxa"/>
            <w:tcBorders>
              <w:top w:val="single" w:sz="5" w:space="0" w:color="000000"/>
              <w:left w:val="single" w:sz="5" w:space="0" w:color="000000"/>
              <w:bottom w:val="single" w:sz="5" w:space="0" w:color="000000"/>
              <w:right w:val="single" w:sz="5" w:space="0" w:color="000000"/>
            </w:tcBorders>
          </w:tcPr>
          <w:p w14:paraId="1C175B20"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 xml:space="preserve">Table 1, </w:t>
            </w:r>
          </w:p>
        </w:tc>
      </w:tr>
      <w:tr w:rsidR="00F55BAD" w:rsidRPr="00615037" w14:paraId="6ECAFE02" w14:textId="77777777" w:rsidTr="002A30E2">
        <w:trPr>
          <w:trHeight w:val="49"/>
        </w:trPr>
        <w:tc>
          <w:tcPr>
            <w:tcW w:w="1604" w:type="dxa"/>
            <w:vMerge w:val="restart"/>
            <w:tcBorders>
              <w:top w:val="single" w:sz="5" w:space="0" w:color="000000"/>
              <w:left w:val="single" w:sz="5" w:space="0" w:color="000000"/>
              <w:right w:val="single" w:sz="5" w:space="0" w:color="000000"/>
            </w:tcBorders>
          </w:tcPr>
          <w:p w14:paraId="3AAE8E69"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Results of syntheses</w:t>
            </w:r>
          </w:p>
        </w:tc>
        <w:tc>
          <w:tcPr>
            <w:tcW w:w="702" w:type="dxa"/>
            <w:tcBorders>
              <w:top w:val="single" w:sz="5" w:space="0" w:color="000000"/>
              <w:left w:val="single" w:sz="5" w:space="0" w:color="000000"/>
              <w:bottom w:val="single" w:sz="5" w:space="0" w:color="000000"/>
              <w:right w:val="single" w:sz="5" w:space="0" w:color="000000"/>
            </w:tcBorders>
          </w:tcPr>
          <w:p w14:paraId="559A2E61"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20a</w:t>
            </w:r>
          </w:p>
        </w:tc>
        <w:tc>
          <w:tcPr>
            <w:tcW w:w="5572" w:type="dxa"/>
            <w:tcBorders>
              <w:top w:val="single" w:sz="5" w:space="0" w:color="000000"/>
              <w:left w:val="single" w:sz="5" w:space="0" w:color="000000"/>
              <w:bottom w:val="single" w:sz="5" w:space="0" w:color="000000"/>
              <w:right w:val="single" w:sz="5" w:space="0" w:color="000000"/>
            </w:tcBorders>
          </w:tcPr>
          <w:p w14:paraId="16F23015"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For each synthesis, briefly summarise the characteristics and risk of bias among contributing studies.</w:t>
            </w:r>
          </w:p>
        </w:tc>
        <w:tc>
          <w:tcPr>
            <w:tcW w:w="1134" w:type="dxa"/>
            <w:tcBorders>
              <w:top w:val="single" w:sz="5" w:space="0" w:color="000000"/>
              <w:left w:val="single" w:sz="5" w:space="0" w:color="000000"/>
              <w:bottom w:val="single" w:sz="5" w:space="0" w:color="000000"/>
              <w:right w:val="single" w:sz="5" w:space="0" w:color="000000"/>
            </w:tcBorders>
          </w:tcPr>
          <w:p w14:paraId="642B5E3C"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w:t>
            </w:r>
          </w:p>
        </w:tc>
      </w:tr>
      <w:tr w:rsidR="00F55BAD" w:rsidRPr="00615037" w14:paraId="24E88189" w14:textId="77777777" w:rsidTr="002A30E2">
        <w:trPr>
          <w:trHeight w:val="207"/>
        </w:trPr>
        <w:tc>
          <w:tcPr>
            <w:tcW w:w="1604" w:type="dxa"/>
            <w:vMerge/>
            <w:tcBorders>
              <w:left w:val="single" w:sz="5" w:space="0" w:color="000000"/>
              <w:right w:val="single" w:sz="5" w:space="0" w:color="000000"/>
            </w:tcBorders>
          </w:tcPr>
          <w:p w14:paraId="7C7F873D"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43741A62"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20b</w:t>
            </w:r>
          </w:p>
        </w:tc>
        <w:tc>
          <w:tcPr>
            <w:tcW w:w="5572" w:type="dxa"/>
            <w:tcBorders>
              <w:top w:val="single" w:sz="5" w:space="0" w:color="000000"/>
              <w:left w:val="single" w:sz="5" w:space="0" w:color="000000"/>
              <w:bottom w:val="single" w:sz="5" w:space="0" w:color="000000"/>
              <w:right w:val="single" w:sz="5" w:space="0" w:color="000000"/>
            </w:tcBorders>
          </w:tcPr>
          <w:p w14:paraId="5824F8BE"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134" w:type="dxa"/>
            <w:tcBorders>
              <w:top w:val="single" w:sz="5" w:space="0" w:color="000000"/>
              <w:left w:val="single" w:sz="5" w:space="0" w:color="000000"/>
              <w:bottom w:val="single" w:sz="5" w:space="0" w:color="000000"/>
              <w:right w:val="single" w:sz="5" w:space="0" w:color="000000"/>
            </w:tcBorders>
          </w:tcPr>
          <w:p w14:paraId="1D677461"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 xml:space="preserve">5, 6 </w:t>
            </w:r>
          </w:p>
        </w:tc>
      </w:tr>
      <w:tr w:rsidR="00F55BAD" w:rsidRPr="00615037" w14:paraId="41DC5B72" w14:textId="77777777" w:rsidTr="002A30E2">
        <w:trPr>
          <w:trHeight w:val="49"/>
        </w:trPr>
        <w:tc>
          <w:tcPr>
            <w:tcW w:w="1604" w:type="dxa"/>
            <w:vMerge/>
            <w:tcBorders>
              <w:left w:val="single" w:sz="5" w:space="0" w:color="000000"/>
              <w:right w:val="single" w:sz="5" w:space="0" w:color="000000"/>
            </w:tcBorders>
          </w:tcPr>
          <w:p w14:paraId="06BE2583"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47B1C3AB"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20c</w:t>
            </w:r>
          </w:p>
        </w:tc>
        <w:tc>
          <w:tcPr>
            <w:tcW w:w="5572" w:type="dxa"/>
            <w:tcBorders>
              <w:top w:val="single" w:sz="5" w:space="0" w:color="000000"/>
              <w:left w:val="single" w:sz="5" w:space="0" w:color="000000"/>
              <w:bottom w:val="single" w:sz="5" w:space="0" w:color="000000"/>
              <w:right w:val="single" w:sz="5" w:space="0" w:color="000000"/>
            </w:tcBorders>
          </w:tcPr>
          <w:p w14:paraId="09AC4FFD"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Present results of all investigations of possible causes of heterogeneity among study results.</w:t>
            </w:r>
          </w:p>
        </w:tc>
        <w:tc>
          <w:tcPr>
            <w:tcW w:w="1134" w:type="dxa"/>
            <w:tcBorders>
              <w:top w:val="single" w:sz="5" w:space="0" w:color="000000"/>
              <w:left w:val="single" w:sz="5" w:space="0" w:color="000000"/>
              <w:bottom w:val="single" w:sz="5" w:space="0" w:color="000000"/>
              <w:right w:val="single" w:sz="5" w:space="0" w:color="000000"/>
            </w:tcBorders>
          </w:tcPr>
          <w:p w14:paraId="328560B9"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5, 6</w:t>
            </w:r>
          </w:p>
        </w:tc>
      </w:tr>
      <w:tr w:rsidR="00F55BAD" w:rsidRPr="00615037" w14:paraId="6342F395" w14:textId="77777777" w:rsidTr="002A30E2">
        <w:trPr>
          <w:trHeight w:val="49"/>
        </w:trPr>
        <w:tc>
          <w:tcPr>
            <w:tcW w:w="1604" w:type="dxa"/>
            <w:vMerge/>
            <w:tcBorders>
              <w:left w:val="single" w:sz="5" w:space="0" w:color="000000"/>
              <w:bottom w:val="single" w:sz="5" w:space="0" w:color="000000"/>
              <w:right w:val="single" w:sz="5" w:space="0" w:color="000000"/>
            </w:tcBorders>
          </w:tcPr>
          <w:p w14:paraId="3DACEDC5"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2E2A71BD"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20d</w:t>
            </w:r>
          </w:p>
        </w:tc>
        <w:tc>
          <w:tcPr>
            <w:tcW w:w="5572" w:type="dxa"/>
            <w:tcBorders>
              <w:top w:val="single" w:sz="5" w:space="0" w:color="000000"/>
              <w:left w:val="single" w:sz="5" w:space="0" w:color="000000"/>
              <w:bottom w:val="single" w:sz="5" w:space="0" w:color="000000"/>
              <w:right w:val="single" w:sz="5" w:space="0" w:color="000000"/>
            </w:tcBorders>
          </w:tcPr>
          <w:p w14:paraId="2D5A2AF7"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Present results of all sensitivity analyses conducted to assess the robustness of the synthesized results.</w:t>
            </w:r>
          </w:p>
        </w:tc>
        <w:tc>
          <w:tcPr>
            <w:tcW w:w="1134" w:type="dxa"/>
            <w:tcBorders>
              <w:top w:val="single" w:sz="5" w:space="0" w:color="000000"/>
              <w:left w:val="single" w:sz="5" w:space="0" w:color="000000"/>
              <w:bottom w:val="single" w:sz="5" w:space="0" w:color="000000"/>
              <w:right w:val="single" w:sz="5" w:space="0" w:color="000000"/>
            </w:tcBorders>
          </w:tcPr>
          <w:p w14:paraId="772F0E42"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 xml:space="preserve">6 </w:t>
            </w:r>
          </w:p>
        </w:tc>
      </w:tr>
      <w:tr w:rsidR="00F55BAD" w:rsidRPr="00615037" w14:paraId="4ED53131"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1A8793D7"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Reporting biases</w:t>
            </w:r>
          </w:p>
        </w:tc>
        <w:tc>
          <w:tcPr>
            <w:tcW w:w="702" w:type="dxa"/>
            <w:tcBorders>
              <w:top w:val="single" w:sz="5" w:space="0" w:color="000000"/>
              <w:left w:val="single" w:sz="5" w:space="0" w:color="000000"/>
              <w:bottom w:val="single" w:sz="5" w:space="0" w:color="000000"/>
              <w:right w:val="single" w:sz="5" w:space="0" w:color="000000"/>
            </w:tcBorders>
          </w:tcPr>
          <w:p w14:paraId="5E3F6A7B"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21</w:t>
            </w:r>
          </w:p>
        </w:tc>
        <w:tc>
          <w:tcPr>
            <w:tcW w:w="5572" w:type="dxa"/>
            <w:tcBorders>
              <w:top w:val="single" w:sz="5" w:space="0" w:color="000000"/>
              <w:left w:val="single" w:sz="5" w:space="0" w:color="000000"/>
              <w:bottom w:val="single" w:sz="5" w:space="0" w:color="000000"/>
              <w:right w:val="single" w:sz="5" w:space="0" w:color="000000"/>
            </w:tcBorders>
          </w:tcPr>
          <w:p w14:paraId="41E4E68C"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Present assessments of risk of bias due to missing results (arising from reporting biases) for each synthesis assessed.</w:t>
            </w:r>
          </w:p>
        </w:tc>
        <w:tc>
          <w:tcPr>
            <w:tcW w:w="1134" w:type="dxa"/>
            <w:tcBorders>
              <w:top w:val="single" w:sz="5" w:space="0" w:color="000000"/>
              <w:left w:val="single" w:sz="5" w:space="0" w:color="000000"/>
              <w:bottom w:val="single" w:sz="5" w:space="0" w:color="000000"/>
              <w:right w:val="single" w:sz="5" w:space="0" w:color="000000"/>
            </w:tcBorders>
          </w:tcPr>
          <w:p w14:paraId="056D57FD"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NA</w:t>
            </w:r>
          </w:p>
        </w:tc>
      </w:tr>
      <w:tr w:rsidR="00F55BAD" w:rsidRPr="00615037" w14:paraId="3E1AC5A4"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63CD0C0D"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Certainty of evidence </w:t>
            </w:r>
          </w:p>
        </w:tc>
        <w:tc>
          <w:tcPr>
            <w:tcW w:w="702" w:type="dxa"/>
            <w:tcBorders>
              <w:top w:val="single" w:sz="5" w:space="0" w:color="000000"/>
              <w:left w:val="single" w:sz="5" w:space="0" w:color="000000"/>
              <w:bottom w:val="single" w:sz="5" w:space="0" w:color="000000"/>
              <w:right w:val="single" w:sz="5" w:space="0" w:color="000000"/>
            </w:tcBorders>
          </w:tcPr>
          <w:p w14:paraId="4C54341A"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22</w:t>
            </w:r>
          </w:p>
        </w:tc>
        <w:tc>
          <w:tcPr>
            <w:tcW w:w="5572" w:type="dxa"/>
            <w:tcBorders>
              <w:top w:val="single" w:sz="5" w:space="0" w:color="000000"/>
              <w:left w:val="single" w:sz="5" w:space="0" w:color="000000"/>
              <w:bottom w:val="single" w:sz="5" w:space="0" w:color="000000"/>
              <w:right w:val="single" w:sz="5" w:space="0" w:color="000000"/>
            </w:tcBorders>
          </w:tcPr>
          <w:p w14:paraId="555F9A11"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Present assessments of certainty (or confidence) in the body of evidence for each outcome assessed.</w:t>
            </w:r>
          </w:p>
        </w:tc>
        <w:tc>
          <w:tcPr>
            <w:tcW w:w="1134" w:type="dxa"/>
            <w:tcBorders>
              <w:top w:val="single" w:sz="5" w:space="0" w:color="000000"/>
              <w:left w:val="single" w:sz="5" w:space="0" w:color="000000"/>
              <w:bottom w:val="single" w:sz="5" w:space="0" w:color="000000"/>
              <w:right w:val="single" w:sz="5" w:space="0" w:color="000000"/>
            </w:tcBorders>
          </w:tcPr>
          <w:p w14:paraId="4FA66919"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NA</w:t>
            </w:r>
          </w:p>
        </w:tc>
      </w:tr>
      <w:tr w:rsidR="00F55BAD" w:rsidRPr="00615037" w14:paraId="5E4B9618" w14:textId="77777777" w:rsidTr="002A30E2">
        <w:trPr>
          <w:trHeight w:val="24"/>
        </w:trPr>
        <w:tc>
          <w:tcPr>
            <w:tcW w:w="787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1CEB16" w14:textId="77777777" w:rsidR="00F55BAD" w:rsidRPr="00615037" w:rsidRDefault="00F55BAD" w:rsidP="002A30E2">
            <w:pPr>
              <w:pStyle w:val="Default"/>
              <w:rPr>
                <w:rFonts w:ascii="Times New Roman" w:hAnsi="Times New Roman" w:cs="Times New Roman"/>
              </w:rPr>
            </w:pPr>
            <w:r w:rsidRPr="00615037">
              <w:rPr>
                <w:rFonts w:ascii="Times New Roman" w:hAnsi="Times New Roman" w:cs="Times New Roman"/>
                <w:b/>
                <w:bCs/>
              </w:rPr>
              <w:t xml:space="preserve">DISCUSSION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047381EA" w14:textId="77777777" w:rsidR="00F55BAD" w:rsidRPr="00615037" w:rsidRDefault="00F55BAD" w:rsidP="002A30E2">
            <w:pPr>
              <w:pStyle w:val="Default"/>
              <w:jc w:val="center"/>
              <w:rPr>
                <w:rFonts w:ascii="Times New Roman" w:hAnsi="Times New Roman" w:cs="Times New Roman"/>
                <w:color w:val="auto"/>
              </w:rPr>
            </w:pPr>
          </w:p>
        </w:tc>
      </w:tr>
      <w:tr w:rsidR="00F55BAD" w:rsidRPr="00615037" w14:paraId="7587CB05" w14:textId="77777777" w:rsidTr="002A30E2">
        <w:trPr>
          <w:trHeight w:val="49"/>
        </w:trPr>
        <w:tc>
          <w:tcPr>
            <w:tcW w:w="1604" w:type="dxa"/>
            <w:vMerge w:val="restart"/>
            <w:tcBorders>
              <w:top w:val="single" w:sz="5" w:space="0" w:color="000000"/>
              <w:left w:val="single" w:sz="5" w:space="0" w:color="000000"/>
              <w:right w:val="single" w:sz="5" w:space="0" w:color="000000"/>
            </w:tcBorders>
          </w:tcPr>
          <w:p w14:paraId="14C9F761"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 xml:space="preserve">Discussion </w:t>
            </w:r>
          </w:p>
        </w:tc>
        <w:tc>
          <w:tcPr>
            <w:tcW w:w="702" w:type="dxa"/>
            <w:tcBorders>
              <w:top w:val="single" w:sz="5" w:space="0" w:color="000000"/>
              <w:left w:val="single" w:sz="5" w:space="0" w:color="000000"/>
              <w:bottom w:val="single" w:sz="5" w:space="0" w:color="000000"/>
              <w:right w:val="single" w:sz="5" w:space="0" w:color="000000"/>
            </w:tcBorders>
          </w:tcPr>
          <w:p w14:paraId="232403DB"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23a</w:t>
            </w:r>
          </w:p>
        </w:tc>
        <w:tc>
          <w:tcPr>
            <w:tcW w:w="5572" w:type="dxa"/>
            <w:tcBorders>
              <w:top w:val="single" w:sz="5" w:space="0" w:color="000000"/>
              <w:left w:val="single" w:sz="5" w:space="0" w:color="000000"/>
              <w:bottom w:val="single" w:sz="5" w:space="0" w:color="000000"/>
              <w:right w:val="single" w:sz="5" w:space="0" w:color="000000"/>
            </w:tcBorders>
          </w:tcPr>
          <w:p w14:paraId="37B4A434"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Provide a general interpretation of the results in the context of other evidence.</w:t>
            </w:r>
          </w:p>
        </w:tc>
        <w:tc>
          <w:tcPr>
            <w:tcW w:w="1134" w:type="dxa"/>
            <w:tcBorders>
              <w:top w:val="single" w:sz="5" w:space="0" w:color="000000"/>
              <w:left w:val="single" w:sz="5" w:space="0" w:color="000000"/>
              <w:bottom w:val="single" w:sz="5" w:space="0" w:color="000000"/>
              <w:right w:val="single" w:sz="5" w:space="0" w:color="000000"/>
            </w:tcBorders>
          </w:tcPr>
          <w:p w14:paraId="280C28D9"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6</w:t>
            </w:r>
          </w:p>
        </w:tc>
      </w:tr>
      <w:tr w:rsidR="00F55BAD" w:rsidRPr="00615037" w14:paraId="04A9FBBB" w14:textId="77777777" w:rsidTr="002A30E2">
        <w:trPr>
          <w:trHeight w:val="49"/>
        </w:trPr>
        <w:tc>
          <w:tcPr>
            <w:tcW w:w="1604" w:type="dxa"/>
            <w:vMerge/>
            <w:tcBorders>
              <w:left w:val="single" w:sz="5" w:space="0" w:color="000000"/>
              <w:right w:val="single" w:sz="5" w:space="0" w:color="000000"/>
            </w:tcBorders>
          </w:tcPr>
          <w:p w14:paraId="758475E0"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75AB0457"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23b</w:t>
            </w:r>
          </w:p>
        </w:tc>
        <w:tc>
          <w:tcPr>
            <w:tcW w:w="5572" w:type="dxa"/>
            <w:tcBorders>
              <w:top w:val="single" w:sz="5" w:space="0" w:color="000000"/>
              <w:left w:val="single" w:sz="5" w:space="0" w:color="000000"/>
              <w:bottom w:val="single" w:sz="5" w:space="0" w:color="000000"/>
              <w:right w:val="single" w:sz="5" w:space="0" w:color="000000"/>
            </w:tcBorders>
          </w:tcPr>
          <w:p w14:paraId="3CD26216"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Discuss any limitations of the evidence included in the review.</w:t>
            </w:r>
          </w:p>
        </w:tc>
        <w:tc>
          <w:tcPr>
            <w:tcW w:w="1134" w:type="dxa"/>
            <w:tcBorders>
              <w:top w:val="single" w:sz="5" w:space="0" w:color="000000"/>
              <w:left w:val="single" w:sz="5" w:space="0" w:color="000000"/>
              <w:bottom w:val="single" w:sz="5" w:space="0" w:color="000000"/>
              <w:right w:val="single" w:sz="5" w:space="0" w:color="000000"/>
            </w:tcBorders>
          </w:tcPr>
          <w:p w14:paraId="6E09AFCB"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7</w:t>
            </w:r>
          </w:p>
        </w:tc>
      </w:tr>
      <w:tr w:rsidR="00F55BAD" w:rsidRPr="00615037" w14:paraId="58F712DD" w14:textId="77777777" w:rsidTr="002A30E2">
        <w:trPr>
          <w:trHeight w:val="49"/>
        </w:trPr>
        <w:tc>
          <w:tcPr>
            <w:tcW w:w="1604" w:type="dxa"/>
            <w:vMerge/>
            <w:tcBorders>
              <w:left w:val="single" w:sz="5" w:space="0" w:color="000000"/>
              <w:right w:val="single" w:sz="5" w:space="0" w:color="000000"/>
            </w:tcBorders>
          </w:tcPr>
          <w:p w14:paraId="082AE784"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4" w:space="0" w:color="auto"/>
              <w:right w:val="single" w:sz="5" w:space="0" w:color="000000"/>
            </w:tcBorders>
          </w:tcPr>
          <w:p w14:paraId="7100575E"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23c</w:t>
            </w:r>
          </w:p>
        </w:tc>
        <w:tc>
          <w:tcPr>
            <w:tcW w:w="5572" w:type="dxa"/>
            <w:tcBorders>
              <w:top w:val="single" w:sz="5" w:space="0" w:color="000000"/>
              <w:left w:val="single" w:sz="5" w:space="0" w:color="000000"/>
              <w:bottom w:val="single" w:sz="5" w:space="0" w:color="000000"/>
              <w:right w:val="single" w:sz="5" w:space="0" w:color="000000"/>
            </w:tcBorders>
          </w:tcPr>
          <w:p w14:paraId="352495A1"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Discuss any limitations of the review processes used.</w:t>
            </w:r>
          </w:p>
        </w:tc>
        <w:tc>
          <w:tcPr>
            <w:tcW w:w="1134" w:type="dxa"/>
            <w:tcBorders>
              <w:top w:val="single" w:sz="5" w:space="0" w:color="000000"/>
              <w:left w:val="single" w:sz="5" w:space="0" w:color="000000"/>
              <w:bottom w:val="single" w:sz="5" w:space="0" w:color="000000"/>
              <w:right w:val="single" w:sz="5" w:space="0" w:color="000000"/>
            </w:tcBorders>
          </w:tcPr>
          <w:p w14:paraId="578D0B4B"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7</w:t>
            </w:r>
          </w:p>
        </w:tc>
      </w:tr>
      <w:tr w:rsidR="00F55BAD" w:rsidRPr="00615037" w14:paraId="5EB00BB8" w14:textId="77777777" w:rsidTr="002A30E2">
        <w:trPr>
          <w:trHeight w:val="49"/>
        </w:trPr>
        <w:tc>
          <w:tcPr>
            <w:tcW w:w="1604" w:type="dxa"/>
            <w:vMerge/>
            <w:tcBorders>
              <w:left w:val="single" w:sz="5" w:space="0" w:color="000000"/>
              <w:bottom w:val="single" w:sz="4" w:space="0" w:color="auto"/>
              <w:right w:val="single" w:sz="5" w:space="0" w:color="000000"/>
            </w:tcBorders>
          </w:tcPr>
          <w:p w14:paraId="199B813A"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4" w:space="0" w:color="auto"/>
              <w:left w:val="single" w:sz="5" w:space="0" w:color="000000"/>
              <w:bottom w:val="single" w:sz="4" w:space="0" w:color="auto"/>
              <w:right w:val="single" w:sz="4" w:space="0" w:color="auto"/>
            </w:tcBorders>
          </w:tcPr>
          <w:p w14:paraId="7DB958D8"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23d</w:t>
            </w:r>
          </w:p>
        </w:tc>
        <w:tc>
          <w:tcPr>
            <w:tcW w:w="5572" w:type="dxa"/>
            <w:tcBorders>
              <w:top w:val="single" w:sz="5" w:space="0" w:color="000000"/>
              <w:left w:val="single" w:sz="4" w:space="0" w:color="auto"/>
              <w:bottom w:val="double" w:sz="5" w:space="0" w:color="000000"/>
              <w:right w:val="single" w:sz="5" w:space="0" w:color="000000"/>
            </w:tcBorders>
          </w:tcPr>
          <w:p w14:paraId="4A926150"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Discuss implications of the results for practice, policy, and future research.</w:t>
            </w:r>
          </w:p>
          <w:p w14:paraId="6CAC03DD" w14:textId="77777777" w:rsidR="00F55BAD" w:rsidRPr="00615037" w:rsidRDefault="00F55BAD" w:rsidP="002A30E2">
            <w:pPr>
              <w:pStyle w:val="Default"/>
              <w:spacing w:before="40" w:after="40"/>
              <w:rPr>
                <w:rFonts w:ascii="Times New Roman" w:hAnsi="Times New Roman" w:cs="Times New Roman"/>
              </w:rPr>
            </w:pPr>
          </w:p>
          <w:p w14:paraId="1E1D3245" w14:textId="77777777" w:rsidR="00F55BAD" w:rsidRPr="00615037" w:rsidRDefault="00F55BAD" w:rsidP="002A30E2">
            <w:pPr>
              <w:pStyle w:val="Default"/>
              <w:spacing w:before="40" w:after="40"/>
              <w:rPr>
                <w:rFonts w:ascii="Times New Roman" w:hAnsi="Times New Roman" w:cs="Times New Roman"/>
              </w:rPr>
            </w:pPr>
          </w:p>
        </w:tc>
        <w:tc>
          <w:tcPr>
            <w:tcW w:w="1134" w:type="dxa"/>
            <w:tcBorders>
              <w:top w:val="single" w:sz="5" w:space="0" w:color="000000"/>
              <w:left w:val="single" w:sz="5" w:space="0" w:color="000000"/>
              <w:bottom w:val="double" w:sz="5" w:space="0" w:color="000000"/>
              <w:right w:val="single" w:sz="5" w:space="0" w:color="000000"/>
            </w:tcBorders>
          </w:tcPr>
          <w:p w14:paraId="611E33A4"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lastRenderedPageBreak/>
              <w:t>7</w:t>
            </w:r>
          </w:p>
        </w:tc>
      </w:tr>
      <w:tr w:rsidR="00F55BAD" w:rsidRPr="00615037" w14:paraId="207708C1" w14:textId="77777777" w:rsidTr="002A30E2">
        <w:trPr>
          <w:trHeight w:val="24"/>
        </w:trPr>
        <w:tc>
          <w:tcPr>
            <w:tcW w:w="787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BE7653" w14:textId="77777777" w:rsidR="00F55BAD" w:rsidRPr="00615037" w:rsidRDefault="00F55BAD" w:rsidP="002A30E2">
            <w:pPr>
              <w:pStyle w:val="Default"/>
              <w:rPr>
                <w:rFonts w:ascii="Times New Roman" w:hAnsi="Times New Roman" w:cs="Times New Roman"/>
              </w:rPr>
            </w:pPr>
            <w:r w:rsidRPr="00615037">
              <w:rPr>
                <w:rFonts w:ascii="Times New Roman" w:hAnsi="Times New Roman" w:cs="Times New Roman"/>
                <w:b/>
                <w:bCs/>
              </w:rPr>
              <w:t>OTHER INFORMATION</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7FCE17E1" w14:textId="77777777" w:rsidR="00F55BAD" w:rsidRPr="00615037" w:rsidRDefault="00F55BAD" w:rsidP="002A30E2">
            <w:pPr>
              <w:pStyle w:val="Default"/>
              <w:jc w:val="center"/>
              <w:rPr>
                <w:rFonts w:ascii="Times New Roman" w:hAnsi="Times New Roman" w:cs="Times New Roman"/>
                <w:color w:val="auto"/>
              </w:rPr>
            </w:pPr>
          </w:p>
        </w:tc>
      </w:tr>
      <w:tr w:rsidR="00F55BAD" w:rsidRPr="00615037" w14:paraId="7E9FA614" w14:textId="77777777" w:rsidTr="002A30E2">
        <w:trPr>
          <w:trHeight w:val="49"/>
        </w:trPr>
        <w:tc>
          <w:tcPr>
            <w:tcW w:w="1604" w:type="dxa"/>
            <w:vMerge w:val="restart"/>
            <w:tcBorders>
              <w:top w:val="single" w:sz="5" w:space="0" w:color="000000"/>
              <w:left w:val="single" w:sz="5" w:space="0" w:color="000000"/>
              <w:right w:val="single" w:sz="5" w:space="0" w:color="000000"/>
            </w:tcBorders>
          </w:tcPr>
          <w:p w14:paraId="11978AE4"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Registration and protocol</w:t>
            </w:r>
          </w:p>
        </w:tc>
        <w:tc>
          <w:tcPr>
            <w:tcW w:w="702" w:type="dxa"/>
            <w:tcBorders>
              <w:top w:val="single" w:sz="5" w:space="0" w:color="000000"/>
              <w:left w:val="single" w:sz="5" w:space="0" w:color="000000"/>
              <w:bottom w:val="single" w:sz="5" w:space="0" w:color="000000"/>
              <w:right w:val="single" w:sz="5" w:space="0" w:color="000000"/>
            </w:tcBorders>
          </w:tcPr>
          <w:p w14:paraId="7DB7F7D5"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24a</w:t>
            </w:r>
          </w:p>
        </w:tc>
        <w:tc>
          <w:tcPr>
            <w:tcW w:w="5572" w:type="dxa"/>
            <w:tcBorders>
              <w:top w:val="single" w:sz="5" w:space="0" w:color="000000"/>
              <w:left w:val="single" w:sz="5" w:space="0" w:color="000000"/>
              <w:bottom w:val="single" w:sz="5" w:space="0" w:color="000000"/>
              <w:right w:val="single" w:sz="5" w:space="0" w:color="000000"/>
            </w:tcBorders>
          </w:tcPr>
          <w:p w14:paraId="15ABB0A0"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Provide registration information for the review, including register name and registration number, or state that the review was not registered.</w:t>
            </w:r>
          </w:p>
        </w:tc>
        <w:tc>
          <w:tcPr>
            <w:tcW w:w="1134" w:type="dxa"/>
            <w:tcBorders>
              <w:top w:val="single" w:sz="5" w:space="0" w:color="000000"/>
              <w:left w:val="single" w:sz="5" w:space="0" w:color="000000"/>
              <w:bottom w:val="single" w:sz="5" w:space="0" w:color="000000"/>
              <w:right w:val="single" w:sz="5" w:space="0" w:color="000000"/>
            </w:tcBorders>
          </w:tcPr>
          <w:p w14:paraId="76A3A28B"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3</w:t>
            </w:r>
          </w:p>
        </w:tc>
      </w:tr>
      <w:tr w:rsidR="00F55BAD" w:rsidRPr="00615037" w14:paraId="09882680" w14:textId="77777777" w:rsidTr="002A30E2">
        <w:trPr>
          <w:trHeight w:val="58"/>
        </w:trPr>
        <w:tc>
          <w:tcPr>
            <w:tcW w:w="1604" w:type="dxa"/>
            <w:vMerge/>
            <w:tcBorders>
              <w:left w:val="single" w:sz="5" w:space="0" w:color="000000"/>
              <w:right w:val="single" w:sz="5" w:space="0" w:color="000000"/>
            </w:tcBorders>
          </w:tcPr>
          <w:p w14:paraId="4DB34992"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721A4D10"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24b</w:t>
            </w:r>
          </w:p>
        </w:tc>
        <w:tc>
          <w:tcPr>
            <w:tcW w:w="5572" w:type="dxa"/>
            <w:tcBorders>
              <w:top w:val="single" w:sz="5" w:space="0" w:color="000000"/>
              <w:left w:val="single" w:sz="5" w:space="0" w:color="000000"/>
              <w:bottom w:val="single" w:sz="5" w:space="0" w:color="000000"/>
              <w:right w:val="single" w:sz="5" w:space="0" w:color="000000"/>
            </w:tcBorders>
          </w:tcPr>
          <w:p w14:paraId="760B55A5"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Indicate where the review protocol can be accessed, or state that a protocol was not prepared.</w:t>
            </w:r>
          </w:p>
        </w:tc>
        <w:tc>
          <w:tcPr>
            <w:tcW w:w="1134" w:type="dxa"/>
            <w:tcBorders>
              <w:top w:val="single" w:sz="5" w:space="0" w:color="000000"/>
              <w:left w:val="single" w:sz="5" w:space="0" w:color="000000"/>
              <w:bottom w:val="single" w:sz="5" w:space="0" w:color="000000"/>
              <w:right w:val="single" w:sz="5" w:space="0" w:color="000000"/>
            </w:tcBorders>
          </w:tcPr>
          <w:p w14:paraId="2BE19E71"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3</w:t>
            </w:r>
          </w:p>
        </w:tc>
      </w:tr>
      <w:tr w:rsidR="00F55BAD" w:rsidRPr="00615037" w14:paraId="49198890" w14:textId="77777777" w:rsidTr="002A30E2">
        <w:trPr>
          <w:trHeight w:val="49"/>
        </w:trPr>
        <w:tc>
          <w:tcPr>
            <w:tcW w:w="1604" w:type="dxa"/>
            <w:vMerge/>
            <w:tcBorders>
              <w:left w:val="single" w:sz="5" w:space="0" w:color="000000"/>
              <w:bottom w:val="single" w:sz="5" w:space="0" w:color="000000"/>
              <w:right w:val="single" w:sz="5" w:space="0" w:color="000000"/>
            </w:tcBorders>
          </w:tcPr>
          <w:p w14:paraId="4739C0FC" w14:textId="77777777" w:rsidR="00F55BAD" w:rsidRPr="00615037" w:rsidRDefault="00F55BAD" w:rsidP="002A30E2">
            <w:pPr>
              <w:pStyle w:val="Default"/>
              <w:spacing w:before="40" w:after="40"/>
              <w:rPr>
                <w:rFonts w:ascii="Times New Roman" w:hAnsi="Times New Roman" w:cs="Times New Roman"/>
              </w:rPr>
            </w:pPr>
          </w:p>
        </w:tc>
        <w:tc>
          <w:tcPr>
            <w:tcW w:w="702" w:type="dxa"/>
            <w:tcBorders>
              <w:top w:val="single" w:sz="5" w:space="0" w:color="000000"/>
              <w:left w:val="single" w:sz="5" w:space="0" w:color="000000"/>
              <w:bottom w:val="single" w:sz="5" w:space="0" w:color="000000"/>
              <w:right w:val="single" w:sz="5" w:space="0" w:color="000000"/>
            </w:tcBorders>
          </w:tcPr>
          <w:p w14:paraId="0DAD5E23"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24c</w:t>
            </w:r>
          </w:p>
        </w:tc>
        <w:tc>
          <w:tcPr>
            <w:tcW w:w="5572" w:type="dxa"/>
            <w:tcBorders>
              <w:top w:val="single" w:sz="5" w:space="0" w:color="000000"/>
              <w:left w:val="single" w:sz="5" w:space="0" w:color="000000"/>
              <w:bottom w:val="single" w:sz="5" w:space="0" w:color="000000"/>
              <w:right w:val="single" w:sz="5" w:space="0" w:color="000000"/>
            </w:tcBorders>
          </w:tcPr>
          <w:p w14:paraId="4F012F58"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and explain any amendments to information provided at registration or in the protocol.</w:t>
            </w:r>
          </w:p>
        </w:tc>
        <w:tc>
          <w:tcPr>
            <w:tcW w:w="1134" w:type="dxa"/>
            <w:tcBorders>
              <w:top w:val="single" w:sz="5" w:space="0" w:color="000000"/>
              <w:left w:val="single" w:sz="5" w:space="0" w:color="000000"/>
              <w:bottom w:val="single" w:sz="5" w:space="0" w:color="000000"/>
              <w:right w:val="single" w:sz="5" w:space="0" w:color="000000"/>
            </w:tcBorders>
          </w:tcPr>
          <w:p w14:paraId="7B821982"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NA</w:t>
            </w:r>
          </w:p>
        </w:tc>
      </w:tr>
      <w:tr w:rsidR="00F55BAD" w:rsidRPr="00615037" w14:paraId="20B88456"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7398CB5C"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Support</w:t>
            </w:r>
          </w:p>
        </w:tc>
        <w:tc>
          <w:tcPr>
            <w:tcW w:w="702" w:type="dxa"/>
            <w:tcBorders>
              <w:top w:val="single" w:sz="5" w:space="0" w:color="000000"/>
              <w:left w:val="single" w:sz="5" w:space="0" w:color="000000"/>
              <w:bottom w:val="single" w:sz="5" w:space="0" w:color="000000"/>
              <w:right w:val="single" w:sz="5" w:space="0" w:color="000000"/>
            </w:tcBorders>
          </w:tcPr>
          <w:p w14:paraId="47BE7A76"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25</w:t>
            </w:r>
          </w:p>
        </w:tc>
        <w:tc>
          <w:tcPr>
            <w:tcW w:w="5572" w:type="dxa"/>
            <w:tcBorders>
              <w:top w:val="single" w:sz="5" w:space="0" w:color="000000"/>
              <w:left w:val="single" w:sz="5" w:space="0" w:color="000000"/>
              <w:bottom w:val="single" w:sz="5" w:space="0" w:color="000000"/>
              <w:right w:val="single" w:sz="5" w:space="0" w:color="000000"/>
            </w:tcBorders>
          </w:tcPr>
          <w:p w14:paraId="716CEC63"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Describe sources of financial or non-financial support for the review, and the role of the funders or sponsors in the review.</w:t>
            </w:r>
          </w:p>
        </w:tc>
        <w:tc>
          <w:tcPr>
            <w:tcW w:w="1134" w:type="dxa"/>
            <w:tcBorders>
              <w:top w:val="single" w:sz="5" w:space="0" w:color="000000"/>
              <w:left w:val="single" w:sz="5" w:space="0" w:color="000000"/>
              <w:bottom w:val="single" w:sz="5" w:space="0" w:color="000000"/>
              <w:right w:val="single" w:sz="5" w:space="0" w:color="000000"/>
            </w:tcBorders>
          </w:tcPr>
          <w:p w14:paraId="7AB584E7"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10</w:t>
            </w:r>
          </w:p>
        </w:tc>
      </w:tr>
      <w:tr w:rsidR="00F55BAD" w:rsidRPr="00615037" w14:paraId="60BCC049" w14:textId="77777777" w:rsidTr="002A30E2">
        <w:trPr>
          <w:trHeight w:val="49"/>
        </w:trPr>
        <w:tc>
          <w:tcPr>
            <w:tcW w:w="1604" w:type="dxa"/>
            <w:tcBorders>
              <w:top w:val="single" w:sz="5" w:space="0" w:color="000000"/>
              <w:left w:val="single" w:sz="5" w:space="0" w:color="000000"/>
              <w:bottom w:val="single" w:sz="5" w:space="0" w:color="000000"/>
              <w:right w:val="single" w:sz="5" w:space="0" w:color="000000"/>
            </w:tcBorders>
          </w:tcPr>
          <w:p w14:paraId="61B998CD"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Competing interests</w:t>
            </w:r>
          </w:p>
        </w:tc>
        <w:tc>
          <w:tcPr>
            <w:tcW w:w="702" w:type="dxa"/>
            <w:tcBorders>
              <w:top w:val="single" w:sz="5" w:space="0" w:color="000000"/>
              <w:left w:val="single" w:sz="5" w:space="0" w:color="000000"/>
              <w:bottom w:val="single" w:sz="5" w:space="0" w:color="000000"/>
              <w:right w:val="single" w:sz="5" w:space="0" w:color="000000"/>
            </w:tcBorders>
          </w:tcPr>
          <w:p w14:paraId="2827EE34"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26</w:t>
            </w:r>
          </w:p>
        </w:tc>
        <w:tc>
          <w:tcPr>
            <w:tcW w:w="5572" w:type="dxa"/>
            <w:tcBorders>
              <w:top w:val="single" w:sz="5" w:space="0" w:color="000000"/>
              <w:left w:val="single" w:sz="5" w:space="0" w:color="000000"/>
              <w:bottom w:val="single" w:sz="5" w:space="0" w:color="000000"/>
              <w:right w:val="single" w:sz="5" w:space="0" w:color="000000"/>
            </w:tcBorders>
          </w:tcPr>
          <w:p w14:paraId="1EEA12CA"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Declare any competing interests of review authors.</w:t>
            </w:r>
          </w:p>
        </w:tc>
        <w:tc>
          <w:tcPr>
            <w:tcW w:w="1134" w:type="dxa"/>
            <w:tcBorders>
              <w:top w:val="single" w:sz="5" w:space="0" w:color="000000"/>
              <w:left w:val="single" w:sz="5" w:space="0" w:color="000000"/>
              <w:bottom w:val="single" w:sz="5" w:space="0" w:color="000000"/>
              <w:right w:val="single" w:sz="5" w:space="0" w:color="000000"/>
            </w:tcBorders>
          </w:tcPr>
          <w:p w14:paraId="14DF9751"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10</w:t>
            </w:r>
          </w:p>
        </w:tc>
      </w:tr>
      <w:tr w:rsidR="00F55BAD" w:rsidRPr="00615037" w14:paraId="5D6679E5" w14:textId="77777777" w:rsidTr="002A30E2">
        <w:trPr>
          <w:trHeight w:val="224"/>
        </w:trPr>
        <w:tc>
          <w:tcPr>
            <w:tcW w:w="1604" w:type="dxa"/>
            <w:tcBorders>
              <w:top w:val="single" w:sz="5" w:space="0" w:color="000000"/>
              <w:left w:val="single" w:sz="5" w:space="0" w:color="000000"/>
              <w:bottom w:val="double" w:sz="5" w:space="0" w:color="000000"/>
              <w:right w:val="single" w:sz="5" w:space="0" w:color="000000"/>
            </w:tcBorders>
          </w:tcPr>
          <w:p w14:paraId="4429A3C2"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Availability of data, code and other materials</w:t>
            </w:r>
          </w:p>
        </w:tc>
        <w:tc>
          <w:tcPr>
            <w:tcW w:w="702" w:type="dxa"/>
            <w:tcBorders>
              <w:top w:val="single" w:sz="5" w:space="0" w:color="000000"/>
              <w:left w:val="single" w:sz="5" w:space="0" w:color="000000"/>
              <w:bottom w:val="double" w:sz="5" w:space="0" w:color="000000"/>
              <w:right w:val="single" w:sz="5" w:space="0" w:color="000000"/>
            </w:tcBorders>
          </w:tcPr>
          <w:p w14:paraId="0C7C3141" w14:textId="77777777" w:rsidR="00F55BAD" w:rsidRPr="00615037" w:rsidRDefault="00F55BAD" w:rsidP="002A30E2">
            <w:pPr>
              <w:pStyle w:val="Default"/>
              <w:spacing w:before="40" w:after="40"/>
              <w:jc w:val="right"/>
              <w:rPr>
                <w:rFonts w:ascii="Times New Roman" w:hAnsi="Times New Roman" w:cs="Times New Roman"/>
              </w:rPr>
            </w:pPr>
            <w:r w:rsidRPr="00615037">
              <w:rPr>
                <w:rFonts w:ascii="Times New Roman" w:hAnsi="Times New Roman" w:cs="Times New Roman"/>
              </w:rPr>
              <w:t>27</w:t>
            </w:r>
          </w:p>
        </w:tc>
        <w:tc>
          <w:tcPr>
            <w:tcW w:w="5572" w:type="dxa"/>
            <w:tcBorders>
              <w:top w:val="single" w:sz="5" w:space="0" w:color="000000"/>
              <w:left w:val="single" w:sz="5" w:space="0" w:color="000000"/>
              <w:bottom w:val="double" w:sz="5" w:space="0" w:color="000000"/>
              <w:right w:val="single" w:sz="5" w:space="0" w:color="000000"/>
            </w:tcBorders>
          </w:tcPr>
          <w:p w14:paraId="137A540C" w14:textId="77777777" w:rsidR="00F55BAD" w:rsidRPr="00615037" w:rsidRDefault="00F55BAD" w:rsidP="002A30E2">
            <w:pPr>
              <w:pStyle w:val="Default"/>
              <w:spacing w:before="40" w:after="40"/>
              <w:rPr>
                <w:rFonts w:ascii="Times New Roman" w:hAnsi="Times New Roman" w:cs="Times New Roman"/>
              </w:rPr>
            </w:pPr>
            <w:r w:rsidRPr="00615037">
              <w:rPr>
                <w:rFonts w:ascii="Times New Roman" w:hAnsi="Times New Roman" w:cs="Times New Roman"/>
              </w:rPr>
              <w:t>Report which of the following are publicly available and where they can be found: template data collection forms; data extracted from included studies; data used for all analyses; analytic code; any other materials used in the review.</w:t>
            </w:r>
          </w:p>
        </w:tc>
        <w:tc>
          <w:tcPr>
            <w:tcW w:w="1134" w:type="dxa"/>
            <w:tcBorders>
              <w:top w:val="single" w:sz="5" w:space="0" w:color="000000"/>
              <w:left w:val="single" w:sz="5" w:space="0" w:color="000000"/>
              <w:bottom w:val="double" w:sz="5" w:space="0" w:color="000000"/>
              <w:right w:val="single" w:sz="5" w:space="0" w:color="000000"/>
            </w:tcBorders>
          </w:tcPr>
          <w:p w14:paraId="56F70422" w14:textId="77777777" w:rsidR="00F55BAD" w:rsidRPr="00615037" w:rsidRDefault="00F55BAD" w:rsidP="002A30E2">
            <w:pPr>
              <w:pStyle w:val="Default"/>
              <w:spacing w:before="40" w:after="40"/>
              <w:rPr>
                <w:rFonts w:ascii="Times New Roman" w:hAnsi="Times New Roman" w:cs="Times New Roman"/>
                <w:color w:val="auto"/>
              </w:rPr>
            </w:pPr>
            <w:r w:rsidRPr="00615037">
              <w:rPr>
                <w:rFonts w:ascii="Times New Roman" w:hAnsi="Times New Roman" w:cs="Times New Roman"/>
                <w:color w:val="auto"/>
              </w:rPr>
              <w:t>10</w:t>
            </w:r>
          </w:p>
        </w:tc>
      </w:tr>
    </w:tbl>
    <w:p w14:paraId="3F5F3576" w14:textId="77777777" w:rsidR="00F55BAD" w:rsidRPr="00615037" w:rsidRDefault="00F55BAD">
      <w:pPr>
        <w:rPr>
          <w:rFonts w:ascii="Times New Roman" w:hAnsi="Times New Roman" w:cs="Times New Roman"/>
          <w:b/>
          <w:bCs/>
          <w:color w:val="000000" w:themeColor="text1"/>
          <w:sz w:val="24"/>
          <w:szCs w:val="24"/>
          <w:lang w:val="en-GB"/>
        </w:rPr>
      </w:pPr>
      <w:r w:rsidRPr="00615037">
        <w:rPr>
          <w:rFonts w:ascii="Times New Roman" w:hAnsi="Times New Roman" w:cs="Times New Roman"/>
          <w:b/>
          <w:bCs/>
          <w:color w:val="000000" w:themeColor="text1"/>
          <w:sz w:val="24"/>
          <w:szCs w:val="24"/>
          <w:lang w:val="en-GB"/>
        </w:rPr>
        <w:br w:type="page"/>
      </w:r>
    </w:p>
    <w:p w14:paraId="4292BF97" w14:textId="77777777" w:rsidR="0064396E" w:rsidRPr="00615037" w:rsidRDefault="0064396E" w:rsidP="0064396E">
      <w:pPr>
        <w:spacing w:line="278" w:lineRule="auto"/>
        <w:rPr>
          <w:rFonts w:ascii="Times New Roman" w:eastAsia="Times New Roman" w:hAnsi="Times New Roman" w:cs="Times New Roman"/>
          <w:b/>
          <w:bCs/>
          <w:color w:val="000000" w:themeColor="text1"/>
          <w:sz w:val="24"/>
          <w:szCs w:val="24"/>
          <w:lang w:eastAsia="en-GB"/>
        </w:rPr>
      </w:pPr>
      <w:r w:rsidRPr="00615037">
        <w:rPr>
          <w:rFonts w:ascii="Times New Roman" w:hAnsi="Times New Roman" w:cs="Times New Roman"/>
          <w:b/>
          <w:bCs/>
          <w:color w:val="000000" w:themeColor="text1"/>
          <w:sz w:val="24"/>
          <w:szCs w:val="24"/>
        </w:rPr>
        <w:lastRenderedPageBreak/>
        <w:t>Table S2.</w:t>
      </w:r>
      <w:r w:rsidRPr="00615037">
        <w:rPr>
          <w:rFonts w:ascii="Times New Roman" w:hAnsi="Times New Roman" w:cs="Times New Roman"/>
          <w:color w:val="000000" w:themeColor="text1"/>
          <w:sz w:val="24"/>
          <w:szCs w:val="24"/>
        </w:rPr>
        <w:t xml:space="preserve"> Inclusion and Exclusion criteria</w:t>
      </w:r>
    </w:p>
    <w:tbl>
      <w:tblPr>
        <w:tblStyle w:val="TableGrid"/>
        <w:tblW w:w="9170" w:type="dxa"/>
        <w:tblLayout w:type="fixed"/>
        <w:tblLook w:val="04A0" w:firstRow="1" w:lastRow="0" w:firstColumn="1" w:lastColumn="0" w:noHBand="0" w:noVBand="1"/>
      </w:tblPr>
      <w:tblGrid>
        <w:gridCol w:w="1555"/>
        <w:gridCol w:w="5005"/>
        <w:gridCol w:w="2610"/>
      </w:tblGrid>
      <w:tr w:rsidR="0064396E" w:rsidRPr="00615037" w14:paraId="4F9148C3" w14:textId="77777777" w:rsidTr="000A12F2">
        <w:trPr>
          <w:trHeight w:val="294"/>
        </w:trPr>
        <w:tc>
          <w:tcPr>
            <w:tcW w:w="6560" w:type="dxa"/>
            <w:gridSpan w:val="2"/>
            <w:shd w:val="clear" w:color="auto" w:fill="BFBFBF" w:themeFill="background1" w:themeFillShade="BF"/>
            <w:tcMar>
              <w:top w:w="13" w:type="dxa"/>
              <w:left w:w="108" w:type="dxa"/>
              <w:right w:w="96" w:type="dxa"/>
            </w:tcMar>
          </w:tcPr>
          <w:p w14:paraId="12CCE7E3" w14:textId="77777777" w:rsidR="0064396E" w:rsidRPr="00615037" w:rsidRDefault="0064396E" w:rsidP="000A12F2">
            <w:pPr>
              <w:spacing w:line="257" w:lineRule="auto"/>
              <w:jc w:val="center"/>
              <w:rPr>
                <w:rFonts w:ascii="Times New Roman" w:hAnsi="Times New Roman" w:cs="Times New Roman"/>
                <w:sz w:val="24"/>
                <w:szCs w:val="24"/>
              </w:rPr>
            </w:pPr>
            <w:r w:rsidRPr="00615037">
              <w:rPr>
                <w:rFonts w:ascii="Times New Roman" w:hAnsi="Times New Roman" w:cs="Times New Roman"/>
                <w:b/>
                <w:bCs/>
                <w:color w:val="000000" w:themeColor="text1"/>
                <w:sz w:val="24"/>
                <w:szCs w:val="24"/>
              </w:rPr>
              <w:t>Inclusion</w:t>
            </w:r>
          </w:p>
        </w:tc>
        <w:tc>
          <w:tcPr>
            <w:tcW w:w="2610" w:type="dxa"/>
            <w:shd w:val="clear" w:color="auto" w:fill="BFBFBF" w:themeFill="background1" w:themeFillShade="BF"/>
            <w:tcMar>
              <w:top w:w="13" w:type="dxa"/>
              <w:left w:w="108" w:type="dxa"/>
              <w:right w:w="96" w:type="dxa"/>
            </w:tcMar>
          </w:tcPr>
          <w:p w14:paraId="59E8B5BF" w14:textId="77777777" w:rsidR="0064396E" w:rsidRPr="00615037" w:rsidRDefault="0064396E" w:rsidP="000A12F2">
            <w:pPr>
              <w:spacing w:line="257" w:lineRule="auto"/>
              <w:jc w:val="center"/>
              <w:rPr>
                <w:rFonts w:ascii="Times New Roman" w:hAnsi="Times New Roman" w:cs="Times New Roman"/>
                <w:sz w:val="24"/>
                <w:szCs w:val="24"/>
              </w:rPr>
            </w:pPr>
            <w:r w:rsidRPr="00615037">
              <w:rPr>
                <w:rFonts w:ascii="Times New Roman" w:hAnsi="Times New Roman" w:cs="Times New Roman"/>
                <w:b/>
                <w:bCs/>
                <w:color w:val="000000" w:themeColor="text1"/>
                <w:sz w:val="24"/>
                <w:szCs w:val="24"/>
              </w:rPr>
              <w:t>Exclusion</w:t>
            </w:r>
          </w:p>
        </w:tc>
      </w:tr>
      <w:tr w:rsidR="0064396E" w:rsidRPr="00615037" w14:paraId="5E7563A2" w14:textId="77777777" w:rsidTr="00015F44">
        <w:trPr>
          <w:trHeight w:val="314"/>
        </w:trPr>
        <w:tc>
          <w:tcPr>
            <w:tcW w:w="1555" w:type="dxa"/>
            <w:tcMar>
              <w:top w:w="13" w:type="dxa"/>
              <w:left w:w="108" w:type="dxa"/>
              <w:right w:w="96" w:type="dxa"/>
            </w:tcMar>
          </w:tcPr>
          <w:p w14:paraId="13A13BA8" w14:textId="77777777" w:rsidR="0064396E" w:rsidRPr="00615037" w:rsidRDefault="0064396E" w:rsidP="000A12F2">
            <w:pPr>
              <w:spacing w:line="257" w:lineRule="auto"/>
              <w:rPr>
                <w:rFonts w:ascii="Times New Roman" w:hAnsi="Times New Roman" w:cs="Times New Roman"/>
                <w:sz w:val="24"/>
                <w:szCs w:val="24"/>
              </w:rPr>
            </w:pPr>
            <w:r w:rsidRPr="00615037">
              <w:rPr>
                <w:rFonts w:ascii="Times New Roman" w:hAnsi="Times New Roman" w:cs="Times New Roman"/>
                <w:b/>
                <w:bCs/>
                <w:color w:val="000000" w:themeColor="text1"/>
                <w:sz w:val="24"/>
                <w:szCs w:val="24"/>
                <w:lang w:val="pl"/>
              </w:rPr>
              <w:t>Participants</w:t>
            </w:r>
          </w:p>
        </w:tc>
        <w:tc>
          <w:tcPr>
            <w:tcW w:w="5005" w:type="dxa"/>
            <w:tcMar>
              <w:top w:w="13" w:type="dxa"/>
              <w:left w:w="108" w:type="dxa"/>
              <w:right w:w="96" w:type="dxa"/>
            </w:tcMar>
          </w:tcPr>
          <w:p w14:paraId="2B7A5534" w14:textId="77777777" w:rsidR="0064396E" w:rsidRPr="00615037" w:rsidRDefault="0064396E" w:rsidP="000A12F2">
            <w:pPr>
              <w:spacing w:line="290" w:lineRule="auto"/>
              <w:rPr>
                <w:rFonts w:ascii="Times New Roman" w:hAnsi="Times New Roman" w:cs="Times New Roman"/>
                <w:color w:val="000000" w:themeColor="text1"/>
                <w:sz w:val="24"/>
                <w:szCs w:val="24"/>
                <w:highlight w:val="yellow"/>
              </w:rPr>
            </w:pPr>
            <w:r w:rsidRPr="00615037">
              <w:rPr>
                <w:rFonts w:ascii="Times New Roman" w:hAnsi="Times New Roman" w:cs="Times New Roman"/>
                <w:bCs/>
                <w:sz w:val="24"/>
                <w:szCs w:val="24"/>
              </w:rPr>
              <w:t>Older adults with diabetes</w:t>
            </w:r>
          </w:p>
        </w:tc>
        <w:tc>
          <w:tcPr>
            <w:tcW w:w="2610" w:type="dxa"/>
            <w:tcMar>
              <w:top w:w="13" w:type="dxa"/>
              <w:left w:w="108" w:type="dxa"/>
              <w:right w:w="96" w:type="dxa"/>
            </w:tcMar>
          </w:tcPr>
          <w:p w14:paraId="0F237613" w14:textId="77777777" w:rsidR="0064396E" w:rsidRPr="00615037" w:rsidRDefault="00405A78" w:rsidP="000A12F2">
            <w:pPr>
              <w:spacing w:line="257" w:lineRule="auto"/>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&lt;60 years</w:t>
            </w:r>
          </w:p>
        </w:tc>
      </w:tr>
      <w:tr w:rsidR="0064396E" w:rsidRPr="00615037" w14:paraId="3C1177AE" w14:textId="77777777" w:rsidTr="00015F44">
        <w:trPr>
          <w:trHeight w:val="107"/>
        </w:trPr>
        <w:tc>
          <w:tcPr>
            <w:tcW w:w="1555" w:type="dxa"/>
            <w:tcMar>
              <w:top w:w="13" w:type="dxa"/>
              <w:left w:w="108" w:type="dxa"/>
              <w:right w:w="96" w:type="dxa"/>
            </w:tcMar>
            <w:vAlign w:val="center"/>
          </w:tcPr>
          <w:p w14:paraId="587C288C" w14:textId="77777777" w:rsidR="0064396E" w:rsidRPr="00615037" w:rsidRDefault="0064396E" w:rsidP="000A12F2">
            <w:pPr>
              <w:spacing w:line="257" w:lineRule="auto"/>
              <w:rPr>
                <w:rFonts w:ascii="Times New Roman" w:hAnsi="Times New Roman" w:cs="Times New Roman"/>
                <w:sz w:val="24"/>
                <w:szCs w:val="24"/>
              </w:rPr>
            </w:pPr>
            <w:r w:rsidRPr="00615037">
              <w:rPr>
                <w:rFonts w:ascii="Times New Roman" w:hAnsi="Times New Roman" w:cs="Times New Roman"/>
                <w:b/>
                <w:bCs/>
                <w:color w:val="000000" w:themeColor="text1"/>
                <w:sz w:val="24"/>
                <w:szCs w:val="24"/>
              </w:rPr>
              <w:t>Outcome</w:t>
            </w:r>
          </w:p>
        </w:tc>
        <w:tc>
          <w:tcPr>
            <w:tcW w:w="5005" w:type="dxa"/>
            <w:tcMar>
              <w:top w:w="13" w:type="dxa"/>
              <w:left w:w="108" w:type="dxa"/>
              <w:right w:w="96" w:type="dxa"/>
            </w:tcMar>
          </w:tcPr>
          <w:p w14:paraId="2E2C75E0" w14:textId="77777777" w:rsidR="0064396E" w:rsidRPr="00615037" w:rsidRDefault="0064396E" w:rsidP="000A12F2">
            <w:pPr>
              <w:spacing w:line="257" w:lineRule="auto"/>
              <w:rPr>
                <w:rFonts w:ascii="Times New Roman" w:hAnsi="Times New Roman" w:cs="Times New Roman"/>
                <w:bCs/>
                <w:sz w:val="24"/>
                <w:szCs w:val="24"/>
                <w:lang w:val="en-GB"/>
              </w:rPr>
            </w:pPr>
            <w:r w:rsidRPr="00615037">
              <w:rPr>
                <w:rFonts w:ascii="Times New Roman" w:hAnsi="Times New Roman" w:cs="Times New Roman"/>
                <w:bCs/>
                <w:sz w:val="24"/>
                <w:szCs w:val="24"/>
              </w:rPr>
              <w:t xml:space="preserve">Prevalence of </w:t>
            </w:r>
            <w:r w:rsidR="00847752" w:rsidRPr="00615037">
              <w:rPr>
                <w:rFonts w:ascii="Times New Roman" w:hAnsi="Times New Roman" w:cs="Times New Roman"/>
                <w:bCs/>
                <w:color w:val="000000" w:themeColor="text1"/>
                <w:sz w:val="24"/>
                <w:szCs w:val="24"/>
              </w:rPr>
              <w:t>polypharmacy</w:t>
            </w:r>
          </w:p>
        </w:tc>
        <w:tc>
          <w:tcPr>
            <w:tcW w:w="2610" w:type="dxa"/>
            <w:tcMar>
              <w:top w:w="13" w:type="dxa"/>
              <w:left w:w="108" w:type="dxa"/>
              <w:right w:w="96" w:type="dxa"/>
            </w:tcMar>
          </w:tcPr>
          <w:p w14:paraId="7AB2E53E" w14:textId="77777777" w:rsidR="0064396E" w:rsidRPr="00615037" w:rsidRDefault="0064396E" w:rsidP="000A12F2">
            <w:pPr>
              <w:spacing w:line="257" w:lineRule="auto"/>
              <w:rPr>
                <w:rFonts w:ascii="Times New Roman" w:hAnsi="Times New Roman" w:cs="Times New Roman"/>
                <w:sz w:val="24"/>
                <w:szCs w:val="24"/>
                <w:highlight w:val="yellow"/>
              </w:rPr>
            </w:pPr>
          </w:p>
        </w:tc>
      </w:tr>
      <w:tr w:rsidR="0064396E" w:rsidRPr="00615037" w14:paraId="268FB83E" w14:textId="77777777" w:rsidTr="000A12F2">
        <w:trPr>
          <w:trHeight w:val="963"/>
        </w:trPr>
        <w:tc>
          <w:tcPr>
            <w:tcW w:w="1555" w:type="dxa"/>
            <w:tcMar>
              <w:top w:w="13" w:type="dxa"/>
              <w:left w:w="108" w:type="dxa"/>
              <w:right w:w="96" w:type="dxa"/>
            </w:tcMar>
            <w:vAlign w:val="center"/>
          </w:tcPr>
          <w:p w14:paraId="0529274E" w14:textId="77777777" w:rsidR="0064396E" w:rsidRPr="00615037" w:rsidRDefault="0064396E" w:rsidP="000A12F2">
            <w:pPr>
              <w:spacing w:line="257" w:lineRule="auto"/>
              <w:ind w:left="3" w:hanging="3"/>
              <w:rPr>
                <w:rFonts w:ascii="Times New Roman" w:hAnsi="Times New Roman" w:cs="Times New Roman"/>
                <w:sz w:val="24"/>
                <w:szCs w:val="24"/>
              </w:rPr>
            </w:pPr>
            <w:r w:rsidRPr="00615037">
              <w:rPr>
                <w:rFonts w:ascii="Times New Roman" w:hAnsi="Times New Roman" w:cs="Times New Roman"/>
                <w:b/>
                <w:bCs/>
                <w:color w:val="000000" w:themeColor="text1"/>
                <w:sz w:val="24"/>
                <w:szCs w:val="24"/>
              </w:rPr>
              <w:t>Study Designs</w:t>
            </w:r>
          </w:p>
        </w:tc>
        <w:tc>
          <w:tcPr>
            <w:tcW w:w="5005" w:type="dxa"/>
            <w:tcMar>
              <w:top w:w="13" w:type="dxa"/>
              <w:left w:w="108" w:type="dxa"/>
              <w:right w:w="96" w:type="dxa"/>
            </w:tcMar>
          </w:tcPr>
          <w:p w14:paraId="16D58DB1" w14:textId="77777777" w:rsidR="0064396E" w:rsidRPr="00615037" w:rsidRDefault="0064396E" w:rsidP="000A12F2">
            <w:pPr>
              <w:pStyle w:val="ListParagraph"/>
              <w:numPr>
                <w:ilvl w:val="0"/>
                <w:numId w:val="1"/>
              </w:numPr>
              <w:spacing w:line="257" w:lineRule="auto"/>
              <w:rPr>
                <w:rFonts w:ascii="Times New Roman" w:hAnsi="Times New Roman" w:cs="Times New Roman"/>
                <w:color w:val="000000" w:themeColor="text1"/>
                <w:sz w:val="24"/>
                <w:szCs w:val="24"/>
              </w:rPr>
            </w:pPr>
            <w:r w:rsidRPr="00615037">
              <w:rPr>
                <w:rFonts w:ascii="Times New Roman" w:hAnsi="Times New Roman" w:cs="Times New Roman"/>
                <w:color w:val="000000" w:themeColor="text1"/>
                <w:sz w:val="24"/>
                <w:szCs w:val="24"/>
              </w:rPr>
              <w:t>Cross-sectional</w:t>
            </w:r>
          </w:p>
          <w:p w14:paraId="19A9752D" w14:textId="77777777" w:rsidR="0064396E" w:rsidRPr="00615037" w:rsidRDefault="0064396E" w:rsidP="000A12F2">
            <w:pPr>
              <w:pStyle w:val="ListParagraph"/>
              <w:numPr>
                <w:ilvl w:val="0"/>
                <w:numId w:val="1"/>
              </w:numPr>
              <w:spacing w:line="257" w:lineRule="auto"/>
              <w:rPr>
                <w:rFonts w:ascii="Times New Roman" w:hAnsi="Times New Roman" w:cs="Times New Roman"/>
                <w:color w:val="000000" w:themeColor="text1"/>
                <w:sz w:val="24"/>
                <w:szCs w:val="24"/>
              </w:rPr>
            </w:pPr>
            <w:r w:rsidRPr="00615037">
              <w:rPr>
                <w:rFonts w:ascii="Times New Roman" w:hAnsi="Times New Roman" w:cs="Times New Roman"/>
                <w:color w:val="000000" w:themeColor="text1"/>
                <w:sz w:val="24"/>
                <w:szCs w:val="24"/>
              </w:rPr>
              <w:t>Cohort studies,</w:t>
            </w:r>
          </w:p>
          <w:p w14:paraId="150109D4" w14:textId="77777777" w:rsidR="0064396E" w:rsidRPr="00615037" w:rsidRDefault="0064396E" w:rsidP="000A12F2">
            <w:pPr>
              <w:pStyle w:val="ListParagraph"/>
              <w:numPr>
                <w:ilvl w:val="0"/>
                <w:numId w:val="1"/>
              </w:numPr>
              <w:spacing w:line="257" w:lineRule="auto"/>
              <w:rPr>
                <w:rFonts w:ascii="Times New Roman" w:hAnsi="Times New Roman" w:cs="Times New Roman"/>
                <w:color w:val="000000" w:themeColor="text1"/>
                <w:sz w:val="24"/>
                <w:szCs w:val="24"/>
              </w:rPr>
            </w:pPr>
            <w:r w:rsidRPr="00615037">
              <w:rPr>
                <w:rFonts w:ascii="Times New Roman" w:hAnsi="Times New Roman" w:cs="Times New Roman"/>
                <w:color w:val="000000" w:themeColor="text1"/>
                <w:sz w:val="24"/>
                <w:szCs w:val="24"/>
              </w:rPr>
              <w:t>Case-control studies,</w:t>
            </w:r>
          </w:p>
        </w:tc>
        <w:tc>
          <w:tcPr>
            <w:tcW w:w="2610" w:type="dxa"/>
            <w:tcMar>
              <w:top w:w="13" w:type="dxa"/>
              <w:left w:w="108" w:type="dxa"/>
              <w:right w:w="96" w:type="dxa"/>
            </w:tcMar>
          </w:tcPr>
          <w:p w14:paraId="63E2D29F" w14:textId="77777777" w:rsidR="0064396E" w:rsidRPr="00615037" w:rsidRDefault="0064396E" w:rsidP="000A12F2">
            <w:pPr>
              <w:spacing w:line="257" w:lineRule="auto"/>
              <w:rPr>
                <w:rFonts w:ascii="Times New Roman" w:hAnsi="Times New Roman" w:cs="Times New Roman"/>
                <w:color w:val="000000" w:themeColor="text1"/>
                <w:sz w:val="24"/>
                <w:szCs w:val="24"/>
              </w:rPr>
            </w:pPr>
            <w:r w:rsidRPr="00615037">
              <w:rPr>
                <w:rFonts w:ascii="Times New Roman" w:hAnsi="Times New Roman" w:cs="Times New Roman"/>
                <w:color w:val="000000" w:themeColor="text1"/>
                <w:sz w:val="24"/>
                <w:szCs w:val="24"/>
              </w:rPr>
              <w:t>Letter to editor, Commentaries,</w:t>
            </w:r>
          </w:p>
          <w:p w14:paraId="0FB6F7FB" w14:textId="77777777" w:rsidR="00E35AF4" w:rsidRPr="00E35AF4" w:rsidRDefault="0064396E" w:rsidP="00E35AF4">
            <w:pPr>
              <w:rPr>
                <w:rFonts w:ascii="Times New Roman" w:hAnsi="Times New Roman" w:cs="Times New Roman"/>
                <w:color w:val="000000" w:themeColor="text1"/>
                <w:sz w:val="24"/>
                <w:szCs w:val="24"/>
                <w:lang w:val="en-GB"/>
              </w:rPr>
            </w:pPr>
            <w:r w:rsidRPr="00615037">
              <w:rPr>
                <w:rFonts w:ascii="Times New Roman" w:hAnsi="Times New Roman" w:cs="Times New Roman"/>
                <w:sz w:val="24"/>
                <w:szCs w:val="24"/>
              </w:rPr>
              <w:t xml:space="preserve">Qualitative studies, </w:t>
            </w:r>
            <w:r w:rsidRPr="00615037">
              <w:rPr>
                <w:rFonts w:ascii="Times New Roman" w:hAnsi="Times New Roman" w:cs="Times New Roman"/>
                <w:color w:val="000000" w:themeColor="text1"/>
                <w:sz w:val="24"/>
                <w:szCs w:val="24"/>
              </w:rPr>
              <w:t>Abstract only, Case series, case reports, reviews, Discussion papers</w:t>
            </w:r>
            <w:r w:rsidR="00E35AF4">
              <w:rPr>
                <w:rFonts w:ascii="Times New Roman" w:hAnsi="Times New Roman" w:cs="Times New Roman"/>
                <w:color w:val="000000" w:themeColor="text1"/>
                <w:sz w:val="24"/>
                <w:szCs w:val="24"/>
              </w:rPr>
              <w:t xml:space="preserve">, </w:t>
            </w:r>
            <w:r w:rsidR="00E35AF4" w:rsidRPr="00E35AF4">
              <w:rPr>
                <w:rFonts w:ascii="Times New Roman" w:hAnsi="Times New Roman" w:cs="Times New Roman"/>
                <w:color w:val="000000" w:themeColor="text1"/>
                <w:sz w:val="24"/>
                <w:szCs w:val="24"/>
                <w:lang w:val="en-GB"/>
              </w:rPr>
              <w:t>Clinical trials</w:t>
            </w:r>
          </w:p>
          <w:p w14:paraId="7953FFF8" w14:textId="77777777" w:rsidR="0064396E" w:rsidRPr="00615037" w:rsidRDefault="0064396E" w:rsidP="000A12F2">
            <w:pPr>
              <w:spacing w:line="257" w:lineRule="auto"/>
              <w:rPr>
                <w:rFonts w:ascii="Times New Roman" w:hAnsi="Times New Roman" w:cs="Times New Roman"/>
                <w:sz w:val="24"/>
                <w:szCs w:val="24"/>
                <w:highlight w:val="yellow"/>
              </w:rPr>
            </w:pPr>
          </w:p>
        </w:tc>
      </w:tr>
      <w:tr w:rsidR="0064396E" w:rsidRPr="00615037" w14:paraId="26E67735" w14:textId="77777777" w:rsidTr="000A12F2">
        <w:trPr>
          <w:trHeight w:val="1110"/>
        </w:trPr>
        <w:tc>
          <w:tcPr>
            <w:tcW w:w="1555" w:type="dxa"/>
            <w:vAlign w:val="center"/>
          </w:tcPr>
          <w:p w14:paraId="729BF2C5" w14:textId="77777777" w:rsidR="0064396E" w:rsidRPr="00615037" w:rsidRDefault="0064396E" w:rsidP="000A12F2">
            <w:pPr>
              <w:rPr>
                <w:rFonts w:ascii="Times New Roman" w:hAnsi="Times New Roman" w:cs="Times New Roman"/>
                <w:b/>
                <w:bCs/>
                <w:sz w:val="24"/>
                <w:szCs w:val="24"/>
              </w:rPr>
            </w:pPr>
            <w:r w:rsidRPr="00615037">
              <w:rPr>
                <w:rFonts w:ascii="Times New Roman" w:hAnsi="Times New Roman" w:cs="Times New Roman"/>
                <w:b/>
                <w:bCs/>
                <w:sz w:val="24"/>
                <w:szCs w:val="24"/>
              </w:rPr>
              <w:t>Time period and plan</w:t>
            </w:r>
          </w:p>
        </w:tc>
        <w:tc>
          <w:tcPr>
            <w:tcW w:w="5005" w:type="dxa"/>
            <w:tcMar>
              <w:top w:w="13" w:type="dxa"/>
              <w:left w:w="108" w:type="dxa"/>
              <w:right w:w="96" w:type="dxa"/>
            </w:tcMar>
          </w:tcPr>
          <w:p w14:paraId="63BD5E02" w14:textId="77777777" w:rsidR="0064396E" w:rsidRPr="00615037" w:rsidRDefault="0064396E" w:rsidP="000A12F2">
            <w:pPr>
              <w:spacing w:line="257" w:lineRule="auto"/>
              <w:rPr>
                <w:rFonts w:ascii="Times New Roman" w:hAnsi="Times New Roman" w:cs="Times New Roman"/>
                <w:color w:val="000000" w:themeColor="text1"/>
                <w:sz w:val="24"/>
                <w:szCs w:val="24"/>
                <w:highlight w:val="yellow"/>
              </w:rPr>
            </w:pPr>
            <w:r w:rsidRPr="00615037">
              <w:rPr>
                <w:rFonts w:ascii="Times New Roman" w:hAnsi="Times New Roman" w:cs="Times New Roman"/>
                <w:color w:val="000000" w:themeColor="text1"/>
                <w:sz w:val="24"/>
                <w:szCs w:val="24"/>
              </w:rPr>
              <w:t xml:space="preserve">Only published articles in the </w:t>
            </w:r>
            <w:r w:rsidRPr="00615037">
              <w:rPr>
                <w:rFonts w:ascii="Times New Roman" w:hAnsi="Times New Roman" w:cs="Times New Roman"/>
                <w:color w:val="000000" w:themeColor="text1"/>
                <w:sz w:val="24"/>
                <w:szCs w:val="24"/>
                <w:u w:val="single"/>
              </w:rPr>
              <w:t>English language till</w:t>
            </w:r>
            <w:r w:rsidRPr="00615037">
              <w:rPr>
                <w:rFonts w:ascii="Times New Roman" w:hAnsi="Times New Roman" w:cs="Times New Roman"/>
                <w:color w:val="000000" w:themeColor="text1"/>
                <w:sz w:val="24"/>
                <w:szCs w:val="24"/>
              </w:rPr>
              <w:t xml:space="preserve"> of November 2024</w:t>
            </w:r>
          </w:p>
        </w:tc>
        <w:tc>
          <w:tcPr>
            <w:tcW w:w="2610" w:type="dxa"/>
            <w:tcMar>
              <w:top w:w="13" w:type="dxa"/>
              <w:left w:w="108" w:type="dxa"/>
              <w:right w:w="96" w:type="dxa"/>
            </w:tcMar>
          </w:tcPr>
          <w:p w14:paraId="72CC6909" w14:textId="77777777" w:rsidR="0064396E" w:rsidRPr="00615037" w:rsidRDefault="0064396E" w:rsidP="000A12F2">
            <w:pPr>
              <w:spacing w:line="257" w:lineRule="auto"/>
              <w:rPr>
                <w:rFonts w:ascii="Times New Roman" w:hAnsi="Times New Roman" w:cs="Times New Roman"/>
                <w:sz w:val="24"/>
                <w:szCs w:val="24"/>
                <w:highlight w:val="yellow"/>
              </w:rPr>
            </w:pPr>
            <w:r w:rsidRPr="00615037">
              <w:rPr>
                <w:rFonts w:ascii="Times New Roman" w:hAnsi="Times New Roman" w:cs="Times New Roman"/>
                <w:sz w:val="24"/>
                <w:szCs w:val="24"/>
              </w:rPr>
              <w:t>Unavailable full-text articles</w:t>
            </w:r>
          </w:p>
        </w:tc>
      </w:tr>
    </w:tbl>
    <w:p w14:paraId="7277E652" w14:textId="77777777" w:rsidR="00403DD0" w:rsidRPr="00615037" w:rsidRDefault="00847752" w:rsidP="004069E0">
      <w:pPr>
        <w:rPr>
          <w:rFonts w:ascii="Times New Roman" w:hAnsi="Times New Roman" w:cs="Times New Roman"/>
          <w:b/>
          <w:sz w:val="24"/>
          <w:szCs w:val="24"/>
        </w:rPr>
      </w:pPr>
      <w:r w:rsidRPr="00615037">
        <w:rPr>
          <w:rFonts w:ascii="Times New Roman" w:hAnsi="Times New Roman" w:cs="Times New Roman"/>
          <w:b/>
          <w:sz w:val="24"/>
          <w:szCs w:val="24"/>
        </w:rPr>
        <w:br w:type="page"/>
      </w:r>
      <w:r w:rsidRPr="00615037">
        <w:rPr>
          <w:rFonts w:ascii="Times New Roman" w:hAnsi="Times New Roman" w:cs="Times New Roman"/>
          <w:b/>
          <w:sz w:val="24"/>
          <w:szCs w:val="24"/>
        </w:rPr>
        <w:lastRenderedPageBreak/>
        <w:t>Table S3. The adjusted search terms as per searched electronic databases</w:t>
      </w:r>
    </w:p>
    <w:tbl>
      <w:tblPr>
        <w:tblStyle w:val="TableGrid"/>
        <w:tblW w:w="0" w:type="auto"/>
        <w:tblLook w:val="04A0" w:firstRow="1" w:lastRow="0" w:firstColumn="1" w:lastColumn="0" w:noHBand="0" w:noVBand="1"/>
      </w:tblPr>
      <w:tblGrid>
        <w:gridCol w:w="1163"/>
        <w:gridCol w:w="6768"/>
        <w:gridCol w:w="1085"/>
      </w:tblGrid>
      <w:tr w:rsidR="00847752" w:rsidRPr="00615037" w14:paraId="4FEFEF7D" w14:textId="77777777" w:rsidTr="00847752">
        <w:tc>
          <w:tcPr>
            <w:tcW w:w="846" w:type="dxa"/>
          </w:tcPr>
          <w:p w14:paraId="7CCBCF39" w14:textId="77777777" w:rsidR="00847752" w:rsidRPr="00615037" w:rsidRDefault="00847752" w:rsidP="00847752">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Database</w:t>
            </w:r>
          </w:p>
        </w:tc>
        <w:tc>
          <w:tcPr>
            <w:tcW w:w="7053" w:type="dxa"/>
          </w:tcPr>
          <w:p w14:paraId="31D9AC3A" w14:textId="77777777" w:rsidR="00847752" w:rsidRPr="00615037" w:rsidRDefault="00847752">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Search Strategy</w:t>
            </w:r>
          </w:p>
        </w:tc>
        <w:tc>
          <w:tcPr>
            <w:tcW w:w="1117" w:type="dxa"/>
          </w:tcPr>
          <w:p w14:paraId="06B103EB" w14:textId="77777777" w:rsidR="00847752" w:rsidRPr="00615037" w:rsidRDefault="00847752">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Hits</w:t>
            </w:r>
          </w:p>
        </w:tc>
      </w:tr>
      <w:tr w:rsidR="00847752" w:rsidRPr="00615037" w14:paraId="1BB60275" w14:textId="77777777" w:rsidTr="00847752">
        <w:tc>
          <w:tcPr>
            <w:tcW w:w="846" w:type="dxa"/>
          </w:tcPr>
          <w:p w14:paraId="42C37330" w14:textId="77777777" w:rsidR="00847752" w:rsidRPr="00615037" w:rsidRDefault="00847752">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PubMed</w:t>
            </w:r>
          </w:p>
        </w:tc>
        <w:tc>
          <w:tcPr>
            <w:tcW w:w="7053" w:type="dxa"/>
          </w:tcPr>
          <w:p w14:paraId="5F26DE0A" w14:textId="77777777" w:rsidR="00847752" w:rsidRPr="00615037" w:rsidRDefault="00C54728" w:rsidP="00256377">
            <w:pPr>
              <w:rPr>
                <w:rFonts w:ascii="Times New Roman" w:hAnsi="Times New Roman" w:cs="Times New Roman"/>
                <w:bCs/>
                <w:color w:val="444444"/>
                <w:sz w:val="24"/>
                <w:szCs w:val="24"/>
                <w:shd w:val="clear" w:color="auto" w:fill="FFFFFF"/>
              </w:rPr>
            </w:pPr>
            <w:r w:rsidRPr="00615037">
              <w:rPr>
                <w:rFonts w:ascii="Times New Roman" w:hAnsi="Times New Roman" w:cs="Times New Roman"/>
                <w:bCs/>
                <w:color w:val="444444"/>
                <w:sz w:val="24"/>
                <w:szCs w:val="24"/>
                <w:shd w:val="clear" w:color="auto" w:fill="FFFFFF"/>
              </w:rPr>
              <w:t>("polypharmacy"[</w:t>
            </w:r>
            <w:proofErr w:type="spellStart"/>
            <w:r w:rsidRPr="00615037">
              <w:rPr>
                <w:rFonts w:ascii="Times New Roman" w:hAnsi="Times New Roman" w:cs="Times New Roman"/>
                <w:bCs/>
                <w:color w:val="444444"/>
                <w:sz w:val="24"/>
                <w:szCs w:val="24"/>
                <w:shd w:val="clear" w:color="auto" w:fill="FFFFFF"/>
              </w:rPr>
              <w:t>MeSH</w:t>
            </w:r>
            <w:proofErr w:type="spellEnd"/>
            <w:r w:rsidRPr="00615037">
              <w:rPr>
                <w:rFonts w:ascii="Times New Roman" w:hAnsi="Times New Roman" w:cs="Times New Roman"/>
                <w:bCs/>
                <w:color w:val="444444"/>
                <w:sz w:val="24"/>
                <w:szCs w:val="24"/>
                <w:shd w:val="clear" w:color="auto" w:fill="FFFFFF"/>
              </w:rPr>
              <w:t xml:space="preserve"> Terms] OR "polypharmacy"[Title/Abstract] OR "Drug Antagonism"[Title/Abstract] OR "drug combination*"[Title/Abstract] OR "drug overdose"[Title/Abstract] OR "drug </w:t>
            </w:r>
            <w:proofErr w:type="spellStart"/>
            <w:r w:rsidRPr="00615037">
              <w:rPr>
                <w:rFonts w:ascii="Times New Roman" w:hAnsi="Times New Roman" w:cs="Times New Roman"/>
                <w:bCs/>
                <w:color w:val="444444"/>
                <w:sz w:val="24"/>
                <w:szCs w:val="24"/>
                <w:shd w:val="clear" w:color="auto" w:fill="FFFFFF"/>
              </w:rPr>
              <w:t>therap</w:t>
            </w:r>
            <w:proofErr w:type="spellEnd"/>
            <w:r w:rsidRPr="00615037">
              <w:rPr>
                <w:rFonts w:ascii="Times New Roman" w:hAnsi="Times New Roman" w:cs="Times New Roman"/>
                <w:bCs/>
                <w:color w:val="444444"/>
                <w:sz w:val="24"/>
                <w:szCs w:val="24"/>
                <w:shd w:val="clear" w:color="auto" w:fill="FFFFFF"/>
              </w:rPr>
              <w:t>*"[Title/Abstract]) AND ("diabetes mellitus"[</w:t>
            </w:r>
            <w:proofErr w:type="spellStart"/>
            <w:r w:rsidRPr="00615037">
              <w:rPr>
                <w:rFonts w:ascii="Times New Roman" w:hAnsi="Times New Roman" w:cs="Times New Roman"/>
                <w:bCs/>
                <w:color w:val="444444"/>
                <w:sz w:val="24"/>
                <w:szCs w:val="24"/>
                <w:shd w:val="clear" w:color="auto" w:fill="FFFFFF"/>
              </w:rPr>
              <w:t>MeSH</w:t>
            </w:r>
            <w:proofErr w:type="spellEnd"/>
            <w:r w:rsidRPr="00615037">
              <w:rPr>
                <w:rFonts w:ascii="Times New Roman" w:hAnsi="Times New Roman" w:cs="Times New Roman"/>
                <w:bCs/>
                <w:color w:val="444444"/>
                <w:sz w:val="24"/>
                <w:szCs w:val="24"/>
                <w:shd w:val="clear" w:color="auto" w:fill="FFFFFF"/>
              </w:rPr>
              <w:t xml:space="preserve"> Terms] OR "diabetes mellitus"[Title/Abstract] OR "diabetes"[Title/Abstract] OR "Prediabetic State"[Title/Abstract] OR "Gastroparesis"[Title/Abstract]) AND ("aged"[</w:t>
            </w:r>
            <w:proofErr w:type="spellStart"/>
            <w:r w:rsidRPr="00615037">
              <w:rPr>
                <w:rFonts w:ascii="Times New Roman" w:hAnsi="Times New Roman" w:cs="Times New Roman"/>
                <w:bCs/>
                <w:color w:val="444444"/>
                <w:sz w:val="24"/>
                <w:szCs w:val="24"/>
                <w:shd w:val="clear" w:color="auto" w:fill="FFFFFF"/>
              </w:rPr>
              <w:t>MeSH</w:t>
            </w:r>
            <w:proofErr w:type="spellEnd"/>
            <w:r w:rsidRPr="00615037">
              <w:rPr>
                <w:rFonts w:ascii="Times New Roman" w:hAnsi="Times New Roman" w:cs="Times New Roman"/>
                <w:bCs/>
                <w:color w:val="444444"/>
                <w:sz w:val="24"/>
                <w:szCs w:val="24"/>
                <w:shd w:val="clear" w:color="auto" w:fill="FFFFFF"/>
              </w:rPr>
              <w:t xml:space="preserve"> Terms] OR "elderly"[Title/Abstract] OR "older adult*"[Title/Abstract] OR "senior*"[Title/Abstract] OR "geriatric"[Title/Abstract])</w:t>
            </w:r>
          </w:p>
        </w:tc>
        <w:tc>
          <w:tcPr>
            <w:tcW w:w="1117" w:type="dxa"/>
          </w:tcPr>
          <w:p w14:paraId="71210B28" w14:textId="77777777" w:rsidR="00256377" w:rsidRPr="00615037" w:rsidRDefault="00EB0BCA">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1749</w:t>
            </w:r>
          </w:p>
        </w:tc>
      </w:tr>
      <w:tr w:rsidR="00847752" w:rsidRPr="00615037" w14:paraId="56ACB9D5" w14:textId="77777777" w:rsidTr="00847752">
        <w:tc>
          <w:tcPr>
            <w:tcW w:w="846" w:type="dxa"/>
          </w:tcPr>
          <w:p w14:paraId="3088FEF9" w14:textId="05D968FD" w:rsidR="00847752" w:rsidRPr="00615037" w:rsidRDefault="00892A65">
            <w:pPr>
              <w:rPr>
                <w:rFonts w:ascii="Times New Roman" w:hAnsi="Times New Roman" w:cs="Times New Roman"/>
                <w:b/>
                <w:bCs/>
                <w:color w:val="444444"/>
                <w:sz w:val="24"/>
                <w:szCs w:val="24"/>
                <w:shd w:val="clear" w:color="auto" w:fill="FFFFFF"/>
              </w:rPr>
            </w:pPr>
            <w:r w:rsidRPr="00892A65">
              <w:rPr>
                <w:rFonts w:ascii="Times New Roman" w:hAnsi="Times New Roman" w:cs="Times New Roman"/>
                <w:b/>
                <w:bCs/>
                <w:color w:val="444444"/>
                <w:sz w:val="24"/>
                <w:szCs w:val="24"/>
                <w:shd w:val="clear" w:color="auto" w:fill="FFFFFF"/>
              </w:rPr>
              <w:t>Embase</w:t>
            </w:r>
          </w:p>
        </w:tc>
        <w:tc>
          <w:tcPr>
            <w:tcW w:w="7053" w:type="dxa"/>
          </w:tcPr>
          <w:p w14:paraId="12AA6057" w14:textId="77777777" w:rsidR="00847752" w:rsidRPr="00615037" w:rsidRDefault="00EB0BCA">
            <w:pPr>
              <w:rPr>
                <w:rFonts w:ascii="Times New Roman" w:hAnsi="Times New Roman" w:cs="Times New Roman"/>
                <w:bCs/>
                <w:color w:val="444444"/>
                <w:sz w:val="24"/>
                <w:szCs w:val="24"/>
                <w:shd w:val="clear" w:color="auto" w:fill="FFFFFF"/>
              </w:rPr>
            </w:pPr>
            <w:r w:rsidRPr="00615037">
              <w:rPr>
                <w:rFonts w:ascii="Times New Roman" w:hAnsi="Times New Roman" w:cs="Times New Roman"/>
                <w:bCs/>
                <w:color w:val="444444"/>
                <w:sz w:val="24"/>
                <w:szCs w:val="24"/>
                <w:shd w:val="clear" w:color="auto" w:fill="FFFFFF"/>
              </w:rPr>
              <w:t>('polypharmacy'/exp OR 'polypharmacy':</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'drug antagonism':</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'drug combination*':</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'drug overdose':</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'drug </w:t>
            </w:r>
            <w:proofErr w:type="spellStart"/>
            <w:r w:rsidRPr="00615037">
              <w:rPr>
                <w:rFonts w:ascii="Times New Roman" w:hAnsi="Times New Roman" w:cs="Times New Roman"/>
                <w:bCs/>
                <w:color w:val="444444"/>
                <w:sz w:val="24"/>
                <w:szCs w:val="24"/>
                <w:shd w:val="clear" w:color="auto" w:fill="FFFFFF"/>
              </w:rPr>
              <w:t>therap</w:t>
            </w:r>
            <w:proofErr w:type="spellEnd"/>
            <w:r w:rsidRPr="00615037">
              <w:rPr>
                <w:rFonts w:ascii="Times New Roman" w:hAnsi="Times New Roman" w:cs="Times New Roman"/>
                <w:bCs/>
                <w:color w:val="444444"/>
                <w:sz w:val="24"/>
                <w:szCs w:val="24"/>
                <w:shd w:val="clear" w:color="auto" w:fill="FFFFFF"/>
              </w:rPr>
              <w:t>*':</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AND ('diabetes mellitus'/exp OR 'diabetes mellitus':</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'diabetes':</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'prediabetic state':</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'gastroparesis':</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AND ('aged'/exp OR 'elderly':</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'older adult*':</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'senior*':</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 xml:space="preserve"> OR 'geriatric':</w:t>
            </w:r>
            <w:proofErr w:type="spellStart"/>
            <w:r w:rsidRPr="00615037">
              <w:rPr>
                <w:rFonts w:ascii="Times New Roman" w:hAnsi="Times New Roman" w:cs="Times New Roman"/>
                <w:bCs/>
                <w:color w:val="444444"/>
                <w:sz w:val="24"/>
                <w:szCs w:val="24"/>
                <w:shd w:val="clear" w:color="auto" w:fill="FFFFFF"/>
              </w:rPr>
              <w:t>ti,ab</w:t>
            </w:r>
            <w:proofErr w:type="spellEnd"/>
            <w:r w:rsidRPr="00615037">
              <w:rPr>
                <w:rFonts w:ascii="Times New Roman" w:hAnsi="Times New Roman" w:cs="Times New Roman"/>
                <w:bCs/>
                <w:color w:val="444444"/>
                <w:sz w:val="24"/>
                <w:szCs w:val="24"/>
                <w:shd w:val="clear" w:color="auto" w:fill="FFFFFF"/>
              </w:rPr>
              <w:t>)</w:t>
            </w:r>
          </w:p>
        </w:tc>
        <w:tc>
          <w:tcPr>
            <w:tcW w:w="1117" w:type="dxa"/>
          </w:tcPr>
          <w:p w14:paraId="2D3EA0D4" w14:textId="77777777" w:rsidR="00847752" w:rsidRPr="00615037" w:rsidRDefault="00EB0BCA">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3889</w:t>
            </w:r>
          </w:p>
        </w:tc>
      </w:tr>
      <w:tr w:rsidR="00847752" w:rsidRPr="00615037" w14:paraId="5887F705" w14:textId="77777777" w:rsidTr="00847752">
        <w:tc>
          <w:tcPr>
            <w:tcW w:w="846" w:type="dxa"/>
          </w:tcPr>
          <w:p w14:paraId="3B6211E5" w14:textId="77777777" w:rsidR="00847752" w:rsidRPr="00615037" w:rsidRDefault="00847752">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Web of science</w:t>
            </w:r>
          </w:p>
        </w:tc>
        <w:tc>
          <w:tcPr>
            <w:tcW w:w="7053" w:type="dxa"/>
          </w:tcPr>
          <w:p w14:paraId="3C555F26" w14:textId="77777777" w:rsidR="00EB0BCA" w:rsidRPr="00615037" w:rsidRDefault="00EB0BCA" w:rsidP="00EB0BCA">
            <w:pPr>
              <w:rPr>
                <w:rFonts w:ascii="Times New Roman" w:hAnsi="Times New Roman" w:cs="Times New Roman"/>
                <w:bCs/>
                <w:color w:val="444444"/>
                <w:sz w:val="24"/>
                <w:szCs w:val="24"/>
                <w:shd w:val="clear" w:color="auto" w:fill="FFFFFF"/>
              </w:rPr>
            </w:pPr>
            <w:r w:rsidRPr="00615037">
              <w:rPr>
                <w:rFonts w:ascii="Times New Roman" w:hAnsi="Times New Roman" w:cs="Times New Roman"/>
                <w:bCs/>
                <w:color w:val="444444"/>
                <w:sz w:val="24"/>
                <w:szCs w:val="24"/>
                <w:shd w:val="clear" w:color="auto" w:fill="FFFFFF"/>
              </w:rPr>
              <w:t xml:space="preserve">TS=("polypharmacy" OR "drug antagonism" OR "drug combination*" OR "drug overdose" OR "drug </w:t>
            </w:r>
            <w:proofErr w:type="spellStart"/>
            <w:r w:rsidRPr="00615037">
              <w:rPr>
                <w:rFonts w:ascii="Times New Roman" w:hAnsi="Times New Roman" w:cs="Times New Roman"/>
                <w:bCs/>
                <w:color w:val="444444"/>
                <w:sz w:val="24"/>
                <w:szCs w:val="24"/>
                <w:shd w:val="clear" w:color="auto" w:fill="FFFFFF"/>
              </w:rPr>
              <w:t>therap</w:t>
            </w:r>
            <w:proofErr w:type="spellEnd"/>
            <w:r w:rsidRPr="00615037">
              <w:rPr>
                <w:rFonts w:ascii="Times New Roman" w:hAnsi="Times New Roman" w:cs="Times New Roman"/>
                <w:bCs/>
                <w:color w:val="444444"/>
                <w:sz w:val="24"/>
                <w:szCs w:val="24"/>
                <w:shd w:val="clear" w:color="auto" w:fill="FFFFFF"/>
              </w:rPr>
              <w:t>*")</w:t>
            </w:r>
          </w:p>
          <w:p w14:paraId="3230104B" w14:textId="77777777" w:rsidR="00847752" w:rsidRPr="00615037" w:rsidRDefault="00EB0BCA" w:rsidP="00EB0BCA">
            <w:pPr>
              <w:rPr>
                <w:rFonts w:ascii="Times New Roman" w:hAnsi="Times New Roman" w:cs="Times New Roman"/>
                <w:bCs/>
                <w:color w:val="444444"/>
                <w:sz w:val="24"/>
                <w:szCs w:val="24"/>
                <w:shd w:val="clear" w:color="auto" w:fill="FFFFFF"/>
              </w:rPr>
            </w:pPr>
            <w:r w:rsidRPr="00615037">
              <w:rPr>
                <w:rFonts w:ascii="Times New Roman" w:hAnsi="Times New Roman" w:cs="Times New Roman"/>
                <w:bCs/>
                <w:color w:val="444444"/>
                <w:sz w:val="24"/>
                <w:szCs w:val="24"/>
                <w:shd w:val="clear" w:color="auto" w:fill="FFFFFF"/>
              </w:rPr>
              <w:t>AND TS=("diabetes mellitus" OR "diabetes" OR "prediabetic state" OR "gastroparesis") AND TS=("aged" OR "elderly" OR "older adult*" OR "senior*" OR "geriatric")</w:t>
            </w:r>
          </w:p>
        </w:tc>
        <w:tc>
          <w:tcPr>
            <w:tcW w:w="1117" w:type="dxa"/>
          </w:tcPr>
          <w:p w14:paraId="78EDDEC4" w14:textId="77777777" w:rsidR="00847752" w:rsidRPr="00615037" w:rsidRDefault="00EB0BCA">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t>976</w:t>
            </w:r>
          </w:p>
        </w:tc>
      </w:tr>
    </w:tbl>
    <w:p w14:paraId="731C515B" w14:textId="77777777" w:rsidR="00DA7623" w:rsidRPr="00615037" w:rsidRDefault="00DA7623" w:rsidP="00DA7623">
      <w:pPr>
        <w:rPr>
          <w:rFonts w:ascii="Times New Roman" w:hAnsi="Times New Roman" w:cs="Times New Roman"/>
          <w:b/>
          <w:bCs/>
          <w:color w:val="444444"/>
          <w:sz w:val="24"/>
          <w:szCs w:val="24"/>
          <w:shd w:val="clear" w:color="auto" w:fill="FFFFFF"/>
        </w:rPr>
      </w:pPr>
    </w:p>
    <w:p w14:paraId="206A0865" w14:textId="77777777" w:rsidR="00DA7623" w:rsidRPr="00615037" w:rsidRDefault="00DA7623">
      <w:pPr>
        <w:rPr>
          <w:rFonts w:ascii="Times New Roman" w:hAnsi="Times New Roman" w:cs="Times New Roman"/>
          <w:b/>
          <w:bCs/>
          <w:color w:val="444444"/>
          <w:sz w:val="24"/>
          <w:szCs w:val="24"/>
          <w:shd w:val="clear" w:color="auto" w:fill="FFFFFF"/>
        </w:rPr>
      </w:pPr>
      <w:r w:rsidRPr="00615037">
        <w:rPr>
          <w:rFonts w:ascii="Times New Roman" w:hAnsi="Times New Roman" w:cs="Times New Roman"/>
          <w:b/>
          <w:bCs/>
          <w:color w:val="444444"/>
          <w:sz w:val="24"/>
          <w:szCs w:val="24"/>
          <w:shd w:val="clear" w:color="auto" w:fill="FFFFFF"/>
        </w:rPr>
        <w:br w:type="page"/>
      </w:r>
    </w:p>
    <w:p w14:paraId="1ED0D9BE" w14:textId="77777777" w:rsidR="00DA7623" w:rsidRPr="00615037" w:rsidRDefault="00DA7623" w:rsidP="00DA7623">
      <w:pPr>
        <w:rPr>
          <w:rFonts w:ascii="Times New Roman" w:hAnsi="Times New Roman" w:cs="Times New Roman"/>
          <w:sz w:val="24"/>
          <w:szCs w:val="24"/>
        </w:rPr>
      </w:pPr>
      <w:r w:rsidRPr="00615037">
        <w:rPr>
          <w:rFonts w:ascii="Times New Roman" w:hAnsi="Times New Roman" w:cs="Times New Roman"/>
          <w:b/>
          <w:sz w:val="24"/>
          <w:szCs w:val="24"/>
        </w:rPr>
        <w:lastRenderedPageBreak/>
        <w:t>Table S4</w:t>
      </w:r>
      <w:r w:rsidRPr="00615037">
        <w:rPr>
          <w:rFonts w:ascii="Times New Roman" w:hAnsi="Times New Roman" w:cs="Times New Roman"/>
          <w:sz w:val="24"/>
          <w:szCs w:val="24"/>
        </w:rPr>
        <w:t>: Modified-Newcastle-Ottawa Scale (NOS)</w:t>
      </w:r>
    </w:p>
    <w:tbl>
      <w:tblPr>
        <w:tblStyle w:val="TableGridLight"/>
        <w:tblpPr w:leftFromText="180" w:rightFromText="180" w:vertAnchor="text" w:horzAnchor="margin" w:tblpY="755"/>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268"/>
        <w:gridCol w:w="1368"/>
        <w:gridCol w:w="1203"/>
        <w:gridCol w:w="1723"/>
        <w:gridCol w:w="763"/>
      </w:tblGrid>
      <w:tr w:rsidR="00DA7623" w:rsidRPr="00615037" w14:paraId="044A1085" w14:textId="77777777" w:rsidTr="002A30E2">
        <w:trPr>
          <w:trHeight w:val="281"/>
        </w:trPr>
        <w:tc>
          <w:tcPr>
            <w:tcW w:w="2122" w:type="dxa"/>
          </w:tcPr>
          <w:p w14:paraId="4D3E19B3" w14:textId="77777777" w:rsidR="00DA7623" w:rsidRPr="00615037" w:rsidRDefault="00DA7623" w:rsidP="002A30E2">
            <w:pPr>
              <w:jc w:val="both"/>
              <w:rPr>
                <w:rFonts w:ascii="Times New Roman" w:eastAsia="Times New Roman" w:hAnsi="Times New Roman" w:cs="Times New Roman"/>
                <w:b/>
                <w:bCs/>
                <w:sz w:val="24"/>
                <w:szCs w:val="24"/>
                <w:lang w:eastAsia="en-IN"/>
              </w:rPr>
            </w:pPr>
            <w:r w:rsidRPr="00615037">
              <w:rPr>
                <w:rFonts w:ascii="Times New Roman" w:hAnsi="Times New Roman" w:cs="Times New Roman"/>
                <w:b/>
                <w:bCs/>
                <w:sz w:val="24"/>
                <w:szCs w:val="24"/>
              </w:rPr>
              <w:t>Author</w:t>
            </w:r>
          </w:p>
          <w:p w14:paraId="626CD366" w14:textId="77777777" w:rsidR="00DA7623" w:rsidRPr="00615037" w:rsidRDefault="00DA7623" w:rsidP="002A30E2">
            <w:pPr>
              <w:tabs>
                <w:tab w:val="left" w:pos="928"/>
              </w:tabs>
              <w:rPr>
                <w:rFonts w:ascii="Times New Roman" w:eastAsia="Times New Roman" w:hAnsi="Times New Roman" w:cs="Times New Roman"/>
                <w:sz w:val="24"/>
                <w:szCs w:val="24"/>
                <w:lang w:eastAsia="en-IN"/>
              </w:rPr>
            </w:pPr>
            <w:r w:rsidRPr="00615037">
              <w:rPr>
                <w:rFonts w:ascii="Times New Roman" w:eastAsia="Times New Roman" w:hAnsi="Times New Roman" w:cs="Times New Roman"/>
                <w:sz w:val="24"/>
                <w:szCs w:val="24"/>
                <w:lang w:eastAsia="en-IN"/>
              </w:rPr>
              <w:tab/>
            </w:r>
          </w:p>
        </w:tc>
        <w:tc>
          <w:tcPr>
            <w:tcW w:w="2268" w:type="dxa"/>
            <w:noWrap/>
            <w:hideMark/>
          </w:tcPr>
          <w:p w14:paraId="03F6D510" w14:textId="77777777" w:rsidR="00DA7623" w:rsidRPr="00615037" w:rsidRDefault="00DA7623" w:rsidP="002A30E2">
            <w:pPr>
              <w:rPr>
                <w:rFonts w:ascii="Times New Roman" w:hAnsi="Times New Roman" w:cs="Times New Roman"/>
                <w:b/>
                <w:bCs/>
                <w:sz w:val="24"/>
                <w:szCs w:val="24"/>
              </w:rPr>
            </w:pPr>
            <w:r w:rsidRPr="00615037">
              <w:rPr>
                <w:rFonts w:ascii="Times New Roman" w:hAnsi="Times New Roman" w:cs="Times New Roman"/>
                <w:b/>
                <w:bCs/>
                <w:sz w:val="24"/>
                <w:szCs w:val="24"/>
              </w:rPr>
              <w:t>Representativeness</w:t>
            </w:r>
          </w:p>
        </w:tc>
        <w:tc>
          <w:tcPr>
            <w:tcW w:w="1368" w:type="dxa"/>
            <w:noWrap/>
            <w:hideMark/>
          </w:tcPr>
          <w:p w14:paraId="2F587498" w14:textId="77777777" w:rsidR="00DA7623" w:rsidRPr="00615037" w:rsidRDefault="00DA7623" w:rsidP="002A30E2">
            <w:pPr>
              <w:rPr>
                <w:rFonts w:ascii="Times New Roman" w:hAnsi="Times New Roman" w:cs="Times New Roman"/>
                <w:b/>
                <w:bCs/>
                <w:sz w:val="24"/>
                <w:szCs w:val="24"/>
              </w:rPr>
            </w:pPr>
            <w:r w:rsidRPr="00615037">
              <w:rPr>
                <w:rFonts w:ascii="Times New Roman" w:hAnsi="Times New Roman" w:cs="Times New Roman"/>
                <w:b/>
                <w:bCs/>
                <w:sz w:val="24"/>
                <w:szCs w:val="24"/>
              </w:rPr>
              <w:t>Sample size  &gt;500</w:t>
            </w:r>
          </w:p>
        </w:tc>
        <w:tc>
          <w:tcPr>
            <w:tcW w:w="1203" w:type="dxa"/>
            <w:noWrap/>
            <w:hideMark/>
          </w:tcPr>
          <w:p w14:paraId="6F7DC461" w14:textId="77777777" w:rsidR="00DA7623" w:rsidRPr="00615037" w:rsidRDefault="00DA7623" w:rsidP="002A30E2">
            <w:pPr>
              <w:rPr>
                <w:rFonts w:ascii="Times New Roman" w:hAnsi="Times New Roman" w:cs="Times New Roman"/>
                <w:b/>
                <w:bCs/>
                <w:sz w:val="24"/>
                <w:szCs w:val="24"/>
              </w:rPr>
            </w:pPr>
            <w:r w:rsidRPr="00615037">
              <w:rPr>
                <w:rFonts w:ascii="Times New Roman" w:hAnsi="Times New Roman" w:cs="Times New Roman"/>
                <w:b/>
                <w:bCs/>
                <w:sz w:val="24"/>
                <w:szCs w:val="24"/>
              </w:rPr>
              <w:t>PIMs</w:t>
            </w:r>
          </w:p>
          <w:p w14:paraId="46E3C349" w14:textId="77777777" w:rsidR="00DA7623" w:rsidRPr="00615037" w:rsidRDefault="00DA7623" w:rsidP="002A30E2">
            <w:pPr>
              <w:rPr>
                <w:rFonts w:ascii="Times New Roman" w:hAnsi="Times New Roman" w:cs="Times New Roman"/>
                <w:b/>
                <w:bCs/>
                <w:sz w:val="24"/>
                <w:szCs w:val="24"/>
              </w:rPr>
            </w:pPr>
            <w:r w:rsidRPr="00615037">
              <w:rPr>
                <w:rFonts w:ascii="Times New Roman" w:hAnsi="Times New Roman" w:cs="Times New Roman"/>
                <w:b/>
                <w:bCs/>
                <w:sz w:val="24"/>
                <w:szCs w:val="24"/>
              </w:rPr>
              <w:t>definition</w:t>
            </w:r>
          </w:p>
        </w:tc>
        <w:tc>
          <w:tcPr>
            <w:tcW w:w="1723" w:type="dxa"/>
            <w:noWrap/>
            <w:hideMark/>
          </w:tcPr>
          <w:p w14:paraId="2AC79FB6" w14:textId="77777777" w:rsidR="00DA7623" w:rsidRPr="00615037" w:rsidRDefault="00DA7623" w:rsidP="002A30E2">
            <w:pPr>
              <w:rPr>
                <w:rFonts w:ascii="Times New Roman" w:hAnsi="Times New Roman" w:cs="Times New Roman"/>
                <w:b/>
                <w:bCs/>
                <w:sz w:val="24"/>
                <w:szCs w:val="24"/>
              </w:rPr>
            </w:pPr>
            <w:r w:rsidRPr="00615037">
              <w:rPr>
                <w:rFonts w:ascii="Times New Roman" w:hAnsi="Times New Roman" w:cs="Times New Roman"/>
                <w:b/>
                <w:bCs/>
                <w:sz w:val="24"/>
                <w:szCs w:val="24"/>
              </w:rPr>
              <w:t>Ascertainment of Events</w:t>
            </w:r>
          </w:p>
        </w:tc>
        <w:tc>
          <w:tcPr>
            <w:tcW w:w="763" w:type="dxa"/>
            <w:noWrap/>
            <w:hideMark/>
          </w:tcPr>
          <w:p w14:paraId="4746DAF0" w14:textId="77777777" w:rsidR="00DA7623" w:rsidRPr="00615037" w:rsidRDefault="00DA7623" w:rsidP="002A30E2">
            <w:pPr>
              <w:rPr>
                <w:rFonts w:ascii="Times New Roman" w:hAnsi="Times New Roman" w:cs="Times New Roman"/>
                <w:b/>
                <w:bCs/>
                <w:sz w:val="24"/>
                <w:szCs w:val="24"/>
              </w:rPr>
            </w:pPr>
            <w:r w:rsidRPr="00615037">
              <w:rPr>
                <w:rFonts w:ascii="Times New Roman" w:hAnsi="Times New Roman" w:cs="Times New Roman"/>
                <w:b/>
                <w:bCs/>
                <w:sz w:val="24"/>
                <w:szCs w:val="24"/>
              </w:rPr>
              <w:t>Total</w:t>
            </w:r>
            <w:r w:rsidR="00D371AB" w:rsidRPr="00615037">
              <w:rPr>
                <w:rFonts w:ascii="Times New Roman" w:hAnsi="Times New Roman" w:cs="Times New Roman"/>
                <w:b/>
                <w:bCs/>
                <w:sz w:val="24"/>
                <w:szCs w:val="24"/>
              </w:rPr>
              <w:t xml:space="preserve"> score</w:t>
            </w:r>
          </w:p>
        </w:tc>
      </w:tr>
      <w:tr w:rsidR="0086619E" w:rsidRPr="00615037" w14:paraId="74772C36" w14:textId="77777777" w:rsidTr="004F4B86">
        <w:trPr>
          <w:trHeight w:val="281"/>
        </w:trPr>
        <w:tc>
          <w:tcPr>
            <w:tcW w:w="2122" w:type="dxa"/>
          </w:tcPr>
          <w:p w14:paraId="28685DF0"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Ajmera 2015</w:t>
            </w:r>
          </w:p>
        </w:tc>
        <w:tc>
          <w:tcPr>
            <w:tcW w:w="2268" w:type="dxa"/>
            <w:noWrap/>
          </w:tcPr>
          <w:p w14:paraId="46E88CB0"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626A273C"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1D7006D6"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723" w:type="dxa"/>
            <w:noWrap/>
          </w:tcPr>
          <w:p w14:paraId="6DC2F1A4"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6ABD1FBB"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86619E" w:rsidRPr="00615037" w14:paraId="36283DF6" w14:textId="77777777" w:rsidTr="004F4B86">
        <w:trPr>
          <w:trHeight w:val="281"/>
        </w:trPr>
        <w:tc>
          <w:tcPr>
            <w:tcW w:w="2122" w:type="dxa"/>
          </w:tcPr>
          <w:p w14:paraId="1AE8074F"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Al-</w:t>
            </w:r>
            <w:proofErr w:type="spellStart"/>
            <w:r w:rsidRPr="00615037">
              <w:rPr>
                <w:rFonts w:ascii="Times New Roman" w:hAnsi="Times New Roman" w:cs="Times New Roman"/>
                <w:sz w:val="24"/>
                <w:szCs w:val="24"/>
              </w:rPr>
              <w:t>Musawe</w:t>
            </w:r>
            <w:proofErr w:type="spellEnd"/>
            <w:r w:rsidRPr="00615037">
              <w:rPr>
                <w:rFonts w:ascii="Times New Roman" w:hAnsi="Times New Roman" w:cs="Times New Roman"/>
                <w:sz w:val="24"/>
                <w:szCs w:val="24"/>
              </w:rPr>
              <w:t xml:space="preserve"> 2020</w:t>
            </w:r>
          </w:p>
        </w:tc>
        <w:tc>
          <w:tcPr>
            <w:tcW w:w="2268" w:type="dxa"/>
            <w:noWrap/>
          </w:tcPr>
          <w:p w14:paraId="526D268F"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406D1304"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337F5CD7"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38197C86"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44CAE10B"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86619E" w:rsidRPr="00615037" w14:paraId="4CEE6258" w14:textId="77777777" w:rsidTr="004F4B86">
        <w:trPr>
          <w:trHeight w:val="281"/>
        </w:trPr>
        <w:tc>
          <w:tcPr>
            <w:tcW w:w="2122" w:type="dxa"/>
          </w:tcPr>
          <w:p w14:paraId="40DDCD79"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Al-</w:t>
            </w:r>
            <w:proofErr w:type="spellStart"/>
            <w:r w:rsidRPr="00615037">
              <w:rPr>
                <w:rFonts w:ascii="Times New Roman" w:hAnsi="Times New Roman" w:cs="Times New Roman"/>
                <w:sz w:val="24"/>
                <w:szCs w:val="24"/>
              </w:rPr>
              <w:t>Musawe</w:t>
            </w:r>
            <w:proofErr w:type="spellEnd"/>
            <w:r w:rsidRPr="00615037">
              <w:rPr>
                <w:rFonts w:ascii="Times New Roman" w:hAnsi="Times New Roman" w:cs="Times New Roman"/>
                <w:sz w:val="24"/>
                <w:szCs w:val="24"/>
              </w:rPr>
              <w:t xml:space="preserve"> 2021</w:t>
            </w:r>
          </w:p>
        </w:tc>
        <w:tc>
          <w:tcPr>
            <w:tcW w:w="2268" w:type="dxa"/>
            <w:noWrap/>
          </w:tcPr>
          <w:p w14:paraId="18208343"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32584ED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00D4B1F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723" w:type="dxa"/>
            <w:noWrap/>
          </w:tcPr>
          <w:p w14:paraId="7ABB5AB7"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00941B77"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4</w:t>
            </w:r>
          </w:p>
        </w:tc>
      </w:tr>
      <w:tr w:rsidR="0086619E" w:rsidRPr="00615037" w14:paraId="75DE2204" w14:textId="77777777" w:rsidTr="004F4B86">
        <w:trPr>
          <w:trHeight w:val="281"/>
        </w:trPr>
        <w:tc>
          <w:tcPr>
            <w:tcW w:w="2122" w:type="dxa"/>
          </w:tcPr>
          <w:p w14:paraId="703FBA0F" w14:textId="77777777" w:rsidR="0086619E" w:rsidRPr="00615037" w:rsidRDefault="0086619E" w:rsidP="0086619E">
            <w:pPr>
              <w:rPr>
                <w:rFonts w:ascii="Times New Roman" w:hAnsi="Times New Roman" w:cs="Times New Roman"/>
                <w:sz w:val="24"/>
                <w:szCs w:val="24"/>
              </w:rPr>
            </w:pPr>
            <w:proofErr w:type="spellStart"/>
            <w:r w:rsidRPr="00615037">
              <w:rPr>
                <w:rFonts w:ascii="Times New Roman" w:hAnsi="Times New Roman" w:cs="Times New Roman"/>
                <w:sz w:val="24"/>
                <w:szCs w:val="24"/>
              </w:rPr>
              <w:t>Alwhaibi</w:t>
            </w:r>
            <w:proofErr w:type="spellEnd"/>
            <w:r w:rsidRPr="00615037">
              <w:rPr>
                <w:rFonts w:ascii="Times New Roman" w:hAnsi="Times New Roman" w:cs="Times New Roman"/>
                <w:sz w:val="24"/>
                <w:szCs w:val="24"/>
              </w:rPr>
              <w:t xml:space="preserve"> 2018</w:t>
            </w:r>
          </w:p>
        </w:tc>
        <w:tc>
          <w:tcPr>
            <w:tcW w:w="2268" w:type="dxa"/>
            <w:noWrap/>
          </w:tcPr>
          <w:p w14:paraId="57D1D2ED"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2795A325"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32A07C2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51C71F4F"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5F08F64F"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86619E" w:rsidRPr="00615037" w14:paraId="25A28470" w14:textId="77777777" w:rsidTr="004F4B86">
        <w:trPr>
          <w:trHeight w:val="281"/>
        </w:trPr>
        <w:tc>
          <w:tcPr>
            <w:tcW w:w="2122" w:type="dxa"/>
          </w:tcPr>
          <w:p w14:paraId="65CBF42E"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Ambrož 2021</w:t>
            </w:r>
          </w:p>
        </w:tc>
        <w:tc>
          <w:tcPr>
            <w:tcW w:w="2268" w:type="dxa"/>
            <w:noWrap/>
          </w:tcPr>
          <w:p w14:paraId="5C6364F2"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6C2488C1"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509F4315"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08DD56EC"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2E5C4A7E"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86619E" w:rsidRPr="00615037" w14:paraId="0DD79820" w14:textId="77777777" w:rsidTr="004F4B86">
        <w:trPr>
          <w:trHeight w:val="281"/>
        </w:trPr>
        <w:tc>
          <w:tcPr>
            <w:tcW w:w="2122" w:type="dxa"/>
          </w:tcPr>
          <w:p w14:paraId="66BF8D29"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 xml:space="preserve">da Silva </w:t>
            </w:r>
            <w:proofErr w:type="spellStart"/>
            <w:r w:rsidRPr="00615037">
              <w:rPr>
                <w:rFonts w:ascii="Times New Roman" w:hAnsi="Times New Roman" w:cs="Times New Roman"/>
                <w:sz w:val="24"/>
                <w:szCs w:val="24"/>
              </w:rPr>
              <w:t>Córralo</w:t>
            </w:r>
            <w:proofErr w:type="spellEnd"/>
            <w:r w:rsidRPr="00615037">
              <w:rPr>
                <w:rFonts w:ascii="Times New Roman" w:hAnsi="Times New Roman" w:cs="Times New Roman"/>
                <w:sz w:val="24"/>
                <w:szCs w:val="24"/>
              </w:rPr>
              <w:t xml:space="preserve"> 2018</w:t>
            </w:r>
          </w:p>
        </w:tc>
        <w:tc>
          <w:tcPr>
            <w:tcW w:w="2268" w:type="dxa"/>
            <w:noWrap/>
          </w:tcPr>
          <w:p w14:paraId="5D973AE1"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0DBAB38A"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4E867AE4"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18255ACA"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6C18C8AD"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86619E" w:rsidRPr="00615037" w14:paraId="27ED6C86" w14:textId="77777777" w:rsidTr="004F4B86">
        <w:trPr>
          <w:trHeight w:val="281"/>
        </w:trPr>
        <w:tc>
          <w:tcPr>
            <w:tcW w:w="2122" w:type="dxa"/>
          </w:tcPr>
          <w:p w14:paraId="22F3C018" w14:textId="77777777" w:rsidR="0086619E" w:rsidRPr="00615037" w:rsidRDefault="0086619E" w:rsidP="0086619E">
            <w:pPr>
              <w:rPr>
                <w:rFonts w:ascii="Times New Roman" w:hAnsi="Times New Roman" w:cs="Times New Roman"/>
                <w:sz w:val="24"/>
                <w:szCs w:val="24"/>
              </w:rPr>
            </w:pPr>
            <w:proofErr w:type="spellStart"/>
            <w:r w:rsidRPr="00615037">
              <w:rPr>
                <w:rFonts w:ascii="Times New Roman" w:hAnsi="Times New Roman" w:cs="Times New Roman"/>
                <w:sz w:val="24"/>
                <w:szCs w:val="24"/>
              </w:rPr>
              <w:t>Faquetti</w:t>
            </w:r>
            <w:proofErr w:type="spellEnd"/>
            <w:r w:rsidRPr="00615037">
              <w:rPr>
                <w:rFonts w:ascii="Times New Roman" w:hAnsi="Times New Roman" w:cs="Times New Roman"/>
                <w:sz w:val="24"/>
                <w:szCs w:val="24"/>
              </w:rPr>
              <w:t xml:space="preserve"> 2024</w:t>
            </w:r>
          </w:p>
        </w:tc>
        <w:tc>
          <w:tcPr>
            <w:tcW w:w="2268" w:type="dxa"/>
            <w:noWrap/>
          </w:tcPr>
          <w:p w14:paraId="7C1D2298"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04C5252C"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1A2FB784"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723" w:type="dxa"/>
            <w:noWrap/>
          </w:tcPr>
          <w:p w14:paraId="33A01513"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1F5556BE"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86619E" w:rsidRPr="00615037" w14:paraId="0EEEBDD6" w14:textId="77777777" w:rsidTr="004F4B86">
        <w:trPr>
          <w:trHeight w:val="281"/>
        </w:trPr>
        <w:tc>
          <w:tcPr>
            <w:tcW w:w="2122" w:type="dxa"/>
          </w:tcPr>
          <w:p w14:paraId="5A691EAE"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Fortes 2021</w:t>
            </w:r>
          </w:p>
        </w:tc>
        <w:tc>
          <w:tcPr>
            <w:tcW w:w="2268" w:type="dxa"/>
            <w:noWrap/>
          </w:tcPr>
          <w:p w14:paraId="0DCAD66D"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3990C59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01F8782A"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34269BFB"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483AB2EB"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86619E" w:rsidRPr="00615037" w14:paraId="1FFCAAEE" w14:textId="77777777" w:rsidTr="004F4B86">
        <w:trPr>
          <w:trHeight w:val="281"/>
        </w:trPr>
        <w:tc>
          <w:tcPr>
            <w:tcW w:w="2122" w:type="dxa"/>
          </w:tcPr>
          <w:p w14:paraId="77F573C2"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Gagnon 2019</w:t>
            </w:r>
          </w:p>
        </w:tc>
        <w:tc>
          <w:tcPr>
            <w:tcW w:w="2268" w:type="dxa"/>
            <w:noWrap/>
          </w:tcPr>
          <w:p w14:paraId="1E66E273"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6C0A0AC0"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584B51B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5C8A13DF"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382935AB"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86619E" w:rsidRPr="00615037" w14:paraId="1942E00B" w14:textId="77777777" w:rsidTr="004F4B86">
        <w:trPr>
          <w:trHeight w:val="281"/>
        </w:trPr>
        <w:tc>
          <w:tcPr>
            <w:tcW w:w="2122" w:type="dxa"/>
          </w:tcPr>
          <w:p w14:paraId="3B361CB7" w14:textId="77777777" w:rsidR="0086619E" w:rsidRPr="00615037" w:rsidRDefault="0086619E" w:rsidP="0086619E">
            <w:pPr>
              <w:rPr>
                <w:rFonts w:ascii="Times New Roman" w:hAnsi="Times New Roman" w:cs="Times New Roman"/>
                <w:sz w:val="24"/>
                <w:szCs w:val="24"/>
              </w:rPr>
            </w:pPr>
            <w:proofErr w:type="spellStart"/>
            <w:r w:rsidRPr="00615037">
              <w:rPr>
                <w:rFonts w:ascii="Times New Roman" w:hAnsi="Times New Roman" w:cs="Times New Roman"/>
                <w:sz w:val="24"/>
                <w:szCs w:val="24"/>
              </w:rPr>
              <w:t>Geitona</w:t>
            </w:r>
            <w:proofErr w:type="spellEnd"/>
            <w:r w:rsidRPr="00615037">
              <w:rPr>
                <w:rFonts w:ascii="Times New Roman" w:hAnsi="Times New Roman" w:cs="Times New Roman"/>
                <w:sz w:val="24"/>
                <w:szCs w:val="24"/>
              </w:rPr>
              <w:t xml:space="preserve"> 2016</w:t>
            </w:r>
          </w:p>
        </w:tc>
        <w:tc>
          <w:tcPr>
            <w:tcW w:w="2268" w:type="dxa"/>
            <w:noWrap/>
          </w:tcPr>
          <w:p w14:paraId="25F8716C"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4724070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4C2DE291"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1759C4C5"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69DE8937"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86619E" w:rsidRPr="00615037" w14:paraId="11C2D80E" w14:textId="77777777" w:rsidTr="004F4B86">
        <w:trPr>
          <w:trHeight w:val="281"/>
        </w:trPr>
        <w:tc>
          <w:tcPr>
            <w:tcW w:w="2122" w:type="dxa"/>
          </w:tcPr>
          <w:p w14:paraId="3599D067" w14:textId="77777777" w:rsidR="0086619E" w:rsidRPr="00615037" w:rsidRDefault="0086619E" w:rsidP="0086619E">
            <w:pPr>
              <w:rPr>
                <w:rFonts w:ascii="Times New Roman" w:hAnsi="Times New Roman" w:cs="Times New Roman"/>
                <w:sz w:val="24"/>
                <w:szCs w:val="24"/>
              </w:rPr>
            </w:pPr>
            <w:proofErr w:type="spellStart"/>
            <w:r w:rsidRPr="00615037">
              <w:rPr>
                <w:rFonts w:ascii="Times New Roman" w:hAnsi="Times New Roman" w:cs="Times New Roman"/>
                <w:sz w:val="24"/>
                <w:szCs w:val="24"/>
              </w:rPr>
              <w:t>Geitona</w:t>
            </w:r>
            <w:proofErr w:type="spellEnd"/>
            <w:r w:rsidRPr="00615037">
              <w:rPr>
                <w:rFonts w:ascii="Times New Roman" w:hAnsi="Times New Roman" w:cs="Times New Roman"/>
                <w:sz w:val="24"/>
                <w:szCs w:val="24"/>
              </w:rPr>
              <w:t xml:space="preserve"> 2018</w:t>
            </w:r>
          </w:p>
        </w:tc>
        <w:tc>
          <w:tcPr>
            <w:tcW w:w="2268" w:type="dxa"/>
            <w:noWrap/>
          </w:tcPr>
          <w:p w14:paraId="68DCC10E"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77E7146B"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77074102"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6C55D88B"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34613F36"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86619E" w:rsidRPr="00615037" w14:paraId="7F8D10AD" w14:textId="77777777" w:rsidTr="004F4B86">
        <w:trPr>
          <w:trHeight w:val="281"/>
        </w:trPr>
        <w:tc>
          <w:tcPr>
            <w:tcW w:w="2122" w:type="dxa"/>
          </w:tcPr>
          <w:p w14:paraId="7AE757F7"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Kochetkov 2019</w:t>
            </w:r>
          </w:p>
        </w:tc>
        <w:tc>
          <w:tcPr>
            <w:tcW w:w="2268" w:type="dxa"/>
            <w:noWrap/>
          </w:tcPr>
          <w:p w14:paraId="1826987E"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1BB4D3B2"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032A16CE"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723" w:type="dxa"/>
            <w:noWrap/>
          </w:tcPr>
          <w:p w14:paraId="00B986BA"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68722F4A"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4</w:t>
            </w:r>
          </w:p>
        </w:tc>
      </w:tr>
      <w:tr w:rsidR="0086619E" w:rsidRPr="00615037" w14:paraId="4F2C5837" w14:textId="77777777" w:rsidTr="004F4B86">
        <w:trPr>
          <w:trHeight w:val="281"/>
        </w:trPr>
        <w:tc>
          <w:tcPr>
            <w:tcW w:w="2122" w:type="dxa"/>
          </w:tcPr>
          <w:p w14:paraId="61C5B209"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Koto 2023</w:t>
            </w:r>
          </w:p>
        </w:tc>
        <w:tc>
          <w:tcPr>
            <w:tcW w:w="2268" w:type="dxa"/>
            <w:noWrap/>
          </w:tcPr>
          <w:p w14:paraId="784BE067"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11ECC728"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43A1073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139DF5D0"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2DEBEE93"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86619E" w:rsidRPr="00615037" w14:paraId="7344BA71" w14:textId="77777777" w:rsidTr="004F4B86">
        <w:trPr>
          <w:trHeight w:val="281"/>
        </w:trPr>
        <w:tc>
          <w:tcPr>
            <w:tcW w:w="2122" w:type="dxa"/>
          </w:tcPr>
          <w:p w14:paraId="73411583"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Lu 2023</w:t>
            </w:r>
          </w:p>
        </w:tc>
        <w:tc>
          <w:tcPr>
            <w:tcW w:w="2268" w:type="dxa"/>
            <w:noWrap/>
          </w:tcPr>
          <w:p w14:paraId="22E33322"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012D729A"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479229DA"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4D5C7AF8"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6FE65B2D"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86619E" w:rsidRPr="00615037" w14:paraId="694C907D" w14:textId="77777777" w:rsidTr="004F4B86">
        <w:trPr>
          <w:trHeight w:val="281"/>
        </w:trPr>
        <w:tc>
          <w:tcPr>
            <w:tcW w:w="2122" w:type="dxa"/>
          </w:tcPr>
          <w:p w14:paraId="2EB16CE0" w14:textId="77777777" w:rsidR="0086619E" w:rsidRPr="00615037" w:rsidRDefault="0086619E" w:rsidP="0086619E">
            <w:pPr>
              <w:rPr>
                <w:rFonts w:ascii="Times New Roman" w:hAnsi="Times New Roman" w:cs="Times New Roman"/>
                <w:sz w:val="24"/>
                <w:szCs w:val="24"/>
              </w:rPr>
            </w:pPr>
            <w:r w:rsidRPr="00615037">
              <w:rPr>
                <w:rFonts w:ascii="Times New Roman" w:hAnsi="Times New Roman" w:cs="Times New Roman"/>
                <w:sz w:val="24"/>
                <w:szCs w:val="24"/>
              </w:rPr>
              <w:t>McCracken 2017</w:t>
            </w:r>
          </w:p>
        </w:tc>
        <w:tc>
          <w:tcPr>
            <w:tcW w:w="2268" w:type="dxa"/>
            <w:noWrap/>
          </w:tcPr>
          <w:p w14:paraId="67AA8F89"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15516386"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6E63BC9B"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0347779B"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67C41AFF"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86619E" w:rsidRPr="00615037" w14:paraId="4ED04774" w14:textId="77777777" w:rsidTr="004F4B86">
        <w:trPr>
          <w:trHeight w:val="281"/>
        </w:trPr>
        <w:tc>
          <w:tcPr>
            <w:tcW w:w="2122" w:type="dxa"/>
          </w:tcPr>
          <w:p w14:paraId="394FF2D0" w14:textId="77777777" w:rsidR="0086619E" w:rsidRPr="00615037" w:rsidRDefault="0086619E" w:rsidP="0086619E">
            <w:pPr>
              <w:rPr>
                <w:rFonts w:ascii="Times New Roman" w:hAnsi="Times New Roman" w:cs="Times New Roman"/>
                <w:sz w:val="24"/>
                <w:szCs w:val="24"/>
              </w:rPr>
            </w:pPr>
            <w:proofErr w:type="spellStart"/>
            <w:r w:rsidRPr="00615037">
              <w:rPr>
                <w:rFonts w:ascii="Times New Roman" w:hAnsi="Times New Roman" w:cs="Times New Roman"/>
                <w:sz w:val="24"/>
                <w:szCs w:val="24"/>
              </w:rPr>
              <w:t>Milushewa</w:t>
            </w:r>
            <w:proofErr w:type="spellEnd"/>
            <w:r w:rsidRPr="00615037">
              <w:rPr>
                <w:rFonts w:ascii="Times New Roman" w:hAnsi="Times New Roman" w:cs="Times New Roman"/>
                <w:sz w:val="24"/>
                <w:szCs w:val="24"/>
              </w:rPr>
              <w:t xml:space="preserve"> 2023</w:t>
            </w:r>
          </w:p>
        </w:tc>
        <w:tc>
          <w:tcPr>
            <w:tcW w:w="2268" w:type="dxa"/>
            <w:noWrap/>
          </w:tcPr>
          <w:p w14:paraId="4B22E283"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1458AA56"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288B6A8D"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723" w:type="dxa"/>
            <w:noWrap/>
          </w:tcPr>
          <w:p w14:paraId="07837DBD" w14:textId="77777777" w:rsidR="0086619E" w:rsidRPr="00615037" w:rsidRDefault="0086619E" w:rsidP="0086619E">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5A7B7F52" w14:textId="77777777" w:rsidR="0086619E" w:rsidRPr="00615037" w:rsidRDefault="00D371AB" w:rsidP="0086619E">
            <w:pPr>
              <w:rPr>
                <w:rFonts w:ascii="Times New Roman" w:hAnsi="Times New Roman" w:cs="Times New Roman"/>
                <w:bCs/>
                <w:sz w:val="24"/>
                <w:szCs w:val="24"/>
              </w:rPr>
            </w:pPr>
            <w:r w:rsidRPr="00615037">
              <w:rPr>
                <w:rFonts w:ascii="Times New Roman" w:hAnsi="Times New Roman" w:cs="Times New Roman"/>
                <w:bCs/>
                <w:sz w:val="24"/>
                <w:szCs w:val="24"/>
              </w:rPr>
              <w:t>4</w:t>
            </w:r>
          </w:p>
        </w:tc>
      </w:tr>
      <w:tr w:rsidR="00D371AB" w:rsidRPr="00615037" w14:paraId="468AE98C" w14:textId="77777777" w:rsidTr="004F4B86">
        <w:trPr>
          <w:trHeight w:val="281"/>
        </w:trPr>
        <w:tc>
          <w:tcPr>
            <w:tcW w:w="2122" w:type="dxa"/>
          </w:tcPr>
          <w:p w14:paraId="2751FEBD" w14:textId="77777777" w:rsidR="00D371AB" w:rsidRPr="00615037" w:rsidRDefault="00D371AB" w:rsidP="00D371AB">
            <w:pPr>
              <w:rPr>
                <w:rFonts w:ascii="Times New Roman" w:hAnsi="Times New Roman" w:cs="Times New Roman"/>
                <w:sz w:val="24"/>
                <w:szCs w:val="24"/>
              </w:rPr>
            </w:pPr>
            <w:r w:rsidRPr="00615037">
              <w:rPr>
                <w:rFonts w:ascii="Times New Roman" w:hAnsi="Times New Roman" w:cs="Times New Roman"/>
                <w:sz w:val="24"/>
                <w:szCs w:val="24"/>
              </w:rPr>
              <w:t>Noale 2016</w:t>
            </w:r>
          </w:p>
        </w:tc>
        <w:tc>
          <w:tcPr>
            <w:tcW w:w="2268" w:type="dxa"/>
            <w:noWrap/>
          </w:tcPr>
          <w:p w14:paraId="0FA66B16"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7E66D6F9"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4A520033"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46DE742D"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5F1BBF68"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D371AB" w:rsidRPr="00615037" w14:paraId="798F37EA" w14:textId="77777777" w:rsidTr="004F4B86">
        <w:trPr>
          <w:trHeight w:val="281"/>
        </w:trPr>
        <w:tc>
          <w:tcPr>
            <w:tcW w:w="2122" w:type="dxa"/>
          </w:tcPr>
          <w:p w14:paraId="5A2E87DC" w14:textId="77777777" w:rsidR="00D371AB" w:rsidRPr="00615037" w:rsidRDefault="00D371AB" w:rsidP="00D371AB">
            <w:pPr>
              <w:rPr>
                <w:rFonts w:ascii="Times New Roman" w:hAnsi="Times New Roman" w:cs="Times New Roman"/>
                <w:sz w:val="24"/>
                <w:szCs w:val="24"/>
              </w:rPr>
            </w:pPr>
            <w:r w:rsidRPr="00615037">
              <w:rPr>
                <w:rFonts w:ascii="Times New Roman" w:hAnsi="Times New Roman" w:cs="Times New Roman"/>
                <w:sz w:val="24"/>
                <w:szCs w:val="24"/>
              </w:rPr>
              <w:t>Raval 2015</w:t>
            </w:r>
          </w:p>
        </w:tc>
        <w:tc>
          <w:tcPr>
            <w:tcW w:w="2268" w:type="dxa"/>
            <w:noWrap/>
          </w:tcPr>
          <w:p w14:paraId="461EE142"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29B46EC1"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0A09AA6C"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723" w:type="dxa"/>
            <w:noWrap/>
          </w:tcPr>
          <w:p w14:paraId="2FDBAF93"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19EB790A"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D371AB" w:rsidRPr="00615037" w14:paraId="3060E563" w14:textId="77777777" w:rsidTr="004F4B86">
        <w:trPr>
          <w:trHeight w:val="281"/>
        </w:trPr>
        <w:tc>
          <w:tcPr>
            <w:tcW w:w="2122" w:type="dxa"/>
          </w:tcPr>
          <w:p w14:paraId="0661108F" w14:textId="77777777" w:rsidR="00D371AB" w:rsidRPr="00615037" w:rsidRDefault="00D371AB" w:rsidP="00D371AB">
            <w:pPr>
              <w:rPr>
                <w:rFonts w:ascii="Times New Roman" w:hAnsi="Times New Roman" w:cs="Times New Roman"/>
                <w:sz w:val="24"/>
                <w:szCs w:val="24"/>
              </w:rPr>
            </w:pPr>
            <w:r w:rsidRPr="00615037">
              <w:rPr>
                <w:rFonts w:ascii="Times New Roman" w:hAnsi="Times New Roman" w:cs="Times New Roman"/>
                <w:sz w:val="24"/>
                <w:szCs w:val="24"/>
              </w:rPr>
              <w:t>Rosli 2022</w:t>
            </w:r>
          </w:p>
        </w:tc>
        <w:tc>
          <w:tcPr>
            <w:tcW w:w="2268" w:type="dxa"/>
            <w:noWrap/>
          </w:tcPr>
          <w:p w14:paraId="54C4FDDD"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244BDECE"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0</w:t>
            </w:r>
          </w:p>
        </w:tc>
        <w:tc>
          <w:tcPr>
            <w:tcW w:w="1203" w:type="dxa"/>
            <w:noWrap/>
          </w:tcPr>
          <w:p w14:paraId="0DAF3E4F"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16F61C64"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7AABEAF0"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5</w:t>
            </w:r>
          </w:p>
        </w:tc>
      </w:tr>
      <w:tr w:rsidR="00D371AB" w:rsidRPr="00615037" w14:paraId="2ECD7458" w14:textId="77777777" w:rsidTr="004F4B86">
        <w:trPr>
          <w:trHeight w:val="281"/>
        </w:trPr>
        <w:tc>
          <w:tcPr>
            <w:tcW w:w="2122" w:type="dxa"/>
          </w:tcPr>
          <w:p w14:paraId="104CC589" w14:textId="77777777" w:rsidR="00D371AB" w:rsidRPr="00615037" w:rsidRDefault="00D371AB" w:rsidP="00D371AB">
            <w:pPr>
              <w:rPr>
                <w:rFonts w:ascii="Times New Roman" w:hAnsi="Times New Roman" w:cs="Times New Roman"/>
                <w:sz w:val="24"/>
                <w:szCs w:val="24"/>
              </w:rPr>
            </w:pPr>
            <w:r w:rsidRPr="00615037">
              <w:rPr>
                <w:rFonts w:ascii="Times New Roman" w:hAnsi="Times New Roman" w:cs="Times New Roman"/>
                <w:sz w:val="24"/>
                <w:szCs w:val="24"/>
              </w:rPr>
              <w:t>Segal 2009</w:t>
            </w:r>
          </w:p>
        </w:tc>
        <w:tc>
          <w:tcPr>
            <w:tcW w:w="2268" w:type="dxa"/>
            <w:noWrap/>
          </w:tcPr>
          <w:p w14:paraId="6C42BF94"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57BC946A"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789685E3"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723" w:type="dxa"/>
            <w:noWrap/>
          </w:tcPr>
          <w:p w14:paraId="419B5E6F"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0082A3AA"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6</w:t>
            </w:r>
          </w:p>
        </w:tc>
      </w:tr>
      <w:tr w:rsidR="00D371AB" w:rsidRPr="00615037" w14:paraId="01DC4AFC" w14:textId="77777777" w:rsidTr="004F4B86">
        <w:trPr>
          <w:trHeight w:val="281"/>
        </w:trPr>
        <w:tc>
          <w:tcPr>
            <w:tcW w:w="2122" w:type="dxa"/>
          </w:tcPr>
          <w:p w14:paraId="1AF527AB" w14:textId="77777777" w:rsidR="00D371AB" w:rsidRPr="00615037" w:rsidRDefault="00D371AB" w:rsidP="00D371AB">
            <w:pPr>
              <w:rPr>
                <w:rFonts w:ascii="Times New Roman" w:hAnsi="Times New Roman" w:cs="Times New Roman"/>
                <w:sz w:val="24"/>
                <w:szCs w:val="24"/>
              </w:rPr>
            </w:pPr>
            <w:r w:rsidRPr="00615037">
              <w:rPr>
                <w:rFonts w:ascii="Times New Roman" w:hAnsi="Times New Roman" w:cs="Times New Roman"/>
                <w:sz w:val="24"/>
                <w:szCs w:val="24"/>
              </w:rPr>
              <w:t>Zhao 2023</w:t>
            </w:r>
          </w:p>
        </w:tc>
        <w:tc>
          <w:tcPr>
            <w:tcW w:w="2268" w:type="dxa"/>
            <w:noWrap/>
          </w:tcPr>
          <w:p w14:paraId="49FF85FA"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2</w:t>
            </w:r>
          </w:p>
        </w:tc>
        <w:tc>
          <w:tcPr>
            <w:tcW w:w="1368" w:type="dxa"/>
            <w:noWrap/>
          </w:tcPr>
          <w:p w14:paraId="6AC3A883"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203" w:type="dxa"/>
            <w:noWrap/>
          </w:tcPr>
          <w:p w14:paraId="6F24A645"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1723" w:type="dxa"/>
            <w:noWrap/>
          </w:tcPr>
          <w:p w14:paraId="6C0B887E"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1</w:t>
            </w:r>
          </w:p>
        </w:tc>
        <w:tc>
          <w:tcPr>
            <w:tcW w:w="763" w:type="dxa"/>
            <w:noWrap/>
          </w:tcPr>
          <w:p w14:paraId="11804B7A" w14:textId="77777777" w:rsidR="00D371AB" w:rsidRPr="00615037" w:rsidRDefault="00D371AB" w:rsidP="00D371AB">
            <w:pPr>
              <w:rPr>
                <w:rFonts w:ascii="Times New Roman" w:hAnsi="Times New Roman" w:cs="Times New Roman"/>
                <w:bCs/>
                <w:sz w:val="24"/>
                <w:szCs w:val="24"/>
              </w:rPr>
            </w:pPr>
            <w:r w:rsidRPr="00615037">
              <w:rPr>
                <w:rFonts w:ascii="Times New Roman" w:hAnsi="Times New Roman" w:cs="Times New Roman"/>
                <w:bCs/>
                <w:sz w:val="24"/>
                <w:szCs w:val="24"/>
              </w:rPr>
              <w:t>5</w:t>
            </w:r>
          </w:p>
        </w:tc>
      </w:tr>
    </w:tbl>
    <w:p w14:paraId="7B3559D8" w14:textId="77777777" w:rsidR="007C191F" w:rsidRPr="00615037" w:rsidRDefault="007C191F" w:rsidP="007C191F">
      <w:pPr>
        <w:rPr>
          <w:rFonts w:ascii="Times New Roman" w:hAnsi="Times New Roman" w:cs="Times New Roman"/>
          <w:sz w:val="24"/>
          <w:szCs w:val="24"/>
        </w:rPr>
      </w:pPr>
    </w:p>
    <w:sectPr w:rsidR="007C191F" w:rsidRPr="006150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C32BC"/>
    <w:multiLevelType w:val="hybridMultilevel"/>
    <w:tmpl w:val="1278F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19863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9E0"/>
    <w:rsid w:val="00006CD6"/>
    <w:rsid w:val="00015F44"/>
    <w:rsid w:val="001140AF"/>
    <w:rsid w:val="0016104D"/>
    <w:rsid w:val="001D5FDF"/>
    <w:rsid w:val="00256377"/>
    <w:rsid w:val="00274CCC"/>
    <w:rsid w:val="002D5FF3"/>
    <w:rsid w:val="00403DD0"/>
    <w:rsid w:val="00405A78"/>
    <w:rsid w:val="004069E0"/>
    <w:rsid w:val="00435B36"/>
    <w:rsid w:val="00467EBE"/>
    <w:rsid w:val="004B4A22"/>
    <w:rsid w:val="005511C7"/>
    <w:rsid w:val="00615037"/>
    <w:rsid w:val="0064396E"/>
    <w:rsid w:val="007503B8"/>
    <w:rsid w:val="007B32CE"/>
    <w:rsid w:val="007C191F"/>
    <w:rsid w:val="00847752"/>
    <w:rsid w:val="0086619E"/>
    <w:rsid w:val="00892A65"/>
    <w:rsid w:val="00A16B94"/>
    <w:rsid w:val="00AA0BC6"/>
    <w:rsid w:val="00BA0B24"/>
    <w:rsid w:val="00C54728"/>
    <w:rsid w:val="00C63882"/>
    <w:rsid w:val="00CB4C62"/>
    <w:rsid w:val="00D231F9"/>
    <w:rsid w:val="00D371AB"/>
    <w:rsid w:val="00D669D4"/>
    <w:rsid w:val="00DA7623"/>
    <w:rsid w:val="00E317DE"/>
    <w:rsid w:val="00E35AF4"/>
    <w:rsid w:val="00E6675B"/>
    <w:rsid w:val="00EB0BCA"/>
    <w:rsid w:val="00F23056"/>
    <w:rsid w:val="00F55BAD"/>
    <w:rsid w:val="00F56ED6"/>
    <w:rsid w:val="00F86A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DA416"/>
  <w15:chartTrackingRefBased/>
  <w15:docId w15:val="{86424A30-DF96-4B12-968E-48FD54598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9E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F86A1C"/>
  </w:style>
  <w:style w:type="table" w:styleId="TableGrid">
    <w:name w:val="Table Grid"/>
    <w:basedOn w:val="TableNormal"/>
    <w:uiPriority w:val="39"/>
    <w:rsid w:val="00A16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396E"/>
    <w:pPr>
      <w:ind w:left="720"/>
      <w:contextualSpacing/>
    </w:pPr>
    <w:rPr>
      <w:lang w:val="en-GB"/>
    </w:rPr>
  </w:style>
  <w:style w:type="paragraph" w:styleId="NormalWeb">
    <w:name w:val="Normal (Web)"/>
    <w:basedOn w:val="Normal"/>
    <w:uiPriority w:val="99"/>
    <w:semiHidden/>
    <w:unhideWhenUsed/>
    <w:rsid w:val="00E6675B"/>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Title">
    <w:name w:val="Title"/>
    <w:basedOn w:val="Normal"/>
    <w:next w:val="Normal"/>
    <w:link w:val="TitleChar"/>
    <w:uiPriority w:val="10"/>
    <w:qFormat/>
    <w:rsid w:val="00F55BAD"/>
    <w:pPr>
      <w:spacing w:after="80" w:line="240" w:lineRule="auto"/>
      <w:contextualSpacing/>
      <w:jc w:val="both"/>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F55BAD"/>
    <w:rPr>
      <w:rFonts w:asciiTheme="majorHAnsi" w:eastAsiaTheme="majorEastAsia" w:hAnsiTheme="majorHAnsi" w:cstheme="majorBidi"/>
      <w:spacing w:val="-10"/>
      <w:kern w:val="28"/>
      <w:sz w:val="56"/>
      <w:szCs w:val="56"/>
      <w:lang w:val="en-US"/>
    </w:rPr>
  </w:style>
  <w:style w:type="paragraph" w:customStyle="1" w:styleId="Default">
    <w:name w:val="Default"/>
    <w:rsid w:val="00F55BAD"/>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styleId="TableGridLight">
    <w:name w:val="Grid Table Light"/>
    <w:basedOn w:val="TableNormal"/>
    <w:uiPriority w:val="40"/>
    <w:rsid w:val="00DA762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650">
      <w:bodyDiv w:val="1"/>
      <w:marLeft w:val="0"/>
      <w:marRight w:val="0"/>
      <w:marTop w:val="0"/>
      <w:marBottom w:val="0"/>
      <w:divBdr>
        <w:top w:val="none" w:sz="0" w:space="0" w:color="auto"/>
        <w:left w:val="none" w:sz="0" w:space="0" w:color="auto"/>
        <w:bottom w:val="none" w:sz="0" w:space="0" w:color="auto"/>
        <w:right w:val="none" w:sz="0" w:space="0" w:color="auto"/>
      </w:divBdr>
    </w:div>
    <w:div w:id="296296938">
      <w:bodyDiv w:val="1"/>
      <w:marLeft w:val="0"/>
      <w:marRight w:val="0"/>
      <w:marTop w:val="0"/>
      <w:marBottom w:val="0"/>
      <w:divBdr>
        <w:top w:val="none" w:sz="0" w:space="0" w:color="auto"/>
        <w:left w:val="none" w:sz="0" w:space="0" w:color="auto"/>
        <w:bottom w:val="none" w:sz="0" w:space="0" w:color="auto"/>
        <w:right w:val="none" w:sz="0" w:space="0" w:color="auto"/>
      </w:divBdr>
    </w:div>
    <w:div w:id="435635318">
      <w:bodyDiv w:val="1"/>
      <w:marLeft w:val="0"/>
      <w:marRight w:val="0"/>
      <w:marTop w:val="0"/>
      <w:marBottom w:val="0"/>
      <w:divBdr>
        <w:top w:val="none" w:sz="0" w:space="0" w:color="auto"/>
        <w:left w:val="none" w:sz="0" w:space="0" w:color="auto"/>
        <w:bottom w:val="none" w:sz="0" w:space="0" w:color="auto"/>
        <w:right w:val="none" w:sz="0" w:space="0" w:color="auto"/>
      </w:divBdr>
    </w:div>
    <w:div w:id="443236532">
      <w:bodyDiv w:val="1"/>
      <w:marLeft w:val="0"/>
      <w:marRight w:val="0"/>
      <w:marTop w:val="0"/>
      <w:marBottom w:val="0"/>
      <w:divBdr>
        <w:top w:val="none" w:sz="0" w:space="0" w:color="auto"/>
        <w:left w:val="none" w:sz="0" w:space="0" w:color="auto"/>
        <w:bottom w:val="none" w:sz="0" w:space="0" w:color="auto"/>
        <w:right w:val="none" w:sz="0" w:space="0" w:color="auto"/>
      </w:divBdr>
    </w:div>
    <w:div w:id="473569967">
      <w:bodyDiv w:val="1"/>
      <w:marLeft w:val="0"/>
      <w:marRight w:val="0"/>
      <w:marTop w:val="0"/>
      <w:marBottom w:val="0"/>
      <w:divBdr>
        <w:top w:val="none" w:sz="0" w:space="0" w:color="auto"/>
        <w:left w:val="none" w:sz="0" w:space="0" w:color="auto"/>
        <w:bottom w:val="none" w:sz="0" w:space="0" w:color="auto"/>
        <w:right w:val="none" w:sz="0" w:space="0" w:color="auto"/>
      </w:divBdr>
    </w:div>
    <w:div w:id="518815358">
      <w:bodyDiv w:val="1"/>
      <w:marLeft w:val="0"/>
      <w:marRight w:val="0"/>
      <w:marTop w:val="0"/>
      <w:marBottom w:val="0"/>
      <w:divBdr>
        <w:top w:val="none" w:sz="0" w:space="0" w:color="auto"/>
        <w:left w:val="none" w:sz="0" w:space="0" w:color="auto"/>
        <w:bottom w:val="none" w:sz="0" w:space="0" w:color="auto"/>
        <w:right w:val="none" w:sz="0" w:space="0" w:color="auto"/>
      </w:divBdr>
    </w:div>
    <w:div w:id="696125662">
      <w:bodyDiv w:val="1"/>
      <w:marLeft w:val="0"/>
      <w:marRight w:val="0"/>
      <w:marTop w:val="0"/>
      <w:marBottom w:val="0"/>
      <w:divBdr>
        <w:top w:val="none" w:sz="0" w:space="0" w:color="auto"/>
        <w:left w:val="none" w:sz="0" w:space="0" w:color="auto"/>
        <w:bottom w:val="none" w:sz="0" w:space="0" w:color="auto"/>
        <w:right w:val="none" w:sz="0" w:space="0" w:color="auto"/>
      </w:divBdr>
    </w:div>
    <w:div w:id="924610062">
      <w:bodyDiv w:val="1"/>
      <w:marLeft w:val="0"/>
      <w:marRight w:val="0"/>
      <w:marTop w:val="0"/>
      <w:marBottom w:val="0"/>
      <w:divBdr>
        <w:top w:val="none" w:sz="0" w:space="0" w:color="auto"/>
        <w:left w:val="none" w:sz="0" w:space="0" w:color="auto"/>
        <w:bottom w:val="none" w:sz="0" w:space="0" w:color="auto"/>
        <w:right w:val="none" w:sz="0" w:space="0" w:color="auto"/>
      </w:divBdr>
    </w:div>
    <w:div w:id="1113524755">
      <w:bodyDiv w:val="1"/>
      <w:marLeft w:val="0"/>
      <w:marRight w:val="0"/>
      <w:marTop w:val="0"/>
      <w:marBottom w:val="0"/>
      <w:divBdr>
        <w:top w:val="none" w:sz="0" w:space="0" w:color="auto"/>
        <w:left w:val="none" w:sz="0" w:space="0" w:color="auto"/>
        <w:bottom w:val="none" w:sz="0" w:space="0" w:color="auto"/>
        <w:right w:val="none" w:sz="0" w:space="0" w:color="auto"/>
      </w:divBdr>
    </w:div>
    <w:div w:id="1148745221">
      <w:bodyDiv w:val="1"/>
      <w:marLeft w:val="0"/>
      <w:marRight w:val="0"/>
      <w:marTop w:val="0"/>
      <w:marBottom w:val="0"/>
      <w:divBdr>
        <w:top w:val="none" w:sz="0" w:space="0" w:color="auto"/>
        <w:left w:val="none" w:sz="0" w:space="0" w:color="auto"/>
        <w:bottom w:val="none" w:sz="0" w:space="0" w:color="auto"/>
        <w:right w:val="none" w:sz="0" w:space="0" w:color="auto"/>
      </w:divBdr>
    </w:div>
    <w:div w:id="1204977045">
      <w:bodyDiv w:val="1"/>
      <w:marLeft w:val="0"/>
      <w:marRight w:val="0"/>
      <w:marTop w:val="0"/>
      <w:marBottom w:val="0"/>
      <w:divBdr>
        <w:top w:val="none" w:sz="0" w:space="0" w:color="auto"/>
        <w:left w:val="none" w:sz="0" w:space="0" w:color="auto"/>
        <w:bottom w:val="none" w:sz="0" w:space="0" w:color="auto"/>
        <w:right w:val="none" w:sz="0" w:space="0" w:color="auto"/>
      </w:divBdr>
    </w:div>
    <w:div w:id="1254512407">
      <w:bodyDiv w:val="1"/>
      <w:marLeft w:val="0"/>
      <w:marRight w:val="0"/>
      <w:marTop w:val="0"/>
      <w:marBottom w:val="0"/>
      <w:divBdr>
        <w:top w:val="none" w:sz="0" w:space="0" w:color="auto"/>
        <w:left w:val="none" w:sz="0" w:space="0" w:color="auto"/>
        <w:bottom w:val="none" w:sz="0" w:space="0" w:color="auto"/>
        <w:right w:val="none" w:sz="0" w:space="0" w:color="auto"/>
      </w:divBdr>
    </w:div>
    <w:div w:id="1292175230">
      <w:bodyDiv w:val="1"/>
      <w:marLeft w:val="0"/>
      <w:marRight w:val="0"/>
      <w:marTop w:val="0"/>
      <w:marBottom w:val="0"/>
      <w:divBdr>
        <w:top w:val="none" w:sz="0" w:space="0" w:color="auto"/>
        <w:left w:val="none" w:sz="0" w:space="0" w:color="auto"/>
        <w:bottom w:val="none" w:sz="0" w:space="0" w:color="auto"/>
        <w:right w:val="none" w:sz="0" w:space="0" w:color="auto"/>
      </w:divBdr>
    </w:div>
    <w:div w:id="1468694317">
      <w:bodyDiv w:val="1"/>
      <w:marLeft w:val="0"/>
      <w:marRight w:val="0"/>
      <w:marTop w:val="0"/>
      <w:marBottom w:val="0"/>
      <w:divBdr>
        <w:top w:val="none" w:sz="0" w:space="0" w:color="auto"/>
        <w:left w:val="none" w:sz="0" w:space="0" w:color="auto"/>
        <w:bottom w:val="none" w:sz="0" w:space="0" w:color="auto"/>
        <w:right w:val="none" w:sz="0" w:space="0" w:color="auto"/>
      </w:divBdr>
    </w:div>
    <w:div w:id="1525555454">
      <w:bodyDiv w:val="1"/>
      <w:marLeft w:val="0"/>
      <w:marRight w:val="0"/>
      <w:marTop w:val="0"/>
      <w:marBottom w:val="0"/>
      <w:divBdr>
        <w:top w:val="none" w:sz="0" w:space="0" w:color="auto"/>
        <w:left w:val="none" w:sz="0" w:space="0" w:color="auto"/>
        <w:bottom w:val="none" w:sz="0" w:space="0" w:color="auto"/>
        <w:right w:val="none" w:sz="0" w:space="0" w:color="auto"/>
      </w:divBdr>
    </w:div>
    <w:div w:id="176386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7</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ganesh B</cp:lastModifiedBy>
  <cp:revision>73</cp:revision>
  <dcterms:created xsi:type="dcterms:W3CDTF">2024-11-05T12:33:00Z</dcterms:created>
  <dcterms:modified xsi:type="dcterms:W3CDTF">2025-09-02T01:56:00Z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3cd28e471082e55270582f931f9b4dd3f52422f9c18caf3664649380e30603d9</vt:lpwstr>
  </property>
</Properties>
</file>