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1059" w14:textId="003D07D0" w:rsidR="00F76136" w:rsidRDefault="00F76136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Appendix 4. References – Extracted Articles</w:t>
      </w:r>
    </w:p>
    <w:p w14:paraId="406167F1" w14:textId="77777777" w:rsidR="00F76136" w:rsidRDefault="00F76136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</w:p>
    <w:p w14:paraId="00000001" w14:textId="39B214A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Abel, E.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Gadomski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Brodhead, M. T. (2016). A brief report of time-on-task behavior in a child with autism: Comparing material and social reinforcement in the home environment. </w:t>
      </w:r>
      <w:r w:rsidRPr="00F76136">
        <w:rPr>
          <w:rFonts w:ascii="Arial" w:eastAsia="Times New Roman" w:hAnsi="Arial" w:cs="Arial"/>
          <w:i/>
          <w:sz w:val="16"/>
          <w:szCs w:val="16"/>
        </w:rPr>
        <w:t>Psi Chi Journal of Psychological Research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(3), 176–182. https://doi.org/10.24839/b21.3.176</w:t>
      </w:r>
    </w:p>
    <w:p w14:paraId="0000000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Ahearn, W. H. (2003). Using simultaneous presentation to increase vegetable consumption in a mildly selective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361–365. https://doi.org/10.1901/jaba.2003.36-361</w:t>
      </w:r>
    </w:p>
    <w:p w14:paraId="0000000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Ahearn, W. H. (2002). Effect of two methods of introducing foods during feeding treatment on acceptance of previously rejected items.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17</w:t>
      </w:r>
      <w:r w:rsidRPr="00F76136">
        <w:rPr>
          <w:rFonts w:ascii="Arial" w:eastAsia="Times New Roman" w:hAnsi="Arial" w:cs="Arial"/>
          <w:sz w:val="16"/>
          <w:szCs w:val="16"/>
        </w:rPr>
        <w:t>(3), 111–127. https://doi.org/10.1002/bin.112</w:t>
      </w:r>
    </w:p>
    <w:p w14:paraId="0000000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Ahearn, W. H., Clark, K. M., MacDonald, R. P. F., &amp; Chung, B. I. (2007). Assessing and treating vocal stereotypy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(2), 263–275. https://doi.org/10.1901/jaba.2007.30-06</w:t>
      </w:r>
    </w:p>
    <w:p w14:paraId="0000000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Ahrens, E.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Kodak,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Worsdell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S., &amp; Keegan, C. (2011). Further evaluation of response interruption and redirection as treatment for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95–108. https://doi.org/10.1901/jaba.2011.44-95</w:t>
      </w:r>
    </w:p>
    <w:p w14:paraId="0000000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Akers, J. S., Higbee, T. S., Gerencser, K. R., &amp; Pellegrino, A. J. (2018). An evaluation of group activity schedules to promote social play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(3), 553–570. https://doi.org/10.1002/jaba.474</w:t>
      </w:r>
    </w:p>
    <w:p w14:paraId="0000000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Akers, J. S., Higbee, T. S., Pollard, J. S., Pellegrino, A. J., &amp; Gerencser, K. R. (2016). An evaluation of photographic activity schedules to increase independent playground skills in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(4), 954–959. https://doi.org/10.1002/jaba.327</w:t>
      </w:r>
    </w:p>
    <w:p w14:paraId="0000000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Alcalay, A., Ferguson, J.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Torres, N., Leaf, J. B., Leaf, R., McEachin, J., Schulze, K.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Rudrud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H. (2019). Comparing multiple stimulus preference assessments without replacement to in-the-moment reinforcer analysis on rate of responding.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Autism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54</w:t>
      </w:r>
      <w:r w:rsidRPr="00F76136">
        <w:rPr>
          <w:rFonts w:ascii="Arial" w:eastAsia="Times New Roman" w:hAnsi="Arial" w:cs="Arial"/>
          <w:sz w:val="16"/>
          <w:szCs w:val="16"/>
        </w:rPr>
        <w:t xml:space="preserve">(1), 69–82. </w:t>
      </w:r>
    </w:p>
    <w:p w14:paraId="0000000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Alcantara, P. R. (1994). Effects of Videotape Instructional Package on Purchasing Skills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Exceptional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61</w:t>
      </w:r>
      <w:r w:rsidRPr="00F76136">
        <w:rPr>
          <w:rFonts w:ascii="Arial" w:eastAsia="Times New Roman" w:hAnsi="Arial" w:cs="Arial"/>
          <w:sz w:val="16"/>
          <w:szCs w:val="16"/>
        </w:rPr>
        <w:t>(1), 40–55. https://doi.org/10.1177/001440299406100105</w:t>
      </w:r>
    </w:p>
    <w:p w14:paraId="0000000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Allan, A.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N., Reeve, S.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 (2015). Evaluating the Emergence of Reverse Intraverbals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(1), 59–75. https://doi.org/10.1007/s40616-014-0025-8</w:t>
      </w:r>
    </w:p>
    <w:p w14:paraId="0000000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Allison, J., Wilder, D. A., Chong, I., Lugo, A., Pike, J., &amp; Rudy, N. (2012). A comparison of differential reinforcement and noncontingent reinforcement to treat food selectivity in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613–617. https://doi.org/10.1901/jaba.2012.45-613</w:t>
      </w:r>
    </w:p>
    <w:p w14:paraId="0000000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Almon-Morris, H., &amp; Diakite, A. (2007). Teaching Emotions to Children with Autism: Identification, Demonstration, and Explanation of Occasioning Stimuli.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Precision Teaching and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Celeration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 xml:space="preserve">, 19–22. </w:t>
      </w:r>
    </w:p>
    <w:p w14:paraId="0000000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Alsharif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(2020). Establishing the correspondence between listening to one’s own voice and doing in children with autism spectrum disorder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81, Issues 12-B). </w:t>
      </w:r>
    </w:p>
    <w:p w14:paraId="0000000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Alzrayer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M. (2020). The impact of an intraverbal webbing procedure on the emergence of advanced intraverbal skills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(4), 914–923. https://doi.org/10.1007/s40617-020-00410-5</w:t>
      </w:r>
    </w:p>
    <w:p w14:paraId="0000000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Anderson, C. M., &amp; Long, E. S. (2002). Use of a structured descriptive assessment methodology to identify variables affecting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137–154. https://doi.org/10.1901/jaba.2002.35-137</w:t>
      </w:r>
    </w:p>
    <w:p w14:paraId="0000001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Anderson, C. M., &amp; McMillan, K. (2001). Parental use of escape extinction and differential reinforcement to treat food selectivity.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(4), 511–515. https://doi.org/10.1901/jaba.2001.34-511</w:t>
      </w:r>
    </w:p>
    <w:p w14:paraId="0000001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Anderson,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Barretto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McLaughlin, T. F., &amp; McQuaid, T. (2016). Effects of functional communication training with and without delays to decrease aberrant behaviour in a child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 xml:space="preserve">(1), 101–110. </w:t>
      </w:r>
    </w:p>
    <w:p w14:paraId="0000001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Anderson, S. R., Avery, D.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Dipietro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K., Edwards, G. L., &amp; Christian, W. P. (1987). Intensive home-based early intervention with autistic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(4), 352–366.</w:t>
      </w:r>
    </w:p>
    <w:p w14:paraId="0000001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Apple, A. L., Billingsley, F., Schwartz, I.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G. (2005). Effects of video modeling alone and with self-management on compliment-giving behaviors of children with high-functioning ASD.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(1), 33–46. https://doi.org/10.1177/10983007050070010401</w:t>
      </w:r>
    </w:p>
    <w:p w14:paraId="0000001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Aravamudhan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Awasthi, S. (2020). Behavioral interventions to treat speech sound disorders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(1), 174–185. https://doi.org/10.1007/s40617-019-00362-5</w:t>
      </w:r>
    </w:p>
    <w:p w14:paraId="0000001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Arbogast, N. R. (2019). The effects of speaker and listener training on prosodic skills of children with autism spectrum disorder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80, Issues 8-B(E)). </w:t>
      </w:r>
    </w:p>
    <w:p w14:paraId="0000001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Argyropoulou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Z.,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Papoudi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(2012). The training of a child with autism in a Greek preschool inclusive class through intensive interaction: A case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European Journal of Special Needs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27</w:t>
      </w:r>
      <w:r w:rsidRPr="00F76136">
        <w:rPr>
          <w:rFonts w:ascii="Arial" w:eastAsia="Times New Roman" w:hAnsi="Arial" w:cs="Arial"/>
          <w:sz w:val="16"/>
          <w:szCs w:val="16"/>
        </w:rPr>
        <w:t>(1), 99–114. https://doi.org/10.1080/08856257.2011.640489</w:t>
      </w:r>
    </w:p>
    <w:p w14:paraId="0000001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Armstrong, A., Knapp, V. M., &amp; McAdam, D. B. (2014). Functional analysis and treatment of the diurnal bruxism of a 16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year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aold girl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(2), 415–419. https://doi.org/10.1002/jaba.122</w:t>
      </w:r>
    </w:p>
    <w:p w14:paraId="0000001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Arntzen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Almås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 K. (2002). Effects of mand-tact versus tact-only training on the acquisition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(4), 419–422. https://doi.org/10.1901/jaba.2002.35-419</w:t>
      </w:r>
    </w:p>
    <w:p w14:paraId="0000001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Asmus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M., Wacker, D. P., Harding, J., Berg, W. K., Derby, K.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Kocis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(1999). Evaluation of antecedent stimulus parameters for the treatment of escape-maintained aberrant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(4), 495–513. https://doi.org/10.1901/jaba.1999.32-495</w:t>
      </w:r>
    </w:p>
    <w:p w14:paraId="0000001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Athens, E. S., Vollmer, T.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Sloman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N., &amp; Pipkin, C. S. P. (2008). An analysis of vocal stereotypy and therapist fading.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(2), 291–297. https://doi.org/10.1901/jaba.2008.41-291</w:t>
      </w:r>
    </w:p>
    <w:p w14:paraId="0000001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Austin, J. E., &amp; Tiger, J. H. (2015). Providing alternative reinforcers to facilitate tolerance to delayed reinforcement following functional communication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(3), 663–668. https://doi.org/10.1002/jaba.215</w:t>
      </w:r>
    </w:p>
    <w:p w14:paraId="0000001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Axe, J.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Sainato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M. (2010). Matrix training of preliteracy skills with preschoolers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(4), 635–652. https://doi.org/10.1901/jaba.2010.43-635</w:t>
      </w:r>
    </w:p>
    <w:p w14:paraId="0000001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Baker, M. J. (2000). Incorporating the Thematic Ritualistic Behaviors of Children with Autism into Games: Increasing Social Play Interactions with Siblings.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(2), 66–84. https://doi.org/10.1177/109830070000200201</w:t>
      </w:r>
    </w:p>
    <w:p w14:paraId="0000001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Bancroft, S. L., Weiss, J. S., Libby, M. E., &amp; Ahearn, W. H. (2011). A comparison of procedural variations in teaching behavior chains: Manual guidance, trainer completion, and no completion of untrained steps.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559–569. https://doi.org/10.1901/jaba.2011.44-559</w:t>
      </w:r>
    </w:p>
    <w:p w14:paraId="0000001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Barkaia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Stokes, T. F.,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Mikiashvili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(2017). Intercontinental telehealth coaching of therapists to improve verbalizations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(3), 582–589. https://doi.org/10.1002/jaba.391</w:t>
      </w:r>
    </w:p>
    <w:p w14:paraId="0000002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Barnoy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Tarbox, J., Wilke, A.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Nollet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D. (2009). Evaluation of a multicomponent intervention for diurnal bruxism in a young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(4), 845–848. https://doi.org/10.1901/jaba.2009.42-845</w:t>
      </w:r>
    </w:p>
    <w:p w14:paraId="0000002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Bartman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Freeman, N. (2003). Teaching Language to a Two-Year-Old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 xml:space="preserve">(1), 47–53. </w:t>
      </w:r>
    </w:p>
    <w:p w14:paraId="0000002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Beaulieu, L., Van Nostrand, M. E., Williams, A.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Herscovitch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(2018). Incorporating interview-informed functional analyses into practice.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</w:t>
      </w:r>
      <w:r w:rsidRPr="00F76136">
        <w:rPr>
          <w:rFonts w:ascii="Arial" w:eastAsia="Times New Roman" w:hAnsi="Arial" w:cs="Arial"/>
          <w:sz w:val="16"/>
          <w:szCs w:val="16"/>
        </w:rPr>
        <w:t>(4), 385–389. https://doi.org/10.1007/s40617-018-0247-7</w:t>
      </w:r>
    </w:p>
    <w:p w14:paraId="0000002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Beglinger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Smith, T. (2005). Concurrent validity of social subtype and IQ after early intensive behavioral intervention in children with autism: A preliminary investigation.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(3), 295–303. https://doi.org/10.1007/s10803-005-3292-3</w:t>
      </w:r>
    </w:p>
    <w:p w14:paraId="0000002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Belisle, J., Dixon, M.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Alholai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Ellenberger, L., Stanley,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Galliford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(2020). Teaching children with autism to tact the private events of others.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(1), 169–173. https://doi.org/10.1007/s40617-019-00334-9</w:t>
      </w:r>
    </w:p>
    <w:p w14:paraId="0000002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Belisle, J., Dixon, M. R., Stanley, C. R., Munoz,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 (2016). Teaching foundational perspective-taking skills to children with autism using the PEAK-T curriculum: single-reversal “I–You” deictic frames.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(4), 965–969. https://doi.org/10.1002/jaba.324</w:t>
      </w:r>
    </w:p>
    <w:p w14:paraId="0000002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Belisle, J., Huggins, K., Doherty, M., Stanley, C. R., &amp; Dixon, M. R. (2020). Generalized reflexive responding and cross-modal tactile transfer of stimulus function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(2), 233–250. https://doi.org/10.1007/s40616-020-00137-y</w:t>
      </w:r>
    </w:p>
    <w:p w14:paraId="0000002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Belisle, J., Stanley, C.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Alholail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Galliford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M. E., &amp; Dixon, M. R. (2019). Abstraction of tactile properties by individuals with autism and down syndrome using a picture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communication system.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467–475. https://doi.org/10.1002/jaba.526</w:t>
      </w:r>
    </w:p>
    <w:p w14:paraId="0000002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Belisle, J., Stanley, C. R., Schmick, A., Dixon, M.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Alholail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Galliford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E., &amp; Ellenberger, L. (2020). Establishing arbitrary comparative relations and referential transformations of stimulus function in individuals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938–955. https://doi.org/https://doi.org/10.1002/jaba.655</w:t>
      </w:r>
    </w:p>
    <w:p w14:paraId="0000002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Ben-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Itzchak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Zachor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A. (2007). The effects of intellectual functioning and autism severity on outcome </w:t>
      </w:r>
      <w:r w:rsidRPr="00F76136">
        <w:rPr>
          <w:rFonts w:ascii="Arial" w:eastAsia="Times New Roman" w:hAnsi="Arial" w:cs="Arial"/>
          <w:sz w:val="16"/>
          <w:szCs w:val="16"/>
        </w:rPr>
        <w:t xml:space="preserve">of early behavioral intervention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(3), 287–303. https://doi.org/10.1016/j.ridd.2006.03.002</w:t>
      </w:r>
    </w:p>
    <w:p w14:paraId="0000002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Bergstrom,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Alvarado, M., &amp; Tarbox, J. (2016). Teaching children with autism to tell socially appropriate lies.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405–410. https://doi.org/10.1002/jaba.295</w:t>
      </w:r>
    </w:p>
    <w:p w14:paraId="0000002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Bergstrom,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&amp; Tarbox, J. (2012). Teaching children with autism to seek help when lost in public.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191–195. https://doi.org/10.1901/jaba.2012.45-191</w:t>
      </w:r>
    </w:p>
    <w:p w14:paraId="0000002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Bergstrom,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&amp; Tarbox, J. (2014). A systematic replication of teaching children with autism to respond appropriately to lures from strangers.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(4), 861–865. https://doi.org/10.1002/jaba.175</w:t>
      </w:r>
    </w:p>
    <w:p w14:paraId="0000002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Bernard-Opitz, V., Ing, S., &amp; Kong, T. Y. (2004). Comparison of Behavioural and Natural Play Interventions for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Autism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8</w:t>
      </w:r>
      <w:r w:rsidRPr="00F76136">
        <w:rPr>
          <w:rFonts w:ascii="Arial" w:eastAsia="Times New Roman" w:hAnsi="Arial" w:cs="Arial"/>
          <w:sz w:val="16"/>
          <w:szCs w:val="16"/>
        </w:rPr>
        <w:t>(3), 319–333. https://doi.org/10.1177/1362361304045212</w:t>
      </w:r>
    </w:p>
    <w:p w14:paraId="0000002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Betz, A. M., Higbee, T. S., Kelley, K. N., Sellers, T. P., &amp; Pollard, J. S. (2011). Increasing response variability of mand frames with script training and extinction.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(2), 357–362. https://doi.org/10.1901/jaba.2011.44-357</w:t>
      </w:r>
    </w:p>
    <w:p w14:paraId="0000002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Betz, A., Higbee, T.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Reagon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A. (2008). Using joint activity schedules to promote peer engagement in preschoolers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(2), 237–241. https://doi.org/10.1901/jaba.2008.41-237</w:t>
      </w:r>
    </w:p>
    <w:p w14:paraId="0000003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Bibby,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Martin, N.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Mudford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O. C., &amp; Reeves, D. (2002). Progress and outcomes for children with autism receiving parent-managed intensive interventions.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(1), 81–104. https://doi.org/10.1016/S0891-4222(02)00095-1</w:t>
      </w:r>
    </w:p>
    <w:p w14:paraId="0000003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Bicard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F., Horan, J., Plank, E., &amp; Covington, T. (2010). May I Take a Message? Using General Case Programming to Teach Students with Disabilities to Take and Give Phone Messages. </w:t>
      </w:r>
      <w:r w:rsidRPr="00F76136">
        <w:rPr>
          <w:rFonts w:ascii="Arial" w:eastAsia="Times New Roman" w:hAnsi="Arial" w:cs="Arial"/>
          <w:i/>
          <w:sz w:val="16"/>
          <w:szCs w:val="16"/>
        </w:rPr>
        <w:t>Preventing School Failure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54</w:t>
      </w:r>
      <w:r w:rsidRPr="00F76136">
        <w:rPr>
          <w:rFonts w:ascii="Arial" w:eastAsia="Times New Roman" w:hAnsi="Arial" w:cs="Arial"/>
          <w:sz w:val="16"/>
          <w:szCs w:val="16"/>
        </w:rPr>
        <w:t>(3), 179–189. https://doi.org/10.1080/10459880903217630</w:t>
      </w:r>
    </w:p>
    <w:p w14:paraId="0000003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Birnbrauer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S., &amp; Leach, D. J. (1993). The Murdoch Early Intervention Program After 2 Years.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Behaviour Change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(2), 63–74. https://doi.org/10.1017/S0813483900005556</w:t>
      </w:r>
    </w:p>
    <w:p w14:paraId="0000003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Bishop, S. K., Moore, J. W., Dart, E. H., Radley, K., Brewer, R., Barker, L., Quintero,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Litten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Gilfeather,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Newborne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Toche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C. (2020). Further investigation of increasing vocalizations of children with autism with a speech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generating device.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475–483. https://doi.org/10.1002/jaba.554</w:t>
      </w:r>
    </w:p>
    <w:p w14:paraId="0000003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Bloom, S. E., Lambert, J. M., Dayton, E., &amp; Samaha, A. L. (2013). Teacher-conducted trial-based functional analyses as the basis for intervention.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(1), 208–218. https://doi.org/10.1002/jaba.21</w:t>
      </w:r>
    </w:p>
    <w:p w14:paraId="0000003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Boudreau, B.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Kodak,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Argott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 (2015). A comparison of differential reinforcement procedures with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(4), 918–923. https://doi.org/10.1002/jaba.232</w:t>
      </w:r>
    </w:p>
    <w:p w14:paraId="0000003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Bourret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Vollmer, T. R., &amp; Rapp, J. T. (2004). Evaluation of a vocal mand assessment and vocal mand training 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(2), 129–144. https://doi.org/10.1901/jaba.2004.37-129</w:t>
      </w:r>
    </w:p>
    <w:p w14:paraId="0000003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Boutain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R., Sheldon, J. B., &amp; Sherman, J. A. (2020). Evaluation of a telehealth parent training program in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>teaching self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care skills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1259–1275. https://doi.org/10.1002/jaba.743</w:t>
      </w:r>
    </w:p>
    <w:p w14:paraId="0000003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Bowen, C.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(2012). The effects of the question “What do you want?” on mand training outcomes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833–838. https://doi.org/10.1901/jaba.2012.45-833</w:t>
      </w:r>
    </w:p>
    <w:p w14:paraId="0000003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Breeman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Grow, L.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Marano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E. (2020). The effects of procedural integrity errors during auditory–visual conditional discrimination training: A preliminary investigation.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203–216. https://doi.org/10.1002/bin.1710</w:t>
      </w:r>
    </w:p>
    <w:p w14:paraId="0000003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Brodhead, M. T., Courtney, W. T., &amp; Thaxton, J. R. (2018). Using activity schedules to promote varied application use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(1), 80–86. https://doi.org/10.1002/jaba.435</w:t>
      </w:r>
    </w:p>
    <w:p w14:paraId="0000003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Brodhead, M. T., Higbee, T. S., Gerencser, K. R., &amp; Akers, J. S. (2016). The use of a discrimination-training procedure to teach mand variability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34–48. https://doi.org/10.1002/jaba.280</w:t>
      </w:r>
    </w:p>
    <w:p w14:paraId="0000003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Buckley,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Luiselli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Harper, J. M., &amp; Shlesinger, A. (2020). Teaching students with autism spectrum disorder to tolerate haircutting.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2081–2089. https://doi.org/10.1002/jaba.713</w:t>
      </w:r>
    </w:p>
    <w:p w14:paraId="0000003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Buckley, S.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Strunck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Newchok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K. (2005). A comparison of two multicomponent procedures to increase food consumption.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20</w:t>
      </w:r>
      <w:r w:rsidRPr="00F76136">
        <w:rPr>
          <w:rFonts w:ascii="Arial" w:eastAsia="Times New Roman" w:hAnsi="Arial" w:cs="Arial"/>
          <w:sz w:val="16"/>
          <w:szCs w:val="16"/>
        </w:rPr>
        <w:t>(2), 139–146. https://doi.org/10.1002/bin.188</w:t>
      </w:r>
    </w:p>
    <w:p w14:paraId="0000003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Buckley, S. D.,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Newchok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K. (2005). An Evaluation of Simultaneous Presentation and Differential Reinforcement with Response Cost to Reduce Packing.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(3), 405–409. https://doi.org/10.1901/jaba.2005.71-04</w:t>
      </w:r>
    </w:p>
    <w:p w14:paraId="0000003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Buckley, S. D.,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Newchok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K. (2006). Analysis and Treatment of Problem Behavior Evoked by Music.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(1), 141–144. https://doi.org/10.1901/jaba.2006.120-04</w:t>
      </w:r>
    </w:p>
    <w:p w14:paraId="0000004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Budzińska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Lubomirska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(2009). The use of applied behaviour analysis techniques in reducing self-injurious behaviours in a three-year-old autistic girl.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Acta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Neuropsychologica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 xml:space="preserve">(3), 196–209. </w:t>
      </w:r>
    </w:p>
    <w:p w14:paraId="0000004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Budzińska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Lubomirska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Wójcik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Krantz, P.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McClannahan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(2014). Use of scripts and script-fading procedures and activity schedules to develop spontaneous social interaction in a three-year-old girl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Health Psychology Report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(1), 67–71. https://doi.org/10.5114/hpr.2014.42791</w:t>
      </w:r>
    </w:p>
    <w:p w14:paraId="0000004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Byrne, B. L., Rehfeldt, R. A., &amp; Aguirre, A. A. (2014). Evaluating the effectiveness of the stimulus pairing observation procedure and multiple exemplar instruction on tact and listener responses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(2), 160–169. https://doi.org/10.1007/s40616-014-0020-0</w:t>
      </w:r>
    </w:p>
    <w:p w14:paraId="0000004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Calise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Cautilli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Galino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(2009). Can contingently imitating vocal response increase the frequency of vocal responses?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(2–3), 233–241. https://doi.org/10.1037/h0100240</w:t>
      </w:r>
    </w:p>
    <w:p w14:paraId="0000004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Campanaro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Kodak,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Nippes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C. (2020). Comparing skill acquisition under varying onsets of differential reinforcement: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A  preliminary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analysis.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690–706. https://doi.org/10.1002/jaba.615</w:t>
      </w:r>
    </w:p>
    <w:p w14:paraId="0000004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Carbone, V. J., Lewis, L., Sweeney-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Kerwin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J., Dixon, J., Louden, R., &amp; Quinn, S. (2006). A comparison of two </w:t>
      </w:r>
      <w:r w:rsidRPr="00F76136">
        <w:rPr>
          <w:rFonts w:ascii="Arial" w:eastAsia="Times New Roman" w:hAnsi="Arial" w:cs="Arial"/>
          <w:sz w:val="16"/>
          <w:szCs w:val="16"/>
        </w:rPr>
        <w:t xml:space="preserve">approaches for teaching VB functions: Total communication vs. vocal-alone.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</w:t>
      </w:r>
      <w:r w:rsidRPr="00F76136">
        <w:rPr>
          <w:rFonts w:ascii="Arial" w:eastAsia="Times New Roman" w:hAnsi="Arial" w:cs="Arial"/>
          <w:sz w:val="16"/>
          <w:szCs w:val="16"/>
        </w:rPr>
        <w:t>(3), 181–192. https://doi.org/10.1037/h0100199</w:t>
      </w:r>
    </w:p>
    <w:p w14:paraId="0000004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Carbone, V. J., Sweeney-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Kerwin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Attanasio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V., &amp; Kasper, T. (2010). Increasing the vocal responses of children with autism and developmental disabilities using manual sign mand training and prompt delay.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(4), 705–709. https://doi.org/10.1901/jaba.2010.43-705</w:t>
      </w:r>
    </w:p>
    <w:p w14:paraId="0000004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Carlile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R. M., Reeve, S. A., Reeve, K. F., &amp; Meyer, L. S. (2018). Teaching help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seeking when lost to individuals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(2), 191–206. https://doi.org/10.1002/jaba.447</w:t>
      </w:r>
    </w:p>
    <w:p w14:paraId="0000004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Carneiro, A. C. C., Flores, E. P., da Silva Barros, R., &amp; de Souza, C. B. A. (2019). Evaluating the use of programmed reinforcement in a correction procedure with children diagnosed with autism.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Psicologia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: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Reflexão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e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Crítica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. https://doi.org/10.1186/s41155-019-0134-3</w:t>
      </w:r>
    </w:p>
    <w:p w14:paraId="0000004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Carnett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T., Bravo,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(2020). Teaching children with autism spectrum disorder to ask “where” questions using a speech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generating device.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1383–1403. https://doi.org/10.1002/jaba.663</w:t>
      </w:r>
    </w:p>
    <w:p w14:paraId="0000004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Carp, C. L., Peterson, S.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Arkel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Petursdottir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I.,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T. (2012). A further evaluation of picture prompts during auditory-visual conditional discrimination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737–751. https://doi.org/10.1901/jaba.2012.45-737</w:t>
      </w:r>
    </w:p>
    <w:p w14:paraId="0000004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Carroll, R. A., Joachim, B. T., St. Peter, C. C., &amp; Robinson, N. (2015). A comparison of error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correction procedures on skill acquisition during discrete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trial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(2), 257–273. https://doi.org/10.1002/jaba.205</w:t>
      </w:r>
    </w:p>
    <w:p w14:paraId="0000004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Carroll, R. A., &amp; Kodak, T. (2015). Using instructive feedback to increase response variability during intraverbal training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(2), 183–199. https://doi.org/10.1007/s40616-015-0039-x</w:t>
      </w:r>
    </w:p>
    <w:p w14:paraId="0000004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Carroll, R. A., Kodak, T., &amp; Adolf, K. J. (2016). Effect of delayed reinforcement on skill acquisition during discrete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trial instruction: Implications for treatment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integrity errors in academic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176–181. https://doi.org/10.1002/jaba.268</w:t>
      </w:r>
    </w:p>
    <w:p w14:paraId="0000004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Carroll, R. A., Kodak, T., &amp; Fisher, W. W. (2013). An evaluation of programmed treatment-integrity errors during discrete-trial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(2), 379–394. https://doi.org/10.1002/jaba.49</w:t>
      </w:r>
    </w:p>
    <w:p w14:paraId="0000004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Carter, C. M. (2001). Using Choice with Game Play to Increase Language Skills and Interactive Behaviors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(3), 131–151. https://doi.org/10.1177/109830070100300302</w:t>
      </w:r>
    </w:p>
    <w:p w14:paraId="0000005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Casey, S. D., Perrin, C.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Merical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Lecomte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M., Milligan, J., &amp; Walsh-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Czekalski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(2008). Increasing bite acceptance and reducing food refusal in a child with autism: Moving beyond the clinic.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Behavior Analysis in Health, Sports, Fitness and Medicine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</w:t>
      </w:r>
      <w:r w:rsidRPr="00F76136">
        <w:rPr>
          <w:rFonts w:ascii="Arial" w:eastAsia="Times New Roman" w:hAnsi="Arial" w:cs="Arial"/>
          <w:sz w:val="16"/>
          <w:szCs w:val="16"/>
        </w:rPr>
        <w:t>(1), 34–44. https://doi.org/10.1037/h0100366</w:t>
      </w:r>
    </w:p>
    <w:p w14:paraId="0000005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Cassella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W.,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Progar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R. (2011). Response interruption and redirection for vocal stereotypy in children with autism: A systematic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replication.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169–173. https://doi.org/10.1901/jaba.2011.44-169</w:t>
      </w:r>
    </w:p>
    <w:p w14:paraId="0000005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Cengher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Fienup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M. (2020). Presession attention affects the acquisition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and intraverbals.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1742–1767. https://doi.org/10.1002/jaba.657</w:t>
      </w:r>
    </w:p>
    <w:p w14:paraId="0000005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Chan, J. M., &amp; O’Reilly, M. F. (2008). A Social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Stories</w:t>
      </w:r>
      <w:r w:rsidRPr="00F76136">
        <w:rPr>
          <w:rFonts w:ascii="Arial" w:eastAsia="Times New Roman" w:hAnsi="Arial" w:cs="Arial"/>
          <w:sz w:val="16"/>
          <w:szCs w:val="16"/>
          <w:vertAlign w:val="superscript"/>
        </w:rPr>
        <w:t>TM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intervention package for students with autism in inclusive classroom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(3), 405–409. https://doi.org/10.1901/jaba.2008.41-405</w:t>
      </w:r>
    </w:p>
    <w:p w14:paraId="0000005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Charania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M., LeBlanc, L.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Sabanathan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Ktaech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Gunby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(2010). Teaching effective hand raising to children with autism during group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(3), 493–497. https://doi.org/10.1901/jaba.2010.43-493</w:t>
      </w:r>
    </w:p>
    <w:p w14:paraId="0000005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H., &amp; Milstein, J. P. (1989). Teaching autistic children conversational speech using video modeling.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>(3), 275–285. https://doi.org/10.1901/jaba.1989.22-275</w:t>
      </w:r>
    </w:p>
    <w:p w14:paraId="0000005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Trasowech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(1991). Increasing autistic children’s daily spontaneous speech.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24</w:t>
      </w:r>
      <w:r w:rsidRPr="00F76136">
        <w:rPr>
          <w:rFonts w:ascii="Arial" w:eastAsia="Times New Roman" w:hAnsi="Arial" w:cs="Arial"/>
          <w:sz w:val="16"/>
          <w:szCs w:val="16"/>
        </w:rPr>
        <w:t>(4), 747–761. https://doi.org/10.1901/jaba.1991.24-747</w:t>
      </w:r>
    </w:p>
    <w:p w14:paraId="0000005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H., Schreibman, L., &amp; Thibodeau, M. G. (1985). Increasing spontaneous verbal responding in autistic children using a time delay procedure.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18</w:t>
      </w:r>
      <w:r w:rsidRPr="00F76136">
        <w:rPr>
          <w:rFonts w:ascii="Arial" w:eastAsia="Times New Roman" w:hAnsi="Arial" w:cs="Arial"/>
          <w:sz w:val="16"/>
          <w:szCs w:val="16"/>
        </w:rPr>
        <w:t>(2), 155–166. https://doi.org/10.1901/jaba.1985.18-155</w:t>
      </w:r>
    </w:p>
    <w:p w14:paraId="0000005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H., &amp; Walsh, M. E. (1986). Increasing autistic children’s spontaneous verbalizations of affection: an assessment of time delay and peer modeling 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19</w:t>
      </w:r>
      <w:r w:rsidRPr="00F76136">
        <w:rPr>
          <w:rFonts w:ascii="Arial" w:eastAsia="Times New Roman" w:hAnsi="Arial" w:cs="Arial"/>
          <w:sz w:val="16"/>
          <w:szCs w:val="16"/>
        </w:rPr>
        <w:t>(3), 307–314. https://doi.org/10.1901/jaba.1986.19-307</w:t>
      </w:r>
    </w:p>
    <w:p w14:paraId="0000005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-Christy, M.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Daneshvar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(2003). Using Video Modeling to Teach Perspective Taking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12–21. https://doi.org/10.1177/10983007030050010101</w:t>
      </w:r>
    </w:p>
    <w:p w14:paraId="0000005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-Christy, M.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Haymes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 (1996). Using obsessions as reinforcers with and without mild reductive procedures to decrease inappropriate behaviors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(5), 527–546. https://doi.org/10.1007/BF02172274</w:t>
      </w:r>
    </w:p>
    <w:p w14:paraId="0000005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-Christy, M.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Haymes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 (1998). Using objects of obsession as token reinforcers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(3), 189–198. https://doi.org/10.1023/A:1026061220171</w:t>
      </w:r>
    </w:p>
    <w:p w14:paraId="0000005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-Christy, M. H., Carpenter, M., Le, L., LeBlanc, L.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Kellet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(2002). Using the picture exchange communication system (PECS) with children with autism: Assessment of PECS acquisition, speech, social-communicative behavior, and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(3), 213–231. https://doi.org/10.1901/jaba.2002.35-213</w:t>
      </w:r>
    </w:p>
    <w:p w14:paraId="0000005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-Christy, M. H., &amp; Kelso, S. E. (2003). Teaching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 Conversational Speech Using a Cue Card / Written Script Program. </w:t>
      </w:r>
      <w:r w:rsidRPr="00F76136">
        <w:rPr>
          <w:rFonts w:ascii="Arial" w:eastAsia="Times New Roman" w:hAnsi="Arial" w:cs="Arial"/>
          <w:i/>
          <w:sz w:val="16"/>
          <w:szCs w:val="16"/>
        </w:rPr>
        <w:t>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(2), 108–127.</w:t>
      </w:r>
    </w:p>
    <w:p w14:paraId="0000005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Cihak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F. (2011). Comparing pictorial and video modeling activity schedules during transitions for students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433–441. https://doi.org/10.1016/j.rasd.2010.06.006</w:t>
      </w:r>
    </w:p>
    <w:p w14:paraId="0000005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Cihak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F., &amp; Foust, J. L. (2008). Comparing Number Lines and Touch Points to Teach Addition Facts to Students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Focus on Autism and Other </w:t>
      </w:r>
      <w:r w:rsidRPr="00F76136">
        <w:rPr>
          <w:rFonts w:ascii="Arial" w:eastAsia="Times New Roman" w:hAnsi="Arial" w:cs="Arial"/>
          <w:i/>
          <w:sz w:val="16"/>
          <w:szCs w:val="16"/>
        </w:rPr>
        <w:t>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(3), 131–137. https://doi.org/10.1177/1088357608318950</w:t>
      </w:r>
    </w:p>
    <w:p w14:paraId="0000006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Ferguson, J. L., Leaf, J. B., Leaf, R., McEachin, J., &amp; Taubman, M. (2019). Use of a level system with flexible shaping to improve synchronous engagement.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(1), 44–51. https://doi.org/10.1007/s40617-018-0254-8</w:t>
      </w:r>
    </w:p>
    <w:p w14:paraId="0000006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Ferguson, J. L., Leaf, J. B., Milne, C. M., Leaf, R., &amp; McEachin, J. (2020). A randomized clinical trial of three prompting systems to teach tact relations.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727–743. https://doi.org/10.1002/jaba.617</w:t>
      </w:r>
    </w:p>
    <w:p w14:paraId="0000006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Milne, C. M., Ferguson, J. L., Leaf, J. B., &amp; Leaf, R. (2020). Fad treatments in autism intervention: An evaluation of fidget spinners.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Autism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55</w:t>
      </w:r>
      <w:r w:rsidRPr="00F76136">
        <w:rPr>
          <w:rFonts w:ascii="Arial" w:eastAsia="Times New Roman" w:hAnsi="Arial" w:cs="Arial"/>
          <w:sz w:val="16"/>
          <w:szCs w:val="16"/>
        </w:rPr>
        <w:t xml:space="preserve">(4), 466–475. </w:t>
      </w:r>
    </w:p>
    <w:p w14:paraId="0000006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Cividini</w:t>
      </w:r>
      <w:proofErr w:type="spellEnd"/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Motta, C., Garcia, A. R., Livingston,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MacNaul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L. (2019). The effect of response interruption and redirection with and without a differential reinforcement of alternative behavior component on stereotypy and appropriate responses.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(1), 3–18. https://doi.org/10.1002/bin.1654</w:t>
      </w:r>
    </w:p>
    <w:p w14:paraId="0000006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Clark, K. M., &amp; Green, G. (2004). Comparison of two procedures for teaching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dictated-word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/symbol relations to learners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(4), 503–507. https://doi.org/10.1901/jaba.2004.37-503</w:t>
      </w:r>
    </w:p>
    <w:p w14:paraId="0000006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Clausen, K. A., Alden-Anderson, E., Stephenson, K., Mueller, A., &amp; Klatt, K. P. (2007). The effects of enthusiasm on skill acquisition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(1), 32–45. https://doi.org/10.1037/h0100205</w:t>
      </w:r>
    </w:p>
    <w:p w14:paraId="0000006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Clay, C.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Clohisy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M., Ball, A. M., Haider, A. F., Schmitz, B.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Kahng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(2018). Further evaluation of presentation format of competing stimuli for treatment of automatically maintained challenging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(3), 382–397. https://doi.org/10.1177/0145445517740322</w:t>
      </w:r>
    </w:p>
    <w:p w14:paraId="0000006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Cohen,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Amerine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-Dickens, M., &amp; Smith, T. (2006). Early Intensive Behavioral Treatment: Replication of the UCLA Model in a Community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Developmental &amp; Behavioral Pediatrics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27</w:t>
      </w:r>
      <w:r w:rsidRPr="00F76136">
        <w:rPr>
          <w:rFonts w:ascii="Arial" w:eastAsia="Times New Roman" w:hAnsi="Arial" w:cs="Arial"/>
          <w:sz w:val="16"/>
          <w:szCs w:val="16"/>
        </w:rPr>
        <w:t>(2), S145–S155. https://doi.org/10.1097/00004703-200604002-00013</w:t>
      </w:r>
    </w:p>
    <w:p w14:paraId="0000006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Cohenour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Volkert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M., &amp; Allen, K. D. (2018). An experimental demonstration of AAB renewal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the Experimental Analysis of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110</w:t>
      </w:r>
      <w:r w:rsidRPr="00F76136">
        <w:rPr>
          <w:rFonts w:ascii="Arial" w:eastAsia="Times New Roman" w:hAnsi="Arial" w:cs="Arial"/>
          <w:sz w:val="16"/>
          <w:szCs w:val="16"/>
        </w:rPr>
        <w:t>(1), 63–73. https://doi.org/10.1002/jeab.443</w:t>
      </w:r>
    </w:p>
    <w:p w14:paraId="0000006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Colón, C. L., &amp; Ahearn, W. H. (2019). An analysis of treatment integrity of response interruption and redirection.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337–354. https://doi.org/10.1002/jaba.537</w:t>
      </w:r>
    </w:p>
    <w:p w14:paraId="0000006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Colón, C. L., Ahearn, W. H., Clark, K.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Masalsky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(2012). The Effects of Verbal Operant Training and Response Interruption and Redirection on Appropriate and Inappropriate Vocalizations.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107–120. https://doi.org/10.1901/jaba.2012.45-107</w:t>
      </w:r>
    </w:p>
    <w:p w14:paraId="0000006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Conallen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&amp; Reed, P. (2017). Children with autism spectrum disorder: Teaching conversation involving feelings about events.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Intellectual Disability Research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61</w:t>
      </w:r>
      <w:r w:rsidRPr="00F76136">
        <w:rPr>
          <w:rFonts w:ascii="Arial" w:eastAsia="Times New Roman" w:hAnsi="Arial" w:cs="Arial"/>
          <w:sz w:val="16"/>
          <w:szCs w:val="16"/>
        </w:rPr>
        <w:t>(3), 279–291. https://doi.org/10.1111/jir.12339</w:t>
      </w:r>
    </w:p>
    <w:p w14:paraId="0000006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Conine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E., Vollmer, T. R., Barlow, M.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Grauerholz</w:t>
      </w:r>
      <w:proofErr w:type="spellEnd"/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Fisher, E., Dela Rosa, C.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Petronelli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K. (2020). Assessment and treatment of response to name for children with autism spectrum disorder: Toward an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efficient intervention model.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2024–2052. https://doi.org/10.1002/jaba.737</w:t>
      </w:r>
    </w:p>
    <w:p w14:paraId="0000006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Conine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E., Vollmer, T. R., &amp; Bolívar, H. A. (2020). Response to name in children with autism: Treatment, generalization, and maintenance.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744–766. https://doi.org/10.1002/jaba.635</w:t>
      </w:r>
    </w:p>
    <w:p w14:paraId="0000006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Connolly, S.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Millians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Peterman,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 (2016). The clinical application of applied behavior analysis in a child with partial fetal alcohol syndrome: A case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Clinical Case Studies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15</w:t>
      </w:r>
      <w:r w:rsidRPr="00F76136">
        <w:rPr>
          <w:rFonts w:ascii="Arial" w:eastAsia="Times New Roman" w:hAnsi="Arial" w:cs="Arial"/>
          <w:sz w:val="16"/>
          <w:szCs w:val="16"/>
        </w:rPr>
        <w:t>(3), 225–242. https://doi.org/10.1177/1534650116632298</w:t>
      </w:r>
    </w:p>
    <w:p w14:paraId="0000006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Contreras, B. P., &amp; Betz, A. M. (2016). Using lag schedules to strengthen the intraverbal repertoires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3–16. https://doi.org/10.1002/jaba.271</w:t>
      </w:r>
    </w:p>
    <w:p w14:paraId="0000007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Cook, J. L., Rapp, J. T., &amp; Schulze, K. A. (2015). Differential negative reinforcement of other behavior to increase wearing of a medical bracelet.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(4), 901–906. https://doi.org/10.1002/jaba.228</w:t>
      </w:r>
    </w:p>
    <w:p w14:paraId="0000007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Coolican, J., Smith, I. M., &amp; Bryson, S. E. (2010). Brief parent training in pivotal response treatment for preschoolers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Child Psychology and Psychiatry and Allied Disciplines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(12), 1321–1330. https://doi.org/10.1111/j.1469-7610.2010.02326.x</w:t>
      </w:r>
    </w:p>
    <w:p w14:paraId="0000007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Cornelius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Habarad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M. (2015). The power of the mand: Utilizing the mand repertoire to decrease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Development Bulletin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20</w:t>
      </w:r>
      <w:r w:rsidRPr="00F76136">
        <w:rPr>
          <w:rFonts w:ascii="Arial" w:eastAsia="Times New Roman" w:hAnsi="Arial" w:cs="Arial"/>
          <w:sz w:val="16"/>
          <w:szCs w:val="16"/>
        </w:rPr>
        <w:t>(2), 158–162. https://doi.org/10.1037/h0101310</w:t>
      </w:r>
    </w:p>
    <w:p w14:paraId="0000007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Cox, A.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Virues</w:t>
      </w:r>
      <w:proofErr w:type="spellEnd"/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Ortega, J., Julio, F., &amp; Martin, T. L. (2017). Establishing motion control in children with autism and intellectual disability: Applications for anatomical and functional MRI.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(1), 8–26. https://doi.org/10.1002/jaba.351</w:t>
      </w:r>
    </w:p>
    <w:p w14:paraId="0000007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Coyle, C., &amp; Cole, P. (2004). A videotaped self-modelling and self-monitoring treatment program to decrease off-task behaviour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Intellectual and Developmental Disability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29</w:t>
      </w:r>
      <w:r w:rsidRPr="00F76136">
        <w:rPr>
          <w:rFonts w:ascii="Arial" w:eastAsia="Times New Roman" w:hAnsi="Arial" w:cs="Arial"/>
          <w:sz w:val="16"/>
          <w:szCs w:val="16"/>
        </w:rPr>
        <w:t>(1), 3–16. https://doi.org/10.1080/08927020410001662642</w:t>
      </w:r>
    </w:p>
    <w:p w14:paraId="0000007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Crowley, J. G., Peterson, K. M., Fisher, W. W., &amp; Piazza, C. C. (2020). Treating food selectivity as resistance to change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2002–2023. https://doi.org/10.1002/jaba.711</w:t>
      </w:r>
    </w:p>
    <w:p w14:paraId="0000007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Cubicciotti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Reeve, K. F., Carroll, R. A., &amp; Schnell, L. K. (2019). Effects of stimulus presentation order during auditory–visual conditional discrimination training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541–556. https://doi.org/10.1002/jaba.530</w:t>
      </w:r>
    </w:p>
    <w:p w14:paraId="0000007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Danov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E., Hartman, E., McComas, J. J., &amp; Symons, F. J. (2010). Evaluation of two communicative response modalities for a child with autism and self-injury.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70–79. https://doi.org/10.1037/h0100263</w:t>
      </w:r>
    </w:p>
    <w:p w14:paraId="0000007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Daou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(2014). Conducting behavioral research with children attending nonbehavioral intervention programs for autism: The case of Lebanon.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(2), 78–90. https://doi.org/10.1007/s40617-014-0017-0</w:t>
      </w:r>
    </w:p>
    <w:p w14:paraId="0000007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Dass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C., Reeve, K. F., Reeve, S. A., &amp; Taylor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Santa, C. (2018). Teaching children with autism spectrum disorder to tact olfactory stimuli.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(3), 538–552. https://doi.org/10.1002/jaba.470</w:t>
      </w:r>
    </w:p>
    <w:p w14:paraId="0000007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Davis, B.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Kahng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Coryat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(2012). Manipulating motivating operations to facilitate the emergence of mands for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, 145–150. https://doi.org/10.1007/BF03393116</w:t>
      </w:r>
    </w:p>
    <w:p w14:paraId="0000007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Dawson, G., Rogers, S., Munson, J., Smith, M., Winter,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Greenson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Donaldson, A., &amp; Varley, J. (2010). Randomized, Controlled Trial of an Intervention for Toddlers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Autism: The Early Start Denver Model. </w:t>
      </w:r>
      <w:r w:rsidRPr="00F76136">
        <w:rPr>
          <w:rFonts w:ascii="Arial" w:eastAsia="Times New Roman" w:hAnsi="Arial" w:cs="Arial"/>
          <w:i/>
          <w:sz w:val="16"/>
          <w:szCs w:val="16"/>
        </w:rPr>
        <w:t>PEDIATRICS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125</w:t>
      </w:r>
      <w:r w:rsidRPr="00F76136">
        <w:rPr>
          <w:rFonts w:ascii="Arial" w:eastAsia="Times New Roman" w:hAnsi="Arial" w:cs="Arial"/>
          <w:sz w:val="16"/>
          <w:szCs w:val="16"/>
        </w:rPr>
        <w:t>(1), e17–e23. https://doi.org/10.1542/peds.2009-0958</w:t>
      </w:r>
    </w:p>
    <w:p w14:paraId="0000007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Day-Watkins, J., Murray, R., &amp; Connell, J. E. (2014). Teaching helping to adolescents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(4), 850–855. https://doi.org/10.1002/jaba.156</w:t>
      </w:r>
    </w:p>
    <w:p w14:paraId="0000007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Delfs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Conine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E., Frampton, S.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&amp; Robinson, H. C. (2014). Evaluation of the efficiency of listener and tact instruction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(4), 793–809. https://doi.org/10.1002/jaba.166</w:t>
      </w:r>
    </w:p>
    <w:p w14:paraId="0000007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Demiri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(2004). Teaching social skills to children with autism using social stories: An empirical study.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65, Issues 5-B). </w:t>
      </w:r>
    </w:p>
    <w:p w14:paraId="0000007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DeQuinzio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Taylor, B.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Tomasi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J. (2018). Observational learning and children with autism: Discrimination training of known and unknown stimuli.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802–818. https://doi.org/10.1002/jaba.481</w:t>
      </w:r>
    </w:p>
    <w:p w14:paraId="0000008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DeQuinzio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&amp; Taylor, B. A. (2015). Teaching children with autism to discriminate the reinforced and nonreinforced responses of others: Implications for observational learning.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(1), 38–51. https://doi.org/10.1002/jaba.192</w:t>
      </w:r>
    </w:p>
    <w:p w14:paraId="0000008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DeQuinzio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Townsend, D.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Sturmey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P., &amp; Poulson, C. L. (2007). Generalized imitation of facial models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(4), 755–759. https://doi.org/10.1901/jaba.2007.755-759</w:t>
      </w:r>
    </w:p>
    <w:p w14:paraId="0000008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DeRosa, N. M., Novak, M. D., Morley, A.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S. (2019). Comparing response blocking and response interruption/redirection on levels of motor stereotypy: Effects of data analysis 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1021–1033. https://doi.org/https://doi.org/10.1002/jaba.644</w:t>
      </w:r>
    </w:p>
    <w:p w14:paraId="0000008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Deshais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&amp; Vollmer, T. R. (2020). A preliminary investigation of fixed and repetitive models during object imitation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973–996. https://doi.org/https://doi.org/10.1002/jaba.661</w:t>
      </w:r>
    </w:p>
    <w:p w14:paraId="0000008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DeSouza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A., Fisher, W. W., &amp; Rodriguez, N. M. (2019). Facilitating the emergence of convergent intraverbals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(1), 28–49. https://doi.org/10.1002/jaba.520</w:t>
      </w:r>
    </w:p>
    <w:p w14:paraId="0000008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Devlin, S., Healy, O., Leader, G., &amp; Hughes, B. M. (2011). Comparison of behavioral intervention and sensory-integration therapy in the treatment of challenging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, 1303–1320. https://doi.org/10.1007/s10803-010-1149-x</w:t>
      </w:r>
    </w:p>
    <w:p w14:paraId="0000008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Dickes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R., &amp; Kodak, T. (2015). Evaluating the emergence of reverse intraverbals following intraverbal training in young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(3), 169–190. https://doi.org/10.1002/bin.1412</w:t>
      </w:r>
    </w:p>
    <w:p w14:paraId="0000008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DiGennaro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 D., Martens, B.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Kleinmann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E. (2007). a Comparison of Performance Feedback Procedures on Teachers’ Treatment Implementation Integrity and Students’ Inappropriate Behavior in Special Education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Classrooms.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(3), 447–461. https://doi.org/10.1901/jaba.2007.40-447</w:t>
      </w:r>
    </w:p>
    <w:p w14:paraId="0000008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Dittlinger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 (2011). Further analysis of picture interference when teaching word recognition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(2), 341–349. https://doi.org/10.1901/jaba.2011.44-341</w:t>
      </w:r>
    </w:p>
    <w:p w14:paraId="0000008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Dixon, M. R., Belisle, J., Stanley, C. R., &amp; Rowsey, K. (2018). Student outcomes after 1 year of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front line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staff implementation of the PEAK curriculum.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(2), 185–195. https://doi.org/10.1002/bin.1516</w:t>
      </w:r>
    </w:p>
    <w:p w14:paraId="0000008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Dixon, M. R., &amp; Cummings, A. (2001). Self-control in children with autism: Response allocation during delays to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(4), 491–495. https://doi.org/10.1901/jaba.2001.34-491</w:t>
      </w:r>
    </w:p>
    <w:p w14:paraId="0000008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Dixon, M. R., McCord, B. E., &amp; Belisle, J. (2018). A demonstration of higher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order response class development in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(3), 590–595. https://doi.org/10.1002/jaba.456</w:t>
      </w:r>
    </w:p>
    <w:p w14:paraId="0000008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Dixon, M. R., Peach,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&amp; Penrod, C. (2017). Teaching complex verbal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operants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to children with autism and establishing generalization using the peak curriculum.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(2), 317–331. https://doi.org/10.1002/jaba.373</w:t>
      </w:r>
    </w:p>
    <w:p w14:paraId="0000008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Doenyas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Şimdi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Özcan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Ç.,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Çataltepe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Z.,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Birkan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(2014). Autism and tablet computers in Turkey: Teaching picture sequencing skills via a web-based iPad application.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International Journal of Child-Computer Interaction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(1), 60–71. https://doi.org/10.1016/j.ijcci.2014.04.002</w:t>
      </w:r>
    </w:p>
    <w:p w14:paraId="0000008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Dolezal, D. N., &amp; Kurtz, P. F. (2010). Evaluation of combined-antecedent variables on functional analysis results and treatment of problem behavior in a school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309–314. https://doi.org/10.1901/jaba.2010.43-309</w:t>
      </w:r>
    </w:p>
    <w:p w14:paraId="0000008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Donaldson, J. M., &amp; Vollmer, T. R. (2011). an Evaluation and Comparison of Time-Out Procedures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and Without Release Contingencies.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(4), 693–705. https://doi.org/10.1901/jaba.2011.44-693</w:t>
      </w:r>
    </w:p>
    <w:p w14:paraId="0000009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Dowdy,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Tincani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M. (2020). Assessment and treatment of high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risk challenging behavior of adolescents with autism in an aquatic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305–314. https://doi.org/10.1002/jaba.590</w:t>
      </w:r>
    </w:p>
    <w:p w14:paraId="0000009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Dowdy,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Tincani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Nipe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Weiss, M. J. (2018). Effects of reinforcement without extinction on increasing compliance with nail cutting: A systematic replication.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924–930. https://doi.org/10.1002/jaba.484</w:t>
      </w:r>
    </w:p>
    <w:p w14:paraId="0000009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Dozier, C.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Enloe,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Landaburu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Eastridge, D., &amp; Kellum, K. K. (2001). Using fixed-time schedules to maintain behavior: A preliminary investigation.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(3), 337–340. https://doi.org/10.1901/jaba.2001.34-337</w:t>
      </w:r>
    </w:p>
    <w:p w14:paraId="0000009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Drasgow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Halle, J. W.,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Ostrosky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M. (1998). Effects of Differential Reinforcement on the Generalization of a Replacement Mand in Three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Severe Language Delays.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(3), 357–374. https://doi.org/10.1901/jaba.1998.31-357</w:t>
      </w:r>
    </w:p>
    <w:p w14:paraId="0000009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Drasgow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Halle, J. W., &amp; Phillips, B. (2001). Effects of different social partners on the discriminated requesting of a young child with autism and severe language delays.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 xml:space="preserve">(2), </w:t>
      </w:r>
      <w:r w:rsidRPr="00F76136">
        <w:rPr>
          <w:rFonts w:ascii="Arial" w:eastAsia="Times New Roman" w:hAnsi="Arial" w:cs="Arial"/>
          <w:sz w:val="16"/>
          <w:szCs w:val="16"/>
        </w:rPr>
        <w:t>125–139. https://doi.org/10.1016/S0891-4222(01)00062-2</w:t>
      </w:r>
    </w:p>
    <w:p w14:paraId="0000009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Dufour,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Lanovaz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 (2020). Increasing compliance with wearing a medical device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1089–1096. https://doi.org/10.1002/jaba.628</w:t>
      </w:r>
    </w:p>
    <w:p w14:paraId="0000009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Dugan, K. T. (2006). Facilitating independent behaviors in children with autism employing picture activity schedules. In </w:t>
      </w:r>
      <w:r w:rsidRPr="00F76136">
        <w:rPr>
          <w:rFonts w:ascii="Arial" w:eastAsia="Times New Roman" w:hAnsi="Arial" w:cs="Arial"/>
          <w:i/>
          <w:sz w:val="16"/>
          <w:szCs w:val="16"/>
        </w:rPr>
        <w:t>ProQuest Dissertations and Theses</w:t>
      </w:r>
      <w:r w:rsidRPr="00F76136">
        <w:rPr>
          <w:rFonts w:ascii="Arial" w:eastAsia="Times New Roman" w:hAnsi="Arial" w:cs="Arial"/>
          <w:sz w:val="16"/>
          <w:szCs w:val="16"/>
        </w:rPr>
        <w:t>.</w:t>
      </w:r>
    </w:p>
    <w:p w14:paraId="0000009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Dupere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MacDonald, R. P. F., &amp; Ahearn, W. H. (2013). Using video modeling with substitutable loops to teach varied play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(3), 662–668. https://doi.org/10.1002/jaba.68</w:t>
      </w:r>
    </w:p>
    <w:p w14:paraId="0000009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Dupuis, D.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Tsami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L., &amp; Shireman, M. L. (2015). Reduction of aggression evoked by sounds using noncontingent reinforcement and time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out.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(3), 669–674. https://doi.org/10.1002/jaba.220</w:t>
      </w:r>
    </w:p>
    <w:p w14:paraId="0000009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Durand, V. M. (1999). Functional communication training using assistive devices: Recruiting natural communities of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(3), 247–267. https://doi.org/10.1901/jaba.1999.32-247</w:t>
      </w:r>
    </w:p>
    <w:p w14:paraId="0000009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Dwiggins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A. (2009). Promoting efficiency: A comparison of two teaching protocols in the education of children with autism.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69, Issues 9-A).</w:t>
      </w:r>
    </w:p>
    <w:p w14:paraId="0000009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Easterbrooks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R., &amp; Handley, C. M. (2006). Behavior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change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in a student with a dual diagnosis of deafness and pervasive developmental disorder: a case study.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American Annals </w:t>
      </w:r>
      <w:proofErr w:type="gramStart"/>
      <w:r w:rsidRPr="00F76136">
        <w:rPr>
          <w:rFonts w:ascii="Arial" w:eastAsia="Times New Roman" w:hAnsi="Arial" w:cs="Arial"/>
          <w:i/>
          <w:sz w:val="16"/>
          <w:szCs w:val="16"/>
        </w:rPr>
        <w:t>Of</w:t>
      </w:r>
      <w:proofErr w:type="gram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The Deaf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150</w:t>
      </w:r>
      <w:r w:rsidRPr="00F76136">
        <w:rPr>
          <w:rFonts w:ascii="Arial" w:eastAsia="Times New Roman" w:hAnsi="Arial" w:cs="Arial"/>
          <w:sz w:val="16"/>
          <w:szCs w:val="16"/>
        </w:rPr>
        <w:t>(5), 401–407. https://doi.org/10.1353/aad.2006.0001</w:t>
      </w:r>
    </w:p>
    <w:p w14:paraId="0000009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M., Greer, R.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Tullo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D., Baker, K. A., &amp; Pauly, R. (2010). Effects of multiple exemplar instruction on transformation of stimulus function across written and vocal spelling responses by students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20–31. https://doi.org/10.1037/h0100262</w:t>
      </w:r>
    </w:p>
    <w:p w14:paraId="0000009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Egan, C. E., &amp; Barnes-Holmes, D. (2009). Emergence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following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training in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(3), 691–696. https://doi.org/10.1901/jaba.2009.42-691</w:t>
      </w:r>
    </w:p>
    <w:p w14:paraId="0000009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Hayward, D. W. (2009). The discrimination of object names and object sounds in children with autism: A procedure for teaching verbal comprehension.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(4), 807–812. https://doi.org/10.1901/jaba.2009.42-807</w:t>
      </w:r>
    </w:p>
    <w:p w14:paraId="0000009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Hayward, D., Gale,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Gitlesen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P.,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Eldevik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(2009). Intensity of supervision and outcome for preschool aged children receiving early and intensive behavioral interventions: A preliminary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(1), 67–73. https://doi.org/10.1016/j.rasd.2008.04.003</w:t>
      </w:r>
    </w:p>
    <w:p w14:paraId="000000A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Klintwall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Karlsson, P. (2012). Outcome for children with autism receiving early and intensive behavioral intervention in mainstream preschool and kindergarten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</w:t>
      </w:r>
      <w:r w:rsidRPr="00F76136">
        <w:rPr>
          <w:rFonts w:ascii="Arial" w:eastAsia="Times New Roman" w:hAnsi="Arial" w:cs="Arial"/>
          <w:sz w:val="16"/>
          <w:szCs w:val="16"/>
        </w:rPr>
        <w:t>(2), 829–835. https://doi.org/10.1016/j.rasd.2011.09.002</w:t>
      </w:r>
    </w:p>
    <w:p w14:paraId="000000A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Smith,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Eldevik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(2002). Intensive behavioral treatment at school for 4- to 7-year-old children with autism: A 1-year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comparison controlled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(1), 49–68. https://doi.org/10.1177/0145445502026001004</w:t>
      </w:r>
    </w:p>
    <w:p w14:paraId="000000A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Smith,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Eldevik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(2007). Outcome for Children with Autism who Began Intensive Behavioral Treatment Between Ages 4 and 7: A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Comparison Controlled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(3), 264–278. https://doi.org/10.1177/0145445506291396</w:t>
      </w:r>
    </w:p>
    <w:p w14:paraId="000000A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Eldevik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Smith, T. (2006). Effects of low-intensity behavioral treatment for children with autism and mental retardation.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(2), 211–224. https://doi.org/10.1007/s10803-005-0058-x</w:t>
      </w:r>
    </w:p>
    <w:p w14:paraId="000000A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Eldevik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Hastings, R.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Hughes, J. C. (2012). Outcomes of behavioral intervention for children with autism in mainstream pre-school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210–220. https://doi.org/10.1007/s10803-011-1234-9</w:t>
      </w:r>
    </w:p>
    <w:p w14:paraId="000000A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Ellingson, S. A., Miltenberger, R. G., Stricker,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Galensky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Garlinghouse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(2000). Functional assessment and intervention for challenging behaviors in the classroom by general classroom teachers.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(2), 85–97. https://doi.org/10.1177/109830070000200202</w:t>
      </w:r>
    </w:p>
    <w:p w14:paraId="000000A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Elliott,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Dillenburger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(2016). The effect of choice on motivation for young children on the autism spectrum during discrete trial teaching.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Research in Special Educational Needs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16</w:t>
      </w:r>
      <w:r w:rsidRPr="00F76136">
        <w:rPr>
          <w:rFonts w:ascii="Arial" w:eastAsia="Times New Roman" w:hAnsi="Arial" w:cs="Arial"/>
          <w:sz w:val="16"/>
          <w:szCs w:val="16"/>
        </w:rPr>
        <w:t>(3), 187–198. https://doi.org/10.1111/1471-3802.12073</w:t>
      </w:r>
    </w:p>
    <w:p w14:paraId="000000A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Ervin, R.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DuPaul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J., Kern,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Friman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C. (1998). Classroom-Based Functional and Adjunctive Assessments: Proactive Approaches to Intervention Selection for Adolescents with Attention Deficit Hyperactivity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(1), 65–78. https://doi.org/10.1901/jaba.1998.31-65</w:t>
      </w:r>
    </w:p>
    <w:p w14:paraId="000000A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Esch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Grow, L. L. (2009). Evaluation of an enhanced stimulus-stimulus pairing procedure to increase early vocalizations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225–241. https://doi.org/10.1901/jaba.2009.42-225</w:t>
      </w:r>
    </w:p>
    <w:p w14:paraId="000000A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Evans, C. P. (2013). The efficacy of a social skills group in the treatment of children and adolescents with an autism spectrum disorder.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74, Issues 4-B(E)). </w:t>
      </w:r>
    </w:p>
    <w:p w14:paraId="000000A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Ezzeddine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Reeve, S. A., &amp; Townsend, D. B. (2020). Using video modeling to teach play comments to dyads with ASD.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767–781. https://doi.org/10.1002/jaba.621</w:t>
      </w:r>
    </w:p>
    <w:p w14:paraId="000000A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Fabrizio, M. A., Schirmer, K., King, A., Diakite,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Stovel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(2007). Precision teaching a foundational motor skill to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Precision Teaching &amp;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Celeration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 xml:space="preserve">, 16–18. </w:t>
      </w:r>
    </w:p>
    <w:p w14:paraId="000000A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Fairchild, L.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Gadke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L., Stratton, K. K., Mathis, E. S., &amp; Clarke, A. B. (2020). Evaluating the Influence of Intraverbal Topography in Conditional Discrimination 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(2), 665–669. https://doi.org/10.1007/s10803-019-04275-8</w:t>
      </w:r>
    </w:p>
    <w:p w14:paraId="000000A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Falcomata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Muething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Silbaugh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Adami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Hoffman,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Shpall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Ringdahl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(2018). Lag schedules and functional communication training: Persistence of mands and relapse of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(3), 314–334. https://doi.org/10.1177/0145445517741475</w:t>
      </w:r>
    </w:p>
    <w:p w14:paraId="000000A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Falcomata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S., Feeney, B. J., &amp; Stephenson, K. M. (2010). Assessment and treatment of elopement maintained by access to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(3), 513–517. https://doi.org/10.1901/jaba.2010.43-513</w:t>
      </w:r>
    </w:p>
    <w:p w14:paraId="000000A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Farber, R. S., Dube, W. V, &amp; Dickson, C. A. (2016). A sorting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to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matching method to teach compound </w:t>
      </w:r>
      <w:r w:rsidRPr="00F76136">
        <w:rPr>
          <w:rFonts w:ascii="Arial" w:eastAsia="Times New Roman" w:hAnsi="Arial" w:cs="Arial"/>
          <w:sz w:val="16"/>
          <w:szCs w:val="16"/>
        </w:rPr>
        <w:t xml:space="preserve">matching to sample.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294–307. https://doi.org/10.1002/jaba.290</w:t>
      </w:r>
    </w:p>
    <w:p w14:paraId="000000B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Farrell,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Trigonaki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&amp; Webster, D. (2005). An exploratory evaluation of two early intervention programmes for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Educational and Child Psychology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>(4), 29–40.</w:t>
      </w:r>
    </w:p>
    <w:p w14:paraId="000000B1" w14:textId="3D2F489B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Ferguson, J. L., Leaf, J.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Milne, C. M., Leaf, J. B., McEachin, J., &amp; Leaf, R. (2020). Practical functional assessment: A case study replication and extension with a child diagnosed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&amp;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171–185. https://doi.org/</w:t>
      </w:r>
      <w:r w:rsidR="00F76136" w:rsidRPr="00F76136">
        <w:rPr>
          <w:rFonts w:ascii="Arial" w:eastAsia="Times New Roman" w:hAnsi="Arial" w:cs="Arial"/>
          <w:sz w:val="16"/>
          <w:szCs w:val="16"/>
        </w:rPr>
        <w:t xml:space="preserve"> </w:t>
      </w:r>
      <w:r w:rsidRPr="00F76136">
        <w:rPr>
          <w:rFonts w:ascii="Arial" w:eastAsia="Times New Roman" w:hAnsi="Arial" w:cs="Arial"/>
          <w:sz w:val="16"/>
          <w:szCs w:val="16"/>
        </w:rPr>
        <w:t>/10.1007/s43494-020-00015-1</w:t>
      </w:r>
    </w:p>
    <w:p w14:paraId="000000B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Ferguson, J.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Majeski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J., McEachin, J., Leaf,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&amp; Leaf, J. B. (2020). Evaluating discrete trial teaching with instructive feedback delivered in a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dyad  arrangement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via telehealth.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1876–1888. https://doi.org/10.1002/jaba.773</w:t>
      </w:r>
    </w:p>
    <w:p w14:paraId="000000B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Fernell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Hedvall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Westerlund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Hoglund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Carlsson, L., Eriksson,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Barnevik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Olsson, M., Holm,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Norrelgen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Kjellmer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Gillberg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(2011). Early intervention in 208 Swedish preschoolers with autism spectrum disorder. A prospective naturalistic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(6), 2092–2101. https://doi.org/10.1016/j.ridd.2011.08.002</w:t>
      </w:r>
    </w:p>
    <w:p w14:paraId="000000B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Ferris, K. J., &amp; Fabrizio, M. A. (2009). Comparison of error correction procedures involving a speech-generating device to teach a child with autism new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(2–3), 185–198. https://doi.org/10.1037/h0100246</w:t>
      </w:r>
    </w:p>
    <w:p w14:paraId="000000B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Fienup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Doepke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(2008). Evaluation of a changing criterion intervention to increase fluent responding with an elementary age student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International Journal of Behavioral Consultation and Therapy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(3), 297–303. https://doi.org/10.1037/h0100859</w:t>
      </w:r>
    </w:p>
    <w:p w14:paraId="000000B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Finn, H. E., Miguel, C. F., &amp; Ahearn, W. H. (2012). The emergence of untrained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mands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and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(2), 265–280. https://doi.org/10.1901/jaba.2012.45-265</w:t>
      </w:r>
    </w:p>
    <w:p w14:paraId="000000B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Fischer, J. (2017). Using video modeling to teach first and second person pronouns to children with autism.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77, Issues 10-B(E)). </w:t>
      </w:r>
      <w:bookmarkStart w:id="0" w:name="bookmark=id.ebrzl4sdxivh" w:colFirst="0" w:colLast="0"/>
      <w:bookmarkEnd w:id="0"/>
    </w:p>
    <w:p w14:paraId="000000B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Fischer, J. L., Howard, J. S., Sparkman, C. R., &amp; Moore, A. G. (2010). Establishing generalized syntactical responding in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(1), 76–88. https://doi.org/10.1016/j.rasd.2009.07.009</w:t>
      </w:r>
    </w:p>
    <w:p w14:paraId="000000B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Fischetti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T., Wilder, D. A., Myers, K., Leon-Enriquez, Y., Sinn, S., &amp; Rodriguez, R. (2012). An evaluation of evidence-based interventions to increase compliance among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859–863. https://doi.org/10.1901/jaba.2012.45-859</w:t>
      </w:r>
    </w:p>
    <w:p w14:paraId="000000B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Fisher, W.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Felber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M., Phillips, L. A., Craig, A. R., Paden, A.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Niemeier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J. (2019). Treatment of resistance to change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974–993. https://doi.org/10.1002/jaba.588</w:t>
      </w:r>
    </w:p>
    <w:p w14:paraId="000000B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Fisher, W. W., Greer, B. D., Fuhrman, A. M., Saini, V., &amp; Simmons, C. A. (2018). Minimizing resurgence of destructive behavior using behavioral momentum theory.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831–853. https://doi.org/10.1002/jaba.499</w:t>
      </w:r>
    </w:p>
    <w:p w14:paraId="000000B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Fisher, W. W., Kodak, T., &amp; Moore, J. W. (2007). Embedding an identity-matching task within a prompting hierarchy to facilitate acquisition of conditional discriminations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(3), 489–499. https://doi.org/10.1901/jaba.2007.40-489</w:t>
      </w:r>
    </w:p>
    <w:p w14:paraId="000000B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Fisher, W. W., O’Connor, J. T., Kurtz, P. F., DeLeon, I.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Gotjen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L. (2000). The effects of noncontingent delivery of high- and low-preference stimuli on attention-maintained destructive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(1), 79–83. https://doi.org/10.1901/jaba.2000.33-79</w:t>
      </w:r>
    </w:p>
    <w:p w14:paraId="000000B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Fisher, W.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Pawich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Dickes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Paden, A. R., &amp; Toussaint, K. (2014). Increasing the saliency of behavior–consequence relations for children with autism who exhibit persistent errors.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(4), 738–748. https://doi.org/10.1002/jaba.172</w:t>
      </w:r>
    </w:p>
    <w:p w14:paraId="000000B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Fisher, W. W., Retzlaff, B. J., Akers, J.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DeSouza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A. A., Kaminski, A. J., &amp; Machado, M. A. (2019). Establishing initial auditory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visual conditional discriminations and emergence of initial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in young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1089–1106. https://doi.org/10.1002/jaba.586</w:t>
      </w:r>
    </w:p>
    <w:p w14:paraId="000000C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Fiske, K.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Isenhower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Bamond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Delmolino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Sloman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N., &amp; LaRue, R. H. (2015). Assessing the value of token reinforcement for individuals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(2), 448–453. https://doi.org/10.1002/jaba.207</w:t>
      </w:r>
    </w:p>
    <w:p w14:paraId="000000C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Flanagan, H. E., Perry, A., &amp; Freeman, N. L. (2012). Effectiveness of large-scale community-based Intensive Behavioral Intervention: A waitlist comparison study exploring outcomes and predictors.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</w:t>
      </w:r>
      <w:r w:rsidRPr="00F76136">
        <w:rPr>
          <w:rFonts w:ascii="Arial" w:eastAsia="Times New Roman" w:hAnsi="Arial" w:cs="Arial"/>
          <w:sz w:val="16"/>
          <w:szCs w:val="16"/>
        </w:rPr>
        <w:t>(2), 673–682. https://doi.org/10.1016/j.rasd.2011.09.011</w:t>
      </w:r>
    </w:p>
    <w:p w14:paraId="000000C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Fossett,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Mirenda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(2006). Sight word reading in children with developmental disabilities: A comparison of paired associate and picture-to-text matching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27</w:t>
      </w:r>
      <w:r w:rsidRPr="00F76136">
        <w:rPr>
          <w:rFonts w:ascii="Arial" w:eastAsia="Times New Roman" w:hAnsi="Arial" w:cs="Arial"/>
          <w:sz w:val="16"/>
          <w:szCs w:val="16"/>
        </w:rPr>
        <w:t>(4), 411–429. https://doi.org/10.1016/j.ridd.2005.05.006</w:t>
      </w:r>
    </w:p>
    <w:p w14:paraId="000000C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Fragale, C. L., O’Reilly, M. F., Aguilar, J., Pierce, N., Lang,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Lancioni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(2012). The influence of motivating operations on generalization probes of specific mands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565–577. https://doi.org/10.1901/jaba.2012.45-565</w:t>
      </w:r>
    </w:p>
    <w:p w14:paraId="000000C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Frampton, S.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 (2020). Promoting the development of verbal responses using instructive feedback.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1029–1041. https://doi.org/https://doi.org/10.1002/jaba.659</w:t>
      </w:r>
    </w:p>
    <w:p w14:paraId="000000C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Frampton, S.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 (2018). Teaching children with autism to explain how: A case for problem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solving?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(2), 236–254. https://doi.org/10.1002/jaba.445</w:t>
      </w:r>
    </w:p>
    <w:p w14:paraId="000000C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Francisco, M. T., Borrero, J. C., &amp; Sy, J. R. (2008). Evaluation of absolute and relative reinforcer value using progressive-ratio schedules.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(2), 189–202. https://doi.org/10.1901/jaba.2008.41-189</w:t>
      </w:r>
    </w:p>
    <w:p w14:paraId="000000C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Francisco, M. T., &amp; Hanley, G. P. (2012). An evaluation of progressively increasing intertrial intervals on the acquisition and generalization of three social skills.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137–142. https://doi.org/10.1901/jaba.2012.45-137</w:t>
      </w:r>
    </w:p>
    <w:p w14:paraId="000000C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Fritz, J. N., Jackson, L.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Stiefler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A., Wimberly, B. S., &amp; Richardson, A. R. (2017). Noncontingent reinforcement without extinction plus differential reinforcement of </w:t>
      </w:r>
      <w:r w:rsidRPr="00F76136">
        <w:rPr>
          <w:rFonts w:ascii="Arial" w:eastAsia="Times New Roman" w:hAnsi="Arial" w:cs="Arial"/>
          <w:sz w:val="16"/>
          <w:szCs w:val="16"/>
        </w:rPr>
        <w:t xml:space="preserve">alternative behavior during treatment of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(3), 590–599. https://doi.org/10.1002/jaba.395</w:t>
      </w:r>
    </w:p>
    <w:p w14:paraId="000000C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Fu, S. B., Penrod, B., Fernand, J. K., Whelan, C. M., Griffith,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Medved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(2015). The effects of modeling contingencies in the treatment of food selectivity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(6), 771–784. https://doi.org/10.1177/0145445515592639</w:t>
      </w:r>
    </w:p>
    <w:p w14:paraId="000000C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Fulton, C. J., Tiger, J.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Meitzen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Effertz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H. M. (2020). A comparison of accumulated and distributed reinforcement periods with children exhibiting escape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maintained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782–795. https://doi.org/10.1002/jaba.622</w:t>
      </w:r>
    </w:p>
    <w:p w14:paraId="000000C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Gale, C.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Rudrud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(2011). Functional assessment and behavioural intervention for eating difficulties in children with autism: A study conducted in the natural environment using parents and ABA tutors as therapists.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(10), 1383–1396. https://doi.org/10.1007/s10803-010-1167-8</w:t>
      </w:r>
    </w:p>
    <w:p w14:paraId="000000C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Gallant, E. E., Reeve, S. A., Brothers, K. J., &amp; Reeve, K. F. (2017). Auditory script location does not affect acquisition and maintenance of vocal initiations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(2), 103–120. https://doi.org/10.1002/bin.1467</w:t>
      </w:r>
    </w:p>
    <w:p w14:paraId="000000C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Gamby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E. (2002). Remediating generalization deficits in children with autism: An empirical investigation.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62, Issues 12-B). </w:t>
      </w:r>
    </w:p>
    <w:p w14:paraId="000000C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Ganz, J. B., &amp; Flores, M. M. (2008). Effects of the use of visual strategies in play groups for children with autism spectrum disorders and their peers.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(5), 926–940. https://doi.org/10.1007/s10803-007-0463-4</w:t>
      </w:r>
    </w:p>
    <w:p w14:paraId="000000C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Garcia, D., Dukes, C., Brady, M. P., Scott, J., &amp; Wilson, C. L. (2016). Using modeling and rehearsal to teach fire safety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(3), 699–704. https://doi.org/10.1002/jaba.331</w:t>
      </w:r>
    </w:p>
    <w:p w14:paraId="000000D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Garcia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Albea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E., Reeve, S. A., Brothers, K. J., &amp; Reeve, K. F. (2014). Using audio script fading and multiple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exemplar training to increase vocal interactions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(2), 325–343. https://doi.org/10.1002/jaba.125</w:t>
      </w:r>
    </w:p>
    <w:p w14:paraId="000000D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Garfinkle, A. N., &amp; Schwartz, I. S. (2002). Peer Imitation: Increasing social interactions in children with autism and other developmental disabilities in inclusive preschool classrooms. </w:t>
      </w:r>
      <w:r w:rsidRPr="00F76136">
        <w:rPr>
          <w:rFonts w:ascii="Arial" w:eastAsia="Times New Roman" w:hAnsi="Arial" w:cs="Arial"/>
          <w:i/>
          <w:sz w:val="16"/>
          <w:szCs w:val="16"/>
        </w:rPr>
        <w:t>Topics in Early Childhood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>(1), 26–38. https://doi.org/10.1177/027112140202200103</w:t>
      </w:r>
    </w:p>
    <w:p w14:paraId="000000D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Garfinkle, A. N. (2000). Using theory-of-mind to increase social competence in young children with autism: A model for praxis in early childhood special education.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60, Issues 7-A). </w:t>
      </w:r>
    </w:p>
    <w:p w14:paraId="000000D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Geckeler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S., Libby, M. E., Graff, R. B., &amp; Ahearn, W. H. (2000). Effects of reinforcer choice measured in single-operant and concurrent-schedule 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(3), 347–351. https://doi.org/10.1901/jaba.2000.33-347</w:t>
      </w:r>
    </w:p>
    <w:p w14:paraId="000000D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Geiger, K. B., LeBlanc, L. A., Dillon, C. M., &amp; Bates, S. L. (2010). An evaluation of preference for video and in vivo modeling.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279–283. https://doi.org/10.1901/jaba.2010.43-279</w:t>
      </w:r>
    </w:p>
    <w:p w14:paraId="000000D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Gena, A. (2006). The effects of prompting and social reinforcement on establishing social interactions with peers during the inclusion of four children with autism in preschool. </w:t>
      </w:r>
      <w:r w:rsidRPr="00F76136">
        <w:rPr>
          <w:rFonts w:ascii="Arial" w:eastAsia="Times New Roman" w:hAnsi="Arial" w:cs="Arial"/>
          <w:i/>
          <w:sz w:val="16"/>
          <w:szCs w:val="16"/>
        </w:rPr>
        <w:t>International Journal of Psychology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(6), 541–554. https://doi.org/10.1080/00207590500492658</w:t>
      </w:r>
    </w:p>
    <w:p w14:paraId="000000D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Gena,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Couloura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Kymissis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(2005). Modifying the affective behavior of preschoolers with autism using in-vivo or video modeling and reinforcement contingencies.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(5), 545–556. https://doi.org/10.1007/s10803-005-0014-9</w:t>
      </w:r>
    </w:p>
    <w:p w14:paraId="000000D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Gevarter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O’Reilly, M. F., Kuhn, M., Mills, K., Ferguson, R., Watkins,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Lang,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Rojeski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Lancioni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G. E. (2016). Increasing the vocalizations of individuals with autism during intervention with a speech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generating device.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17–33. https://doi.org/10.1002/jaba.270</w:t>
      </w:r>
    </w:p>
    <w:p w14:paraId="000000D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Ghaemmaghami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Hanley, G.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Jessel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(2018). Shaping complex functional communication responses.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(3), 502–520. https://doi.org/10.1002/jaba.468</w:t>
      </w:r>
    </w:p>
    <w:p w14:paraId="000000D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Gibbs, A. R., Tullis, C. A., Thomas, R., &amp; Elkins, B. (2018). The effects of noncontingent music and response interruption and redirection on vocal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899–914. https://doi.org/10.1002/jaba.485</w:t>
      </w:r>
    </w:p>
    <w:p w14:paraId="000000D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Glodowski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R., &amp; Rodriguez, N. M. (2019). The effects of scenic picture prompts on variability during the acquisition of intraverbal categorization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134–148. https://doi.org/10.1007/s40616-019-00120-2</w:t>
      </w:r>
    </w:p>
    <w:p w14:paraId="000000D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Gokey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M., Wilder, D. A., Welch, T., Collier,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Mathisen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D. (2013). Fading a concurrent activity during self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control training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(4), 827–831. https://doi.org/10.1002/jaba.77</w:t>
      </w:r>
    </w:p>
    <w:p w14:paraId="000000D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Goldstein,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Cisar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L. (1992). Promoting Interaction During Sociodramatic Play: Teaching Scripts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To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Typical Preschoolers and Classmates With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(2), 265–280. https://doi.org/10.1901/jaba.1992.25-265</w:t>
      </w:r>
    </w:p>
    <w:p w14:paraId="000000D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Goldstein, H., Kaczmarek, L., Pennington, R., &amp; Shafer, K. (1992). Peer-mediated intervention: Attending to, commenting on, and acknowledging the behavior of preschoolers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(2), 289–305. https://doi.org/10.1901/jaba.1992.25-289</w:t>
      </w:r>
    </w:p>
    <w:p w14:paraId="000000D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Gomes, S. R., Reeve, S. A., Brothers, K. J., Reeve, K. F.,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 (2020). Establishing a generalized repertoire of initiating bids for joint attention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394–428. https://doi.org/10.1177/0145445518822499</w:t>
      </w:r>
    </w:p>
    <w:p w14:paraId="000000D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Gongola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C. (2009). The influence of a differential reinforcement of other behaviors (DRO) protocol with an embedded token economy to reduce challenging behaviors among children with autism.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69, Issues 11-A). </w:t>
      </w:r>
    </w:p>
    <w:p w14:paraId="000000E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Gorgan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M., &amp; Kodak, T. (2019). Comparison of interventions to treat prompt dependence for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1049–1063. https://doi.org/10.1002/jaba.638</w:t>
      </w:r>
    </w:p>
    <w:p w14:paraId="000000E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Graff, R. B., Green, G., &amp; Libby, M. E. (1998). Effects of two levels of treatment intensity on a young child with severe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(1), 21–41. https://doi.org/10.1002/(SICI)1099-078X(199802)13:1&lt;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21::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AID-BIN2&gt;3.3.CO;2-3</w:t>
      </w:r>
    </w:p>
    <w:p w14:paraId="000000E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Graff, R. B., &amp; Libby, M. E. (1999). A comparison of presession and within-session reinforcement choice.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(2), 161–173. https://doi.org/10.1901/jaba.1999.32-161</w:t>
      </w:r>
    </w:p>
    <w:p w14:paraId="000000E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Grannan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Rehfeldt, R. A. (2012). Emergent intraverbal responses via tact and match-to-sample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601–605. https://doi.org/10.1901/jaba.2012.45-601</w:t>
      </w:r>
    </w:p>
    <w:p w14:paraId="000000E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Granpeesheh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Tarbox, J., Dixon, D.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Herbert, M. (2009). Retrospective analysis of clinical records in 38 cases of recovery from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Annals of Clinical Psychiatry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(4), 195–204.</w:t>
      </w:r>
    </w:p>
    <w:p w14:paraId="000000E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Green, G., Brennan, L. C., &amp; Fein, D. (2002). Intensive behavioral treatment for a toddler at high risk for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(1), 69–102. https://doi.org/10.1177/0145445502026001005</w:t>
      </w:r>
    </w:p>
    <w:p w14:paraId="000000E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Greener-Wooten, S. (2016). An Evaluation of the effects of multiple-exemplar training on the emergence of a generalized autoclitic repertoire in young children with autism.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77, Issues 2-B(E)). </w:t>
      </w:r>
    </w:p>
    <w:p w14:paraId="000000E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Greer, R. D., &amp; Du, L. (2010). Generic instruction versus intensive tact instruction and the emission of spontaneous speech.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1–19. https://doi.org/10.1037/h0100261</w:t>
      </w:r>
    </w:p>
    <w:p w14:paraId="000000E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Grey, I. M., Honan, R., McClean, B., &amp; Daly, M. (2005). Evaluating the effectiveness of teacher training in Applied Behaviour Analysis.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Intellectual </w:t>
      </w:r>
      <w:proofErr w:type="gramStart"/>
      <w:r w:rsidRPr="00F76136">
        <w:rPr>
          <w:rFonts w:ascii="Arial" w:eastAsia="Times New Roman" w:hAnsi="Arial" w:cs="Arial"/>
          <w:i/>
          <w:sz w:val="16"/>
          <w:szCs w:val="16"/>
        </w:rPr>
        <w:t>Disabilities :</w:t>
      </w:r>
      <w:proofErr w:type="gram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JOID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9</w:t>
      </w:r>
      <w:r w:rsidRPr="00F76136">
        <w:rPr>
          <w:rFonts w:ascii="Arial" w:eastAsia="Times New Roman" w:hAnsi="Arial" w:cs="Arial"/>
          <w:sz w:val="16"/>
          <w:szCs w:val="16"/>
        </w:rPr>
        <w:t>(3), 209–227. https://doi.org/10.1177/1744629505056695</w:t>
      </w:r>
    </w:p>
    <w:p w14:paraId="000000E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Grindle, C. F., Hastings, R. P., Saville, M., Hughes, J. C., Huxley,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Kovshoff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Griffith, G. M., Walker-Jones, E., Devonshire, K., &amp; Remington, B. (2012). Outcomes of a behavioral education model for children with autism in a mainstream school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298–319. https://doi.org/10.1177/0145445512441199</w:t>
      </w:r>
    </w:p>
    <w:p w14:paraId="000000E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Grindle, C. F., &amp; Remington, B. (2005). Teaching Children with Autism when Reward is Delayed. The Effects of Two Kinds of Marking Stimuli.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(6), 839–850. https://doi.org/10.1007/s10803-005-0029-2</w:t>
      </w:r>
    </w:p>
    <w:p w14:paraId="000000E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Grindle, C. F., &amp; Remington, B. (2002). Discrete-trial training for autistic children when reward is delayed: A comparison of conditioned cue value and response marking.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187–190. https://doi.org/10.1901/jaba.2002.35-187</w:t>
      </w:r>
    </w:p>
    <w:p w14:paraId="000000E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C., &amp; Higbee, T. S. (2011). Response competition and stimulus preference in the treatment of automatically reinforced behavior: A comparison.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211–215. https://doi.org/10.1901/jaba.2011.44-211</w:t>
      </w:r>
    </w:p>
    <w:p w14:paraId="000000E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P., Peters,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N. C., &amp; Higbee, T. S. (2015). Increasing play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based commenting in children with autism spectrum disorder using a novel script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frame procedure.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(2), 442–447. https://doi.org/10.1002/jaba.194</w:t>
      </w:r>
    </w:p>
    <w:p w14:paraId="000000E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P., Bloom, S. E., &amp; Slocum, T. A. (2014). Generalization of negatively reinforced mands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(3), 560–579. https://doi.org/10.1002/jaba.151</w:t>
      </w:r>
    </w:p>
    <w:p w14:paraId="000000E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Karsina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I. I., Miguel, C. F.,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Groskreutz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P. (2010). Using complex auditory-visual samples to produce emergent relations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Applied Behavior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(1), 131–136. https://doi.org/10.1901/jaba.2010.43-131</w:t>
      </w:r>
    </w:p>
    <w:p w14:paraId="000000F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Grow, L.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Kodak,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Jostad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M. .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 (2011). A comparison of methods for teaching receptive labeling to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475–498. https://doi.org/10.1901/jaba.2011.44-475</w:t>
      </w:r>
    </w:p>
    <w:p w14:paraId="000000F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Grow, L. L., Kodak,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(2014). A comparison of methods for teaching receptive labeling to children with autism spectrum disorders: A systematic replication.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(3), 600–605. https://doi.org/10.1002/jaba.141</w:t>
      </w:r>
    </w:p>
    <w:p w14:paraId="000000F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Grow, L. L., &amp; Van Der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Hijde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(2017). A comparison of procedures for teaching receptive labeling of sight words to a child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(1), 62–66. https://doi.org/10.1007/s40617-016-0133-0</w:t>
      </w:r>
    </w:p>
    <w:p w14:paraId="000000F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Gunby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V,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Leblanc, L. A. (2010). Teaching abduction-prevention skills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(1), 107–112. https://doi.org/10.1901/jaba.2010.43-107</w:t>
      </w:r>
    </w:p>
    <w:p w14:paraId="000000F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Gunby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V, &amp; Rapp, J. T. (2014). The use of behavioral skills training and in situ feedback to protect children with autism from abduction lures.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(4), 856–860. https://doi.org/10.1002/jaba.173</w:t>
      </w:r>
    </w:p>
    <w:p w14:paraId="000000F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Gunby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V, Rapp, J.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Bottoni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M. (2018). A progressive model for teaching children with autism to follow gaze shift.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(3), 694–701. https://doi.org/10.1002/jaba.479</w:t>
      </w:r>
    </w:p>
    <w:p w14:paraId="000000F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Gunning, C., Holloway,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Grealish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(2020). An evaluation of parents as behavior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change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agents in the preschool life skills program.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889–917. https://doi.org/10.1002/jaba.660</w:t>
      </w:r>
    </w:p>
    <w:p w14:paraId="000000F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Guptill, D. (2019). Teaching adolescent students with autism spectrum disorders to respond to and generate disguised mands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80, Issues 8-B(E)). </w:t>
      </w:r>
    </w:p>
    <w:p w14:paraId="000000F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Gutierrez, A. J., Hale, M. N., O’Brien, H. A., Fischer, A. J., Durocher, J.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Alessandri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(2009). Evaluating the effectiveness of two commonly used discrete trial procedures for teaching receptive discrimination to young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(3), 630–638. https://doi.org/10.1016/j.rasd.2008.12.005</w:t>
      </w:r>
    </w:p>
    <w:p w14:paraId="000000F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Gutierrez, A. J., Vollmer, T. R., Dozier, C. L., Borrero, J. C., Rapp, J.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Bourret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Gadaire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(2007). Manipulating establishing operations to verify and establish stimulus control during mand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(4), 645–658. https://doi.org/10.1901/jaba.2007.645-658</w:t>
      </w:r>
    </w:p>
    <w:p w14:paraId="000000F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Guzinski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&amp; Eshleman, J. (2012). The effects of tact training on stereotypic vocalizations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(1), 101–110. https://doi.org/10.1007/BF03393110</w:t>
      </w:r>
    </w:p>
    <w:p w14:paraId="000000F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Hanley, G.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Vanselow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R., &amp; Hanratty, L. A. (2014). Producing meaningful improvements in problem behavior of children with autism via synthesized analyses and treatments.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(1), 16–36. https://doi.org/10.1002/jaba.106</w:t>
      </w:r>
    </w:p>
    <w:p w14:paraId="000000F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Hanney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LeBlanc, L. A. (2019). Teaching children with autism spectrum disorder to tact auditory stimuli.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(3), 733–738. https://doi.org/10.1002/jaba.605</w:t>
      </w:r>
    </w:p>
    <w:p w14:paraId="000000F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Hannula, C., Jimenez-Gomez, C., Wu, W., Brewer, A. T., Kodak, T., Gilroy, S. P., Hutsell, B. A., Alsop,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Podlesnik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A. (2020). Quantifying errors of bias and </w:t>
      </w:r>
      <w:r w:rsidRPr="00F76136">
        <w:rPr>
          <w:rFonts w:ascii="Arial" w:eastAsia="Times New Roman" w:hAnsi="Arial" w:cs="Arial"/>
          <w:sz w:val="16"/>
          <w:szCs w:val="16"/>
        </w:rPr>
        <w:t xml:space="preserve">discriminability in conditional-discrimination performance in children diagnosed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Learning and Motivation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71</w:t>
      </w:r>
      <w:r w:rsidRPr="00F76136">
        <w:rPr>
          <w:rFonts w:ascii="Arial" w:eastAsia="Times New Roman" w:hAnsi="Arial" w:cs="Arial"/>
          <w:sz w:val="16"/>
          <w:szCs w:val="16"/>
        </w:rPr>
        <w:t>. https://doi.org/10.1016/j.lmot.2020.101659</w:t>
      </w:r>
    </w:p>
    <w:p w14:paraId="000000F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Haq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Aranki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(2019). Comparison of traditional and embedded DTT on problem behavior and responding to instructional targets.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(2), 396–400. https://doi.org/10.1007/s40617-018-00324-3</w:t>
      </w:r>
    </w:p>
    <w:p w14:paraId="000000F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Haq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S. S., Kodak, T., Kurtz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Nelson, E., Porritt, M., Rush,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Cariveau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(2015). Comparing the effects of massed and distributed practice on skill acquisition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(2), 454–459. https://doi.org/10.1002/jaba.213</w:t>
      </w:r>
    </w:p>
    <w:p w14:paraId="0000010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Harris, S.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Handleman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S., Gordon, R., Kristoff, B., &amp; Fuentes, F. (1991). Changes in cognitive and Language functioning of Preschool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(3), 281–290. https://doi.org/10.1007/BF02207325</w:t>
      </w:r>
    </w:p>
    <w:p w14:paraId="0000010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Hartz, R.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Luiselli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&amp; Harper, J. M. (2020). Behavioral treatment of spitting in a child with autism spectrum disorder: Functional analysis, intervention evaluation, and maintenance assessment.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(4), 595–603. https://doi.org/10.1002/bin.1739</w:t>
      </w:r>
    </w:p>
    <w:p w14:paraId="0000010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Hatzenbuhler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G.,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Molteni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D., &amp; Axe, J. B. (2019). Increasing Play Skills in Children with Autism Spectrum Disorder via Peer-Mediated Matrix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(3), 295–319. https://doi.org/doi:10.1353/etc.2019.0014.</w:t>
      </w:r>
    </w:p>
    <w:p w14:paraId="0000010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Hayward,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Gale, C., &amp; Morgan, S. (2009). Assessing progress during treatment for young children with autism receiving intensive behavioural interventions. </w:t>
      </w:r>
      <w:proofErr w:type="gramStart"/>
      <w:r w:rsidRPr="00F76136">
        <w:rPr>
          <w:rFonts w:ascii="Arial" w:eastAsia="Times New Roman" w:hAnsi="Arial" w:cs="Arial"/>
          <w:i/>
          <w:sz w:val="16"/>
          <w:szCs w:val="16"/>
        </w:rPr>
        <w:t>Autism :</w:t>
      </w:r>
      <w:proofErr w:type="gram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The International Journal of Research and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(6), 613–633. https://doi.org/10.1177/1362361309340029</w:t>
      </w:r>
    </w:p>
    <w:p w14:paraId="0000010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Heckaman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Alber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Hooper,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Heward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 L. (1998). A Comparison of Least-to-Most Prompts and Progressive Time Delay on the Disruptive Behavior of Students with Autism Author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( s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): Kelly A . </w:t>
      </w:r>
      <w:proofErr w:type="spellStart"/>
      <w:proofErr w:type="gramStart"/>
      <w:r w:rsidRPr="00F76136">
        <w:rPr>
          <w:rFonts w:ascii="Arial" w:eastAsia="Times New Roman" w:hAnsi="Arial" w:cs="Arial"/>
          <w:sz w:val="16"/>
          <w:szCs w:val="16"/>
        </w:rPr>
        <w:t>Heckaman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,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Sheila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Alber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, Sonya Hooper and William L .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Heward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Behavioral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8</w:t>
      </w:r>
      <w:r w:rsidRPr="00F76136">
        <w:rPr>
          <w:rFonts w:ascii="Arial" w:eastAsia="Times New Roman" w:hAnsi="Arial" w:cs="Arial"/>
          <w:sz w:val="16"/>
          <w:szCs w:val="16"/>
        </w:rPr>
        <w:t>(2), 171–201. https://doi.org/https://doi.org/10.1023/A:1022883523915</w:t>
      </w:r>
    </w:p>
    <w:p w14:paraId="0000010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Hedquist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B., &amp; Roscoe, E. M. (2020). A comparison of differential reinforcement procedures for treating automatically reinforced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284–295. https://doi.org/10.1002/jaba.561</w:t>
      </w:r>
    </w:p>
    <w:p w14:paraId="0000010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Heldt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Schlinger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D. J. (2012). Increased variability in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tacting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under a Lag 3 schedule of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(1), 131–136. https://doi.org/10.1007/BF03393114</w:t>
      </w:r>
    </w:p>
    <w:p w14:paraId="0000010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Hicks, S. C., Bethune, K. S., Wood, C. L., Cooke, N. L., &amp; Mims, P. J. (2011). Effects of direct instruction on the acquisition of prepositions by students with intellectual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675–679. https://doi.org/10.1901/jaba.2011.44-675</w:t>
      </w:r>
    </w:p>
    <w:p w14:paraId="0000010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Hill, K. E., Griffith, K. R., &amp; Miguel, C. F. (2020). Using equivalence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instruction to teach piano skills to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188–208. https://doi.org/10.1002/jaba.547</w:t>
      </w:r>
    </w:p>
    <w:p w14:paraId="0000010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Hilton, J. C., &amp; Seal, B. C. (2007). Brief report: Comparative ABA and DIR trials in twin brothers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, 1197–1201. https://doi.org/10.1007/s10803-006-0258-z</w:t>
      </w:r>
    </w:p>
    <w:p w14:paraId="0000010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Hilton, J. C. (2005). Communication skills of young children diagnosed with autism: Comparative effectiveness of applied behavior analysis and developmental, individual-difference, relationship-based interventions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[James Madison University]. In </w:t>
      </w:r>
      <w:r w:rsidRPr="00F76136">
        <w:rPr>
          <w:rFonts w:ascii="Arial" w:eastAsia="Times New Roman" w:hAnsi="Arial" w:cs="Arial"/>
          <w:i/>
          <w:sz w:val="16"/>
          <w:szCs w:val="16"/>
        </w:rPr>
        <w:t>ProQuest Dissertations and Theses</w:t>
      </w:r>
      <w:r w:rsidRPr="00F76136">
        <w:rPr>
          <w:rFonts w:ascii="Arial" w:eastAsia="Times New Roman" w:hAnsi="Arial" w:cs="Arial"/>
          <w:sz w:val="16"/>
          <w:szCs w:val="16"/>
        </w:rPr>
        <w:t>.</w:t>
      </w:r>
    </w:p>
    <w:p w14:paraId="0000010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Hoch, H., McComas, J. J., Johnson,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Faranda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&amp; Guenther, S. (2002). The effects of magnitude and quality of reinforcement on choice responding during play activities.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171–181. https://doi.org/10.1901/jaba.2002.35-171</w:t>
      </w:r>
    </w:p>
    <w:p w14:paraId="0000010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Hoch, H., McComas, J. J., Thompson, A.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Paone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(2002). Concurrent reinforcement schedules: Behavior change and maintenance without extinction.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155–169. https://doi.org/10.1901/jaba.2002.35-155</w:t>
      </w:r>
    </w:p>
    <w:p w14:paraId="0000010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Hoffman,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Falcomata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S. (2014). An evaluation of resurgence of appropriate communication in individuals with autism who exhibit severe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(3), 651–656. https://doi.org/10.1002/jaba.144</w:t>
      </w:r>
    </w:p>
    <w:p w14:paraId="0000010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Hood, S.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Luczynski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Mitteer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R. (2017). Toward meaningful outcomes in teaching conversation and greeting skills with individuals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(3), 459–486. https://doi.org/10.1002/jaba.388</w:t>
      </w:r>
    </w:p>
    <w:p w14:paraId="0000010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Hood, S. A., Olsen, A.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Luczynski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C., &amp; Randle, F. A. (2020). Improving accepting and giving compliments with individuals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1013–1028. https://doi.org/https://doi.org/10.1002/jaba.662</w:t>
      </w:r>
    </w:p>
    <w:p w14:paraId="0000011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Horner, R. H., Day, H. M., &amp; Day, J. R. (1997). Using neutralizing routines to reduce problem behaviors.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(4), 601–614. https://doi.org/10.1901/jaba.1997.30-601</w:t>
      </w:r>
    </w:p>
    <w:p w14:paraId="0000011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Horton, J. A. (2020). The effects of the social-listener protocol on the observing, helping, and vocal behavior of children with ASD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81, Issues 9-A). </w:t>
      </w:r>
    </w:p>
    <w:p w14:paraId="0000011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Howard, J. S., Sparkman, C. R., Cohen, H. G., Green, G., &amp; Stanislaw, H. (2005). A comparison of intensive behavior analytic and eclectic treatments for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(4), 359–383. https://doi.org/10.1016/j.ridd.2004.09.005</w:t>
      </w:r>
    </w:p>
    <w:p w14:paraId="0000011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Howard, J. S., Stanislaw, H., Green, G., Sparkman, C. R., &amp; Cohen, H. G. (2014). Comparison of behavior analytic and eclectic early interventions for young children with autism after three years.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(12), 3326–3344. https://doi.org/10.1016/j.ridd.2014.08.021</w:t>
      </w:r>
    </w:p>
    <w:p w14:paraId="0000011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Humphreys,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Polick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Howk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L., Thaxton, J.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Ivancic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P. (2013). An evaluation of repeating the discriminative stimulus when using least-to-most prompting to teach intraverbal behavior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(2), 534–538. https://doi.org/10.1002/jaba.43</w:t>
      </w:r>
    </w:p>
    <w:p w14:paraId="0000011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Hundert, J., Rowe, S., &amp; Harrison, E. (2014). The combined effects of social script training and peer buddies on generalized peer interaction of children with ASD in inclusive classrooms. </w:t>
      </w:r>
      <w:r w:rsidRPr="00F76136">
        <w:rPr>
          <w:rFonts w:ascii="Arial" w:eastAsia="Times New Roman" w:hAnsi="Arial" w:cs="Arial"/>
          <w:i/>
          <w:sz w:val="16"/>
          <w:szCs w:val="16"/>
        </w:rPr>
        <w:t>Focus on Autism and Other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29</w:t>
      </w:r>
      <w:r w:rsidRPr="00F76136">
        <w:rPr>
          <w:rFonts w:ascii="Arial" w:eastAsia="Times New Roman" w:hAnsi="Arial" w:cs="Arial"/>
          <w:sz w:val="16"/>
          <w:szCs w:val="16"/>
        </w:rPr>
        <w:t>(4), 206–215. https://doi.org/10.1177/1088357614522288</w:t>
      </w:r>
    </w:p>
    <w:p w14:paraId="0000011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Huskens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Reijers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Didden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(2012). Staff training effective in increasing learning opportunities for school-aged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Developmental Neurorehabilitation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15</w:t>
      </w:r>
      <w:r w:rsidRPr="00F76136">
        <w:rPr>
          <w:rFonts w:ascii="Arial" w:eastAsia="Times New Roman" w:hAnsi="Arial" w:cs="Arial"/>
          <w:sz w:val="16"/>
          <w:szCs w:val="16"/>
        </w:rPr>
        <w:t>(6), 435–447. https://doi.org/10.3109/17518423.2012.705910</w:t>
      </w:r>
    </w:p>
    <w:p w14:paraId="0000011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Huskens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Verschuur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Gillesen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Didden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Barakova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(2013). Promoting question-asking in school-aged children with autism spectrum disorders: effectiveness of a robot intervention compared to a </w:t>
      </w:r>
      <w:r w:rsidRPr="00F76136">
        <w:rPr>
          <w:rFonts w:ascii="Arial" w:eastAsia="Times New Roman" w:hAnsi="Arial" w:cs="Arial"/>
          <w:sz w:val="16"/>
          <w:szCs w:val="16"/>
        </w:rPr>
        <w:t xml:space="preserve">human-trainer intervention.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Developmental Neurorehabilitation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16</w:t>
      </w:r>
      <w:r w:rsidRPr="00F76136">
        <w:rPr>
          <w:rFonts w:ascii="Arial" w:eastAsia="Times New Roman" w:hAnsi="Arial" w:cs="Arial"/>
          <w:sz w:val="16"/>
          <w:szCs w:val="16"/>
        </w:rPr>
        <w:t>(5), 345–356. https://doi.org/10.3109/17518423.2012.739212</w:t>
      </w:r>
    </w:p>
    <w:p w14:paraId="0000011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Hutchison-Harris, J. (2004). Does first year treatment intensity predict outcome in young autistic children receiving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Lovaas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ABA intervention?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65, Issues 5-B). </w:t>
      </w:r>
    </w:p>
    <w:p w14:paraId="0000011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Ilg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Jebrane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Paquet, A., Rousseau,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Dutray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Wolgensinger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Clément, C. (2018). Evaluation of a French parent-training program in young children with autism spectrum disorder.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Psychologie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Française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63</w:t>
      </w:r>
      <w:r w:rsidRPr="00F76136">
        <w:rPr>
          <w:rFonts w:ascii="Arial" w:eastAsia="Times New Roman" w:hAnsi="Arial" w:cs="Arial"/>
          <w:sz w:val="16"/>
          <w:szCs w:val="16"/>
        </w:rPr>
        <w:t>(2), 181–199. https://doi.org/10.1016/j.psfr.2016.12.004</w:t>
      </w:r>
    </w:p>
    <w:p w14:paraId="0000011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Ingenmey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&amp; Van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Houten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(1991). Using time delay to promote spontaneous speech in an autistic child.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24</w:t>
      </w:r>
      <w:r w:rsidRPr="00F76136">
        <w:rPr>
          <w:rFonts w:ascii="Arial" w:eastAsia="Times New Roman" w:hAnsi="Arial" w:cs="Arial"/>
          <w:sz w:val="16"/>
          <w:szCs w:val="16"/>
        </w:rPr>
        <w:t>(3), 591–596. https://doi.org/10.1901/jaba.1991.24-591</w:t>
      </w:r>
    </w:p>
    <w:p w14:paraId="0000011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Ingersoll,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Gergans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(2007). The effect of a parent-implemented imitation intervention on spontaneous imitation skills in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(2), 163–175. https://doi.org/10.1016/j.ridd.2006.02.004</w:t>
      </w:r>
    </w:p>
    <w:p w14:paraId="0000011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Ingersoll, B., &amp; Schreibman, L. (2006). Teaching reciprocal imitation skills to young children with autism using a naturalistic behavioral approach: Effects on language, pretend play, and joint attention.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(4), 487–505. https://doi.org/10.1007/s10803-006-0089-y</w:t>
      </w:r>
    </w:p>
    <w:p w14:paraId="0000011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Ingersoll, B., Schreibman,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Stahmer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(2001). Brief Report: Differential Treatment Outcomes for Children with Autistic Spectrum Disorder Based on Level of Peer Social Avoidance.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(3), 343–349. https://doi.org/10.1023/A:1010703521704</w:t>
      </w:r>
    </w:p>
    <w:p w14:paraId="0000011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Hollobaugh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(2011). A comparison of prompting tactics to establish intraverbals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659–664. https://doi.org/10.1901/jaba.2011.44-659</w:t>
      </w:r>
    </w:p>
    <w:p w14:paraId="0000011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Hollobaugh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(2010). Acquisition of intraverbal behavior: Teaching children with autism to mand for answers to questions.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(1), 1–17. https://doi.org/10.1901/jaba.2010.43-1</w:t>
      </w:r>
    </w:p>
    <w:p w14:paraId="0000012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(2001). Teaching children with autism to answer novel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-questions by utilizing a multiple exemplar strategy.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>(5), 407–423. https://doi.org/10.1016/S0891-4222(01)00081-6</w:t>
      </w:r>
    </w:p>
    <w:p w14:paraId="0000012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Eldevik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(2007). Changes in solitary play following acquisition of cooperative play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(2), 182–189. https://doi.org/10.1037/h0100215</w:t>
      </w:r>
    </w:p>
    <w:p w14:paraId="0000012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Jansson, B.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Miniscalco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Westerlund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Kantzer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A.-K.,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Fernell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Gillberg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(2016). Children who screen positive for autism at 2.5 years and receive early intervention: A prospective naturalistic 2-year outcome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Neuropsychiatric Disease and Treatment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, 2255–2263. https://doi.org/10.2147/NDT.S108899</w:t>
      </w:r>
    </w:p>
    <w:p w14:paraId="0000012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Jeffries, T., Crosland, K., &amp; Miltenberger, R. (2016). Evaluating a tablet application and differential reinforcement to increase eye contact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182–187. https://doi.org/10.1002/jaba.262</w:t>
      </w:r>
    </w:p>
    <w:p w14:paraId="0000012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Jessel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Hanley, G. P.,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Ghaemmaghami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(2016). A translational evaluation of transitions.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Applied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359–376. https://doi.org/10.1002/jaba.283</w:t>
      </w:r>
    </w:p>
    <w:p w14:paraId="0000012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Jessel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Metras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R., Kirk, H., &amp; Whipple, R. (2018). Achieving socially significant reductions in problem behavior following the interview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informed synthesized contingency analysis: A summary of 25 outpatient applications.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(1), 130–157. https://doi.org/10.1002/jaba.436</w:t>
      </w:r>
    </w:p>
    <w:p w14:paraId="0000012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Jessel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E. T., Whipple, R., &amp; Kirk, H. (2017). Increasing on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task behavior of an adolescent with autism using momentary differential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(3), 248–254. https://doi.org/10.1002/bin.1480</w:t>
      </w:r>
    </w:p>
    <w:p w14:paraId="0000012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Jessel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Ma,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Spartinos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Villanueva, A. (2020). Transitioning from rich to lean reinforcement as a form of error correction.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2108–2125. https://doi.org/10.1002/jaba.717</w:t>
      </w:r>
    </w:p>
    <w:p w14:paraId="0000012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Jin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S., Hanley, G. P., &amp; Beaulieu, L. (2013). An individualized and comprehensive approach to treating sleep problems in young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(1), 161–180. https://doi.org/10.1002/jaba.16</w:t>
      </w:r>
    </w:p>
    <w:p w14:paraId="0000012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Jobin, A. (2020). Varied treatment response in young children with autism: A relative comparison of structured and naturalistic behavioral approaches. </w:t>
      </w:r>
      <w:r w:rsidRPr="00F76136">
        <w:rPr>
          <w:rFonts w:ascii="Arial" w:eastAsia="Times New Roman" w:hAnsi="Arial" w:cs="Arial"/>
          <w:i/>
          <w:sz w:val="16"/>
          <w:szCs w:val="16"/>
        </w:rPr>
        <w:t>Autism: The International Journal of Research &amp;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24</w:t>
      </w:r>
      <w:r w:rsidRPr="00F76136">
        <w:rPr>
          <w:rFonts w:ascii="Arial" w:eastAsia="Times New Roman" w:hAnsi="Arial" w:cs="Arial"/>
          <w:sz w:val="16"/>
          <w:szCs w:val="16"/>
        </w:rPr>
        <w:t>(2), 338–351. https://doi.org/10.1177/1362361319859726</w:t>
      </w:r>
    </w:p>
    <w:p w14:paraId="0000012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Johnson, L., McComas, J., Thompson, A., &amp; Symons, F. J. (2004). Obtained versus programmed reinforcement: Practical considerations in the treatment of escape-reinforced aggression.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(2), 239–242. https://doi.org/10.1901/jaba.2004.37-239</w:t>
      </w:r>
    </w:p>
    <w:p w14:paraId="0000012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Jones, E.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G., &amp; Feeley, K. M. (2006). Multiple effects of joint attention intervention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(6), 782–834. https://doi.org/10.1177/0145445506289392</w:t>
      </w:r>
    </w:p>
    <w:p w14:paraId="0000012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Jones, E. A., &amp; Feeley, K. M. (2009). Parent implemented joint attention intervention for preschoolers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(1), 74–89. https://doi.org/10.1037/h0100251</w:t>
      </w:r>
    </w:p>
    <w:p w14:paraId="0000012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Jones, E. A., Feeley, K. M., &amp; Takacs, J. (2007). Teaching spontaneous responses to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(3), 565–570. https://doi.org/10.1901/jaba.2007.40-565</w:t>
      </w:r>
    </w:p>
    <w:p w14:paraId="0000012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Jones,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Lechago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(2014). Assessing stimulus control and promoting generalization via video modeling when teaching social responses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(1), 37–50. https://doi.org/10.1002/jaba.81</w:t>
      </w:r>
    </w:p>
    <w:p w14:paraId="0000012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Jorgenson, C. D., Clay, C.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Kahng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(2020). Evaluating preference for and reinforcing efficacy of a therapy dog to increase verbal statements.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1419–1431. https://doi.org/10.1002/jaba.668</w:t>
      </w:r>
    </w:p>
    <w:p w14:paraId="0000013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Jung,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Sainato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M., &amp; Davis, C. A. (2008). Using high-probability request sequences to increase social interactions in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Early Intervention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(3), 163–187. https://doi.org/10.1177/1053815108317970</w:t>
      </w:r>
    </w:p>
    <w:p w14:paraId="0000013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Kahlow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N., &amp; Reeve, K. F. (2019). Teaching the mand “when?” to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221–234. https://doi.org/10.1007/s40616-019-00115-z</w:t>
      </w:r>
    </w:p>
    <w:p w14:paraId="0000013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Kalgotra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Warwal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Teji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(2019). Social development of children with mild and moderate Intellectual Disabilities at special schools in India. </w:t>
      </w:r>
      <w:r w:rsidRPr="00F76136">
        <w:rPr>
          <w:rFonts w:ascii="Arial" w:eastAsia="Times New Roman" w:hAnsi="Arial" w:cs="Arial"/>
          <w:i/>
          <w:sz w:val="16"/>
          <w:szCs w:val="16"/>
        </w:rPr>
        <w:t>Life Span and Disability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22</w:t>
      </w:r>
      <w:r w:rsidRPr="00F76136">
        <w:rPr>
          <w:rFonts w:ascii="Arial" w:eastAsia="Times New Roman" w:hAnsi="Arial" w:cs="Arial"/>
          <w:sz w:val="16"/>
          <w:szCs w:val="16"/>
        </w:rPr>
        <w:t>(1), 29–53.</w:t>
      </w:r>
    </w:p>
    <w:p w14:paraId="0000013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Kalgotra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Warwal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S. (2019). Effect of intervention in teaching listening and speaking skills on children with intellectual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Educational, Cultural and Psychological Studies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20</w:t>
      </w:r>
      <w:r w:rsidRPr="00F76136">
        <w:rPr>
          <w:rFonts w:ascii="Arial" w:eastAsia="Times New Roman" w:hAnsi="Arial" w:cs="Arial"/>
          <w:sz w:val="16"/>
          <w:szCs w:val="16"/>
        </w:rPr>
        <w:t xml:space="preserve">, 21–39. </w:t>
      </w:r>
    </w:p>
    <w:p w14:paraId="0000013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Kamio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Y.,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Haraguchi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Miyake,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Hiraiwa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(2015). Brief report: Large individual variation in outcomes of autistic children receiving low-intensity behavioral interventions in community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Child and Adolescent Psychiatry and Mental Health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9</w:t>
      </w:r>
      <w:r w:rsidRPr="00F76136">
        <w:rPr>
          <w:rFonts w:ascii="Arial" w:eastAsia="Times New Roman" w:hAnsi="Arial" w:cs="Arial"/>
          <w:sz w:val="16"/>
          <w:szCs w:val="16"/>
        </w:rPr>
        <w:t>. https://doi.org/10.1186/s13034-015-0039-6</w:t>
      </w:r>
    </w:p>
    <w:p w14:paraId="0000013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Karanth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Shaista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Srikanth, N. (2010). Efficacy of Communication DEALL-An Indigenous Early Intervention Program for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Indian Journal of Pediatrics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77</w:t>
      </w:r>
      <w:r w:rsidRPr="00F76136">
        <w:rPr>
          <w:rFonts w:ascii="Arial" w:eastAsia="Times New Roman" w:hAnsi="Arial" w:cs="Arial"/>
          <w:sz w:val="16"/>
          <w:szCs w:val="16"/>
        </w:rPr>
        <w:t>, 957–962. https://doi.org/10.1007/s12098-010-0144-8</w:t>
      </w:r>
    </w:p>
    <w:p w14:paraId="0000013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Karsten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(2009). The effects of differential reinforcement of unprompted responding on the skill acquisition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327–334. https://doi.org/10.1901/jaba.2009.42-327</w:t>
      </w:r>
    </w:p>
    <w:p w14:paraId="0000013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Kassardjian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Leaf, J. A., Leaf, J. B., Townley-Cochran, D., Alcalay, A., Milne, C., Dale, S., Tsuji, K., Leaf, R., Taubman, M., &amp; McEachin, J. (2016). Evaluation of graduated vs all-or-none contingencies on rate tasks for individuals diagnosed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Autism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434–446.</w:t>
      </w:r>
    </w:p>
    <w:p w14:paraId="0000013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Kay, J.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T. M., Reeve, K. F., Taylor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Santa,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Pantano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A. (2020). Effects of exposure to prompts on the acquisition of intraverbals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493–507. https://doi.org/10.1002/jaba.606</w:t>
      </w:r>
    </w:p>
    <w:p w14:paraId="0000013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Keen,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Woodyatt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(2001). Replacing Prelinguistic Behaviors with Functional Communication.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(4), 385–398. https://doi.org/10.1023/A:1010612618969</w:t>
      </w:r>
    </w:p>
    <w:p w14:paraId="0000013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Keintz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S., Miguel, C. F., Kao, B., &amp; Finn, H. E. (2011). Using conditional discrimination training to produce emergent relations between coins and their values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(4), 909–913. https://doi.org/10.1901/jaba.2011.44-909</w:t>
      </w:r>
    </w:p>
    <w:p w14:paraId="0000013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Kelley, M.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&amp; Van Camp, C. M. (2002). The effects of competing reinforcement schedules on the acquisition of functional communication.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(1), 59–63. https://doi.org/10.1901/jaba.2002.35-59</w:t>
      </w:r>
    </w:p>
    <w:p w14:paraId="0000013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Kelley, M.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Castro, M. J., Addison, L. R., &amp; LaRue, R. H. J. (2007). Further evaluation of emerging speech in children with developmental disabilities: Training verbal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(3), 431–445. https://doi.org/10.1901/jaba.2007.40-431</w:t>
      </w:r>
    </w:p>
    <w:p w14:paraId="0000013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Kelly, S., Green,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(1998). Visual identity matching and auditory-visual matching: A procedural note.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(2), 237–243. https://doi.org/10.1901/jaba.1998.31-237</w:t>
      </w:r>
    </w:p>
    <w:p w14:paraId="0000013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Keohane, D.-D., Luke, N., &amp; Greer, R. D. (2008). The things we care to see: The effects of rotated protocol immersion on the emergence of early observing responses.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Early and Intensive Behavior Intervention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23–39. https://doi.org/10.1037/h0100408</w:t>
      </w:r>
    </w:p>
    <w:p w14:paraId="0000013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Kerr, K. P., Campbell, A., &amp; McGrory, S. (2002). The Saplings Model of Education: Case Studies in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Precision Teaching &amp;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Celeration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18</w:t>
      </w:r>
      <w:r w:rsidRPr="00F76136">
        <w:rPr>
          <w:rFonts w:ascii="Arial" w:eastAsia="Times New Roman" w:hAnsi="Arial" w:cs="Arial"/>
          <w:sz w:val="16"/>
          <w:szCs w:val="16"/>
        </w:rPr>
        <w:t>(2), 49–60.</w:t>
      </w:r>
    </w:p>
    <w:p w14:paraId="0000014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Keyl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-Austin, A. A., Samaha, A. L., Bloom, S. E., &amp; Boyle, M. A. (2012). Effects of preference and reinforcer variation on within-session patterns of responding.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637–641. https://doi.org/10.1901/jaba.2012.45-637</w:t>
      </w:r>
    </w:p>
    <w:p w14:paraId="0000014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Karsten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M., &amp; Mann, C. C. (2016). Teaching multiply controlled intraverbals to children and adolescents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(4), 826–847. https://doi.org/10.1002/jaba.344</w:t>
      </w:r>
    </w:p>
    <w:p w14:paraId="0000014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Kittenbrink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L. (2016). The effects of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peer to peer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mand training on unprompted mand frequency for children with autism and intellectual/ developmental disabilities.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77, Issues 4-A(E)).</w:t>
      </w:r>
    </w:p>
    <w:p w14:paraId="0000014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Knutson, S. C., Kodak, T., Costello, D.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Cliett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(2019). Comparison of task interspersal ratios on efficiency of learning and problem behavior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355–369. https://doi.org/10.1002/jaba.527</w:t>
      </w:r>
    </w:p>
    <w:p w14:paraId="0000014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Kobari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-Wright, V. V, &amp; Miguel, C. F. (2014). The Effects of Listener Training on the Emergence of Categorization and Speaker Behavior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(2), 431–436. https://doi.org/10.1002/jaba.115</w:t>
      </w:r>
    </w:p>
    <w:p w14:paraId="0000014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Kodak, T., Campbell, V., Bergmann, S., LeBlanc, B., Kurtz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Nelson,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Cariveau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Haq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Zemantic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P., &amp; Mahon, J. (2016). Examination of efficacious, efficient, and socially valid error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correction procedures to teach sight words and prepositions to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(3), 532–547. https://doi.org/10.1002/jaba.310</w:t>
      </w:r>
    </w:p>
    <w:p w14:paraId="0000014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&amp; Clements, A. (2009). Acquisition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mands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and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with concurrent echoic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(4), 839–843. https://doi.org/10.1901/jaba.2009.42-839</w:t>
      </w:r>
    </w:p>
    <w:p w14:paraId="0000014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Clements, A., Paden, A. R., LeBlanc,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Mintz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Toussaint, K. A. (2015). Examination of the relation between an assessment of skills and performance on auditory–visual conditional discriminations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(1), 52–70. https://doi.org/10.1002/jaba.160</w:t>
      </w:r>
    </w:p>
    <w:p w14:paraId="0000014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Fuchtman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&amp; Paden, A. (2012). A comparison of intraverbal training procedures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155–160. https://doi.org/10.1901/jaba.2012.45-155</w:t>
      </w:r>
    </w:p>
    <w:p w14:paraId="0000014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Halbur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Bergmann, S., Costello, D. R., Benitez, B., Olsen,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Gorgan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Cliett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(2020). A comparison of stimulus set size on tact training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265–283. https://doi.org/10.1002/jaba.553</w:t>
      </w:r>
    </w:p>
    <w:p w14:paraId="0000014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&amp; Call, N. (2007). Evaluating the influence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postsession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reinforcement on choice of reinforcers.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(3), 515–527. https://doi.org/10.1901/jaba.2007.40-515</w:t>
      </w:r>
    </w:p>
    <w:p w14:paraId="0000014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Miltenberger, R. G., &amp; Romaniuk, C. (2003). A comparison of differential reinforcement and noncontingent reinforcement for the treatment of a child’s multiply controlled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18</w:t>
      </w:r>
      <w:r w:rsidRPr="00F76136">
        <w:rPr>
          <w:rFonts w:ascii="Arial" w:eastAsia="Times New Roman" w:hAnsi="Arial" w:cs="Arial"/>
          <w:sz w:val="16"/>
          <w:szCs w:val="16"/>
        </w:rPr>
        <w:t>(4), 267–278. https://doi.org/10.1002/bin.143</w:t>
      </w:r>
    </w:p>
    <w:p w14:paraId="0000014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Miltenberger, R. G., &amp; Romaniuk, C. (2003). The effects of differential negative reinforcement of other behavior and noncontingent escape on compliance.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379–382. https://doi.org/10.1901/jaba.2003.36-379</w:t>
      </w:r>
    </w:p>
    <w:p w14:paraId="0000014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&amp; Paden, A. R. (2015). A comparison of intraverbal and listener training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, 137–144. https://doi.org/10.1007/s40616-015-0033-3</w:t>
      </w:r>
    </w:p>
    <w:p w14:paraId="0000014E" w14:textId="473E0B5B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Kodak, T., Paden,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Dickes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(2012). Training and generalization of peer-directed mands with non-vocal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, 119–124. https://doi.org/10.1007/BF03393112</w:t>
      </w:r>
    </w:p>
    <w:p w14:paraId="0000014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Camarata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S. M., Valdez-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Menchaca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L. (1998). Setting generalization of question-asking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American Journal on Mental Retardation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102</w:t>
      </w:r>
      <w:r w:rsidRPr="00F76136">
        <w:rPr>
          <w:rFonts w:ascii="Arial" w:eastAsia="Times New Roman" w:hAnsi="Arial" w:cs="Arial"/>
          <w:sz w:val="16"/>
          <w:szCs w:val="16"/>
        </w:rPr>
        <w:t>(4), 346–357. https://doi.org/10.1352/0895-8017(1998)102&lt;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0346:SGOQBC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&gt;2.0.CO;2</w:t>
      </w:r>
    </w:p>
    <w:p w14:paraId="0000015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L., Hurley,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Frea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 D. (1992). Improving Social Skills and Disruptive Behavior in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 Through Self-Management.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(2), 341–353. https://doi.org/10.1901/jaba.1992.25-341</w:t>
      </w:r>
    </w:p>
    <w:p w14:paraId="0000015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Shoshan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Y., &amp; McNerney, E. (1999). Pivotal response intervention II: Preliminary long-term outcome data.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the Association for Persons with Severe Handicaps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24</w:t>
      </w:r>
      <w:r w:rsidRPr="00F76136">
        <w:rPr>
          <w:rFonts w:ascii="Arial" w:eastAsia="Times New Roman" w:hAnsi="Arial" w:cs="Arial"/>
          <w:sz w:val="16"/>
          <w:szCs w:val="16"/>
        </w:rPr>
        <w:t>(3), 186–198. https://doi.org/10.2511/rpsd.24.3.186</w:t>
      </w:r>
    </w:p>
    <w:p w14:paraId="0000015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Frea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 D. (1993). Treatment of Social Behavior in Autism Through the Modification of Pivotal Social Skills.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(3), 369–377. https://doi.org/10.1901/jaba.1993.26-369</w:t>
      </w:r>
    </w:p>
    <w:p w14:paraId="0000015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Koenig, K., Williams White,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Pachler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Lau, M., Lewis,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Klin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Scahill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(2010). Promoting social skill development in children with pervasive developmental disorders: A feasibility and efficacy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, 1209–1218. https://doi.org/10.1007/s10803-010-0979-x</w:t>
      </w:r>
    </w:p>
    <w:p w14:paraId="0000015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Kovshoff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Hastings, R. P., &amp; Remington, B. (2011). Two-year outcomes for children with autism after the cessation of early intensive behavioral intervention.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(5), 427–450. https://doi.org/10.1177/0145445511405513</w:t>
      </w:r>
    </w:p>
    <w:p w14:paraId="0000015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Krantz, P.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McClannahan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E. (1998). Social interaction skills for children with autism: A script-fading procedure for beginning readers.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(2), 191–202. https://doi.org/10.1901/jaba.1998.31-191</w:t>
      </w:r>
    </w:p>
    <w:p w14:paraId="0000015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Kroeger, K. A., &amp; Nelson, W. M. 3rd. (2006). A language programme to increase the verbal production of a child dually diagnosed with Down syndrome and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Intellectual Disability Research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(2), 101–108. https://doi.org/10.1111/j.1365-2788.2005.00734.x</w:t>
      </w:r>
    </w:p>
    <w:p w14:paraId="0000015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Kroeger, K. A., Schultz, J. R., &amp; Newsom, C. (2007). A comparison of two group-delivered social skills programs for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, 808–817. https://doi.org/10.1007/s10803-006-0207-x</w:t>
      </w:r>
    </w:p>
    <w:p w14:paraId="0000015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Kuhn, L. R., Bodkin, A. E., Devlin, S. D., &amp; Doggett, R. A. (2008). Using pivotal response training with peers in special education to facilitate play in two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(1), 37–45.</w:t>
      </w:r>
    </w:p>
    <w:p w14:paraId="0000015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Kuhn, S. A.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Vorndran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M., &amp; Addison, L. (2006). Analysis of factors that affect responding in a two-response chain in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(3), 263–280. https://doi.org/10.1901/jaba.2006.118-05</w:t>
      </w:r>
    </w:p>
    <w:p w14:paraId="0000015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Kuntz, E. M., Santos, A. V, &amp; Kennedy, C. H. (2020). Functional analysis and intervention of perseverative speech in students with high-functioning autism and related neurodevelopmental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2421–2428. https://doi.org/10.1002/jaba.669</w:t>
      </w:r>
    </w:p>
    <w:p w14:paraId="0000015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Kuoch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Mirenda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(2003). Social Story Interventions for Young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Focus on Autism and Other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18</w:t>
      </w:r>
      <w:r w:rsidRPr="00F76136">
        <w:rPr>
          <w:rFonts w:ascii="Arial" w:eastAsia="Times New Roman" w:hAnsi="Arial" w:cs="Arial"/>
          <w:sz w:val="16"/>
          <w:szCs w:val="16"/>
        </w:rPr>
        <w:t>(4), 219–227. https://doi.org/10.1177/10883576030180040301</w:t>
      </w:r>
    </w:p>
    <w:p w14:paraId="0000015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Lafasakis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Sturmey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(2007). Training parent implementation of discrete-trial teaching: Effects on generalization of parent teaching and child correct responding.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(4), 685–689. https://doi.org/10.1901/jaba.2007.685-689</w:t>
      </w:r>
    </w:p>
    <w:p w14:paraId="0000015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Lambert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Lee, K. A., Jones, R., O’Sullivan, J., Hastings, R. P., Douglas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Cobane, E., Esther, T. J., Hughes, C., &amp; Griffith, G. (2015). Translating evidence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based practice into a comprehensive educational model within an autism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specific special school. </w:t>
      </w:r>
      <w:r w:rsidRPr="00F76136">
        <w:rPr>
          <w:rFonts w:ascii="Arial" w:eastAsia="Times New Roman" w:hAnsi="Arial" w:cs="Arial"/>
          <w:i/>
          <w:sz w:val="16"/>
          <w:szCs w:val="16"/>
        </w:rPr>
        <w:t>British Journal of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(1), 69–86. https://doi.org/10.1111/1467-8578.12090</w:t>
      </w:r>
    </w:p>
    <w:p w14:paraId="0000015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J., Holman, K. C., O’Neill, A. H., &amp; Stuart, E. A. (2011). Intervention targeting development of socially synchronous engagement in toddlers with autism spectrum disorder: a randomized controlled trial.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Child Psychology and Psychiatry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(1), 13–21. https://doi.org/10.1111/j.1469-7610.2010.02288.x</w:t>
      </w:r>
    </w:p>
    <w:p w14:paraId="0000015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K., Frampton, S.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 (2020). Teaching children with autism to mand for social information.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2271–2286. https://doi.org/10.1002/jaba.733</w:t>
      </w:r>
    </w:p>
    <w:p w14:paraId="0000016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K., Hansen,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 (2017). Teaching mands for information using ‘when’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(3), 538–551. https://doi.org/10.1002/jaba.387</w:t>
      </w:r>
    </w:p>
    <w:p w14:paraId="0000016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R., &amp; Hanley, G. P. (2016). An evaluation of multiple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schedule variations to reduce high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rate requests in the picture exchange communication system.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388–393. https://doi.org/10.1002/jaba.285</w:t>
      </w:r>
    </w:p>
    <w:p w14:paraId="0000016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Lane, K. L., Thompson,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Reske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C. L., Gable, L. M., &amp; Barton-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Arwood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(2006). Reducing skin picking via competing activities.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(4), 459–462. https://doi.org/10.1901/jaba.2006.62-05</w:t>
      </w:r>
    </w:p>
    <w:p w14:paraId="0000016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Lang, R., Davis, T., O’Reilly,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Machalicek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Rispoli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Lancioni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Regester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(2010). Functional analysis and treatment of elopement across two school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(1), 113–118. https://doi.org/10.1901/jaba.2010.43-113</w:t>
      </w:r>
    </w:p>
    <w:p w14:paraId="0000016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Lang, R., O’Reilly,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Lancioni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Machalicek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Rispoli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White, P. (2009). Enhancing the effectiveness of a play intervention by abolishing the reinforcing value of stereotypy: A pilot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(4), 889–894. https://doi.org/10.1901/jaba.2009.42-889</w:t>
      </w:r>
    </w:p>
    <w:p w14:paraId="0000016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Lanovaz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J., Rapp, J. T., &amp; Ferguson, S. (2013). Assessment and treatment of vocal stereotypy associated with television: A pilot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(2), 544–548. https://doi.org/10.1002/jaba.35</w:t>
      </w:r>
    </w:p>
    <w:p w14:paraId="0000016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Lanovaz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J., Rapp, J. T., &amp; Ferguson, S. (2012). The utility of assessing musical preference before implementation of noncontingent music to reduce vocal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845–851. https://doi.org/10.1901/jaba.2012.45-845</w:t>
      </w:r>
    </w:p>
    <w:p w14:paraId="0000016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Lanovaz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Sladeczek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 E., &amp; Rapp, J. T. (2011). Effects of music on vocal stereotypy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647–651. https://doi.org/10.1901/jaba.2011.44-647</w:t>
      </w:r>
    </w:p>
    <w:p w14:paraId="0000016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Lasater, M. W., &amp; Brady, M. P. (1995). Effects of Video Self-Modeling and Feedback on Task Fluency: A Home-Based Intervention.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18</w:t>
      </w:r>
      <w:r w:rsidRPr="00F76136">
        <w:rPr>
          <w:rFonts w:ascii="Arial" w:eastAsia="Times New Roman" w:hAnsi="Arial" w:cs="Arial"/>
          <w:sz w:val="16"/>
          <w:szCs w:val="16"/>
        </w:rPr>
        <w:t>(4), 389–407.</w:t>
      </w:r>
    </w:p>
    <w:p w14:paraId="0000016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H., Alcalay, A., Mitchell, E., Townley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Cochran, D., Miller, K., Leaf, R., Taubman, M., &amp; McEachin, J. (2017). Instructive feedback embedded within group instruction for children diagnosed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(2), 304–316. https://doi.org/10.1002/jaba.375</w:t>
      </w:r>
    </w:p>
    <w:p w14:paraId="0000016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H., Ferguson, J. L., Milne, C. M., Leaf, R., &amp; McEachin, J. (2020). Comparing error correction to errorless learning: A randomized clinical trial.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(1), 1–20. https://doi.org/10.1007/s40616-019-00124-y</w:t>
      </w:r>
    </w:p>
    <w:p w14:paraId="0000016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Dale,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Kassardjian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Tsuji, K. H., Taubman, M., McEachin, J. J., Leaf, R. B., &amp; Oppenheim-Leaf, M. L. (2014). Comparing different classes of reinforcement to increase expressive language for individuals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Autism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(4), 533–546.</w:t>
      </w:r>
    </w:p>
    <w:p w14:paraId="0000016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Leaf, J. A., Milne, C., Taubman, M., Oppenheim-Leaf, M., Torres, N., Townley-Cochran, D., Leaf, R., McEachin, J., &amp; Yoder, P. (2017). An evaluation of a behaviorally based social skills group for individuals diagnosed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(2), 243–259. https://doi.org/10.1007/s10803-016-2949-4</w:t>
      </w:r>
    </w:p>
    <w:p w14:paraId="0000016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Oppenheim-Leaf, M. L., Call, N. A., Sheldon, J. B., Sherman, J. A., Taubman, M., McEachin,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Dayharsh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Leaf, R. (2012). Comparing the teaching interaction procedure to social stories for people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(2), 281–298. https://doi.org/10.1901/jaba.2012.45-281</w:t>
      </w:r>
    </w:p>
    <w:p w14:paraId="0000016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Oppenheim-Leaf, M. L., Leaf,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Courtemanche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B., Taubman, M., McEachin, J., Sheldon, J. B., &amp; Sherman, J. A. (2012). Observational effects on the preferences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473–483. https://doi.org/10.1901/jaba.2012.45-473</w:t>
      </w:r>
    </w:p>
    <w:p w14:paraId="0000016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Leaf, J. B., Oppenheim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Leaf, M. L., Townley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Cochran, D., Leaf, J. A., Alcalay, A., Milne,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Kassardjian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Tsuji, K., Dale, S., Leaf, R., Taubman, M., &amp; McEachin, J. (2016). Changing preference from tangible to social activities through an observation procedure.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49–57. https://doi.org/10.1002/jaba.276</w:t>
      </w:r>
    </w:p>
    <w:p w14:paraId="0000017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Leaf, J. B., Sheldon, J. B., &amp; Sherman, J. A. (2010). Comparison of simultaneous prompting and no-no prompting in two-choice discrimination learning with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215–228. https://doi.org/10.1901/jaba.2010.43-215</w:t>
      </w:r>
    </w:p>
    <w:p w14:paraId="0000017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Leaf, J. B., Townley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Cochran, D., Mitchell, E., Milne, C., Alcalay, A., Leaf, J., Leaf, R., Taubman, M., McEachin, J., &amp; Oppenheim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Leaf, M. L. (2016). Evaluation of multiple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alternative prompts during tact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399–404. https://doi.org/10.1002/jaba.289</w:t>
      </w:r>
    </w:p>
    <w:p w14:paraId="0000017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LeBlanc, L. A., Miguel, C. F., Cummings, A. R., Goldsmith, T.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(2003). The effects of three stimulus-equivalence testing conditions on emergent US geography relations of children diagnosed with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18</w:t>
      </w:r>
      <w:r w:rsidRPr="00F76136">
        <w:rPr>
          <w:rFonts w:ascii="Arial" w:eastAsia="Times New Roman" w:hAnsi="Arial" w:cs="Arial"/>
          <w:sz w:val="16"/>
          <w:szCs w:val="16"/>
        </w:rPr>
        <w:t>, 279–289. https://doi.org/10.1002/bin.144</w:t>
      </w:r>
    </w:p>
    <w:p w14:paraId="0000017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LeBlanc, L. A., Coates, A.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Daneshvar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-Christy, M. H., Morris, C., &amp; Lancaster, B. M. (2003). Using video modeling and reinforcement to teach perspective-taking skills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(2), 253–257. https://doi.org/10.1901/jaba.2003.36-253</w:t>
      </w:r>
    </w:p>
    <w:p w14:paraId="0000017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Lechago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Grow, L. L., Love, J.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Almason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M. (2010). Mands for information generalize across establishing operations.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(3), 381–395. https://doi.org/10.1901/jaba.2010.43-381</w:t>
      </w:r>
    </w:p>
    <w:p w14:paraId="0000017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Lechago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A., Howell,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Caccavale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M. N., &amp; Peterson, C. W. (2013). Teaching “how?” mand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for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information frames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(4), 781–791. https://doi.org/10.1002/jaba.71</w:t>
      </w:r>
    </w:p>
    <w:p w14:paraId="0000017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Ledbetter-Cho, K., Lang, R., Davenport, K., Moore, M., Lee, A., Howell, A., Drew, C., Dawson,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Charlop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Falcomata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O’Reilly, M. (2015). Effects of Script Training on the Peer-to-Peer Communication of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(4), 785–799. https://doi.org/10.1002/jaba.240</w:t>
      </w:r>
    </w:p>
    <w:p w14:paraId="0000017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Lee, G. T., &amp; Singer-Dudek, J. (2012). Effects of fluency versus accuracy training on endurance and retention of assembly tasks by four adolescents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Behavioral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(1), 1–17. https://doi.org/10.1007/s10864-011-9142-9</w:t>
      </w:r>
    </w:p>
    <w:p w14:paraId="0000017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Lee,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Sturmey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(2006). The Effects of Lag Schedules and Preferred Materials on Variable Responding in Students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421–428. https://doi.org/10.1007/s10803-006-0080-7</w:t>
      </w:r>
    </w:p>
    <w:p w14:paraId="0000017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Lepper, T.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Petursdottir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I.,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Esch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E. (2013). Effects of operant discrimination training on the vocalizations of nonverbal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(3), 656–661. https://doi.org/10.1002/jaba.55</w:t>
      </w:r>
    </w:p>
    <w:p w14:paraId="0000017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Leung, J.-P., &amp; Wu, K.-I. (1997). Teaching Receptive Naming of Chinese Characters to Children with Autism by Incorporating Echolalia.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(1), 59–68. https://doi.org/10.1901/jaba.1997.30-59</w:t>
      </w:r>
    </w:p>
    <w:p w14:paraId="0000017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Levingston, H.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Neef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 (2009). The Effects of Teaching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Precurrent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Behaviors on Children’s Solution of Multiplication and Division Word Problems.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361–367. https://doi.org/10.1901/jaba.2009.42-361</w:t>
      </w:r>
    </w:p>
    <w:p w14:paraId="0000017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Liber, D.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Frea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 D., &amp; Symon, J. B. G. (2008). Using Time-delay to Improve Social Play Skills with Peers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, 312–323. https://doi.org/10.1007/s10803-007-0395-z</w:t>
      </w:r>
    </w:p>
    <w:p w14:paraId="0000017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Lim, H. A., &amp; Draper, E. (2011). The effects of music therapy incorporated with applied behavior analysis verbal behavior approach for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Music Therapy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(4), 532–550. https://doi.org/10.1093/jmt/48.4.532</w:t>
      </w:r>
    </w:p>
    <w:p w14:paraId="0000017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Lin, F. Y., &amp; Zhu, J. (2020). Comparison of two discrimination methods in teaching Chinese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1145–1152. https://doi.org/https://doi.org/10.1002/jaba.652</w:t>
      </w:r>
    </w:p>
    <w:p w14:paraId="0000017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Lindgren, S., Wacker, D., Suess,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Schieltz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Pelzel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Kopelman, T., Lee, J., Romani, P., &amp; Waldron, D. (2016). Telehealth and Autism: Treating Challenging Behavior at Lower Cost. </w:t>
      </w:r>
      <w:r w:rsidRPr="00F76136">
        <w:rPr>
          <w:rFonts w:ascii="Arial" w:eastAsia="Times New Roman" w:hAnsi="Arial" w:cs="Arial"/>
          <w:i/>
          <w:sz w:val="16"/>
          <w:szCs w:val="16"/>
        </w:rPr>
        <w:t>Pediatrics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137</w:t>
      </w:r>
      <w:r w:rsidRPr="00F76136">
        <w:rPr>
          <w:rFonts w:ascii="Arial" w:eastAsia="Times New Roman" w:hAnsi="Arial" w:cs="Arial"/>
          <w:sz w:val="16"/>
          <w:szCs w:val="16"/>
        </w:rPr>
        <w:t>, S167–S175. https://doi.org/10.1542/peds.2015-2851O</w:t>
      </w:r>
    </w:p>
    <w:p w14:paraId="0000018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Lipschultz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L., Wilder, D.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Ertel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Enderli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A. (2018). The effects of high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p and low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p instruction similarity on compliance among young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866–878. https://doi.org/10.1002/jaba.482</w:t>
      </w:r>
    </w:p>
    <w:p w14:paraId="0000018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Loftin, R. L., Odom, S. L., &amp; Lantz, J. F. (2008). Social Interaction and Repetitive Motor Behaviors.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, 1124–1135. https://doi.org/10.1007/s10803-007-0499-5</w:t>
      </w:r>
    </w:p>
    <w:p w14:paraId="0000018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Longano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M., &amp; Greer, R. D. (2015). Is the source of reinforcement for naming multiple conditioned reinforcers for observing responses?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(1), 96–117. https://doi.org/10.1007/s40616-014-0022-y</w:t>
      </w:r>
    </w:p>
    <w:p w14:paraId="0000018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Lora, C.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A. N., Reeve, K. F., &amp; Townsend, D. B. (2020). Effects of a problem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solving strategy on the independent completion of vocational tasks by adolescents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175–187. https://doi.org/10.1002/jaba.558</w:t>
      </w:r>
    </w:p>
    <w:p w14:paraId="0000018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Loughrey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O., Betz, A.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Majdalany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M., &amp; Nicholson, K. (2014). Using instructive feedback to teach category names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(2), 425–430. https://doi.org/10.1002/jaba.123</w:t>
      </w:r>
    </w:p>
    <w:p w14:paraId="0000018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Lovaas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O. I. (1987). Behavioral treatment and normal educational and intellectual functioning in young autistic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Consulting and Clinical Psychology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55</w:t>
      </w:r>
      <w:r w:rsidRPr="00F76136">
        <w:rPr>
          <w:rFonts w:ascii="Arial" w:eastAsia="Times New Roman" w:hAnsi="Arial" w:cs="Arial"/>
          <w:sz w:val="16"/>
          <w:szCs w:val="16"/>
        </w:rPr>
        <w:t>(1), 3–9. https://doi.org/10.1037/0022-006X.55.1.3</w:t>
      </w:r>
    </w:p>
    <w:p w14:paraId="0000018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Love, J. J., Miguel, C. F., Fernand, J. K., &amp; LaBrie, J. K. (2012). The effects of matched stimulation and response interruption and redirection on vocal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549–564. https://doi.org/10.1901/jaba.2012.45-549</w:t>
      </w:r>
    </w:p>
    <w:p w14:paraId="0000018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Love, S. R., Matson, J. L., &amp; West, D. (1990). Mothers as Effective Therapists for Autistic Children’s Phobias.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(3), 379–385. https://doi.org/10.1901/jaba.1990.23-379</w:t>
      </w:r>
    </w:p>
    <w:p w14:paraId="0000018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Luiselli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O’Malley Cannon, B., Ellis, J. T., &amp; Sisson, R. W. (2000). Home-Based Behavioral Intervention for Young Children with Autism/Pervasive Developmental Disorder: A Preliminary Evaluation of Outcome in Relation to Child Age and Intensity of Service Delivery. </w:t>
      </w:r>
      <w:r w:rsidRPr="00F76136">
        <w:rPr>
          <w:rFonts w:ascii="Arial" w:eastAsia="Times New Roman" w:hAnsi="Arial" w:cs="Arial"/>
          <w:i/>
          <w:sz w:val="16"/>
          <w:szCs w:val="16"/>
        </w:rPr>
        <w:t>Autism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(4), 426–438. https://doi.org/10.1177/1362361300004004007</w:t>
      </w:r>
    </w:p>
    <w:p w14:paraId="0000018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Luiselli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Wolongevicz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Egan,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Amirault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Sciaraffa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Treml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(1999). The Family Support Program: Description of a preventive, community-based behavioral intervention for children with pervasive developmental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Child &amp; Family Behavior Therapy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(1), 1–18. https://doi.org/10.1300/J019v21n01_01</w:t>
      </w:r>
    </w:p>
    <w:p w14:paraId="0000018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Y. E., Witts, B. N., &amp; Schulze, K. A. (2019). Lag-lag schedules in response variability research and programming: A feasibility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Analysis: Research and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19</w:t>
      </w:r>
      <w:r w:rsidRPr="00F76136">
        <w:rPr>
          <w:rFonts w:ascii="Arial" w:eastAsia="Times New Roman" w:hAnsi="Arial" w:cs="Arial"/>
          <w:sz w:val="16"/>
          <w:szCs w:val="16"/>
        </w:rPr>
        <w:t>(2), 176–189. https://doi.org/10.1037/bar0000102</w:t>
      </w:r>
    </w:p>
    <w:p w14:paraId="0000018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Lydon, H., Healy, O., &amp; Leader, G. (2011). A comparison of Video Modeling and Pivotal Response Training to teach pretend play skills to children with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Autism Spectrum Disorder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(2), 872–884. https://doi.org/10.1016/j.rasd.2010.10.002</w:t>
      </w:r>
    </w:p>
    <w:p w14:paraId="0000018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Lydon, H., Healy, O., Leader, G., &amp; Keohane, D.-D. (2009). The effects of intensive tact instruction on three verbal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operants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in non-instructional settings for two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(2–3), 173–184. https://doi.org/10.1037/h0100242</w:t>
      </w:r>
    </w:p>
    <w:p w14:paraId="0000018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Lyons, E. A., Rue, H.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Luiselli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DiGennaro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 D. (2007). Brief functional analysis and supplemental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feeding for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postmeal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rumination in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(4), 743–747. https://doi.org/10.1901/jaba.2007.743-747</w:t>
      </w:r>
    </w:p>
    <w:p w14:paraId="0000018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MacDonald, R., Parry-Cruwys,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Dupere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Ahearn, W. (2014). Assessing progress and outcome of early intensive behavioral intervention for toddlers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(12), 3632–3644. https://doi.org/10.1016/j.ridd.2014.08.036</w:t>
      </w:r>
    </w:p>
    <w:p w14:paraId="0000018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MacDonald, R., Sacramone, S., Mansfield, R., Wiltz, K., &amp; Ahearn, W. H. (2009). Using video modeling to teach reciprocal pretend play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(1), 43–55. https://doi.org/10.1901/jaba.2009.42-43</w:t>
      </w:r>
    </w:p>
    <w:p w14:paraId="0000019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MacDuff, J. L., Ledo,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McClannahan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E., &amp; Krantz, P. J. (2007). Using scripts and script-fading procedures to promote bids for joint attention by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</w:t>
      </w:r>
      <w:r w:rsidRPr="00F76136">
        <w:rPr>
          <w:rFonts w:ascii="Arial" w:eastAsia="Times New Roman" w:hAnsi="Arial" w:cs="Arial"/>
          <w:sz w:val="16"/>
          <w:szCs w:val="16"/>
        </w:rPr>
        <w:t>(4), 281–290. https://doi.org/10.1016/j.rasd.2006.11.003</w:t>
      </w:r>
    </w:p>
    <w:p w14:paraId="0000019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Mace, A. B., Shapiro, E. S., &amp; Mace, F. C. (1998). Effects of warning stimuli for reinforcer withdrawal and task onset on self-injury.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(4), 679–682. https://doi.org/10.1901/jaba.1998.31-679</w:t>
      </w:r>
    </w:p>
    <w:p w14:paraId="0000019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Mace, F. C., Pratt, J. L., Prager, K. L., &amp; Pritchard, D. (2011). An evaluation of three methods of saying “no” to avoid an escalating response class hierarchy.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83–94. https://doi.org/10.1901/jaba.2011.44-83</w:t>
      </w:r>
    </w:p>
    <w:p w14:paraId="0000019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Magee, S. K., &amp; Ellis, J. (2001). The detrimental effects of physical restraint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as a consequence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for inappropriate classroom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(4), 501–504. https://doi.org/10.1901/jaba.2001.34-501</w:t>
      </w:r>
    </w:p>
    <w:p w14:paraId="0000019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Magiati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Howlin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(2007). A two-year prospective follow-up study of community-based early intensive behavioural intervention and specialist nursery provision for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Child Psychology and Psychiatry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(8), 803–812. https://doi.org/10.1111/j.1469-7610.2007.01756.x</w:t>
      </w:r>
    </w:p>
    <w:p w14:paraId="0000019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Magiati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I., Moss,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Charman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Howlin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(2011). Patterns of change in children with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Autism Spectrum Disorders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who received community based comprehensive interventions in their pre-school years: A seven year follow-up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(3), 1016–1027. https://doi.org/10.1016/j.rasd.2010.11.007</w:t>
      </w:r>
    </w:p>
    <w:p w14:paraId="0000019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Maione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Mirenda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(2006). Effects of Video Modeling and Video Feedback on Peer-Directed Social Language Skills of a Child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8</w:t>
      </w:r>
      <w:r w:rsidRPr="00F76136">
        <w:rPr>
          <w:rFonts w:ascii="Arial" w:eastAsia="Times New Roman" w:hAnsi="Arial" w:cs="Arial"/>
          <w:sz w:val="16"/>
          <w:szCs w:val="16"/>
        </w:rPr>
        <w:t>(2), 106–118. https://doi.org/10.1177/10983007060080020201</w:t>
      </w:r>
    </w:p>
    <w:p w14:paraId="0000019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Majdalany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M., Wilder, D. A., Greif,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Mathisen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D., &amp; Saini, V. (2014). Comparing massed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trial instruction, distributed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trial instruction, and task interspersal to teach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to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(3), 657–662. https://doi.org/10.1002/jaba.149</w:t>
      </w:r>
    </w:p>
    <w:p w14:paraId="0000019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Majdalany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Wilder, D.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Smeltz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Lipschultz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(2016). The effect of brief delays to reinforcement on the acquisition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411–415. https://doi.org/10.1002/jaba.282</w:t>
      </w:r>
    </w:p>
    <w:p w14:paraId="0000019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Mancil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R., Conroy, M. A., Nakao, T., &amp; Alter, P. J. (2006). Functional communication training in the natural environment: A pilot investigation with a young child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29</w:t>
      </w:r>
      <w:r w:rsidRPr="00F76136">
        <w:rPr>
          <w:rFonts w:ascii="Arial" w:eastAsia="Times New Roman" w:hAnsi="Arial" w:cs="Arial"/>
          <w:sz w:val="16"/>
          <w:szCs w:val="16"/>
        </w:rPr>
        <w:t>(4), 615–633.</w:t>
      </w:r>
    </w:p>
    <w:p w14:paraId="0000019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Mancil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R. (2008). Effects of a modified milieu therapy intervention on the social communicative behaviors of young children with autism spectrum disorders.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68, Issues 9-A).</w:t>
      </w:r>
    </w:p>
    <w:p w14:paraId="0000019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Marchese, N. V,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LeBlanc, L. A., Rosati, T. C., &amp; Conroy, S. A. (2012). The effects of the question “What is this?” on tact-training outcomes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539–547. https://doi.org/10.1901/jaba.2012.45-539</w:t>
      </w:r>
    </w:p>
    <w:p w14:paraId="0000019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Marckel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Neef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Ferreri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J. (2006). A Preliminary Analysis of Teaching Improvisation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the Picture Exchange Communication System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(1), 109–115. https://doi.org/10.1901/jaba.2006.131-04</w:t>
      </w:r>
    </w:p>
    <w:p w14:paraId="0000019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Marcus, A., &amp; Wilder, D. A. (2009). A comparison of peer video modeling and self video modeling to teach textual responses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335–341. https://doi.org/10.1901/jaba.2009.42-335</w:t>
      </w:r>
    </w:p>
    <w:p w14:paraId="0000019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Marion, C., Martin, G. L., Yu, C. T., Buhler, C., &amp; Kerr, D. (2012). Teaching Children with Autism Spectrum Disorder to Mand “Where?”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Behavioral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(4), 273–294. https://doi.org/10.1007/s10864-012-9148-y</w:t>
      </w:r>
    </w:p>
    <w:p w14:paraId="0000019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Marion, C., Martin, G. L., Yu, C. T., Buhler, C., Kerr, D.,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Claeys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(2012). Teaching children with autism spectrum disorder to mand for information using “which?”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865–870. https://doi.org/10.1901/jaba.2012.45-865</w:t>
      </w:r>
    </w:p>
    <w:p w14:paraId="000001A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Marzullo-Kerth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Reeve, S. A., Reeve, K. F., &amp; Townsend, D. B. (2011). Using multiple-exemplar training to teach a generalized repertoire or sharing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(2), 279–294. https://doi.org/10.1901/jaba.2011.44-279</w:t>
      </w:r>
    </w:p>
    <w:p w14:paraId="000001A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Matson, J.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Sevin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Box, M. L., Francis, K.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Sevin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M. (1993). An evaluation of two methods for increasing self-initiated verbalizations in autistic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26</w:t>
      </w:r>
      <w:r w:rsidRPr="00F76136">
        <w:rPr>
          <w:rFonts w:ascii="Arial" w:eastAsia="Times New Roman" w:hAnsi="Arial" w:cs="Arial"/>
          <w:sz w:val="16"/>
          <w:szCs w:val="16"/>
        </w:rPr>
        <w:t>(3), 389–398. https://doi.org/10.1901/jaba.1993.26-389</w:t>
      </w:r>
    </w:p>
    <w:p w14:paraId="000001A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Matson, J.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Sevin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Fridley, D., &amp; Love, S. R. (1990). Increasing spontaneous language in three autistic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(2), 227–233. https://doi.org/10.1901/jaba.1990.23-227</w:t>
      </w:r>
    </w:p>
    <w:p w14:paraId="000001A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Matsushita,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Sonoyama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(2010). Teaching ball-throwing skills to a boy with Asperger’s disorder: A case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Japanese Journal of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(6), 495–508. https://doi.org/10.6033/tokkyou.47.495</w:t>
      </w:r>
    </w:p>
    <w:p w14:paraId="000001A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Matsuzaki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Yamamoto, J. (2012). Effects of an early intervention program on preverbal communication in a child with autism: Developmental and behavioral analysis with a multiple-baseline design. </w:t>
      </w:r>
      <w:r w:rsidRPr="00F76136">
        <w:rPr>
          <w:rFonts w:ascii="Arial" w:eastAsia="Times New Roman" w:hAnsi="Arial" w:cs="Arial"/>
          <w:i/>
          <w:sz w:val="16"/>
          <w:szCs w:val="16"/>
        </w:rPr>
        <w:t>Japanese Journal of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(6), 657–669. https://doi.org/10.6033/tokkyou.49.657</w:t>
      </w:r>
    </w:p>
    <w:p w14:paraId="000001A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Mazza, M., Pino, M.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Vagnetti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Filocamo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Attanasio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Calvarese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Valenti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(2021). Intensive intervention for adolescents with autism spectrum disorder: comparison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of  three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rehabilitation treatments. </w:t>
      </w:r>
      <w:r w:rsidRPr="00F76136">
        <w:rPr>
          <w:rFonts w:ascii="Arial" w:eastAsia="Times New Roman" w:hAnsi="Arial" w:cs="Arial"/>
          <w:i/>
          <w:sz w:val="16"/>
          <w:szCs w:val="16"/>
        </w:rPr>
        <w:t>International Journal of Psychiatry in Clinical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(1), 28–36. https://doi.org/10.1080/13651501.2020.1800042</w:t>
      </w:r>
    </w:p>
    <w:p w14:paraId="000001A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McComas, J. J., Thompson, A., &amp; Johnson, L. (2003). The effects of presession attention on problem behavior maintained by different reinforcers.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297–307. https://doi.org/10.1901/jaba.2003.36-297</w:t>
      </w:r>
    </w:p>
    <w:p w14:paraId="000001A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McComas, J., Hoch,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Paone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&amp; El-Roy, D. (2000). Escape behavior during academic tasks: A preliminary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analysis of idiosyncratic establishing operations.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(4), 479–493. https://doi.org/10.1901/jaba.2000.33-479</w:t>
      </w:r>
    </w:p>
    <w:p w14:paraId="000001A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McDonald, J., Moore, D. W., &amp; Anderson, A. (2012). Comparison of functional assessment methods targeting aggressive and stereotypic behaviour in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Australian Educational and Developmental Psychologist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29</w:t>
      </w:r>
      <w:r w:rsidRPr="00F76136">
        <w:rPr>
          <w:rFonts w:ascii="Arial" w:eastAsia="Times New Roman" w:hAnsi="Arial" w:cs="Arial"/>
          <w:sz w:val="16"/>
          <w:szCs w:val="16"/>
        </w:rPr>
        <w:t>(1), 52–65. https://doi.org/10.1017/edp.2012.9</w:t>
      </w:r>
    </w:p>
    <w:p w14:paraId="000001A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McDonald, M.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Hemmes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S. (2003). Increases in social initiation toward an adolescent with autism: Reciprocity effects.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24</w:t>
      </w:r>
      <w:r w:rsidRPr="00F76136">
        <w:rPr>
          <w:rFonts w:ascii="Arial" w:eastAsia="Times New Roman" w:hAnsi="Arial" w:cs="Arial"/>
          <w:sz w:val="16"/>
          <w:szCs w:val="16"/>
        </w:rPr>
        <w:t>(6), 453–465. https://doi.org/10.1016/j.ridd.2003.04.001</w:t>
      </w:r>
    </w:p>
    <w:p w14:paraId="000001A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McGarrell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Healy, O., Leader, G., O’Connor, J., &amp; Kenny, N. (2009). Six reports of children with autism spectrum disorder following intensive behavioral intervention using the Preschool Inventory of Repertoires for Kindergarten (PIRK®).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(3), 767–782. https://doi.org/10.1016/j.rasd.2009.02.006</w:t>
      </w:r>
    </w:p>
    <w:p w14:paraId="000001A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McGee, G. G., Almeida, M. C., Sulzer-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Azaroff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&amp; Feldman, R. S. (1992). Promoting reciprocal interactions via peer incidental teaching.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(1), 117–126. https://doi.org/10.1901/jaba.1992.25-117</w:t>
      </w:r>
    </w:p>
    <w:p w14:paraId="000001A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Meier, A.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Fryling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J., &amp; Wallace, M. D. (2012). Using high-probability foods to increase the acceptance of low-probability foods.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149–153. https://doi.org/10.1901/jaba.2012.45-149</w:t>
      </w:r>
    </w:p>
    <w:p w14:paraId="000001A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Mello,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Rivard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Terroux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Mercier, C. (2018). Differential responses to early behavioural intervention in young children with autism spectrum disorders as a function of features of intellectual disability.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(3), 5–17.</w:t>
      </w:r>
    </w:p>
    <w:p w14:paraId="000001A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Miguel, C. F.,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Kobari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-Wright, V. V. (2013). The effects of tact training on the emergence of categorization and listener behavior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(3), 669–673. https://doi.org/10.1002/jaba.62</w:t>
      </w:r>
    </w:p>
    <w:p w14:paraId="000001A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Miguel, C. F., Yang, H. G., Finn, H. E., &amp; Ahearn, W. H. (2009). Establishing derived textual control in activity schedules with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(3), 703–709. https://doi.org/10.1901/jaba.2009.42-703</w:t>
      </w:r>
    </w:p>
    <w:p w14:paraId="000001B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Miliotis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Reeve, K. F., Carbone, V.,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W., Rader,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Delmolino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(2012). An evaluation of the number of presentations of target sounds during stimulus-stimulus pairing trials.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809–813. https://doi.org/10.9101/jaba.2012.45-809</w:t>
      </w:r>
    </w:p>
    <w:p w14:paraId="000001B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Miller, N.,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Neuringer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(2000). Reinforcing variability in adolescents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(2), 151–165. https://doi.org/10.1901/jaba.2000.33-151</w:t>
      </w:r>
    </w:p>
    <w:p w14:paraId="000001B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Miller, S. A., Rodriguez, N. M., &amp; Rourke, A. J. (2015). Do mirrors facilitate acquisition of motor imitation in children diagnosed with autism?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(1), 194–198. https://doi.org/10.1002/jaba.187</w:t>
      </w:r>
    </w:p>
    <w:p w14:paraId="000001B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Ming, S., Mulhern, T., Stewart, I., Moran, L., &amp; Bynum, K. (2018). Training class inclusion responding in typically developing children and individuals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(1), 53–60. https://doi.org/10.1002/jaba.429</w:t>
      </w:r>
    </w:p>
    <w:p w14:paraId="000001B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Mithaug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Mithaug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E. (2003). Effects of teacher-directed versus student-directed instruction on self-management of young children with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</w:t>
      </w:r>
      <w:r w:rsidRPr="00F76136">
        <w:rPr>
          <w:rFonts w:ascii="Arial" w:eastAsia="Times New Roman" w:hAnsi="Arial" w:cs="Arial"/>
          <w:i/>
          <w:sz w:val="16"/>
          <w:szCs w:val="16"/>
        </w:rPr>
        <w:t>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(1), 133–136. https://doi.org/10.1901/jaba.2003.36-133</w:t>
      </w:r>
    </w:p>
    <w:p w14:paraId="000001B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Mitteer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R., Romani, P. W., Greer, B. D., &amp; Fisher, W. W. (2015). Assessment and treatment of pica and destruction of holiday decorations.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(4), 912–917. https://doi.org/10.1002/jaba.255</w:t>
      </w:r>
    </w:p>
    <w:p w14:paraId="000001B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Moes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Frea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 D. (2002). Contextualized Behavioral Support in Early Intervention for Children with Autism and Their Families.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(6), 519–533. https://doi.org/10.1023/A:1021298729297</w:t>
      </w:r>
    </w:p>
    <w:p w14:paraId="000001B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Mohammadzaheri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Rezaee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Rafiee, S. M. (2014). A randomized clinical trial comparison between pivotal response treatment (PRT) and structured applied behavior analysis (ABA) intervention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Autism </w:t>
      </w:r>
      <w:proofErr w:type="gramStart"/>
      <w:r w:rsidRPr="00F76136">
        <w:rPr>
          <w:rFonts w:ascii="Arial" w:eastAsia="Times New Roman" w:hAnsi="Arial" w:cs="Arial"/>
          <w:i/>
          <w:sz w:val="16"/>
          <w:szCs w:val="16"/>
        </w:rPr>
        <w:t>And</w:t>
      </w:r>
      <w:proofErr w:type="gram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, 2769–2777. https://doi.org/10.1007/s10803-014-2137-3</w:t>
      </w:r>
    </w:p>
    <w:p w14:paraId="000001B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Mohammadzaheri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K., Rezaei,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Bakhshi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(2015). A Randomized Clinical Trial Comparison Between Pivotal Response Treatment (PRT) and Adult-Driven Applied Behavior Analysis (ABA) Intervention on Disruptive Behaviors in Public School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(9), 2899–2907. https://doi.org/10.1007/s10803-015-2451-4</w:t>
      </w:r>
    </w:p>
    <w:p w14:paraId="000001B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Morrison,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Kamps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Garcia, J., &amp; Parker, D. (2001). Peer Mediation and Monitoring Strategies to Improve Initiations and Social Skills for Students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(4), 237–250. https://doi.org/10.1177/109830070100300405</w:t>
      </w:r>
    </w:p>
    <w:p w14:paraId="000001B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Morrison, R.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Sainato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Benchaaban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&amp; Endo, S. (2002). Increasing play skills of children with autism using activity schedules and correspondence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Early Intervention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(1), 58–72. https://doi.org/10.1177/105381510202500106</w:t>
      </w:r>
    </w:p>
    <w:p w14:paraId="000001B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Muething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Falcomata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S., Ferguson,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Swinnea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Shpall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(2018). An evaluation of delay to reinforcement and mand variability during functional communication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(2), 263–275. https://doi.org/10.1002/jaba.441</w:t>
      </w:r>
    </w:p>
    <w:p w14:paraId="000001B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Murphy, C., &amp; Barnes-Holmes, D. (2010). Establishing complex derived manding with children with and without a diagnosis of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Psychological Record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60</w:t>
      </w:r>
      <w:r w:rsidRPr="00F76136">
        <w:rPr>
          <w:rFonts w:ascii="Arial" w:eastAsia="Times New Roman" w:hAnsi="Arial" w:cs="Arial"/>
          <w:sz w:val="16"/>
          <w:szCs w:val="16"/>
        </w:rPr>
        <w:t>(3), 489–504. https://doi.org/10.1007/bf03395723</w:t>
      </w:r>
    </w:p>
    <w:p w14:paraId="000001B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Murphy, C., &amp; Barnes-Holmes, D. (2010). Establishing five derived mands in three adolescent boys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(3), 537–541. https://doi.org/10.1901/jaba.2010.43-537</w:t>
      </w:r>
    </w:p>
    <w:p w14:paraId="000001B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Murphy, C., &amp; Barnes-Holmes, D. (2009). Derived more-less relational mands in children diagnosed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253–268. https://doi.org/10.1901/jaba.2009.42-253</w:t>
      </w:r>
    </w:p>
    <w:p w14:paraId="000001B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Murphy, C., Barnes-Holmes, D., &amp; Barnes-Holmes, Y. (2005). Derived manding in children with autism: Synthesizing Skinner’s verbal behavior with relational frame theory.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(4), 445–462. https://doi.org/10.1901/jaba.2005.97-04</w:t>
      </w:r>
    </w:p>
    <w:p w14:paraId="000001C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Murphy, C., Lyons, K., Kelly, M., Barnes-Holmes, Y., &amp; Barnes-Holmes, D. (2019). Using the Teacher IRAP (T-IRAP) interactive computerized programme to teach complex flexible relational responding with children with diagnosed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(1), 52–65. https://doi.org/10.1007/s40617-018-00302-9</w:t>
      </w:r>
    </w:p>
    <w:p w14:paraId="000001C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St. Clair,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Fullen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Child,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Persicke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Tarbox, J. (2018). Teaching children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with autism to identify and respond appropriately to the preferences of others during play.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890–898. https://doi.org/10.1002/jaba.494</w:t>
      </w:r>
    </w:p>
    <w:p w14:paraId="000001C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Wallace, M.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Doney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Ghezzi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M. (2003). Parental assessment and treatments of food selectivity in natural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383–386. https://doi.org/10.1901/jaba.2003.36-383</w:t>
      </w:r>
    </w:p>
    <w:p w14:paraId="000001C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Wallace, M. D., Penrod, B., Tarbox,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Reagon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&amp; Higbee, T. S. (2008). Caregiver-conducted experimental functional analyses of inappropriate mealtime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(3), 459–465. https://doi.org/10.1901/jaba.2008.41-459</w:t>
      </w:r>
    </w:p>
    <w:p w14:paraId="000001C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Wallace, M.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Reagon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Penrod, B., Higbee, T. S., &amp; Tarbox, J. (2010). Utilizing a home-based parent training approach in the treatment of food selectivity.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(2), 89–107. https://doi.org/10.1002/bin.298</w:t>
      </w:r>
    </w:p>
    <w:p w14:paraId="000001C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Napolitano, D.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Blakkman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A., Kohl, L.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Vallese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M., &amp; McAdam, D. B. (2007). The use of functional communication training to reduce pica.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(1), 25–31. https://doi.org/10.1037/h0100206</w:t>
      </w:r>
    </w:p>
    <w:p w14:paraId="000001C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Napolitano, D. A., Smith,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Zarcone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Goodkin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&amp; McAdam, D. B. (2010). Increasing response diversity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265–271. https://doi.org/10.1901/jaba.2010.43-265</w:t>
      </w:r>
    </w:p>
    <w:p w14:paraId="000001C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Nasr, M. W. (2016). Restricted and repetitive behaviors as strengths, not weaknesses: Evaluating the use of social stories that embed restricted interests on the social skills of children with autism spectrum disorder.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77, Issues 5-A(E)). </w:t>
      </w:r>
    </w:p>
    <w:p w14:paraId="000001C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Neely, L., Graber,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Kunnavatana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&amp; Cantrell, K. (2020). Impact of language on behavior treatment outcomes.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796–810. https://doi.org/10.1002/jaba.626</w:t>
      </w:r>
    </w:p>
    <w:p w14:paraId="000001C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Neely, L., Hong, E.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Kawamini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Umana, I., &amp; Kurz, I. (2020). Intercontinental telehealth to train Japanese interventionists in incidental teaching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Behavioral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29</w:t>
      </w:r>
      <w:r w:rsidRPr="00F76136">
        <w:rPr>
          <w:rFonts w:ascii="Arial" w:eastAsia="Times New Roman" w:hAnsi="Arial" w:cs="Arial"/>
          <w:sz w:val="16"/>
          <w:szCs w:val="16"/>
        </w:rPr>
        <w:t>(2), 433–448. https://doi.org/10.1007/s10864-020-09377-3</w:t>
      </w:r>
    </w:p>
    <w:p w14:paraId="000001C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Neely,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Rispoli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Boles, M., Morin,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Gregori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Ninci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Hagan-Burke, S. (2019). Interventionist acquisition of incidental teaching using pyramidal training via telehealth.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(5), 711–733. https://doi.org/10.1177/0145445518781770</w:t>
      </w:r>
    </w:p>
    <w:p w14:paraId="000001C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Neil,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Hansford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Young, K., &amp; Zwick, L. (2020). The effect of instructional pacing on skill acquisition and maintenance for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(1), 1–15.</w:t>
      </w:r>
    </w:p>
    <w:p w14:paraId="000001C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Nelson, C., McDonnell, A. P., Johnston, S. S., Crompton, A., &amp; Nelson, A. R. (2007). Keys to play: A strategy to increase the social interactions of young children with autism and their typically developing peers.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165–181.</w:t>
      </w:r>
    </w:p>
    <w:p w14:paraId="000001C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Nelson, D.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Gergenti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Hollander, A. C. (1980). Extra prompts versus no extra prompts in self-care training of autistic children and adolescents.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(3), 311–321. https://doi.org/10.1007/BF02408290</w:t>
      </w:r>
    </w:p>
    <w:p w14:paraId="000001C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Newman, B., Buffington, D.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Hemmes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S. (1996). Self-Reinforcement Used to Increase the Appropriate Conversation of Autistic Teenagers.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Education and </w:t>
      </w:r>
      <w:r w:rsidRPr="00F76136">
        <w:rPr>
          <w:rFonts w:ascii="Arial" w:eastAsia="Times New Roman" w:hAnsi="Arial" w:cs="Arial"/>
          <w:i/>
          <w:sz w:val="16"/>
          <w:szCs w:val="16"/>
        </w:rPr>
        <w:t>Training in Mental Retardation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(4), 304–309.</w:t>
      </w:r>
    </w:p>
    <w:p w14:paraId="000001C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Newman, B., Buffington, D.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O’grady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Mcdonald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E., Poulson, C.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Hemmes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S. (1995). Self-Management of Schedule following in Three Teenagers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20</w:t>
      </w:r>
      <w:r w:rsidRPr="00F76136">
        <w:rPr>
          <w:rFonts w:ascii="Arial" w:eastAsia="Times New Roman" w:hAnsi="Arial" w:cs="Arial"/>
          <w:sz w:val="16"/>
          <w:szCs w:val="16"/>
        </w:rPr>
        <w:t>(3), 190–196. https://doi.org/10.1177/019874299502000304</w:t>
      </w:r>
    </w:p>
    <w:p w14:paraId="000001D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Newman, B., Reinecke, D.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Meinberg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L. (2000). Self-management of varied responding in three students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15</w:t>
      </w:r>
      <w:r w:rsidRPr="00F76136">
        <w:rPr>
          <w:rFonts w:ascii="Arial" w:eastAsia="Times New Roman" w:hAnsi="Arial" w:cs="Arial"/>
          <w:sz w:val="16"/>
          <w:szCs w:val="16"/>
        </w:rPr>
        <w:t>(2), 145–151. https://doi.org/10.1002/(SICI)1099-078X(200004/06)15:2&lt;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145::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AID-BIN50&gt;3.0.CO;2-3</w:t>
      </w:r>
    </w:p>
    <w:p w14:paraId="000001D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Newman,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Tuntigian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Ryan, C. S., &amp; Reinecke, D. R. (1997). Self-management of a DRO procedure by three students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(3), 149–156. https://doi.org/10.1002/(SICI)1099-078X(199707)12:3&lt;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149::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AID-BRT173&gt;3.0.CO;2-M</w:t>
      </w:r>
    </w:p>
    <w:p w14:paraId="000001D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Nikopoulous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K., &amp; Keenan, M. (2004). Effects of video modeling on social initiations by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(1), 93–96. https://doi.org/10.1901/jaba.2004.37-93</w:t>
      </w:r>
    </w:p>
    <w:p w14:paraId="000001D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Noel, C.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Getch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Y. Q. (2016). Noncontingent reinforcement in after-school settings to decrease classroom disruptive behavior for students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9</w:t>
      </w:r>
      <w:r w:rsidRPr="00F76136">
        <w:rPr>
          <w:rFonts w:ascii="Arial" w:eastAsia="Times New Roman" w:hAnsi="Arial" w:cs="Arial"/>
          <w:sz w:val="16"/>
          <w:szCs w:val="16"/>
        </w:rPr>
        <w:t>, 261–265. https://doi.org/10.1007/s40617-016-0117-0</w:t>
      </w:r>
    </w:p>
    <w:p w14:paraId="000001D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Norman, J. M., Collins, B. C., &amp; Schuster, J. W. (2001). Using an Instructional Package Including Video Technology to Teach Self-Help Skills to Elementary Students with 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Special Education Technology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16</w:t>
      </w:r>
      <w:r w:rsidRPr="00F76136">
        <w:rPr>
          <w:rFonts w:ascii="Arial" w:eastAsia="Times New Roman" w:hAnsi="Arial" w:cs="Arial"/>
          <w:sz w:val="16"/>
          <w:szCs w:val="16"/>
        </w:rPr>
        <w:t>(3), 5–18. https://doi.org/10.1177/016264340101600301</w:t>
      </w:r>
    </w:p>
    <w:p w14:paraId="000001D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Normand, M. P., &amp; Beaulieu, L. (2011). Further evaluation of response-independent delivery of preferred stimuli and child compliance.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665–669. https://doi.org/10.1901/jaba.2011.44-665</w:t>
      </w:r>
    </w:p>
    <w:p w14:paraId="000001D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Northgrave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Toussaint, K. A., &amp; Schnell, L. K. (2019). Reinforcer choice on skill acquisition for children with autism spectrum disorder: A systematic replication.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(2), 401–406. https://doi.org/10.1007/s40617-018-0246-8</w:t>
      </w:r>
    </w:p>
    <w:p w14:paraId="000001D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Nottingham, C.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Deshais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DeQuinzio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(2020). The influence of instructive feedback presentation schedule: A replication with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2287–2302. https://doi.org/10.1002/jaba.706</w:t>
      </w:r>
    </w:p>
    <w:p w14:paraId="000001D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Nottingham, C.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Kodak,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Kisamore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 (2017). Incorporating multiple secondary targets into learning trials for individuals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(3), 653–661. https://doi.org/10.1002/jaba.396</w:t>
      </w:r>
    </w:p>
    <w:p w14:paraId="000001D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Novack, M. N., Hong, E., Dixon, D.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Granpeesheh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(2019). An evaluation of a mobile application designed to teach receptive language skills to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(1), 66–77. https://doi.org/10.1007/s40617-018-00312-7</w:t>
      </w:r>
    </w:p>
    <w:p w14:paraId="000001D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Nuzzolo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-Gomez, R., Leonard, M. A., Ortiz, E., Rivera, C. M., &amp; Greer, R. D. (2002). Teaching Children with Autism to Prefer Books or Toys Over Stereotypy or Passivity.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(2), 80–87. https://doi.org/10.1177/109830070200400203</w:t>
      </w:r>
    </w:p>
    <w:p w14:paraId="000001D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O’Connor, J., Barnes-Holmes, Y., &amp; Barnes-Holmes, D. (2011). Establishing contextual control over symmetry and asymmetry performances in typically developing children and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The Psychological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Record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61</w:t>
      </w:r>
      <w:r w:rsidRPr="00F76136">
        <w:rPr>
          <w:rFonts w:ascii="Arial" w:eastAsia="Times New Roman" w:hAnsi="Arial" w:cs="Arial"/>
          <w:sz w:val="16"/>
          <w:szCs w:val="16"/>
        </w:rPr>
        <w:t>(2), 287–312. https://doi.org/10.1007/BF03395761</w:t>
      </w:r>
    </w:p>
    <w:p w14:paraId="000001D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Odluyurt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Tekin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-Iftar,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Adalioglu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 (2012). Does treatment integrity matter in promoting learning among children with developmental disabilities? </w:t>
      </w:r>
      <w:r w:rsidRPr="00F76136">
        <w:rPr>
          <w:rFonts w:ascii="Arial" w:eastAsia="Times New Roman" w:hAnsi="Arial" w:cs="Arial"/>
          <w:i/>
          <w:sz w:val="16"/>
          <w:szCs w:val="16"/>
        </w:rPr>
        <w:t>Topics in Early Childhood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(3), 143–150. https://doi.org/10.1177/0271121410394208</w:t>
      </w:r>
    </w:p>
    <w:p w14:paraId="000001D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Ogletree, B. T., Fischer, M.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Sprous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(1995). An Innovative Language Treatment for a Child with High-Functioning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Focus on Autistic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(3), 1–9. https://doi.org/10.1177/108835769501000301</w:t>
      </w:r>
    </w:p>
    <w:p w14:paraId="000001D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Olsson, M.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Westerlund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Lundström,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Giacobini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Fernell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Gillberg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(2015). “Recovery” from the diagnosis of autism—And then? </w:t>
      </w:r>
      <w:r w:rsidRPr="00F76136">
        <w:rPr>
          <w:rFonts w:ascii="Arial" w:eastAsia="Times New Roman" w:hAnsi="Arial" w:cs="Arial"/>
          <w:i/>
          <w:sz w:val="16"/>
          <w:szCs w:val="16"/>
        </w:rPr>
        <w:t>Neuropsychiatric Disease and Treatment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</w:t>
      </w:r>
      <w:r w:rsidRPr="00F76136">
        <w:rPr>
          <w:rFonts w:ascii="Arial" w:eastAsia="Times New Roman" w:hAnsi="Arial" w:cs="Arial"/>
          <w:sz w:val="16"/>
          <w:szCs w:val="16"/>
        </w:rPr>
        <w:t>, 999–1005. https://doi.org/https://doi.org/10.2147/NDT.S78707</w:t>
      </w:r>
    </w:p>
    <w:p w14:paraId="000001D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Openden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A. (2005). Pivotal response treatment for multiple families of children with autism: Probable efficacy and effectiveness of a group parent education workshop [University of California, Santa Barbara]. In </w:t>
      </w:r>
      <w:r w:rsidRPr="00F76136">
        <w:rPr>
          <w:rFonts w:ascii="Arial" w:eastAsia="Times New Roman" w:hAnsi="Arial" w:cs="Arial"/>
          <w:i/>
          <w:sz w:val="16"/>
          <w:szCs w:val="16"/>
        </w:rPr>
        <w:t>ProQuest Dissertations and Theses</w:t>
      </w:r>
      <w:r w:rsidRPr="00F76136">
        <w:rPr>
          <w:rFonts w:ascii="Arial" w:eastAsia="Times New Roman" w:hAnsi="Arial" w:cs="Arial"/>
          <w:sz w:val="16"/>
          <w:szCs w:val="16"/>
        </w:rPr>
        <w:t xml:space="preserve">. </w:t>
      </w:r>
    </w:p>
    <w:p w14:paraId="000001E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O’Reilly, M., Aguilar, J., Fragale, C., Lang,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Edrisinha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Lancioni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Didden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(2012). Effects of a motivating operation manipulation on the maintenance of mands.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(2), 443–447. https://doi.org/10.1901/jaba.2012.45-443</w:t>
      </w:r>
    </w:p>
    <w:p w14:paraId="000001E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Paden, A. R., Kodak, T., Fisher, W.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Gawley-Bullington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Bouxsein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J. (2012). Teaching children with autism to engage in peer-directed mands using a picture exchange communication system.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(2), 425–429. https://doi.org/10.1901/jaba.2012.45-425</w:t>
      </w:r>
    </w:p>
    <w:p w14:paraId="000001E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Pane, H.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Nirgudkar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(2015). Evaluating function-based social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stories</w:t>
      </w:r>
      <w:r w:rsidRPr="00F76136">
        <w:rPr>
          <w:rFonts w:ascii="Arial" w:eastAsia="Times New Roman" w:hAnsi="Arial" w:cs="Arial"/>
          <w:sz w:val="16"/>
          <w:szCs w:val="16"/>
          <w:vertAlign w:val="superscript"/>
        </w:rPr>
        <w:t>TM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with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(6), 912–931. https://doi.org/10.1177/0145445515603708</w:t>
      </w:r>
    </w:p>
    <w:p w14:paraId="000001E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Park, H. L., Du, L., &amp; Choi, J. (2020). Education for children with ASD in South Korea: A case study.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(4), 838–848. https://doi.org/10.1007/s40617-020-00453-8</w:t>
      </w:r>
    </w:p>
    <w:p w14:paraId="000001E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Parry-Cruwys, D. E., Neal, C. M., Ahearn, W. H., Wheeler, E.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Premchander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Loeb, M. B., &amp; Dube, W. V. (2011). Resistance to disruption in a classroom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(2), 363–367. https://doi.org/10.1901/jaba.2011.44-363</w:t>
      </w:r>
    </w:p>
    <w:p w14:paraId="000001E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Partington, J. W., Sundberg, M. L., Newhouse, L., &amp; Spengler, S. M. (1994). Overcoming an autistic child’s failure to acquire a tact repertoire.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27</w:t>
      </w:r>
      <w:r w:rsidRPr="00F76136">
        <w:rPr>
          <w:rFonts w:ascii="Arial" w:eastAsia="Times New Roman" w:hAnsi="Arial" w:cs="Arial"/>
          <w:sz w:val="16"/>
          <w:szCs w:val="16"/>
        </w:rPr>
        <w:t>(4), 733–734. https://doi.org/10.1901/jaba.1994.27-733</w:t>
      </w:r>
    </w:p>
    <w:p w14:paraId="000001E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Passage,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Tincani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Hantula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A. (2012). Teaching self-control with qualitatively different reinforcers.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853–857. https://doi.org/10.1901/jaba.2012.45-853</w:t>
      </w:r>
    </w:p>
    <w:p w14:paraId="000001E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Patel, M. R., Piazza, C. C., Kelly, M. L., Ochsner, C. A., &amp; Santana, C. M. (2001). Using a fading procedure to increase fluid consumption in a child with feeding problems.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(3), 357–360. https://doi.org/10.1901/jaba.2001.34-357</w:t>
      </w:r>
    </w:p>
    <w:p w14:paraId="000001E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Pechous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A. (2001). Young children with autism and intensive behavioral programs: Effects on the primary attachment relationship.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61, Issues 11-B). California School of Professional Psychology, Fresno.</w:t>
      </w:r>
    </w:p>
    <w:p w14:paraId="000001E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Peisley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Foster, T.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Sargisson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J. (2020). Reinforcing the prospective remembering of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Applied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121–133. https://doi.org/10.1002/jaba.546</w:t>
      </w:r>
    </w:p>
    <w:p w14:paraId="000001E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Penrod, B., Gardella, L., &amp; Fernand, J. (2012). An evaluation of a progressive high-probability instructional sequence combined with low-probability demand fading in the treatment of food selectivity.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527–537. https://doi.org/10.1901/jaba.2012.45-527</w:t>
      </w:r>
    </w:p>
    <w:p w14:paraId="000001E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Penrod, B., Wallace, M. D., &amp; Dyer, E. J. (2008). Assessing potency of high- and low-preference reinforcers with respect to response rate and response patterns.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(2), 177–188. https://doi.org/10.1901/jaba.2008.41-177</w:t>
      </w:r>
    </w:p>
    <w:p w14:paraId="000001E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Perez, B.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Bacotti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K., Peters, K. P., &amp; Vollmer, T. R. (2020). An extension of commonly used toilet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training procedures to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2360–2375. https://doi.org/10.1002/jaba.727</w:t>
      </w:r>
    </w:p>
    <w:p w14:paraId="000001E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Pérez-González, L. A., García-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Asenjo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Williams,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Carnerero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J. (2007). Emergence of Intraverbal Antonyms in Children with Pervasive Developmental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(4), 697–701. https://doi.org/10.1901/jaba.2007.697–701</w:t>
      </w:r>
    </w:p>
    <w:p w14:paraId="000001E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Perrin, C.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Neef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A. (2012). Further analysis of variables that affect self-control with aversive events.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(2), 299–313. https://doi.org/10.1901/jaba.2012.45-299</w:t>
      </w:r>
    </w:p>
    <w:p w14:paraId="000001E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Perry, A., Cummings, A., Dunn Geier, J., Freeman, N. L., Hughes, S., LaRose,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Managhan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Reitzel, J.-A., &amp; Williams, J. (2008). Effectiveness of Intensive Behavioral Intervention in a large, community-based program.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(4), 621–642. https://doi.org/10.1016/j.rasd.2008.01.002</w:t>
      </w:r>
    </w:p>
    <w:p w14:paraId="000001F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Peters, L. C., &amp; Thompson, R. H. (2015). Teaching children with autism to respond to conversation partners’ interest.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(3), 544–562. https://doi.org/10.1002/jaba.235</w:t>
      </w:r>
    </w:p>
    <w:p w14:paraId="000001F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Peterson,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&amp; Nissen, M. A. (2016). Reinforcer choice as an antecedent versus consequence.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286–293. https://doi.org/10.1002/jaba.284</w:t>
      </w:r>
    </w:p>
    <w:p w14:paraId="000001F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Peterson, K. M., Piazza, C.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Ibañez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F., &amp; Fisher, W. W. (2019). Randomized controlled trial of an applied behavior analytic intervention for food selectivity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895–917. https://doi.org/10.1002/jaba.650</w:t>
      </w:r>
    </w:p>
    <w:p w14:paraId="000001F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Peterson, K. M., Piazza, C.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Volkert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M. (2016). A comparison of a modified sequential oral sensory approach to an applied behavior-analytic approach in the treatment of food selectivity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(3), 485–511. https://doi.org/10.1002/jaba.332</w:t>
      </w:r>
    </w:p>
    <w:p w14:paraId="000001F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Peterson, S. P., Rodriguez, N.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Pawich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T. L. (2019). Effects of modeling rote versus varied responses on response variability and skill acquisition during discrete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trial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370–385. https://doi.org/10.1002/jaba.528</w:t>
      </w:r>
    </w:p>
    <w:p w14:paraId="000001F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Peters-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Scheffer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Didden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Mulders,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Korzilius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(2010). Low intensity behavioral treatment supplementing preschool services for young children with autism spectrum disorders and severe to mild intellectual disability.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(6), 1678–1684. https://doi.org/10.1016/j.ridd.2010.04.008</w:t>
      </w:r>
    </w:p>
    <w:p w14:paraId="000001F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Peters-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Scheffer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Didden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Mulders,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Korzilius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(2013). Effectiveness of low intensity behavioral treatment for children with autism spectrum disorder and intellectual disability.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Research in Autism Spectrum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(9), 1012–1025. https://doi.org/10.1016/j.rasd.2013.05.001</w:t>
      </w:r>
    </w:p>
    <w:p w14:paraId="000001F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Petursdottir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A.-L., McComas, J., McMaster, K., &amp; Horner, K. (2007). The effects of scripted peer tutoring and programming common stimuli on social interactions of a student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(2), 353–357. https://doi.org/10.1901/jaba.2007.160-05</w:t>
      </w:r>
    </w:p>
    <w:p w14:paraId="000001F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Peyton, R. T., Lindauer, S. E., &amp; Richman, D. M. (2005). The Effects of Directive and Nondirective Prompts on Noncompliant Vocal Behavior Exhibited by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(2), 251–255. https://doi.org/10.1901/jaba.2005.125-04</w:t>
      </w:r>
    </w:p>
    <w:p w14:paraId="000001F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Phillips, C. L., &amp; Vollmer, T. R. (2012). Generalized instruction following with pictorial prompts.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37–54. https://doi.org/10.1901/jaba.2012.45-37</w:t>
      </w:r>
    </w:p>
    <w:p w14:paraId="000001F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Phillips, C. L., Vollmer, T. R., &amp; Porter, A. (2019). An evaluation of textual prompts and generalized textual instruction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following.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1140–1160. https://doi.org/https://doi.org/10.1002/jaba.649</w:t>
      </w:r>
    </w:p>
    <w:p w14:paraId="000001F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Piazza, C. C., Patel, M. R., Santana, C. M., Goh, H.-L., Delia, M. D., &amp; Lancaster, B. M. (2002). An evaluation of simultaneous and sequential presentation of preferred and nonpreferred food to treat food selectivity.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(3), 259–270. https://doi.org/10.1901/jaba.2002.35-259</w:t>
      </w:r>
    </w:p>
    <w:p w14:paraId="000001F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Pierce, K. L., &amp; Schreibman, L. (1994). Teaching daily living skills to children with autism in unsupervised settings through pictorial self-management.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27</w:t>
      </w:r>
      <w:r w:rsidRPr="00F76136">
        <w:rPr>
          <w:rFonts w:ascii="Arial" w:eastAsia="Times New Roman" w:hAnsi="Arial" w:cs="Arial"/>
          <w:sz w:val="16"/>
          <w:szCs w:val="16"/>
        </w:rPr>
        <w:t>(3), 471–481. https://doi.org/10.1901/jaba.1994.27-471</w:t>
      </w:r>
    </w:p>
    <w:p w14:paraId="000001F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Pierce, K., &amp; Schreibman, L. (1995). Increasing complex social behaviors in children with autism: Effects of peer-implemented pivotal response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(3), 285–295. https://doi.org/10.1901/jaba.1995.28-285</w:t>
      </w:r>
    </w:p>
    <w:p w14:paraId="000001F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Pierce, K., &amp; Schreibman, L. (1997). Multiple Peer Use of Pivotal Response Training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To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Increase Social Behaviors of Classmates with Autism: Results from Trained and Untrained Peers.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(1), 157–160. https://doi.org/10.1901/jaba.1997.30-157</w:t>
      </w:r>
    </w:p>
    <w:p w14:paraId="000001F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Piper, A., Borrero, J. C., &amp; Becraft, J. L. (2020). Differential reinforcement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of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low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rate procedures: A systematic replication with students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1058–1070. https://doi.org/10.1002/jaba.631</w:t>
      </w:r>
    </w:p>
    <w:p w14:paraId="0000020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Pisman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D.,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Luczynski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K. C. (2020). Caregivers can implement play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instruction without disrupting child preference.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1702–1725. https://doi.org/10.1002/jaba.705</w:t>
      </w:r>
    </w:p>
    <w:p w14:paraId="0000020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Pitts, L., Gent,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Hoerger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L. (2019). Reducing pupils’ barriers to learning in a special needs school: Integrating applied behaviour analysis into key stages 1–3. </w:t>
      </w:r>
      <w:r w:rsidRPr="00F76136">
        <w:rPr>
          <w:rFonts w:ascii="Arial" w:eastAsia="Times New Roman" w:hAnsi="Arial" w:cs="Arial"/>
          <w:i/>
          <w:sz w:val="16"/>
          <w:szCs w:val="16"/>
        </w:rPr>
        <w:t>British Journal of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(1), 94–112. https://doi.org/10.1111/1467-8578.12251</w:t>
      </w:r>
    </w:p>
    <w:p w14:paraId="0000020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Plaisance,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Laudont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&amp; Wu, W. (2016). Inserting mastered targets during error correction when teaching skills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(2), 251–264. https://doi.org/10.1002/jaba.292</w:t>
      </w:r>
    </w:p>
    <w:p w14:paraId="0000020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Planer,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Progar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P., Reeve,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Sarokoff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R. (2018). Evaluating tasks within a high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probability request sequence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(4), 380–390. https://doi.org/10.1002/bin.1634</w:t>
      </w:r>
    </w:p>
    <w:p w14:paraId="0000020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Plavnick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Ferreri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J. (2011). Establishing verbal repertoires in children with autism using function-based </w:t>
      </w:r>
      <w:r w:rsidRPr="00F76136">
        <w:rPr>
          <w:rFonts w:ascii="Arial" w:eastAsia="Times New Roman" w:hAnsi="Arial" w:cs="Arial"/>
          <w:sz w:val="16"/>
          <w:szCs w:val="16"/>
        </w:rPr>
        <w:t xml:space="preserve">video modeling.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(4), 747–766. https://doi.org/10.1901/jaba.2011.44-747</w:t>
      </w:r>
    </w:p>
    <w:p w14:paraId="0000020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Plavnick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Ferreri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J., &amp; Maupin, A. N. (2010). The effects of self-monitoring on the procedural integrity of a behavioral intervention for young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315–320. https://doi.org/10.1901/jaba.2010.43-315</w:t>
      </w:r>
    </w:p>
    <w:p w14:paraId="0000020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Polick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Hanney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M. (2012). A comparison of general and descriptive praise in teaching intraverbal behavior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593–599. https://doi.org/10.1901/jaba.2012.45-593</w:t>
      </w:r>
    </w:p>
    <w:p w14:paraId="0000020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Pollard, J. S., Betz, A. M., &amp; Higbee, T. S. (2012). Script fading to promote unscripted bids for joint attention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(2), 387–393. https://doi.org/10.1901/jaba.2012.45-387</w:t>
      </w:r>
    </w:p>
    <w:p w14:paraId="0000020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Polychronis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Mcdonnell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Johnson, J.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Riesen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Jameson, M. (2004). A Comparison of Two Trial Distribution Schedules in Embedded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Focus on Autism and Other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19</w:t>
      </w:r>
      <w:r w:rsidRPr="00F76136">
        <w:rPr>
          <w:rFonts w:ascii="Arial" w:eastAsia="Times New Roman" w:hAnsi="Arial" w:cs="Arial"/>
          <w:sz w:val="16"/>
          <w:szCs w:val="16"/>
        </w:rPr>
        <w:t>(3), 140–151. https://doi.org/10.1177/10883576040190030201</w:t>
      </w:r>
    </w:p>
    <w:p w14:paraId="0000020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Protopopova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Matter, A. L., Harris, B.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Wiskow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M., &amp; Donaldson, J. M. (2020). Comparison of contingent and noncontingent access to therapy dogs during academic tasks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811–834. https://doi.org/10.1002/jaba.619</w:t>
      </w:r>
    </w:p>
    <w:p w14:paraId="0000020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Quigley, J., Griffith, A. K., &amp; Kates-McElrath, K. (2018). A comparison of modeling, prompting, and a multi-component intervention for teaching play skills to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</w:t>
      </w:r>
      <w:r w:rsidRPr="00F76136">
        <w:rPr>
          <w:rFonts w:ascii="Arial" w:eastAsia="Times New Roman" w:hAnsi="Arial" w:cs="Arial"/>
          <w:sz w:val="16"/>
          <w:szCs w:val="16"/>
        </w:rPr>
        <w:t>(4), 315–326. https://doi.org/10.1007/s40617-018-0225-0</w:t>
      </w:r>
    </w:p>
    <w:p w14:paraId="0000020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Raaymakers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(2019). The role of causal relational frames and “Why” question answering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80, Issues 1-B(E)).</w:t>
      </w:r>
    </w:p>
    <w:p w14:paraId="0000020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Rad,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Mihailescu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Nedelcu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Buica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Stancu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Andrei,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Irimie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Anghel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Dobrescu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I. (2019). The outcome of a sample of pre-schoolers diagnosed with ASD comorbid with ADHD after one year of Applied Behavioural Analysis.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Evidence-Based Psychotherapies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19</w:t>
      </w:r>
      <w:r w:rsidRPr="00F76136">
        <w:rPr>
          <w:rFonts w:ascii="Arial" w:eastAsia="Times New Roman" w:hAnsi="Arial" w:cs="Arial"/>
          <w:sz w:val="16"/>
          <w:szCs w:val="16"/>
        </w:rPr>
        <w:t>(2), 109–118. https://doi.org/10.24193/jebp.2019.2.16</w:t>
      </w:r>
    </w:p>
    <w:p w14:paraId="0000020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Rader,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Reeve, K.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W.,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Delmolino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Miliotis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Carbone, V. (2014). Stimulus-stimulus pairing of vocalizations: A systematic replication.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(1), 69–74. https://doi.org/10.1007/s40616-014-0012-0</w:t>
      </w:r>
    </w:p>
    <w:p w14:paraId="0000020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Radley, K. C., Dart, E. H., Moore, J. W., Battaglia, A.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LaBrot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Z. C. (2017). Promoting accurate variability of social skills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(1), 84–112. https://doi.org/10.1177/0145445516655428</w:t>
      </w:r>
    </w:p>
    <w:p w14:paraId="0000020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Rapp, J. T. (2007). Further evaluation of methods to identify matched stimulation.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(1), 73–88. https://doi.org/10.1901/jaba.2007.142-05</w:t>
      </w:r>
    </w:p>
    <w:p w14:paraId="0000021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Rapp, J. T., Vollmer, T. R., St. Peter, C., Dozier, C.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Cotnoir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M. (2004). Analysis of response allocation in individuals with multiple forms of stereotyped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(4), 481–501. https://doi.org/10.1901/jaba.2004.37-481</w:t>
      </w:r>
    </w:p>
    <w:p w14:paraId="0000021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Reagon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A., &amp; Higbee, T. S. (2009). Parent-implemented script fading to promote play-based verbal initiations in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(3), 659–664. https://doi.org/10.1901/jaba.2009.42-659</w:t>
      </w:r>
    </w:p>
    <w:p w14:paraId="0000021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Reed, P., &amp; Osborne, L. (2012). Impact of severity of autism and intervention time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input on child outcomes: Comparison across several early interventions. </w:t>
      </w:r>
      <w:r w:rsidRPr="00F76136">
        <w:rPr>
          <w:rFonts w:ascii="Arial" w:eastAsia="Times New Roman" w:hAnsi="Arial" w:cs="Arial"/>
          <w:i/>
          <w:sz w:val="16"/>
          <w:szCs w:val="16"/>
        </w:rPr>
        <w:t>British Journal of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(3), 130–136. https://doi.org/10.1111/j.1467-8578.2012.00549.x</w:t>
      </w:r>
    </w:p>
    <w:p w14:paraId="0000021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Reed, P., Osborne, L.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Corness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(2007). The Real-World Effectiveness of Early Teaching Interventions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Exceptional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73</w:t>
      </w:r>
      <w:r w:rsidRPr="00F76136">
        <w:rPr>
          <w:rFonts w:ascii="Arial" w:eastAsia="Times New Roman" w:hAnsi="Arial" w:cs="Arial"/>
          <w:sz w:val="16"/>
          <w:szCs w:val="16"/>
        </w:rPr>
        <w:t>(4), 417–433. https://doi.org/10.1177/001440290707300402</w:t>
      </w:r>
    </w:p>
    <w:p w14:paraId="0000021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Reed, P., Osborne, L.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Corness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(2007). Brief report: Relative effectiveness of different home-based behavioral approaches to early teaching intervention.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(9), 1815–1821. https://doi.org/10.1007/s10803-006-0306-8</w:t>
      </w:r>
    </w:p>
    <w:p w14:paraId="0000021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Reeve, C.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G. (2000). Prevention of Severe Behavior Problems in Children with Developmental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(3), 144–160. https://doi.org/10.1177/109830070000200303</w:t>
      </w:r>
    </w:p>
    <w:p w14:paraId="0000021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Reeve, S. A., Reeve, K. F., Townsend, D. B., &amp; Poulson, C. L. (2007). Establishing a generalized repertoire of helping behavior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(1), 123–136. https://doi.org/10.1901/jaba.2007.11-05</w:t>
      </w:r>
    </w:p>
    <w:p w14:paraId="0000021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Reichow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Wolery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(2011). Comparison of progressive prompt delay with and without instructive feedback.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(2), 327–340. https://doi.org/10.1901/jaba.2011.44-327</w:t>
      </w:r>
    </w:p>
    <w:p w14:paraId="0000021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Reinecke, D. R., Newman,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Meinberg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L. (1999). Self-management of sharing in three pre-schoolers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Training in Mental Retardation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(3), 312–317.</w:t>
      </w:r>
    </w:p>
    <w:p w14:paraId="0000021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Reitzel, J., Summers,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Lorv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Szatmari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Zwaigenbaum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Georgiades,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Duku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(2013). Pilot randomized controlled trial of a Functional Behavior Skills Training program for young children with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Autism Spectrum Disorder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who have significant early learning skill impairments and their families.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(11), 1418–1432. https://doi.org/10.1016/j.rasd.2013.07.025</w:t>
      </w:r>
    </w:p>
    <w:p w14:paraId="0000021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Remington, B., Hastings, R.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Kovshoff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degli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Espinosa,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Jahr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Brown, T., Alsford, P.,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Lemaic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Ward, N. (2007). Early intensive behavioral intervention: outcomes for children with autism and their parents after two years. </w:t>
      </w:r>
      <w:r w:rsidRPr="00F76136">
        <w:rPr>
          <w:rFonts w:ascii="Arial" w:eastAsia="Times New Roman" w:hAnsi="Arial" w:cs="Arial"/>
          <w:i/>
          <w:sz w:val="16"/>
          <w:szCs w:val="16"/>
        </w:rPr>
        <w:t>American Journal of Mental Retardation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112</w:t>
      </w:r>
      <w:r w:rsidRPr="00F76136">
        <w:rPr>
          <w:rFonts w:ascii="Arial" w:eastAsia="Times New Roman" w:hAnsi="Arial" w:cs="Arial"/>
          <w:sz w:val="16"/>
          <w:szCs w:val="16"/>
        </w:rPr>
        <w:t>(6), 418–438. https://doi.org/10.1352/0895-8017(2007)112[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418:EIBIOF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]2.0.CO;2</w:t>
      </w:r>
    </w:p>
    <w:p w14:paraId="0000021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Ribeiro, D. M., &amp; Miguel, C. F. (2020). Using multiple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tact training to produce emergent visual categorization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1768–1779. https://doi.org/10.1002/jaba.687</w:t>
      </w:r>
    </w:p>
    <w:p w14:paraId="0000021C" w14:textId="77777777" w:rsidR="00A75BAD" w:rsidRPr="00F76136" w:rsidRDefault="003F4922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tag w:val="goog_rdk_0"/>
          <w:id w:val="-1889096252"/>
        </w:sdtPr>
        <w:sdtEndPr/>
        <w:sdtContent/>
      </w:sdt>
      <w:sdt>
        <w:sdtPr>
          <w:rPr>
            <w:rFonts w:ascii="Arial" w:hAnsi="Arial" w:cs="Arial"/>
            <w:sz w:val="16"/>
            <w:szCs w:val="16"/>
          </w:rPr>
          <w:tag w:val="goog_rdk_1"/>
          <w:id w:val="-1913536266"/>
        </w:sdtPr>
        <w:sdtEndPr/>
        <w:sdtContent/>
      </w:sdt>
      <w:r w:rsidR="00604097" w:rsidRPr="00F76136">
        <w:rPr>
          <w:rFonts w:ascii="Arial" w:eastAsia="Times New Roman" w:hAnsi="Arial" w:cs="Arial"/>
          <w:sz w:val="16"/>
          <w:szCs w:val="16"/>
        </w:rPr>
        <w:t xml:space="preserve">Richardson, A. R., </w:t>
      </w:r>
      <w:proofErr w:type="spellStart"/>
      <w:r w:rsidR="00604097"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="00604097" w:rsidRPr="00F76136">
        <w:rPr>
          <w:rFonts w:ascii="Arial" w:eastAsia="Times New Roman" w:hAnsi="Arial" w:cs="Arial"/>
          <w:sz w:val="16"/>
          <w:szCs w:val="16"/>
        </w:rPr>
        <w:t xml:space="preserve">, D. C., Nissen, M. A., Luck, K. M., Neal, A. E., Bao, S., &amp; </w:t>
      </w:r>
      <w:proofErr w:type="spellStart"/>
      <w:r w:rsidR="00604097" w:rsidRPr="00F76136">
        <w:rPr>
          <w:rFonts w:ascii="Arial" w:eastAsia="Times New Roman" w:hAnsi="Arial" w:cs="Arial"/>
          <w:sz w:val="16"/>
          <w:szCs w:val="16"/>
        </w:rPr>
        <w:t>Tsami</w:t>
      </w:r>
      <w:proofErr w:type="spellEnd"/>
      <w:r w:rsidR="00604097" w:rsidRPr="00F76136">
        <w:rPr>
          <w:rFonts w:ascii="Arial" w:eastAsia="Times New Roman" w:hAnsi="Arial" w:cs="Arial"/>
          <w:sz w:val="16"/>
          <w:szCs w:val="16"/>
        </w:rPr>
        <w:t>, L. (2017). Can pictures promote the acquisition of sight</w:t>
      </w:r>
      <w:r w:rsidR="00604097"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="00604097" w:rsidRPr="00F76136">
        <w:rPr>
          <w:rFonts w:ascii="Arial" w:eastAsia="Times New Roman" w:hAnsi="Arial" w:cs="Arial"/>
          <w:sz w:val="16"/>
          <w:szCs w:val="16"/>
        </w:rPr>
        <w:t xml:space="preserve">word reading? An evaluation of two potential instructional strategies. </w:t>
      </w:r>
      <w:r w:rsidR="00604097"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="00604097"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="00604097"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="00604097" w:rsidRPr="00F76136">
        <w:rPr>
          <w:rFonts w:ascii="Arial" w:eastAsia="Times New Roman" w:hAnsi="Arial" w:cs="Arial"/>
          <w:sz w:val="16"/>
          <w:szCs w:val="16"/>
        </w:rPr>
        <w:t>(1), 67–86. https://doi.org/10.1002/jaba.354</w:t>
      </w:r>
    </w:p>
    <w:p w14:paraId="0000021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Richling, S. M., Williams, W.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 (2019). The effects of different mastery criteria on the skill maintenance of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(3), 701–717. https://doi.org/10.1002/jaba.580</w:t>
      </w:r>
    </w:p>
    <w:p w14:paraId="0000021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Richman, D. M., Berg, W. K., Wacker, D. P., Stephens, T., Rankin, B., &amp; Kilroy, J. (1997). Using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Pretreatment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and </w:t>
      </w:r>
      <w:r w:rsidRPr="00F76136">
        <w:rPr>
          <w:rFonts w:ascii="Arial" w:eastAsia="Times New Roman" w:hAnsi="Arial" w:cs="Arial"/>
          <w:sz w:val="16"/>
          <w:szCs w:val="16"/>
        </w:rPr>
        <w:t xml:space="preserve">Posttreatment Assessments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To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Enhance and Evaluate Existing Treatment Packages.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(4), 709–712.</w:t>
      </w:r>
    </w:p>
    <w:p w14:paraId="0000021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Richman, D. M., Lindauer, S. E., Crosland, K.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McKerchar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L., &amp; Morse, P. S. (2001). Functional analysis and treatment of breath holding maintained by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nonsocial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(4), 531–534. https://doi.org/10.1901/jaba.2001.34-531</w:t>
      </w:r>
    </w:p>
    <w:p w14:paraId="0000022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Ringdahl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Kitsukawa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Andelman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S., Call,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Winborn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Barretto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Reed, G. K. (2002). Differential reinforcement with and without instructional fading.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(3), 291–294. https://doi.org/10.1901/jaba.2002.35-291</w:t>
      </w:r>
    </w:p>
    <w:p w14:paraId="0000022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Rispoli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Camargo,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Machalicek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W., Lang,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(2014). Functional communication training in the treatment of problem behavior maintained by access to rituals.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(3), 580–593. https://doi.org/10.1002/jaba.130</w:t>
      </w:r>
    </w:p>
    <w:p w14:paraId="0000022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Rispoli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O’Reilly, M., Lang,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Machalicek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W., Davis,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Lancioni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(2011). Effects of motivating operations on problem and academic behavior in classrooms.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187–192. https://doi.org/10.1901/jaba.2011.44-187</w:t>
      </w:r>
    </w:p>
    <w:p w14:paraId="0000022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Rivard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Terroux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Mercier, C. (2014). Effectiveness of early behavioral intervention in public and mainstream settings: The case of preschool-age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8</w:t>
      </w:r>
      <w:r w:rsidRPr="00F76136">
        <w:rPr>
          <w:rFonts w:ascii="Arial" w:eastAsia="Times New Roman" w:hAnsi="Arial" w:cs="Arial"/>
          <w:sz w:val="16"/>
          <w:szCs w:val="16"/>
        </w:rPr>
        <w:t>(9), 1031–1043. https://doi.org/10.1016/j.rasd.2014.05.010</w:t>
      </w:r>
    </w:p>
    <w:p w14:paraId="0000022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Riviere, V.,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Becquet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Peltret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Facon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Darcheville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J.-C. (2011). Increasing compliance with medical examination requests directed to children with autism: Effects of a high-probability request procedure.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193–197. https://doi.org/10.1901/jaba.2011.44-193</w:t>
      </w:r>
    </w:p>
    <w:p w14:paraId="0000022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R., Kelly, M. L., &amp; Fisher, W. W. (2003). The effects of noncontingent access to food on the rate of object mouthing across three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(4), 579–582. https://doi.org/10.1901/jaba.2003.36-579</w:t>
      </w:r>
    </w:p>
    <w:p w14:paraId="0000022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S., Call, N.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Falcomata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S. (2005). A preliminary analysis of adaptive responding under open and closed economies.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(3), 335–348. https://doi.org/10.1901/jaba.2005.85-04</w:t>
      </w:r>
    </w:p>
    <w:p w14:paraId="00000228" w14:textId="163E8D13" w:rsidR="00A75BAD" w:rsidRPr="00F76136" w:rsidRDefault="00604097" w:rsidP="00370E61">
      <w:pPr>
        <w:spacing w:after="0" w:line="240" w:lineRule="auto"/>
        <w:ind w:left="360" w:hanging="360"/>
        <w:rPr>
          <w:rFonts w:ascii="Arial" w:eastAsia="Times New Roman" w:hAnsi="Arial" w:cs="Arial"/>
          <w:color w:val="FF0000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S., &amp; Kelley, M. E. (2008). Decreasing problem behavior associated with a walking program for an individual with developmental and physical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(3), 423–428. https://doi.org/10.1901/jaba.2008.41-423</w:t>
      </w:r>
    </w:p>
    <w:p w14:paraId="0000022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Robinson, K.-A., &amp; Smith, V. (2010). A specific vocational training program for an adolescent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Developmental Disabilities Bulletin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(1–2), 93–109.</w:t>
      </w:r>
    </w:p>
    <w:p w14:paraId="0000022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Robison, M. A., Mann, T.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Ingvarsson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T. (2020). Life skills instruction for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431–448. https://doi.org/10.1002/jaba.602</w:t>
      </w:r>
    </w:p>
    <w:p w14:paraId="0000022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Rodriguez, N. M., Thompson, R.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Schlichenmeyer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Stocco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S. (2012). Functional analysis and treatment of arranging and ordering by individuals with an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1–22. https://doi.org/10.1901/jaba.2012.45-1</w:t>
      </w:r>
    </w:p>
    <w:p w14:paraId="0000022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Romaniuk, C., Miltenberger, R., Conyers, C., Jenner, N., Jurgens,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Ringenberg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(2002). The influence of activity choice on problem behaviors maintained by escape versus attention.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Applied Behavior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(4), 349–362. https://doi.org/10.1901/jaba.2002.35-349</w:t>
      </w:r>
    </w:p>
    <w:p w14:paraId="0000022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Roncati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L., Souza, A. C., &amp; Miguel, C. F. (2019). Exposure to a specific prompt topography predicts its relative efficiency when teaching intraverbal behavior to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(3), 739–745. https://doi.org/10.1002/jaba.568</w:t>
      </w:r>
    </w:p>
    <w:p w14:paraId="0000022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Rosales,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Maderitz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C., &amp; Garcia, Y. A. (2014). Comparison of simple and complex auditory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visual conditional discrimination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(2), 437–442. https://doi.org/10.1002/jaba.121</w:t>
      </w:r>
    </w:p>
    <w:p w14:paraId="0000022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Rosales,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Worsdell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Trahan, M. (2010). Comparison of methods for varying item presentation during noncontingent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(3), 367–376. https://doi.org/10.1016/j.rasd.2009.10.004</w:t>
      </w:r>
    </w:p>
    <w:p w14:paraId="0000023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Rose, J. C., &amp; Beaulieu, L. (2019). Assessing the generality and durability of interview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informed functional analyses and treatment.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(1), 271–285. https://doi.org/10.1002/jaba.504</w:t>
      </w:r>
    </w:p>
    <w:p w14:paraId="0000023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Rozenblat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Reeve, K. F., Townsend, D. B., Reeve, S.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R. M. (2019). Teaching joint attention skills to adolescents and young adults with autism using multiple exemplars and script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fading 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(4), 504–524. https://doi.org/10.1002/bin.1682</w:t>
      </w:r>
    </w:p>
    <w:p w14:paraId="0000023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Russell, S. M., &amp; Reinecke, D. (2019). Mand acquisition across different teaching methodologies.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(1), 127–135. https://doi.org/10.1002/bin.1643</w:t>
      </w:r>
    </w:p>
    <w:p w14:paraId="0000023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Saini, V., Fisher, W. W.,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Pisman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D. (2017). Persistence during and resurgence following noncontingent reinforcement implemented with and without extinction.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(2), 377–392. https://doi.org/10.1002/jaba.380</w:t>
      </w:r>
    </w:p>
    <w:p w14:paraId="0000023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Saini, V., Greer, B. D., Fisher, W. W., Lichtblau, K.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DeSouza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Mitteer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R. (2016). Individual and combined effects of noncontingent reinforcement and response blocking on automatically reinforced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(3), 693–698. https://doi.org/10.1002/jaba.306</w:t>
      </w:r>
    </w:p>
    <w:p w14:paraId="0000023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Saini, V., Gregory, M.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Uran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Fantetti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 (2015). Parametric analysis of response interruption and redirection as treatment for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(1), 96–106. https://doi.org/10.1002/jaba.186</w:t>
      </w:r>
    </w:p>
    <w:p w14:paraId="0000023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Sallows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 O.,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Graupner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D. (2005). Intensive behavioral treatment for children with autism: four-year outcome and predictors. </w:t>
      </w:r>
      <w:r w:rsidRPr="00F76136">
        <w:rPr>
          <w:rFonts w:ascii="Arial" w:eastAsia="Times New Roman" w:hAnsi="Arial" w:cs="Arial"/>
          <w:i/>
          <w:sz w:val="16"/>
          <w:szCs w:val="16"/>
        </w:rPr>
        <w:t>American Journal of Mental Retardation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110</w:t>
      </w:r>
      <w:r w:rsidRPr="00F76136">
        <w:rPr>
          <w:rFonts w:ascii="Arial" w:eastAsia="Times New Roman" w:hAnsi="Arial" w:cs="Arial"/>
          <w:sz w:val="16"/>
          <w:szCs w:val="16"/>
        </w:rPr>
        <w:t>(6), 417–438. https://doi.org/10.1352/0895-8017(2005)110[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417:IBTFCW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]2.0.CO;2</w:t>
      </w:r>
    </w:p>
    <w:p w14:paraId="0000023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Sansosti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 J., &amp; Powell-Smith, K. A. (2008). Using Computer-Presented Social Stories and Video Models to Increase the Social Communication Skills of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High-Functioning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(3), 162–178. https://doi.org/10.1177/1098300708316259</w:t>
      </w:r>
    </w:p>
    <w:p w14:paraId="0000023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Sarokoff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A., Taylor, B. A., &amp; Poulson, C. L. (2001). Teaching children with autism to engage in conversational exchanges: Script fading with embedded textual stimuli.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(1), 81–84. https://doi.org/10.1901/jaba.2001.34-81</w:t>
      </w:r>
    </w:p>
    <w:p w14:paraId="0000023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Sawyer, L. M.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Luiselli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K., Ricciardi, J. N., &amp; Gower, J. L. (2005). Teaching a child with autism to share among peers in an integrated preschool classroom: Acquisition, maintenance, and social validation.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(1), 1–10.</w:t>
      </w:r>
    </w:p>
    <w:p w14:paraId="0000023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Saylor,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Reeve, S.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Fetherston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Progar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R. (2012). Effects of three types of noncontingent auditory stimulation on vocal stereotypy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(1), 185–190. https://doi.org/10.1901/jaba.2012.45-185</w:t>
      </w:r>
    </w:p>
    <w:p w14:paraId="0000023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Scattone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Billhofer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(2008). Teaching sign language to a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nonvocal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</w:t>
      </w:r>
      <w:r w:rsidRPr="00F76136">
        <w:rPr>
          <w:rFonts w:ascii="Arial" w:eastAsia="Times New Roman" w:hAnsi="Arial" w:cs="Arial"/>
          <w:sz w:val="16"/>
          <w:szCs w:val="16"/>
        </w:rPr>
        <w:t>(1), 78–85. https://doi.org/10.1037/h0100234</w:t>
      </w:r>
    </w:p>
    <w:p w14:paraId="0000023C" w14:textId="5F6CDC4F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Scheithauer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Call, N. A., Lomas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Mevers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McCracken, C.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Scahill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L. (202</w:t>
      </w:r>
      <w:r w:rsidR="0056392B">
        <w:rPr>
          <w:rFonts w:ascii="Arial" w:eastAsia="Times New Roman" w:hAnsi="Arial" w:cs="Arial"/>
          <w:sz w:val="16"/>
          <w:szCs w:val="16"/>
        </w:rPr>
        <w:t>0</w:t>
      </w:r>
      <w:r w:rsidRPr="00F76136">
        <w:rPr>
          <w:rFonts w:ascii="Arial" w:eastAsia="Times New Roman" w:hAnsi="Arial" w:cs="Arial"/>
          <w:sz w:val="16"/>
          <w:szCs w:val="16"/>
        </w:rPr>
        <w:t xml:space="preserve">). A Feasibility Randomized Clinical Trial of a Structured Function-Based Intervention for Elopement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(8), 2866–2875. https://doi.org/10.1007/s10803-020-04753-4</w:t>
      </w:r>
    </w:p>
    <w:p w14:paraId="0000023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Scheithauer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Muething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S., Silva, M. R., Gerencser, K. R., Krantz, J., &amp; Call, N. A. (2019). Using caregiver report on the impact of challenging behavior exhibited by children with autism spectrum disorder to guide treatment development and outcomes. </w:t>
      </w:r>
      <w:r w:rsidRPr="00F76136">
        <w:rPr>
          <w:rFonts w:ascii="Arial" w:eastAsia="Times New Roman" w:hAnsi="Arial" w:cs="Arial"/>
          <w:i/>
          <w:sz w:val="16"/>
          <w:szCs w:val="16"/>
        </w:rPr>
        <w:t>International Journal of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65</w:t>
      </w:r>
      <w:r w:rsidRPr="00F76136">
        <w:rPr>
          <w:rFonts w:ascii="Arial" w:eastAsia="Times New Roman" w:hAnsi="Arial" w:cs="Arial"/>
          <w:sz w:val="16"/>
          <w:szCs w:val="16"/>
        </w:rPr>
        <w:t>(4), 265–276. https://doi.org/10.1080/20473869.2018.1428521</w:t>
      </w:r>
    </w:p>
    <w:p w14:paraId="0000023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Schiff, A., Tarbox,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Lanagan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Farag, P. (2011). Establishing compliance with liquid medication administration in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(2), 381–385. https://doi.org/10.1901/jaba.2011.44-381</w:t>
      </w:r>
    </w:p>
    <w:p w14:paraId="0000023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Schnell, L.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Kodak, T., &amp; Nottingham, C. L. (2018). Comparing procedures on the acquisition and generalization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for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769–783. https://doi.org/10.1002/jaba.480</w:t>
      </w:r>
    </w:p>
    <w:p w14:paraId="0000024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Schrandt, J. A., Townsend, D. B., &amp; Poulson, C. L. (2009). Teaching empathy skills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(1), 17–32. https://doi.org/10.1901/jaba.2009.42-17</w:t>
      </w:r>
    </w:p>
    <w:p w14:paraId="0000024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Schreck, K. A., Metz,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Mulick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&amp; Smith, A. (2000). Making it fit: A provocative look at models of early intensive behavioral intervention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Behavior Analyst Today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</w:t>
      </w:r>
      <w:r w:rsidRPr="00F76136">
        <w:rPr>
          <w:rFonts w:ascii="Arial" w:eastAsia="Times New Roman" w:hAnsi="Arial" w:cs="Arial"/>
          <w:sz w:val="16"/>
          <w:szCs w:val="16"/>
        </w:rPr>
        <w:t>(3), 27–32. https://doi.org/10.1037/h0099886</w:t>
      </w:r>
    </w:p>
    <w:p w14:paraId="0000024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Schumacher, B. I., &amp; Rapp, J. T. (2011). Evaluation of the immediate and subsequent effects of response interruption and redirection on vocal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681–685. https://doi.org/10.1901/jaba.2011.44-681</w:t>
      </w:r>
    </w:p>
    <w:p w14:paraId="0000024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Seaver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Bourret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 (2014). An evaluation of response prompts for teaching behavior chains.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(4), 777–792. https://doi.org/10.1002/jaba.159</w:t>
      </w:r>
    </w:p>
    <w:p w14:paraId="0000024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Seaver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P.,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Bourret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 (2020). Producing mands in concurrent operant environments.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366–384. https://doi.org/10.1002/jaba.592</w:t>
      </w:r>
    </w:p>
    <w:p w14:paraId="0000024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Shabani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B., &amp; Fisher, W. W. (2006). Stimulus Fading and Differential Reinforcement for the Treatment of Needle Phobia in a Youth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(4), 449–452. https://doi.org/10.1901/jaba.2006.30-05</w:t>
      </w:r>
    </w:p>
    <w:p w14:paraId="0000024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Shabani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B., Katz, R. C., Wilder, D. A., Beauchamp, K., Taylor, C. R., &amp; Fischer, K. J. (2002). Increasing social initiations in children with autism: Effects of a tactile prompt.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(1), 79–83. https://doi.org/10.1901/jaba.2002.35-79</w:t>
      </w:r>
    </w:p>
    <w:p w14:paraId="0000024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Shawler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Dianda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Miguel, C. F. (2020). A comparison of response interruption and redirection and competing items on vocal stereotypy and appropriate vocalizations.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Applied Behavior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355–365. https://doi.org/10.1002/jaba.596</w:t>
      </w:r>
    </w:p>
    <w:p w14:paraId="0000024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Sheinkopf, S. J., &amp; Siegel, B. (1998). Home-based behavioral treatment of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(1), 15–23. https://doi.org/10.1023/A:1026054701472</w:t>
      </w:r>
    </w:p>
    <w:p w14:paraId="0000024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Sherer, M., Pierce, K. L., Paredes,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Kisacky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L., Ingersoll, B., &amp; Schreibman, L. (2001). Enhancing Conversation Skills in Children with Autism Via Video Technology: Which Is Better, “Self” or “Other” as a Model?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(1), 140–158. https://doi.org/10.1177/0145445501251008</w:t>
      </w:r>
    </w:p>
    <w:p w14:paraId="0000024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Gayman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M., &amp; Walton, W. (2016). Using textual prompts to teach mands for information using “who?”.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(1), 1–14. https://doi.org/10.1007/s40616-016-0053-7</w:t>
      </w:r>
    </w:p>
    <w:p w14:paraId="0000024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Shillingsburg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Marya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V., Bartlett, B. L., &amp; Thompson, T. M. (2019). Teaching mands for information using speech generating devices: A replication and extension.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(3), 756–771. https://doi.org/10.1002/jaba.579</w:t>
      </w:r>
    </w:p>
    <w:p w14:paraId="0000024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Shipley-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Benamou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Lutzker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R., &amp; Taubman, M. (2002). Teaching Daily Living Skills to Children with Autism Through Instructional Video Modeling.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(3), 166–177. https://doi.org/10.1177/10983007020040030501</w:t>
      </w:r>
    </w:p>
    <w:p w14:paraId="0000024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Firth, A. M. (2005). Superimposition and withholding of edible consequences as treatment for automatically reinforced stereotypy.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(1), 121–124. https://doi.org/10.1901/jaba.2005.58-04</w:t>
      </w:r>
    </w:p>
    <w:p w14:paraId="0000024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Sigafoos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Meikle, B. (1996). Functional Communication Training for the Treatment of Multiply Determined Challenging Behavior in Two Boys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20</w:t>
      </w:r>
      <w:r w:rsidRPr="00F76136">
        <w:rPr>
          <w:rFonts w:ascii="Arial" w:eastAsia="Times New Roman" w:hAnsi="Arial" w:cs="Arial"/>
          <w:sz w:val="16"/>
          <w:szCs w:val="16"/>
        </w:rPr>
        <w:t>(1), 60–84. https://doi.org/10.1177/01454455960201003</w:t>
      </w:r>
    </w:p>
    <w:p w14:paraId="0000024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Silbaugh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Swinnea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(2019). Failure to Replicate the Effects of the High-Probability Instructional Sequence on Feeding in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 and Food Selectivity.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(5), 734–762. https://doi.org/10.1177/0145445518785111</w:t>
      </w:r>
    </w:p>
    <w:p w14:paraId="0000025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Silla-Zaleski, V.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Vesloski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J. (2010). Using DRO, behavioral momentum, and self-regulation to reduce scripting by an adolescent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</w:t>
      </w:r>
      <w:r w:rsidRPr="00F76136">
        <w:rPr>
          <w:rFonts w:ascii="Arial" w:eastAsia="Times New Roman" w:hAnsi="Arial" w:cs="Arial"/>
          <w:sz w:val="16"/>
          <w:szCs w:val="16"/>
        </w:rPr>
        <w:t>(1), 80–87. https://doi.org/10.1037/h0100264</w:t>
      </w:r>
    </w:p>
    <w:p w14:paraId="0000025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Sivaraman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Bhabu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(2018). Establishment of exclusion responding in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(4), 414–426. https://doi.org/10.1002/bin.1647</w:t>
      </w:r>
    </w:p>
    <w:p w14:paraId="0000025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Slaton, J. D., &amp; Hanley, G. P. (2016). Effects of multiple versus chained schedules on stereotypy and item engagement.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(4), 927–946. https://doi.org/10.1002/jaba.345</w:t>
      </w:r>
    </w:p>
    <w:p w14:paraId="0000025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Slaton, J. D., Hanley, G. P., &amp; Raftery, K. J. (2017). Interview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informed functional analyses: A comparison of synthesized and isolated components.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(2), 252–277. https://doi.org/10.1002/jaba.384</w:t>
      </w:r>
    </w:p>
    <w:p w14:paraId="0000025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Slifer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J., Koontz, K.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Cataldo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F. (2002). Operant-contingency-based preparation of children for functional magnetic resonance imaging.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35</w:t>
      </w:r>
      <w:r w:rsidRPr="00F76136">
        <w:rPr>
          <w:rFonts w:ascii="Arial" w:eastAsia="Times New Roman" w:hAnsi="Arial" w:cs="Arial"/>
          <w:sz w:val="16"/>
          <w:szCs w:val="16"/>
        </w:rPr>
        <w:t>(2), 191–194. https://doi.org/10.1901/jaba.2002.35-191</w:t>
      </w:r>
    </w:p>
    <w:p w14:paraId="0000025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Slocum, S. K., Miller, S. J., &amp; Tiger, J. H. (2012). Using a blocked-trials procedure to teach identity matching to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(3), 619–624. https://doi.org/10.1901/jaba.2012.45-619</w:t>
      </w:r>
    </w:p>
    <w:p w14:paraId="0000025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Slocum, S. K., &amp; Tiger, J. H. (2011). An assessment of the efficiency of and child preference for forward and backward chaining.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(4), 793–805. https://doi.org/10.1901/jaba.2011.44-793</w:t>
      </w:r>
    </w:p>
    <w:p w14:paraId="0000025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Slocum, S. K., &amp; Vollmer, T. R. (2015). A comparison of positive and negative reinforcement for compliance to treat problem behavior maintained by escape.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(3), 563–574. https://doi.org/10.1002/jaba.216</w:t>
      </w:r>
    </w:p>
    <w:p w14:paraId="0000025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Smith, I.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Koegel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K.,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Openden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Fossum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L., &amp; Bryson, S. E. (2010). Effectiveness of a Novel Community-Based Early Intervention Model for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Autistic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American Journal on Intellectual and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115</w:t>
      </w:r>
      <w:r w:rsidRPr="00F76136">
        <w:rPr>
          <w:rFonts w:ascii="Arial" w:eastAsia="Times New Roman" w:hAnsi="Arial" w:cs="Arial"/>
          <w:sz w:val="16"/>
          <w:szCs w:val="16"/>
        </w:rPr>
        <w:t>(6), 504–523. https://doi.org/10.1352/1944-7558-115.6.504</w:t>
      </w:r>
    </w:p>
    <w:p w14:paraId="0000025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Smith, T., Buch, G.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Gamby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E. (2000). Parent-directed, intensive early intervention for children with pervasive developmental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21</w:t>
      </w:r>
      <w:r w:rsidRPr="00F76136">
        <w:rPr>
          <w:rFonts w:ascii="Arial" w:eastAsia="Times New Roman" w:hAnsi="Arial" w:cs="Arial"/>
          <w:sz w:val="16"/>
          <w:szCs w:val="16"/>
        </w:rPr>
        <w:t>(4), 297–309. https://doi.org/10.1016/S0891-4222(00)00043-3</w:t>
      </w:r>
    </w:p>
    <w:p w14:paraId="0000025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Smith,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Eikeseth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Klevstrand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Lovaas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O. I. (1997). Intensive Behavioral Treatment for Preschoolers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Severe Mental Retardation and Pervasive Developmental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American Journal on Mental Retardation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102</w:t>
      </w:r>
      <w:r w:rsidRPr="00F76136">
        <w:rPr>
          <w:rFonts w:ascii="Arial" w:eastAsia="Times New Roman" w:hAnsi="Arial" w:cs="Arial"/>
          <w:sz w:val="16"/>
          <w:szCs w:val="16"/>
        </w:rPr>
        <w:t>(3), 238–249. https://doi.org/10.1352/0895-8017(1997)102&lt;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0238:IBTFPW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&gt;2.0.CO;2</w:t>
      </w:r>
    </w:p>
    <w:p w14:paraId="0000025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Smith, T., Groen, A. D., &amp; Wynn, J. W. (2000). Randomized Trial of Intensive Early Intervention for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Pervasive Developmental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American Journal on Mental Retardation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105</w:t>
      </w:r>
      <w:r w:rsidRPr="00F76136">
        <w:rPr>
          <w:rFonts w:ascii="Arial" w:eastAsia="Times New Roman" w:hAnsi="Arial" w:cs="Arial"/>
          <w:sz w:val="16"/>
          <w:szCs w:val="16"/>
        </w:rPr>
        <w:t>(4), 269–285. https://doi.org/10.1352/0895-8017(2000)105&lt;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0269:RTOIEI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&gt;2.0.CO;2</w:t>
      </w:r>
    </w:p>
    <w:p w14:paraId="0000025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Smith,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Klorman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Mruzek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W. (2015). Predicting outcome of community-based early intensive behavioral intervention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Abnormal Child Psychology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(7), 1271–1282. https://doi.org/10.1007/s10802-015-0002-2</w:t>
      </w:r>
    </w:p>
    <w:p w14:paraId="0000025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Soares, E., Miller, T.,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Ciffone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&amp; Read, K. (2020). E-books for children with autism: Best read alone or with a therapist? </w:t>
      </w:r>
      <w:r w:rsidRPr="00F76136">
        <w:rPr>
          <w:rFonts w:ascii="Arial" w:eastAsia="Times New Roman" w:hAnsi="Arial" w:cs="Arial"/>
          <w:i/>
          <w:sz w:val="16"/>
          <w:szCs w:val="16"/>
        </w:rPr>
        <w:t>Child Language Teaching and Therapy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(1), 19–32. https://doi.org/10.1177/0265659020903795</w:t>
      </w:r>
    </w:p>
    <w:p w14:paraId="0000025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Soluaga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D., Leaf, J. B., Taubman, M., McEachin, J., &amp; Leaf, R. (2008). A comparison of flexible prompt fading and constant time delay for five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(4), 753–765. https://doi.org/10.1016/j.rasd.2008.03.005</w:t>
      </w:r>
    </w:p>
    <w:p w14:paraId="0000025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Somers,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W. (2014). Establishing concurrent mands for items and mands for information about location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(1), 29–35. https://doi.org/10.1007/s40616-014-0007-x</w:t>
      </w:r>
    </w:p>
    <w:p w14:paraId="0000026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Stahmer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&amp; Schreibman, L. (1992). Teaching children with autism appropriate play in unsupervised environments using a self-management treatment package.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(2), 447–459. https://doi.org/10.1901/jaba.1992.25-447</w:t>
      </w:r>
    </w:p>
    <w:p w14:paraId="0000026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Stanislaw, H., Howard, J., &amp; Martin, C. (2020). Helping parents choose treatments for young children with autism: A comparison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of  applied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behavior analysis and eclectic treatments.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the American Association of Nurse Practitioners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32</w:t>
      </w:r>
      <w:r w:rsidRPr="00F76136">
        <w:rPr>
          <w:rFonts w:ascii="Arial" w:eastAsia="Times New Roman" w:hAnsi="Arial" w:cs="Arial"/>
          <w:sz w:val="16"/>
          <w:szCs w:val="16"/>
        </w:rPr>
        <w:t>(8), 571–578. https://doi.org/10.1097/JXX.0000000000000290</w:t>
      </w:r>
    </w:p>
    <w:p w14:paraId="0000026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Stanley, C. R., Belisle, J., &amp; Dixon, M. R. (2018). Equivalence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instruction of academic skills: Application to adolescents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</w:t>
      </w:r>
      <w:r w:rsidRPr="00F76136">
        <w:rPr>
          <w:rFonts w:ascii="Arial" w:eastAsia="Times New Roman" w:hAnsi="Arial" w:cs="Arial"/>
          <w:i/>
          <w:sz w:val="16"/>
          <w:szCs w:val="16"/>
        </w:rPr>
        <w:lastRenderedPageBreak/>
        <w:t>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(2), 352–359. https://doi.org/10.1002/jaba.446</w:t>
      </w:r>
    </w:p>
    <w:p w14:paraId="0000026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Stasolla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Perilli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V., &amp; Damiani, R. (2014). Self monitoring to promote on-task behavior by two high functioning boys with autism spectrum disorders and symptoms of ADHD.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8</w:t>
      </w:r>
      <w:r w:rsidRPr="00F76136">
        <w:rPr>
          <w:rFonts w:ascii="Arial" w:eastAsia="Times New Roman" w:hAnsi="Arial" w:cs="Arial"/>
          <w:sz w:val="16"/>
          <w:szCs w:val="16"/>
        </w:rPr>
        <w:t>(5), 472–479. https://doi.org/10.1016/j.rasd.2014.01.007</w:t>
      </w:r>
    </w:p>
    <w:p w14:paraId="00000264" w14:textId="1E8043B4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Stauch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Plavnick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B. (2020). Teaching vocational and social skills to adolescents with autism using video modeling.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&amp;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(2), 137–151. https://doi.org/10.1007/s43494-020-00020-4</w:t>
      </w:r>
    </w:p>
    <w:p w14:paraId="0000026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Stauch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Plavnick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B., Sankar, S., &amp; Gallagher, A. C. (2018). Teaching social perception skills to adolescents with autism and intellectual disabilities using video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group instruction.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(3), 647–666. https://doi.org/10.1002/jaba.473</w:t>
      </w:r>
    </w:p>
    <w:p w14:paraId="0000026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Stauch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A. (2018). Video modeling and matrix training: Effects on acquisition and generalization of social skills by adolescents with autism spectrum disorder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79, Issues 12-A(E)).</w:t>
      </w:r>
    </w:p>
    <w:p w14:paraId="0000026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Stock, R. A., Schulze, K.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Mirenda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(2008). A Comparison of Stimulus-Stimulus Pairing, Standard Echoic Training, and Control Procedures on the Vocal Behavior of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24</w:t>
      </w:r>
      <w:r w:rsidRPr="00F76136">
        <w:rPr>
          <w:rFonts w:ascii="Arial" w:eastAsia="Times New Roman" w:hAnsi="Arial" w:cs="Arial"/>
          <w:sz w:val="16"/>
          <w:szCs w:val="16"/>
        </w:rPr>
        <w:t>, 123–133. https://doi.org/10.1007/BF03393061</w:t>
      </w:r>
    </w:p>
    <w:p w14:paraId="0000026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Stock,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Mirenda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P., &amp; Smith, I. M. (2013). Comparison of community-based verbal behavior and pivotal response treatment programs for young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(9), 1168–1181. https://doi.org/10.1016/j.rasd.2013.06.002</w:t>
      </w:r>
    </w:p>
    <w:p w14:paraId="0000026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Strain, P. S., Kohler, F. W., Storey,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Danko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D. (1994). Teaching Preschoolers with Autism to Self-Monitor Their Social Interactions: An Analysis of Results in Home and School Settings.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Emotional and Behavioral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</w:t>
      </w:r>
      <w:r w:rsidRPr="00F76136">
        <w:rPr>
          <w:rFonts w:ascii="Arial" w:eastAsia="Times New Roman" w:hAnsi="Arial" w:cs="Arial"/>
          <w:sz w:val="16"/>
          <w:szCs w:val="16"/>
        </w:rPr>
        <w:t>(2), 78–88. https://doi.org/10.1177/106342669400200202</w:t>
      </w:r>
    </w:p>
    <w:p w14:paraId="0000026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Stuesser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A., &amp; Roscoe, E. M. (2020). An evaluation of differential reinforcement with stimulus fading as an intervention for medical compliance.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1606–1621. https://doi.org/10.1002/jaba.685</w:t>
      </w:r>
    </w:p>
    <w:p w14:paraId="0000026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Suberman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Cividini</w:t>
      </w:r>
      <w:proofErr w:type="spellEnd"/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Motta, C. (2020). Teaching caregivers to implement mand training using speech generating devices.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1097–1110. https://doi.org/10.1002/jaba.630</w:t>
      </w:r>
    </w:p>
    <w:p w14:paraId="0000026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Sullivan, W. E., Saini, V., DeRosa, N. M., Craig, A.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Ringdahl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S. (2020). Measurement of nontargeted problem behavior during investigations of resurgence.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249–264. https://doi.org/10.1002/jaba.589</w:t>
      </w:r>
    </w:p>
    <w:p w14:paraId="0000026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Susa,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Schlinger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 D. J. (2012). Using a lag schedule to increase variability of verbal responding in an individual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(1), 125–130. https://doi.org/10.1007/bf03393113</w:t>
      </w:r>
    </w:p>
    <w:p w14:paraId="0000026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Sweeney-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Kerwin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J., Carbone, V. J., O’Brien, L., Zecchin, G.,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Janecky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N. (2007). Transferring control of the mand to the motivating operation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, 89–102. https://doi.org/10.1007/BF03393049</w:t>
      </w:r>
    </w:p>
    <w:p w14:paraId="0000026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Sy, J. R., &amp; Vollmer, T. R. (2012). Discrimination acquisition in children with developmental disabilities under immediate and delayed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667–684. https://doi.org/10.1901/jaba.2012.45-667</w:t>
      </w:r>
    </w:p>
    <w:p w14:paraId="0000027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Syed, N. Y. (2018). Conditioned seeing as related to bidirectional naming for unfamiliar stimuli with third through fifth grade students diagnosed with autism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International: Section B: The Sciences and Engineering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79, Issues 7-B(E)).</w:t>
      </w:r>
    </w:p>
    <w:p w14:paraId="0000027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Szabo, T. G. (2019). Acceptance and Commitment Training for reducing inflexible behaviors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Contextual Behavioral Science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, 178–188. https://doi.org/10.1016/j.jcbs.2019.03.001</w:t>
      </w:r>
    </w:p>
    <w:p w14:paraId="0000027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Szalwinski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J., Thomason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Sassi, J. L., Moore, E., &amp; McConnell, K. (2019). Effects of decreasing intersession interval duration on graduated exposure treatment during simulated routine dental care.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944–955. https://doi.org/10.1002/jaba.642</w:t>
      </w:r>
    </w:p>
    <w:p w14:paraId="0000027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Szmacinski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W. (2018). Fading an auditory model by volume to teach mands to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Developmental and Physical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(5), 653–668. https://doi.org/10.1007/s10882-018-9610-4</w:t>
      </w:r>
    </w:p>
    <w:p w14:paraId="0000027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Takeuchi, K., Kubota, H., &amp; Yamamoto, J. (2002). Intensive Supervision for Families Conducting Home-Based Behavioral Treatment for Children with Autism in Malaysia. </w:t>
      </w:r>
      <w:r w:rsidRPr="00F76136">
        <w:rPr>
          <w:rFonts w:ascii="Arial" w:eastAsia="Times New Roman" w:hAnsi="Arial" w:cs="Arial"/>
          <w:i/>
          <w:sz w:val="16"/>
          <w:szCs w:val="16"/>
        </w:rPr>
        <w:t>The Japanese Journal of Special Education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(6), 155–164. https://doi.org/10.6033/tokkyou.39.155</w:t>
      </w:r>
    </w:p>
    <w:p w14:paraId="0000027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Tarbox, J., Madrid, W., Aguilar,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Jacobo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W., &amp; Schiff, A. (2009). Use of chaining to increase complexity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echoics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(4), 901–906. https://doi.org/10.1901/jaba.2009.42-901</w:t>
      </w:r>
    </w:p>
    <w:p w14:paraId="0000027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Tarbox, R. S. F., Tarbox,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Ghezzi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M., Wallace, M. D.,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Yoo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H. (2007). The effects of blocking mouthing of leisure items on their effectiveness as reinforcers.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40</w:t>
      </w:r>
      <w:r w:rsidRPr="00F76136">
        <w:rPr>
          <w:rFonts w:ascii="Arial" w:eastAsia="Times New Roman" w:hAnsi="Arial" w:cs="Arial"/>
          <w:sz w:val="16"/>
          <w:szCs w:val="16"/>
        </w:rPr>
        <w:t>(4), 761–765. https://doi.org/10.1901/jaba.2007.761-765</w:t>
      </w:r>
    </w:p>
    <w:p w14:paraId="0000027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Tarbox, R. S. F., Wallace, M. D., &amp; Williams, L. (2003). Assessment and treatment of elopement: A replication and extension.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(2), 239–244. https://doi.org/10.1901/jaba.2003.36-239</w:t>
      </w:r>
    </w:p>
    <w:p w14:paraId="0000027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Taylor, B. A., &amp; Harris, S. L. (1995). Teaching children with autism to seek information: acquisition of novel information and generalization of responding.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28</w:t>
      </w:r>
      <w:r w:rsidRPr="00F76136">
        <w:rPr>
          <w:rFonts w:ascii="Arial" w:eastAsia="Times New Roman" w:hAnsi="Arial" w:cs="Arial"/>
          <w:sz w:val="16"/>
          <w:szCs w:val="16"/>
        </w:rPr>
        <w:t>(1), 3–14. https://doi.org/10.1901/jaba.1995.28-3</w:t>
      </w:r>
    </w:p>
    <w:p w14:paraId="0000027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Taylor, B. A., Levin, L., &amp; Jasper, S. (1999). Increasing Play-Related Statements in Children with Autism Toward Their Siblings: Effects of Video Modeling.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Developmental and Physical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</w:t>
      </w:r>
      <w:r w:rsidRPr="00F76136">
        <w:rPr>
          <w:rFonts w:ascii="Arial" w:eastAsia="Times New Roman" w:hAnsi="Arial" w:cs="Arial"/>
          <w:sz w:val="16"/>
          <w:szCs w:val="16"/>
        </w:rPr>
        <w:t>(3), 253–264. https://doi.org/10.1023/A:1021800716392</w:t>
      </w:r>
    </w:p>
    <w:p w14:paraId="0000027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Taylor, B.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DeQuinzio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A., &amp; Stine, J. (2012). Increasing observational learning of children with autism: A preliminary analysis.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45</w:t>
      </w:r>
      <w:r w:rsidRPr="00F76136">
        <w:rPr>
          <w:rFonts w:ascii="Arial" w:eastAsia="Times New Roman" w:hAnsi="Arial" w:cs="Arial"/>
          <w:sz w:val="16"/>
          <w:szCs w:val="16"/>
        </w:rPr>
        <w:t>(4), 815–820. https://doi.org/10.1901/jaba.2012.45-815</w:t>
      </w:r>
    </w:p>
    <w:p w14:paraId="0000027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Taylor, B. A., &amp; Hoch, H. (2008). Teaching children with autism to respond to and initiate bids for joint attention.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(3), 377–391. https://doi.org/10.1901/jaba.2008.41-377</w:t>
      </w:r>
    </w:p>
    <w:p w14:paraId="0000027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Taylor, B. A., Hughes, C. E., Richard, E., Hoch, H.,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Coello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R. (2004). Teaching teenagers with autism to seek assistance when lost.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(1), 79–82. https://doi.org/10.1901/jaba.2004.37-79</w:t>
      </w:r>
    </w:p>
    <w:p w14:paraId="0000027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Taylor, B. A., &amp; Levin, L. (1998). Teaching a student with autism to make verbal initiations: Effects of a tactile prompt.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(4), 651–654. https://doi.org/10.1901/jaba.1998.31-651</w:t>
      </w:r>
    </w:p>
    <w:p w14:paraId="0000027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Taylor, T. (2020). Increasing food texture and teaching chewing for a clinical case within the home setting in Australia. </w:t>
      </w:r>
      <w:r w:rsidRPr="00F76136">
        <w:rPr>
          <w:rFonts w:ascii="Arial" w:eastAsia="Times New Roman" w:hAnsi="Arial" w:cs="Arial"/>
          <w:i/>
          <w:sz w:val="16"/>
          <w:szCs w:val="16"/>
        </w:rPr>
        <w:t>Learning and Motivation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71</w:t>
      </w:r>
      <w:r w:rsidRPr="00F76136">
        <w:rPr>
          <w:rFonts w:ascii="Arial" w:eastAsia="Times New Roman" w:hAnsi="Arial" w:cs="Arial"/>
          <w:sz w:val="16"/>
          <w:szCs w:val="16"/>
        </w:rPr>
        <w:t>. https://doi.org/10.1016/j.lmot.2020.101651</w:t>
      </w:r>
    </w:p>
    <w:p w14:paraId="0000027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Taylor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Santa,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Sidener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E., &amp; Reeve, K. F. (2014). A discrimination training procedure to establish conditioned reinforcers for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29</w:t>
      </w:r>
      <w:r w:rsidRPr="00F76136">
        <w:rPr>
          <w:rFonts w:ascii="Arial" w:eastAsia="Times New Roman" w:hAnsi="Arial" w:cs="Arial"/>
          <w:sz w:val="16"/>
          <w:szCs w:val="16"/>
        </w:rPr>
        <w:t>(2), 157–176. https://doi.org/10.1002/bin.1384</w:t>
      </w:r>
    </w:p>
    <w:p w14:paraId="0000028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Thiemann, K. S., &amp; Goldstein, H. (2004). Effects of Peer Training and Written Text Cueing on Social Communication of School-Age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Pervasive Developmental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Speech, Language, and Hearing Research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47</w:t>
      </w:r>
      <w:r w:rsidRPr="00F76136">
        <w:rPr>
          <w:rFonts w:ascii="Arial" w:eastAsia="Times New Roman" w:hAnsi="Arial" w:cs="Arial"/>
          <w:sz w:val="16"/>
          <w:szCs w:val="16"/>
        </w:rPr>
        <w:t>(1), 126–144. https://doi.org/10.1044/1092-4388(2004/012)</w:t>
      </w:r>
    </w:p>
    <w:p w14:paraId="0000028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Thiemann, K. S., &amp; Goldstein, H. (2001). Social stories, written text cues, and video feedback: Effects on social communication of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34</w:t>
      </w:r>
      <w:r w:rsidRPr="00F76136">
        <w:rPr>
          <w:rFonts w:ascii="Arial" w:eastAsia="Times New Roman" w:hAnsi="Arial" w:cs="Arial"/>
          <w:sz w:val="16"/>
          <w:szCs w:val="16"/>
        </w:rPr>
        <w:t>(4), 425–446. https://doi.org/10.1901/jaba.2001.34-425</w:t>
      </w:r>
    </w:p>
    <w:p w14:paraId="0000028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Thomas, E.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&amp; Townsend, D. B. (2020). A comparison of video modeling and video prompting by adolescents with ASD.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(1), 40–52. https://doi.org/10.1007/s40617-019-00402-0</w:t>
      </w:r>
    </w:p>
    <w:p w14:paraId="0000028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Thorp, D.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Stahmer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&amp; Schreibman, L. (1995). Effects of sociodramatic play training on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(3), 265–282. https://doi.org/10.1007/BF02179288</w:t>
      </w:r>
    </w:p>
    <w:p w14:paraId="0000028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Thrailkill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A., Kimball, R. T., Kelley, M. E., Craig, A. R.,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Podlesnik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A. (2018). Greater reinforcement rate during training increases spontaneous recovery.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the Experimental Analysis of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109</w:t>
      </w:r>
      <w:r w:rsidRPr="00F76136">
        <w:rPr>
          <w:rFonts w:ascii="Arial" w:eastAsia="Times New Roman" w:hAnsi="Arial" w:cs="Arial"/>
          <w:sz w:val="16"/>
          <w:szCs w:val="16"/>
        </w:rPr>
        <w:t>(1), 238–252. https://doi.org/10.1002/jeab.307</w:t>
      </w:r>
    </w:p>
    <w:p w14:paraId="0000028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Tiger, J. H.,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Toussain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Roath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T. (2010). An evaluation of the value of choice-making opportunities in single-operant arrangements: Simple fixed- and progressive-ratio schedules.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(3), 519–524. https://doi.org/10.1901/jaba.2010.43-519</w:t>
      </w:r>
    </w:p>
    <w:p w14:paraId="0000028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Tincani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(2004). Comparing the Picture Exchange Communication System and Sign Language Training for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Focus on Autism and Other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19</w:t>
      </w:r>
      <w:r w:rsidRPr="00F76136">
        <w:rPr>
          <w:rFonts w:ascii="Arial" w:eastAsia="Times New Roman" w:hAnsi="Arial" w:cs="Arial"/>
          <w:sz w:val="16"/>
          <w:szCs w:val="16"/>
        </w:rPr>
        <w:t>(3), 152–163. https://doi.org/10.1177/10883576040190030301</w:t>
      </w:r>
    </w:p>
    <w:p w14:paraId="0000028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Toper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Korkmaz, O.,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Tsami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(2018). Effects of toy removal and number of demands on vocal stereotypy during response interruption and redirection.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(4), 757–768. https://doi.org/10.1002/jaba.497</w:t>
      </w:r>
    </w:p>
    <w:p w14:paraId="0000028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Torres, R.,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DeBar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R. M., Reeve, S. A., Meyer, L. S., &amp; Covington, T. M. (2018). The effects of a video-enhanced schedule on exercise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</w:t>
      </w:r>
      <w:r w:rsidRPr="00F76136">
        <w:rPr>
          <w:rFonts w:ascii="Arial" w:eastAsia="Times New Roman" w:hAnsi="Arial" w:cs="Arial"/>
          <w:sz w:val="16"/>
          <w:szCs w:val="16"/>
        </w:rPr>
        <w:t>(2), 85–96. https://doi.org/10.1007/s40617-018-0224-1</w:t>
      </w:r>
    </w:p>
    <w:p w14:paraId="0000028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Toussaint, K. A., Kodak, T.,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 (2016). An evaluation of choice on instructional efficacy and individual preferences among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(1), 170–175. https://doi.org/10.1002/jaba.263</w:t>
      </w:r>
    </w:p>
    <w:p w14:paraId="0000028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Tsami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 (2020). Transfer of treatment effects from combined to isolated conditions during functional communication training for multiply controlled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649–664. https://doi.org/10.1002/jaba.629</w:t>
      </w:r>
    </w:p>
    <w:p w14:paraId="0000028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Tsami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D., &amp; Toper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Korkmaz, O. (2019). Effectiveness and acceptability of parent training via telehealth among families around the world.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</w:t>
      </w:r>
      <w:r w:rsidRPr="00F76136">
        <w:rPr>
          <w:rFonts w:ascii="Arial" w:eastAsia="Times New Roman" w:hAnsi="Arial" w:cs="Arial"/>
          <w:i/>
          <w:sz w:val="16"/>
          <w:szCs w:val="16"/>
        </w:rPr>
        <w:t>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(4), 1113–1129. https://doi.org/10.1002/jaba.645</w:t>
      </w:r>
    </w:p>
    <w:p w14:paraId="0000028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Tung, R. (2005). A comparison: The effects of discrete trial training on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ProQuest Dissertations and Theses</w:t>
      </w:r>
      <w:r w:rsidRPr="00F76136">
        <w:rPr>
          <w:rFonts w:ascii="Arial" w:eastAsia="Times New Roman" w:hAnsi="Arial" w:cs="Arial"/>
          <w:sz w:val="16"/>
          <w:szCs w:val="16"/>
        </w:rPr>
        <w:t>. https://doi.org/10.31979/etd.xumc-dkf5</w:t>
      </w:r>
    </w:p>
    <w:p w14:paraId="0000028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Twarek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Cihon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&amp; Eshleman, J. (2010). The effects of fluent levels of big 6 + 6 skill elements on functional motor skills with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(4), 275–293. https://doi.org/10.1002/bin.317</w:t>
      </w:r>
    </w:p>
    <w:p w14:paraId="0000028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Ulke-Kurkcuoglu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 (2015). A comparison of least-to-most prompting and video modeling for teaching pretend play skills to children with autism spectrum disorder.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Kuram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ve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Uygulamada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Eğitim</w:t>
      </w:r>
      <w:proofErr w:type="spellEnd"/>
      <w:r w:rsidRPr="00F76136">
        <w:rPr>
          <w:rFonts w:ascii="Arial" w:eastAsia="Times New Roman" w:hAnsi="Arial" w:cs="Arial"/>
          <w:i/>
          <w:sz w:val="16"/>
          <w:szCs w:val="16"/>
        </w:rPr>
        <w:t xml:space="preserve">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Bilimleri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15</w:t>
      </w:r>
      <w:r w:rsidRPr="00F76136">
        <w:rPr>
          <w:rFonts w:ascii="Arial" w:eastAsia="Times New Roman" w:hAnsi="Arial" w:cs="Arial"/>
          <w:sz w:val="16"/>
          <w:szCs w:val="16"/>
        </w:rPr>
        <w:t>(2), 499–517. https://doi.org/10.12738/estp.2015.2.2541</w:t>
      </w:r>
    </w:p>
    <w:p w14:paraId="0000028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Ulke-Kurkcuoglu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B.,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Kircaali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-Iftar, G. (2010). A comparison of the effects of providing activity and material choice to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43</w:t>
      </w:r>
      <w:r w:rsidRPr="00F76136">
        <w:rPr>
          <w:rFonts w:ascii="Arial" w:eastAsia="Times New Roman" w:hAnsi="Arial" w:cs="Arial"/>
          <w:sz w:val="16"/>
          <w:szCs w:val="16"/>
        </w:rPr>
        <w:t>(4), 717–721. https://doi.org/10.1901/jaba.2010.43-717</w:t>
      </w:r>
    </w:p>
    <w:p w14:paraId="0000029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Valentino, A.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Conine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Delfs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 H., &amp; Furlow, C. M. (2015). Use of a modified chaining procedure with textual prompts to establish intraverbal storytelling.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(1), 39–58. https://doi.org/10.1007/s40616-014-0023-x</w:t>
      </w:r>
    </w:p>
    <w:p w14:paraId="0000029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Valentino, A. L., LeBlanc, L.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Raetz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 B. (2018). Evaluation of stimulus intensity fading on reduction of rapid eating in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51</w:t>
      </w:r>
      <w:r w:rsidRPr="00F76136">
        <w:rPr>
          <w:rFonts w:ascii="Arial" w:eastAsia="Times New Roman" w:hAnsi="Arial" w:cs="Arial"/>
          <w:sz w:val="16"/>
          <w:szCs w:val="16"/>
        </w:rPr>
        <w:t>(1), 177–182. https://doi.org/10.1002/jaba.433</w:t>
      </w:r>
    </w:p>
    <w:p w14:paraId="0000029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Vallinger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-Brown, M., &amp; Rosales, R. (2014). An investigation of stimulus pairing and listener training to establish emergent intraverbals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(2), 148–159. https://doi.org/10.1007/s40616-014-0014-y</w:t>
      </w:r>
    </w:p>
    <w:p w14:paraId="0000029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Van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Laarhoven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T., Kraus,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Karpman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Nizzi, R., &amp; Valentino, J. (2010). A Comparison of Picture and Video Prompts to Teach Daily Living Skills to Individuals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Focus on Autism and Other Developmental 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(4), 195–208. https://doi.org/10.1177/1088357610380412</w:t>
      </w:r>
    </w:p>
    <w:p w14:paraId="0000029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Varella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A. A. B., &amp; de Souza, D. G. (2015). Using class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specific compound consequences to teach dictated and printed letter relations to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(3), 675–679. https://doi.org/10.1002/jaba.224</w:t>
      </w:r>
    </w:p>
    <w:p w14:paraId="0000029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Vaughn, B. J., Clarke, S., &amp; Dunlap, G. (1997). Assessment-based intervention for severe behavior problems in a natural family context.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30</w:t>
      </w:r>
      <w:r w:rsidRPr="00F76136">
        <w:rPr>
          <w:rFonts w:ascii="Arial" w:eastAsia="Times New Roman" w:hAnsi="Arial" w:cs="Arial"/>
          <w:sz w:val="16"/>
          <w:szCs w:val="16"/>
        </w:rPr>
        <w:t>(4), 713–716. https://doi.org/10.1901/jaba.1997.30-713</w:t>
      </w:r>
    </w:p>
    <w:p w14:paraId="0000029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Vedora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Barry, T. (2016). The use of picture prompts and prompt delay to teach receptive labeling.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49</w:t>
      </w:r>
      <w:r w:rsidRPr="00F76136">
        <w:rPr>
          <w:rFonts w:ascii="Arial" w:eastAsia="Times New Roman" w:hAnsi="Arial" w:cs="Arial"/>
          <w:sz w:val="16"/>
          <w:szCs w:val="16"/>
        </w:rPr>
        <w:t>(4), 960–964. https://doi.org/10.1002/jaba.336</w:t>
      </w:r>
    </w:p>
    <w:p w14:paraId="0000029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Vedora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Barry, T., &amp; Ward-Horner, J. C. (2019). Sample first versus comparison first stimulus presentations: Preliminary findings for two individuals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Analysis in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12</w:t>
      </w:r>
      <w:r w:rsidRPr="00F76136">
        <w:rPr>
          <w:rFonts w:ascii="Arial" w:eastAsia="Times New Roman" w:hAnsi="Arial" w:cs="Arial"/>
          <w:sz w:val="16"/>
          <w:szCs w:val="16"/>
        </w:rPr>
        <w:t>(2), 423–429. https://doi.org/10.1007/s40617-018-00299-1</w:t>
      </w:r>
    </w:p>
    <w:p w14:paraId="0000029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Vedora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Grandelski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(2015). A comparison of methods for teaching receptive language to toddlers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48</w:t>
      </w:r>
      <w:r w:rsidRPr="00F76136">
        <w:rPr>
          <w:rFonts w:ascii="Arial" w:eastAsia="Times New Roman" w:hAnsi="Arial" w:cs="Arial"/>
          <w:sz w:val="16"/>
          <w:szCs w:val="16"/>
        </w:rPr>
        <w:t>(1), 188–193. https://doi.org/10.1002/jaba.167</w:t>
      </w:r>
    </w:p>
    <w:p w14:paraId="0000029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Vedora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Meunier, L., &amp; Mackay, H. (2009). Teaching Intraverbal Behavior to Children with Autism: A Comparison of Textual and Echoic Prompts. </w:t>
      </w:r>
      <w:r w:rsidRPr="00F76136">
        <w:rPr>
          <w:rFonts w:ascii="Arial" w:eastAsia="Times New Roman" w:hAnsi="Arial" w:cs="Arial"/>
          <w:i/>
          <w:sz w:val="16"/>
          <w:szCs w:val="16"/>
        </w:rPr>
        <w:t>The 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, 79–86. https://doi.org/10.1007/BF03393072</w:t>
      </w:r>
    </w:p>
    <w:p w14:paraId="0000029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lastRenderedPageBreak/>
        <w:t>Verriden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L., &amp; Roscoe, E. M. (2019). An evaluation of a punisher assessment for decreasing automatically reinforced problem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(1), 205–226. https://doi.org/10.1002/jaba.509</w:t>
      </w:r>
    </w:p>
    <w:p w14:paraId="0000029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Vietze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P., &amp; Lax, L. E. (2020). Early intervention ABA for toddlers with ASD: Effect of age and amount. </w:t>
      </w:r>
      <w:r w:rsidRPr="00F76136">
        <w:rPr>
          <w:rFonts w:ascii="Arial" w:eastAsia="Times New Roman" w:hAnsi="Arial" w:cs="Arial"/>
          <w:i/>
          <w:sz w:val="16"/>
          <w:szCs w:val="16"/>
        </w:rPr>
        <w:t>Current Psychology: A Journal for Diverse Perspectives on Diverse Psychological Issues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(4), 1234–1244. https://doi.org/10.1007/s12144-018-9812-z</w:t>
      </w:r>
    </w:p>
    <w:p w14:paraId="0000029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Vignes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(2007). A Comparison of Topography-based and Selection-based Verbal Behavior in Typically Developed Children and Developmentally Disabled Persons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The Analysis of Verbal Behavior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>, 113–122. https://doi.org/10.1007/BF03393051</w:t>
      </w:r>
    </w:p>
    <w:p w14:paraId="0000029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Vismara, L. A., &amp; Lyons, G. L. (2007). Using Perseverative Interests to Elicit Joint Attention Behaviors in Young Children 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With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 xml:space="preserve"> Autism: Theoretical and Clinical Implications for Understanding Motivation.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Positive Behavior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9</w:t>
      </w:r>
      <w:r w:rsidRPr="00F76136">
        <w:rPr>
          <w:rFonts w:ascii="Arial" w:eastAsia="Times New Roman" w:hAnsi="Arial" w:cs="Arial"/>
          <w:sz w:val="16"/>
          <w:szCs w:val="16"/>
        </w:rPr>
        <w:t>(4), 214–228. https://doi.org/10.1177/10983007070090040401</w:t>
      </w:r>
    </w:p>
    <w:p w14:paraId="0000029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Vismara, L. A., Young, G.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Stahmer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Griffith, E. M., &amp; Rogers, S. J. (2009). Dissemination of Evidence-Based Practice: Can We Train Therapists from a Distance?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, 1636–1651. https://doi.org/10.1007/s10803-009-0796-2</w:t>
      </w:r>
    </w:p>
    <w:p w14:paraId="0000029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Vismara, L.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Colombi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C., &amp; Rogers, S. J. (2009). Can one hour per week of therapy lead to lasting changes in young children with autism? </w:t>
      </w:r>
      <w:r w:rsidRPr="00F76136">
        <w:rPr>
          <w:rFonts w:ascii="Arial" w:eastAsia="Times New Roman" w:hAnsi="Arial" w:cs="Arial"/>
          <w:i/>
          <w:sz w:val="16"/>
          <w:szCs w:val="16"/>
        </w:rPr>
        <w:t>Autism: The International Journal of Research &amp; Practice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13</w:t>
      </w:r>
      <w:r w:rsidRPr="00F76136">
        <w:rPr>
          <w:rFonts w:ascii="Arial" w:eastAsia="Times New Roman" w:hAnsi="Arial" w:cs="Arial"/>
          <w:sz w:val="16"/>
          <w:szCs w:val="16"/>
        </w:rPr>
        <w:t>(1), 93–115. https://doi.org/10.1177/1362361307098516</w:t>
      </w:r>
    </w:p>
    <w:p w14:paraId="000002A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Vivanti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G., Paynter, J., Duncan,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Fothergill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Dissanayake, C., Rogers, S. J., &amp; the Victorian ASELCC Team. (2014). Effectiveness and Feasibility of the Early Start Denver Model Implemented in a Group-Based Community Childcare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Developmental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(12), 3140–3153. https://doi.org/10.1007/s10803-014-2168-9</w:t>
      </w:r>
    </w:p>
    <w:p w14:paraId="000002A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&amp; Kodak, T. (2016). The effect of a multiple-schedule arrangement on mands of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31</w:t>
      </w:r>
      <w:r w:rsidRPr="00F76136">
        <w:rPr>
          <w:rFonts w:ascii="Arial" w:eastAsia="Times New Roman" w:hAnsi="Arial" w:cs="Arial"/>
          <w:sz w:val="16"/>
          <w:szCs w:val="16"/>
        </w:rPr>
        <w:t>(1), 3–11. https://doi.org/10.1002/bin.1422</w:t>
      </w:r>
    </w:p>
    <w:p w14:paraId="000002A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Vladescu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C., &amp; Kodak, T. M. (2013). Increasing instructional efficiency by presenting additional stimuli in learning trials for children with autism spectrum disorders.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(4), 805–816. https://doi.org/10.1002/jaba.70</w:t>
      </w:r>
    </w:p>
    <w:p w14:paraId="000002A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Volkert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Call, N.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Trosclair-Lasserre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(2009). An evaluation of resurgence during treatment with functional communication training.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(1), 145–160. https://doi.org/10.1901/jaba.2009.42-145</w:t>
      </w:r>
    </w:p>
    <w:p w14:paraId="000002A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Volkert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V.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Trosclair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N., Addison, L., &amp; Kodak, T. (2008). An exploratory analysis of task-interspersal procedures while teaching object labels to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41</w:t>
      </w:r>
      <w:r w:rsidRPr="00F76136">
        <w:rPr>
          <w:rFonts w:ascii="Arial" w:eastAsia="Times New Roman" w:hAnsi="Arial" w:cs="Arial"/>
          <w:sz w:val="16"/>
          <w:szCs w:val="16"/>
        </w:rPr>
        <w:t>(3), 335–350. https://doi.org/10.1901/jaba.2008.41-335</w:t>
      </w:r>
    </w:p>
    <w:p w14:paraId="000002A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Vosters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Luczynski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C. (2020). Emergent completion of multistep instructions via joint control.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1432–1451. https://doi.org/10.1002/jaba.670</w:t>
      </w:r>
    </w:p>
    <w:p w14:paraId="000002A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Wacker, D. P., Lee, J. F., Dalmau, Y. C. P., Kopelman, T. G., Lindgren, S. D.,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Kuhle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Pelzel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E., Dyson, S.,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Schieltz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M., &amp; Waldron, D. B. (2013). Conducting functional communication training via telehealth to reduce the problem behavior of young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Developmental and Physical </w:t>
      </w:r>
      <w:r w:rsidRPr="00F76136">
        <w:rPr>
          <w:rFonts w:ascii="Arial" w:eastAsia="Times New Roman" w:hAnsi="Arial" w:cs="Arial"/>
          <w:i/>
          <w:sz w:val="16"/>
          <w:szCs w:val="16"/>
        </w:rPr>
        <w:t>Disabilities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25</w:t>
      </w:r>
      <w:r w:rsidRPr="00F76136">
        <w:rPr>
          <w:rFonts w:ascii="Arial" w:eastAsia="Times New Roman" w:hAnsi="Arial" w:cs="Arial"/>
          <w:sz w:val="16"/>
          <w:szCs w:val="16"/>
        </w:rPr>
        <w:t>(1), 35–48. https://doi.org/10.1007/s10882-012-9314-0</w:t>
      </w:r>
    </w:p>
    <w:p w14:paraId="000002A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Waldron-Soler, K.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Martella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R. C., Marchand-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Martella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N. E.,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Ebey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T. L. (2000). Effects of choice of stimuli as reinforcement for task responding in preschoolers with and without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(1), 93–96. https://doi.org/10.1901/jaba.2000.33-93</w:t>
      </w:r>
    </w:p>
    <w:p w14:paraId="000002A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Waters, C.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Amerine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Dickens, M., Thurston, S. W., Lu, X., &amp; Smith, T. (2020). Sustainability of early intensive behavioral intervention for children with autism spectrum disorder in a community setting.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(1), 3–26. https://doi.org/10.1177/0145445518786463</w:t>
      </w:r>
    </w:p>
    <w:p w14:paraId="000002A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Waters, M.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Lerman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C.,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Hovanetz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N. (2009). Separate and combined effects of visual schedules and extinction plus differential reinforcement on problem behavior occasioned by transitions.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42</w:t>
      </w:r>
      <w:r w:rsidRPr="00F76136">
        <w:rPr>
          <w:rFonts w:ascii="Arial" w:eastAsia="Times New Roman" w:hAnsi="Arial" w:cs="Arial"/>
          <w:sz w:val="16"/>
          <w:szCs w:val="16"/>
        </w:rPr>
        <w:t>(2), 309–313. https://doi.org/10.1901/jaba.2009.42-309</w:t>
      </w:r>
    </w:p>
    <w:p w14:paraId="000002A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Watkins, L., O’Reilly, M., Kuhn, M., &amp; Ledbetter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>Cho, K. (2019). An interest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intervention package to increase peer social interaction in young children with autism spectrum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(1), 132–149. https://doi.org/10.1002/jaba.514</w:t>
      </w:r>
    </w:p>
    <w:p w14:paraId="000002A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Watkins, N.,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Paananen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Rudrud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Rapp, J. T. (2011). Treating vocal stereotypy with environmental enrichment and response cost. </w:t>
      </w:r>
      <w:r w:rsidRPr="00F76136">
        <w:rPr>
          <w:rFonts w:ascii="Arial" w:eastAsia="Times New Roman" w:hAnsi="Arial" w:cs="Arial"/>
          <w:i/>
          <w:sz w:val="16"/>
          <w:szCs w:val="16"/>
        </w:rPr>
        <w:t>Clinical Case Studies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10</w:t>
      </w:r>
      <w:r w:rsidRPr="00F76136">
        <w:rPr>
          <w:rFonts w:ascii="Arial" w:eastAsia="Times New Roman" w:hAnsi="Arial" w:cs="Arial"/>
          <w:sz w:val="16"/>
          <w:szCs w:val="16"/>
        </w:rPr>
        <w:t>(6), 440–448. https://doi.org/10.1177/1534650111429377</w:t>
      </w:r>
    </w:p>
    <w:p w14:paraId="000002A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Watts, A. C., Wilder, D. A., Gregory, M. K., Leon, Y.,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Ditzian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(2013). The effect of rules on differential reinforcement of other behavior.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(3), 680–684. https://doi.org/10.1002/jaba.53</w:t>
      </w:r>
    </w:p>
    <w:p w14:paraId="000002A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Weiss, M. J. (1999). Differential rates of skill acquisition and outcomes of early intensive behavioral intervention for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Behavioral Interventions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14</w:t>
      </w:r>
      <w:r w:rsidRPr="00F76136">
        <w:rPr>
          <w:rFonts w:ascii="Arial" w:eastAsia="Times New Roman" w:hAnsi="Arial" w:cs="Arial"/>
          <w:sz w:val="16"/>
          <w:szCs w:val="16"/>
        </w:rPr>
        <w:t>(1), 3–22. https://doi.org/10.1002/(SICI)1099-078X(199901/03)14:1&lt;</w:t>
      </w:r>
      <w:proofErr w:type="gramStart"/>
      <w:r w:rsidRPr="00F76136">
        <w:rPr>
          <w:rFonts w:ascii="Arial" w:eastAsia="Times New Roman" w:hAnsi="Arial" w:cs="Arial"/>
          <w:sz w:val="16"/>
          <w:szCs w:val="16"/>
        </w:rPr>
        <w:t>3::</w:t>
      </w:r>
      <w:proofErr w:type="gramEnd"/>
      <w:r w:rsidRPr="00F76136">
        <w:rPr>
          <w:rFonts w:ascii="Arial" w:eastAsia="Times New Roman" w:hAnsi="Arial" w:cs="Arial"/>
          <w:sz w:val="16"/>
          <w:szCs w:val="16"/>
        </w:rPr>
        <w:t>AID-BIN25&gt;3.0.CO;2-F</w:t>
      </w:r>
    </w:p>
    <w:p w14:paraId="000002A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Weiss, M. J.,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Delmolino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(2006). The relationship between early learning rates and treatment outcome for children with autism receiving intensive home-based applied behavior analysis. </w:t>
      </w:r>
      <w:r w:rsidRPr="00F76136">
        <w:rPr>
          <w:rFonts w:ascii="Arial" w:eastAsia="Times New Roman" w:hAnsi="Arial" w:cs="Arial"/>
          <w:i/>
          <w:sz w:val="16"/>
          <w:szCs w:val="16"/>
        </w:rPr>
        <w:t>The Behavior Analyst Today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(1), 96–110. https://doi.org/10.1037/h0100140</w:t>
      </w:r>
    </w:p>
    <w:p w14:paraId="000002A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Welsh, F.,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Najdowski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 C., Strauss, D., Gallegos, L.,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Fullen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J. A. (2019). Teaching a perspective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taking component skill to children with autism in the natural environment.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439–450. https://doi.org/10.1002/jaba.523</w:t>
      </w:r>
    </w:p>
    <w:p w14:paraId="000002B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Werntz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J. (2020). An evaluation of a more-adaptive treatment of elopement using modern technology for children with developmental disabilities [ProQuest Information &amp; Learning]. In </w:t>
      </w:r>
      <w:r w:rsidRPr="00F76136">
        <w:rPr>
          <w:rFonts w:ascii="Arial" w:eastAsia="Times New Roman" w:hAnsi="Arial" w:cs="Arial"/>
          <w:i/>
          <w:sz w:val="16"/>
          <w:szCs w:val="16"/>
        </w:rPr>
        <w:t>Dissertation Abstracts International Section A: Humanities and Social Sciences</w:t>
      </w:r>
      <w:r w:rsidRPr="00F76136">
        <w:rPr>
          <w:rFonts w:ascii="Arial" w:eastAsia="Times New Roman" w:hAnsi="Arial" w:cs="Arial"/>
          <w:sz w:val="16"/>
          <w:szCs w:val="16"/>
        </w:rPr>
        <w:t xml:space="preserve"> (Vol. 81, Issues 2-A).</w:t>
      </w:r>
    </w:p>
    <w:p w14:paraId="000002B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Weston, R., Davis, T., &amp; Ross, R. K. (2020). Evaluating preference and performance in accumulated versus distributed response–reinforcer arrangements. </w:t>
      </w:r>
      <w:r w:rsidRPr="00F76136">
        <w:rPr>
          <w:rFonts w:ascii="Arial" w:eastAsia="Times New Roman" w:hAnsi="Arial" w:cs="Arial"/>
          <w:i/>
          <w:sz w:val="16"/>
          <w:szCs w:val="16"/>
        </w:rPr>
        <w:t>Behavior Modification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(6), 909–926. https://doi.org/10.1177/0145445519868793</w:t>
      </w:r>
    </w:p>
    <w:p w14:paraId="000002B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Whalen, C., Liden, L., Ingersoll, B.,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Dallaire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&amp; Liden, S. (2006). Behavioral improvements associated with computer-assisted instruction for children with developmental disabilities. </w:t>
      </w:r>
      <w:r w:rsidRPr="00F76136">
        <w:rPr>
          <w:rFonts w:ascii="Arial" w:eastAsia="Times New Roman" w:hAnsi="Arial" w:cs="Arial"/>
          <w:i/>
          <w:sz w:val="16"/>
          <w:szCs w:val="16"/>
        </w:rPr>
        <w:t>The Journal of Speech and Language Pathology –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</w:t>
      </w:r>
      <w:r w:rsidRPr="00F76136">
        <w:rPr>
          <w:rFonts w:ascii="Arial" w:eastAsia="Times New Roman" w:hAnsi="Arial" w:cs="Arial"/>
          <w:sz w:val="16"/>
          <w:szCs w:val="16"/>
        </w:rPr>
        <w:t>(1), 11–26. https://doi.org/10.1037/h0100182</w:t>
      </w:r>
    </w:p>
    <w:p w14:paraId="000002B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Whalen, C., &amp; Schreibman, L. (2003). Joint attention training for children with autism using behavior modification </w:t>
      </w:r>
      <w:r w:rsidRPr="00F76136">
        <w:rPr>
          <w:rFonts w:ascii="Arial" w:eastAsia="Times New Roman" w:hAnsi="Arial" w:cs="Arial"/>
          <w:sz w:val="16"/>
          <w:szCs w:val="16"/>
        </w:rPr>
        <w:lastRenderedPageBreak/>
        <w:t xml:space="preserve">procedures.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Child Psychology and Psychiatry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44</w:t>
      </w:r>
      <w:r w:rsidRPr="00F76136">
        <w:rPr>
          <w:rFonts w:ascii="Arial" w:eastAsia="Times New Roman" w:hAnsi="Arial" w:cs="Arial"/>
          <w:sz w:val="16"/>
          <w:szCs w:val="16"/>
        </w:rPr>
        <w:t>(3), 456–468. https://doi.org/10.1111/1469-7610.00135</w:t>
      </w:r>
    </w:p>
    <w:p w14:paraId="000002B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Wheatley, T. L., Goulet, M., Mann, K.,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Lanovaz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M. J. (2020). Differential negative reinforcement of other behavior to increase compliance with wearing an anti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strip suit.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(2), 1153–1161. https://doi.org/10.1002/jaba.632</w:t>
      </w:r>
    </w:p>
    <w:p w14:paraId="000002B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Wichnick</w:t>
      </w:r>
      <w:proofErr w:type="spellEnd"/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Gillis, A. M.,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Vener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M., &amp; Poulson, C. L. (2019). Script Fading for Children with Autism: Generalization of Social Initiation Skills from School to Home.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52</w:t>
      </w:r>
      <w:r w:rsidRPr="00F76136">
        <w:rPr>
          <w:rFonts w:ascii="Arial" w:eastAsia="Times New Roman" w:hAnsi="Arial" w:cs="Arial"/>
          <w:sz w:val="16"/>
          <w:szCs w:val="16"/>
        </w:rPr>
        <w:t>(2), 451–466. https://doi.org/10.1002/jaba.534</w:t>
      </w:r>
    </w:p>
    <w:p w14:paraId="000002B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Wilder, D.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Ertel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H., Hodges, A. C., Thomas, R., &amp; Luong, N. (2020). The use of auditory feedback and edible reinforcement to decrease toe walking among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(1), 554–562. https://doi.org/10.1002/jaba.607</w:t>
      </w:r>
    </w:p>
    <w:p w14:paraId="000002B7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Wilder, D. A.,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Ertel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H., &amp; Thomas, R. (2020). Further analysis of modifications to the three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step guided compliance procedure to enhance compliance among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(4), 2339–2348. https://doi.org/10.1002/jaba.721</w:t>
      </w:r>
    </w:p>
    <w:p w14:paraId="000002B8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Williams, G.,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Carnerero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J. J., &amp; Pérez-González, L. A. (2006). Generalization of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tacting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 actions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39</w:t>
      </w:r>
      <w:r w:rsidRPr="00F76136">
        <w:rPr>
          <w:rFonts w:ascii="Arial" w:eastAsia="Times New Roman" w:hAnsi="Arial" w:cs="Arial"/>
          <w:sz w:val="16"/>
          <w:szCs w:val="16"/>
        </w:rPr>
        <w:t>(2), 233–237. https://doi.org/10.1901/jaba.2006.175-04</w:t>
      </w:r>
    </w:p>
    <w:p w14:paraId="000002B9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Williams, G., Donley, C. R., &amp; Keller, J. W. (2000). Teaching children with autism to ask questions about hidden objects.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33</w:t>
      </w:r>
      <w:r w:rsidRPr="00F76136">
        <w:rPr>
          <w:rFonts w:ascii="Arial" w:eastAsia="Times New Roman" w:hAnsi="Arial" w:cs="Arial"/>
          <w:sz w:val="16"/>
          <w:szCs w:val="16"/>
        </w:rPr>
        <w:t>(4), 627–630. https://doi.org/10.1901/jaba.2000.33-627</w:t>
      </w:r>
    </w:p>
    <w:p w14:paraId="000002BA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Williams, G., Pérez-González, L. A., &amp; Queiroz, A. B. M. (2005). Using a combined blocking procedure to teach color discrimination to a child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38</w:t>
      </w:r>
      <w:r w:rsidRPr="00F76136">
        <w:rPr>
          <w:rFonts w:ascii="Arial" w:eastAsia="Times New Roman" w:hAnsi="Arial" w:cs="Arial"/>
          <w:sz w:val="16"/>
          <w:szCs w:val="16"/>
        </w:rPr>
        <w:t>(4), 555–558. https://doi.org/10.1901/jaba.2005.65-04</w:t>
      </w:r>
    </w:p>
    <w:p w14:paraId="000002BB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Williams, G., Pérez-González, L. A., &amp; Vogt, K. (2003). The role of specific consequences in the maintenance of three types of questions.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36</w:t>
      </w:r>
      <w:r w:rsidRPr="00F76136">
        <w:rPr>
          <w:rFonts w:ascii="Arial" w:eastAsia="Times New Roman" w:hAnsi="Arial" w:cs="Arial"/>
          <w:sz w:val="16"/>
          <w:szCs w:val="16"/>
        </w:rPr>
        <w:t>(3), 285–296. https://doi.org/10.1901/jaba.2003.36-285</w:t>
      </w:r>
    </w:p>
    <w:p w14:paraId="000002BC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Wiskow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 M., &amp; Klatt, K. P. (2013). The effects of awareness training on tics in a young boy with Tourette syndrome, Asperger syndrome, and attention deficit hyperactivity disorder.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46</w:t>
      </w:r>
      <w:r w:rsidRPr="00F76136">
        <w:rPr>
          <w:rFonts w:ascii="Arial" w:eastAsia="Times New Roman" w:hAnsi="Arial" w:cs="Arial"/>
          <w:sz w:val="16"/>
          <w:szCs w:val="16"/>
        </w:rPr>
        <w:t>(3), 695–698. https://doi.org/10.1002/jaba.59</w:t>
      </w:r>
    </w:p>
    <w:p w14:paraId="000002BD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Wolery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M., Gast, D. L., Kirk, K., &amp; Schuster, J. (1988). Fading extra-stimulus prompts with autistic children using time delay. </w:t>
      </w:r>
      <w:r w:rsidRPr="00F76136">
        <w:rPr>
          <w:rFonts w:ascii="Arial" w:eastAsia="Times New Roman" w:hAnsi="Arial" w:cs="Arial"/>
          <w:i/>
          <w:sz w:val="16"/>
          <w:szCs w:val="16"/>
        </w:rPr>
        <w:t>Education and Treatment of Children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11</w:t>
      </w:r>
      <w:r w:rsidRPr="00F76136">
        <w:rPr>
          <w:rFonts w:ascii="Arial" w:eastAsia="Times New Roman" w:hAnsi="Arial" w:cs="Arial"/>
          <w:sz w:val="16"/>
          <w:szCs w:val="16"/>
        </w:rPr>
        <w:t>(1), 29–44.</w:t>
      </w:r>
    </w:p>
    <w:p w14:paraId="000002BE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>Wood, S., Christian, M. P., &amp; Sampson, A. (2018). Audit of outcomes following a community</w:t>
      </w:r>
      <w:r w:rsidRPr="00F76136">
        <w:rPr>
          <w:rFonts w:ascii="Cambria Math" w:eastAsia="Times New Roman" w:hAnsi="Cambria Math" w:cs="Cambria Math"/>
          <w:sz w:val="16"/>
          <w:szCs w:val="16"/>
        </w:rPr>
        <w:t>‐</w:t>
      </w:r>
      <w:r w:rsidRPr="00F76136">
        <w:rPr>
          <w:rFonts w:ascii="Arial" w:eastAsia="Times New Roman" w:hAnsi="Arial" w:cs="Arial"/>
          <w:sz w:val="16"/>
          <w:szCs w:val="16"/>
        </w:rPr>
        <w:t xml:space="preserve">based early intensive behaviour intervention program for children with autism in Australia. </w:t>
      </w:r>
      <w:r w:rsidRPr="00F76136">
        <w:rPr>
          <w:rFonts w:ascii="Arial" w:eastAsia="Times New Roman" w:hAnsi="Arial" w:cs="Arial"/>
          <w:i/>
          <w:sz w:val="16"/>
          <w:szCs w:val="16"/>
        </w:rPr>
        <w:t>Australian Journal of Psychology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70</w:t>
      </w:r>
      <w:r w:rsidRPr="00F76136">
        <w:rPr>
          <w:rFonts w:ascii="Arial" w:eastAsia="Times New Roman" w:hAnsi="Arial" w:cs="Arial"/>
          <w:sz w:val="16"/>
          <w:szCs w:val="16"/>
        </w:rPr>
        <w:t>(3), 217–224. https://doi.org/10.1111/ajpy.12193</w:t>
      </w:r>
    </w:p>
    <w:p w14:paraId="000002BF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Woods, D. W.,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Himle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M. B. (2004). Creating tic suppression: Comparing the effects of verbal instruction to differential reinforcement.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37</w:t>
      </w:r>
      <w:r w:rsidRPr="00F76136">
        <w:rPr>
          <w:rFonts w:ascii="Arial" w:eastAsia="Times New Roman" w:hAnsi="Arial" w:cs="Arial"/>
          <w:sz w:val="16"/>
          <w:szCs w:val="16"/>
        </w:rPr>
        <w:t>(3), 417–420. https://doi.org/10.1901/jaba.2004.37-417</w:t>
      </w:r>
    </w:p>
    <w:p w14:paraId="000002C0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Wunderlich, K. L., &amp; Vollmer, T. R. (2017). Effects of serial and concurrent training on receptive identification tasks: A systematic replication.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50</w:t>
      </w:r>
      <w:r w:rsidRPr="00F76136">
        <w:rPr>
          <w:rFonts w:ascii="Arial" w:eastAsia="Times New Roman" w:hAnsi="Arial" w:cs="Arial"/>
          <w:sz w:val="16"/>
          <w:szCs w:val="16"/>
        </w:rPr>
        <w:t>(3), 641–652. https://doi.org/10.1002/jaba.401</w:t>
      </w:r>
    </w:p>
    <w:p w14:paraId="000002C1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Yamamoto, S.,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Isawa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(2020). Effects of textual prompts and feedback on social niceties of adolescents with autism spectrum disorder in a simulated workplace.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53</w:t>
      </w:r>
      <w:r w:rsidRPr="00F76136">
        <w:rPr>
          <w:rFonts w:ascii="Arial" w:eastAsia="Times New Roman" w:hAnsi="Arial" w:cs="Arial"/>
          <w:sz w:val="16"/>
          <w:szCs w:val="16"/>
        </w:rPr>
        <w:t>(3), 1404–1418. https://doi.org/10.1002/jaba.667</w:t>
      </w:r>
    </w:p>
    <w:p w14:paraId="000002C2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r w:rsidRPr="00F76136">
        <w:rPr>
          <w:rFonts w:ascii="Arial" w:eastAsia="Times New Roman" w:hAnsi="Arial" w:cs="Arial"/>
          <w:sz w:val="16"/>
          <w:szCs w:val="16"/>
        </w:rPr>
        <w:t xml:space="preserve">Young, J. M., Krantz, P. J.,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McClannahan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L. E., &amp; Poulson, C. L. (1994). Generalized imitation and response-class formation in children with autism.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Applied Behavior Analysis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27</w:t>
      </w:r>
      <w:r w:rsidRPr="00F76136">
        <w:rPr>
          <w:rFonts w:ascii="Arial" w:eastAsia="Times New Roman" w:hAnsi="Arial" w:cs="Arial"/>
          <w:sz w:val="16"/>
          <w:szCs w:val="16"/>
        </w:rPr>
        <w:t>(4), 685–697. https://doi.org/10.1901/jaba.1994.27-685</w:t>
      </w:r>
    </w:p>
    <w:p w14:paraId="000002C3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Zachor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>, D. A., Ben-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Itzchak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E.,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Rabinovich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A.-L., &amp; Lahat, E. (2007). Change in autism core symptoms with intervention.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1</w:t>
      </w:r>
      <w:r w:rsidRPr="00F76136">
        <w:rPr>
          <w:rFonts w:ascii="Arial" w:eastAsia="Times New Roman" w:hAnsi="Arial" w:cs="Arial"/>
          <w:sz w:val="16"/>
          <w:szCs w:val="16"/>
        </w:rPr>
        <w:t>(4), 304–317. https://doi.org/10.1016/j.rasd.2006.12.001</w:t>
      </w:r>
    </w:p>
    <w:p w14:paraId="000002C4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Zachor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D. A., &amp; </w:t>
      </w:r>
      <w:proofErr w:type="spellStart"/>
      <w:r w:rsidRPr="00F76136">
        <w:rPr>
          <w:rFonts w:ascii="Arial" w:eastAsia="Times New Roman" w:hAnsi="Arial" w:cs="Arial"/>
          <w:sz w:val="16"/>
          <w:szCs w:val="16"/>
        </w:rPr>
        <w:t>Itzchak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E. Ben. (2010). Treatment approach, autism severity and intervention outcomes in young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Research in Autism Spectrum Disorders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4</w:t>
      </w:r>
      <w:r w:rsidRPr="00F76136">
        <w:rPr>
          <w:rFonts w:ascii="Arial" w:eastAsia="Times New Roman" w:hAnsi="Arial" w:cs="Arial"/>
          <w:sz w:val="16"/>
          <w:szCs w:val="16"/>
        </w:rPr>
        <w:t>(3), 425–432. https://doi.org/10.1016/j.rasd.2009.10.013</w:t>
      </w:r>
    </w:p>
    <w:p w14:paraId="000002C5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Zambolin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K., Fabrizio, M., Ferris, K., Barclay, S., &amp; Carrier, D. (2007). Tracking teachers’ behavior to concurrently decrease punishment use with and problem behavior in a child with autism while decreasing the child’s frequency of negative statements. </w:t>
      </w:r>
      <w:r w:rsidRPr="00F76136">
        <w:rPr>
          <w:rFonts w:ascii="Arial" w:eastAsia="Times New Roman" w:hAnsi="Arial" w:cs="Arial"/>
          <w:i/>
          <w:sz w:val="16"/>
          <w:szCs w:val="16"/>
        </w:rPr>
        <w:t xml:space="preserve">Journal of Precision Teaching &amp; </w:t>
      </w:r>
      <w:proofErr w:type="spellStart"/>
      <w:r w:rsidRPr="00F76136">
        <w:rPr>
          <w:rFonts w:ascii="Arial" w:eastAsia="Times New Roman" w:hAnsi="Arial" w:cs="Arial"/>
          <w:i/>
          <w:sz w:val="16"/>
          <w:szCs w:val="16"/>
        </w:rPr>
        <w:t>Celeration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23</w:t>
      </w:r>
      <w:r w:rsidRPr="00F76136">
        <w:rPr>
          <w:rFonts w:ascii="Arial" w:eastAsia="Times New Roman" w:hAnsi="Arial" w:cs="Arial"/>
          <w:sz w:val="16"/>
          <w:szCs w:val="16"/>
        </w:rPr>
        <w:t xml:space="preserve">, 27–29. </w:t>
      </w:r>
    </w:p>
    <w:p w14:paraId="000002C6" w14:textId="77777777" w:rsidR="00A75BAD" w:rsidRPr="00F76136" w:rsidRDefault="00604097" w:rsidP="00F76136">
      <w:pPr>
        <w:spacing w:after="0" w:line="240" w:lineRule="auto"/>
        <w:ind w:left="360" w:hanging="360"/>
        <w:rPr>
          <w:rFonts w:ascii="Arial" w:eastAsia="Times New Roman" w:hAnsi="Arial" w:cs="Arial"/>
          <w:sz w:val="16"/>
          <w:szCs w:val="16"/>
        </w:rPr>
      </w:pPr>
      <w:proofErr w:type="spellStart"/>
      <w:r w:rsidRPr="00F76136">
        <w:rPr>
          <w:rFonts w:ascii="Arial" w:eastAsia="Times New Roman" w:hAnsi="Arial" w:cs="Arial"/>
          <w:sz w:val="16"/>
          <w:szCs w:val="16"/>
        </w:rPr>
        <w:t>Zifferblatt</w:t>
      </w:r>
      <w:proofErr w:type="spellEnd"/>
      <w:r w:rsidRPr="00F76136">
        <w:rPr>
          <w:rFonts w:ascii="Arial" w:eastAsia="Times New Roman" w:hAnsi="Arial" w:cs="Arial"/>
          <w:sz w:val="16"/>
          <w:szCs w:val="16"/>
        </w:rPr>
        <w:t xml:space="preserve">, S. M., Burton, S. D., Homer, R., &amp; White, T. (1977). Establishing generalization effects among autistic children. </w:t>
      </w:r>
      <w:r w:rsidRPr="00F76136">
        <w:rPr>
          <w:rFonts w:ascii="Arial" w:eastAsia="Times New Roman" w:hAnsi="Arial" w:cs="Arial"/>
          <w:i/>
          <w:sz w:val="16"/>
          <w:szCs w:val="16"/>
        </w:rPr>
        <w:t>Journal of Autism and Childhood Schizophrenia</w:t>
      </w:r>
      <w:r w:rsidRPr="00F76136">
        <w:rPr>
          <w:rFonts w:ascii="Arial" w:eastAsia="Times New Roman" w:hAnsi="Arial" w:cs="Arial"/>
          <w:sz w:val="16"/>
          <w:szCs w:val="16"/>
        </w:rPr>
        <w:t xml:space="preserve">, </w:t>
      </w:r>
      <w:r w:rsidRPr="00F76136">
        <w:rPr>
          <w:rFonts w:ascii="Arial" w:eastAsia="Times New Roman" w:hAnsi="Arial" w:cs="Arial"/>
          <w:i/>
          <w:sz w:val="16"/>
          <w:szCs w:val="16"/>
        </w:rPr>
        <w:t>7</w:t>
      </w:r>
      <w:r w:rsidRPr="00F76136">
        <w:rPr>
          <w:rFonts w:ascii="Arial" w:eastAsia="Times New Roman" w:hAnsi="Arial" w:cs="Arial"/>
          <w:sz w:val="16"/>
          <w:szCs w:val="16"/>
        </w:rPr>
        <w:t>(4), 337–347. https://doi.org/10.1007/BF01540392</w:t>
      </w:r>
    </w:p>
    <w:p w14:paraId="000002C7" w14:textId="77777777" w:rsidR="00A75BAD" w:rsidRPr="00F76136" w:rsidRDefault="00A75BAD" w:rsidP="00F76136">
      <w:pPr>
        <w:ind w:hanging="360"/>
        <w:rPr>
          <w:rFonts w:ascii="Arial" w:hAnsi="Arial" w:cs="Arial"/>
          <w:sz w:val="16"/>
          <w:szCs w:val="16"/>
        </w:rPr>
      </w:pPr>
    </w:p>
    <w:p w14:paraId="000002CE" w14:textId="133B0C6A" w:rsidR="00A75BAD" w:rsidRPr="00F76136" w:rsidRDefault="00A75BAD" w:rsidP="00370E61">
      <w:pPr>
        <w:rPr>
          <w:rFonts w:ascii="Arial" w:hAnsi="Arial" w:cs="Arial"/>
          <w:sz w:val="16"/>
          <w:szCs w:val="16"/>
        </w:rPr>
      </w:pPr>
    </w:p>
    <w:sectPr w:rsidR="00A75BAD" w:rsidRPr="00F76136" w:rsidSect="00604097">
      <w:pgSz w:w="12240" w:h="15840"/>
      <w:pgMar w:top="1440" w:right="1440" w:bottom="1440" w:left="1440" w:header="708" w:footer="708" w:gutter="0"/>
      <w:pgNumType w:start="1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23E36"/>
    <w:multiLevelType w:val="multilevel"/>
    <w:tmpl w:val="C6E6DD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F3A63AC"/>
    <w:multiLevelType w:val="hybridMultilevel"/>
    <w:tmpl w:val="1540A1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20075">
    <w:abstractNumId w:val="0"/>
  </w:num>
  <w:num w:numId="2" w16cid:durableId="1306932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AD"/>
    <w:rsid w:val="00370E61"/>
    <w:rsid w:val="003F4922"/>
    <w:rsid w:val="004924D6"/>
    <w:rsid w:val="0056392B"/>
    <w:rsid w:val="00604097"/>
    <w:rsid w:val="00652C46"/>
    <w:rsid w:val="00A75BAD"/>
    <w:rsid w:val="00F7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2A3CA"/>
  <w15:docId w15:val="{A7343F30-9550-48D8-BD0A-F655A077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onormal0">
    <w:name w:val="msonormal"/>
    <w:basedOn w:val="Normal"/>
    <w:rsid w:val="004C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76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f51oNPIeq6r+EINuqeD1E63zpg==">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27303</Words>
  <Characters>155630</Characters>
  <Application>Microsoft Office Word</Application>
  <DocSecurity>0</DocSecurity>
  <Lines>1296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n.chichkine@gmail.com</dc:creator>
  <cp:lastModifiedBy>n.chichkine@gmail.com</cp:lastModifiedBy>
  <cp:revision>2</cp:revision>
  <dcterms:created xsi:type="dcterms:W3CDTF">2022-04-15T03:15:00Z</dcterms:created>
  <dcterms:modified xsi:type="dcterms:W3CDTF">2022-04-15T03:15:00Z</dcterms:modified>
</cp:coreProperties>
</file>