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4A0" w:firstRow="1" w:lastRow="0" w:firstColumn="1" w:lastColumn="0" w:noHBand="0" w:noVBand="1"/>
      </w:tblPr>
      <w:tblGrid>
        <w:gridCol w:w="1413"/>
        <w:gridCol w:w="6520"/>
        <w:gridCol w:w="2194"/>
        <w:gridCol w:w="2823"/>
      </w:tblGrid>
      <w:tr w:rsidR="00DE7869" w:rsidRPr="00DE7869" w14:paraId="040BA3D4" w14:textId="77777777" w:rsidTr="00DE7869">
        <w:trPr>
          <w:trHeight w:val="278"/>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EC7872" w14:textId="77777777" w:rsidR="00DE7869" w:rsidRPr="00DE7869" w:rsidRDefault="00DE7869" w:rsidP="00DE7869">
            <w:pPr>
              <w:spacing w:after="0" w:line="240" w:lineRule="auto"/>
              <w:rPr>
                <w:rFonts w:ascii="Times New Roman" w:eastAsia="Times New Roman" w:hAnsi="Times New Roman" w:cs="Times New Roman"/>
                <w:b/>
                <w:bCs/>
                <w:color w:val="000000"/>
                <w:lang w:eastAsia="en-CA"/>
              </w:rPr>
            </w:pPr>
            <w:r w:rsidRPr="00DE7869">
              <w:rPr>
                <w:rFonts w:ascii="Times New Roman" w:eastAsia="Times New Roman" w:hAnsi="Times New Roman" w:cs="Times New Roman"/>
                <w:b/>
                <w:bCs/>
                <w:color w:val="000000"/>
                <w:lang w:eastAsia="en-CA"/>
              </w:rPr>
              <w:t>First Author, Year</w:t>
            </w:r>
          </w:p>
        </w:tc>
        <w:tc>
          <w:tcPr>
            <w:tcW w:w="6520" w:type="dxa"/>
            <w:tcBorders>
              <w:top w:val="single" w:sz="4" w:space="0" w:color="auto"/>
              <w:left w:val="nil"/>
              <w:bottom w:val="single" w:sz="4" w:space="0" w:color="auto"/>
              <w:right w:val="single" w:sz="4" w:space="0" w:color="auto"/>
            </w:tcBorders>
            <w:shd w:val="clear" w:color="auto" w:fill="auto"/>
            <w:vAlign w:val="center"/>
            <w:hideMark/>
          </w:tcPr>
          <w:p w14:paraId="7C016842" w14:textId="66E5B9AE" w:rsidR="00DE7869" w:rsidRPr="00DE7869" w:rsidRDefault="00DE7869" w:rsidP="00DE7869">
            <w:pPr>
              <w:spacing w:after="0" w:line="240" w:lineRule="auto"/>
              <w:rPr>
                <w:rFonts w:ascii="Times New Roman" w:eastAsia="Times New Roman" w:hAnsi="Times New Roman" w:cs="Times New Roman"/>
                <w:b/>
                <w:bCs/>
                <w:color w:val="000000"/>
                <w:lang w:eastAsia="en-CA"/>
              </w:rPr>
            </w:pPr>
            <w:r w:rsidRPr="00DE7869">
              <w:rPr>
                <w:rFonts w:ascii="Times New Roman" w:eastAsia="Times New Roman" w:hAnsi="Times New Roman" w:cs="Times New Roman"/>
                <w:b/>
                <w:bCs/>
                <w:color w:val="000000"/>
                <w:lang w:eastAsia="en-CA"/>
              </w:rPr>
              <w:t>Inclusion criteria</w:t>
            </w:r>
          </w:p>
        </w:tc>
        <w:tc>
          <w:tcPr>
            <w:tcW w:w="2194" w:type="dxa"/>
            <w:tcBorders>
              <w:top w:val="single" w:sz="4" w:space="0" w:color="auto"/>
              <w:left w:val="nil"/>
              <w:bottom w:val="single" w:sz="4" w:space="0" w:color="auto"/>
              <w:right w:val="single" w:sz="4" w:space="0" w:color="auto"/>
            </w:tcBorders>
            <w:shd w:val="clear" w:color="auto" w:fill="auto"/>
            <w:noWrap/>
            <w:vAlign w:val="center"/>
            <w:hideMark/>
          </w:tcPr>
          <w:p w14:paraId="5D09B7F1" w14:textId="77777777" w:rsidR="00DE7869" w:rsidRPr="00DE7869" w:rsidRDefault="00DE7869" w:rsidP="00DE7869">
            <w:pPr>
              <w:spacing w:after="0" w:line="240" w:lineRule="auto"/>
              <w:rPr>
                <w:rFonts w:ascii="Times New Roman" w:eastAsia="Times New Roman" w:hAnsi="Times New Roman" w:cs="Times New Roman"/>
                <w:b/>
                <w:bCs/>
                <w:color w:val="000000"/>
                <w:lang w:eastAsia="en-CA"/>
              </w:rPr>
            </w:pPr>
            <w:r w:rsidRPr="00DE7869">
              <w:rPr>
                <w:rFonts w:ascii="Times New Roman" w:eastAsia="Times New Roman" w:hAnsi="Times New Roman" w:cs="Times New Roman"/>
                <w:b/>
                <w:bCs/>
                <w:color w:val="000000"/>
                <w:lang w:eastAsia="en-CA"/>
              </w:rPr>
              <w:t>Sex</w:t>
            </w:r>
          </w:p>
        </w:tc>
        <w:tc>
          <w:tcPr>
            <w:tcW w:w="2823" w:type="dxa"/>
            <w:tcBorders>
              <w:top w:val="single" w:sz="4" w:space="0" w:color="auto"/>
              <w:left w:val="nil"/>
              <w:bottom w:val="single" w:sz="4" w:space="0" w:color="auto"/>
              <w:right w:val="single" w:sz="4" w:space="0" w:color="auto"/>
            </w:tcBorders>
            <w:shd w:val="clear" w:color="auto" w:fill="auto"/>
            <w:noWrap/>
            <w:vAlign w:val="center"/>
            <w:hideMark/>
          </w:tcPr>
          <w:p w14:paraId="58E27E14" w14:textId="5009877D" w:rsidR="00DE7869" w:rsidRPr="00DE7869" w:rsidRDefault="00DE7869" w:rsidP="00DE7869">
            <w:pPr>
              <w:spacing w:after="0" w:line="240" w:lineRule="auto"/>
              <w:rPr>
                <w:rFonts w:ascii="Times New Roman" w:eastAsia="Times New Roman" w:hAnsi="Times New Roman" w:cs="Times New Roman"/>
                <w:b/>
                <w:bCs/>
                <w:color w:val="000000"/>
                <w:lang w:eastAsia="en-CA"/>
              </w:rPr>
            </w:pPr>
            <w:r>
              <w:rPr>
                <w:rFonts w:ascii="Times New Roman" w:eastAsia="Times New Roman" w:hAnsi="Times New Roman" w:cs="Times New Roman"/>
                <w:b/>
                <w:bCs/>
                <w:color w:val="000000"/>
                <w:lang w:eastAsia="en-CA"/>
              </w:rPr>
              <w:t xml:space="preserve">Sample </w:t>
            </w:r>
            <w:r w:rsidRPr="00DE7869">
              <w:rPr>
                <w:rFonts w:ascii="Times New Roman" w:eastAsia="Times New Roman" w:hAnsi="Times New Roman" w:cs="Times New Roman"/>
                <w:b/>
                <w:bCs/>
                <w:color w:val="000000"/>
                <w:lang w:eastAsia="en-CA"/>
              </w:rPr>
              <w:t xml:space="preserve">Age (years) </w:t>
            </w:r>
          </w:p>
        </w:tc>
      </w:tr>
      <w:tr w:rsidR="00DE7869" w:rsidRPr="00DE7869" w14:paraId="417DC3EB" w14:textId="77777777" w:rsidTr="0032798F">
        <w:trPr>
          <w:trHeight w:val="278"/>
        </w:trPr>
        <w:tc>
          <w:tcPr>
            <w:tcW w:w="1295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44DA347" w14:textId="38373FAC" w:rsidR="00DE7869" w:rsidRPr="00DE7869" w:rsidRDefault="00DE7869" w:rsidP="00DE7869">
            <w:pPr>
              <w:spacing w:after="0" w:line="240" w:lineRule="auto"/>
              <w:rPr>
                <w:rFonts w:ascii="Times New Roman" w:eastAsia="Times New Roman" w:hAnsi="Times New Roman" w:cs="Times New Roman"/>
                <w:b/>
                <w:bCs/>
                <w:i/>
                <w:iCs/>
                <w:color w:val="000000"/>
                <w:lang w:eastAsia="en-CA"/>
              </w:rPr>
            </w:pPr>
            <w:r w:rsidRPr="00DE7869">
              <w:rPr>
                <w:rFonts w:ascii="Times New Roman" w:eastAsia="Times New Roman" w:hAnsi="Times New Roman" w:cs="Times New Roman"/>
                <w:b/>
                <w:bCs/>
                <w:i/>
                <w:iCs/>
                <w:color w:val="000000"/>
                <w:lang w:eastAsia="en-CA"/>
              </w:rPr>
              <w:t>Cardiovascular Disease</w:t>
            </w:r>
          </w:p>
        </w:tc>
      </w:tr>
      <w:tr w:rsidR="00DE7869" w:rsidRPr="00DE7869" w14:paraId="21A56E0E" w14:textId="77777777" w:rsidTr="00DE7869">
        <w:trPr>
          <w:trHeight w:val="833"/>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D98B855" w14:textId="77777777"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Brewer et al., 2017</w:t>
            </w:r>
          </w:p>
        </w:tc>
        <w:tc>
          <w:tcPr>
            <w:tcW w:w="6520" w:type="dxa"/>
            <w:tcBorders>
              <w:top w:val="nil"/>
              <w:left w:val="nil"/>
              <w:bottom w:val="single" w:sz="4" w:space="0" w:color="auto"/>
              <w:right w:val="single" w:sz="4" w:space="0" w:color="auto"/>
            </w:tcBorders>
            <w:shd w:val="clear" w:color="auto" w:fill="auto"/>
            <w:vAlign w:val="center"/>
            <w:hideMark/>
          </w:tcPr>
          <w:p w14:paraId="354A1110" w14:textId="5FBA0D65"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18 years of age, attends worship service at a participating African American church</w:t>
            </w:r>
          </w:p>
        </w:tc>
        <w:tc>
          <w:tcPr>
            <w:tcW w:w="2194" w:type="dxa"/>
            <w:tcBorders>
              <w:top w:val="nil"/>
              <w:left w:val="nil"/>
              <w:bottom w:val="single" w:sz="4" w:space="0" w:color="auto"/>
              <w:right w:val="single" w:sz="4" w:space="0" w:color="auto"/>
            </w:tcBorders>
            <w:shd w:val="clear" w:color="auto" w:fill="auto"/>
            <w:vAlign w:val="center"/>
            <w:hideMark/>
          </w:tcPr>
          <w:p w14:paraId="757D6BF9" w14:textId="3F323819"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Female = 26 (70.3%)</w:t>
            </w:r>
            <w:r w:rsidRPr="00DE7869">
              <w:rPr>
                <w:rFonts w:ascii="Times New Roman" w:eastAsia="Times New Roman" w:hAnsi="Times New Roman" w:cs="Times New Roman"/>
                <w:color w:val="000000"/>
                <w:lang w:eastAsia="en-CA"/>
              </w:rPr>
              <w:br/>
              <w:t>Male = 11 (29.7%)</w:t>
            </w:r>
          </w:p>
        </w:tc>
        <w:tc>
          <w:tcPr>
            <w:tcW w:w="2823" w:type="dxa"/>
            <w:tcBorders>
              <w:top w:val="nil"/>
              <w:left w:val="nil"/>
              <w:bottom w:val="single" w:sz="4" w:space="0" w:color="auto"/>
              <w:right w:val="single" w:sz="4" w:space="0" w:color="auto"/>
            </w:tcBorders>
            <w:shd w:val="clear" w:color="auto" w:fill="auto"/>
            <w:vAlign w:val="center"/>
            <w:hideMark/>
          </w:tcPr>
          <w:p w14:paraId="67A43580" w14:textId="6294C980"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51.7</w:t>
            </w:r>
            <w:r>
              <w:rPr>
                <w:rFonts w:ascii="Times New Roman" w:eastAsia="Times New Roman" w:hAnsi="Times New Roman" w:cs="Times New Roman"/>
                <w:color w:val="000000"/>
                <w:lang w:eastAsia="en-CA"/>
              </w:rPr>
              <w:t xml:space="preserve">; </w:t>
            </w:r>
            <w:r w:rsidRPr="00DE7869">
              <w:rPr>
                <w:rFonts w:ascii="Times New Roman" w:eastAsia="Times New Roman" w:hAnsi="Times New Roman" w:cs="Times New Roman"/>
                <w:color w:val="000000"/>
                <w:lang w:eastAsia="en-CA"/>
              </w:rPr>
              <w:t>Range = 24-79</w:t>
            </w:r>
          </w:p>
        </w:tc>
      </w:tr>
      <w:tr w:rsidR="00DE7869" w:rsidRPr="00DE7869" w14:paraId="52E870C1"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627BE0E8" w14:textId="77777777"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Villablanca et al., 2016</w:t>
            </w:r>
          </w:p>
        </w:tc>
        <w:tc>
          <w:tcPr>
            <w:tcW w:w="6520" w:type="dxa"/>
            <w:tcBorders>
              <w:top w:val="nil"/>
              <w:left w:val="nil"/>
              <w:bottom w:val="single" w:sz="4" w:space="0" w:color="auto"/>
              <w:right w:val="single" w:sz="4" w:space="0" w:color="auto"/>
            </w:tcBorders>
            <w:shd w:val="clear" w:color="auto" w:fill="auto"/>
            <w:vAlign w:val="center"/>
            <w:hideMark/>
          </w:tcPr>
          <w:p w14:paraId="47036A88" w14:textId="61455721"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High</w:t>
            </w:r>
            <w:r>
              <w:rPr>
                <w:rFonts w:ascii="Times New Roman" w:eastAsia="Times New Roman" w:hAnsi="Times New Roman" w:cs="Times New Roman"/>
                <w:color w:val="000000"/>
                <w:lang w:eastAsia="en-CA"/>
              </w:rPr>
              <w:t>-</w:t>
            </w:r>
            <w:r w:rsidRPr="00DE7869">
              <w:rPr>
                <w:rFonts w:ascii="Times New Roman" w:eastAsia="Times New Roman" w:hAnsi="Times New Roman" w:cs="Times New Roman"/>
                <w:color w:val="000000"/>
                <w:lang w:eastAsia="en-CA"/>
              </w:rPr>
              <w:t>risk women, African American</w:t>
            </w:r>
          </w:p>
        </w:tc>
        <w:tc>
          <w:tcPr>
            <w:tcW w:w="2194" w:type="dxa"/>
            <w:tcBorders>
              <w:top w:val="nil"/>
              <w:left w:val="nil"/>
              <w:bottom w:val="single" w:sz="4" w:space="0" w:color="auto"/>
              <w:right w:val="single" w:sz="4" w:space="0" w:color="auto"/>
            </w:tcBorders>
            <w:shd w:val="clear" w:color="auto" w:fill="auto"/>
            <w:noWrap/>
            <w:vAlign w:val="center"/>
            <w:hideMark/>
          </w:tcPr>
          <w:p w14:paraId="691ACEC7" w14:textId="77777777"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All Female</w:t>
            </w:r>
          </w:p>
        </w:tc>
        <w:tc>
          <w:tcPr>
            <w:tcW w:w="2823" w:type="dxa"/>
            <w:tcBorders>
              <w:top w:val="nil"/>
              <w:left w:val="nil"/>
              <w:bottom w:val="single" w:sz="4" w:space="0" w:color="auto"/>
              <w:right w:val="single" w:sz="4" w:space="0" w:color="auto"/>
            </w:tcBorders>
            <w:shd w:val="clear" w:color="auto" w:fill="auto"/>
            <w:vAlign w:val="center"/>
            <w:hideMark/>
          </w:tcPr>
          <w:p w14:paraId="447B8D4C" w14:textId="510ECF0B"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59</w:t>
            </w:r>
            <w:r>
              <w:rPr>
                <w:rFonts w:ascii="Times New Roman" w:eastAsia="Times New Roman" w:hAnsi="Times New Roman" w:cs="Times New Roman"/>
                <w:color w:val="000000"/>
                <w:lang w:eastAsia="en-CA"/>
              </w:rPr>
              <w:t xml:space="preserve">; </w:t>
            </w:r>
            <w:r w:rsidRPr="00DE7869">
              <w:rPr>
                <w:rFonts w:ascii="Times New Roman" w:eastAsia="Times New Roman" w:hAnsi="Times New Roman" w:cs="Times New Roman"/>
                <w:color w:val="000000"/>
                <w:lang w:eastAsia="en-CA"/>
              </w:rPr>
              <w:t>Range = 37-77</w:t>
            </w:r>
          </w:p>
        </w:tc>
      </w:tr>
      <w:tr w:rsidR="00DE7869" w:rsidRPr="00DE7869" w14:paraId="374C65CA" w14:textId="77777777" w:rsidTr="0056421F">
        <w:trPr>
          <w:trHeight w:val="35"/>
        </w:trPr>
        <w:tc>
          <w:tcPr>
            <w:tcW w:w="12950" w:type="dxa"/>
            <w:gridSpan w:val="4"/>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2B7EB758" w14:textId="639AEBCD"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b/>
                <w:bCs/>
                <w:i/>
                <w:iCs/>
                <w:color w:val="000000"/>
                <w:lang w:eastAsia="en-CA"/>
              </w:rPr>
              <w:t>Diabetes</w:t>
            </w:r>
          </w:p>
        </w:tc>
      </w:tr>
      <w:tr w:rsidR="00DE7869" w:rsidRPr="00DE7869" w14:paraId="3F680BAF"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3A3A7547" w14:textId="77777777"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Abbot et al., 2019</w:t>
            </w:r>
          </w:p>
        </w:tc>
        <w:tc>
          <w:tcPr>
            <w:tcW w:w="6520" w:type="dxa"/>
            <w:tcBorders>
              <w:top w:val="nil"/>
              <w:left w:val="nil"/>
              <w:bottom w:val="single" w:sz="4" w:space="0" w:color="auto"/>
              <w:right w:val="single" w:sz="4" w:space="0" w:color="auto"/>
            </w:tcBorders>
            <w:shd w:val="clear" w:color="auto" w:fill="auto"/>
            <w:vAlign w:val="center"/>
            <w:hideMark/>
          </w:tcPr>
          <w:p w14:paraId="2FE5578B" w14:textId="77777777"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African American,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22 years of age, pre-diabetes or diabetes diagnosis, could understand and speak English</w:t>
            </w:r>
          </w:p>
        </w:tc>
        <w:tc>
          <w:tcPr>
            <w:tcW w:w="2194" w:type="dxa"/>
            <w:tcBorders>
              <w:top w:val="nil"/>
              <w:left w:val="nil"/>
              <w:bottom w:val="single" w:sz="4" w:space="0" w:color="auto"/>
              <w:right w:val="single" w:sz="4" w:space="0" w:color="auto"/>
            </w:tcBorders>
            <w:shd w:val="clear" w:color="auto" w:fill="auto"/>
            <w:vAlign w:val="center"/>
            <w:hideMark/>
          </w:tcPr>
          <w:p w14:paraId="0C5C3495" w14:textId="4F83E152"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w:t>
            </w:r>
            <w:r w:rsidRPr="00DE7869">
              <w:rPr>
                <w:rFonts w:ascii="Times New Roman" w:eastAsia="Times New Roman" w:hAnsi="Times New Roman" w:cs="Times New Roman"/>
                <w:color w:val="000000"/>
                <w:lang w:eastAsia="en-CA"/>
              </w:rPr>
              <w:br/>
              <w:t>Female = 61 (81.3%)</w:t>
            </w:r>
            <w:r w:rsidRPr="00DE7869">
              <w:rPr>
                <w:rFonts w:ascii="Times New Roman" w:eastAsia="Times New Roman" w:hAnsi="Times New Roman" w:cs="Times New Roman"/>
                <w:color w:val="000000"/>
                <w:lang w:eastAsia="en-CA"/>
              </w:rPr>
              <w:br/>
              <w:t>Male = 14 (18.7%)</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w:t>
            </w:r>
            <w:r w:rsidRPr="00DE7869">
              <w:rPr>
                <w:rFonts w:ascii="Times New Roman" w:eastAsia="Times New Roman" w:hAnsi="Times New Roman" w:cs="Times New Roman"/>
                <w:color w:val="000000"/>
                <w:lang w:eastAsia="en-CA"/>
              </w:rPr>
              <w:br/>
              <w:t>Female = 49 (69.0%)</w:t>
            </w:r>
            <w:r w:rsidRPr="00DE7869">
              <w:rPr>
                <w:rFonts w:ascii="Times New Roman" w:eastAsia="Times New Roman" w:hAnsi="Times New Roman" w:cs="Times New Roman"/>
                <w:color w:val="000000"/>
                <w:lang w:eastAsia="en-CA"/>
              </w:rPr>
              <w:br/>
              <w:t>Male = 22 (31.0%)</w:t>
            </w:r>
          </w:p>
        </w:tc>
        <w:tc>
          <w:tcPr>
            <w:tcW w:w="2823" w:type="dxa"/>
            <w:tcBorders>
              <w:top w:val="nil"/>
              <w:left w:val="nil"/>
              <w:bottom w:val="single" w:sz="4" w:space="0" w:color="auto"/>
              <w:right w:val="single" w:sz="4" w:space="0" w:color="auto"/>
            </w:tcBorders>
            <w:shd w:val="clear" w:color="auto" w:fill="auto"/>
            <w:vAlign w:val="center"/>
            <w:hideMark/>
          </w:tcPr>
          <w:p w14:paraId="4859FDBD" w14:textId="50519A1E"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 Mean = 61.8 (SD = 12.9)</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 Mean = 61.6 (SD = 12.8)</w:t>
            </w:r>
          </w:p>
        </w:tc>
      </w:tr>
      <w:tr w:rsidR="00DE7869" w:rsidRPr="00DE7869" w14:paraId="0316F3FC" w14:textId="77777777" w:rsidTr="00DE7869">
        <w:trPr>
          <w:trHeight w:val="555"/>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1595121E" w14:textId="77777777"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Anderson et al., 2005</w:t>
            </w:r>
          </w:p>
        </w:tc>
        <w:tc>
          <w:tcPr>
            <w:tcW w:w="6520" w:type="dxa"/>
            <w:tcBorders>
              <w:top w:val="nil"/>
              <w:left w:val="nil"/>
              <w:bottom w:val="single" w:sz="4" w:space="0" w:color="auto"/>
              <w:right w:val="single" w:sz="4" w:space="0" w:color="auto"/>
            </w:tcBorders>
            <w:shd w:val="clear" w:color="auto" w:fill="auto"/>
            <w:vAlign w:val="center"/>
            <w:hideMark/>
          </w:tcPr>
          <w:p w14:paraId="50A626DC" w14:textId="77777777"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African American, diabetes diagnosis, lived in Detroit area</w:t>
            </w:r>
          </w:p>
        </w:tc>
        <w:tc>
          <w:tcPr>
            <w:tcW w:w="2194" w:type="dxa"/>
            <w:tcBorders>
              <w:top w:val="nil"/>
              <w:left w:val="nil"/>
              <w:bottom w:val="single" w:sz="4" w:space="0" w:color="auto"/>
              <w:right w:val="single" w:sz="4" w:space="0" w:color="auto"/>
            </w:tcBorders>
            <w:shd w:val="clear" w:color="auto" w:fill="auto"/>
            <w:vAlign w:val="center"/>
            <w:hideMark/>
          </w:tcPr>
          <w:p w14:paraId="112D9FC4" w14:textId="77777777"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Female = 196 (82.0%) </w:t>
            </w:r>
            <w:r w:rsidRPr="00DE7869">
              <w:rPr>
                <w:rFonts w:ascii="Times New Roman" w:eastAsia="Times New Roman" w:hAnsi="Times New Roman" w:cs="Times New Roman"/>
                <w:color w:val="000000"/>
                <w:lang w:eastAsia="en-CA"/>
              </w:rPr>
              <w:br/>
              <w:t>Male = 43 (18.0%)</w:t>
            </w:r>
          </w:p>
        </w:tc>
        <w:tc>
          <w:tcPr>
            <w:tcW w:w="2823" w:type="dxa"/>
            <w:tcBorders>
              <w:top w:val="nil"/>
              <w:left w:val="nil"/>
              <w:bottom w:val="single" w:sz="4" w:space="0" w:color="auto"/>
              <w:right w:val="single" w:sz="4" w:space="0" w:color="auto"/>
            </w:tcBorders>
            <w:shd w:val="clear" w:color="auto" w:fill="auto"/>
            <w:noWrap/>
            <w:vAlign w:val="center"/>
            <w:hideMark/>
          </w:tcPr>
          <w:p w14:paraId="1E56CD84" w14:textId="4029B77B"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61.0 (SD = 11.4)</w:t>
            </w:r>
          </w:p>
        </w:tc>
      </w:tr>
      <w:tr w:rsidR="00DE7869" w:rsidRPr="00DE7869" w14:paraId="35C4652C"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229AB269" w14:textId="77777777"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Anderson-Loftin et al., 2002</w:t>
            </w:r>
          </w:p>
        </w:tc>
        <w:tc>
          <w:tcPr>
            <w:tcW w:w="6520" w:type="dxa"/>
            <w:tcBorders>
              <w:top w:val="nil"/>
              <w:left w:val="nil"/>
              <w:bottom w:val="single" w:sz="4" w:space="0" w:color="auto"/>
              <w:right w:val="single" w:sz="4" w:space="0" w:color="auto"/>
            </w:tcBorders>
            <w:shd w:val="clear" w:color="auto" w:fill="auto"/>
            <w:vAlign w:val="center"/>
            <w:hideMark/>
          </w:tcPr>
          <w:p w14:paraId="52D78A96" w14:textId="4BB79A35"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high risk (</w:t>
            </w:r>
            <w:r w:rsidR="008758EB">
              <w:rPr>
                <w:rFonts w:ascii="Times New Roman" w:eastAsia="Times New Roman" w:hAnsi="Times New Roman" w:cs="Times New Roman"/>
                <w:color w:val="000000"/>
                <w:lang w:eastAsia="en-CA"/>
              </w:rPr>
              <w:t>h</w:t>
            </w:r>
            <w:r w:rsidR="008758EB" w:rsidRPr="00837DAE">
              <w:rPr>
                <w:rFonts w:ascii="Times New Roman" w:eastAsia="Times New Roman" w:hAnsi="Times New Roman" w:cs="Times New Roman"/>
                <w:color w:val="000000"/>
                <w:lang w:eastAsia="en-CA"/>
              </w:rPr>
              <w:t>emoglobin</w:t>
            </w:r>
            <w:r w:rsidR="008758EB" w:rsidRPr="00837DAE" w:rsidDel="00837DAE">
              <w:rPr>
                <w:rFonts w:ascii="Times New Roman" w:eastAsia="Times New Roman" w:hAnsi="Times New Roman" w:cs="Times New Roman"/>
                <w:color w:val="000000"/>
                <w:lang w:eastAsia="en-CA"/>
              </w:rPr>
              <w:t xml:space="preserve"> </w:t>
            </w:r>
            <w:r w:rsidRPr="00DE7869">
              <w:rPr>
                <w:rFonts w:ascii="Times New Roman" w:eastAsia="Times New Roman" w:hAnsi="Times New Roman" w:cs="Times New Roman"/>
                <w:color w:val="000000"/>
                <w:lang w:eastAsia="en-CA"/>
              </w:rPr>
              <w:t xml:space="preserve">A1C&gt;8%, cholesterol &gt;200mg/dL, triglycerides &gt;200 mg/dL, </w:t>
            </w:r>
            <w:r w:rsidR="004B268E" w:rsidRPr="004B268E">
              <w:rPr>
                <w:rFonts w:ascii="Times New Roman" w:eastAsia="Times New Roman" w:hAnsi="Times New Roman" w:cs="Times New Roman"/>
                <w:color w:val="000000"/>
                <w:lang w:eastAsia="en-CA"/>
              </w:rPr>
              <w:t>low-density lipoprotein</w:t>
            </w:r>
            <w:r w:rsidR="004B268E" w:rsidRPr="004B268E" w:rsidDel="004B268E">
              <w:rPr>
                <w:rFonts w:ascii="Times New Roman" w:eastAsia="Times New Roman" w:hAnsi="Times New Roman" w:cs="Times New Roman"/>
                <w:color w:val="000000"/>
                <w:lang w:eastAsia="en-CA"/>
              </w:rPr>
              <w:t xml:space="preserve"> </w:t>
            </w:r>
            <w:r w:rsidRPr="00DE7869">
              <w:rPr>
                <w:rFonts w:ascii="Times New Roman" w:eastAsia="Times New Roman" w:hAnsi="Times New Roman" w:cs="Times New Roman"/>
                <w:color w:val="000000"/>
                <w:lang w:eastAsia="en-CA"/>
              </w:rPr>
              <w:t xml:space="preserve">-cholesterol &gt;100 mg/dl, weight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25 mg/m^2, summary score on Food Habits Questionnaire &gt;2.5), African American adults with diabetes</w:t>
            </w:r>
          </w:p>
        </w:tc>
        <w:tc>
          <w:tcPr>
            <w:tcW w:w="2194" w:type="dxa"/>
            <w:tcBorders>
              <w:top w:val="nil"/>
              <w:left w:val="nil"/>
              <w:bottom w:val="single" w:sz="4" w:space="0" w:color="auto"/>
              <w:right w:val="single" w:sz="4" w:space="0" w:color="auto"/>
            </w:tcBorders>
            <w:shd w:val="clear" w:color="auto" w:fill="auto"/>
            <w:vAlign w:val="center"/>
            <w:hideMark/>
          </w:tcPr>
          <w:p w14:paraId="31EC71D6" w14:textId="0D578D4D"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Female = 17 (73.0%)</w:t>
            </w:r>
            <w:r w:rsidRPr="00DE7869">
              <w:rPr>
                <w:rFonts w:ascii="Times New Roman" w:eastAsia="Times New Roman" w:hAnsi="Times New Roman" w:cs="Times New Roman"/>
                <w:color w:val="000000"/>
                <w:lang w:eastAsia="en-CA"/>
              </w:rPr>
              <w:br/>
              <w:t>Male = 6 (27.0%)</w:t>
            </w:r>
          </w:p>
        </w:tc>
        <w:tc>
          <w:tcPr>
            <w:tcW w:w="2823" w:type="dxa"/>
            <w:tcBorders>
              <w:top w:val="nil"/>
              <w:left w:val="nil"/>
              <w:bottom w:val="single" w:sz="4" w:space="0" w:color="auto"/>
              <w:right w:val="single" w:sz="4" w:space="0" w:color="auto"/>
            </w:tcBorders>
            <w:shd w:val="clear" w:color="auto" w:fill="auto"/>
            <w:vAlign w:val="center"/>
            <w:hideMark/>
          </w:tcPr>
          <w:p w14:paraId="56D7F44F" w14:textId="7311AAF1"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51</w:t>
            </w:r>
            <w:r>
              <w:rPr>
                <w:rFonts w:ascii="Times New Roman" w:eastAsia="Times New Roman" w:hAnsi="Times New Roman" w:cs="Times New Roman"/>
                <w:color w:val="000000"/>
                <w:lang w:eastAsia="en-CA"/>
              </w:rPr>
              <w:t xml:space="preserve">; </w:t>
            </w:r>
            <w:r w:rsidRPr="00DE7869">
              <w:rPr>
                <w:rFonts w:ascii="Times New Roman" w:eastAsia="Times New Roman" w:hAnsi="Times New Roman" w:cs="Times New Roman"/>
                <w:color w:val="000000"/>
                <w:lang w:eastAsia="en-CA"/>
              </w:rPr>
              <w:t>Range = 25-77</w:t>
            </w:r>
          </w:p>
        </w:tc>
      </w:tr>
      <w:tr w:rsidR="00DE7869" w:rsidRPr="00DE7869" w14:paraId="4FB9A7A8" w14:textId="77777777" w:rsidTr="00DE7869">
        <w:trPr>
          <w:trHeight w:val="1943"/>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14:paraId="4A6A2718" w14:textId="77777777"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Anderson-Loftin et al., 2005</w:t>
            </w:r>
          </w:p>
        </w:tc>
        <w:tc>
          <w:tcPr>
            <w:tcW w:w="6520" w:type="dxa"/>
            <w:tcBorders>
              <w:top w:val="nil"/>
              <w:left w:val="nil"/>
              <w:bottom w:val="single" w:sz="4" w:space="0" w:color="auto"/>
              <w:right w:val="single" w:sz="4" w:space="0" w:color="auto"/>
            </w:tcBorders>
            <w:shd w:val="clear" w:color="auto" w:fill="auto"/>
            <w:vAlign w:val="center"/>
            <w:hideMark/>
          </w:tcPr>
          <w:p w14:paraId="095B9D48" w14:textId="77A474EC"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African American, type 2 diabetes, 18+years, no mental or physical limitations that would preclude participation in group activities/discussion,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1 diabetes complications (</w:t>
            </w:r>
            <w:r w:rsidR="008758EB">
              <w:rPr>
                <w:rFonts w:ascii="Times New Roman" w:eastAsia="Times New Roman" w:hAnsi="Times New Roman" w:cs="Times New Roman"/>
                <w:color w:val="000000"/>
                <w:lang w:eastAsia="en-CA"/>
              </w:rPr>
              <w:t>h</w:t>
            </w:r>
            <w:r w:rsidR="00E773AC" w:rsidRPr="00E773AC">
              <w:rPr>
                <w:rFonts w:ascii="Times New Roman" w:eastAsia="Times New Roman" w:hAnsi="Times New Roman" w:cs="Times New Roman"/>
                <w:color w:val="000000"/>
                <w:lang w:eastAsia="en-CA"/>
              </w:rPr>
              <w:t xml:space="preserve">emoglobin </w:t>
            </w:r>
            <w:r w:rsidRPr="00DE7869">
              <w:rPr>
                <w:rFonts w:ascii="Times New Roman" w:eastAsia="Times New Roman" w:hAnsi="Times New Roman" w:cs="Times New Roman"/>
                <w:color w:val="000000"/>
                <w:lang w:eastAsia="en-CA"/>
              </w:rPr>
              <w:t>A1C</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8%, cholesterol</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 xml:space="preserve">200 mg/dl, triglycerides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 xml:space="preserve">100 mg/dL, weight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25kg/m^2, high fat diet)</w:t>
            </w:r>
          </w:p>
        </w:tc>
        <w:tc>
          <w:tcPr>
            <w:tcW w:w="2194" w:type="dxa"/>
            <w:tcBorders>
              <w:top w:val="nil"/>
              <w:left w:val="nil"/>
              <w:bottom w:val="single" w:sz="4" w:space="0" w:color="auto"/>
              <w:right w:val="single" w:sz="4" w:space="0" w:color="auto"/>
            </w:tcBorders>
            <w:shd w:val="clear" w:color="auto" w:fill="auto"/>
            <w:vAlign w:val="center"/>
            <w:hideMark/>
          </w:tcPr>
          <w:p w14:paraId="1AAD95FF" w14:textId="7C9384C1"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w:t>
            </w:r>
            <w:r w:rsidRPr="00DE7869">
              <w:rPr>
                <w:rFonts w:ascii="Times New Roman" w:eastAsia="Times New Roman" w:hAnsi="Times New Roman" w:cs="Times New Roman"/>
                <w:color w:val="000000"/>
                <w:lang w:eastAsia="en-CA"/>
              </w:rPr>
              <w:br/>
              <w:t>Female = 38 (78.0%)</w:t>
            </w:r>
            <w:r w:rsidRPr="00DE7869">
              <w:rPr>
                <w:rFonts w:ascii="Times New Roman" w:eastAsia="Times New Roman" w:hAnsi="Times New Roman" w:cs="Times New Roman"/>
                <w:color w:val="000000"/>
                <w:lang w:eastAsia="en-CA"/>
              </w:rPr>
              <w:br/>
              <w:t>Male = 11 (22.0%)</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w:t>
            </w:r>
            <w:r w:rsidRPr="00DE7869">
              <w:rPr>
                <w:rFonts w:ascii="Times New Roman" w:eastAsia="Times New Roman" w:hAnsi="Times New Roman" w:cs="Times New Roman"/>
                <w:color w:val="000000"/>
                <w:lang w:eastAsia="en-CA"/>
              </w:rPr>
              <w:br/>
              <w:t>Female = 35 (75.0%)</w:t>
            </w:r>
            <w:r w:rsidRPr="00DE7869">
              <w:rPr>
                <w:rFonts w:ascii="Times New Roman" w:eastAsia="Times New Roman" w:hAnsi="Times New Roman" w:cs="Times New Roman"/>
                <w:color w:val="000000"/>
                <w:lang w:eastAsia="en-CA"/>
              </w:rPr>
              <w:br/>
              <w:t>Male = 13 (25.0%)</w:t>
            </w:r>
          </w:p>
        </w:tc>
        <w:tc>
          <w:tcPr>
            <w:tcW w:w="2823" w:type="dxa"/>
            <w:tcBorders>
              <w:top w:val="nil"/>
              <w:left w:val="nil"/>
              <w:bottom w:val="single" w:sz="4" w:space="0" w:color="auto"/>
              <w:right w:val="single" w:sz="4" w:space="0" w:color="auto"/>
            </w:tcBorders>
            <w:shd w:val="clear" w:color="auto" w:fill="auto"/>
            <w:vAlign w:val="center"/>
            <w:hideMark/>
          </w:tcPr>
          <w:p w14:paraId="10600C04" w14:textId="77777777"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 Group: Mean = 58.9 (SD = 10.1); Range = 40-77</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 Group: Mean = 55.7 (SD = 12.1); Range = 32-86</w:t>
            </w:r>
          </w:p>
        </w:tc>
      </w:tr>
      <w:tr w:rsidR="00DE7869" w:rsidRPr="00DE7869" w14:paraId="53C306EB"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243E5448" w14:textId="3652DF6C"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Austin &amp; Claiborne, 2011</w:t>
            </w:r>
          </w:p>
        </w:tc>
        <w:tc>
          <w:tcPr>
            <w:tcW w:w="6520" w:type="dxa"/>
            <w:tcBorders>
              <w:top w:val="nil"/>
              <w:left w:val="nil"/>
              <w:bottom w:val="single" w:sz="4" w:space="0" w:color="auto"/>
              <w:right w:val="single" w:sz="4" w:space="0" w:color="auto"/>
            </w:tcBorders>
            <w:shd w:val="clear" w:color="auto" w:fill="auto"/>
            <w:vAlign w:val="center"/>
          </w:tcPr>
          <w:p w14:paraId="06342647" w14:textId="24521524"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African American, type 2 diabetes diagnosis, attended 1 of 4 church locations</w:t>
            </w:r>
          </w:p>
        </w:tc>
        <w:tc>
          <w:tcPr>
            <w:tcW w:w="2194" w:type="dxa"/>
            <w:tcBorders>
              <w:top w:val="nil"/>
              <w:left w:val="nil"/>
              <w:bottom w:val="single" w:sz="4" w:space="0" w:color="auto"/>
              <w:right w:val="single" w:sz="4" w:space="0" w:color="auto"/>
            </w:tcBorders>
            <w:shd w:val="clear" w:color="auto" w:fill="auto"/>
            <w:vAlign w:val="center"/>
          </w:tcPr>
          <w:p w14:paraId="19AD1649" w14:textId="7C01D6EC"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Unclear </w:t>
            </w:r>
          </w:p>
        </w:tc>
        <w:tc>
          <w:tcPr>
            <w:tcW w:w="2823" w:type="dxa"/>
            <w:tcBorders>
              <w:top w:val="nil"/>
              <w:left w:val="nil"/>
              <w:bottom w:val="single" w:sz="4" w:space="0" w:color="auto"/>
              <w:right w:val="single" w:sz="4" w:space="0" w:color="auto"/>
            </w:tcBorders>
            <w:shd w:val="clear" w:color="auto" w:fill="auto"/>
            <w:vAlign w:val="center"/>
          </w:tcPr>
          <w:p w14:paraId="203CB39B" w14:textId="6D9F1B8F"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Unclear</w:t>
            </w:r>
          </w:p>
        </w:tc>
      </w:tr>
      <w:tr w:rsidR="00DB32A6" w:rsidRPr="00DE7869" w14:paraId="73BEF622"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2ABFC48C" w14:textId="7C275122" w:rsidR="00DB32A6" w:rsidRPr="00DE7869" w:rsidRDefault="00DB32A6" w:rsidP="00DE7869">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lastRenderedPageBreak/>
              <w:t>Beune et al., 2014</w:t>
            </w:r>
          </w:p>
        </w:tc>
        <w:tc>
          <w:tcPr>
            <w:tcW w:w="6520" w:type="dxa"/>
            <w:tcBorders>
              <w:top w:val="nil"/>
              <w:left w:val="nil"/>
              <w:bottom w:val="single" w:sz="4" w:space="0" w:color="auto"/>
              <w:right w:val="single" w:sz="4" w:space="0" w:color="auto"/>
            </w:tcBorders>
            <w:shd w:val="clear" w:color="auto" w:fill="auto"/>
            <w:vAlign w:val="center"/>
          </w:tcPr>
          <w:p w14:paraId="19E3F991" w14:textId="047365EE" w:rsidR="00DB32A6" w:rsidRPr="00DE7869" w:rsidRDefault="00F94EDF" w:rsidP="00F94EDF">
            <w:pPr>
              <w:spacing w:after="0" w:line="240" w:lineRule="auto"/>
              <w:rPr>
                <w:rFonts w:ascii="Times New Roman" w:eastAsia="Times New Roman" w:hAnsi="Times New Roman" w:cs="Times New Roman"/>
                <w:color w:val="000000"/>
                <w:lang w:eastAsia="en-CA"/>
              </w:rPr>
            </w:pPr>
            <w:r w:rsidRPr="00F94EDF">
              <w:rPr>
                <w:rFonts w:ascii="Times New Roman" w:eastAsia="Times New Roman" w:hAnsi="Times New Roman" w:cs="Times New Roman"/>
                <w:color w:val="000000"/>
                <w:lang w:eastAsia="en-CA"/>
              </w:rPr>
              <w:t>Surinamese or Ghanaian</w:t>
            </w:r>
            <w:r>
              <w:rPr>
                <w:rFonts w:ascii="Times New Roman" w:eastAsia="Times New Roman" w:hAnsi="Times New Roman" w:cs="Times New Roman"/>
                <w:color w:val="000000"/>
                <w:lang w:eastAsia="en-CA"/>
              </w:rPr>
              <w:t xml:space="preserve"> (self-identified)</w:t>
            </w:r>
            <w:r w:rsidR="00845590">
              <w:rPr>
                <w:rFonts w:ascii="Times New Roman" w:eastAsia="Times New Roman" w:hAnsi="Times New Roman" w:cs="Times New Roman"/>
                <w:color w:val="000000"/>
                <w:lang w:eastAsia="en-CA"/>
              </w:rPr>
              <w:t xml:space="preserve">, </w:t>
            </w:r>
            <w:r w:rsidR="00845590" w:rsidRPr="00845590">
              <w:rPr>
                <w:rFonts w:ascii="Times New Roman" w:eastAsia="Times New Roman" w:hAnsi="Times New Roman" w:cs="Times New Roman"/>
                <w:color w:val="000000"/>
                <w:u w:val="single"/>
                <w:lang w:eastAsia="en-CA"/>
              </w:rPr>
              <w:t>&gt;</w:t>
            </w:r>
            <w:r w:rsidRPr="00F94EDF">
              <w:rPr>
                <w:rFonts w:ascii="Times New Roman" w:eastAsia="Times New Roman" w:hAnsi="Times New Roman" w:cs="Times New Roman"/>
                <w:color w:val="000000"/>
                <w:lang w:eastAsia="en-CA"/>
              </w:rPr>
              <w:t>20 years</w:t>
            </w:r>
            <w:r w:rsidR="00845590">
              <w:rPr>
                <w:rFonts w:ascii="Times New Roman" w:eastAsia="Times New Roman" w:hAnsi="Times New Roman" w:cs="Times New Roman"/>
                <w:color w:val="000000"/>
                <w:lang w:eastAsia="en-CA"/>
              </w:rPr>
              <w:t xml:space="preserve"> of age, have received </w:t>
            </w:r>
            <w:r w:rsidRPr="00F94EDF">
              <w:rPr>
                <w:rFonts w:ascii="Times New Roman" w:eastAsia="Times New Roman" w:hAnsi="Times New Roman" w:cs="Times New Roman"/>
                <w:color w:val="000000"/>
                <w:lang w:eastAsia="en-CA"/>
              </w:rPr>
              <w:t>treat</w:t>
            </w:r>
            <w:r w:rsidR="00845590">
              <w:rPr>
                <w:rFonts w:ascii="Times New Roman" w:eastAsia="Times New Roman" w:hAnsi="Times New Roman" w:cs="Times New Roman"/>
                <w:color w:val="000000"/>
                <w:lang w:eastAsia="en-CA"/>
              </w:rPr>
              <w:t>ment</w:t>
            </w:r>
            <w:r w:rsidRPr="00F94EDF">
              <w:rPr>
                <w:rFonts w:ascii="Times New Roman" w:eastAsia="Times New Roman" w:hAnsi="Times New Roman" w:cs="Times New Roman"/>
                <w:color w:val="000000"/>
                <w:lang w:eastAsia="en-CA"/>
              </w:rPr>
              <w:t xml:space="preserve"> for</w:t>
            </w:r>
            <w:r w:rsidR="00845590">
              <w:rPr>
                <w:rFonts w:ascii="Times New Roman" w:eastAsia="Times New Roman" w:hAnsi="Times New Roman" w:cs="Times New Roman"/>
                <w:color w:val="000000"/>
                <w:lang w:eastAsia="en-CA"/>
              </w:rPr>
              <w:t xml:space="preserve"> </w:t>
            </w:r>
            <w:r w:rsidRPr="00F94EDF">
              <w:rPr>
                <w:rFonts w:ascii="Times New Roman" w:eastAsia="Times New Roman" w:hAnsi="Times New Roman" w:cs="Times New Roman"/>
                <w:color w:val="000000"/>
                <w:lang w:eastAsia="en-CA"/>
              </w:rPr>
              <w:t>hypertension</w:t>
            </w:r>
            <w:r w:rsidR="00845590">
              <w:rPr>
                <w:rFonts w:ascii="Times New Roman" w:eastAsia="Times New Roman" w:hAnsi="Times New Roman" w:cs="Times New Roman"/>
                <w:color w:val="000000"/>
                <w:lang w:eastAsia="en-CA"/>
              </w:rPr>
              <w:t>, had systolic blood pressure</w:t>
            </w:r>
            <w:r w:rsidR="00845590" w:rsidRPr="00845590">
              <w:rPr>
                <w:rFonts w:ascii="Times New Roman" w:eastAsia="Times New Roman" w:hAnsi="Times New Roman" w:cs="Times New Roman"/>
                <w:color w:val="000000"/>
                <w:u w:val="single"/>
                <w:lang w:eastAsia="en-CA"/>
              </w:rPr>
              <w:t>&gt;</w:t>
            </w:r>
            <w:r w:rsidRPr="00F94EDF">
              <w:rPr>
                <w:rFonts w:ascii="Times New Roman" w:eastAsia="Times New Roman" w:hAnsi="Times New Roman" w:cs="Times New Roman"/>
                <w:color w:val="000000"/>
                <w:lang w:eastAsia="en-CA"/>
              </w:rPr>
              <w:t>140 mmHg</w:t>
            </w:r>
            <w:r w:rsidR="008F455F">
              <w:rPr>
                <w:rFonts w:ascii="Times New Roman" w:eastAsia="Times New Roman" w:hAnsi="Times New Roman" w:cs="Times New Roman"/>
                <w:color w:val="000000"/>
                <w:lang w:eastAsia="en-CA"/>
              </w:rPr>
              <w:t xml:space="preserve"> at last primary care visit</w:t>
            </w:r>
          </w:p>
        </w:tc>
        <w:tc>
          <w:tcPr>
            <w:tcW w:w="2194" w:type="dxa"/>
            <w:tcBorders>
              <w:top w:val="nil"/>
              <w:left w:val="nil"/>
              <w:bottom w:val="single" w:sz="4" w:space="0" w:color="auto"/>
              <w:right w:val="single" w:sz="4" w:space="0" w:color="auto"/>
            </w:tcBorders>
            <w:shd w:val="clear" w:color="auto" w:fill="auto"/>
            <w:vAlign w:val="center"/>
          </w:tcPr>
          <w:p w14:paraId="79DE26B0" w14:textId="77777777" w:rsidR="00DB32A6" w:rsidRDefault="008F455F" w:rsidP="00DE7869">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Intervention:</w:t>
            </w:r>
          </w:p>
          <w:p w14:paraId="2E98C61D" w14:textId="23F806DA" w:rsidR="008F455F" w:rsidRDefault="008F455F" w:rsidP="00DE7869">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Female = 43 (61%)</w:t>
            </w:r>
          </w:p>
          <w:p w14:paraId="3590DA94" w14:textId="6C200BEF" w:rsidR="008F455F" w:rsidRDefault="008F455F" w:rsidP="00DE7869">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Male = 30 (44%)</w:t>
            </w:r>
          </w:p>
          <w:p w14:paraId="7A880BC6" w14:textId="77777777" w:rsidR="008F455F" w:rsidRDefault="008F455F" w:rsidP="00DE7869">
            <w:pPr>
              <w:spacing w:after="0" w:line="240" w:lineRule="auto"/>
              <w:rPr>
                <w:rFonts w:ascii="Times New Roman" w:eastAsia="Times New Roman" w:hAnsi="Times New Roman" w:cs="Times New Roman"/>
                <w:color w:val="000000"/>
                <w:lang w:eastAsia="en-CA"/>
              </w:rPr>
            </w:pPr>
          </w:p>
          <w:p w14:paraId="5474835A" w14:textId="77777777" w:rsidR="008F455F" w:rsidRDefault="008F455F" w:rsidP="00DE7869">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Control:</w:t>
            </w:r>
          </w:p>
          <w:p w14:paraId="14DFFE52" w14:textId="3930B0A7" w:rsidR="008F455F" w:rsidRDefault="008F455F" w:rsidP="008F455F">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 xml:space="preserve">Female = </w:t>
            </w:r>
            <w:r w:rsidR="00465FB0">
              <w:rPr>
                <w:rFonts w:ascii="Times New Roman" w:eastAsia="Times New Roman" w:hAnsi="Times New Roman" w:cs="Times New Roman"/>
                <w:color w:val="000000"/>
                <w:lang w:eastAsia="en-CA"/>
              </w:rPr>
              <w:t>28</w:t>
            </w:r>
            <w:r>
              <w:rPr>
                <w:rFonts w:ascii="Times New Roman" w:eastAsia="Times New Roman" w:hAnsi="Times New Roman" w:cs="Times New Roman"/>
                <w:color w:val="000000"/>
                <w:lang w:eastAsia="en-CA"/>
              </w:rPr>
              <w:t xml:space="preserve"> (</w:t>
            </w:r>
            <w:r w:rsidR="00465FB0">
              <w:rPr>
                <w:rFonts w:ascii="Times New Roman" w:eastAsia="Times New Roman" w:hAnsi="Times New Roman" w:cs="Times New Roman"/>
                <w:color w:val="000000"/>
                <w:lang w:eastAsia="en-CA"/>
              </w:rPr>
              <w:t>39</w:t>
            </w:r>
            <w:r>
              <w:rPr>
                <w:rFonts w:ascii="Times New Roman" w:eastAsia="Times New Roman" w:hAnsi="Times New Roman" w:cs="Times New Roman"/>
                <w:color w:val="000000"/>
                <w:lang w:eastAsia="en-CA"/>
              </w:rPr>
              <w:t>%)</w:t>
            </w:r>
          </w:p>
          <w:p w14:paraId="59E9E6D2" w14:textId="64F3743B" w:rsidR="008F455F" w:rsidRPr="00DE7869" w:rsidRDefault="008F455F" w:rsidP="00DE7869">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Male = 3</w:t>
            </w:r>
            <w:r w:rsidR="00465FB0">
              <w:rPr>
                <w:rFonts w:ascii="Times New Roman" w:eastAsia="Times New Roman" w:hAnsi="Times New Roman" w:cs="Times New Roman"/>
                <w:color w:val="000000"/>
                <w:lang w:eastAsia="en-CA"/>
              </w:rPr>
              <w:t>8</w:t>
            </w:r>
            <w:r>
              <w:rPr>
                <w:rFonts w:ascii="Times New Roman" w:eastAsia="Times New Roman" w:hAnsi="Times New Roman" w:cs="Times New Roman"/>
                <w:color w:val="000000"/>
                <w:lang w:eastAsia="en-CA"/>
              </w:rPr>
              <w:t xml:space="preserve"> (</w:t>
            </w:r>
            <w:r w:rsidR="00465FB0">
              <w:rPr>
                <w:rFonts w:ascii="Times New Roman" w:eastAsia="Times New Roman" w:hAnsi="Times New Roman" w:cs="Times New Roman"/>
                <w:color w:val="000000"/>
                <w:lang w:eastAsia="en-CA"/>
              </w:rPr>
              <w:t>56</w:t>
            </w:r>
            <w:r>
              <w:rPr>
                <w:rFonts w:ascii="Times New Roman" w:eastAsia="Times New Roman" w:hAnsi="Times New Roman" w:cs="Times New Roman"/>
                <w:color w:val="000000"/>
                <w:lang w:eastAsia="en-CA"/>
              </w:rPr>
              <w:t>%)</w:t>
            </w:r>
          </w:p>
        </w:tc>
        <w:tc>
          <w:tcPr>
            <w:tcW w:w="2823" w:type="dxa"/>
            <w:tcBorders>
              <w:top w:val="nil"/>
              <w:left w:val="nil"/>
              <w:bottom w:val="single" w:sz="4" w:space="0" w:color="auto"/>
              <w:right w:val="single" w:sz="4" w:space="0" w:color="auto"/>
            </w:tcBorders>
            <w:shd w:val="clear" w:color="auto" w:fill="auto"/>
            <w:vAlign w:val="center"/>
          </w:tcPr>
          <w:p w14:paraId="05300110" w14:textId="77777777" w:rsidR="00DB32A6" w:rsidRDefault="00465FB0" w:rsidP="00DE7869">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Intervention: Mean 53.3 (SD = 10.2)</w:t>
            </w:r>
          </w:p>
          <w:p w14:paraId="70F3F853" w14:textId="77777777" w:rsidR="004C4628" w:rsidRDefault="004C4628" w:rsidP="00DE7869">
            <w:pPr>
              <w:spacing w:after="0" w:line="240" w:lineRule="auto"/>
              <w:rPr>
                <w:rFonts w:ascii="Times New Roman" w:eastAsia="Times New Roman" w:hAnsi="Times New Roman" w:cs="Times New Roman"/>
                <w:color w:val="000000"/>
                <w:lang w:eastAsia="en-CA"/>
              </w:rPr>
            </w:pPr>
          </w:p>
          <w:p w14:paraId="7D48FA80" w14:textId="09412FFC" w:rsidR="004C4628" w:rsidRPr="00DE7869" w:rsidRDefault="004C4628" w:rsidP="00DE7869">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Control: Mean 54.6 (SD = 9.5)</w:t>
            </w:r>
          </w:p>
        </w:tc>
      </w:tr>
      <w:tr w:rsidR="00DE7869" w:rsidRPr="00DE7869" w14:paraId="6A59AC49" w14:textId="77777777" w:rsidTr="00DE7869">
        <w:trPr>
          <w:trHeight w:val="1943"/>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0FEF4677" w14:textId="28D29699"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Bogner &amp; de Vries, 2010</w:t>
            </w:r>
          </w:p>
        </w:tc>
        <w:tc>
          <w:tcPr>
            <w:tcW w:w="6520" w:type="dxa"/>
            <w:tcBorders>
              <w:top w:val="nil"/>
              <w:left w:val="nil"/>
              <w:bottom w:val="single" w:sz="4" w:space="0" w:color="auto"/>
              <w:right w:val="single" w:sz="4" w:space="0" w:color="auto"/>
            </w:tcBorders>
            <w:shd w:val="clear" w:color="auto" w:fill="auto"/>
            <w:vAlign w:val="center"/>
          </w:tcPr>
          <w:p w14:paraId="696F0B16" w14:textId="3DA2BA9A"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 xml:space="preserve">50 years of age, </w:t>
            </w:r>
            <w:r w:rsidR="00E773AC" w:rsidRPr="00E773AC">
              <w:rPr>
                <w:rFonts w:ascii="Times New Roman" w:eastAsia="Times New Roman" w:hAnsi="Times New Roman" w:cs="Times New Roman"/>
                <w:color w:val="000000"/>
                <w:lang w:eastAsia="en-CA"/>
              </w:rPr>
              <w:t xml:space="preserve">Hemoglobin </w:t>
            </w:r>
            <w:r w:rsidRPr="00DE7869">
              <w:rPr>
                <w:rFonts w:ascii="Times New Roman" w:eastAsia="Times New Roman" w:hAnsi="Times New Roman" w:cs="Times New Roman"/>
                <w:color w:val="000000"/>
                <w:lang w:eastAsia="en-CA"/>
              </w:rPr>
              <w:t>A1C &gt;7 at last primary care office visit or prescribed oral hypoglycemic agent in past year, depression diagnosis or antidepressant prescription</w:t>
            </w:r>
          </w:p>
        </w:tc>
        <w:tc>
          <w:tcPr>
            <w:tcW w:w="2194" w:type="dxa"/>
            <w:tcBorders>
              <w:top w:val="nil"/>
              <w:left w:val="nil"/>
              <w:bottom w:val="single" w:sz="4" w:space="0" w:color="auto"/>
              <w:right w:val="single" w:sz="4" w:space="0" w:color="auto"/>
            </w:tcBorders>
            <w:shd w:val="clear" w:color="auto" w:fill="auto"/>
            <w:vAlign w:val="center"/>
          </w:tcPr>
          <w:p w14:paraId="64092C3F" w14:textId="3F08DF47"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w:t>
            </w:r>
            <w:r w:rsidRPr="00DE7869">
              <w:rPr>
                <w:rFonts w:ascii="Times New Roman" w:eastAsia="Times New Roman" w:hAnsi="Times New Roman" w:cs="Times New Roman"/>
                <w:color w:val="000000"/>
                <w:lang w:eastAsia="en-CA"/>
              </w:rPr>
              <w:br/>
              <w:t>Female = 24 (82.8%)</w:t>
            </w:r>
            <w:r w:rsidRPr="00DE7869">
              <w:rPr>
                <w:rFonts w:ascii="Times New Roman" w:eastAsia="Times New Roman" w:hAnsi="Times New Roman" w:cs="Times New Roman"/>
                <w:color w:val="000000"/>
                <w:lang w:eastAsia="en-CA"/>
              </w:rPr>
              <w:br/>
              <w:t>Male = 5 (17.2%)</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w:t>
            </w:r>
            <w:r w:rsidRPr="00DE7869">
              <w:rPr>
                <w:rFonts w:ascii="Times New Roman" w:eastAsia="Times New Roman" w:hAnsi="Times New Roman" w:cs="Times New Roman"/>
                <w:color w:val="000000"/>
                <w:lang w:eastAsia="en-CA"/>
              </w:rPr>
              <w:br/>
              <w:t>Female = 25 (86.2%)</w:t>
            </w:r>
            <w:r w:rsidRPr="00DE7869">
              <w:rPr>
                <w:rFonts w:ascii="Times New Roman" w:eastAsia="Times New Roman" w:hAnsi="Times New Roman" w:cs="Times New Roman"/>
                <w:color w:val="000000"/>
                <w:lang w:eastAsia="en-CA"/>
              </w:rPr>
              <w:br/>
              <w:t>Male = 4 (13.8%)</w:t>
            </w:r>
          </w:p>
        </w:tc>
        <w:tc>
          <w:tcPr>
            <w:tcW w:w="2823" w:type="dxa"/>
            <w:tcBorders>
              <w:top w:val="nil"/>
              <w:left w:val="nil"/>
              <w:bottom w:val="single" w:sz="4" w:space="0" w:color="auto"/>
              <w:right w:val="single" w:sz="4" w:space="0" w:color="auto"/>
            </w:tcBorders>
            <w:shd w:val="clear" w:color="auto" w:fill="auto"/>
            <w:vAlign w:val="center"/>
          </w:tcPr>
          <w:p w14:paraId="4EF3643F" w14:textId="32E6F412"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Total: Mean = 60.2; Range = 50-80</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Intervention: Mean = 61.6 (SD = 8.3)</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 Mean = 58.3 (SD = 6.3)</w:t>
            </w:r>
          </w:p>
        </w:tc>
      </w:tr>
      <w:tr w:rsidR="00DE7869" w:rsidRPr="00DE7869" w14:paraId="7DB26AF8" w14:textId="77777777" w:rsidTr="00DE7869">
        <w:trPr>
          <w:trHeight w:val="1943"/>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0B89C50E" w14:textId="0DC6DFF5"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Bray et al., 2005</w:t>
            </w:r>
          </w:p>
        </w:tc>
        <w:tc>
          <w:tcPr>
            <w:tcW w:w="6520" w:type="dxa"/>
            <w:tcBorders>
              <w:top w:val="nil"/>
              <w:left w:val="nil"/>
              <w:bottom w:val="single" w:sz="4" w:space="0" w:color="auto"/>
              <w:right w:val="single" w:sz="4" w:space="0" w:color="auto"/>
            </w:tcBorders>
            <w:shd w:val="clear" w:color="auto" w:fill="auto"/>
            <w:vAlign w:val="center"/>
          </w:tcPr>
          <w:p w14:paraId="3F5961D5" w14:textId="7049147B"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type 2 diabetes, had one of the following on day of visit at 2 primary care practices that serve predominantly African Americans: </w:t>
            </w:r>
            <w:r w:rsidR="00E773AC">
              <w:t xml:space="preserve"> </w:t>
            </w:r>
            <w:r w:rsidR="00E773AC" w:rsidRPr="00E773AC">
              <w:rPr>
                <w:rFonts w:ascii="Times New Roman" w:eastAsia="Times New Roman" w:hAnsi="Times New Roman" w:cs="Times New Roman"/>
                <w:color w:val="000000"/>
                <w:lang w:eastAsia="en-CA"/>
              </w:rPr>
              <w:t xml:space="preserve">Hemoglobin </w:t>
            </w:r>
            <w:r w:rsidR="00837DAE">
              <w:rPr>
                <w:rFonts w:ascii="Times New Roman" w:eastAsia="Times New Roman" w:hAnsi="Times New Roman" w:cs="Times New Roman"/>
                <w:color w:val="000000"/>
                <w:lang w:eastAsia="en-CA"/>
              </w:rPr>
              <w:t>“</w:t>
            </w:r>
            <w:r w:rsidRPr="00DE7869">
              <w:rPr>
                <w:rFonts w:ascii="Times New Roman" w:eastAsia="Times New Roman" w:hAnsi="Times New Roman" w:cs="Times New Roman"/>
                <w:color w:val="000000"/>
                <w:lang w:eastAsia="en-CA"/>
              </w:rPr>
              <w:t>A1c</w:t>
            </w:r>
            <w:r w:rsidR="00837DAE">
              <w:rPr>
                <w:rFonts w:ascii="Times New Roman" w:eastAsia="Times New Roman" w:hAnsi="Times New Roman" w:cs="Times New Roman"/>
                <w:color w:val="000000"/>
                <w:lang w:eastAsia="en-CA"/>
              </w:rPr>
              <w:t>,</w:t>
            </w:r>
            <w:r w:rsidRPr="00DE7869">
              <w:rPr>
                <w:rFonts w:ascii="Times New Roman" w:eastAsia="Times New Roman" w:hAnsi="Times New Roman" w:cs="Times New Roman"/>
                <w:color w:val="000000"/>
                <w:lang w:eastAsia="en-CA"/>
              </w:rPr>
              <w:t xml:space="preserve"> 7.0%, blood pressure 135/85 mm Hg, or physical examination or laboratory evidence of a high risk of end-organ disease including diabetic retinopathy, nephropathy, or neuropathy"</w:t>
            </w:r>
          </w:p>
        </w:tc>
        <w:tc>
          <w:tcPr>
            <w:tcW w:w="2194" w:type="dxa"/>
            <w:tcBorders>
              <w:top w:val="nil"/>
              <w:left w:val="nil"/>
              <w:bottom w:val="single" w:sz="4" w:space="0" w:color="auto"/>
              <w:right w:val="single" w:sz="4" w:space="0" w:color="auto"/>
            </w:tcBorders>
            <w:shd w:val="clear" w:color="auto" w:fill="auto"/>
            <w:vAlign w:val="center"/>
          </w:tcPr>
          <w:p w14:paraId="630B079C" w14:textId="46B61C88"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w:t>
            </w:r>
            <w:r w:rsidRPr="00DE7869">
              <w:rPr>
                <w:rFonts w:ascii="Times New Roman" w:eastAsia="Times New Roman" w:hAnsi="Times New Roman" w:cs="Times New Roman"/>
                <w:color w:val="000000"/>
                <w:lang w:eastAsia="en-CA"/>
              </w:rPr>
              <w:br/>
              <w:t>Female = 64 (57%)</w:t>
            </w:r>
            <w:r w:rsidRPr="00DE7869">
              <w:rPr>
                <w:rFonts w:ascii="Times New Roman" w:eastAsia="Times New Roman" w:hAnsi="Times New Roman" w:cs="Times New Roman"/>
                <w:color w:val="000000"/>
                <w:lang w:eastAsia="en-CA"/>
              </w:rPr>
              <w:br/>
              <w:t>Male = 48 (43%)</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w:t>
            </w:r>
            <w:r w:rsidRPr="00DE7869">
              <w:rPr>
                <w:rFonts w:ascii="Times New Roman" w:eastAsia="Times New Roman" w:hAnsi="Times New Roman" w:cs="Times New Roman"/>
                <w:color w:val="000000"/>
                <w:lang w:eastAsia="en-CA"/>
              </w:rPr>
              <w:br/>
              <w:t>Female = 25 (52%)</w:t>
            </w:r>
            <w:r w:rsidRPr="00DE7869">
              <w:rPr>
                <w:rFonts w:ascii="Times New Roman" w:eastAsia="Times New Roman" w:hAnsi="Times New Roman" w:cs="Times New Roman"/>
                <w:color w:val="000000"/>
                <w:lang w:eastAsia="en-CA"/>
              </w:rPr>
              <w:br/>
              <w:t>Male = 23 (48%)</w:t>
            </w:r>
          </w:p>
        </w:tc>
        <w:tc>
          <w:tcPr>
            <w:tcW w:w="2823" w:type="dxa"/>
            <w:tcBorders>
              <w:top w:val="nil"/>
              <w:left w:val="nil"/>
              <w:bottom w:val="single" w:sz="4" w:space="0" w:color="auto"/>
              <w:right w:val="single" w:sz="4" w:space="0" w:color="auto"/>
            </w:tcBorders>
            <w:shd w:val="clear" w:color="auto" w:fill="auto"/>
            <w:vAlign w:val="center"/>
          </w:tcPr>
          <w:p w14:paraId="392FE6B4" w14:textId="44CC01DB"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 Mean = 60 (SD = 13)</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 Mean = 58 (SD = 17)</w:t>
            </w:r>
          </w:p>
        </w:tc>
      </w:tr>
      <w:tr w:rsidR="00DE7869" w:rsidRPr="00DE7869" w14:paraId="5FECCDCE" w14:textId="77777777" w:rsidTr="00DE7869">
        <w:trPr>
          <w:trHeight w:val="1943"/>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1B0D161D" w14:textId="390000B3"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Carter et al., 2011</w:t>
            </w:r>
          </w:p>
        </w:tc>
        <w:tc>
          <w:tcPr>
            <w:tcW w:w="6520" w:type="dxa"/>
            <w:tcBorders>
              <w:top w:val="nil"/>
              <w:left w:val="nil"/>
              <w:bottom w:val="single" w:sz="4" w:space="0" w:color="auto"/>
              <w:right w:val="single" w:sz="4" w:space="0" w:color="auto"/>
            </w:tcBorders>
            <w:shd w:val="clear" w:color="auto" w:fill="auto"/>
            <w:vAlign w:val="center"/>
          </w:tcPr>
          <w:p w14:paraId="601618D8" w14:textId="5027A287"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Type 2 diabetes,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 xml:space="preserve">18 years of age, reside in target area, primary care physician willing to participate in project or willing to be assigned to participating primary care physician, African American, have ability to read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8th grade level</w:t>
            </w:r>
          </w:p>
        </w:tc>
        <w:tc>
          <w:tcPr>
            <w:tcW w:w="2194" w:type="dxa"/>
            <w:tcBorders>
              <w:top w:val="nil"/>
              <w:left w:val="nil"/>
              <w:bottom w:val="single" w:sz="4" w:space="0" w:color="auto"/>
              <w:right w:val="single" w:sz="4" w:space="0" w:color="auto"/>
            </w:tcBorders>
            <w:shd w:val="clear" w:color="auto" w:fill="auto"/>
            <w:vAlign w:val="center"/>
          </w:tcPr>
          <w:p w14:paraId="4AC40D28" w14:textId="526A7551"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w:t>
            </w:r>
            <w:r w:rsidRPr="00DE7869">
              <w:rPr>
                <w:rFonts w:ascii="Times New Roman" w:eastAsia="Times New Roman" w:hAnsi="Times New Roman" w:cs="Times New Roman"/>
                <w:color w:val="000000"/>
                <w:lang w:eastAsia="en-CA"/>
              </w:rPr>
              <w:br/>
              <w:t>- Male = 8 (30.8%)</w:t>
            </w:r>
            <w:r w:rsidRPr="00DE7869">
              <w:rPr>
                <w:rFonts w:ascii="Times New Roman" w:eastAsia="Times New Roman" w:hAnsi="Times New Roman" w:cs="Times New Roman"/>
                <w:color w:val="000000"/>
                <w:lang w:eastAsia="en-CA"/>
              </w:rPr>
              <w:br/>
              <w:t>- Female = 18 (69.2%)</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w:t>
            </w:r>
            <w:r w:rsidRPr="00DE7869">
              <w:rPr>
                <w:rFonts w:ascii="Times New Roman" w:eastAsia="Times New Roman" w:hAnsi="Times New Roman" w:cs="Times New Roman"/>
                <w:color w:val="000000"/>
                <w:lang w:eastAsia="en-CA"/>
              </w:rPr>
              <w:br/>
              <w:t>- Male = 9 (42.8%)</w:t>
            </w:r>
            <w:r w:rsidRPr="00DE7869">
              <w:rPr>
                <w:rFonts w:ascii="Times New Roman" w:eastAsia="Times New Roman" w:hAnsi="Times New Roman" w:cs="Times New Roman"/>
                <w:color w:val="000000"/>
                <w:lang w:eastAsia="en-CA"/>
              </w:rPr>
              <w:br/>
              <w:t>- Female = 12 (57.1%)</w:t>
            </w:r>
          </w:p>
        </w:tc>
        <w:tc>
          <w:tcPr>
            <w:tcW w:w="2823" w:type="dxa"/>
            <w:tcBorders>
              <w:top w:val="nil"/>
              <w:left w:val="nil"/>
              <w:bottom w:val="single" w:sz="4" w:space="0" w:color="auto"/>
              <w:right w:val="single" w:sz="4" w:space="0" w:color="auto"/>
            </w:tcBorders>
            <w:shd w:val="clear" w:color="auto" w:fill="auto"/>
            <w:vAlign w:val="center"/>
          </w:tcPr>
          <w:p w14:paraId="5E398694" w14:textId="24B0E3B1"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Total: Mean = 56; Range = 36-74</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Intervention: Mean = 52</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 Mean = 49</w:t>
            </w:r>
          </w:p>
        </w:tc>
      </w:tr>
      <w:tr w:rsidR="00DE7869" w:rsidRPr="00DE7869" w14:paraId="7BF15B15" w14:textId="77777777" w:rsidTr="00DE7869">
        <w:trPr>
          <w:trHeight w:val="1943"/>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5096052B" w14:textId="43324591"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lastRenderedPageBreak/>
              <w:t>Collins-McNeil et al., 2012</w:t>
            </w:r>
          </w:p>
        </w:tc>
        <w:tc>
          <w:tcPr>
            <w:tcW w:w="6520" w:type="dxa"/>
            <w:tcBorders>
              <w:top w:val="nil"/>
              <w:left w:val="nil"/>
              <w:bottom w:val="single" w:sz="4" w:space="0" w:color="auto"/>
              <w:right w:val="single" w:sz="4" w:space="0" w:color="auto"/>
            </w:tcBorders>
            <w:shd w:val="clear" w:color="auto" w:fill="auto"/>
            <w:vAlign w:val="center"/>
          </w:tcPr>
          <w:p w14:paraId="26511113" w14:textId="7AA39673"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African American, type 2 diabetes diagnosis, written and verbal comprehension, provide written consent, receive medical clearance from health provider and remain under provider care during study</w:t>
            </w:r>
          </w:p>
        </w:tc>
        <w:tc>
          <w:tcPr>
            <w:tcW w:w="2194" w:type="dxa"/>
            <w:tcBorders>
              <w:top w:val="nil"/>
              <w:left w:val="nil"/>
              <w:bottom w:val="single" w:sz="4" w:space="0" w:color="auto"/>
              <w:right w:val="single" w:sz="4" w:space="0" w:color="auto"/>
            </w:tcBorders>
            <w:shd w:val="clear" w:color="auto" w:fill="auto"/>
            <w:vAlign w:val="center"/>
          </w:tcPr>
          <w:p w14:paraId="0F08C033" w14:textId="70CFC49E"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Male = 2 (16.7%)</w:t>
            </w:r>
            <w:r w:rsidRPr="00DE7869">
              <w:rPr>
                <w:rFonts w:ascii="Times New Roman" w:eastAsia="Times New Roman" w:hAnsi="Times New Roman" w:cs="Times New Roman"/>
                <w:color w:val="000000"/>
                <w:lang w:eastAsia="en-CA"/>
              </w:rPr>
              <w:br/>
              <w:t>Female = 10 (83.3%)</w:t>
            </w:r>
          </w:p>
        </w:tc>
        <w:tc>
          <w:tcPr>
            <w:tcW w:w="2823" w:type="dxa"/>
            <w:tcBorders>
              <w:top w:val="nil"/>
              <w:left w:val="nil"/>
              <w:bottom w:val="single" w:sz="4" w:space="0" w:color="auto"/>
              <w:right w:val="single" w:sz="4" w:space="0" w:color="auto"/>
            </w:tcBorders>
            <w:shd w:val="clear" w:color="auto" w:fill="auto"/>
            <w:vAlign w:val="center"/>
          </w:tcPr>
          <w:p w14:paraId="5DC22424" w14:textId="6F69783C"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55.83 (SD = 9.62)</w:t>
            </w:r>
            <w:r>
              <w:rPr>
                <w:rFonts w:ascii="Times New Roman" w:eastAsia="Times New Roman" w:hAnsi="Times New Roman" w:cs="Times New Roman"/>
                <w:color w:val="000000"/>
                <w:lang w:eastAsia="en-CA"/>
              </w:rPr>
              <w:t xml:space="preserve">; </w:t>
            </w:r>
            <w:r w:rsidRPr="00DE7869">
              <w:rPr>
                <w:rFonts w:ascii="Times New Roman" w:eastAsia="Times New Roman" w:hAnsi="Times New Roman" w:cs="Times New Roman"/>
                <w:color w:val="000000"/>
                <w:lang w:eastAsia="en-CA"/>
              </w:rPr>
              <w:t>Range = 35-68</w:t>
            </w:r>
          </w:p>
        </w:tc>
      </w:tr>
      <w:tr w:rsidR="00DE7869" w:rsidRPr="00DE7869" w14:paraId="1F12F1FB"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3A134B20" w14:textId="19927E5F"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Crowley et al., 2013</w:t>
            </w:r>
          </w:p>
        </w:tc>
        <w:tc>
          <w:tcPr>
            <w:tcW w:w="6520" w:type="dxa"/>
            <w:tcBorders>
              <w:top w:val="nil"/>
              <w:left w:val="nil"/>
              <w:bottom w:val="single" w:sz="4" w:space="0" w:color="auto"/>
              <w:right w:val="single" w:sz="4" w:space="0" w:color="auto"/>
            </w:tcBorders>
            <w:shd w:val="clear" w:color="auto" w:fill="auto"/>
            <w:vAlign w:val="center"/>
          </w:tcPr>
          <w:p w14:paraId="1135D5B5" w14:textId="2406BC22"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 xml:space="preserve">18 years of age, Black/African American,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 xml:space="preserve">1 primary care visit in past year, type 2 diabetes code used within past 3 years,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1 hemoglobin A1c measurement in past year</w:t>
            </w:r>
          </w:p>
        </w:tc>
        <w:tc>
          <w:tcPr>
            <w:tcW w:w="2194" w:type="dxa"/>
            <w:tcBorders>
              <w:top w:val="nil"/>
              <w:left w:val="nil"/>
              <w:bottom w:val="single" w:sz="4" w:space="0" w:color="auto"/>
              <w:right w:val="single" w:sz="4" w:space="0" w:color="auto"/>
            </w:tcBorders>
            <w:shd w:val="clear" w:color="auto" w:fill="auto"/>
            <w:vAlign w:val="center"/>
          </w:tcPr>
          <w:p w14:paraId="6D0061E9" w14:textId="77777777" w:rsid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w:t>
            </w:r>
            <w:r w:rsidRPr="00DE7869">
              <w:rPr>
                <w:rFonts w:ascii="Times New Roman" w:eastAsia="Times New Roman" w:hAnsi="Times New Roman" w:cs="Times New Roman"/>
                <w:color w:val="000000"/>
                <w:lang w:eastAsia="en-CA"/>
              </w:rPr>
              <w:br/>
              <w:t>Female = 126 (69%)</w:t>
            </w:r>
          </w:p>
          <w:p w14:paraId="59543461" w14:textId="150146A8"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Male = 56 (31%)</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w:t>
            </w:r>
            <w:r w:rsidRPr="00DE7869">
              <w:rPr>
                <w:rFonts w:ascii="Times New Roman" w:eastAsia="Times New Roman" w:hAnsi="Times New Roman" w:cs="Times New Roman"/>
                <w:color w:val="000000"/>
                <w:lang w:eastAsia="en-CA"/>
              </w:rPr>
              <w:br/>
              <w:t>Female = 133 (75%)</w:t>
            </w:r>
            <w:r w:rsidRPr="00DE7869">
              <w:rPr>
                <w:rFonts w:ascii="Times New Roman" w:eastAsia="Times New Roman" w:hAnsi="Times New Roman" w:cs="Times New Roman"/>
                <w:color w:val="000000"/>
                <w:lang w:eastAsia="en-CA"/>
              </w:rPr>
              <w:br/>
              <w:t>Male = 44 (25%)</w:t>
            </w:r>
          </w:p>
        </w:tc>
        <w:tc>
          <w:tcPr>
            <w:tcW w:w="2823" w:type="dxa"/>
            <w:tcBorders>
              <w:top w:val="nil"/>
              <w:left w:val="nil"/>
              <w:bottom w:val="single" w:sz="4" w:space="0" w:color="auto"/>
              <w:right w:val="single" w:sz="4" w:space="0" w:color="auto"/>
            </w:tcBorders>
            <w:shd w:val="clear" w:color="auto" w:fill="auto"/>
            <w:vAlign w:val="center"/>
          </w:tcPr>
          <w:p w14:paraId="0E6A4CDA" w14:textId="13A9E0D2"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 Mean = 56 (SD = 12)</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 Mean = 57 (SD = 12)</w:t>
            </w:r>
          </w:p>
        </w:tc>
      </w:tr>
      <w:tr w:rsidR="00DE7869" w:rsidRPr="00DE7869" w14:paraId="0F3CB9B9"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3C21BEEE" w14:textId="3275222B"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Cummings et al., 2017</w:t>
            </w:r>
          </w:p>
        </w:tc>
        <w:tc>
          <w:tcPr>
            <w:tcW w:w="6520" w:type="dxa"/>
            <w:tcBorders>
              <w:top w:val="nil"/>
              <w:left w:val="nil"/>
              <w:bottom w:val="single" w:sz="4" w:space="0" w:color="auto"/>
              <w:right w:val="single" w:sz="4" w:space="0" w:color="auto"/>
            </w:tcBorders>
            <w:shd w:val="clear" w:color="auto" w:fill="auto"/>
            <w:vAlign w:val="center"/>
          </w:tcPr>
          <w:p w14:paraId="75A6972F" w14:textId="52ACA981"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18-75 years of age, African American women, uncontrolled type 2 diabetes, no end-stage complications/disease</w:t>
            </w:r>
          </w:p>
        </w:tc>
        <w:tc>
          <w:tcPr>
            <w:tcW w:w="2194" w:type="dxa"/>
            <w:tcBorders>
              <w:top w:val="nil"/>
              <w:left w:val="nil"/>
              <w:bottom w:val="single" w:sz="4" w:space="0" w:color="auto"/>
              <w:right w:val="single" w:sz="4" w:space="0" w:color="auto"/>
            </w:tcBorders>
            <w:shd w:val="clear" w:color="auto" w:fill="auto"/>
            <w:vAlign w:val="center"/>
          </w:tcPr>
          <w:p w14:paraId="1302E767" w14:textId="44EFAA8E"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All Female</w:t>
            </w:r>
          </w:p>
        </w:tc>
        <w:tc>
          <w:tcPr>
            <w:tcW w:w="2823" w:type="dxa"/>
            <w:tcBorders>
              <w:top w:val="nil"/>
              <w:left w:val="nil"/>
              <w:bottom w:val="single" w:sz="4" w:space="0" w:color="auto"/>
              <w:right w:val="single" w:sz="4" w:space="0" w:color="auto"/>
            </w:tcBorders>
            <w:shd w:val="clear" w:color="auto" w:fill="auto"/>
            <w:vAlign w:val="center"/>
          </w:tcPr>
          <w:p w14:paraId="717421AC" w14:textId="4738333F"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Normal Distress: Mean = 54.9 (SD = 10.7)</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Elevated Distress: Mean = 48.8 (SD = 10.7)</w:t>
            </w:r>
          </w:p>
        </w:tc>
      </w:tr>
      <w:tr w:rsidR="00DE7869" w:rsidRPr="00DE7869" w14:paraId="10A1210E"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32D38CC2" w14:textId="3A9BC807"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D'Eramo-Melkus et al., 2004</w:t>
            </w:r>
          </w:p>
        </w:tc>
        <w:tc>
          <w:tcPr>
            <w:tcW w:w="6520" w:type="dxa"/>
            <w:tcBorders>
              <w:top w:val="nil"/>
              <w:left w:val="nil"/>
              <w:bottom w:val="single" w:sz="4" w:space="0" w:color="auto"/>
              <w:right w:val="single" w:sz="4" w:space="0" w:color="auto"/>
            </w:tcBorders>
            <w:shd w:val="clear" w:color="auto" w:fill="auto"/>
            <w:vAlign w:val="center"/>
          </w:tcPr>
          <w:p w14:paraId="78CBCFA8" w14:textId="055578A8"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18-60 years of age, have primary care provider, type 2 diabetes diagnosis, English-speaking, women [black women]</w:t>
            </w:r>
          </w:p>
        </w:tc>
        <w:tc>
          <w:tcPr>
            <w:tcW w:w="2194" w:type="dxa"/>
            <w:tcBorders>
              <w:top w:val="nil"/>
              <w:left w:val="nil"/>
              <w:bottom w:val="single" w:sz="4" w:space="0" w:color="auto"/>
              <w:right w:val="single" w:sz="4" w:space="0" w:color="auto"/>
            </w:tcBorders>
            <w:shd w:val="clear" w:color="auto" w:fill="auto"/>
            <w:vAlign w:val="center"/>
          </w:tcPr>
          <w:p w14:paraId="3DEA506D" w14:textId="3B027CC7"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All Female</w:t>
            </w:r>
          </w:p>
        </w:tc>
        <w:tc>
          <w:tcPr>
            <w:tcW w:w="2823" w:type="dxa"/>
            <w:tcBorders>
              <w:top w:val="nil"/>
              <w:left w:val="nil"/>
              <w:bottom w:val="single" w:sz="4" w:space="0" w:color="auto"/>
              <w:right w:val="single" w:sz="4" w:space="0" w:color="auto"/>
            </w:tcBorders>
            <w:shd w:val="clear" w:color="auto" w:fill="auto"/>
            <w:vAlign w:val="center"/>
          </w:tcPr>
          <w:p w14:paraId="611C2AC1" w14:textId="6979BD86"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51.7 (SD = 6.88)</w:t>
            </w:r>
          </w:p>
        </w:tc>
      </w:tr>
      <w:tr w:rsidR="00DE7869" w:rsidRPr="00DE7869" w14:paraId="4D3869A6"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7D1FE5DB" w14:textId="7E68B8B5"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Funnell et al., 2005</w:t>
            </w:r>
          </w:p>
        </w:tc>
        <w:tc>
          <w:tcPr>
            <w:tcW w:w="6520" w:type="dxa"/>
            <w:tcBorders>
              <w:top w:val="nil"/>
              <w:left w:val="nil"/>
              <w:bottom w:val="single" w:sz="4" w:space="0" w:color="auto"/>
              <w:right w:val="single" w:sz="4" w:space="0" w:color="auto"/>
            </w:tcBorders>
            <w:shd w:val="clear" w:color="auto" w:fill="auto"/>
            <w:vAlign w:val="center"/>
          </w:tcPr>
          <w:p w14:paraId="4BC1FFD7" w14:textId="128301B3"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African American, type 2 diabetes diagnosis (additional criteria unclear)</w:t>
            </w:r>
          </w:p>
        </w:tc>
        <w:tc>
          <w:tcPr>
            <w:tcW w:w="2194" w:type="dxa"/>
            <w:tcBorders>
              <w:top w:val="nil"/>
              <w:left w:val="nil"/>
              <w:bottom w:val="single" w:sz="4" w:space="0" w:color="auto"/>
              <w:right w:val="single" w:sz="4" w:space="0" w:color="auto"/>
            </w:tcBorders>
            <w:shd w:val="clear" w:color="auto" w:fill="auto"/>
            <w:vAlign w:val="center"/>
          </w:tcPr>
          <w:p w14:paraId="6C80A98E" w14:textId="46E4F2F0"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Unclear </w:t>
            </w:r>
          </w:p>
        </w:tc>
        <w:tc>
          <w:tcPr>
            <w:tcW w:w="2823" w:type="dxa"/>
            <w:tcBorders>
              <w:top w:val="nil"/>
              <w:left w:val="nil"/>
              <w:bottom w:val="single" w:sz="4" w:space="0" w:color="auto"/>
              <w:right w:val="single" w:sz="4" w:space="0" w:color="auto"/>
            </w:tcBorders>
            <w:shd w:val="clear" w:color="auto" w:fill="auto"/>
            <w:vAlign w:val="center"/>
          </w:tcPr>
          <w:p w14:paraId="1EF58D3F" w14:textId="5848C2E5"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Unclear</w:t>
            </w:r>
          </w:p>
        </w:tc>
      </w:tr>
      <w:tr w:rsidR="00DE7869" w:rsidRPr="00DE7869" w14:paraId="3F355F2B"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0C6F2EB0" w14:textId="7A699FA2"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Garvin et al., 2004</w:t>
            </w:r>
          </w:p>
        </w:tc>
        <w:tc>
          <w:tcPr>
            <w:tcW w:w="6520" w:type="dxa"/>
            <w:tcBorders>
              <w:top w:val="nil"/>
              <w:left w:val="nil"/>
              <w:bottom w:val="single" w:sz="4" w:space="0" w:color="auto"/>
              <w:right w:val="single" w:sz="4" w:space="0" w:color="auto"/>
            </w:tcBorders>
            <w:shd w:val="clear" w:color="auto" w:fill="auto"/>
            <w:vAlign w:val="center"/>
          </w:tcPr>
          <w:p w14:paraId="205EBF3A" w14:textId="411DFEE4"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Racial ethnic groups: African Americans, Cambodians, Chinese, Filipinos, Koreans, Latinos/Hispanics, Samoans, and Vietnamese</w:t>
            </w:r>
          </w:p>
        </w:tc>
        <w:tc>
          <w:tcPr>
            <w:tcW w:w="2194" w:type="dxa"/>
            <w:tcBorders>
              <w:top w:val="nil"/>
              <w:left w:val="nil"/>
              <w:bottom w:val="single" w:sz="4" w:space="0" w:color="auto"/>
              <w:right w:val="single" w:sz="4" w:space="0" w:color="auto"/>
            </w:tcBorders>
            <w:shd w:val="clear" w:color="auto" w:fill="auto"/>
            <w:vAlign w:val="center"/>
          </w:tcPr>
          <w:p w14:paraId="6DDACAC4" w14:textId="36C8402E"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African American-Intervention: </w:t>
            </w:r>
            <w:r w:rsidRPr="00DE7869">
              <w:rPr>
                <w:rFonts w:ascii="Times New Roman" w:eastAsia="Times New Roman" w:hAnsi="Times New Roman" w:cs="Times New Roman"/>
                <w:color w:val="000000"/>
                <w:lang w:eastAsia="en-CA"/>
              </w:rPr>
              <w:br/>
              <w:t>Female = 118 (63.0%)</w:t>
            </w:r>
            <w:r w:rsidRPr="00DE7869">
              <w:rPr>
                <w:rFonts w:ascii="Times New Roman" w:eastAsia="Times New Roman" w:hAnsi="Times New Roman" w:cs="Times New Roman"/>
                <w:color w:val="000000"/>
                <w:lang w:eastAsia="en-CA"/>
              </w:rPr>
              <w:br/>
              <w:t>Male = 66 (55.9%)</w:t>
            </w:r>
          </w:p>
        </w:tc>
        <w:tc>
          <w:tcPr>
            <w:tcW w:w="2823" w:type="dxa"/>
            <w:tcBorders>
              <w:top w:val="nil"/>
              <w:left w:val="nil"/>
              <w:bottom w:val="single" w:sz="4" w:space="0" w:color="auto"/>
              <w:right w:val="single" w:sz="4" w:space="0" w:color="auto"/>
            </w:tcBorders>
            <w:shd w:val="clear" w:color="auto" w:fill="auto"/>
            <w:vAlign w:val="center"/>
          </w:tcPr>
          <w:p w14:paraId="7DA1B1F7" w14:textId="3B52E5E6"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African American-Intervention Mean = 54.9</w:t>
            </w:r>
          </w:p>
        </w:tc>
      </w:tr>
      <w:tr w:rsidR="00DE7869" w:rsidRPr="00DE7869" w14:paraId="4ED6693F" w14:textId="77777777" w:rsidTr="00DE7869">
        <w:trPr>
          <w:trHeight w:val="1943"/>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1C394C51" w14:textId="764A8371"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lastRenderedPageBreak/>
              <w:t>Gary et al., 2009</w:t>
            </w:r>
          </w:p>
        </w:tc>
        <w:tc>
          <w:tcPr>
            <w:tcW w:w="6520" w:type="dxa"/>
            <w:tcBorders>
              <w:top w:val="nil"/>
              <w:left w:val="nil"/>
              <w:bottom w:val="single" w:sz="4" w:space="0" w:color="auto"/>
              <w:right w:val="single" w:sz="4" w:space="0" w:color="auto"/>
            </w:tcBorders>
            <w:shd w:val="clear" w:color="auto" w:fill="auto"/>
            <w:vAlign w:val="center"/>
          </w:tcPr>
          <w:p w14:paraId="5D31815C" w14:textId="23A16C8E"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African American,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25 years of age, type 2 diabetes diagnosis</w:t>
            </w:r>
          </w:p>
        </w:tc>
        <w:tc>
          <w:tcPr>
            <w:tcW w:w="2194" w:type="dxa"/>
            <w:tcBorders>
              <w:top w:val="nil"/>
              <w:left w:val="nil"/>
              <w:bottom w:val="single" w:sz="4" w:space="0" w:color="auto"/>
              <w:right w:val="single" w:sz="4" w:space="0" w:color="auto"/>
            </w:tcBorders>
            <w:shd w:val="clear" w:color="auto" w:fill="auto"/>
            <w:vAlign w:val="center"/>
          </w:tcPr>
          <w:p w14:paraId="4F3CA0A1" w14:textId="28242310"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w:t>
            </w:r>
            <w:r>
              <w:rPr>
                <w:rFonts w:ascii="Times New Roman" w:eastAsia="Times New Roman" w:hAnsi="Times New Roman" w:cs="Times New Roman"/>
                <w:color w:val="000000"/>
                <w:lang w:eastAsia="en-CA"/>
              </w:rPr>
              <w:t>-</w:t>
            </w:r>
            <w:r w:rsidRPr="00DE7869">
              <w:rPr>
                <w:rFonts w:ascii="Times New Roman" w:eastAsia="Times New Roman" w:hAnsi="Times New Roman" w:cs="Times New Roman"/>
                <w:color w:val="000000"/>
                <w:lang w:eastAsia="en-CA"/>
              </w:rPr>
              <w:t>Minimal:</w:t>
            </w:r>
            <w:r w:rsidRPr="00DE7869">
              <w:rPr>
                <w:rFonts w:ascii="Times New Roman" w:eastAsia="Times New Roman" w:hAnsi="Times New Roman" w:cs="Times New Roman"/>
                <w:color w:val="000000"/>
                <w:lang w:eastAsia="en-CA"/>
              </w:rPr>
              <w:br/>
              <w:t>- Female = 187 (74%)</w:t>
            </w:r>
            <w:r w:rsidRPr="00DE7869">
              <w:rPr>
                <w:rFonts w:ascii="Times New Roman" w:eastAsia="Times New Roman" w:hAnsi="Times New Roman" w:cs="Times New Roman"/>
                <w:color w:val="000000"/>
                <w:lang w:eastAsia="en-CA"/>
              </w:rPr>
              <w:br/>
              <w:t>- Male = 66 (26%)</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Intervention</w:t>
            </w:r>
            <w:r>
              <w:rPr>
                <w:rFonts w:ascii="Times New Roman" w:eastAsia="Times New Roman" w:hAnsi="Times New Roman" w:cs="Times New Roman"/>
                <w:color w:val="000000"/>
                <w:lang w:eastAsia="en-CA"/>
              </w:rPr>
              <w:t>-I</w:t>
            </w:r>
            <w:r w:rsidRPr="00DE7869">
              <w:rPr>
                <w:rFonts w:ascii="Times New Roman" w:eastAsia="Times New Roman" w:hAnsi="Times New Roman" w:cs="Times New Roman"/>
                <w:color w:val="000000"/>
                <w:lang w:eastAsia="en-CA"/>
              </w:rPr>
              <w:t>ntensive:</w:t>
            </w:r>
            <w:r w:rsidRPr="00DE7869">
              <w:rPr>
                <w:rFonts w:ascii="Times New Roman" w:eastAsia="Times New Roman" w:hAnsi="Times New Roman" w:cs="Times New Roman"/>
                <w:color w:val="000000"/>
                <w:lang w:eastAsia="en-CA"/>
              </w:rPr>
              <w:br/>
              <w:t>- Female = 171 (73%)</w:t>
            </w:r>
            <w:r w:rsidRPr="00DE7869">
              <w:rPr>
                <w:rFonts w:ascii="Times New Roman" w:eastAsia="Times New Roman" w:hAnsi="Times New Roman" w:cs="Times New Roman"/>
                <w:color w:val="000000"/>
                <w:lang w:eastAsia="en-CA"/>
              </w:rPr>
              <w:br/>
              <w:t>- Male = 64 (27%)</w:t>
            </w:r>
          </w:p>
        </w:tc>
        <w:tc>
          <w:tcPr>
            <w:tcW w:w="2823" w:type="dxa"/>
            <w:tcBorders>
              <w:top w:val="nil"/>
              <w:left w:val="nil"/>
              <w:bottom w:val="single" w:sz="4" w:space="0" w:color="auto"/>
              <w:right w:val="single" w:sz="4" w:space="0" w:color="auto"/>
            </w:tcBorders>
            <w:shd w:val="clear" w:color="auto" w:fill="auto"/>
            <w:vAlign w:val="center"/>
          </w:tcPr>
          <w:p w14:paraId="63EB2424" w14:textId="0A28A1FE"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Intervention-Minimal: Mean = 56 (SD = 11)</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Intervention-Intensive = 59 (SD = 11)</w:t>
            </w:r>
          </w:p>
        </w:tc>
      </w:tr>
      <w:tr w:rsidR="00DE7869" w:rsidRPr="00DE7869" w14:paraId="62A88957"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4DC0EDB2" w14:textId="018B2D54"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Gore et al., 2012</w:t>
            </w:r>
          </w:p>
        </w:tc>
        <w:tc>
          <w:tcPr>
            <w:tcW w:w="6520" w:type="dxa"/>
            <w:tcBorders>
              <w:top w:val="nil"/>
              <w:left w:val="nil"/>
              <w:bottom w:val="single" w:sz="4" w:space="0" w:color="auto"/>
              <w:right w:val="single" w:sz="4" w:space="0" w:color="auto"/>
            </w:tcBorders>
            <w:shd w:val="clear" w:color="auto" w:fill="auto"/>
            <w:vAlign w:val="center"/>
          </w:tcPr>
          <w:p w14:paraId="7D6B96CF" w14:textId="53569833"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African American,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19 years of age</w:t>
            </w:r>
          </w:p>
        </w:tc>
        <w:tc>
          <w:tcPr>
            <w:tcW w:w="2194" w:type="dxa"/>
            <w:tcBorders>
              <w:top w:val="nil"/>
              <w:left w:val="nil"/>
              <w:bottom w:val="single" w:sz="4" w:space="0" w:color="auto"/>
              <w:right w:val="single" w:sz="4" w:space="0" w:color="auto"/>
            </w:tcBorders>
            <w:shd w:val="clear" w:color="auto" w:fill="auto"/>
            <w:vAlign w:val="center"/>
          </w:tcPr>
          <w:p w14:paraId="2385788A" w14:textId="6CFC3BF1"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Female = 24 (65%)</w:t>
            </w:r>
            <w:r w:rsidRPr="00DE7869">
              <w:rPr>
                <w:rFonts w:ascii="Times New Roman" w:eastAsia="Times New Roman" w:hAnsi="Times New Roman" w:cs="Times New Roman"/>
                <w:color w:val="000000"/>
                <w:lang w:eastAsia="en-CA"/>
              </w:rPr>
              <w:br/>
              <w:t>Male = 13 (35%)</w:t>
            </w:r>
          </w:p>
        </w:tc>
        <w:tc>
          <w:tcPr>
            <w:tcW w:w="2823" w:type="dxa"/>
            <w:tcBorders>
              <w:top w:val="nil"/>
              <w:left w:val="nil"/>
              <w:bottom w:val="single" w:sz="4" w:space="0" w:color="auto"/>
              <w:right w:val="single" w:sz="4" w:space="0" w:color="auto"/>
            </w:tcBorders>
            <w:shd w:val="clear" w:color="auto" w:fill="auto"/>
            <w:vAlign w:val="center"/>
          </w:tcPr>
          <w:p w14:paraId="526E0AFE" w14:textId="45168783"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Range = 36-55</w:t>
            </w:r>
          </w:p>
        </w:tc>
      </w:tr>
      <w:tr w:rsidR="00DE7869" w:rsidRPr="00DE7869" w14:paraId="4DD0C77C"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09E6F412" w14:textId="209331C8"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Han et al., 2019</w:t>
            </w:r>
          </w:p>
        </w:tc>
        <w:tc>
          <w:tcPr>
            <w:tcW w:w="6520" w:type="dxa"/>
            <w:tcBorders>
              <w:top w:val="nil"/>
              <w:left w:val="nil"/>
              <w:bottom w:val="single" w:sz="4" w:space="0" w:color="auto"/>
              <w:right w:val="single" w:sz="4" w:space="0" w:color="auto"/>
            </w:tcBorders>
            <w:shd w:val="clear" w:color="auto" w:fill="auto"/>
            <w:vAlign w:val="center"/>
          </w:tcPr>
          <w:p w14:paraId="7C2E0DAF" w14:textId="3EA39896"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Community-dwelling African Americans;</w:t>
            </w:r>
            <w:r w:rsidRPr="00DE7869">
              <w:rPr>
                <w:rFonts w:ascii="Times New Roman" w:eastAsia="Times New Roman" w:hAnsi="Times New Roman" w:cs="Times New Roman"/>
                <w:color w:val="000000"/>
                <w:u w:val="single"/>
                <w:lang w:eastAsia="en-CA"/>
              </w:rPr>
              <w:t xml:space="preserve"> &gt;</w:t>
            </w:r>
            <w:r w:rsidRPr="00DE7869">
              <w:rPr>
                <w:rFonts w:ascii="Times New Roman" w:eastAsia="Times New Roman" w:hAnsi="Times New Roman" w:cs="Times New Roman"/>
                <w:color w:val="000000"/>
                <w:lang w:eastAsia="en-CA"/>
              </w:rPr>
              <w:t>18 years of age, reside in Baltimore, have uncontrolled diabetes (</w:t>
            </w:r>
            <w:r w:rsidR="00837DAE">
              <w:t xml:space="preserve"> </w:t>
            </w:r>
            <w:r w:rsidR="008758EB">
              <w:rPr>
                <w:rFonts w:ascii="Times New Roman" w:eastAsia="Times New Roman" w:hAnsi="Times New Roman" w:cs="Times New Roman"/>
                <w:color w:val="000000"/>
                <w:lang w:eastAsia="en-CA"/>
              </w:rPr>
              <w:t>h</w:t>
            </w:r>
            <w:r w:rsidR="00837DAE" w:rsidRPr="00837DAE">
              <w:rPr>
                <w:rFonts w:ascii="Times New Roman" w:eastAsia="Times New Roman" w:hAnsi="Times New Roman" w:cs="Times New Roman"/>
                <w:color w:val="000000"/>
                <w:lang w:eastAsia="en-CA"/>
              </w:rPr>
              <w:t xml:space="preserve">emoglobin </w:t>
            </w:r>
            <w:r w:rsidRPr="00DE7869">
              <w:rPr>
                <w:rFonts w:ascii="Times New Roman" w:eastAsia="Times New Roman" w:hAnsi="Times New Roman" w:cs="Times New Roman"/>
                <w:color w:val="000000"/>
                <w:lang w:eastAsia="en-CA"/>
              </w:rPr>
              <w:t>A1C&gt;7%)</w:t>
            </w:r>
          </w:p>
        </w:tc>
        <w:tc>
          <w:tcPr>
            <w:tcW w:w="2194" w:type="dxa"/>
            <w:tcBorders>
              <w:top w:val="nil"/>
              <w:left w:val="nil"/>
              <w:bottom w:val="single" w:sz="4" w:space="0" w:color="auto"/>
              <w:right w:val="single" w:sz="4" w:space="0" w:color="auto"/>
            </w:tcBorders>
            <w:shd w:val="clear" w:color="auto" w:fill="auto"/>
            <w:vAlign w:val="center"/>
          </w:tcPr>
          <w:p w14:paraId="0DCFE6CB" w14:textId="23948004"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Female = 12 (63.2%)</w:t>
            </w:r>
            <w:r w:rsidRPr="00DE7869">
              <w:rPr>
                <w:rFonts w:ascii="Times New Roman" w:eastAsia="Times New Roman" w:hAnsi="Times New Roman" w:cs="Times New Roman"/>
                <w:color w:val="000000"/>
                <w:lang w:eastAsia="en-CA"/>
              </w:rPr>
              <w:br/>
              <w:t>Male = 7 (36.8%)</w:t>
            </w:r>
          </w:p>
        </w:tc>
        <w:tc>
          <w:tcPr>
            <w:tcW w:w="2823" w:type="dxa"/>
            <w:tcBorders>
              <w:top w:val="nil"/>
              <w:left w:val="nil"/>
              <w:bottom w:val="single" w:sz="4" w:space="0" w:color="auto"/>
              <w:right w:val="single" w:sz="4" w:space="0" w:color="auto"/>
            </w:tcBorders>
            <w:shd w:val="clear" w:color="auto" w:fill="auto"/>
            <w:vAlign w:val="center"/>
          </w:tcPr>
          <w:p w14:paraId="7BD5A2BB" w14:textId="34F8F23F"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54</w:t>
            </w:r>
          </w:p>
        </w:tc>
      </w:tr>
      <w:tr w:rsidR="00DE7869" w:rsidRPr="00DE7869" w14:paraId="4DC949F7"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6C4990E7" w14:textId="4D7233D3"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Hassaballa et al., 2021</w:t>
            </w:r>
          </w:p>
        </w:tc>
        <w:tc>
          <w:tcPr>
            <w:tcW w:w="6520" w:type="dxa"/>
            <w:tcBorders>
              <w:top w:val="nil"/>
              <w:left w:val="nil"/>
              <w:bottom w:val="single" w:sz="4" w:space="0" w:color="auto"/>
              <w:right w:val="single" w:sz="4" w:space="0" w:color="auto"/>
            </w:tcBorders>
            <w:shd w:val="clear" w:color="auto" w:fill="auto"/>
            <w:vAlign w:val="center"/>
          </w:tcPr>
          <w:p w14:paraId="5D48E235" w14:textId="25218D88"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High-risk (higher risk of developing a serious diabetes-related complication within 12-months, and were more likely to visit the </w:t>
            </w:r>
            <w:r w:rsidR="00837DAE">
              <w:rPr>
                <w:rFonts w:ascii="Times New Roman" w:eastAsia="Times New Roman" w:hAnsi="Times New Roman" w:cs="Times New Roman"/>
                <w:color w:val="000000"/>
                <w:lang w:eastAsia="en-CA"/>
              </w:rPr>
              <w:t>emergency department</w:t>
            </w:r>
            <w:r w:rsidR="00837DAE" w:rsidRPr="00DE7869">
              <w:rPr>
                <w:rFonts w:ascii="Times New Roman" w:eastAsia="Times New Roman" w:hAnsi="Times New Roman" w:cs="Times New Roman"/>
                <w:color w:val="000000"/>
                <w:lang w:eastAsia="en-CA"/>
              </w:rPr>
              <w:t xml:space="preserve"> </w:t>
            </w:r>
            <w:r w:rsidRPr="00DE7869">
              <w:rPr>
                <w:rFonts w:ascii="Times New Roman" w:eastAsia="Times New Roman" w:hAnsi="Times New Roman" w:cs="Times New Roman"/>
                <w:color w:val="000000"/>
                <w:lang w:eastAsia="en-CA"/>
              </w:rPr>
              <w:t xml:space="preserve">and be admitted to the hospital due to their diabetes complications) as determined by a risk algorithm, African American women,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40 years of age</w:t>
            </w:r>
          </w:p>
        </w:tc>
        <w:tc>
          <w:tcPr>
            <w:tcW w:w="2194" w:type="dxa"/>
            <w:tcBorders>
              <w:top w:val="nil"/>
              <w:left w:val="nil"/>
              <w:bottom w:val="single" w:sz="4" w:space="0" w:color="auto"/>
              <w:right w:val="single" w:sz="4" w:space="0" w:color="auto"/>
            </w:tcBorders>
            <w:shd w:val="clear" w:color="auto" w:fill="auto"/>
            <w:vAlign w:val="center"/>
          </w:tcPr>
          <w:p w14:paraId="501AE17F" w14:textId="42E64E3A"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All Female</w:t>
            </w:r>
          </w:p>
        </w:tc>
        <w:tc>
          <w:tcPr>
            <w:tcW w:w="2823" w:type="dxa"/>
            <w:tcBorders>
              <w:top w:val="nil"/>
              <w:left w:val="nil"/>
              <w:bottom w:val="single" w:sz="4" w:space="0" w:color="auto"/>
              <w:right w:val="single" w:sz="4" w:space="0" w:color="auto"/>
            </w:tcBorders>
            <w:shd w:val="clear" w:color="auto" w:fill="auto"/>
            <w:vAlign w:val="center"/>
          </w:tcPr>
          <w:p w14:paraId="3249A199" w14:textId="1853D0CD"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&lt;40 </w:t>
            </w:r>
          </w:p>
        </w:tc>
      </w:tr>
      <w:tr w:rsidR="00DE7869" w:rsidRPr="00DE7869" w14:paraId="65A275DD"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37D15767" w14:textId="627E181F"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Hendricks &amp; Hendricks, 2000</w:t>
            </w:r>
          </w:p>
        </w:tc>
        <w:tc>
          <w:tcPr>
            <w:tcW w:w="6520" w:type="dxa"/>
            <w:tcBorders>
              <w:top w:val="nil"/>
              <w:left w:val="nil"/>
              <w:bottom w:val="single" w:sz="4" w:space="0" w:color="auto"/>
              <w:right w:val="single" w:sz="4" w:space="0" w:color="auto"/>
            </w:tcBorders>
            <w:shd w:val="clear" w:color="auto" w:fill="auto"/>
            <w:vAlign w:val="center"/>
          </w:tcPr>
          <w:p w14:paraId="7512DA4A" w14:textId="1A703A53"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African American, men, type 2 diabetes </w:t>
            </w:r>
          </w:p>
        </w:tc>
        <w:tc>
          <w:tcPr>
            <w:tcW w:w="2194" w:type="dxa"/>
            <w:tcBorders>
              <w:top w:val="nil"/>
              <w:left w:val="nil"/>
              <w:bottom w:val="single" w:sz="4" w:space="0" w:color="auto"/>
              <w:right w:val="single" w:sz="4" w:space="0" w:color="auto"/>
            </w:tcBorders>
            <w:shd w:val="clear" w:color="auto" w:fill="auto"/>
            <w:vAlign w:val="center"/>
          </w:tcPr>
          <w:p w14:paraId="6F4D3AD9" w14:textId="5E7A4C8E"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All Male</w:t>
            </w:r>
          </w:p>
        </w:tc>
        <w:tc>
          <w:tcPr>
            <w:tcW w:w="2823" w:type="dxa"/>
            <w:tcBorders>
              <w:top w:val="nil"/>
              <w:left w:val="nil"/>
              <w:bottom w:val="single" w:sz="4" w:space="0" w:color="auto"/>
              <w:right w:val="single" w:sz="4" w:space="0" w:color="auto"/>
            </w:tcBorders>
            <w:shd w:val="clear" w:color="auto" w:fill="auto"/>
            <w:vAlign w:val="center"/>
          </w:tcPr>
          <w:p w14:paraId="00D77B51" w14:textId="14D7CB97"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Group 1 (1-month follow-up): Mean = 58.9 (SD = 10.5)</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Group 2 (3-month follow-up): Mean = 57.4 (SD = 13)</w:t>
            </w:r>
          </w:p>
        </w:tc>
      </w:tr>
      <w:tr w:rsidR="00DE7869" w:rsidRPr="00DE7869" w14:paraId="4C5B5558"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3A82085A" w14:textId="35AA17D4"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Keyserling et al., 2000</w:t>
            </w:r>
          </w:p>
        </w:tc>
        <w:tc>
          <w:tcPr>
            <w:tcW w:w="6520" w:type="dxa"/>
            <w:tcBorders>
              <w:top w:val="nil"/>
              <w:left w:val="nil"/>
              <w:bottom w:val="single" w:sz="4" w:space="0" w:color="auto"/>
              <w:right w:val="single" w:sz="4" w:space="0" w:color="auto"/>
            </w:tcBorders>
            <w:shd w:val="clear" w:color="auto" w:fill="auto"/>
            <w:vAlign w:val="center"/>
          </w:tcPr>
          <w:p w14:paraId="29873026" w14:textId="5960EDCA"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African American,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40 years of age, female, type 2 diabetes diagnosis at age 20+, no history ketoacidosis</w:t>
            </w:r>
          </w:p>
        </w:tc>
        <w:tc>
          <w:tcPr>
            <w:tcW w:w="2194" w:type="dxa"/>
            <w:tcBorders>
              <w:top w:val="nil"/>
              <w:left w:val="nil"/>
              <w:bottom w:val="single" w:sz="4" w:space="0" w:color="auto"/>
              <w:right w:val="single" w:sz="4" w:space="0" w:color="auto"/>
            </w:tcBorders>
            <w:shd w:val="clear" w:color="auto" w:fill="auto"/>
            <w:vAlign w:val="center"/>
          </w:tcPr>
          <w:p w14:paraId="424EF846" w14:textId="768F4D0D"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All Female</w:t>
            </w:r>
          </w:p>
        </w:tc>
        <w:tc>
          <w:tcPr>
            <w:tcW w:w="2823" w:type="dxa"/>
            <w:tcBorders>
              <w:top w:val="nil"/>
              <w:left w:val="nil"/>
              <w:bottom w:val="single" w:sz="4" w:space="0" w:color="auto"/>
              <w:right w:val="single" w:sz="4" w:space="0" w:color="auto"/>
            </w:tcBorders>
            <w:shd w:val="clear" w:color="auto" w:fill="auto"/>
            <w:vAlign w:val="center"/>
          </w:tcPr>
          <w:p w14:paraId="6A97606E" w14:textId="728BD06C"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59.2</w:t>
            </w:r>
          </w:p>
        </w:tc>
      </w:tr>
      <w:tr w:rsidR="008F0F75" w:rsidRPr="00DE7869" w14:paraId="7EFF465B"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4CD3399F" w14:textId="12FFEC6A" w:rsidR="008F0F75" w:rsidRPr="00DE7869" w:rsidRDefault="008F0F75"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Keyserling et al., 200</w:t>
            </w:r>
            <w:r>
              <w:rPr>
                <w:rFonts w:ascii="Times New Roman" w:eastAsia="Times New Roman" w:hAnsi="Times New Roman" w:cs="Times New Roman"/>
                <w:color w:val="000000"/>
                <w:lang w:eastAsia="en-CA"/>
              </w:rPr>
              <w:t>2</w:t>
            </w:r>
          </w:p>
        </w:tc>
        <w:tc>
          <w:tcPr>
            <w:tcW w:w="6520" w:type="dxa"/>
            <w:tcBorders>
              <w:top w:val="nil"/>
              <w:left w:val="nil"/>
              <w:bottom w:val="single" w:sz="4" w:space="0" w:color="auto"/>
              <w:right w:val="single" w:sz="4" w:space="0" w:color="auto"/>
            </w:tcBorders>
            <w:shd w:val="clear" w:color="auto" w:fill="auto"/>
            <w:vAlign w:val="center"/>
          </w:tcPr>
          <w:p w14:paraId="5E565BDB" w14:textId="09CE7211" w:rsidR="008F0F75" w:rsidRPr="00DE7869" w:rsidRDefault="00423E9A" w:rsidP="00DE7869">
            <w:pPr>
              <w:spacing w:after="0" w:line="240" w:lineRule="auto"/>
              <w:rPr>
                <w:rFonts w:ascii="Times New Roman" w:eastAsia="Times New Roman" w:hAnsi="Times New Roman" w:cs="Times New Roman"/>
                <w:color w:val="000000"/>
                <w:lang w:eastAsia="en-CA"/>
              </w:rPr>
            </w:pPr>
            <w:r w:rsidRPr="00423E9A">
              <w:rPr>
                <w:rFonts w:ascii="Times New Roman" w:eastAsia="Times New Roman" w:hAnsi="Times New Roman" w:cs="Times New Roman"/>
                <w:color w:val="000000"/>
                <w:lang w:eastAsia="en-CA"/>
              </w:rPr>
              <w:t>African American, &gt;40 years, type 2 diabetes, no history of ketoacidosis</w:t>
            </w:r>
          </w:p>
        </w:tc>
        <w:tc>
          <w:tcPr>
            <w:tcW w:w="2194" w:type="dxa"/>
            <w:tcBorders>
              <w:top w:val="nil"/>
              <w:left w:val="nil"/>
              <w:bottom w:val="single" w:sz="4" w:space="0" w:color="auto"/>
              <w:right w:val="single" w:sz="4" w:space="0" w:color="auto"/>
            </w:tcBorders>
            <w:shd w:val="clear" w:color="auto" w:fill="auto"/>
            <w:vAlign w:val="center"/>
          </w:tcPr>
          <w:p w14:paraId="320ECB42" w14:textId="1B5BC062" w:rsidR="008F0F75" w:rsidRPr="00DE7869" w:rsidRDefault="00423E9A"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All Female</w:t>
            </w:r>
          </w:p>
        </w:tc>
        <w:tc>
          <w:tcPr>
            <w:tcW w:w="2823" w:type="dxa"/>
            <w:tcBorders>
              <w:top w:val="nil"/>
              <w:left w:val="nil"/>
              <w:bottom w:val="single" w:sz="4" w:space="0" w:color="auto"/>
              <w:right w:val="single" w:sz="4" w:space="0" w:color="auto"/>
            </w:tcBorders>
            <w:shd w:val="clear" w:color="auto" w:fill="auto"/>
            <w:vAlign w:val="center"/>
          </w:tcPr>
          <w:p w14:paraId="7B8980DF" w14:textId="2372B343" w:rsidR="00423E9A" w:rsidRPr="00423E9A" w:rsidRDefault="00423E9A" w:rsidP="00423E9A">
            <w:pPr>
              <w:spacing w:after="0" w:line="240" w:lineRule="auto"/>
              <w:rPr>
                <w:rFonts w:ascii="Times New Roman" w:eastAsia="Times New Roman" w:hAnsi="Times New Roman" w:cs="Times New Roman"/>
                <w:color w:val="000000"/>
                <w:lang w:eastAsia="en-CA"/>
              </w:rPr>
            </w:pPr>
            <w:r w:rsidRPr="00423E9A">
              <w:rPr>
                <w:rFonts w:ascii="Times New Roman" w:eastAsia="Times New Roman" w:hAnsi="Times New Roman" w:cs="Times New Roman"/>
                <w:color w:val="000000"/>
                <w:lang w:eastAsia="en-CA"/>
              </w:rPr>
              <w:t xml:space="preserve">Group A: Mean </w:t>
            </w:r>
            <w:r>
              <w:rPr>
                <w:rFonts w:ascii="Times New Roman" w:eastAsia="Times New Roman" w:hAnsi="Times New Roman" w:cs="Times New Roman"/>
                <w:color w:val="000000"/>
                <w:lang w:eastAsia="en-CA"/>
              </w:rPr>
              <w:t xml:space="preserve">= </w:t>
            </w:r>
            <w:r w:rsidRPr="00423E9A">
              <w:rPr>
                <w:rFonts w:ascii="Times New Roman" w:eastAsia="Times New Roman" w:hAnsi="Times New Roman" w:cs="Times New Roman"/>
                <w:color w:val="000000"/>
                <w:lang w:eastAsia="en-CA"/>
              </w:rPr>
              <w:t xml:space="preserve">58.5 </w:t>
            </w:r>
          </w:p>
          <w:p w14:paraId="6521E3DE" w14:textId="65BA74AD" w:rsidR="00423E9A" w:rsidRPr="00423E9A" w:rsidRDefault="00423E9A" w:rsidP="00423E9A">
            <w:pPr>
              <w:spacing w:after="0" w:line="240" w:lineRule="auto"/>
              <w:rPr>
                <w:rFonts w:ascii="Times New Roman" w:eastAsia="Times New Roman" w:hAnsi="Times New Roman" w:cs="Times New Roman"/>
                <w:color w:val="000000"/>
                <w:lang w:eastAsia="en-CA"/>
              </w:rPr>
            </w:pPr>
            <w:r w:rsidRPr="00423E9A">
              <w:rPr>
                <w:rFonts w:ascii="Times New Roman" w:eastAsia="Times New Roman" w:hAnsi="Times New Roman" w:cs="Times New Roman"/>
                <w:color w:val="000000"/>
                <w:lang w:eastAsia="en-CA"/>
              </w:rPr>
              <w:t xml:space="preserve">Group B: Mean </w:t>
            </w:r>
            <w:r>
              <w:rPr>
                <w:rFonts w:ascii="Times New Roman" w:eastAsia="Times New Roman" w:hAnsi="Times New Roman" w:cs="Times New Roman"/>
                <w:color w:val="000000"/>
                <w:lang w:eastAsia="en-CA"/>
              </w:rPr>
              <w:t xml:space="preserve">= </w:t>
            </w:r>
            <w:r w:rsidRPr="00423E9A">
              <w:rPr>
                <w:rFonts w:ascii="Times New Roman" w:eastAsia="Times New Roman" w:hAnsi="Times New Roman" w:cs="Times New Roman"/>
                <w:color w:val="000000"/>
                <w:lang w:eastAsia="en-CA"/>
              </w:rPr>
              <w:t>59.8</w:t>
            </w:r>
          </w:p>
          <w:p w14:paraId="7C986FA0" w14:textId="5253096E" w:rsidR="008F0F75" w:rsidRPr="00DE7869" w:rsidRDefault="00423E9A" w:rsidP="00423E9A">
            <w:pPr>
              <w:spacing w:after="0" w:line="240" w:lineRule="auto"/>
              <w:rPr>
                <w:rFonts w:ascii="Times New Roman" w:eastAsia="Times New Roman" w:hAnsi="Times New Roman" w:cs="Times New Roman"/>
                <w:color w:val="000000"/>
                <w:lang w:eastAsia="en-CA"/>
              </w:rPr>
            </w:pPr>
            <w:r w:rsidRPr="00423E9A">
              <w:rPr>
                <w:rFonts w:ascii="Times New Roman" w:eastAsia="Times New Roman" w:hAnsi="Times New Roman" w:cs="Times New Roman"/>
                <w:color w:val="000000"/>
                <w:lang w:eastAsia="en-CA"/>
              </w:rPr>
              <w:t xml:space="preserve">Group C:  Mean </w:t>
            </w:r>
            <w:r>
              <w:rPr>
                <w:rFonts w:ascii="Times New Roman" w:eastAsia="Times New Roman" w:hAnsi="Times New Roman" w:cs="Times New Roman"/>
                <w:color w:val="000000"/>
                <w:lang w:eastAsia="en-CA"/>
              </w:rPr>
              <w:t xml:space="preserve">= </w:t>
            </w:r>
            <w:r w:rsidRPr="00423E9A">
              <w:rPr>
                <w:rFonts w:ascii="Times New Roman" w:eastAsia="Times New Roman" w:hAnsi="Times New Roman" w:cs="Times New Roman"/>
                <w:color w:val="000000"/>
                <w:lang w:eastAsia="en-CA"/>
              </w:rPr>
              <w:t>59.2</w:t>
            </w:r>
          </w:p>
        </w:tc>
      </w:tr>
      <w:tr w:rsidR="00DE7869" w:rsidRPr="00DE7869" w14:paraId="4940D31D"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25A4A601" w14:textId="29EF2E56"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Lachance et al., 2018</w:t>
            </w:r>
          </w:p>
        </w:tc>
        <w:tc>
          <w:tcPr>
            <w:tcW w:w="6520" w:type="dxa"/>
            <w:tcBorders>
              <w:top w:val="nil"/>
              <w:left w:val="nil"/>
              <w:bottom w:val="single" w:sz="4" w:space="0" w:color="auto"/>
              <w:right w:val="single" w:sz="4" w:space="0" w:color="auto"/>
            </w:tcBorders>
            <w:shd w:val="clear" w:color="auto" w:fill="auto"/>
            <w:vAlign w:val="center"/>
          </w:tcPr>
          <w:p w14:paraId="38812AE9" w14:textId="57D15BC7"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18 years of age, African American women, diagnosed with or at risk of diabetes (determined using the American Diabetes Association), reside in Michigan</w:t>
            </w:r>
          </w:p>
        </w:tc>
        <w:tc>
          <w:tcPr>
            <w:tcW w:w="2194" w:type="dxa"/>
            <w:tcBorders>
              <w:top w:val="nil"/>
              <w:left w:val="nil"/>
              <w:bottom w:val="single" w:sz="4" w:space="0" w:color="auto"/>
              <w:right w:val="single" w:sz="4" w:space="0" w:color="auto"/>
            </w:tcBorders>
            <w:shd w:val="clear" w:color="auto" w:fill="auto"/>
            <w:vAlign w:val="center"/>
          </w:tcPr>
          <w:p w14:paraId="4E580F79" w14:textId="15BAC686"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All Female</w:t>
            </w:r>
          </w:p>
        </w:tc>
        <w:tc>
          <w:tcPr>
            <w:tcW w:w="2823" w:type="dxa"/>
            <w:tcBorders>
              <w:top w:val="nil"/>
              <w:left w:val="nil"/>
              <w:bottom w:val="single" w:sz="4" w:space="0" w:color="auto"/>
              <w:right w:val="single" w:sz="4" w:space="0" w:color="auto"/>
            </w:tcBorders>
            <w:shd w:val="clear" w:color="auto" w:fill="auto"/>
            <w:vAlign w:val="center"/>
          </w:tcPr>
          <w:p w14:paraId="23568534" w14:textId="395EC55E"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59.5</w:t>
            </w:r>
          </w:p>
        </w:tc>
      </w:tr>
      <w:tr w:rsidR="00E66375" w:rsidRPr="00DE7869" w14:paraId="6D84A30E"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606C93F5" w14:textId="1B9C75B2" w:rsidR="00E66375" w:rsidRPr="00DE7869" w:rsidRDefault="00E66375" w:rsidP="00DE7869">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Lutes et al., 2009</w:t>
            </w:r>
          </w:p>
        </w:tc>
        <w:tc>
          <w:tcPr>
            <w:tcW w:w="6520" w:type="dxa"/>
            <w:tcBorders>
              <w:top w:val="nil"/>
              <w:left w:val="nil"/>
              <w:bottom w:val="single" w:sz="4" w:space="0" w:color="auto"/>
              <w:right w:val="single" w:sz="4" w:space="0" w:color="auto"/>
            </w:tcBorders>
            <w:shd w:val="clear" w:color="auto" w:fill="auto"/>
            <w:vAlign w:val="center"/>
          </w:tcPr>
          <w:p w14:paraId="407503C2" w14:textId="133F687C" w:rsidR="00E66375" w:rsidRPr="00E66375" w:rsidRDefault="00E66375" w:rsidP="00DE7869">
            <w:pPr>
              <w:spacing w:after="0" w:line="240" w:lineRule="auto"/>
              <w:rPr>
                <w:rFonts w:ascii="Times New Roman" w:eastAsia="Times New Roman" w:hAnsi="Times New Roman" w:cs="Times New Roman"/>
                <w:color w:val="000000"/>
                <w:lang w:eastAsia="en-CA"/>
              </w:rPr>
            </w:pPr>
            <w:r w:rsidRPr="00E66375">
              <w:rPr>
                <w:rFonts w:ascii="Times New Roman" w:eastAsia="Times New Roman" w:hAnsi="Times New Roman" w:cs="Times New Roman"/>
                <w:color w:val="000000"/>
                <w:lang w:eastAsia="en-CA"/>
              </w:rPr>
              <w:t xml:space="preserve">rural, 19-75 years old, African American </w:t>
            </w:r>
            <w:r w:rsidR="001176F4" w:rsidRPr="00E66375">
              <w:rPr>
                <w:rFonts w:ascii="Times New Roman" w:eastAsia="Times New Roman" w:hAnsi="Times New Roman" w:cs="Times New Roman"/>
                <w:color w:val="000000"/>
                <w:lang w:eastAsia="en-CA"/>
              </w:rPr>
              <w:t>women, self</w:t>
            </w:r>
            <w:r w:rsidRPr="00E66375">
              <w:rPr>
                <w:rFonts w:ascii="Times New Roman" w:eastAsia="Times New Roman" w:hAnsi="Times New Roman" w:cs="Times New Roman"/>
                <w:color w:val="000000"/>
                <w:lang w:eastAsia="en-CA"/>
              </w:rPr>
              <w:t xml:space="preserve">-referred or provider-referred, type 2 diabetes diagnosis and </w:t>
            </w:r>
            <w:r w:rsidR="008758EB">
              <w:rPr>
                <w:rFonts w:ascii="Times New Roman" w:eastAsia="Times New Roman" w:hAnsi="Times New Roman" w:cs="Times New Roman"/>
                <w:color w:val="000000"/>
                <w:lang w:eastAsia="en-CA"/>
              </w:rPr>
              <w:t>h</w:t>
            </w:r>
            <w:r w:rsidR="008758EB" w:rsidRPr="00837DAE">
              <w:rPr>
                <w:rFonts w:ascii="Times New Roman" w:eastAsia="Times New Roman" w:hAnsi="Times New Roman" w:cs="Times New Roman"/>
                <w:color w:val="000000"/>
                <w:lang w:eastAsia="en-CA"/>
              </w:rPr>
              <w:t>emoglobin</w:t>
            </w:r>
            <w:r w:rsidR="008758EB" w:rsidRPr="00837DAE" w:rsidDel="00837DAE">
              <w:rPr>
                <w:rFonts w:ascii="Times New Roman" w:eastAsia="Times New Roman" w:hAnsi="Times New Roman" w:cs="Times New Roman"/>
                <w:color w:val="000000"/>
                <w:lang w:eastAsia="en-CA"/>
              </w:rPr>
              <w:t xml:space="preserve"> </w:t>
            </w:r>
            <w:r w:rsidRPr="00E66375">
              <w:rPr>
                <w:rFonts w:ascii="Times New Roman" w:eastAsia="Times New Roman" w:hAnsi="Times New Roman" w:cs="Times New Roman"/>
                <w:color w:val="000000"/>
                <w:lang w:eastAsia="en-CA"/>
              </w:rPr>
              <w:t>A1c &gt;7.0%, ability to communicate in English, could provide consent</w:t>
            </w:r>
          </w:p>
        </w:tc>
        <w:tc>
          <w:tcPr>
            <w:tcW w:w="2194" w:type="dxa"/>
            <w:tcBorders>
              <w:top w:val="nil"/>
              <w:left w:val="nil"/>
              <w:bottom w:val="single" w:sz="4" w:space="0" w:color="auto"/>
              <w:right w:val="single" w:sz="4" w:space="0" w:color="auto"/>
            </w:tcBorders>
            <w:shd w:val="clear" w:color="auto" w:fill="auto"/>
            <w:vAlign w:val="center"/>
          </w:tcPr>
          <w:p w14:paraId="641DF693" w14:textId="3938D1F8" w:rsidR="00E66375" w:rsidRPr="00DE7869" w:rsidRDefault="00E66375"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All Female</w:t>
            </w:r>
          </w:p>
        </w:tc>
        <w:tc>
          <w:tcPr>
            <w:tcW w:w="2823" w:type="dxa"/>
            <w:tcBorders>
              <w:top w:val="nil"/>
              <w:left w:val="nil"/>
              <w:bottom w:val="single" w:sz="4" w:space="0" w:color="auto"/>
              <w:right w:val="single" w:sz="4" w:space="0" w:color="auto"/>
            </w:tcBorders>
            <w:shd w:val="clear" w:color="auto" w:fill="auto"/>
            <w:vAlign w:val="center"/>
          </w:tcPr>
          <w:p w14:paraId="6C896215" w14:textId="2BE0F629" w:rsidR="00E66375" w:rsidRPr="00DE7869" w:rsidRDefault="00E45667" w:rsidP="00DE7869">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M</w:t>
            </w:r>
            <w:r w:rsidRPr="00E45667">
              <w:rPr>
                <w:rFonts w:ascii="Times New Roman" w:eastAsia="Times New Roman" w:hAnsi="Times New Roman" w:cs="Times New Roman"/>
                <w:color w:val="000000"/>
                <w:lang w:eastAsia="en-CA"/>
              </w:rPr>
              <w:t>ean = 53 (SD = 10.2)</w:t>
            </w:r>
          </w:p>
        </w:tc>
      </w:tr>
      <w:tr w:rsidR="00DE7869" w:rsidRPr="00DE7869" w14:paraId="784B617C"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3C01786C" w14:textId="03C673F4"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Leeman et al., 2008</w:t>
            </w:r>
          </w:p>
        </w:tc>
        <w:tc>
          <w:tcPr>
            <w:tcW w:w="6520" w:type="dxa"/>
            <w:tcBorders>
              <w:top w:val="nil"/>
              <w:left w:val="nil"/>
              <w:bottom w:val="single" w:sz="4" w:space="0" w:color="auto"/>
              <w:right w:val="single" w:sz="4" w:space="0" w:color="auto"/>
            </w:tcBorders>
            <w:shd w:val="clear" w:color="auto" w:fill="auto"/>
            <w:vAlign w:val="center"/>
          </w:tcPr>
          <w:p w14:paraId="1F758C8C" w14:textId="6F5B1215"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African American women, 50-85 years of age, type 2 diabetes</w:t>
            </w:r>
          </w:p>
        </w:tc>
        <w:tc>
          <w:tcPr>
            <w:tcW w:w="2194" w:type="dxa"/>
            <w:tcBorders>
              <w:top w:val="nil"/>
              <w:left w:val="nil"/>
              <w:bottom w:val="single" w:sz="4" w:space="0" w:color="auto"/>
              <w:right w:val="single" w:sz="4" w:space="0" w:color="auto"/>
            </w:tcBorders>
            <w:shd w:val="clear" w:color="auto" w:fill="auto"/>
            <w:vAlign w:val="center"/>
          </w:tcPr>
          <w:p w14:paraId="7B9D8B02" w14:textId="13D1A38C"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All Female</w:t>
            </w:r>
          </w:p>
        </w:tc>
        <w:tc>
          <w:tcPr>
            <w:tcW w:w="2823" w:type="dxa"/>
            <w:tcBorders>
              <w:top w:val="nil"/>
              <w:left w:val="nil"/>
              <w:bottom w:val="single" w:sz="4" w:space="0" w:color="auto"/>
              <w:right w:val="single" w:sz="4" w:space="0" w:color="auto"/>
            </w:tcBorders>
            <w:shd w:val="clear" w:color="auto" w:fill="auto"/>
            <w:vAlign w:val="center"/>
          </w:tcPr>
          <w:p w14:paraId="65EAB5C0" w14:textId="6C7BE555"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Range = 50-85</w:t>
            </w:r>
          </w:p>
        </w:tc>
      </w:tr>
      <w:tr w:rsidR="00DE7869" w:rsidRPr="00DE7869" w14:paraId="61F87612"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7B11CFF0" w14:textId="6819E5E9"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lastRenderedPageBreak/>
              <w:t>Lynch et al., 2019</w:t>
            </w:r>
          </w:p>
        </w:tc>
        <w:tc>
          <w:tcPr>
            <w:tcW w:w="6520" w:type="dxa"/>
            <w:tcBorders>
              <w:top w:val="nil"/>
              <w:left w:val="nil"/>
              <w:bottom w:val="single" w:sz="4" w:space="0" w:color="auto"/>
              <w:right w:val="single" w:sz="4" w:space="0" w:color="auto"/>
            </w:tcBorders>
            <w:shd w:val="clear" w:color="auto" w:fill="auto"/>
            <w:vAlign w:val="center"/>
          </w:tcPr>
          <w:p w14:paraId="75631183" w14:textId="075B8901"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African American, </w:t>
            </w:r>
            <w:r w:rsidR="001176F4" w:rsidRPr="00DE7869">
              <w:rPr>
                <w:rFonts w:ascii="Times New Roman" w:eastAsia="Times New Roman" w:hAnsi="Times New Roman" w:cs="Times New Roman"/>
                <w:color w:val="000000"/>
                <w:lang w:eastAsia="en-CA"/>
              </w:rPr>
              <w:t>uncont</w:t>
            </w:r>
            <w:r w:rsidR="001176F4">
              <w:rPr>
                <w:rFonts w:ascii="Times New Roman" w:eastAsia="Times New Roman" w:hAnsi="Times New Roman" w:cs="Times New Roman"/>
                <w:color w:val="000000"/>
                <w:lang w:eastAsia="en-CA"/>
              </w:rPr>
              <w:t>r</w:t>
            </w:r>
            <w:r w:rsidR="001176F4" w:rsidRPr="00DE7869">
              <w:rPr>
                <w:rFonts w:ascii="Times New Roman" w:eastAsia="Times New Roman" w:hAnsi="Times New Roman" w:cs="Times New Roman"/>
                <w:color w:val="000000"/>
                <w:lang w:eastAsia="en-CA"/>
              </w:rPr>
              <w:t>olled</w:t>
            </w:r>
            <w:r w:rsidRPr="00DE7869">
              <w:rPr>
                <w:rFonts w:ascii="Times New Roman" w:eastAsia="Times New Roman" w:hAnsi="Times New Roman" w:cs="Times New Roman"/>
                <w:color w:val="000000"/>
                <w:lang w:eastAsia="en-CA"/>
              </w:rPr>
              <w:t xml:space="preserve"> </w:t>
            </w:r>
            <w:r w:rsidR="00837DAE">
              <w:rPr>
                <w:rFonts w:ascii="Times New Roman" w:eastAsia="Times New Roman" w:hAnsi="Times New Roman" w:cs="Times New Roman"/>
                <w:color w:val="000000"/>
                <w:lang w:eastAsia="en-CA"/>
              </w:rPr>
              <w:t>type 2 diabetes</w:t>
            </w:r>
            <w:r w:rsidR="00837DAE" w:rsidRPr="00DE7869">
              <w:rPr>
                <w:rFonts w:ascii="Times New Roman" w:eastAsia="Times New Roman" w:hAnsi="Times New Roman" w:cs="Times New Roman"/>
                <w:color w:val="000000"/>
                <w:lang w:eastAsia="en-CA"/>
              </w:rPr>
              <w:t xml:space="preserve"> </w:t>
            </w:r>
            <w:r w:rsidRPr="00DE7869">
              <w:rPr>
                <w:rFonts w:ascii="Times New Roman" w:eastAsia="Times New Roman" w:hAnsi="Times New Roman" w:cs="Times New Roman"/>
                <w:color w:val="000000"/>
                <w:lang w:eastAsia="en-CA"/>
              </w:rPr>
              <w:t>(</w:t>
            </w:r>
            <w:r w:rsidR="008758EB">
              <w:rPr>
                <w:rFonts w:ascii="Times New Roman" w:eastAsia="Times New Roman" w:hAnsi="Times New Roman" w:cs="Times New Roman"/>
                <w:color w:val="000000"/>
                <w:lang w:eastAsia="en-CA"/>
              </w:rPr>
              <w:t>h</w:t>
            </w:r>
            <w:r w:rsidR="00837DAE" w:rsidRPr="00837DAE">
              <w:rPr>
                <w:rFonts w:ascii="Times New Roman" w:eastAsia="Times New Roman" w:hAnsi="Times New Roman" w:cs="Times New Roman"/>
                <w:color w:val="000000"/>
                <w:lang w:eastAsia="en-CA"/>
              </w:rPr>
              <w:t>emoglobin</w:t>
            </w:r>
            <w:r w:rsidR="00837DAE" w:rsidRPr="00837DAE" w:rsidDel="00837DAE">
              <w:rPr>
                <w:rFonts w:ascii="Times New Roman" w:eastAsia="Times New Roman" w:hAnsi="Times New Roman" w:cs="Times New Roman"/>
                <w:color w:val="000000"/>
                <w:lang w:eastAsia="en-CA"/>
              </w:rPr>
              <w:t xml:space="preserve"> </w:t>
            </w:r>
            <w:r w:rsidRPr="00DE7869">
              <w:rPr>
                <w:rFonts w:ascii="Times New Roman" w:eastAsia="Times New Roman" w:hAnsi="Times New Roman" w:cs="Times New Roman"/>
                <w:color w:val="000000"/>
                <w:lang w:eastAsia="en-CA"/>
              </w:rPr>
              <w:t xml:space="preserve">A1c ≥ 7.0%), ≥ 18 years of age, attended </w:t>
            </w:r>
            <w:r w:rsidR="00837DAE">
              <w:rPr>
                <w:rFonts w:ascii="Times New Roman" w:eastAsia="Times New Roman" w:hAnsi="Times New Roman" w:cs="Times New Roman"/>
                <w:color w:val="000000"/>
                <w:lang w:eastAsia="en-CA"/>
              </w:rPr>
              <w:t>a specific</w:t>
            </w:r>
            <w:r w:rsidR="00837DAE" w:rsidRPr="00DE7869">
              <w:rPr>
                <w:rFonts w:ascii="Times New Roman" w:eastAsia="Times New Roman" w:hAnsi="Times New Roman" w:cs="Times New Roman"/>
                <w:color w:val="000000"/>
                <w:lang w:eastAsia="en-CA"/>
              </w:rPr>
              <w:t xml:space="preserve"> </w:t>
            </w:r>
            <w:r w:rsidRPr="00DE7869">
              <w:rPr>
                <w:rFonts w:ascii="Times New Roman" w:eastAsia="Times New Roman" w:hAnsi="Times New Roman" w:cs="Times New Roman"/>
                <w:color w:val="000000"/>
                <w:lang w:eastAsia="en-CA"/>
              </w:rPr>
              <w:t>primary care clinic in last year, and ability to attend group sessions during specific hours</w:t>
            </w:r>
          </w:p>
        </w:tc>
        <w:tc>
          <w:tcPr>
            <w:tcW w:w="2194" w:type="dxa"/>
            <w:tcBorders>
              <w:top w:val="nil"/>
              <w:left w:val="nil"/>
              <w:bottom w:val="single" w:sz="4" w:space="0" w:color="auto"/>
              <w:right w:val="single" w:sz="4" w:space="0" w:color="auto"/>
            </w:tcBorders>
            <w:shd w:val="clear" w:color="auto" w:fill="auto"/>
            <w:vAlign w:val="center"/>
          </w:tcPr>
          <w:p w14:paraId="74A3BB02" w14:textId="533C75D5"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Female = 148</w:t>
            </w:r>
            <w:r w:rsidRPr="00DE7869">
              <w:rPr>
                <w:rFonts w:ascii="Times New Roman" w:eastAsia="Times New Roman" w:hAnsi="Times New Roman" w:cs="Times New Roman"/>
                <w:color w:val="000000"/>
                <w:lang w:eastAsia="en-CA"/>
              </w:rPr>
              <w:br/>
              <w:t>Male = 63</w:t>
            </w:r>
          </w:p>
        </w:tc>
        <w:tc>
          <w:tcPr>
            <w:tcW w:w="2823" w:type="dxa"/>
            <w:tcBorders>
              <w:top w:val="nil"/>
              <w:left w:val="nil"/>
              <w:bottom w:val="single" w:sz="4" w:space="0" w:color="auto"/>
              <w:right w:val="single" w:sz="4" w:space="0" w:color="auto"/>
            </w:tcBorders>
            <w:shd w:val="clear" w:color="auto" w:fill="auto"/>
            <w:vAlign w:val="center"/>
          </w:tcPr>
          <w:p w14:paraId="484A35A2" w14:textId="0801B819"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 = 55 (SD = 10.3)</w:t>
            </w:r>
            <w:r w:rsidRPr="00DE7869">
              <w:rPr>
                <w:rFonts w:ascii="Times New Roman" w:eastAsia="Times New Roman" w:hAnsi="Times New Roman" w:cs="Times New Roman"/>
                <w:color w:val="000000"/>
                <w:lang w:eastAsia="en-CA"/>
              </w:rPr>
              <w:br/>
              <w:t>Control Group = 54.8 (SD = 9.0)</w:t>
            </w:r>
          </w:p>
        </w:tc>
      </w:tr>
      <w:tr w:rsidR="002A199F" w:rsidRPr="00DE7869" w14:paraId="47986FE0"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3BEF7815" w14:textId="4F77C1CB" w:rsidR="002A199F" w:rsidRPr="00DE7869" w:rsidRDefault="002A199F" w:rsidP="00DE7869">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Murrocket et al., 2009</w:t>
            </w:r>
          </w:p>
        </w:tc>
        <w:tc>
          <w:tcPr>
            <w:tcW w:w="6520" w:type="dxa"/>
            <w:tcBorders>
              <w:top w:val="nil"/>
              <w:left w:val="nil"/>
              <w:bottom w:val="single" w:sz="4" w:space="0" w:color="auto"/>
              <w:right w:val="single" w:sz="4" w:space="0" w:color="auto"/>
            </w:tcBorders>
            <w:shd w:val="clear" w:color="auto" w:fill="auto"/>
            <w:vAlign w:val="center"/>
          </w:tcPr>
          <w:p w14:paraId="6CDE972A" w14:textId="55FA352F" w:rsidR="002A199F" w:rsidRPr="00DE7869" w:rsidRDefault="0000145B" w:rsidP="00DE7869">
            <w:pPr>
              <w:spacing w:after="0" w:line="240" w:lineRule="auto"/>
              <w:rPr>
                <w:rFonts w:ascii="Times New Roman" w:eastAsia="Times New Roman" w:hAnsi="Times New Roman" w:cs="Times New Roman"/>
                <w:color w:val="000000"/>
                <w:lang w:eastAsia="en-CA"/>
              </w:rPr>
            </w:pPr>
            <w:r w:rsidRPr="0000145B">
              <w:rPr>
                <w:rFonts w:ascii="Times New Roman" w:eastAsia="Times New Roman" w:hAnsi="Times New Roman" w:cs="Times New Roman"/>
                <w:color w:val="000000"/>
                <w:lang w:eastAsia="en-CA"/>
              </w:rPr>
              <w:t xml:space="preserve">Type 2 diabetes, &gt;18 years, </w:t>
            </w:r>
            <w:r w:rsidR="008758EB">
              <w:rPr>
                <w:rFonts w:ascii="Times New Roman" w:eastAsia="Times New Roman" w:hAnsi="Times New Roman" w:cs="Times New Roman"/>
                <w:color w:val="000000"/>
                <w:lang w:eastAsia="en-CA"/>
              </w:rPr>
              <w:t>h</w:t>
            </w:r>
            <w:r w:rsidR="00837DAE" w:rsidRPr="00837DAE">
              <w:rPr>
                <w:rFonts w:ascii="Times New Roman" w:eastAsia="Times New Roman" w:hAnsi="Times New Roman" w:cs="Times New Roman"/>
                <w:color w:val="000000"/>
                <w:lang w:eastAsia="en-CA"/>
              </w:rPr>
              <w:t xml:space="preserve">emoglobin </w:t>
            </w:r>
            <w:r w:rsidRPr="0000145B">
              <w:rPr>
                <w:rFonts w:ascii="Times New Roman" w:eastAsia="Times New Roman" w:hAnsi="Times New Roman" w:cs="Times New Roman"/>
                <w:color w:val="000000"/>
                <w:lang w:eastAsia="en-CA"/>
              </w:rPr>
              <w:t>A1C within past 6 months &lt;10%, medical clearance</w:t>
            </w:r>
          </w:p>
        </w:tc>
        <w:tc>
          <w:tcPr>
            <w:tcW w:w="2194" w:type="dxa"/>
            <w:tcBorders>
              <w:top w:val="nil"/>
              <w:left w:val="nil"/>
              <w:bottom w:val="single" w:sz="4" w:space="0" w:color="auto"/>
              <w:right w:val="single" w:sz="4" w:space="0" w:color="auto"/>
            </w:tcBorders>
            <w:shd w:val="clear" w:color="auto" w:fill="auto"/>
            <w:vAlign w:val="center"/>
          </w:tcPr>
          <w:p w14:paraId="325A28C9" w14:textId="30497693" w:rsidR="002A199F" w:rsidRPr="00DE7869" w:rsidRDefault="0000145B" w:rsidP="00DE7869">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All female</w:t>
            </w:r>
          </w:p>
        </w:tc>
        <w:tc>
          <w:tcPr>
            <w:tcW w:w="2823" w:type="dxa"/>
            <w:tcBorders>
              <w:top w:val="nil"/>
              <w:left w:val="nil"/>
              <w:bottom w:val="single" w:sz="4" w:space="0" w:color="auto"/>
              <w:right w:val="single" w:sz="4" w:space="0" w:color="auto"/>
            </w:tcBorders>
            <w:shd w:val="clear" w:color="auto" w:fill="auto"/>
            <w:vAlign w:val="center"/>
          </w:tcPr>
          <w:p w14:paraId="1B266B0F" w14:textId="77777777" w:rsidR="0000145B" w:rsidRPr="0000145B" w:rsidRDefault="0000145B" w:rsidP="0000145B">
            <w:pPr>
              <w:spacing w:after="0" w:line="240" w:lineRule="auto"/>
              <w:rPr>
                <w:rFonts w:ascii="Times New Roman" w:eastAsia="Times New Roman" w:hAnsi="Times New Roman" w:cs="Times New Roman"/>
                <w:color w:val="000000"/>
                <w:lang w:eastAsia="en-CA"/>
              </w:rPr>
            </w:pPr>
            <w:r w:rsidRPr="0000145B">
              <w:rPr>
                <w:rFonts w:ascii="Times New Roman" w:eastAsia="Times New Roman" w:hAnsi="Times New Roman" w:cs="Times New Roman"/>
                <w:color w:val="000000"/>
                <w:lang w:eastAsia="en-CA"/>
              </w:rPr>
              <w:t xml:space="preserve">Treatment Mean 58.5 (12.2) </w:t>
            </w:r>
          </w:p>
          <w:p w14:paraId="47DB6AAE" w14:textId="2BE5D838" w:rsidR="002A199F" w:rsidRPr="00DE7869" w:rsidRDefault="0000145B" w:rsidP="0000145B">
            <w:pPr>
              <w:spacing w:after="0" w:line="240" w:lineRule="auto"/>
              <w:rPr>
                <w:rFonts w:ascii="Times New Roman" w:eastAsia="Times New Roman" w:hAnsi="Times New Roman" w:cs="Times New Roman"/>
                <w:color w:val="000000"/>
                <w:lang w:eastAsia="en-CA"/>
              </w:rPr>
            </w:pPr>
            <w:r w:rsidRPr="0000145B">
              <w:rPr>
                <w:rFonts w:ascii="Times New Roman" w:eastAsia="Times New Roman" w:hAnsi="Times New Roman" w:cs="Times New Roman"/>
                <w:color w:val="000000"/>
                <w:lang w:eastAsia="en-CA"/>
              </w:rPr>
              <w:t>Control Mean 67.1 (7.9)</w:t>
            </w:r>
          </w:p>
        </w:tc>
      </w:tr>
      <w:tr w:rsidR="00DE7869" w:rsidRPr="00DE7869" w14:paraId="2F721EF2"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74C791B9" w14:textId="05870E08"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Okoro, 2020</w:t>
            </w:r>
          </w:p>
        </w:tc>
        <w:tc>
          <w:tcPr>
            <w:tcW w:w="6520" w:type="dxa"/>
            <w:tcBorders>
              <w:top w:val="nil"/>
              <w:left w:val="nil"/>
              <w:bottom w:val="single" w:sz="4" w:space="0" w:color="auto"/>
              <w:right w:val="single" w:sz="4" w:space="0" w:color="auto"/>
            </w:tcBorders>
            <w:shd w:val="clear" w:color="auto" w:fill="auto"/>
            <w:vAlign w:val="center"/>
          </w:tcPr>
          <w:p w14:paraId="272E6104" w14:textId="2931FC62"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Sample from 2 peer support programs (low income, African American, type 2 diabetes, reside in the southeastern region of the US, visited hospital emergency department due to diabetes-related issues which could be prevented by following their diabetes self-care practices, attended peer support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3 times, speak/understand English, no 'mental disability')</w:t>
            </w:r>
          </w:p>
        </w:tc>
        <w:tc>
          <w:tcPr>
            <w:tcW w:w="2194" w:type="dxa"/>
            <w:tcBorders>
              <w:top w:val="nil"/>
              <w:left w:val="nil"/>
              <w:bottom w:val="single" w:sz="4" w:space="0" w:color="auto"/>
              <w:right w:val="single" w:sz="4" w:space="0" w:color="auto"/>
            </w:tcBorders>
            <w:shd w:val="clear" w:color="auto" w:fill="auto"/>
            <w:vAlign w:val="center"/>
          </w:tcPr>
          <w:p w14:paraId="394CA534" w14:textId="46A21640"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Female = 13 (65%)</w:t>
            </w:r>
            <w:r w:rsidRPr="00DE7869">
              <w:rPr>
                <w:rFonts w:ascii="Times New Roman" w:eastAsia="Times New Roman" w:hAnsi="Times New Roman" w:cs="Times New Roman"/>
                <w:color w:val="000000"/>
                <w:lang w:eastAsia="en-CA"/>
              </w:rPr>
              <w:br/>
              <w:t>Male = 7 (35%)</w:t>
            </w:r>
          </w:p>
        </w:tc>
        <w:tc>
          <w:tcPr>
            <w:tcW w:w="2823" w:type="dxa"/>
            <w:tcBorders>
              <w:top w:val="nil"/>
              <w:left w:val="nil"/>
              <w:bottom w:val="single" w:sz="4" w:space="0" w:color="auto"/>
              <w:right w:val="single" w:sz="4" w:space="0" w:color="auto"/>
            </w:tcBorders>
            <w:shd w:val="clear" w:color="auto" w:fill="auto"/>
            <w:vAlign w:val="center"/>
          </w:tcPr>
          <w:p w14:paraId="4C6A920F" w14:textId="4C860FD2"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Range = 30-82</w:t>
            </w:r>
          </w:p>
        </w:tc>
      </w:tr>
      <w:tr w:rsidR="00DE7869" w:rsidRPr="00DE7869" w14:paraId="0718A234"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13662893" w14:textId="427065D9"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Peek et al., 2012</w:t>
            </w:r>
          </w:p>
        </w:tc>
        <w:tc>
          <w:tcPr>
            <w:tcW w:w="6520" w:type="dxa"/>
            <w:tcBorders>
              <w:top w:val="nil"/>
              <w:left w:val="nil"/>
              <w:bottom w:val="single" w:sz="4" w:space="0" w:color="auto"/>
              <w:right w:val="single" w:sz="4" w:space="0" w:color="auto"/>
            </w:tcBorders>
            <w:shd w:val="clear" w:color="auto" w:fill="auto"/>
            <w:vAlign w:val="center"/>
          </w:tcPr>
          <w:p w14:paraId="512F42F4" w14:textId="6D001D15"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18 years old, African American, had diabetes, received care from the federally qualiﬁed health center</w:t>
            </w:r>
          </w:p>
        </w:tc>
        <w:tc>
          <w:tcPr>
            <w:tcW w:w="2194" w:type="dxa"/>
            <w:tcBorders>
              <w:top w:val="nil"/>
              <w:left w:val="nil"/>
              <w:bottom w:val="single" w:sz="4" w:space="0" w:color="auto"/>
              <w:right w:val="single" w:sz="4" w:space="0" w:color="auto"/>
            </w:tcBorders>
            <w:shd w:val="clear" w:color="auto" w:fill="auto"/>
            <w:vAlign w:val="center"/>
          </w:tcPr>
          <w:p w14:paraId="1D286349" w14:textId="03DCBF43"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Female = 88%</w:t>
            </w:r>
            <w:r w:rsidRPr="00DE7869">
              <w:rPr>
                <w:rFonts w:ascii="Times New Roman" w:eastAsia="Times New Roman" w:hAnsi="Times New Roman" w:cs="Times New Roman"/>
                <w:color w:val="000000"/>
                <w:lang w:eastAsia="en-CA"/>
              </w:rPr>
              <w:br/>
              <w:t>Male = 12%</w:t>
            </w:r>
          </w:p>
        </w:tc>
        <w:tc>
          <w:tcPr>
            <w:tcW w:w="2823" w:type="dxa"/>
            <w:tcBorders>
              <w:top w:val="nil"/>
              <w:left w:val="nil"/>
              <w:bottom w:val="single" w:sz="4" w:space="0" w:color="auto"/>
              <w:right w:val="single" w:sz="4" w:space="0" w:color="auto"/>
            </w:tcBorders>
            <w:shd w:val="clear" w:color="auto" w:fill="auto"/>
            <w:vAlign w:val="center"/>
          </w:tcPr>
          <w:p w14:paraId="3175966D" w14:textId="1F02E16D" w:rsidR="00DE7869" w:rsidRPr="00DE7869" w:rsidRDefault="00DE7869" w:rsidP="00DE7869">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Mean = 61 </w:t>
            </w:r>
          </w:p>
        </w:tc>
      </w:tr>
      <w:tr w:rsidR="00C2260A" w:rsidRPr="00DE7869" w14:paraId="0B393688"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4F8D6F95" w14:textId="6566DCE5"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Pe</w:t>
            </w:r>
            <w:r w:rsidR="001234AC" w:rsidRPr="001234AC">
              <w:rPr>
                <w:rFonts w:ascii="Times New Roman" w:eastAsia="Times New Roman" w:hAnsi="Times New Roman" w:cs="Times New Roman"/>
                <w:color w:val="000000"/>
                <w:lang w:eastAsia="en-CA"/>
              </w:rPr>
              <w:t>ǹ</w:t>
            </w:r>
            <w:r w:rsidRPr="00DE7869">
              <w:rPr>
                <w:rFonts w:ascii="Times New Roman" w:eastAsia="Times New Roman" w:hAnsi="Times New Roman" w:cs="Times New Roman"/>
                <w:color w:val="000000"/>
                <w:lang w:eastAsia="en-CA"/>
              </w:rPr>
              <w:t>a-Purcell et al., 2015</w:t>
            </w:r>
          </w:p>
        </w:tc>
        <w:tc>
          <w:tcPr>
            <w:tcW w:w="6520" w:type="dxa"/>
            <w:tcBorders>
              <w:top w:val="nil"/>
              <w:left w:val="nil"/>
              <w:bottom w:val="single" w:sz="4" w:space="0" w:color="auto"/>
              <w:right w:val="single" w:sz="4" w:space="0" w:color="auto"/>
            </w:tcBorders>
            <w:shd w:val="clear" w:color="auto" w:fill="auto"/>
            <w:vAlign w:val="center"/>
          </w:tcPr>
          <w:p w14:paraId="7FFE950C" w14:textId="66DDB6C4" w:rsidR="00C2260A" w:rsidRPr="00DE7869" w:rsidRDefault="00C2260A" w:rsidP="00C2260A">
            <w:pPr>
              <w:spacing w:after="0" w:line="240" w:lineRule="auto"/>
              <w:rPr>
                <w:rFonts w:ascii="Times New Roman" w:eastAsia="Times New Roman" w:hAnsi="Times New Roman" w:cs="Times New Roman"/>
                <w:color w:val="000000"/>
                <w:u w:val="single"/>
                <w:lang w:eastAsia="en-CA"/>
              </w:rPr>
            </w:pPr>
            <w:r w:rsidRPr="00DE7869">
              <w:rPr>
                <w:rFonts w:ascii="Times New Roman" w:eastAsia="Times New Roman" w:hAnsi="Times New Roman" w:cs="Times New Roman"/>
                <w:color w:val="000000"/>
                <w:lang w:eastAsia="en-CA"/>
              </w:rPr>
              <w:t>African American, type 2 diabetes diagnosis, willing to participate in study</w:t>
            </w:r>
          </w:p>
        </w:tc>
        <w:tc>
          <w:tcPr>
            <w:tcW w:w="2194" w:type="dxa"/>
            <w:tcBorders>
              <w:top w:val="nil"/>
              <w:left w:val="nil"/>
              <w:bottom w:val="single" w:sz="4" w:space="0" w:color="auto"/>
              <w:right w:val="single" w:sz="4" w:space="0" w:color="auto"/>
            </w:tcBorders>
            <w:shd w:val="clear" w:color="auto" w:fill="auto"/>
            <w:vAlign w:val="center"/>
          </w:tcPr>
          <w:p w14:paraId="64A8D91B" w14:textId="4C5CF075"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w:t>
            </w:r>
            <w:r w:rsidRPr="00DE7869">
              <w:rPr>
                <w:rFonts w:ascii="Times New Roman" w:eastAsia="Times New Roman" w:hAnsi="Times New Roman" w:cs="Times New Roman"/>
                <w:color w:val="000000"/>
                <w:lang w:eastAsia="en-CA"/>
              </w:rPr>
              <w:br/>
              <w:t>Female = 20 (20.4%)</w:t>
            </w:r>
            <w:r w:rsidRPr="00DE7869">
              <w:rPr>
                <w:rFonts w:ascii="Times New Roman" w:eastAsia="Times New Roman" w:hAnsi="Times New Roman" w:cs="Times New Roman"/>
                <w:color w:val="000000"/>
                <w:lang w:eastAsia="en-CA"/>
              </w:rPr>
              <w:br/>
              <w:t>Male = 78 (79.6%)</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w:t>
            </w:r>
            <w:r w:rsidRPr="00DE7869">
              <w:rPr>
                <w:rFonts w:ascii="Times New Roman" w:eastAsia="Times New Roman" w:hAnsi="Times New Roman" w:cs="Times New Roman"/>
                <w:color w:val="000000"/>
                <w:lang w:eastAsia="en-CA"/>
              </w:rPr>
              <w:br/>
              <w:t>Female = 3 (21.4%)</w:t>
            </w:r>
            <w:r w:rsidRPr="00DE7869">
              <w:rPr>
                <w:rFonts w:ascii="Times New Roman" w:eastAsia="Times New Roman" w:hAnsi="Times New Roman" w:cs="Times New Roman"/>
                <w:color w:val="000000"/>
                <w:lang w:eastAsia="en-CA"/>
              </w:rPr>
              <w:br/>
              <w:t>Male = 11 (78.6%)</w:t>
            </w:r>
          </w:p>
        </w:tc>
        <w:tc>
          <w:tcPr>
            <w:tcW w:w="2823" w:type="dxa"/>
            <w:tcBorders>
              <w:top w:val="nil"/>
              <w:left w:val="nil"/>
              <w:bottom w:val="single" w:sz="4" w:space="0" w:color="auto"/>
              <w:right w:val="single" w:sz="4" w:space="0" w:color="auto"/>
            </w:tcBorders>
            <w:shd w:val="clear" w:color="auto" w:fill="auto"/>
            <w:vAlign w:val="center"/>
          </w:tcPr>
          <w:p w14:paraId="3C9DC271" w14:textId="7D807951"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63.3 (SD = 10.3)</w:t>
            </w:r>
          </w:p>
        </w:tc>
      </w:tr>
      <w:tr w:rsidR="00C2260A" w:rsidRPr="00DE7869" w14:paraId="016B4D36"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61079991" w14:textId="131BEBCD"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Pe</w:t>
            </w:r>
            <w:r w:rsidR="001234AC" w:rsidRPr="001234AC">
              <w:rPr>
                <w:rFonts w:ascii="Times New Roman" w:eastAsia="Times New Roman" w:hAnsi="Times New Roman" w:cs="Times New Roman"/>
                <w:color w:val="000000"/>
                <w:lang w:eastAsia="en-CA"/>
              </w:rPr>
              <w:t>ǹ</w:t>
            </w:r>
            <w:r w:rsidRPr="00DE7869">
              <w:rPr>
                <w:rFonts w:ascii="Times New Roman" w:eastAsia="Times New Roman" w:hAnsi="Times New Roman" w:cs="Times New Roman"/>
                <w:color w:val="000000"/>
                <w:lang w:eastAsia="en-CA"/>
              </w:rPr>
              <w:t>a-Purcell et al., 2019</w:t>
            </w:r>
          </w:p>
        </w:tc>
        <w:tc>
          <w:tcPr>
            <w:tcW w:w="6520" w:type="dxa"/>
            <w:tcBorders>
              <w:top w:val="nil"/>
              <w:left w:val="nil"/>
              <w:bottom w:val="single" w:sz="4" w:space="0" w:color="auto"/>
              <w:right w:val="single" w:sz="4" w:space="0" w:color="auto"/>
            </w:tcBorders>
            <w:shd w:val="clear" w:color="auto" w:fill="auto"/>
            <w:vAlign w:val="center"/>
          </w:tcPr>
          <w:p w14:paraId="7B9B2A43" w14:textId="1FEC4F10"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African American or Hispanics/Latinos, diagnosed with type 2 diabetes,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18 years of age, complete consent form, willing to participate in study</w:t>
            </w:r>
          </w:p>
        </w:tc>
        <w:tc>
          <w:tcPr>
            <w:tcW w:w="2194" w:type="dxa"/>
            <w:tcBorders>
              <w:top w:val="nil"/>
              <w:left w:val="nil"/>
              <w:bottom w:val="single" w:sz="4" w:space="0" w:color="auto"/>
              <w:right w:val="single" w:sz="4" w:space="0" w:color="auto"/>
            </w:tcBorders>
            <w:shd w:val="clear" w:color="auto" w:fill="auto"/>
            <w:vAlign w:val="center"/>
          </w:tcPr>
          <w:p w14:paraId="0AB13D56" w14:textId="51814B63"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Female = 181 (77%)</w:t>
            </w:r>
            <w:r w:rsidRPr="00DE7869">
              <w:rPr>
                <w:rFonts w:ascii="Times New Roman" w:eastAsia="Times New Roman" w:hAnsi="Times New Roman" w:cs="Times New Roman"/>
                <w:color w:val="000000"/>
                <w:lang w:eastAsia="en-CA"/>
              </w:rPr>
              <w:br/>
              <w:t>Male = 53 (23%)</w:t>
            </w:r>
          </w:p>
        </w:tc>
        <w:tc>
          <w:tcPr>
            <w:tcW w:w="2823" w:type="dxa"/>
            <w:tcBorders>
              <w:top w:val="nil"/>
              <w:left w:val="nil"/>
              <w:bottom w:val="single" w:sz="4" w:space="0" w:color="auto"/>
              <w:right w:val="single" w:sz="4" w:space="0" w:color="auto"/>
            </w:tcBorders>
            <w:shd w:val="clear" w:color="auto" w:fill="auto"/>
            <w:vAlign w:val="center"/>
          </w:tcPr>
          <w:p w14:paraId="4C8ABC6C" w14:textId="67DC45C4"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African American: Mean=66</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Hispanics/Lations: Mean= 55</w:t>
            </w:r>
          </w:p>
        </w:tc>
      </w:tr>
      <w:tr w:rsidR="00C2260A" w:rsidRPr="00DE7869" w14:paraId="432870DB"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60D1A34E" w14:textId="03984DD2"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Rovner et al., 2020</w:t>
            </w:r>
          </w:p>
        </w:tc>
        <w:tc>
          <w:tcPr>
            <w:tcW w:w="6520" w:type="dxa"/>
            <w:tcBorders>
              <w:top w:val="nil"/>
              <w:left w:val="nil"/>
              <w:bottom w:val="single" w:sz="4" w:space="0" w:color="auto"/>
              <w:right w:val="single" w:sz="4" w:space="0" w:color="auto"/>
            </w:tcBorders>
            <w:shd w:val="clear" w:color="auto" w:fill="auto"/>
            <w:vAlign w:val="center"/>
          </w:tcPr>
          <w:p w14:paraId="6572C3DF" w14:textId="04EE1868"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 xml:space="preserve">60 years of age, type 2 diabetes, African American race, hemoglobin A1c of 7.5% or greater, mild cognitive impairment, </w:t>
            </w:r>
            <w:r w:rsidRPr="00DE7869">
              <w:rPr>
                <w:rFonts w:ascii="Times New Roman" w:eastAsia="Times New Roman" w:hAnsi="Times New Roman" w:cs="Times New Roman"/>
                <w:color w:val="000000"/>
                <w:u w:val="single"/>
                <w:lang w:eastAsia="en-CA"/>
              </w:rPr>
              <w:t>&lt;</w:t>
            </w:r>
            <w:r w:rsidRPr="00DE7869">
              <w:rPr>
                <w:rFonts w:ascii="Times New Roman" w:eastAsia="Times New Roman" w:hAnsi="Times New Roman" w:cs="Times New Roman"/>
                <w:color w:val="000000"/>
                <w:lang w:eastAsia="en-CA"/>
              </w:rPr>
              <w:t>80% adherence to oral hypoglycemic medication or insulin</w:t>
            </w:r>
          </w:p>
        </w:tc>
        <w:tc>
          <w:tcPr>
            <w:tcW w:w="2194" w:type="dxa"/>
            <w:tcBorders>
              <w:top w:val="nil"/>
              <w:left w:val="nil"/>
              <w:bottom w:val="single" w:sz="4" w:space="0" w:color="auto"/>
              <w:right w:val="single" w:sz="4" w:space="0" w:color="auto"/>
            </w:tcBorders>
            <w:shd w:val="clear" w:color="auto" w:fill="auto"/>
            <w:vAlign w:val="center"/>
          </w:tcPr>
          <w:p w14:paraId="7ED1285C" w14:textId="3D2AFA37"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w:t>
            </w:r>
            <w:r w:rsidRPr="00DE7869">
              <w:rPr>
                <w:rFonts w:ascii="Times New Roman" w:eastAsia="Times New Roman" w:hAnsi="Times New Roman" w:cs="Times New Roman"/>
                <w:color w:val="000000"/>
                <w:lang w:eastAsia="en-CA"/>
              </w:rPr>
              <w:br/>
              <w:t>Female = 32 (63%)</w:t>
            </w:r>
            <w:r w:rsidRPr="00DE7869">
              <w:rPr>
                <w:rFonts w:ascii="Times New Roman" w:eastAsia="Times New Roman" w:hAnsi="Times New Roman" w:cs="Times New Roman"/>
                <w:color w:val="000000"/>
                <w:lang w:eastAsia="en-CA"/>
              </w:rPr>
              <w:br/>
              <w:t>Male = 19 (37%)</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w:t>
            </w:r>
            <w:r w:rsidRPr="00DE7869">
              <w:rPr>
                <w:rFonts w:ascii="Times New Roman" w:eastAsia="Times New Roman" w:hAnsi="Times New Roman" w:cs="Times New Roman"/>
                <w:color w:val="000000"/>
                <w:lang w:eastAsia="en-CA"/>
              </w:rPr>
              <w:br/>
              <w:t>Female = 31 (62%)</w:t>
            </w:r>
            <w:r w:rsidRPr="00DE7869">
              <w:rPr>
                <w:rFonts w:ascii="Times New Roman" w:eastAsia="Times New Roman" w:hAnsi="Times New Roman" w:cs="Times New Roman"/>
                <w:color w:val="000000"/>
                <w:lang w:eastAsia="en-CA"/>
              </w:rPr>
              <w:br/>
              <w:t>Male = 19 (38%)</w:t>
            </w:r>
          </w:p>
        </w:tc>
        <w:tc>
          <w:tcPr>
            <w:tcW w:w="2823" w:type="dxa"/>
            <w:tcBorders>
              <w:top w:val="nil"/>
              <w:left w:val="nil"/>
              <w:bottom w:val="single" w:sz="4" w:space="0" w:color="auto"/>
              <w:right w:val="single" w:sz="4" w:space="0" w:color="auto"/>
            </w:tcBorders>
            <w:shd w:val="clear" w:color="auto" w:fill="auto"/>
            <w:vAlign w:val="center"/>
          </w:tcPr>
          <w:p w14:paraId="39065645" w14:textId="34CDDECE"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Intervention: </w:t>
            </w:r>
            <w:r w:rsidRPr="00DE7869">
              <w:rPr>
                <w:rFonts w:ascii="Times New Roman" w:eastAsia="Times New Roman" w:hAnsi="Times New Roman" w:cs="Times New Roman"/>
                <w:color w:val="000000"/>
                <w:lang w:eastAsia="en-CA"/>
              </w:rPr>
              <w:br/>
              <w:t>Mean = 68.2 (SD = 6.1)</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w:t>
            </w:r>
            <w:r w:rsidRPr="00DE7869">
              <w:rPr>
                <w:rFonts w:ascii="Times New Roman" w:eastAsia="Times New Roman" w:hAnsi="Times New Roman" w:cs="Times New Roman"/>
                <w:color w:val="000000"/>
                <w:lang w:eastAsia="en-CA"/>
              </w:rPr>
              <w:br/>
              <w:t>Mean = 68.7 (SD = 6.7)</w:t>
            </w:r>
          </w:p>
        </w:tc>
      </w:tr>
      <w:tr w:rsidR="00C2260A" w:rsidRPr="00DE7869" w14:paraId="3B73F4C6"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6B1EA34E" w14:textId="733FFB20"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Rovner, &amp; Casten, 2019</w:t>
            </w:r>
          </w:p>
        </w:tc>
        <w:tc>
          <w:tcPr>
            <w:tcW w:w="6520" w:type="dxa"/>
            <w:tcBorders>
              <w:top w:val="nil"/>
              <w:left w:val="nil"/>
              <w:bottom w:val="single" w:sz="4" w:space="0" w:color="auto"/>
              <w:right w:val="single" w:sz="4" w:space="0" w:color="auto"/>
            </w:tcBorders>
            <w:shd w:val="clear" w:color="auto" w:fill="auto"/>
            <w:vAlign w:val="center"/>
          </w:tcPr>
          <w:p w14:paraId="116BCD77" w14:textId="6D9C2237"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65 years of age, type 2 diabetes, African American race, mild or moderate nonproliferative diabetic retinopathy, depressive symptoms (Patient Health Questionnaire-9 score ≥</w:t>
            </w:r>
            <w:r w:rsidR="00E27461">
              <w:t xml:space="preserve"> </w:t>
            </w:r>
            <w:r w:rsidR="00E27461">
              <w:rPr>
                <w:rFonts w:ascii="Times New Roman" w:eastAsia="Times New Roman" w:hAnsi="Times New Roman" w:cs="Times New Roman"/>
                <w:color w:val="000000"/>
                <w:lang w:eastAsia="en-CA"/>
              </w:rPr>
              <w:t>h</w:t>
            </w:r>
            <w:r w:rsidR="00E27461" w:rsidRPr="00E27461">
              <w:rPr>
                <w:rFonts w:ascii="Times New Roman" w:eastAsia="Times New Roman" w:hAnsi="Times New Roman" w:cs="Times New Roman"/>
                <w:color w:val="000000"/>
                <w:lang w:eastAsia="en-CA"/>
              </w:rPr>
              <w:t xml:space="preserve">emoglobin </w:t>
            </w:r>
            <w:r w:rsidRPr="00DE7869">
              <w:rPr>
                <w:rFonts w:ascii="Times New Roman" w:eastAsia="Times New Roman" w:hAnsi="Times New Roman" w:cs="Times New Roman"/>
                <w:color w:val="000000"/>
                <w:lang w:eastAsia="en-CA"/>
              </w:rPr>
              <w:t>A1C ≥7.0%</w:t>
            </w:r>
          </w:p>
        </w:tc>
        <w:tc>
          <w:tcPr>
            <w:tcW w:w="2194" w:type="dxa"/>
            <w:tcBorders>
              <w:top w:val="nil"/>
              <w:left w:val="nil"/>
              <w:bottom w:val="single" w:sz="4" w:space="0" w:color="auto"/>
              <w:right w:val="single" w:sz="4" w:space="0" w:color="auto"/>
            </w:tcBorders>
            <w:shd w:val="clear" w:color="auto" w:fill="auto"/>
            <w:vAlign w:val="center"/>
          </w:tcPr>
          <w:p w14:paraId="6FB617E2" w14:textId="1389E62E"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Female = 76%</w:t>
            </w:r>
          </w:p>
        </w:tc>
        <w:tc>
          <w:tcPr>
            <w:tcW w:w="2823" w:type="dxa"/>
            <w:tcBorders>
              <w:top w:val="nil"/>
              <w:left w:val="nil"/>
              <w:bottom w:val="single" w:sz="4" w:space="0" w:color="auto"/>
              <w:right w:val="single" w:sz="4" w:space="0" w:color="auto"/>
            </w:tcBorders>
            <w:shd w:val="clear" w:color="auto" w:fill="auto"/>
            <w:vAlign w:val="center"/>
          </w:tcPr>
          <w:p w14:paraId="37BF2825" w14:textId="2C502716"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68 (SD = 6.1)</w:t>
            </w:r>
          </w:p>
        </w:tc>
      </w:tr>
      <w:tr w:rsidR="00C2260A" w:rsidRPr="00DE7869" w14:paraId="687E8A00" w14:textId="77777777" w:rsidTr="0074528B">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59363AD8" w14:textId="4605C465" w:rsidR="00C2260A" w:rsidRPr="0074528B" w:rsidRDefault="00C2260A" w:rsidP="00C2260A">
            <w:pPr>
              <w:spacing w:after="0" w:line="240" w:lineRule="auto"/>
              <w:rPr>
                <w:rFonts w:ascii="Times New Roman" w:eastAsia="Times New Roman" w:hAnsi="Times New Roman" w:cs="Times New Roman"/>
                <w:color w:val="000000"/>
                <w:lang w:eastAsia="en-CA"/>
              </w:rPr>
            </w:pPr>
            <w:r w:rsidRPr="0074528B">
              <w:rPr>
                <w:rFonts w:ascii="Times New Roman" w:eastAsia="Times New Roman" w:hAnsi="Times New Roman" w:cs="Times New Roman"/>
                <w:color w:val="000000"/>
                <w:lang w:eastAsia="en-CA"/>
              </w:rPr>
              <w:t>Ruggiero et al., 2014</w:t>
            </w:r>
          </w:p>
        </w:tc>
        <w:tc>
          <w:tcPr>
            <w:tcW w:w="6520" w:type="dxa"/>
            <w:tcBorders>
              <w:top w:val="nil"/>
              <w:left w:val="nil"/>
              <w:bottom w:val="single" w:sz="4" w:space="0" w:color="auto"/>
              <w:right w:val="single" w:sz="4" w:space="0" w:color="auto"/>
            </w:tcBorders>
            <w:shd w:val="clear" w:color="auto" w:fill="auto"/>
            <w:vAlign w:val="center"/>
          </w:tcPr>
          <w:p w14:paraId="107C5148" w14:textId="0CA493CF" w:rsidR="00C2260A" w:rsidRPr="0074528B" w:rsidRDefault="00C2260A" w:rsidP="00C2260A">
            <w:pPr>
              <w:spacing w:after="0" w:line="240" w:lineRule="auto"/>
              <w:rPr>
                <w:rFonts w:ascii="Times New Roman" w:eastAsia="Times New Roman" w:hAnsi="Times New Roman" w:cs="Times New Roman"/>
                <w:color w:val="000000"/>
                <w:lang w:eastAsia="en-CA"/>
              </w:rPr>
            </w:pPr>
            <w:r w:rsidRPr="0074528B">
              <w:rPr>
                <w:rFonts w:ascii="Times New Roman" w:eastAsia="Times New Roman" w:hAnsi="Times New Roman" w:cs="Times New Roman"/>
                <w:color w:val="000000"/>
                <w:lang w:eastAsia="en-CA"/>
              </w:rPr>
              <w:t xml:space="preserve">type 2 diabetes for </w:t>
            </w:r>
            <w:r w:rsidRPr="0074528B">
              <w:rPr>
                <w:rFonts w:ascii="Times New Roman" w:eastAsia="Times New Roman" w:hAnsi="Times New Roman" w:cs="Times New Roman"/>
                <w:color w:val="000000"/>
                <w:u w:val="single"/>
                <w:lang w:eastAsia="en-CA"/>
              </w:rPr>
              <w:t>&gt;</w:t>
            </w:r>
            <w:r w:rsidRPr="0074528B">
              <w:rPr>
                <w:rFonts w:ascii="Times New Roman" w:eastAsia="Times New Roman" w:hAnsi="Times New Roman" w:cs="Times New Roman"/>
                <w:color w:val="000000"/>
                <w:lang w:eastAsia="en-CA"/>
              </w:rPr>
              <w:t xml:space="preserve">6 months, taking diabetes medication, Hispanic/Latino or African American, 18+ age, fluent in English or </w:t>
            </w:r>
            <w:r w:rsidRPr="0074528B">
              <w:rPr>
                <w:rFonts w:ascii="Times New Roman" w:eastAsia="Times New Roman" w:hAnsi="Times New Roman" w:cs="Times New Roman"/>
                <w:color w:val="000000"/>
                <w:lang w:eastAsia="en-CA"/>
              </w:rPr>
              <w:lastRenderedPageBreak/>
              <w:t xml:space="preserve">Spanish, recent </w:t>
            </w:r>
            <w:r w:rsidR="00E27461">
              <w:rPr>
                <w:rFonts w:ascii="Times New Roman" w:eastAsia="Times New Roman" w:hAnsi="Times New Roman" w:cs="Times New Roman"/>
                <w:color w:val="000000"/>
                <w:lang w:eastAsia="en-CA"/>
              </w:rPr>
              <w:t>h</w:t>
            </w:r>
            <w:r w:rsidR="00E27461" w:rsidRPr="00E27461">
              <w:rPr>
                <w:rFonts w:ascii="Times New Roman" w:eastAsia="Times New Roman" w:hAnsi="Times New Roman" w:cs="Times New Roman"/>
                <w:color w:val="000000"/>
                <w:lang w:eastAsia="en-CA"/>
              </w:rPr>
              <w:t xml:space="preserve">emoglobin </w:t>
            </w:r>
            <w:r w:rsidRPr="0074528B">
              <w:rPr>
                <w:rFonts w:ascii="Times New Roman" w:eastAsia="Times New Roman" w:hAnsi="Times New Roman" w:cs="Times New Roman"/>
                <w:color w:val="000000"/>
                <w:lang w:eastAsia="en-CA"/>
              </w:rPr>
              <w:t>A1C value ≥6.5%, able to provide informed consent</w:t>
            </w:r>
          </w:p>
        </w:tc>
        <w:tc>
          <w:tcPr>
            <w:tcW w:w="2194" w:type="dxa"/>
            <w:tcBorders>
              <w:top w:val="nil"/>
              <w:left w:val="nil"/>
              <w:bottom w:val="single" w:sz="4" w:space="0" w:color="auto"/>
              <w:right w:val="single" w:sz="4" w:space="0" w:color="auto"/>
            </w:tcBorders>
            <w:shd w:val="clear" w:color="auto" w:fill="auto"/>
            <w:vAlign w:val="center"/>
          </w:tcPr>
          <w:p w14:paraId="0C46DE59" w14:textId="167565FC" w:rsidR="00C2260A" w:rsidRPr="0074528B" w:rsidRDefault="00C2260A" w:rsidP="00C2260A">
            <w:pPr>
              <w:spacing w:after="0" w:line="240" w:lineRule="auto"/>
              <w:rPr>
                <w:rFonts w:ascii="Times New Roman" w:eastAsia="Times New Roman" w:hAnsi="Times New Roman" w:cs="Times New Roman"/>
                <w:color w:val="000000"/>
                <w:lang w:eastAsia="en-CA"/>
              </w:rPr>
            </w:pPr>
            <w:r w:rsidRPr="0074528B">
              <w:rPr>
                <w:rFonts w:ascii="Times New Roman" w:eastAsia="Times New Roman" w:hAnsi="Times New Roman" w:cs="Times New Roman"/>
                <w:color w:val="000000"/>
                <w:lang w:eastAsia="en-CA"/>
              </w:rPr>
              <w:lastRenderedPageBreak/>
              <w:t xml:space="preserve">Intervention: </w:t>
            </w:r>
            <w:r w:rsidRPr="0074528B">
              <w:rPr>
                <w:rFonts w:ascii="Times New Roman" w:eastAsia="Times New Roman" w:hAnsi="Times New Roman" w:cs="Times New Roman"/>
                <w:color w:val="000000"/>
                <w:lang w:eastAsia="en-CA"/>
              </w:rPr>
              <w:br/>
              <w:t>Female = 91 (68%)</w:t>
            </w:r>
            <w:r w:rsidRPr="0074528B">
              <w:rPr>
                <w:rFonts w:ascii="Times New Roman" w:eastAsia="Times New Roman" w:hAnsi="Times New Roman" w:cs="Times New Roman"/>
                <w:color w:val="000000"/>
                <w:lang w:eastAsia="en-CA"/>
              </w:rPr>
              <w:br/>
            </w:r>
            <w:r w:rsidRPr="0074528B">
              <w:rPr>
                <w:rFonts w:ascii="Times New Roman" w:eastAsia="Times New Roman" w:hAnsi="Times New Roman" w:cs="Times New Roman"/>
                <w:color w:val="000000"/>
                <w:lang w:eastAsia="en-CA"/>
              </w:rPr>
              <w:lastRenderedPageBreak/>
              <w:t>Male = 43 (32%)</w:t>
            </w:r>
            <w:r w:rsidRPr="0074528B">
              <w:rPr>
                <w:rFonts w:ascii="Times New Roman" w:eastAsia="Times New Roman" w:hAnsi="Times New Roman" w:cs="Times New Roman"/>
                <w:color w:val="000000"/>
                <w:lang w:eastAsia="en-CA"/>
              </w:rPr>
              <w:br/>
            </w:r>
            <w:r w:rsidRPr="0074528B">
              <w:rPr>
                <w:rFonts w:ascii="Times New Roman" w:eastAsia="Times New Roman" w:hAnsi="Times New Roman" w:cs="Times New Roman"/>
                <w:color w:val="000000"/>
                <w:lang w:eastAsia="en-CA"/>
              </w:rPr>
              <w:br/>
              <w:t>Control:</w:t>
            </w:r>
            <w:r w:rsidRPr="0074528B">
              <w:rPr>
                <w:rFonts w:ascii="Times New Roman" w:eastAsia="Times New Roman" w:hAnsi="Times New Roman" w:cs="Times New Roman"/>
                <w:color w:val="000000"/>
                <w:lang w:eastAsia="en-CA"/>
              </w:rPr>
              <w:br/>
              <w:t>Female = 92 (70%)</w:t>
            </w:r>
            <w:r w:rsidRPr="0074528B">
              <w:rPr>
                <w:rFonts w:ascii="Times New Roman" w:eastAsia="Times New Roman" w:hAnsi="Times New Roman" w:cs="Times New Roman"/>
                <w:color w:val="000000"/>
                <w:lang w:eastAsia="en-CA"/>
              </w:rPr>
              <w:br/>
              <w:t>Male = 40 (30%)</w:t>
            </w:r>
          </w:p>
        </w:tc>
        <w:tc>
          <w:tcPr>
            <w:tcW w:w="2823" w:type="dxa"/>
            <w:tcBorders>
              <w:top w:val="nil"/>
              <w:left w:val="nil"/>
              <w:bottom w:val="single" w:sz="4" w:space="0" w:color="auto"/>
              <w:right w:val="single" w:sz="4" w:space="0" w:color="auto"/>
            </w:tcBorders>
            <w:shd w:val="clear" w:color="auto" w:fill="auto"/>
            <w:vAlign w:val="center"/>
          </w:tcPr>
          <w:p w14:paraId="15CCAFBC" w14:textId="30D6210E" w:rsidR="00C2260A" w:rsidRPr="0074528B" w:rsidRDefault="00C2260A" w:rsidP="00C2260A">
            <w:pPr>
              <w:spacing w:after="0" w:line="240" w:lineRule="auto"/>
              <w:rPr>
                <w:rFonts w:ascii="Times New Roman" w:eastAsia="Times New Roman" w:hAnsi="Times New Roman" w:cs="Times New Roman"/>
                <w:color w:val="000000"/>
                <w:lang w:eastAsia="en-CA"/>
              </w:rPr>
            </w:pPr>
            <w:r w:rsidRPr="0074528B">
              <w:rPr>
                <w:rFonts w:ascii="Times New Roman" w:eastAsia="Times New Roman" w:hAnsi="Times New Roman" w:cs="Times New Roman"/>
                <w:color w:val="000000"/>
                <w:lang w:eastAsia="en-CA"/>
              </w:rPr>
              <w:lastRenderedPageBreak/>
              <w:t>Intervention:</w:t>
            </w:r>
            <w:r w:rsidRPr="0074528B">
              <w:rPr>
                <w:rFonts w:ascii="Times New Roman" w:eastAsia="Times New Roman" w:hAnsi="Times New Roman" w:cs="Times New Roman"/>
                <w:color w:val="000000"/>
                <w:lang w:eastAsia="en-CA"/>
              </w:rPr>
              <w:br/>
              <w:t>Mean = 53.2 (SD = 11.7)</w:t>
            </w:r>
            <w:r w:rsidRPr="0074528B">
              <w:rPr>
                <w:rFonts w:ascii="Times New Roman" w:eastAsia="Times New Roman" w:hAnsi="Times New Roman" w:cs="Times New Roman"/>
                <w:color w:val="000000"/>
                <w:lang w:eastAsia="en-CA"/>
              </w:rPr>
              <w:br/>
            </w:r>
            <w:r w:rsidRPr="0074528B">
              <w:rPr>
                <w:rFonts w:ascii="Times New Roman" w:eastAsia="Times New Roman" w:hAnsi="Times New Roman" w:cs="Times New Roman"/>
                <w:color w:val="000000"/>
                <w:lang w:eastAsia="en-CA"/>
              </w:rPr>
              <w:lastRenderedPageBreak/>
              <w:br/>
              <w:t xml:space="preserve">Control: </w:t>
            </w:r>
            <w:r w:rsidRPr="0074528B">
              <w:rPr>
                <w:rFonts w:ascii="Times New Roman" w:eastAsia="Times New Roman" w:hAnsi="Times New Roman" w:cs="Times New Roman"/>
                <w:color w:val="000000"/>
                <w:lang w:eastAsia="en-CA"/>
              </w:rPr>
              <w:br/>
              <w:t>Mean = 53.1 (SD = 13.0)</w:t>
            </w:r>
          </w:p>
        </w:tc>
      </w:tr>
      <w:tr w:rsidR="00C2260A" w:rsidRPr="00DE7869" w14:paraId="3B2FE8CD" w14:textId="77777777" w:rsidTr="0074528B">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2BDBF1F3" w14:textId="20790AD8" w:rsidR="00C2260A" w:rsidRPr="0074528B" w:rsidRDefault="00C2260A" w:rsidP="00C2260A">
            <w:pPr>
              <w:spacing w:after="0" w:line="240" w:lineRule="auto"/>
              <w:rPr>
                <w:rFonts w:ascii="Times New Roman" w:eastAsia="Times New Roman" w:hAnsi="Times New Roman" w:cs="Times New Roman"/>
                <w:color w:val="000000"/>
                <w:lang w:eastAsia="en-CA"/>
              </w:rPr>
            </w:pPr>
            <w:r w:rsidRPr="0074528B">
              <w:rPr>
                <w:rFonts w:ascii="Times New Roman" w:hAnsi="Times New Roman" w:cs="Times New Roman"/>
              </w:rPr>
              <w:lastRenderedPageBreak/>
              <w:t>Samuel Hodge et al., 2009</w:t>
            </w:r>
          </w:p>
        </w:tc>
        <w:tc>
          <w:tcPr>
            <w:tcW w:w="6520" w:type="dxa"/>
            <w:tcBorders>
              <w:top w:val="nil"/>
              <w:left w:val="nil"/>
              <w:bottom w:val="single" w:sz="4" w:space="0" w:color="auto"/>
              <w:right w:val="single" w:sz="4" w:space="0" w:color="auto"/>
            </w:tcBorders>
            <w:shd w:val="clear" w:color="auto" w:fill="auto"/>
            <w:vAlign w:val="center"/>
          </w:tcPr>
          <w:p w14:paraId="2FDDB65E" w14:textId="5DA39133" w:rsidR="00C2260A" w:rsidRPr="005B1E0C" w:rsidRDefault="00C2260A" w:rsidP="00C2260A">
            <w:pPr>
              <w:spacing w:after="0" w:line="240" w:lineRule="auto"/>
              <w:rPr>
                <w:rFonts w:ascii="Times New Roman" w:eastAsia="Times New Roman" w:hAnsi="Times New Roman" w:cs="Times New Roman"/>
                <w:color w:val="000000"/>
                <w:lang w:eastAsia="en-CA"/>
              </w:rPr>
            </w:pPr>
            <w:r w:rsidRPr="005B1E0C">
              <w:rPr>
                <w:rFonts w:ascii="Times New Roman" w:hAnsi="Times New Roman" w:cs="Times New Roman"/>
              </w:rPr>
              <w:t xml:space="preserve">&gt;20 years of age, type 2 diabetes, clinical care provided by a primary care clinician, reside within 50 miles of church for 1 year, have phone access </w:t>
            </w:r>
          </w:p>
        </w:tc>
        <w:tc>
          <w:tcPr>
            <w:tcW w:w="2194" w:type="dxa"/>
            <w:tcBorders>
              <w:top w:val="nil"/>
              <w:left w:val="nil"/>
              <w:bottom w:val="single" w:sz="4" w:space="0" w:color="auto"/>
              <w:right w:val="single" w:sz="4" w:space="0" w:color="auto"/>
            </w:tcBorders>
            <w:shd w:val="clear" w:color="auto" w:fill="auto"/>
            <w:vAlign w:val="center"/>
          </w:tcPr>
          <w:p w14:paraId="6568D599" w14:textId="22E050D7" w:rsidR="00C2260A" w:rsidRPr="0074528B" w:rsidRDefault="00C2260A" w:rsidP="00C2260A">
            <w:pPr>
              <w:spacing w:after="0" w:line="240" w:lineRule="auto"/>
              <w:rPr>
                <w:rFonts w:ascii="Times New Roman" w:eastAsia="Times New Roman" w:hAnsi="Times New Roman" w:cs="Times New Roman"/>
                <w:color w:val="000000"/>
                <w:lang w:eastAsia="en-CA"/>
              </w:rPr>
            </w:pPr>
            <w:r w:rsidRPr="0074528B">
              <w:rPr>
                <w:rFonts w:ascii="Times New Roman" w:eastAsia="Times New Roman" w:hAnsi="Times New Roman" w:cs="Times New Roman"/>
                <w:color w:val="000000"/>
                <w:lang w:eastAsia="en-CA"/>
              </w:rPr>
              <w:t>Intervention:</w:t>
            </w:r>
          </w:p>
          <w:p w14:paraId="01D73D55" w14:textId="77777777" w:rsidR="00C2260A" w:rsidRPr="0074528B" w:rsidRDefault="00C2260A" w:rsidP="00C2260A">
            <w:pPr>
              <w:spacing w:after="0" w:line="240" w:lineRule="auto"/>
              <w:rPr>
                <w:rFonts w:ascii="Times New Roman" w:eastAsia="Times New Roman" w:hAnsi="Times New Roman" w:cs="Times New Roman"/>
                <w:color w:val="000000"/>
                <w:lang w:eastAsia="en-CA"/>
              </w:rPr>
            </w:pPr>
            <w:r w:rsidRPr="0074528B">
              <w:rPr>
                <w:rFonts w:ascii="Times New Roman" w:eastAsia="Times New Roman" w:hAnsi="Times New Roman" w:cs="Times New Roman"/>
                <w:color w:val="000000"/>
                <w:lang w:eastAsia="en-CA"/>
              </w:rPr>
              <w:t>Female = 75 (64%)</w:t>
            </w:r>
          </w:p>
          <w:p w14:paraId="1CDB6873" w14:textId="77777777" w:rsidR="00C2260A" w:rsidRPr="0074528B" w:rsidRDefault="00C2260A" w:rsidP="00C2260A">
            <w:pPr>
              <w:spacing w:after="0" w:line="240" w:lineRule="auto"/>
              <w:rPr>
                <w:rFonts w:ascii="Times New Roman" w:eastAsia="Times New Roman" w:hAnsi="Times New Roman" w:cs="Times New Roman"/>
                <w:color w:val="000000"/>
                <w:lang w:eastAsia="en-CA"/>
              </w:rPr>
            </w:pPr>
          </w:p>
          <w:p w14:paraId="395884D3" w14:textId="128A0626" w:rsidR="00C2260A" w:rsidRPr="0074528B" w:rsidRDefault="00C2260A" w:rsidP="00C2260A">
            <w:pPr>
              <w:spacing w:after="0" w:line="240" w:lineRule="auto"/>
              <w:rPr>
                <w:rFonts w:ascii="Times New Roman" w:eastAsia="Times New Roman" w:hAnsi="Times New Roman" w:cs="Times New Roman"/>
                <w:color w:val="000000"/>
                <w:lang w:eastAsia="en-CA"/>
              </w:rPr>
            </w:pPr>
            <w:r w:rsidRPr="0074528B">
              <w:rPr>
                <w:rFonts w:ascii="Times New Roman" w:eastAsia="Times New Roman" w:hAnsi="Times New Roman" w:cs="Times New Roman"/>
                <w:color w:val="000000"/>
                <w:lang w:eastAsia="en-CA"/>
              </w:rPr>
              <w:t>Treatment:</w:t>
            </w:r>
          </w:p>
          <w:p w14:paraId="67AA0BBD" w14:textId="13EC6D2C" w:rsidR="00C2260A" w:rsidRPr="0074528B" w:rsidRDefault="00C2260A" w:rsidP="00C2260A">
            <w:pPr>
              <w:spacing w:after="0" w:line="240" w:lineRule="auto"/>
              <w:rPr>
                <w:rFonts w:ascii="Times New Roman" w:eastAsia="Times New Roman" w:hAnsi="Times New Roman" w:cs="Times New Roman"/>
                <w:color w:val="000000"/>
                <w:lang w:eastAsia="en-CA"/>
              </w:rPr>
            </w:pPr>
            <w:r w:rsidRPr="0074528B">
              <w:rPr>
                <w:rFonts w:ascii="Times New Roman" w:eastAsia="Times New Roman" w:hAnsi="Times New Roman" w:cs="Times New Roman"/>
                <w:color w:val="000000"/>
                <w:lang w:eastAsia="en-CA"/>
              </w:rPr>
              <w:t>Female = 53 (63%)</w:t>
            </w:r>
          </w:p>
        </w:tc>
        <w:tc>
          <w:tcPr>
            <w:tcW w:w="2823" w:type="dxa"/>
            <w:tcBorders>
              <w:top w:val="nil"/>
              <w:left w:val="nil"/>
              <w:bottom w:val="single" w:sz="4" w:space="0" w:color="auto"/>
              <w:right w:val="single" w:sz="4" w:space="0" w:color="auto"/>
            </w:tcBorders>
            <w:shd w:val="clear" w:color="auto" w:fill="auto"/>
            <w:vAlign w:val="center"/>
          </w:tcPr>
          <w:p w14:paraId="30D8D7FB" w14:textId="77777777" w:rsidR="00C2260A" w:rsidRPr="0074528B" w:rsidRDefault="00C2260A" w:rsidP="00C2260A">
            <w:pPr>
              <w:spacing w:after="0" w:line="240" w:lineRule="auto"/>
              <w:rPr>
                <w:rFonts w:ascii="Times New Roman" w:eastAsia="Times New Roman" w:hAnsi="Times New Roman" w:cs="Times New Roman"/>
                <w:color w:val="000000"/>
                <w:lang w:eastAsia="en-CA"/>
              </w:rPr>
            </w:pPr>
            <w:r w:rsidRPr="0074528B">
              <w:rPr>
                <w:rFonts w:ascii="Times New Roman" w:eastAsia="Times New Roman" w:hAnsi="Times New Roman" w:cs="Times New Roman"/>
                <w:color w:val="000000"/>
                <w:lang w:eastAsia="en-CA"/>
              </w:rPr>
              <w:t xml:space="preserve">Intervention: </w:t>
            </w:r>
          </w:p>
          <w:p w14:paraId="4B64C9F8" w14:textId="569DA968" w:rsidR="00C2260A" w:rsidRPr="0074528B" w:rsidRDefault="00C2260A" w:rsidP="00C2260A">
            <w:pPr>
              <w:spacing w:after="0" w:line="240" w:lineRule="auto"/>
              <w:rPr>
                <w:rFonts w:ascii="Times New Roman" w:eastAsia="Times New Roman" w:hAnsi="Times New Roman" w:cs="Times New Roman"/>
                <w:color w:val="000000"/>
                <w:lang w:eastAsia="en-CA"/>
              </w:rPr>
            </w:pPr>
            <w:r w:rsidRPr="0074528B">
              <w:rPr>
                <w:rFonts w:ascii="Times New Roman" w:eastAsia="Times New Roman" w:hAnsi="Times New Roman" w:cs="Times New Roman"/>
                <w:color w:val="000000"/>
                <w:lang w:eastAsia="en-CA"/>
              </w:rPr>
              <w:t>Mean = 57 (SD = 0.9)</w:t>
            </w:r>
          </w:p>
          <w:p w14:paraId="74A513A5" w14:textId="77777777" w:rsidR="00C2260A" w:rsidRPr="0074528B" w:rsidRDefault="00C2260A" w:rsidP="00C2260A">
            <w:pPr>
              <w:spacing w:after="0" w:line="240" w:lineRule="auto"/>
              <w:rPr>
                <w:rFonts w:ascii="Times New Roman" w:eastAsia="Times New Roman" w:hAnsi="Times New Roman" w:cs="Times New Roman"/>
                <w:color w:val="000000"/>
                <w:lang w:eastAsia="en-CA"/>
              </w:rPr>
            </w:pPr>
          </w:p>
          <w:p w14:paraId="54845C4A" w14:textId="77777777" w:rsidR="00C2260A" w:rsidRPr="0074528B" w:rsidRDefault="00C2260A" w:rsidP="00C2260A">
            <w:pPr>
              <w:spacing w:after="0" w:line="240" w:lineRule="auto"/>
              <w:rPr>
                <w:rFonts w:ascii="Times New Roman" w:eastAsia="Times New Roman" w:hAnsi="Times New Roman" w:cs="Times New Roman"/>
                <w:color w:val="000000"/>
                <w:lang w:eastAsia="en-CA"/>
              </w:rPr>
            </w:pPr>
            <w:r w:rsidRPr="0074528B">
              <w:rPr>
                <w:rFonts w:ascii="Times New Roman" w:eastAsia="Times New Roman" w:hAnsi="Times New Roman" w:cs="Times New Roman"/>
                <w:color w:val="000000"/>
                <w:lang w:eastAsia="en-CA"/>
              </w:rPr>
              <w:t xml:space="preserve">Treatment: </w:t>
            </w:r>
          </w:p>
          <w:p w14:paraId="01913877" w14:textId="3A723E70" w:rsidR="00C2260A" w:rsidRPr="0074528B" w:rsidRDefault="00C2260A" w:rsidP="00C2260A">
            <w:pPr>
              <w:spacing w:after="0" w:line="240" w:lineRule="auto"/>
              <w:rPr>
                <w:rFonts w:ascii="Times New Roman" w:eastAsia="Times New Roman" w:hAnsi="Times New Roman" w:cs="Times New Roman"/>
                <w:color w:val="000000"/>
                <w:lang w:eastAsia="en-CA"/>
              </w:rPr>
            </w:pPr>
            <w:r w:rsidRPr="0074528B">
              <w:rPr>
                <w:rFonts w:ascii="Times New Roman" w:eastAsia="Times New Roman" w:hAnsi="Times New Roman" w:cs="Times New Roman"/>
                <w:color w:val="000000"/>
                <w:lang w:eastAsia="en-CA"/>
              </w:rPr>
              <w:t>Mean = 61 (SD = 1.3)</w:t>
            </w:r>
          </w:p>
        </w:tc>
      </w:tr>
      <w:tr w:rsidR="00C2260A" w:rsidRPr="00DE7869" w14:paraId="086D60E0" w14:textId="77777777" w:rsidTr="0074528B">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5FCEB26D" w14:textId="5EA1B0F2" w:rsidR="00C2260A" w:rsidRPr="0074528B" w:rsidRDefault="00C2260A" w:rsidP="00C2260A">
            <w:pPr>
              <w:spacing w:after="0" w:line="240" w:lineRule="auto"/>
              <w:rPr>
                <w:rFonts w:ascii="Times New Roman" w:eastAsia="Times New Roman" w:hAnsi="Times New Roman" w:cs="Times New Roman"/>
                <w:color w:val="000000"/>
                <w:lang w:eastAsia="en-CA"/>
              </w:rPr>
            </w:pPr>
            <w:r w:rsidRPr="0074528B">
              <w:rPr>
                <w:rFonts w:ascii="Times New Roman" w:hAnsi="Times New Roman" w:cs="Times New Roman"/>
              </w:rPr>
              <w:t>Samuel Hodge et al., 2017</w:t>
            </w:r>
          </w:p>
        </w:tc>
        <w:tc>
          <w:tcPr>
            <w:tcW w:w="6520" w:type="dxa"/>
            <w:tcBorders>
              <w:top w:val="nil"/>
              <w:left w:val="nil"/>
              <w:bottom w:val="single" w:sz="4" w:space="0" w:color="auto"/>
              <w:right w:val="single" w:sz="4" w:space="0" w:color="auto"/>
            </w:tcBorders>
            <w:shd w:val="clear" w:color="auto" w:fill="auto"/>
            <w:vAlign w:val="center"/>
          </w:tcPr>
          <w:p w14:paraId="179FDBB0" w14:textId="67064750" w:rsidR="00C2260A" w:rsidRPr="005B1E0C" w:rsidRDefault="00C2260A" w:rsidP="00C2260A">
            <w:pPr>
              <w:spacing w:after="0" w:line="240" w:lineRule="auto"/>
              <w:rPr>
                <w:rFonts w:ascii="Times New Roman" w:eastAsia="Times New Roman" w:hAnsi="Times New Roman" w:cs="Times New Roman"/>
                <w:color w:val="000000"/>
                <w:lang w:eastAsia="en-CA"/>
              </w:rPr>
            </w:pPr>
            <w:r w:rsidRPr="005B1E0C">
              <w:rPr>
                <w:rFonts w:ascii="Times New Roman" w:hAnsi="Times New Roman" w:cs="Times New Roman"/>
              </w:rPr>
              <w:t xml:space="preserve">African American, 21–75 years of age, type 2 diabetes; </w:t>
            </w:r>
            <w:r w:rsidR="001D5626">
              <w:rPr>
                <w:rFonts w:ascii="Times New Roman" w:hAnsi="Times New Roman" w:cs="Times New Roman"/>
              </w:rPr>
              <w:t>body mass index</w:t>
            </w:r>
            <w:r w:rsidR="001D5626" w:rsidRPr="005B1E0C">
              <w:rPr>
                <w:rFonts w:ascii="Times New Roman" w:hAnsi="Times New Roman" w:cs="Times New Roman"/>
              </w:rPr>
              <w:t xml:space="preserve"> </w:t>
            </w:r>
            <w:r w:rsidRPr="005B1E0C">
              <w:rPr>
                <w:rFonts w:ascii="Times New Roman" w:hAnsi="Times New Roman" w:cs="Times New Roman"/>
              </w:rPr>
              <w:t>between 25–47 kg/m2, inclusive; hemoglobin A1c value ≤ 11%; under the care of a health provider, able to perform moderate intensity physical activity, willing to participate with a family partner not diagnosed with diabetes</w:t>
            </w:r>
          </w:p>
        </w:tc>
        <w:tc>
          <w:tcPr>
            <w:tcW w:w="2194" w:type="dxa"/>
            <w:tcBorders>
              <w:top w:val="nil"/>
              <w:left w:val="nil"/>
              <w:bottom w:val="single" w:sz="4" w:space="0" w:color="auto"/>
              <w:right w:val="single" w:sz="4" w:space="0" w:color="auto"/>
            </w:tcBorders>
            <w:shd w:val="clear" w:color="auto" w:fill="auto"/>
            <w:vAlign w:val="center"/>
          </w:tcPr>
          <w:p w14:paraId="47EEB812" w14:textId="77777777" w:rsidR="00C2260A" w:rsidRDefault="00C2260A" w:rsidP="00C2260A">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Participants:</w:t>
            </w:r>
          </w:p>
          <w:p w14:paraId="3F230B29" w14:textId="21188572" w:rsidR="00C2260A" w:rsidRDefault="00C2260A" w:rsidP="00C2260A">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Female = 40 (74%)</w:t>
            </w:r>
          </w:p>
          <w:p w14:paraId="68AB0F5F" w14:textId="77777777" w:rsidR="00C2260A" w:rsidRDefault="00C2260A" w:rsidP="00C2260A">
            <w:pPr>
              <w:spacing w:after="0" w:line="240" w:lineRule="auto"/>
              <w:rPr>
                <w:rFonts w:ascii="Times New Roman" w:eastAsia="Times New Roman" w:hAnsi="Times New Roman" w:cs="Times New Roman"/>
                <w:color w:val="000000"/>
                <w:lang w:eastAsia="en-CA"/>
              </w:rPr>
            </w:pPr>
          </w:p>
          <w:p w14:paraId="5E07F75D" w14:textId="77777777" w:rsidR="00C2260A" w:rsidRDefault="00C2260A" w:rsidP="00C2260A">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Family:</w:t>
            </w:r>
          </w:p>
          <w:p w14:paraId="6ABBAB7A" w14:textId="68CEFF4C" w:rsidR="00C2260A" w:rsidRPr="0074528B" w:rsidRDefault="00C2260A" w:rsidP="00C2260A">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Female 47 (87%)</w:t>
            </w:r>
          </w:p>
        </w:tc>
        <w:tc>
          <w:tcPr>
            <w:tcW w:w="2823" w:type="dxa"/>
            <w:tcBorders>
              <w:top w:val="nil"/>
              <w:left w:val="nil"/>
              <w:bottom w:val="single" w:sz="4" w:space="0" w:color="auto"/>
              <w:right w:val="single" w:sz="4" w:space="0" w:color="auto"/>
            </w:tcBorders>
            <w:shd w:val="clear" w:color="auto" w:fill="auto"/>
            <w:vAlign w:val="center"/>
          </w:tcPr>
          <w:p w14:paraId="40E95ED0" w14:textId="77777777" w:rsidR="00C2260A" w:rsidRDefault="00C2260A" w:rsidP="00C2260A">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Participants:</w:t>
            </w:r>
          </w:p>
          <w:p w14:paraId="682DCC6E" w14:textId="556FEF77" w:rsidR="00C2260A" w:rsidRDefault="00C2260A" w:rsidP="00C2260A">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Mean = 54</w:t>
            </w:r>
          </w:p>
          <w:p w14:paraId="1EB8E101" w14:textId="77777777" w:rsidR="00C2260A" w:rsidRDefault="00C2260A" w:rsidP="00C2260A">
            <w:pPr>
              <w:spacing w:after="0" w:line="240" w:lineRule="auto"/>
              <w:rPr>
                <w:rFonts w:ascii="Times New Roman" w:eastAsia="Times New Roman" w:hAnsi="Times New Roman" w:cs="Times New Roman"/>
                <w:color w:val="000000"/>
                <w:lang w:eastAsia="en-CA"/>
              </w:rPr>
            </w:pPr>
          </w:p>
          <w:p w14:paraId="64980638" w14:textId="77777777" w:rsidR="00C2260A" w:rsidRDefault="00C2260A" w:rsidP="00C2260A">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Family:</w:t>
            </w:r>
          </w:p>
          <w:p w14:paraId="3CAE5E88" w14:textId="4654A075" w:rsidR="00C2260A" w:rsidRPr="0074528B" w:rsidRDefault="00C2260A" w:rsidP="00C2260A">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Mean = 48</w:t>
            </w:r>
          </w:p>
        </w:tc>
      </w:tr>
      <w:tr w:rsidR="00C2260A" w:rsidRPr="00DE7869" w14:paraId="6506B09C" w14:textId="77777777" w:rsidTr="00D9654A">
        <w:trPr>
          <w:trHeight w:val="35"/>
        </w:trPr>
        <w:tc>
          <w:tcPr>
            <w:tcW w:w="1413" w:type="dxa"/>
            <w:tcBorders>
              <w:top w:val="nil"/>
              <w:left w:val="single" w:sz="4" w:space="0" w:color="auto"/>
              <w:bottom w:val="single" w:sz="4" w:space="0" w:color="auto"/>
              <w:right w:val="single" w:sz="4" w:space="0" w:color="auto"/>
            </w:tcBorders>
            <w:shd w:val="clear" w:color="auto" w:fill="auto"/>
            <w:noWrap/>
          </w:tcPr>
          <w:p w14:paraId="5A7DB047" w14:textId="7C0E21C1" w:rsidR="00C2260A" w:rsidRPr="00C152E3" w:rsidRDefault="00C2260A" w:rsidP="00C2260A">
            <w:pPr>
              <w:spacing w:after="0" w:line="240" w:lineRule="auto"/>
              <w:rPr>
                <w:rFonts w:ascii="Times New Roman" w:eastAsia="Times New Roman" w:hAnsi="Times New Roman" w:cs="Times New Roman"/>
                <w:color w:val="000000"/>
                <w:lang w:eastAsia="en-CA"/>
              </w:rPr>
            </w:pPr>
            <w:r w:rsidRPr="00C152E3">
              <w:rPr>
                <w:rFonts w:ascii="Times New Roman" w:hAnsi="Times New Roman" w:cs="Times New Roman"/>
              </w:rPr>
              <w:t>Sharp et al., 2018</w:t>
            </w:r>
          </w:p>
        </w:tc>
        <w:tc>
          <w:tcPr>
            <w:tcW w:w="6520" w:type="dxa"/>
            <w:tcBorders>
              <w:top w:val="nil"/>
              <w:left w:val="nil"/>
              <w:bottom w:val="single" w:sz="4" w:space="0" w:color="auto"/>
              <w:right w:val="single" w:sz="4" w:space="0" w:color="auto"/>
            </w:tcBorders>
            <w:shd w:val="clear" w:color="auto" w:fill="auto"/>
          </w:tcPr>
          <w:p w14:paraId="22E079C6" w14:textId="256B48E6" w:rsidR="00C2260A" w:rsidRPr="005B1E0C" w:rsidRDefault="00C2260A" w:rsidP="00C2260A">
            <w:pPr>
              <w:spacing w:after="0" w:line="240" w:lineRule="auto"/>
              <w:rPr>
                <w:rFonts w:ascii="Times New Roman" w:eastAsia="Times New Roman" w:hAnsi="Times New Roman" w:cs="Times New Roman"/>
                <w:color w:val="000000"/>
                <w:lang w:eastAsia="en-CA"/>
              </w:rPr>
            </w:pPr>
            <w:r w:rsidRPr="005B1E0C">
              <w:rPr>
                <w:rFonts w:ascii="Times New Roman" w:hAnsi="Times New Roman" w:cs="Times New Roman"/>
              </w:rPr>
              <w:t xml:space="preserve">self-identify as African American or Hispanic/Latino, fluent in English or Spanish, have uncontrolled diabetes (HbA1c ≥ 8%) in past year, &gt;21 years of age, received primary care </w:t>
            </w:r>
            <w:r w:rsidR="005B1E0C">
              <w:rPr>
                <w:rFonts w:ascii="Times New Roman" w:hAnsi="Times New Roman" w:cs="Times New Roman"/>
              </w:rPr>
              <w:t>at</w:t>
            </w:r>
            <w:r w:rsidR="005B1E0C" w:rsidRPr="005B1E0C">
              <w:rPr>
                <w:rFonts w:ascii="Times New Roman" w:hAnsi="Times New Roman" w:cs="Times New Roman"/>
              </w:rPr>
              <w:t xml:space="preserve"> </w:t>
            </w:r>
            <w:r w:rsidR="005B1E0C">
              <w:rPr>
                <w:rFonts w:ascii="Times New Roman" w:hAnsi="Times New Roman" w:cs="Times New Roman"/>
              </w:rPr>
              <w:t>a</w:t>
            </w:r>
            <w:r w:rsidR="005B1E0C" w:rsidRPr="005B1E0C">
              <w:rPr>
                <w:rFonts w:ascii="Times New Roman" w:hAnsi="Times New Roman" w:cs="Times New Roman"/>
              </w:rPr>
              <w:t xml:space="preserve"> </w:t>
            </w:r>
            <w:r w:rsidR="005B1E0C">
              <w:rPr>
                <w:rFonts w:ascii="Times New Roman" w:hAnsi="Times New Roman" w:cs="Times New Roman"/>
              </w:rPr>
              <w:t xml:space="preserve">specific clinic (UI </w:t>
            </w:r>
            <w:r w:rsidRPr="005B1E0C">
              <w:rPr>
                <w:rFonts w:ascii="Times New Roman" w:hAnsi="Times New Roman" w:cs="Times New Roman"/>
              </w:rPr>
              <w:t>Health</w:t>
            </w:r>
            <w:r w:rsidR="005B1E0C">
              <w:rPr>
                <w:rFonts w:ascii="Times New Roman" w:hAnsi="Times New Roman" w:cs="Times New Roman"/>
              </w:rPr>
              <w:t>)</w:t>
            </w:r>
            <w:r w:rsidRPr="005B1E0C">
              <w:rPr>
                <w:rFonts w:ascii="Times New Roman" w:hAnsi="Times New Roman" w:cs="Times New Roman"/>
              </w:rPr>
              <w:t xml:space="preserve"> in past year, have prescription for &gt;1 oral diabetes or hypertension medication</w:t>
            </w:r>
          </w:p>
        </w:tc>
        <w:tc>
          <w:tcPr>
            <w:tcW w:w="2194" w:type="dxa"/>
            <w:tcBorders>
              <w:top w:val="nil"/>
              <w:left w:val="nil"/>
              <w:bottom w:val="single" w:sz="4" w:space="0" w:color="auto"/>
              <w:right w:val="single" w:sz="4" w:space="0" w:color="auto"/>
            </w:tcBorders>
            <w:shd w:val="clear" w:color="auto" w:fill="auto"/>
            <w:vAlign w:val="center"/>
          </w:tcPr>
          <w:p w14:paraId="43F22302" w14:textId="77777777" w:rsidR="00C2260A" w:rsidRPr="00371697" w:rsidRDefault="00C2260A" w:rsidP="00C2260A">
            <w:pPr>
              <w:spacing w:after="0" w:line="240" w:lineRule="auto"/>
              <w:rPr>
                <w:rFonts w:ascii="Times New Roman" w:eastAsia="Times New Roman" w:hAnsi="Times New Roman" w:cs="Times New Roman"/>
                <w:color w:val="000000"/>
                <w:lang w:eastAsia="en-CA"/>
              </w:rPr>
            </w:pPr>
            <w:r w:rsidRPr="00371697">
              <w:rPr>
                <w:rFonts w:ascii="Times New Roman" w:eastAsia="Times New Roman" w:hAnsi="Times New Roman" w:cs="Times New Roman"/>
                <w:color w:val="000000"/>
                <w:lang w:eastAsia="en-CA"/>
              </w:rPr>
              <w:t>Female: 164 (SD = 67.2)</w:t>
            </w:r>
          </w:p>
          <w:p w14:paraId="18AC5C93" w14:textId="3B35DF37" w:rsidR="00C2260A" w:rsidRPr="00DE7869" w:rsidRDefault="00C2260A" w:rsidP="00C2260A">
            <w:pPr>
              <w:spacing w:after="0" w:line="240" w:lineRule="auto"/>
              <w:rPr>
                <w:rFonts w:ascii="Times New Roman" w:eastAsia="Times New Roman" w:hAnsi="Times New Roman" w:cs="Times New Roman"/>
                <w:color w:val="000000"/>
                <w:lang w:eastAsia="en-CA"/>
              </w:rPr>
            </w:pPr>
            <w:r w:rsidRPr="00371697">
              <w:rPr>
                <w:rFonts w:ascii="Times New Roman" w:eastAsia="Times New Roman" w:hAnsi="Times New Roman" w:cs="Times New Roman"/>
                <w:color w:val="000000"/>
                <w:lang w:eastAsia="en-CA"/>
              </w:rPr>
              <w:t>Male: 80 (SD = 32.8)</w:t>
            </w:r>
          </w:p>
        </w:tc>
        <w:tc>
          <w:tcPr>
            <w:tcW w:w="2823" w:type="dxa"/>
            <w:tcBorders>
              <w:top w:val="nil"/>
              <w:left w:val="nil"/>
              <w:bottom w:val="single" w:sz="4" w:space="0" w:color="auto"/>
              <w:right w:val="single" w:sz="4" w:space="0" w:color="auto"/>
            </w:tcBorders>
            <w:shd w:val="clear" w:color="auto" w:fill="auto"/>
            <w:vAlign w:val="center"/>
          </w:tcPr>
          <w:p w14:paraId="27683D5C" w14:textId="0651A9B2" w:rsidR="00C2260A" w:rsidRPr="00DE7869" w:rsidRDefault="00C2260A" w:rsidP="00C2260A">
            <w:pPr>
              <w:spacing w:after="0" w:line="240" w:lineRule="auto"/>
              <w:rPr>
                <w:rFonts w:ascii="Times New Roman" w:eastAsia="Times New Roman" w:hAnsi="Times New Roman" w:cs="Times New Roman"/>
                <w:color w:val="000000"/>
                <w:lang w:eastAsia="en-CA"/>
              </w:rPr>
            </w:pPr>
            <w:r w:rsidRPr="00371697">
              <w:rPr>
                <w:rFonts w:ascii="Times New Roman" w:eastAsia="Times New Roman" w:hAnsi="Times New Roman" w:cs="Times New Roman"/>
                <w:color w:val="000000"/>
                <w:lang w:eastAsia="en-CA"/>
              </w:rPr>
              <w:t xml:space="preserve">Mean </w:t>
            </w:r>
            <w:r>
              <w:rPr>
                <w:rFonts w:ascii="Times New Roman" w:eastAsia="Times New Roman" w:hAnsi="Times New Roman" w:cs="Times New Roman"/>
                <w:color w:val="000000"/>
                <w:lang w:eastAsia="en-CA"/>
              </w:rPr>
              <w:t xml:space="preserve">= </w:t>
            </w:r>
            <w:r w:rsidRPr="00371697">
              <w:rPr>
                <w:rFonts w:ascii="Times New Roman" w:eastAsia="Times New Roman" w:hAnsi="Times New Roman" w:cs="Times New Roman"/>
                <w:color w:val="000000"/>
                <w:lang w:eastAsia="en-CA"/>
              </w:rPr>
              <w:t>54.2 (SD = 11.</w:t>
            </w:r>
            <w:r>
              <w:rPr>
                <w:rFonts w:ascii="Times New Roman" w:eastAsia="Times New Roman" w:hAnsi="Times New Roman" w:cs="Times New Roman"/>
                <w:color w:val="000000"/>
                <w:lang w:eastAsia="en-CA"/>
              </w:rPr>
              <w:t>2</w:t>
            </w:r>
            <w:r w:rsidRPr="00371697">
              <w:rPr>
                <w:rFonts w:ascii="Times New Roman" w:eastAsia="Times New Roman" w:hAnsi="Times New Roman" w:cs="Times New Roman"/>
                <w:color w:val="000000"/>
                <w:lang w:eastAsia="en-CA"/>
              </w:rPr>
              <w:t>)</w:t>
            </w:r>
          </w:p>
        </w:tc>
      </w:tr>
      <w:tr w:rsidR="00C2260A" w:rsidRPr="00DE7869" w14:paraId="7B60C56A"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45AF354E" w14:textId="0A5B6D37"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Skelly et al., 2005</w:t>
            </w:r>
          </w:p>
        </w:tc>
        <w:tc>
          <w:tcPr>
            <w:tcW w:w="6520" w:type="dxa"/>
            <w:tcBorders>
              <w:top w:val="nil"/>
              <w:left w:val="nil"/>
              <w:bottom w:val="single" w:sz="4" w:space="0" w:color="auto"/>
              <w:right w:val="single" w:sz="4" w:space="0" w:color="auto"/>
            </w:tcBorders>
            <w:shd w:val="clear" w:color="auto" w:fill="auto"/>
            <w:vAlign w:val="center"/>
          </w:tcPr>
          <w:p w14:paraId="6D9CBC13" w14:textId="70799CF6" w:rsidR="00C2260A" w:rsidRPr="005B1E0C" w:rsidRDefault="00C2260A" w:rsidP="00C2260A">
            <w:pPr>
              <w:spacing w:after="0" w:line="240" w:lineRule="auto"/>
              <w:rPr>
                <w:rFonts w:ascii="Times New Roman" w:eastAsia="Times New Roman" w:hAnsi="Times New Roman" w:cs="Times New Roman"/>
                <w:color w:val="000000"/>
                <w:lang w:eastAsia="en-CA"/>
              </w:rPr>
            </w:pPr>
            <w:r w:rsidRPr="005B1E0C">
              <w:rPr>
                <w:rFonts w:ascii="Times New Roman" w:eastAsia="Times New Roman" w:hAnsi="Times New Roman" w:cs="Times New Roman"/>
                <w:color w:val="000000"/>
                <w:lang w:eastAsia="en-CA"/>
              </w:rPr>
              <w:t>Aged 50-85 years, type 2 diabetes, no known cognitive, affective or functional limitations that would preclude participation in the intervention</w:t>
            </w:r>
          </w:p>
        </w:tc>
        <w:tc>
          <w:tcPr>
            <w:tcW w:w="2194" w:type="dxa"/>
            <w:tcBorders>
              <w:top w:val="nil"/>
              <w:left w:val="nil"/>
              <w:bottom w:val="single" w:sz="4" w:space="0" w:color="auto"/>
              <w:right w:val="single" w:sz="4" w:space="0" w:color="auto"/>
            </w:tcBorders>
            <w:shd w:val="clear" w:color="auto" w:fill="auto"/>
            <w:vAlign w:val="center"/>
          </w:tcPr>
          <w:p w14:paraId="30E8190B" w14:textId="04877C3C"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All Female</w:t>
            </w:r>
          </w:p>
        </w:tc>
        <w:tc>
          <w:tcPr>
            <w:tcW w:w="2823" w:type="dxa"/>
            <w:tcBorders>
              <w:top w:val="nil"/>
              <w:left w:val="nil"/>
              <w:bottom w:val="single" w:sz="4" w:space="0" w:color="auto"/>
              <w:right w:val="single" w:sz="4" w:space="0" w:color="auto"/>
            </w:tcBorders>
            <w:shd w:val="clear" w:color="auto" w:fill="auto"/>
            <w:vAlign w:val="center"/>
          </w:tcPr>
          <w:p w14:paraId="53158373" w14:textId="5CB5CECE"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w:t>
            </w:r>
            <w:r w:rsidRPr="00DE7869">
              <w:rPr>
                <w:rFonts w:ascii="Times New Roman" w:eastAsia="Times New Roman" w:hAnsi="Times New Roman" w:cs="Times New Roman"/>
                <w:color w:val="000000"/>
                <w:lang w:eastAsia="en-CA"/>
              </w:rPr>
              <w:br/>
              <w:t>Mean = 60.5 (SD = 9.0)</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 xml:space="preserve">Control: </w:t>
            </w:r>
            <w:r w:rsidRPr="00DE7869">
              <w:rPr>
                <w:rFonts w:ascii="Times New Roman" w:eastAsia="Times New Roman" w:hAnsi="Times New Roman" w:cs="Times New Roman"/>
                <w:color w:val="000000"/>
                <w:lang w:eastAsia="en-CA"/>
              </w:rPr>
              <w:br/>
              <w:t>Mean = 63.7 (SD = 10.8)</w:t>
            </w:r>
          </w:p>
        </w:tc>
      </w:tr>
      <w:tr w:rsidR="00C2260A" w:rsidRPr="00DE7869" w14:paraId="25B4F998" w14:textId="77777777" w:rsidTr="00DE7869">
        <w:trPr>
          <w:trHeight w:val="1943"/>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4B16BFD0" w14:textId="45CB99D7"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Spencer et al., 2011 </w:t>
            </w:r>
          </w:p>
        </w:tc>
        <w:tc>
          <w:tcPr>
            <w:tcW w:w="6520" w:type="dxa"/>
            <w:tcBorders>
              <w:top w:val="nil"/>
              <w:left w:val="nil"/>
              <w:bottom w:val="single" w:sz="4" w:space="0" w:color="auto"/>
              <w:right w:val="single" w:sz="4" w:space="0" w:color="auto"/>
            </w:tcBorders>
            <w:shd w:val="clear" w:color="auto" w:fill="auto"/>
            <w:vAlign w:val="center"/>
          </w:tcPr>
          <w:p w14:paraId="42C972BE" w14:textId="2ED9A140"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18 years of age, type 2 diabetes, African American or Latino/Hispanic, lived in target zip code</w:t>
            </w:r>
          </w:p>
        </w:tc>
        <w:tc>
          <w:tcPr>
            <w:tcW w:w="2194" w:type="dxa"/>
            <w:tcBorders>
              <w:top w:val="nil"/>
              <w:left w:val="nil"/>
              <w:bottom w:val="single" w:sz="4" w:space="0" w:color="auto"/>
              <w:right w:val="single" w:sz="4" w:space="0" w:color="auto"/>
            </w:tcBorders>
            <w:shd w:val="clear" w:color="auto" w:fill="auto"/>
            <w:vAlign w:val="center"/>
          </w:tcPr>
          <w:p w14:paraId="4543B73E" w14:textId="7754A94C"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w:t>
            </w:r>
            <w:r w:rsidRPr="00DE7869">
              <w:rPr>
                <w:rFonts w:ascii="Times New Roman" w:eastAsia="Times New Roman" w:hAnsi="Times New Roman" w:cs="Times New Roman"/>
                <w:color w:val="000000"/>
                <w:lang w:eastAsia="en-CA"/>
              </w:rPr>
              <w:br/>
              <w:t>- Female = 54 (75%)</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w:t>
            </w:r>
            <w:r w:rsidRPr="00DE7869">
              <w:rPr>
                <w:rFonts w:ascii="Times New Roman" w:eastAsia="Times New Roman" w:hAnsi="Times New Roman" w:cs="Times New Roman"/>
                <w:color w:val="000000"/>
                <w:lang w:eastAsia="en-CA"/>
              </w:rPr>
              <w:br/>
              <w:t>- Female = 62 (67%)</w:t>
            </w:r>
          </w:p>
        </w:tc>
        <w:tc>
          <w:tcPr>
            <w:tcW w:w="2823" w:type="dxa"/>
            <w:tcBorders>
              <w:top w:val="nil"/>
              <w:left w:val="nil"/>
              <w:bottom w:val="single" w:sz="4" w:space="0" w:color="auto"/>
              <w:right w:val="single" w:sz="4" w:space="0" w:color="auto"/>
            </w:tcBorders>
            <w:shd w:val="clear" w:color="auto" w:fill="auto"/>
            <w:vAlign w:val="center"/>
          </w:tcPr>
          <w:p w14:paraId="51D9A5A8" w14:textId="5AB2A869"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 Mean = 50</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 Mean = 55</w:t>
            </w:r>
          </w:p>
        </w:tc>
      </w:tr>
      <w:tr w:rsidR="00C2260A" w:rsidRPr="00DE7869" w14:paraId="66B57779" w14:textId="77777777" w:rsidTr="00DE7869">
        <w:trPr>
          <w:trHeight w:val="1943"/>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66DBDC4F" w14:textId="41A8BEFE"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lastRenderedPageBreak/>
              <w:t>Steinhardt et al., 2015</w:t>
            </w:r>
          </w:p>
        </w:tc>
        <w:tc>
          <w:tcPr>
            <w:tcW w:w="6520" w:type="dxa"/>
            <w:tcBorders>
              <w:top w:val="nil"/>
              <w:left w:val="nil"/>
              <w:bottom w:val="single" w:sz="4" w:space="0" w:color="auto"/>
              <w:right w:val="single" w:sz="4" w:space="0" w:color="auto"/>
            </w:tcBorders>
            <w:shd w:val="clear" w:color="auto" w:fill="auto"/>
            <w:vAlign w:val="center"/>
          </w:tcPr>
          <w:p w14:paraId="1B9FA169" w14:textId="01B3E819"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African American, type 2 diabetes, between 30-85 years of age, not participating in another diabetes self-management program</w:t>
            </w:r>
          </w:p>
        </w:tc>
        <w:tc>
          <w:tcPr>
            <w:tcW w:w="2194" w:type="dxa"/>
            <w:tcBorders>
              <w:top w:val="nil"/>
              <w:left w:val="nil"/>
              <w:bottom w:val="single" w:sz="4" w:space="0" w:color="auto"/>
              <w:right w:val="single" w:sz="4" w:space="0" w:color="auto"/>
            </w:tcBorders>
            <w:shd w:val="clear" w:color="auto" w:fill="auto"/>
            <w:vAlign w:val="center"/>
          </w:tcPr>
          <w:p w14:paraId="56000366" w14:textId="6DDBC80B"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w:t>
            </w:r>
            <w:r w:rsidRPr="00DE7869">
              <w:rPr>
                <w:rFonts w:ascii="Times New Roman" w:eastAsia="Times New Roman" w:hAnsi="Times New Roman" w:cs="Times New Roman"/>
                <w:color w:val="000000"/>
                <w:lang w:eastAsia="en-CA"/>
              </w:rPr>
              <w:br/>
              <w:t>Female = 20 (63.6%)</w:t>
            </w:r>
            <w:r w:rsidRPr="00DE7869">
              <w:rPr>
                <w:rFonts w:ascii="Times New Roman" w:eastAsia="Times New Roman" w:hAnsi="Times New Roman" w:cs="Times New Roman"/>
                <w:color w:val="000000"/>
                <w:lang w:eastAsia="en-CA"/>
              </w:rPr>
              <w:br/>
              <w:t>Male = 12 (36.4%)</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w:t>
            </w:r>
            <w:r w:rsidRPr="00DE7869">
              <w:rPr>
                <w:rFonts w:ascii="Times New Roman" w:eastAsia="Times New Roman" w:hAnsi="Times New Roman" w:cs="Times New Roman"/>
                <w:color w:val="000000"/>
                <w:lang w:eastAsia="en-CA"/>
              </w:rPr>
              <w:br/>
              <w:t>Female = 27 (81.3%)</w:t>
            </w:r>
            <w:r w:rsidRPr="00DE7869">
              <w:rPr>
                <w:rFonts w:ascii="Times New Roman" w:eastAsia="Times New Roman" w:hAnsi="Times New Roman" w:cs="Times New Roman"/>
                <w:color w:val="000000"/>
                <w:lang w:eastAsia="en-CA"/>
              </w:rPr>
              <w:br/>
              <w:t>Male = 6 (18.8%)</w:t>
            </w:r>
          </w:p>
        </w:tc>
        <w:tc>
          <w:tcPr>
            <w:tcW w:w="2823" w:type="dxa"/>
            <w:tcBorders>
              <w:top w:val="nil"/>
              <w:left w:val="nil"/>
              <w:bottom w:val="single" w:sz="4" w:space="0" w:color="auto"/>
              <w:right w:val="single" w:sz="4" w:space="0" w:color="auto"/>
            </w:tcBorders>
            <w:shd w:val="clear" w:color="auto" w:fill="auto"/>
            <w:vAlign w:val="center"/>
          </w:tcPr>
          <w:p w14:paraId="598F3A1E" w14:textId="23963A59"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 Mean = 50</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 Mean = 55</w:t>
            </w:r>
          </w:p>
        </w:tc>
      </w:tr>
      <w:tr w:rsidR="00C2260A" w:rsidRPr="00DE7869" w14:paraId="1CA91839"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143E0F95" w14:textId="63C013D3"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Tang et al., 2011</w:t>
            </w:r>
          </w:p>
        </w:tc>
        <w:tc>
          <w:tcPr>
            <w:tcW w:w="6520" w:type="dxa"/>
            <w:tcBorders>
              <w:top w:val="nil"/>
              <w:left w:val="nil"/>
              <w:bottom w:val="single" w:sz="4" w:space="0" w:color="auto"/>
              <w:right w:val="single" w:sz="4" w:space="0" w:color="auto"/>
            </w:tcBorders>
            <w:shd w:val="clear" w:color="auto" w:fill="auto"/>
            <w:vAlign w:val="center"/>
          </w:tcPr>
          <w:p w14:paraId="2BE87A75" w14:textId="67F7290A" w:rsidR="00C2260A" w:rsidRPr="00DE7869" w:rsidRDefault="00C2260A" w:rsidP="00C2260A">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D</w:t>
            </w:r>
            <w:r w:rsidRPr="00DE7869">
              <w:rPr>
                <w:rFonts w:ascii="Times New Roman" w:eastAsia="Times New Roman" w:hAnsi="Times New Roman" w:cs="Times New Roman"/>
                <w:color w:val="000000"/>
                <w:lang w:eastAsia="en-CA"/>
              </w:rPr>
              <w:t xml:space="preserve">iabetes, resident of Ann Arbor/Ypsilanti (Michigan) community,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40 years old, transportation to attend intervention, willing/able to commit 3-4 months to intervention, good baseline communication skills (determined through individual and group interview)</w:t>
            </w:r>
          </w:p>
        </w:tc>
        <w:tc>
          <w:tcPr>
            <w:tcW w:w="2194" w:type="dxa"/>
            <w:tcBorders>
              <w:top w:val="nil"/>
              <w:left w:val="nil"/>
              <w:bottom w:val="single" w:sz="4" w:space="0" w:color="auto"/>
              <w:right w:val="single" w:sz="4" w:space="0" w:color="auto"/>
            </w:tcBorders>
            <w:shd w:val="clear" w:color="auto" w:fill="auto"/>
            <w:vAlign w:val="center"/>
          </w:tcPr>
          <w:p w14:paraId="10AE9E3E" w14:textId="6442F009"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Female = 6 (75%)</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Male = 2 (25%)</w:t>
            </w:r>
          </w:p>
        </w:tc>
        <w:tc>
          <w:tcPr>
            <w:tcW w:w="2823" w:type="dxa"/>
            <w:tcBorders>
              <w:top w:val="nil"/>
              <w:left w:val="nil"/>
              <w:bottom w:val="single" w:sz="4" w:space="0" w:color="auto"/>
              <w:right w:val="single" w:sz="4" w:space="0" w:color="auto"/>
            </w:tcBorders>
            <w:shd w:val="clear" w:color="auto" w:fill="auto"/>
            <w:vAlign w:val="center"/>
          </w:tcPr>
          <w:p w14:paraId="15F96BCB" w14:textId="76FF6654"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63 years (SD = 7.2)</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Range = 48-72</w:t>
            </w:r>
          </w:p>
        </w:tc>
      </w:tr>
      <w:tr w:rsidR="00C2260A" w:rsidRPr="00DE7869" w14:paraId="3764938F"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3BE52669" w14:textId="53470281"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Tang et al., 2005</w:t>
            </w:r>
          </w:p>
        </w:tc>
        <w:tc>
          <w:tcPr>
            <w:tcW w:w="6520" w:type="dxa"/>
            <w:tcBorders>
              <w:top w:val="nil"/>
              <w:left w:val="nil"/>
              <w:bottom w:val="single" w:sz="4" w:space="0" w:color="auto"/>
              <w:right w:val="single" w:sz="4" w:space="0" w:color="auto"/>
            </w:tcBorders>
            <w:shd w:val="clear" w:color="auto" w:fill="auto"/>
            <w:vAlign w:val="center"/>
          </w:tcPr>
          <w:p w14:paraId="60FF5F90" w14:textId="1FD86038"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21 or older, type 2 diabetes diagnosis for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 xml:space="preserve">1 year, attended a </w:t>
            </w:r>
            <w:r w:rsidR="005B1E0C">
              <w:rPr>
                <w:rFonts w:ascii="Times New Roman" w:eastAsia="Times New Roman" w:hAnsi="Times New Roman" w:cs="Times New Roman"/>
                <w:color w:val="000000"/>
                <w:lang w:eastAsia="en-CA"/>
              </w:rPr>
              <w:t>diabetes self-management</w:t>
            </w:r>
            <w:r w:rsidR="005B1E0C" w:rsidRPr="00DE7869">
              <w:rPr>
                <w:rFonts w:ascii="Times New Roman" w:eastAsia="Times New Roman" w:hAnsi="Times New Roman" w:cs="Times New Roman"/>
                <w:color w:val="000000"/>
                <w:lang w:eastAsia="en-CA"/>
              </w:rPr>
              <w:t xml:space="preserve"> </w:t>
            </w:r>
            <w:r w:rsidRPr="00DE7869">
              <w:rPr>
                <w:rFonts w:ascii="Times New Roman" w:eastAsia="Times New Roman" w:hAnsi="Times New Roman" w:cs="Times New Roman"/>
                <w:color w:val="000000"/>
                <w:lang w:eastAsia="en-CA"/>
              </w:rPr>
              <w:t>program in past 3 years, under care of health provider for diabetes management; participants recruited from locations with large African American membership</w:t>
            </w:r>
          </w:p>
        </w:tc>
        <w:tc>
          <w:tcPr>
            <w:tcW w:w="2194" w:type="dxa"/>
            <w:tcBorders>
              <w:top w:val="nil"/>
              <w:left w:val="nil"/>
              <w:bottom w:val="single" w:sz="4" w:space="0" w:color="auto"/>
              <w:right w:val="single" w:sz="4" w:space="0" w:color="auto"/>
            </w:tcBorders>
            <w:shd w:val="clear" w:color="auto" w:fill="auto"/>
            <w:vAlign w:val="center"/>
          </w:tcPr>
          <w:p w14:paraId="4001F3D9" w14:textId="0AE407AF"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Female = 50 (81%)</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Male = 12 (19%)</w:t>
            </w:r>
          </w:p>
        </w:tc>
        <w:tc>
          <w:tcPr>
            <w:tcW w:w="2823" w:type="dxa"/>
            <w:tcBorders>
              <w:top w:val="nil"/>
              <w:left w:val="nil"/>
              <w:bottom w:val="single" w:sz="4" w:space="0" w:color="auto"/>
              <w:right w:val="single" w:sz="4" w:space="0" w:color="auto"/>
            </w:tcBorders>
            <w:shd w:val="clear" w:color="auto" w:fill="auto"/>
            <w:vAlign w:val="center"/>
          </w:tcPr>
          <w:p w14:paraId="25F4B230" w14:textId="69078C94"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64.5 (SD = 9.9)</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Range = 36-82</w:t>
            </w:r>
          </w:p>
        </w:tc>
      </w:tr>
      <w:tr w:rsidR="00C2260A" w:rsidRPr="00DE7869" w14:paraId="2363ECD0"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1A8AE8D7" w14:textId="279B941E"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Treadwell et al., 2010</w:t>
            </w:r>
          </w:p>
        </w:tc>
        <w:tc>
          <w:tcPr>
            <w:tcW w:w="6520" w:type="dxa"/>
            <w:tcBorders>
              <w:top w:val="nil"/>
              <w:left w:val="nil"/>
              <w:bottom w:val="single" w:sz="4" w:space="0" w:color="auto"/>
              <w:right w:val="single" w:sz="4" w:space="0" w:color="auto"/>
            </w:tcBorders>
            <w:shd w:val="clear" w:color="auto" w:fill="auto"/>
            <w:vAlign w:val="center"/>
          </w:tcPr>
          <w:p w14:paraId="5E133647" w14:textId="168E176C"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African American men residing in Lorain County, Ohio, at risk or diagnosed with diabetes, poor health may be related to obesity and other health concerns</w:t>
            </w:r>
          </w:p>
        </w:tc>
        <w:tc>
          <w:tcPr>
            <w:tcW w:w="2194" w:type="dxa"/>
            <w:tcBorders>
              <w:top w:val="nil"/>
              <w:left w:val="nil"/>
              <w:bottom w:val="single" w:sz="4" w:space="0" w:color="auto"/>
              <w:right w:val="single" w:sz="4" w:space="0" w:color="auto"/>
            </w:tcBorders>
            <w:shd w:val="clear" w:color="auto" w:fill="auto"/>
            <w:vAlign w:val="center"/>
          </w:tcPr>
          <w:p w14:paraId="22162826" w14:textId="64253983"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All Male</w:t>
            </w:r>
          </w:p>
        </w:tc>
        <w:tc>
          <w:tcPr>
            <w:tcW w:w="2823" w:type="dxa"/>
            <w:tcBorders>
              <w:top w:val="nil"/>
              <w:left w:val="nil"/>
              <w:bottom w:val="single" w:sz="4" w:space="0" w:color="auto"/>
              <w:right w:val="single" w:sz="4" w:space="0" w:color="auto"/>
            </w:tcBorders>
            <w:shd w:val="clear" w:color="auto" w:fill="auto"/>
            <w:vAlign w:val="center"/>
          </w:tcPr>
          <w:p w14:paraId="470EF1ED" w14:textId="031C4809"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Unclear</w:t>
            </w:r>
          </w:p>
        </w:tc>
      </w:tr>
      <w:tr w:rsidR="00C2260A" w:rsidRPr="00DE7869" w14:paraId="456B7C6F"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2363CBE9" w14:textId="6F0434E5"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Two Feathers et al., 2005</w:t>
            </w:r>
          </w:p>
        </w:tc>
        <w:tc>
          <w:tcPr>
            <w:tcW w:w="6520" w:type="dxa"/>
            <w:tcBorders>
              <w:top w:val="nil"/>
              <w:left w:val="nil"/>
              <w:bottom w:val="single" w:sz="4" w:space="0" w:color="auto"/>
              <w:right w:val="single" w:sz="4" w:space="0" w:color="auto"/>
            </w:tcBorders>
            <w:shd w:val="clear" w:color="auto" w:fill="auto"/>
            <w:vAlign w:val="center"/>
          </w:tcPr>
          <w:p w14:paraId="46927180" w14:textId="0F6E14CE"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African American or Latino, type 2 diabetes diagnosis,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18 years of age, insured or received care from federally qualified health center, ‘mentally able', resided in 1 of the 6 REACH Detroit zip</w:t>
            </w:r>
          </w:p>
        </w:tc>
        <w:tc>
          <w:tcPr>
            <w:tcW w:w="2194" w:type="dxa"/>
            <w:tcBorders>
              <w:top w:val="nil"/>
              <w:left w:val="nil"/>
              <w:bottom w:val="single" w:sz="4" w:space="0" w:color="auto"/>
              <w:right w:val="single" w:sz="4" w:space="0" w:color="auto"/>
            </w:tcBorders>
            <w:shd w:val="clear" w:color="auto" w:fill="auto"/>
            <w:vAlign w:val="center"/>
          </w:tcPr>
          <w:p w14:paraId="7B191CC1" w14:textId="0D20E4B4"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African American Female = 55 (77.5%)</w:t>
            </w:r>
          </w:p>
        </w:tc>
        <w:tc>
          <w:tcPr>
            <w:tcW w:w="2823" w:type="dxa"/>
            <w:tcBorders>
              <w:top w:val="nil"/>
              <w:left w:val="nil"/>
              <w:bottom w:val="single" w:sz="4" w:space="0" w:color="auto"/>
              <w:right w:val="single" w:sz="4" w:space="0" w:color="auto"/>
            </w:tcBorders>
            <w:shd w:val="clear" w:color="auto" w:fill="auto"/>
            <w:vAlign w:val="center"/>
          </w:tcPr>
          <w:p w14:paraId="0D710F7A" w14:textId="41F273E7"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(African American group) = 60.9 (SD = 13.9)</w:t>
            </w:r>
          </w:p>
        </w:tc>
      </w:tr>
      <w:tr w:rsidR="00C2260A" w:rsidRPr="00DE7869" w14:paraId="1DD9A911"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2091E9FB" w14:textId="55BE5C67"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lang w:eastAsia="en-CA"/>
              </w:rPr>
              <w:t>Two Feathers et al., 2007</w:t>
            </w:r>
          </w:p>
        </w:tc>
        <w:tc>
          <w:tcPr>
            <w:tcW w:w="6520" w:type="dxa"/>
            <w:tcBorders>
              <w:top w:val="nil"/>
              <w:left w:val="nil"/>
              <w:bottom w:val="single" w:sz="4" w:space="0" w:color="auto"/>
              <w:right w:val="single" w:sz="4" w:space="0" w:color="auto"/>
            </w:tcBorders>
            <w:shd w:val="clear" w:color="auto" w:fill="auto"/>
            <w:vAlign w:val="center"/>
          </w:tcPr>
          <w:p w14:paraId="18CA04DF" w14:textId="02EBB0C4"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African American or Latino, resident of east side or southwest side of Detroit, type 2 diabetes diagnosis</w:t>
            </w:r>
          </w:p>
        </w:tc>
        <w:tc>
          <w:tcPr>
            <w:tcW w:w="2194" w:type="dxa"/>
            <w:tcBorders>
              <w:top w:val="nil"/>
              <w:left w:val="nil"/>
              <w:bottom w:val="single" w:sz="4" w:space="0" w:color="auto"/>
              <w:right w:val="single" w:sz="4" w:space="0" w:color="auto"/>
            </w:tcBorders>
            <w:shd w:val="clear" w:color="auto" w:fill="auto"/>
            <w:vAlign w:val="center"/>
          </w:tcPr>
          <w:p w14:paraId="1929ABD1" w14:textId="26E8FE69"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Unclear </w:t>
            </w:r>
          </w:p>
        </w:tc>
        <w:tc>
          <w:tcPr>
            <w:tcW w:w="2823" w:type="dxa"/>
            <w:tcBorders>
              <w:top w:val="nil"/>
              <w:left w:val="nil"/>
              <w:bottom w:val="single" w:sz="4" w:space="0" w:color="auto"/>
              <w:right w:val="single" w:sz="4" w:space="0" w:color="auto"/>
            </w:tcBorders>
            <w:shd w:val="clear" w:color="auto" w:fill="auto"/>
            <w:vAlign w:val="center"/>
          </w:tcPr>
          <w:p w14:paraId="6EB12B5E" w14:textId="5374C641"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58.5</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Range = 22-90</w:t>
            </w:r>
          </w:p>
        </w:tc>
      </w:tr>
      <w:tr w:rsidR="00C2260A" w:rsidRPr="00DE7869" w14:paraId="4461ADF7"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7B0202FF" w14:textId="41E6A0BA"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Utz et al., 2008</w:t>
            </w:r>
          </w:p>
        </w:tc>
        <w:tc>
          <w:tcPr>
            <w:tcW w:w="6520" w:type="dxa"/>
            <w:tcBorders>
              <w:top w:val="nil"/>
              <w:left w:val="nil"/>
              <w:bottom w:val="single" w:sz="4" w:space="0" w:color="auto"/>
              <w:right w:val="single" w:sz="4" w:space="0" w:color="auto"/>
            </w:tcBorders>
            <w:shd w:val="clear" w:color="auto" w:fill="auto"/>
            <w:vAlign w:val="center"/>
          </w:tcPr>
          <w:p w14:paraId="1739D7D1" w14:textId="47B0D5BD"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African American,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18 years of age, type 2 diabetes diagnosis, rural country resident, able to provide informed consent</w:t>
            </w:r>
          </w:p>
        </w:tc>
        <w:tc>
          <w:tcPr>
            <w:tcW w:w="2194" w:type="dxa"/>
            <w:tcBorders>
              <w:top w:val="nil"/>
              <w:left w:val="nil"/>
              <w:bottom w:val="single" w:sz="4" w:space="0" w:color="auto"/>
              <w:right w:val="single" w:sz="4" w:space="0" w:color="auto"/>
            </w:tcBorders>
            <w:shd w:val="clear" w:color="auto" w:fill="auto"/>
            <w:vAlign w:val="center"/>
          </w:tcPr>
          <w:p w14:paraId="2119250D" w14:textId="66048927"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Group DSME:</w:t>
            </w:r>
            <w:r w:rsidRPr="00DE7869">
              <w:rPr>
                <w:rFonts w:ascii="Times New Roman" w:eastAsia="Times New Roman" w:hAnsi="Times New Roman" w:cs="Times New Roman"/>
                <w:color w:val="000000"/>
                <w:lang w:eastAsia="en-CA"/>
              </w:rPr>
              <w:br/>
              <w:t>Female = 10 (76.9%)</w:t>
            </w:r>
            <w:r w:rsidRPr="00DE7869">
              <w:rPr>
                <w:rFonts w:ascii="Times New Roman" w:eastAsia="Times New Roman" w:hAnsi="Times New Roman" w:cs="Times New Roman"/>
                <w:color w:val="000000"/>
                <w:lang w:eastAsia="en-CA"/>
              </w:rPr>
              <w:br/>
              <w:t>Male = 3 (23.1%)</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Individual DSME:</w:t>
            </w:r>
            <w:r w:rsidRPr="00DE7869">
              <w:rPr>
                <w:rFonts w:ascii="Times New Roman" w:eastAsia="Times New Roman" w:hAnsi="Times New Roman" w:cs="Times New Roman"/>
                <w:color w:val="000000"/>
                <w:lang w:eastAsia="en-CA"/>
              </w:rPr>
              <w:br/>
              <w:t>Female = 6 (75%)</w:t>
            </w:r>
            <w:r w:rsidRPr="00DE7869">
              <w:rPr>
                <w:rFonts w:ascii="Times New Roman" w:eastAsia="Times New Roman" w:hAnsi="Times New Roman" w:cs="Times New Roman"/>
                <w:color w:val="000000"/>
                <w:lang w:eastAsia="en-CA"/>
              </w:rPr>
              <w:br/>
              <w:t>Male = 3 (37.5%)</w:t>
            </w:r>
          </w:p>
        </w:tc>
        <w:tc>
          <w:tcPr>
            <w:tcW w:w="2823" w:type="dxa"/>
            <w:tcBorders>
              <w:top w:val="nil"/>
              <w:left w:val="nil"/>
              <w:bottom w:val="single" w:sz="4" w:space="0" w:color="auto"/>
              <w:right w:val="single" w:sz="4" w:space="0" w:color="auto"/>
            </w:tcBorders>
            <w:shd w:val="clear" w:color="auto" w:fill="auto"/>
            <w:vAlign w:val="center"/>
          </w:tcPr>
          <w:p w14:paraId="5CAF1912" w14:textId="570E80AC"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Group DSME: Mean = 62.4 (SD = 14.7)</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Individual DSME: Mean = 56.6 (SD = 14.7)</w:t>
            </w:r>
          </w:p>
        </w:tc>
      </w:tr>
      <w:tr w:rsidR="00C2260A" w:rsidRPr="00DE7869" w14:paraId="4CE4CF0C"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78B94167" w14:textId="50F89D0C"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Walker et al., 2010</w:t>
            </w:r>
          </w:p>
        </w:tc>
        <w:tc>
          <w:tcPr>
            <w:tcW w:w="6520" w:type="dxa"/>
            <w:tcBorders>
              <w:top w:val="nil"/>
              <w:left w:val="nil"/>
              <w:bottom w:val="single" w:sz="4" w:space="0" w:color="auto"/>
              <w:right w:val="single" w:sz="4" w:space="0" w:color="auto"/>
            </w:tcBorders>
            <w:shd w:val="clear" w:color="auto" w:fill="auto"/>
            <w:vAlign w:val="center"/>
          </w:tcPr>
          <w:p w14:paraId="760EFBD5" w14:textId="6CADA348"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African American,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40 years of age, type 2 diabetes</w:t>
            </w:r>
          </w:p>
        </w:tc>
        <w:tc>
          <w:tcPr>
            <w:tcW w:w="2194" w:type="dxa"/>
            <w:tcBorders>
              <w:top w:val="nil"/>
              <w:left w:val="nil"/>
              <w:bottom w:val="single" w:sz="4" w:space="0" w:color="auto"/>
              <w:right w:val="single" w:sz="4" w:space="0" w:color="auto"/>
            </w:tcBorders>
            <w:shd w:val="clear" w:color="auto" w:fill="auto"/>
            <w:vAlign w:val="center"/>
          </w:tcPr>
          <w:p w14:paraId="37E01E7A" w14:textId="3432267F"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w:t>
            </w:r>
            <w:r w:rsidRPr="00DE7869">
              <w:rPr>
                <w:rFonts w:ascii="Times New Roman" w:eastAsia="Times New Roman" w:hAnsi="Times New Roman" w:cs="Times New Roman"/>
                <w:color w:val="000000"/>
                <w:lang w:eastAsia="en-CA"/>
              </w:rPr>
              <w:br/>
              <w:t>Female = 117 (80.7%)</w:t>
            </w:r>
            <w:r w:rsidRPr="00DE7869">
              <w:rPr>
                <w:rFonts w:ascii="Times New Roman" w:eastAsia="Times New Roman" w:hAnsi="Times New Roman" w:cs="Times New Roman"/>
                <w:color w:val="000000"/>
                <w:lang w:eastAsia="en-CA"/>
              </w:rPr>
              <w:br/>
              <w:t>Male = 28 (19.3)</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lastRenderedPageBreak/>
              <w:t>Control:</w:t>
            </w:r>
            <w:r w:rsidRPr="00DE7869">
              <w:rPr>
                <w:rFonts w:ascii="Times New Roman" w:eastAsia="Times New Roman" w:hAnsi="Times New Roman" w:cs="Times New Roman"/>
                <w:color w:val="000000"/>
                <w:lang w:eastAsia="en-CA"/>
              </w:rPr>
              <w:br/>
              <w:t>Female = 40 (80.0%)</w:t>
            </w:r>
            <w:r w:rsidRPr="00DE7869">
              <w:rPr>
                <w:rFonts w:ascii="Times New Roman" w:eastAsia="Times New Roman" w:hAnsi="Times New Roman" w:cs="Times New Roman"/>
                <w:color w:val="000000"/>
                <w:lang w:eastAsia="en-CA"/>
              </w:rPr>
              <w:br/>
              <w:t>Male = 10 (20.0%)</w:t>
            </w:r>
          </w:p>
        </w:tc>
        <w:tc>
          <w:tcPr>
            <w:tcW w:w="2823" w:type="dxa"/>
            <w:tcBorders>
              <w:top w:val="nil"/>
              <w:left w:val="nil"/>
              <w:bottom w:val="single" w:sz="4" w:space="0" w:color="auto"/>
              <w:right w:val="single" w:sz="4" w:space="0" w:color="auto"/>
            </w:tcBorders>
            <w:shd w:val="clear" w:color="auto" w:fill="auto"/>
            <w:vAlign w:val="center"/>
          </w:tcPr>
          <w:p w14:paraId="2BFE1127" w14:textId="02FB9C20"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lastRenderedPageBreak/>
              <w:t>Intervention: Mean = 61.86</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 Mean = 58.30</w:t>
            </w:r>
          </w:p>
        </w:tc>
      </w:tr>
      <w:tr w:rsidR="00C2260A" w:rsidRPr="00DE7869" w14:paraId="53765910" w14:textId="77777777" w:rsidTr="00DE7869">
        <w:trPr>
          <w:trHeight w:val="537"/>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3146D4D2" w14:textId="65178F3A"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Whitney et al., 2017</w:t>
            </w:r>
          </w:p>
        </w:tc>
        <w:tc>
          <w:tcPr>
            <w:tcW w:w="6520" w:type="dxa"/>
            <w:tcBorders>
              <w:top w:val="nil"/>
              <w:left w:val="nil"/>
              <w:bottom w:val="single" w:sz="4" w:space="0" w:color="auto"/>
              <w:right w:val="single" w:sz="4" w:space="0" w:color="auto"/>
            </w:tcBorders>
            <w:shd w:val="clear" w:color="auto" w:fill="auto"/>
            <w:vAlign w:val="center"/>
          </w:tcPr>
          <w:p w14:paraId="055F4101" w14:textId="53DE828E"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African American church member, adult, had diabetes</w:t>
            </w:r>
          </w:p>
        </w:tc>
        <w:tc>
          <w:tcPr>
            <w:tcW w:w="2194" w:type="dxa"/>
            <w:tcBorders>
              <w:top w:val="nil"/>
              <w:left w:val="nil"/>
              <w:bottom w:val="single" w:sz="4" w:space="0" w:color="auto"/>
              <w:right w:val="single" w:sz="4" w:space="0" w:color="auto"/>
            </w:tcBorders>
            <w:shd w:val="clear" w:color="auto" w:fill="auto"/>
            <w:vAlign w:val="center"/>
          </w:tcPr>
          <w:p w14:paraId="324D6622" w14:textId="1A435D4D"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Focus Group: </w:t>
            </w:r>
            <w:r w:rsidRPr="00DE7869">
              <w:rPr>
                <w:rFonts w:ascii="Times New Roman" w:eastAsia="Times New Roman" w:hAnsi="Times New Roman" w:cs="Times New Roman"/>
                <w:color w:val="000000"/>
                <w:lang w:eastAsia="en-CA"/>
              </w:rPr>
              <w:br/>
              <w:t>Female = 12 (92%)</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Pilot Study Group:</w:t>
            </w:r>
            <w:r w:rsidRPr="00DE7869">
              <w:rPr>
                <w:rFonts w:ascii="Times New Roman" w:eastAsia="Times New Roman" w:hAnsi="Times New Roman" w:cs="Times New Roman"/>
                <w:color w:val="000000"/>
                <w:lang w:eastAsia="en-CA"/>
              </w:rPr>
              <w:br/>
              <w:t>Female = 14 (78%)</w:t>
            </w:r>
          </w:p>
        </w:tc>
        <w:tc>
          <w:tcPr>
            <w:tcW w:w="2823" w:type="dxa"/>
            <w:tcBorders>
              <w:top w:val="nil"/>
              <w:left w:val="nil"/>
              <w:bottom w:val="single" w:sz="4" w:space="0" w:color="auto"/>
              <w:right w:val="single" w:sz="4" w:space="0" w:color="auto"/>
            </w:tcBorders>
            <w:shd w:val="clear" w:color="auto" w:fill="auto"/>
            <w:vAlign w:val="center"/>
          </w:tcPr>
          <w:p w14:paraId="5E53E49E" w14:textId="3CC5CBAD"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Focus Group:</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u w:val="single"/>
                <w:lang w:eastAsia="en-CA"/>
              </w:rPr>
              <w:t>&lt;</w:t>
            </w:r>
            <w:r w:rsidRPr="00DE7869">
              <w:rPr>
                <w:rFonts w:ascii="Times New Roman" w:eastAsia="Times New Roman" w:hAnsi="Times New Roman" w:cs="Times New Roman"/>
                <w:color w:val="000000"/>
                <w:lang w:eastAsia="en-CA"/>
              </w:rPr>
              <w:t>60 = 7</w:t>
            </w:r>
            <w:r>
              <w:rPr>
                <w:rFonts w:ascii="Times New Roman" w:eastAsia="Times New Roman" w:hAnsi="Times New Roman" w:cs="Times New Roman"/>
                <w:color w:val="000000"/>
                <w:lang w:eastAsia="en-CA"/>
              </w:rPr>
              <w:t xml:space="preserve">;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60 = 6</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 xml:space="preserve">Pilot Study Group: </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u w:val="single"/>
                <w:lang w:eastAsia="en-CA"/>
              </w:rPr>
              <w:t>&lt;</w:t>
            </w:r>
            <w:r w:rsidRPr="00DE7869">
              <w:rPr>
                <w:rFonts w:ascii="Times New Roman" w:eastAsia="Times New Roman" w:hAnsi="Times New Roman" w:cs="Times New Roman"/>
                <w:color w:val="000000"/>
                <w:lang w:eastAsia="en-CA"/>
              </w:rPr>
              <w:t>60 = 7</w:t>
            </w:r>
            <w:r>
              <w:rPr>
                <w:rFonts w:ascii="Times New Roman" w:eastAsia="Times New Roman" w:hAnsi="Times New Roman" w:cs="Times New Roman"/>
                <w:color w:val="000000"/>
                <w:lang w:eastAsia="en-CA"/>
              </w:rPr>
              <w:t xml:space="preserve">;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60 = 11</w:t>
            </w:r>
          </w:p>
        </w:tc>
      </w:tr>
      <w:tr w:rsidR="00C2260A" w:rsidRPr="00DE7869" w14:paraId="6A9FE587"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539F0B60" w14:textId="4B6A25B9"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Williams et al. 2014</w:t>
            </w:r>
          </w:p>
        </w:tc>
        <w:tc>
          <w:tcPr>
            <w:tcW w:w="6520" w:type="dxa"/>
            <w:tcBorders>
              <w:top w:val="nil"/>
              <w:left w:val="nil"/>
              <w:bottom w:val="single" w:sz="4" w:space="0" w:color="auto"/>
              <w:right w:val="single" w:sz="4" w:space="0" w:color="auto"/>
            </w:tcBorders>
            <w:shd w:val="clear" w:color="auto" w:fill="auto"/>
            <w:vAlign w:val="center"/>
          </w:tcPr>
          <w:p w14:paraId="1784502C" w14:textId="423601CC"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African American or multiracial,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18 years of age, type 2 diabetes diagnosis, live in rural community, willing to attend 8 sessions</w:t>
            </w:r>
          </w:p>
        </w:tc>
        <w:tc>
          <w:tcPr>
            <w:tcW w:w="2194" w:type="dxa"/>
            <w:tcBorders>
              <w:top w:val="nil"/>
              <w:left w:val="nil"/>
              <w:bottom w:val="single" w:sz="4" w:space="0" w:color="auto"/>
              <w:right w:val="single" w:sz="4" w:space="0" w:color="auto"/>
            </w:tcBorders>
            <w:shd w:val="clear" w:color="auto" w:fill="auto"/>
            <w:vAlign w:val="center"/>
          </w:tcPr>
          <w:p w14:paraId="4A0469D9" w14:textId="4864FFA6"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Female = 80%</w:t>
            </w:r>
            <w:r w:rsidRPr="00DE7869">
              <w:rPr>
                <w:rFonts w:ascii="Times New Roman" w:eastAsia="Times New Roman" w:hAnsi="Times New Roman" w:cs="Times New Roman"/>
                <w:color w:val="000000"/>
                <w:lang w:eastAsia="en-CA"/>
              </w:rPr>
              <w:br/>
              <w:t>Male = 20%</w:t>
            </w:r>
          </w:p>
        </w:tc>
        <w:tc>
          <w:tcPr>
            <w:tcW w:w="2823" w:type="dxa"/>
            <w:tcBorders>
              <w:top w:val="nil"/>
              <w:left w:val="nil"/>
              <w:bottom w:val="single" w:sz="4" w:space="0" w:color="auto"/>
              <w:right w:val="single" w:sz="4" w:space="0" w:color="auto"/>
            </w:tcBorders>
            <w:shd w:val="clear" w:color="auto" w:fill="auto"/>
            <w:vAlign w:val="center"/>
          </w:tcPr>
          <w:p w14:paraId="265D76B6" w14:textId="07EE2D94"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61.9 (SD = 10.8)</w:t>
            </w:r>
          </w:p>
        </w:tc>
      </w:tr>
      <w:tr w:rsidR="00C2260A" w:rsidRPr="00DE7869" w14:paraId="7D70F968" w14:textId="77777777" w:rsidTr="000D01C0">
        <w:trPr>
          <w:trHeight w:val="35"/>
        </w:trPr>
        <w:tc>
          <w:tcPr>
            <w:tcW w:w="12950" w:type="dxa"/>
            <w:gridSpan w:val="4"/>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5884E5CE" w14:textId="77777777"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b/>
                <w:bCs/>
                <w:i/>
                <w:iCs/>
                <w:color w:val="000000"/>
                <w:lang w:eastAsia="en-CA"/>
              </w:rPr>
              <w:t>Diabetes and Hypertension</w:t>
            </w:r>
          </w:p>
        </w:tc>
      </w:tr>
      <w:tr w:rsidR="00C2260A" w:rsidRPr="00DE7869" w14:paraId="181B1355"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2F4B5D7D" w14:textId="19C7F2B3"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Lynch et al., 2014</w:t>
            </w:r>
          </w:p>
        </w:tc>
        <w:tc>
          <w:tcPr>
            <w:tcW w:w="6520" w:type="dxa"/>
            <w:tcBorders>
              <w:top w:val="nil"/>
              <w:left w:val="nil"/>
              <w:bottom w:val="single" w:sz="4" w:space="0" w:color="auto"/>
              <w:right w:val="single" w:sz="4" w:space="0" w:color="auto"/>
            </w:tcBorders>
            <w:shd w:val="clear" w:color="auto" w:fill="auto"/>
            <w:vAlign w:val="center"/>
          </w:tcPr>
          <w:p w14:paraId="794E46DE" w14:textId="4AF014D1"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African American,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 xml:space="preserve">18 years of age, prescription medication for type 2 diabetes and hypertension, </w:t>
            </w:r>
            <w:r w:rsidR="005B1E0C">
              <w:rPr>
                <w:rFonts w:ascii="Times New Roman" w:eastAsia="Times New Roman" w:hAnsi="Times New Roman" w:cs="Times New Roman"/>
                <w:color w:val="000000"/>
                <w:lang w:eastAsia="en-CA"/>
              </w:rPr>
              <w:t>body mass index</w:t>
            </w:r>
            <w:r w:rsidR="005B1E0C" w:rsidRPr="00DE7869">
              <w:rPr>
                <w:rFonts w:ascii="Times New Roman" w:eastAsia="Times New Roman" w:hAnsi="Times New Roman" w:cs="Times New Roman"/>
                <w:color w:val="000000"/>
                <w:lang w:eastAsia="en-CA"/>
              </w:rPr>
              <w:t xml:space="preserve"> </w:t>
            </w:r>
            <w:r w:rsidRPr="00DE7869">
              <w:rPr>
                <w:rFonts w:ascii="Times New Roman" w:eastAsia="Times New Roman" w:hAnsi="Times New Roman" w:cs="Times New Roman"/>
                <w:color w:val="000000"/>
                <w:lang w:eastAsia="en-CA"/>
              </w:rPr>
              <w:t>25-45, no medication contraindications to participation</w:t>
            </w:r>
          </w:p>
        </w:tc>
        <w:tc>
          <w:tcPr>
            <w:tcW w:w="2194" w:type="dxa"/>
            <w:tcBorders>
              <w:top w:val="nil"/>
              <w:left w:val="nil"/>
              <w:bottom w:val="single" w:sz="4" w:space="0" w:color="auto"/>
              <w:right w:val="single" w:sz="4" w:space="0" w:color="auto"/>
            </w:tcBorders>
            <w:shd w:val="clear" w:color="auto" w:fill="auto"/>
            <w:vAlign w:val="center"/>
          </w:tcPr>
          <w:p w14:paraId="4B01B745" w14:textId="04890566"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Female = 41 </w:t>
            </w:r>
            <w:r w:rsidRPr="00DE7869">
              <w:rPr>
                <w:rFonts w:ascii="Times New Roman" w:eastAsia="Times New Roman" w:hAnsi="Times New Roman" w:cs="Times New Roman"/>
                <w:color w:val="000000"/>
                <w:lang w:eastAsia="en-CA"/>
              </w:rPr>
              <w:br/>
              <w:t>Male = 20</w:t>
            </w:r>
          </w:p>
        </w:tc>
        <w:tc>
          <w:tcPr>
            <w:tcW w:w="2823" w:type="dxa"/>
            <w:tcBorders>
              <w:top w:val="nil"/>
              <w:left w:val="nil"/>
              <w:bottom w:val="single" w:sz="4" w:space="0" w:color="auto"/>
              <w:right w:val="single" w:sz="4" w:space="0" w:color="auto"/>
            </w:tcBorders>
            <w:shd w:val="clear" w:color="auto" w:fill="auto"/>
            <w:vAlign w:val="center"/>
          </w:tcPr>
          <w:p w14:paraId="1BE0BF64" w14:textId="2DBDE993"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54.1 (SD = 10.0)</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 xml:space="preserve">Range = 33-77 </w:t>
            </w:r>
          </w:p>
        </w:tc>
      </w:tr>
      <w:tr w:rsidR="00C2260A" w:rsidRPr="00DE7869" w14:paraId="5DAC8861" w14:textId="77777777" w:rsidTr="000D01C0">
        <w:trPr>
          <w:trHeight w:val="35"/>
        </w:trPr>
        <w:tc>
          <w:tcPr>
            <w:tcW w:w="12950" w:type="dxa"/>
            <w:gridSpan w:val="4"/>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4C89CDE4" w14:textId="2AE24140"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b/>
                <w:bCs/>
                <w:i/>
                <w:iCs/>
                <w:color w:val="000000"/>
                <w:lang w:eastAsia="en-CA"/>
              </w:rPr>
              <w:t>Hypertension</w:t>
            </w:r>
          </w:p>
        </w:tc>
      </w:tr>
      <w:tr w:rsidR="00C2260A" w:rsidRPr="00DE7869" w14:paraId="7AE12D57"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32F3D16D" w14:textId="69B68591"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Bangurah et al., 2017</w:t>
            </w:r>
          </w:p>
        </w:tc>
        <w:tc>
          <w:tcPr>
            <w:tcW w:w="6520" w:type="dxa"/>
            <w:tcBorders>
              <w:top w:val="nil"/>
              <w:left w:val="nil"/>
              <w:bottom w:val="single" w:sz="4" w:space="0" w:color="auto"/>
              <w:right w:val="single" w:sz="4" w:space="0" w:color="auto"/>
            </w:tcBorders>
            <w:shd w:val="clear" w:color="auto" w:fill="auto"/>
            <w:vAlign w:val="center"/>
          </w:tcPr>
          <w:p w14:paraId="4EB60030" w14:textId="4BF09ABC"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Recruited through church that serves predominantly</w:t>
            </w:r>
            <w:r>
              <w:rPr>
                <w:rFonts w:ascii="Times New Roman" w:eastAsia="Times New Roman" w:hAnsi="Times New Roman" w:cs="Times New Roman"/>
                <w:color w:val="000000"/>
                <w:lang w:eastAsia="en-CA"/>
              </w:rPr>
              <w:t xml:space="preserve"> </w:t>
            </w:r>
            <w:r w:rsidRPr="00DE7869">
              <w:rPr>
                <w:rFonts w:ascii="Times New Roman" w:eastAsia="Times New Roman" w:hAnsi="Times New Roman" w:cs="Times New Roman"/>
                <w:color w:val="000000"/>
                <w:lang w:eastAsia="en-CA"/>
              </w:rPr>
              <w:t xml:space="preserve">African Americans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55 years of age, diagnosed with or taking oral medications for hypertension, could read and write English at grade 5 level</w:t>
            </w:r>
          </w:p>
        </w:tc>
        <w:tc>
          <w:tcPr>
            <w:tcW w:w="2194" w:type="dxa"/>
            <w:tcBorders>
              <w:top w:val="nil"/>
              <w:left w:val="nil"/>
              <w:bottom w:val="single" w:sz="4" w:space="0" w:color="auto"/>
              <w:right w:val="single" w:sz="4" w:space="0" w:color="auto"/>
            </w:tcBorders>
            <w:shd w:val="clear" w:color="auto" w:fill="auto"/>
            <w:vAlign w:val="center"/>
          </w:tcPr>
          <w:p w14:paraId="3732171E" w14:textId="17A0D1BB"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Female = 12 (75%)</w:t>
            </w:r>
            <w:r w:rsidRPr="00DE7869">
              <w:rPr>
                <w:rFonts w:ascii="Times New Roman" w:eastAsia="Times New Roman" w:hAnsi="Times New Roman" w:cs="Times New Roman"/>
                <w:color w:val="000000"/>
                <w:lang w:eastAsia="en-CA"/>
              </w:rPr>
              <w:br/>
              <w:t>Male = 4 (25%)</w:t>
            </w:r>
          </w:p>
        </w:tc>
        <w:tc>
          <w:tcPr>
            <w:tcW w:w="2823" w:type="dxa"/>
            <w:tcBorders>
              <w:top w:val="nil"/>
              <w:left w:val="nil"/>
              <w:bottom w:val="single" w:sz="4" w:space="0" w:color="auto"/>
              <w:right w:val="single" w:sz="4" w:space="0" w:color="auto"/>
            </w:tcBorders>
            <w:shd w:val="clear" w:color="auto" w:fill="auto"/>
            <w:vAlign w:val="center"/>
          </w:tcPr>
          <w:p w14:paraId="17ADA009" w14:textId="597346FE"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Range = 55-65</w:t>
            </w:r>
          </w:p>
        </w:tc>
      </w:tr>
      <w:tr w:rsidR="00C2260A" w:rsidRPr="00DE7869" w14:paraId="317EF6F8" w14:textId="77777777" w:rsidTr="00DE7869">
        <w:trPr>
          <w:trHeight w:val="40"/>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7659120E" w14:textId="2DDEBE65"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Banks-Wallace, 2007</w:t>
            </w:r>
          </w:p>
        </w:tc>
        <w:tc>
          <w:tcPr>
            <w:tcW w:w="6520" w:type="dxa"/>
            <w:tcBorders>
              <w:top w:val="nil"/>
              <w:left w:val="nil"/>
              <w:bottom w:val="single" w:sz="4" w:space="0" w:color="auto"/>
              <w:right w:val="single" w:sz="4" w:space="0" w:color="auto"/>
            </w:tcBorders>
            <w:shd w:val="clear" w:color="auto" w:fill="auto"/>
            <w:vAlign w:val="center"/>
          </w:tcPr>
          <w:p w14:paraId="5216A995" w14:textId="553AF917"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African American</w:t>
            </w:r>
          </w:p>
        </w:tc>
        <w:tc>
          <w:tcPr>
            <w:tcW w:w="2194" w:type="dxa"/>
            <w:tcBorders>
              <w:top w:val="nil"/>
              <w:left w:val="nil"/>
              <w:bottom w:val="single" w:sz="4" w:space="0" w:color="auto"/>
              <w:right w:val="single" w:sz="4" w:space="0" w:color="auto"/>
            </w:tcBorders>
            <w:shd w:val="clear" w:color="auto" w:fill="auto"/>
            <w:vAlign w:val="center"/>
          </w:tcPr>
          <w:p w14:paraId="706A6F71" w14:textId="1DA7C23F"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w:t>
            </w:r>
          </w:p>
          <w:p w14:paraId="3E422E9F" w14:textId="382335A1" w:rsidR="00C2260A" w:rsidRPr="00DE7869" w:rsidRDefault="001176F4"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Female =</w:t>
            </w:r>
            <w:r w:rsidR="00C2260A" w:rsidRPr="00DE7869">
              <w:rPr>
                <w:rFonts w:ascii="Times New Roman" w:eastAsia="Times New Roman" w:hAnsi="Times New Roman" w:cs="Times New Roman"/>
                <w:color w:val="000000"/>
                <w:lang w:eastAsia="en-CA"/>
              </w:rPr>
              <w:t xml:space="preserve"> 20 (20.4%)</w:t>
            </w:r>
          </w:p>
          <w:p w14:paraId="0C036B3F" w14:textId="77777777"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Male = 78 (79.6%)</w:t>
            </w:r>
          </w:p>
          <w:p w14:paraId="7A360F6C" w14:textId="77777777" w:rsidR="00C2260A" w:rsidRPr="00DE7869" w:rsidRDefault="00C2260A" w:rsidP="00C2260A">
            <w:pPr>
              <w:spacing w:after="0" w:line="240" w:lineRule="auto"/>
              <w:rPr>
                <w:rFonts w:ascii="Times New Roman" w:eastAsia="Times New Roman" w:hAnsi="Times New Roman" w:cs="Times New Roman"/>
                <w:color w:val="000000"/>
                <w:lang w:eastAsia="en-CA"/>
              </w:rPr>
            </w:pPr>
          </w:p>
          <w:p w14:paraId="06FAA3A4" w14:textId="77777777"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Control:</w:t>
            </w:r>
          </w:p>
          <w:p w14:paraId="5864725D" w14:textId="77777777"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Female = 3 (21.4%)</w:t>
            </w:r>
          </w:p>
          <w:p w14:paraId="4A7494C4" w14:textId="0D5554ED"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Male = 11 (78.6%)</w:t>
            </w:r>
          </w:p>
        </w:tc>
        <w:tc>
          <w:tcPr>
            <w:tcW w:w="2823" w:type="dxa"/>
            <w:tcBorders>
              <w:top w:val="nil"/>
              <w:left w:val="nil"/>
              <w:bottom w:val="single" w:sz="4" w:space="0" w:color="auto"/>
              <w:right w:val="single" w:sz="4" w:space="0" w:color="auto"/>
            </w:tcBorders>
            <w:shd w:val="clear" w:color="auto" w:fill="auto"/>
            <w:vAlign w:val="center"/>
          </w:tcPr>
          <w:p w14:paraId="757C02A9" w14:textId="70DB683D"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50.3</w:t>
            </w:r>
          </w:p>
        </w:tc>
      </w:tr>
      <w:tr w:rsidR="00C2260A" w:rsidRPr="00DE7869" w14:paraId="24BD339F"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5C45C8CA" w14:textId="70D70EB5"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Bokhour et al., 2016</w:t>
            </w:r>
          </w:p>
        </w:tc>
        <w:tc>
          <w:tcPr>
            <w:tcW w:w="6520" w:type="dxa"/>
            <w:tcBorders>
              <w:top w:val="nil"/>
              <w:left w:val="nil"/>
              <w:bottom w:val="single" w:sz="4" w:space="0" w:color="auto"/>
              <w:right w:val="single" w:sz="4" w:space="0" w:color="auto"/>
            </w:tcBorders>
            <w:shd w:val="clear" w:color="auto" w:fill="auto"/>
            <w:vAlign w:val="center"/>
          </w:tcPr>
          <w:p w14:paraId="7C34CBB7" w14:textId="775B72E9"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Black or African American, documented hypertension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 xml:space="preserve">1 uncontrolled </w:t>
            </w:r>
            <w:r w:rsidR="005B1E0C">
              <w:rPr>
                <w:rFonts w:ascii="Times New Roman" w:eastAsia="Times New Roman" w:hAnsi="Times New Roman" w:cs="Times New Roman"/>
                <w:color w:val="000000"/>
                <w:lang w:eastAsia="en-CA"/>
              </w:rPr>
              <w:t>blood pressure</w:t>
            </w:r>
            <w:r w:rsidR="005B1E0C" w:rsidRPr="00DE7869">
              <w:rPr>
                <w:rFonts w:ascii="Times New Roman" w:eastAsia="Times New Roman" w:hAnsi="Times New Roman" w:cs="Times New Roman"/>
                <w:color w:val="000000"/>
                <w:lang w:eastAsia="en-CA"/>
              </w:rPr>
              <w:t xml:space="preserve"> </w:t>
            </w:r>
            <w:r w:rsidRPr="00DE7869">
              <w:rPr>
                <w:rFonts w:ascii="Times New Roman" w:eastAsia="Times New Roman" w:hAnsi="Times New Roman" w:cs="Times New Roman"/>
                <w:color w:val="000000"/>
                <w:lang w:eastAsia="en-CA"/>
              </w:rPr>
              <w:t>in past 12 months</w:t>
            </w:r>
          </w:p>
        </w:tc>
        <w:tc>
          <w:tcPr>
            <w:tcW w:w="2194" w:type="dxa"/>
            <w:tcBorders>
              <w:top w:val="nil"/>
              <w:left w:val="nil"/>
              <w:bottom w:val="single" w:sz="4" w:space="0" w:color="auto"/>
              <w:right w:val="single" w:sz="4" w:space="0" w:color="auto"/>
            </w:tcBorders>
            <w:shd w:val="clear" w:color="auto" w:fill="auto"/>
            <w:vAlign w:val="center"/>
          </w:tcPr>
          <w:p w14:paraId="10781F9F" w14:textId="33419284"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 *N=2 unaccounted</w:t>
            </w:r>
            <w:r w:rsidRPr="00DE7869">
              <w:rPr>
                <w:rFonts w:ascii="Times New Roman" w:eastAsia="Times New Roman" w:hAnsi="Times New Roman" w:cs="Times New Roman"/>
                <w:color w:val="000000"/>
                <w:lang w:eastAsia="en-CA"/>
              </w:rPr>
              <w:br/>
              <w:t>Male = 280 (91.5%)</w:t>
            </w:r>
            <w:r w:rsidRPr="00DE7869">
              <w:rPr>
                <w:rFonts w:ascii="Times New Roman" w:eastAsia="Times New Roman" w:hAnsi="Times New Roman" w:cs="Times New Roman"/>
                <w:color w:val="000000"/>
                <w:lang w:eastAsia="en-CA"/>
              </w:rPr>
              <w:br/>
              <w:t>Female = 26 (8.6%)</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  *N=2 unaccounted</w:t>
            </w:r>
            <w:r w:rsidRPr="00DE7869">
              <w:rPr>
                <w:rFonts w:ascii="Times New Roman" w:eastAsia="Times New Roman" w:hAnsi="Times New Roman" w:cs="Times New Roman"/>
                <w:color w:val="000000"/>
                <w:lang w:eastAsia="en-CA"/>
              </w:rPr>
              <w:br/>
              <w:t>Male = 283 (91.9%)</w:t>
            </w:r>
            <w:r w:rsidRPr="00DE7869">
              <w:rPr>
                <w:rFonts w:ascii="Times New Roman" w:eastAsia="Times New Roman" w:hAnsi="Times New Roman" w:cs="Times New Roman"/>
                <w:color w:val="000000"/>
                <w:lang w:eastAsia="en-CA"/>
              </w:rPr>
              <w:br/>
              <w:t>Female = 25 (8.1%)</w:t>
            </w:r>
          </w:p>
        </w:tc>
        <w:tc>
          <w:tcPr>
            <w:tcW w:w="2823" w:type="dxa"/>
            <w:tcBorders>
              <w:top w:val="nil"/>
              <w:left w:val="nil"/>
              <w:bottom w:val="single" w:sz="4" w:space="0" w:color="auto"/>
              <w:right w:val="single" w:sz="4" w:space="0" w:color="auto"/>
            </w:tcBorders>
            <w:shd w:val="clear" w:color="auto" w:fill="auto"/>
            <w:vAlign w:val="center"/>
          </w:tcPr>
          <w:p w14:paraId="6B61DF37" w14:textId="322A0320"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Intervention: </w:t>
            </w:r>
            <w:r w:rsidRPr="00DE7869">
              <w:rPr>
                <w:rFonts w:ascii="Times New Roman" w:eastAsia="Times New Roman" w:hAnsi="Times New Roman" w:cs="Times New Roman"/>
                <w:color w:val="000000"/>
                <w:lang w:eastAsia="en-CA"/>
              </w:rPr>
              <w:br/>
              <w:t>- &lt;50 = 29 (9.5%)</w:t>
            </w:r>
            <w:r w:rsidRPr="00DE7869">
              <w:rPr>
                <w:rFonts w:ascii="Times New Roman" w:eastAsia="Times New Roman" w:hAnsi="Times New Roman" w:cs="Times New Roman"/>
                <w:color w:val="000000"/>
                <w:lang w:eastAsia="en-CA"/>
              </w:rPr>
              <w:br/>
              <w:t>- 50-65 = 161 (52.4%)</w:t>
            </w:r>
            <w:r w:rsidRPr="00DE7869">
              <w:rPr>
                <w:rFonts w:ascii="Times New Roman" w:eastAsia="Times New Roman" w:hAnsi="Times New Roman" w:cs="Times New Roman"/>
                <w:color w:val="000000"/>
                <w:lang w:eastAsia="en-CA"/>
              </w:rPr>
              <w:br/>
              <w:t>- 65+ = 117 (38.1%)</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 xml:space="preserve">Control: </w:t>
            </w:r>
            <w:r w:rsidRPr="00DE7869">
              <w:rPr>
                <w:rFonts w:ascii="Times New Roman" w:eastAsia="Times New Roman" w:hAnsi="Times New Roman" w:cs="Times New Roman"/>
                <w:color w:val="000000"/>
                <w:lang w:eastAsia="en-CA"/>
              </w:rPr>
              <w:br/>
              <w:t>- &lt;50 = 25 (8.1%)</w:t>
            </w:r>
            <w:r w:rsidRPr="00DE7869">
              <w:rPr>
                <w:rFonts w:ascii="Times New Roman" w:eastAsia="Times New Roman" w:hAnsi="Times New Roman" w:cs="Times New Roman"/>
                <w:color w:val="000000"/>
                <w:lang w:eastAsia="en-CA"/>
              </w:rPr>
              <w:br/>
              <w:t>- 50-65 = 161 (51.9%)</w:t>
            </w:r>
            <w:r w:rsidRPr="00DE7869">
              <w:rPr>
                <w:rFonts w:ascii="Times New Roman" w:eastAsia="Times New Roman" w:hAnsi="Times New Roman" w:cs="Times New Roman"/>
                <w:color w:val="000000"/>
                <w:lang w:eastAsia="en-CA"/>
              </w:rPr>
              <w:br/>
              <w:t>- 65+ = 124 (40.0%)</w:t>
            </w:r>
          </w:p>
        </w:tc>
      </w:tr>
      <w:tr w:rsidR="00C2260A" w:rsidRPr="00DE7869" w14:paraId="3203A33D" w14:textId="77777777" w:rsidTr="00DE7869">
        <w:trPr>
          <w:trHeight w:val="1943"/>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1EECFC09" w14:textId="161EA825"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lastRenderedPageBreak/>
              <w:t>Boutin-Foster et al., 2016</w:t>
            </w:r>
          </w:p>
        </w:tc>
        <w:tc>
          <w:tcPr>
            <w:tcW w:w="6520" w:type="dxa"/>
            <w:tcBorders>
              <w:top w:val="nil"/>
              <w:left w:val="nil"/>
              <w:bottom w:val="single" w:sz="4" w:space="0" w:color="auto"/>
              <w:right w:val="single" w:sz="4" w:space="0" w:color="auto"/>
            </w:tcBorders>
            <w:shd w:val="clear" w:color="auto" w:fill="auto"/>
            <w:vAlign w:val="center"/>
          </w:tcPr>
          <w:p w14:paraId="048DABEE" w14:textId="39CD387B"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African American or Black, hypertension diagnosis,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1 antihypertensive medication and elevated blood pressure at time of study</w:t>
            </w:r>
          </w:p>
        </w:tc>
        <w:tc>
          <w:tcPr>
            <w:tcW w:w="2194" w:type="dxa"/>
            <w:tcBorders>
              <w:top w:val="nil"/>
              <w:left w:val="nil"/>
              <w:bottom w:val="single" w:sz="4" w:space="0" w:color="auto"/>
              <w:right w:val="single" w:sz="4" w:space="0" w:color="auto"/>
            </w:tcBorders>
            <w:shd w:val="clear" w:color="auto" w:fill="auto"/>
            <w:vAlign w:val="center"/>
          </w:tcPr>
          <w:p w14:paraId="4A0987F3" w14:textId="7E741A09"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w:t>
            </w:r>
            <w:r w:rsidRPr="00DE7869">
              <w:rPr>
                <w:rFonts w:ascii="Times New Roman" w:eastAsia="Times New Roman" w:hAnsi="Times New Roman" w:cs="Times New Roman"/>
                <w:color w:val="000000"/>
                <w:lang w:eastAsia="en-CA"/>
              </w:rPr>
              <w:br/>
              <w:t>Female = 61 (67.4%)</w:t>
            </w:r>
            <w:r w:rsidRPr="00DE7869">
              <w:rPr>
                <w:rFonts w:ascii="Times New Roman" w:eastAsia="Times New Roman" w:hAnsi="Times New Roman" w:cs="Times New Roman"/>
                <w:color w:val="000000"/>
                <w:lang w:eastAsia="en-CA"/>
              </w:rPr>
              <w:br/>
              <w:t>Male = 29 (32.6%)</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w:t>
            </w:r>
            <w:r w:rsidRPr="00DE7869">
              <w:rPr>
                <w:rFonts w:ascii="Times New Roman" w:eastAsia="Times New Roman" w:hAnsi="Times New Roman" w:cs="Times New Roman"/>
                <w:color w:val="000000"/>
                <w:lang w:eastAsia="en-CA"/>
              </w:rPr>
              <w:br/>
              <w:t>Female = 61 (70.3%)</w:t>
            </w:r>
            <w:r w:rsidRPr="00DE7869">
              <w:rPr>
                <w:rFonts w:ascii="Times New Roman" w:eastAsia="Times New Roman" w:hAnsi="Times New Roman" w:cs="Times New Roman"/>
                <w:color w:val="000000"/>
                <w:lang w:eastAsia="en-CA"/>
              </w:rPr>
              <w:br/>
              <w:t>Male = 26 (29.7%)</w:t>
            </w:r>
          </w:p>
        </w:tc>
        <w:tc>
          <w:tcPr>
            <w:tcW w:w="2823" w:type="dxa"/>
            <w:tcBorders>
              <w:top w:val="nil"/>
              <w:left w:val="nil"/>
              <w:bottom w:val="single" w:sz="4" w:space="0" w:color="auto"/>
              <w:right w:val="single" w:sz="4" w:space="0" w:color="auto"/>
            </w:tcBorders>
            <w:shd w:val="clear" w:color="auto" w:fill="auto"/>
            <w:vAlign w:val="center"/>
          </w:tcPr>
          <w:p w14:paraId="6AB161D9" w14:textId="00D77BC4"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 Mean = 55.45 (SD = 9.26)</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 Mean = 58.01 (SD = 10.39)</w:t>
            </w:r>
          </w:p>
        </w:tc>
      </w:tr>
      <w:tr w:rsidR="00C2260A" w:rsidRPr="00DE7869" w14:paraId="0F7D2E8C"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6DA14191" w14:textId="0749651E"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Brennan et al., 2010</w:t>
            </w:r>
          </w:p>
        </w:tc>
        <w:tc>
          <w:tcPr>
            <w:tcW w:w="6520" w:type="dxa"/>
            <w:tcBorders>
              <w:top w:val="nil"/>
              <w:left w:val="nil"/>
              <w:bottom w:val="single" w:sz="4" w:space="0" w:color="auto"/>
              <w:right w:val="single" w:sz="4" w:space="0" w:color="auto"/>
            </w:tcBorders>
            <w:shd w:val="clear" w:color="auto" w:fill="auto"/>
            <w:vAlign w:val="center"/>
          </w:tcPr>
          <w:p w14:paraId="5E5D43CC" w14:textId="0A543E72"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 xml:space="preserve">19 years of age, Black or African American, hypertension diagnosis through medical claims in past 18 months, had valid address and phone number, had primary care physician, not participating in another </w:t>
            </w:r>
            <w:r w:rsidR="0049441C">
              <w:rPr>
                <w:rFonts w:ascii="Times New Roman" w:eastAsia="Times New Roman" w:hAnsi="Times New Roman" w:cs="Times New Roman"/>
                <w:color w:val="000000"/>
                <w:lang w:eastAsia="en-CA"/>
              </w:rPr>
              <w:t>diabetes management</w:t>
            </w:r>
            <w:r w:rsidRPr="00DE7869">
              <w:rPr>
                <w:rFonts w:ascii="Times New Roman" w:eastAsia="Times New Roman" w:hAnsi="Times New Roman" w:cs="Times New Roman"/>
                <w:color w:val="000000"/>
                <w:lang w:eastAsia="en-CA"/>
              </w:rPr>
              <w:t xml:space="preserve"> program</w:t>
            </w:r>
          </w:p>
        </w:tc>
        <w:tc>
          <w:tcPr>
            <w:tcW w:w="2194" w:type="dxa"/>
            <w:tcBorders>
              <w:top w:val="nil"/>
              <w:left w:val="nil"/>
              <w:bottom w:val="single" w:sz="4" w:space="0" w:color="auto"/>
              <w:right w:val="single" w:sz="4" w:space="0" w:color="auto"/>
            </w:tcBorders>
            <w:shd w:val="clear" w:color="auto" w:fill="auto"/>
            <w:vAlign w:val="center"/>
          </w:tcPr>
          <w:p w14:paraId="3AFEC725" w14:textId="6145D288"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w:t>
            </w:r>
            <w:r w:rsidRPr="00DE7869">
              <w:rPr>
                <w:rFonts w:ascii="Times New Roman" w:eastAsia="Times New Roman" w:hAnsi="Times New Roman" w:cs="Times New Roman"/>
                <w:color w:val="000000"/>
                <w:lang w:eastAsia="en-CA"/>
              </w:rPr>
              <w:br/>
              <w:t>Female = 206</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w:t>
            </w:r>
            <w:r w:rsidRPr="00DE7869">
              <w:rPr>
                <w:rFonts w:ascii="Times New Roman" w:eastAsia="Times New Roman" w:hAnsi="Times New Roman" w:cs="Times New Roman"/>
                <w:color w:val="000000"/>
                <w:lang w:eastAsia="en-CA"/>
              </w:rPr>
              <w:br/>
              <w:t>Female = 221</w:t>
            </w:r>
          </w:p>
        </w:tc>
        <w:tc>
          <w:tcPr>
            <w:tcW w:w="2823" w:type="dxa"/>
            <w:tcBorders>
              <w:top w:val="nil"/>
              <w:left w:val="nil"/>
              <w:bottom w:val="single" w:sz="4" w:space="0" w:color="auto"/>
              <w:right w:val="single" w:sz="4" w:space="0" w:color="auto"/>
            </w:tcBorders>
            <w:shd w:val="clear" w:color="auto" w:fill="auto"/>
            <w:vAlign w:val="center"/>
          </w:tcPr>
          <w:p w14:paraId="5B2AAEB5" w14:textId="0F6BC574"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 Group: Mean = 55.3 (SD = 11.5)</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 Group: Mean = 56.1 (SD = 11.5)</w:t>
            </w:r>
          </w:p>
        </w:tc>
      </w:tr>
      <w:tr w:rsidR="00C2260A" w:rsidRPr="00DE7869" w14:paraId="1AC26414"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760950C9" w14:textId="43B87A3A"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Greer et al., 2015</w:t>
            </w:r>
          </w:p>
        </w:tc>
        <w:tc>
          <w:tcPr>
            <w:tcW w:w="6520" w:type="dxa"/>
            <w:tcBorders>
              <w:top w:val="nil"/>
              <w:left w:val="nil"/>
              <w:bottom w:val="single" w:sz="4" w:space="0" w:color="auto"/>
              <w:right w:val="single" w:sz="4" w:space="0" w:color="auto"/>
            </w:tcBorders>
            <w:shd w:val="clear" w:color="auto" w:fill="auto"/>
            <w:vAlign w:val="center"/>
          </w:tcPr>
          <w:p w14:paraId="5E6D1B70" w14:textId="1735D8DE"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African American or Black,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 xml:space="preserve">18 years of age, primary hypertension diagnosis, systolic blood pressure &gt;140 mm Hg or a diastolic blood pressure &gt;90 mm Hg, ability to read, understand and speak English, prescribed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1 antihypertensive medication</w:t>
            </w:r>
          </w:p>
        </w:tc>
        <w:tc>
          <w:tcPr>
            <w:tcW w:w="2194" w:type="dxa"/>
            <w:tcBorders>
              <w:top w:val="nil"/>
              <w:left w:val="nil"/>
              <w:bottom w:val="single" w:sz="4" w:space="0" w:color="auto"/>
              <w:right w:val="single" w:sz="4" w:space="0" w:color="auto"/>
            </w:tcBorders>
            <w:shd w:val="clear" w:color="auto" w:fill="auto"/>
            <w:vAlign w:val="center"/>
          </w:tcPr>
          <w:p w14:paraId="1AC29199" w14:textId="07CD6F4E"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All Female</w:t>
            </w:r>
          </w:p>
        </w:tc>
        <w:tc>
          <w:tcPr>
            <w:tcW w:w="2823" w:type="dxa"/>
            <w:tcBorders>
              <w:top w:val="nil"/>
              <w:left w:val="nil"/>
              <w:bottom w:val="single" w:sz="4" w:space="0" w:color="auto"/>
              <w:right w:val="single" w:sz="4" w:space="0" w:color="auto"/>
            </w:tcBorders>
            <w:shd w:val="clear" w:color="auto" w:fill="auto"/>
            <w:vAlign w:val="center"/>
          </w:tcPr>
          <w:p w14:paraId="3558625D" w14:textId="2A7E63BA"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57.98 (SD = 12.37)</w:t>
            </w:r>
            <w:r>
              <w:rPr>
                <w:rFonts w:ascii="Times New Roman" w:eastAsia="Times New Roman" w:hAnsi="Times New Roman" w:cs="Times New Roman"/>
                <w:color w:val="000000"/>
                <w:lang w:eastAsia="en-CA"/>
              </w:rPr>
              <w:t xml:space="preserve">; </w:t>
            </w:r>
            <w:r w:rsidRPr="00DE7869">
              <w:rPr>
                <w:rFonts w:ascii="Times New Roman" w:eastAsia="Times New Roman" w:hAnsi="Times New Roman" w:cs="Times New Roman"/>
                <w:color w:val="000000"/>
                <w:lang w:eastAsia="en-CA"/>
              </w:rPr>
              <w:br/>
              <w:t>Range = 29-86</w:t>
            </w:r>
          </w:p>
        </w:tc>
      </w:tr>
      <w:tr w:rsidR="00C2260A" w:rsidRPr="00DE7869" w14:paraId="3CE6B057"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0C94E3B7" w14:textId="2CC2A934"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Gross et al., 2013</w:t>
            </w:r>
          </w:p>
        </w:tc>
        <w:tc>
          <w:tcPr>
            <w:tcW w:w="6520" w:type="dxa"/>
            <w:tcBorders>
              <w:top w:val="nil"/>
              <w:left w:val="nil"/>
              <w:bottom w:val="single" w:sz="4" w:space="0" w:color="auto"/>
              <w:right w:val="single" w:sz="4" w:space="0" w:color="auto"/>
            </w:tcBorders>
            <w:shd w:val="clear" w:color="auto" w:fill="auto"/>
            <w:vAlign w:val="center"/>
          </w:tcPr>
          <w:p w14:paraId="46F0A08C" w14:textId="42E1FA25"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African American clinic patients,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19 years of age, hypertension diagnosis</w:t>
            </w:r>
          </w:p>
        </w:tc>
        <w:tc>
          <w:tcPr>
            <w:tcW w:w="2194" w:type="dxa"/>
            <w:tcBorders>
              <w:top w:val="nil"/>
              <w:left w:val="nil"/>
              <w:bottom w:val="single" w:sz="4" w:space="0" w:color="auto"/>
              <w:right w:val="single" w:sz="4" w:space="0" w:color="auto"/>
            </w:tcBorders>
            <w:shd w:val="clear" w:color="auto" w:fill="auto"/>
            <w:vAlign w:val="center"/>
          </w:tcPr>
          <w:p w14:paraId="184BF620" w14:textId="328E845F"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Female = 28 (80%)</w:t>
            </w:r>
            <w:r w:rsidRPr="00DE7869">
              <w:rPr>
                <w:rFonts w:ascii="Times New Roman" w:eastAsia="Times New Roman" w:hAnsi="Times New Roman" w:cs="Times New Roman"/>
                <w:color w:val="000000"/>
                <w:lang w:eastAsia="en-CA"/>
              </w:rPr>
              <w:br/>
              <w:t>Male = 7 (20%)</w:t>
            </w:r>
          </w:p>
        </w:tc>
        <w:tc>
          <w:tcPr>
            <w:tcW w:w="2823" w:type="dxa"/>
            <w:tcBorders>
              <w:top w:val="nil"/>
              <w:left w:val="nil"/>
              <w:bottom w:val="single" w:sz="4" w:space="0" w:color="auto"/>
              <w:right w:val="single" w:sz="4" w:space="0" w:color="auto"/>
            </w:tcBorders>
            <w:shd w:val="clear" w:color="auto" w:fill="auto"/>
            <w:vAlign w:val="center"/>
          </w:tcPr>
          <w:p w14:paraId="352DE63E" w14:textId="3BF1319E"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46.4</w:t>
            </w:r>
            <w:r>
              <w:rPr>
                <w:rFonts w:ascii="Times New Roman" w:eastAsia="Times New Roman" w:hAnsi="Times New Roman" w:cs="Times New Roman"/>
                <w:color w:val="000000"/>
                <w:lang w:eastAsia="en-CA"/>
              </w:rPr>
              <w:t xml:space="preserve">; </w:t>
            </w:r>
            <w:r w:rsidRPr="00DE7869">
              <w:rPr>
                <w:rFonts w:ascii="Times New Roman" w:eastAsia="Times New Roman" w:hAnsi="Times New Roman" w:cs="Times New Roman"/>
                <w:color w:val="000000"/>
                <w:lang w:eastAsia="en-CA"/>
              </w:rPr>
              <w:t>Range = 29-70</w:t>
            </w:r>
          </w:p>
        </w:tc>
      </w:tr>
      <w:tr w:rsidR="00C2260A" w:rsidRPr="00DE7869" w14:paraId="47BABD23" w14:textId="77777777" w:rsidTr="00DE7869">
        <w:trPr>
          <w:trHeight w:val="1943"/>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641A5DC8" w14:textId="57515A27"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Liang et al., 2015</w:t>
            </w:r>
          </w:p>
        </w:tc>
        <w:tc>
          <w:tcPr>
            <w:tcW w:w="6520" w:type="dxa"/>
            <w:tcBorders>
              <w:top w:val="nil"/>
              <w:left w:val="nil"/>
              <w:bottom w:val="single" w:sz="4" w:space="0" w:color="auto"/>
              <w:right w:val="single" w:sz="4" w:space="0" w:color="auto"/>
            </w:tcBorders>
            <w:shd w:val="clear" w:color="auto" w:fill="auto"/>
            <w:vAlign w:val="center"/>
          </w:tcPr>
          <w:p w14:paraId="628CAD40" w14:textId="66FC607C"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African American, 40-75 years of age, uncontrolled hypertension (defined as average blood pressure/2-year period above normal with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 xml:space="preserve">1 value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10 mm Hg over normal)</w:t>
            </w:r>
          </w:p>
        </w:tc>
        <w:tc>
          <w:tcPr>
            <w:tcW w:w="2194" w:type="dxa"/>
            <w:tcBorders>
              <w:top w:val="nil"/>
              <w:left w:val="nil"/>
              <w:bottom w:val="single" w:sz="4" w:space="0" w:color="auto"/>
              <w:right w:val="single" w:sz="4" w:space="0" w:color="auto"/>
            </w:tcBorders>
            <w:shd w:val="clear" w:color="auto" w:fill="auto"/>
            <w:vAlign w:val="center"/>
          </w:tcPr>
          <w:p w14:paraId="49DF6A28" w14:textId="03DE211E"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w:t>
            </w:r>
            <w:r w:rsidRPr="00DE7869">
              <w:rPr>
                <w:rFonts w:ascii="Times New Roman" w:eastAsia="Times New Roman" w:hAnsi="Times New Roman" w:cs="Times New Roman"/>
                <w:color w:val="000000"/>
                <w:lang w:eastAsia="en-CA"/>
              </w:rPr>
              <w:br/>
              <w:t>Female = 95</w:t>
            </w:r>
            <w:r w:rsidRPr="00DE7869">
              <w:rPr>
                <w:rFonts w:ascii="Times New Roman" w:eastAsia="Times New Roman" w:hAnsi="Times New Roman" w:cs="Times New Roman"/>
                <w:color w:val="000000"/>
                <w:lang w:eastAsia="en-CA"/>
              </w:rPr>
              <w:br/>
              <w:t>Male = 41</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w:t>
            </w:r>
            <w:r w:rsidRPr="00DE7869">
              <w:rPr>
                <w:rFonts w:ascii="Times New Roman" w:eastAsia="Times New Roman" w:hAnsi="Times New Roman" w:cs="Times New Roman"/>
                <w:color w:val="000000"/>
                <w:lang w:eastAsia="en-CA"/>
              </w:rPr>
              <w:br/>
              <w:t>Female = 88</w:t>
            </w:r>
            <w:r w:rsidRPr="00DE7869">
              <w:rPr>
                <w:rFonts w:ascii="Times New Roman" w:eastAsia="Times New Roman" w:hAnsi="Times New Roman" w:cs="Times New Roman"/>
                <w:color w:val="000000"/>
                <w:lang w:eastAsia="en-CA"/>
              </w:rPr>
              <w:br/>
              <w:t>Male = 56</w:t>
            </w:r>
          </w:p>
        </w:tc>
        <w:tc>
          <w:tcPr>
            <w:tcW w:w="2823" w:type="dxa"/>
            <w:tcBorders>
              <w:top w:val="nil"/>
              <w:left w:val="nil"/>
              <w:bottom w:val="single" w:sz="4" w:space="0" w:color="auto"/>
              <w:right w:val="single" w:sz="4" w:space="0" w:color="auto"/>
            </w:tcBorders>
            <w:shd w:val="clear" w:color="auto" w:fill="auto"/>
            <w:vAlign w:val="center"/>
          </w:tcPr>
          <w:p w14:paraId="1AF86EAE" w14:textId="236BD47B"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 (compliers) = 62.6 (SD = 8.3)</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Intervention (noncompliers) = 60.9 (SD = 8.9)</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 = 61.8 (SD = 10.1)</w:t>
            </w:r>
          </w:p>
        </w:tc>
      </w:tr>
      <w:tr w:rsidR="00C2260A" w:rsidRPr="00DE7869" w14:paraId="6BD91752"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4B7B3817" w14:textId="71E00642"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Marseille et al., 2021</w:t>
            </w:r>
          </w:p>
        </w:tc>
        <w:tc>
          <w:tcPr>
            <w:tcW w:w="6520" w:type="dxa"/>
            <w:tcBorders>
              <w:top w:val="nil"/>
              <w:left w:val="nil"/>
              <w:bottom w:val="single" w:sz="4" w:space="0" w:color="auto"/>
              <w:right w:val="single" w:sz="4" w:space="0" w:color="auto"/>
            </w:tcBorders>
            <w:shd w:val="clear" w:color="auto" w:fill="auto"/>
            <w:vAlign w:val="center"/>
          </w:tcPr>
          <w:p w14:paraId="5123B86D" w14:textId="3A5CF7CE"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18 years of age, diagnosis of hypertension, Haitian descent</w:t>
            </w:r>
          </w:p>
        </w:tc>
        <w:tc>
          <w:tcPr>
            <w:tcW w:w="2194" w:type="dxa"/>
            <w:tcBorders>
              <w:top w:val="nil"/>
              <w:left w:val="nil"/>
              <w:bottom w:val="single" w:sz="4" w:space="0" w:color="auto"/>
              <w:right w:val="single" w:sz="4" w:space="0" w:color="auto"/>
            </w:tcBorders>
            <w:shd w:val="clear" w:color="auto" w:fill="auto"/>
            <w:vAlign w:val="center"/>
          </w:tcPr>
          <w:p w14:paraId="626700EB" w14:textId="7AC34254"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Female = 25 (59%)</w:t>
            </w:r>
            <w:r w:rsidRPr="00DE7869">
              <w:rPr>
                <w:rFonts w:ascii="Times New Roman" w:eastAsia="Times New Roman" w:hAnsi="Times New Roman" w:cs="Times New Roman"/>
                <w:color w:val="000000"/>
                <w:lang w:eastAsia="en-CA"/>
              </w:rPr>
              <w:br/>
              <w:t>Male = 17 (41%)</w:t>
            </w:r>
          </w:p>
        </w:tc>
        <w:tc>
          <w:tcPr>
            <w:tcW w:w="2823" w:type="dxa"/>
            <w:tcBorders>
              <w:top w:val="nil"/>
              <w:left w:val="nil"/>
              <w:bottom w:val="single" w:sz="4" w:space="0" w:color="auto"/>
              <w:right w:val="single" w:sz="4" w:space="0" w:color="auto"/>
            </w:tcBorders>
            <w:shd w:val="clear" w:color="auto" w:fill="auto"/>
            <w:vAlign w:val="center"/>
          </w:tcPr>
          <w:p w14:paraId="249B109D" w14:textId="34D70F59"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61.95 (SD = 9.75)</w:t>
            </w:r>
          </w:p>
        </w:tc>
      </w:tr>
      <w:tr w:rsidR="00C2260A" w:rsidRPr="00DE7869" w14:paraId="5F423AFC"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6CDF4272" w14:textId="3974A904"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Meinema et al., 2015</w:t>
            </w:r>
          </w:p>
        </w:tc>
        <w:tc>
          <w:tcPr>
            <w:tcW w:w="6520" w:type="dxa"/>
            <w:tcBorders>
              <w:top w:val="nil"/>
              <w:left w:val="nil"/>
              <w:bottom w:val="single" w:sz="4" w:space="0" w:color="auto"/>
              <w:right w:val="single" w:sz="4" w:space="0" w:color="auto"/>
            </w:tcBorders>
            <w:shd w:val="clear" w:color="auto" w:fill="auto"/>
            <w:vAlign w:val="center"/>
          </w:tcPr>
          <w:p w14:paraId="4C04F4CB" w14:textId="4B84D692"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Specific criteria unclear (participants who completed the CAHE study)</w:t>
            </w:r>
          </w:p>
        </w:tc>
        <w:tc>
          <w:tcPr>
            <w:tcW w:w="2194" w:type="dxa"/>
            <w:tcBorders>
              <w:top w:val="nil"/>
              <w:left w:val="nil"/>
              <w:bottom w:val="single" w:sz="4" w:space="0" w:color="auto"/>
              <w:right w:val="single" w:sz="4" w:space="0" w:color="auto"/>
            </w:tcBorders>
            <w:shd w:val="clear" w:color="auto" w:fill="auto"/>
            <w:vAlign w:val="center"/>
          </w:tcPr>
          <w:p w14:paraId="752FE071" w14:textId="422869E5"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Male = 47.5%</w:t>
            </w:r>
          </w:p>
        </w:tc>
        <w:tc>
          <w:tcPr>
            <w:tcW w:w="2823" w:type="dxa"/>
            <w:tcBorders>
              <w:top w:val="nil"/>
              <w:left w:val="nil"/>
              <w:bottom w:val="single" w:sz="4" w:space="0" w:color="auto"/>
              <w:right w:val="single" w:sz="4" w:space="0" w:color="auto"/>
            </w:tcBorders>
            <w:shd w:val="clear" w:color="auto" w:fill="auto"/>
            <w:vAlign w:val="center"/>
          </w:tcPr>
          <w:p w14:paraId="48C240F1" w14:textId="23733B47"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53.9 (SD = 9.8)</w:t>
            </w:r>
          </w:p>
        </w:tc>
      </w:tr>
      <w:tr w:rsidR="00C2260A" w:rsidRPr="00DE7869" w14:paraId="026213A5"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43967AD8" w14:textId="16B5D867"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Migneault et al., 2012</w:t>
            </w:r>
          </w:p>
        </w:tc>
        <w:tc>
          <w:tcPr>
            <w:tcW w:w="6520" w:type="dxa"/>
            <w:tcBorders>
              <w:top w:val="nil"/>
              <w:left w:val="nil"/>
              <w:bottom w:val="single" w:sz="4" w:space="0" w:color="auto"/>
              <w:right w:val="single" w:sz="4" w:space="0" w:color="auto"/>
            </w:tcBorders>
            <w:shd w:val="clear" w:color="auto" w:fill="auto"/>
            <w:vAlign w:val="center"/>
          </w:tcPr>
          <w:p w14:paraId="7EF37746" w14:textId="5CEC612C"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African American, hypertension diagnosis (on active problem list in medical chart), current prescription for &gt;1 antihypertensive medication, 1 primary care visit in past 2 months, two </w:t>
            </w:r>
            <w:r w:rsidR="004B3C27">
              <w:rPr>
                <w:rFonts w:ascii="Times New Roman" w:eastAsia="Times New Roman" w:hAnsi="Times New Roman" w:cs="Times New Roman"/>
                <w:color w:val="000000"/>
                <w:lang w:eastAsia="en-CA"/>
              </w:rPr>
              <w:t>blood pressure</w:t>
            </w:r>
            <w:r w:rsidR="004B3C27" w:rsidRPr="00DE7869">
              <w:rPr>
                <w:rFonts w:ascii="Times New Roman" w:eastAsia="Times New Roman" w:hAnsi="Times New Roman" w:cs="Times New Roman"/>
                <w:color w:val="000000"/>
                <w:lang w:eastAsia="en-CA"/>
              </w:rPr>
              <w:t xml:space="preserve"> </w:t>
            </w:r>
            <w:r w:rsidRPr="00DE7869">
              <w:rPr>
                <w:rFonts w:ascii="Times New Roman" w:eastAsia="Times New Roman" w:hAnsi="Times New Roman" w:cs="Times New Roman"/>
                <w:color w:val="000000"/>
                <w:lang w:eastAsia="en-CA"/>
              </w:rPr>
              <w:t xml:space="preserve">readings in past 6 months of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 xml:space="preserve">140 mmHg (systolic) and/or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 xml:space="preserve">90 mmHg or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 xml:space="preserve">130/80 (if diabetic) (diastolic),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35 years old</w:t>
            </w:r>
          </w:p>
        </w:tc>
        <w:tc>
          <w:tcPr>
            <w:tcW w:w="2194" w:type="dxa"/>
            <w:tcBorders>
              <w:top w:val="nil"/>
              <w:left w:val="nil"/>
              <w:bottom w:val="single" w:sz="4" w:space="0" w:color="auto"/>
              <w:right w:val="single" w:sz="4" w:space="0" w:color="auto"/>
            </w:tcBorders>
            <w:shd w:val="clear" w:color="auto" w:fill="auto"/>
            <w:vAlign w:val="center"/>
          </w:tcPr>
          <w:p w14:paraId="5D33AB38" w14:textId="4770CC0F"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Intervention: </w:t>
            </w:r>
            <w:r w:rsidRPr="00DE7869">
              <w:rPr>
                <w:rFonts w:ascii="Times New Roman" w:eastAsia="Times New Roman" w:hAnsi="Times New Roman" w:cs="Times New Roman"/>
                <w:color w:val="000000"/>
                <w:lang w:eastAsia="en-CA"/>
              </w:rPr>
              <w:br/>
              <w:t>Female = 111 (65.7%)</w:t>
            </w:r>
            <w:r w:rsidRPr="00DE7869">
              <w:rPr>
                <w:rFonts w:ascii="Times New Roman" w:eastAsia="Times New Roman" w:hAnsi="Times New Roman" w:cs="Times New Roman"/>
                <w:color w:val="000000"/>
                <w:lang w:eastAsia="en-CA"/>
              </w:rPr>
              <w:br/>
              <w:t>Male = 58 (34.3%)</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lastRenderedPageBreak/>
              <w:t>Female = 126 (75%)</w:t>
            </w:r>
            <w:r w:rsidRPr="00DE7869">
              <w:rPr>
                <w:rFonts w:ascii="Times New Roman" w:eastAsia="Times New Roman" w:hAnsi="Times New Roman" w:cs="Times New Roman"/>
                <w:color w:val="000000"/>
                <w:lang w:eastAsia="en-CA"/>
              </w:rPr>
              <w:br/>
              <w:t>Male = 42 (25%)</w:t>
            </w:r>
          </w:p>
        </w:tc>
        <w:tc>
          <w:tcPr>
            <w:tcW w:w="2823" w:type="dxa"/>
            <w:tcBorders>
              <w:top w:val="nil"/>
              <w:left w:val="nil"/>
              <w:bottom w:val="single" w:sz="4" w:space="0" w:color="auto"/>
              <w:right w:val="single" w:sz="4" w:space="0" w:color="auto"/>
            </w:tcBorders>
            <w:shd w:val="clear" w:color="auto" w:fill="auto"/>
            <w:vAlign w:val="center"/>
          </w:tcPr>
          <w:p w14:paraId="223C67AD" w14:textId="77D5281D"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lastRenderedPageBreak/>
              <w:t>Intervention: Mean = 56.3 (SD = 10.6)</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 Mean = 56.8 (SD = 11.4)</w:t>
            </w:r>
          </w:p>
        </w:tc>
      </w:tr>
      <w:tr w:rsidR="00C2260A" w:rsidRPr="00DE7869" w14:paraId="52EAF2B7" w14:textId="77777777" w:rsidTr="00DE7869">
        <w:trPr>
          <w:trHeight w:val="1943"/>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4D6C0F97" w14:textId="1D723CF0"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Ogedegbe et al., 2012</w:t>
            </w:r>
          </w:p>
        </w:tc>
        <w:tc>
          <w:tcPr>
            <w:tcW w:w="6520" w:type="dxa"/>
            <w:tcBorders>
              <w:top w:val="nil"/>
              <w:left w:val="nil"/>
              <w:bottom w:val="single" w:sz="4" w:space="0" w:color="auto"/>
              <w:right w:val="single" w:sz="4" w:space="0" w:color="auto"/>
            </w:tcBorders>
            <w:shd w:val="clear" w:color="auto" w:fill="auto"/>
            <w:vAlign w:val="center"/>
          </w:tcPr>
          <w:p w14:paraId="459F005A" w14:textId="42988739"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African American or Black, fluent in English, hypertension diagnosis, using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1 antihypertensive medication</w:t>
            </w:r>
          </w:p>
        </w:tc>
        <w:tc>
          <w:tcPr>
            <w:tcW w:w="2194" w:type="dxa"/>
            <w:tcBorders>
              <w:top w:val="nil"/>
              <w:left w:val="nil"/>
              <w:bottom w:val="single" w:sz="4" w:space="0" w:color="auto"/>
              <w:right w:val="single" w:sz="4" w:space="0" w:color="auto"/>
            </w:tcBorders>
            <w:shd w:val="clear" w:color="auto" w:fill="auto"/>
            <w:vAlign w:val="center"/>
          </w:tcPr>
          <w:p w14:paraId="7FDD5721" w14:textId="3D7C4051"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w:t>
            </w:r>
            <w:r w:rsidRPr="00DE7869">
              <w:rPr>
                <w:rFonts w:ascii="Times New Roman" w:eastAsia="Times New Roman" w:hAnsi="Times New Roman" w:cs="Times New Roman"/>
                <w:color w:val="000000"/>
                <w:lang w:eastAsia="en-CA"/>
              </w:rPr>
              <w:br/>
              <w:t>Female = 82%</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w:t>
            </w:r>
            <w:r w:rsidRPr="00DE7869">
              <w:rPr>
                <w:rFonts w:ascii="Times New Roman" w:eastAsia="Times New Roman" w:hAnsi="Times New Roman" w:cs="Times New Roman"/>
                <w:color w:val="000000"/>
                <w:lang w:eastAsia="en-CA"/>
              </w:rPr>
              <w:br/>
              <w:t>Female = 77%</w:t>
            </w:r>
          </w:p>
        </w:tc>
        <w:tc>
          <w:tcPr>
            <w:tcW w:w="2823" w:type="dxa"/>
            <w:tcBorders>
              <w:top w:val="nil"/>
              <w:left w:val="nil"/>
              <w:bottom w:val="single" w:sz="4" w:space="0" w:color="auto"/>
              <w:right w:val="single" w:sz="4" w:space="0" w:color="auto"/>
            </w:tcBorders>
            <w:shd w:val="clear" w:color="auto" w:fill="auto"/>
            <w:vAlign w:val="center"/>
          </w:tcPr>
          <w:p w14:paraId="69649668" w14:textId="3CC4A430"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58 (SD = 12)</w:t>
            </w:r>
          </w:p>
        </w:tc>
      </w:tr>
      <w:tr w:rsidR="00C2260A" w:rsidRPr="00DE7869" w14:paraId="25DD83F4"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0010F23B" w14:textId="5EDB99E1"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Resnick et al., 2009</w:t>
            </w:r>
          </w:p>
        </w:tc>
        <w:tc>
          <w:tcPr>
            <w:tcW w:w="6520" w:type="dxa"/>
            <w:tcBorders>
              <w:top w:val="nil"/>
              <w:left w:val="nil"/>
              <w:bottom w:val="single" w:sz="4" w:space="0" w:color="auto"/>
              <w:right w:val="single" w:sz="4" w:space="0" w:color="auto"/>
            </w:tcBorders>
            <w:shd w:val="clear" w:color="auto" w:fill="auto"/>
            <w:vAlign w:val="center"/>
          </w:tcPr>
          <w:p w14:paraId="252962EE" w14:textId="7358B2F1"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[African American older adults]: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 xml:space="preserve">65 years of age, ability to read/write English, could recall 4 words per the MiniCog, passed the Evaluation to Sign </w:t>
            </w:r>
            <w:r>
              <w:rPr>
                <w:rFonts w:ascii="Times New Roman" w:eastAsia="Times New Roman" w:hAnsi="Times New Roman" w:cs="Times New Roman"/>
                <w:color w:val="000000"/>
                <w:lang w:eastAsia="en-CA"/>
              </w:rPr>
              <w:t>c</w:t>
            </w:r>
            <w:r w:rsidRPr="00DE7869">
              <w:rPr>
                <w:rFonts w:ascii="Times New Roman" w:eastAsia="Times New Roman" w:hAnsi="Times New Roman" w:cs="Times New Roman"/>
                <w:color w:val="000000"/>
                <w:lang w:eastAsia="en-CA"/>
              </w:rPr>
              <w:t xml:space="preserve">onsent, had hypertension or hyperlipidemia and sedentary behavior (&lt;30 minutes/day moderate level </w:t>
            </w:r>
            <w:r w:rsidR="0049441C">
              <w:rPr>
                <w:rFonts w:ascii="Times New Roman" w:eastAsia="Times New Roman" w:hAnsi="Times New Roman" w:cs="Times New Roman"/>
                <w:color w:val="000000"/>
                <w:lang w:eastAsia="en-CA"/>
              </w:rPr>
              <w:t>physical activity</w:t>
            </w:r>
            <w:r w:rsidRPr="00DE7869">
              <w:rPr>
                <w:rFonts w:ascii="Times New Roman" w:eastAsia="Times New Roman" w:hAnsi="Times New Roman" w:cs="Times New Roman"/>
                <w:color w:val="000000"/>
                <w:lang w:eastAsia="en-CA"/>
              </w:rPr>
              <w:t>), on antihypertensive or lipid-lowering medications, and managed own medication administration</w:t>
            </w:r>
          </w:p>
        </w:tc>
        <w:tc>
          <w:tcPr>
            <w:tcW w:w="2194" w:type="dxa"/>
            <w:tcBorders>
              <w:top w:val="nil"/>
              <w:left w:val="nil"/>
              <w:bottom w:val="single" w:sz="4" w:space="0" w:color="auto"/>
              <w:right w:val="single" w:sz="4" w:space="0" w:color="auto"/>
            </w:tcBorders>
            <w:shd w:val="clear" w:color="auto" w:fill="auto"/>
            <w:vAlign w:val="center"/>
          </w:tcPr>
          <w:p w14:paraId="3FC4FF5B" w14:textId="2A073E7E"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Female = 64%</w:t>
            </w:r>
          </w:p>
        </w:tc>
        <w:tc>
          <w:tcPr>
            <w:tcW w:w="2823" w:type="dxa"/>
            <w:tcBorders>
              <w:top w:val="nil"/>
              <w:left w:val="nil"/>
              <w:bottom w:val="single" w:sz="4" w:space="0" w:color="auto"/>
              <w:right w:val="single" w:sz="4" w:space="0" w:color="auto"/>
            </w:tcBorders>
            <w:shd w:val="clear" w:color="auto" w:fill="auto"/>
            <w:vAlign w:val="center"/>
          </w:tcPr>
          <w:p w14:paraId="038524B2" w14:textId="72F54163"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76.4 (SD = 7.6)</w:t>
            </w:r>
          </w:p>
        </w:tc>
      </w:tr>
      <w:tr w:rsidR="00C2260A" w:rsidRPr="00DE7869" w14:paraId="2F23B747"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0DDE629B" w14:textId="45DA5618"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Schneider et al., 2005</w:t>
            </w:r>
          </w:p>
        </w:tc>
        <w:tc>
          <w:tcPr>
            <w:tcW w:w="6520" w:type="dxa"/>
            <w:tcBorders>
              <w:top w:val="nil"/>
              <w:left w:val="nil"/>
              <w:bottom w:val="single" w:sz="4" w:space="0" w:color="auto"/>
              <w:right w:val="single" w:sz="4" w:space="0" w:color="auto"/>
            </w:tcBorders>
            <w:shd w:val="clear" w:color="auto" w:fill="auto"/>
            <w:vAlign w:val="center"/>
          </w:tcPr>
          <w:p w14:paraId="277993B4" w14:textId="1F15579B"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African American, residents of West Oakland California or surrounding communities, systolic </w:t>
            </w:r>
            <w:r w:rsidR="005B1E0C">
              <w:rPr>
                <w:rFonts w:ascii="Times New Roman" w:eastAsia="Times New Roman" w:hAnsi="Times New Roman" w:cs="Times New Roman"/>
                <w:color w:val="000000"/>
                <w:lang w:eastAsia="en-CA"/>
              </w:rPr>
              <w:t>blood pressure</w:t>
            </w:r>
            <w:r w:rsidR="005B1E0C" w:rsidRPr="00DE7869">
              <w:rPr>
                <w:rFonts w:ascii="Times New Roman" w:eastAsia="Times New Roman" w:hAnsi="Times New Roman" w:cs="Times New Roman"/>
                <w:color w:val="000000"/>
                <w:lang w:eastAsia="en-CA"/>
              </w:rPr>
              <w:t xml:space="preserve"> </w:t>
            </w:r>
            <w:r w:rsidRPr="00DE7869">
              <w:rPr>
                <w:rFonts w:ascii="Times New Roman" w:eastAsia="Times New Roman" w:hAnsi="Times New Roman" w:cs="Times New Roman"/>
                <w:color w:val="000000"/>
                <w:lang w:eastAsia="en-CA"/>
              </w:rPr>
              <w:t xml:space="preserve">140-179 mm Hg or diastolic </w:t>
            </w:r>
            <w:r w:rsidR="0049441C">
              <w:rPr>
                <w:rFonts w:ascii="Times New Roman" w:eastAsia="Times New Roman" w:hAnsi="Times New Roman" w:cs="Times New Roman"/>
                <w:color w:val="000000"/>
                <w:lang w:eastAsia="en-CA"/>
              </w:rPr>
              <w:t>blood pressure</w:t>
            </w:r>
            <w:r w:rsidR="0049441C" w:rsidRPr="00DE7869">
              <w:rPr>
                <w:rFonts w:ascii="Times New Roman" w:eastAsia="Times New Roman" w:hAnsi="Times New Roman" w:cs="Times New Roman"/>
                <w:color w:val="000000"/>
                <w:lang w:eastAsia="en-CA"/>
              </w:rPr>
              <w:t xml:space="preserve"> </w:t>
            </w:r>
            <w:r w:rsidRPr="00DE7869">
              <w:rPr>
                <w:rFonts w:ascii="Times New Roman" w:eastAsia="Times New Roman" w:hAnsi="Times New Roman" w:cs="Times New Roman"/>
                <w:color w:val="000000"/>
                <w:lang w:eastAsia="en-CA"/>
              </w:rPr>
              <w:t>90-109 mm Hg</w:t>
            </w:r>
          </w:p>
        </w:tc>
        <w:tc>
          <w:tcPr>
            <w:tcW w:w="2194" w:type="dxa"/>
            <w:tcBorders>
              <w:top w:val="nil"/>
              <w:left w:val="nil"/>
              <w:bottom w:val="single" w:sz="4" w:space="0" w:color="auto"/>
              <w:right w:val="single" w:sz="4" w:space="0" w:color="auto"/>
            </w:tcBorders>
            <w:shd w:val="clear" w:color="auto" w:fill="auto"/>
            <w:vAlign w:val="center"/>
          </w:tcPr>
          <w:p w14:paraId="7E241E21" w14:textId="16BF1AEF"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TM Group: </w:t>
            </w:r>
            <w:r w:rsidRPr="00DE7869">
              <w:rPr>
                <w:rFonts w:ascii="Times New Roman" w:eastAsia="Times New Roman" w:hAnsi="Times New Roman" w:cs="Times New Roman"/>
                <w:color w:val="000000"/>
                <w:lang w:eastAsia="en-CA"/>
              </w:rPr>
              <w:br/>
              <w:t>Female: 25 (46.3%)</w:t>
            </w:r>
            <w:r w:rsidRPr="00DE7869">
              <w:rPr>
                <w:rFonts w:ascii="Times New Roman" w:eastAsia="Times New Roman" w:hAnsi="Times New Roman" w:cs="Times New Roman"/>
                <w:color w:val="000000"/>
                <w:lang w:eastAsia="en-CA"/>
              </w:rPr>
              <w:br/>
              <w:t>Male: 29 (53.7%)</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 xml:space="preserve">PMR Group: </w:t>
            </w:r>
            <w:r w:rsidRPr="00DE7869">
              <w:rPr>
                <w:rFonts w:ascii="Times New Roman" w:eastAsia="Times New Roman" w:hAnsi="Times New Roman" w:cs="Times New Roman"/>
                <w:color w:val="000000"/>
                <w:lang w:eastAsia="en-CA"/>
              </w:rPr>
              <w:br/>
              <w:t>Female: 29 (55.8%)</w:t>
            </w:r>
            <w:r w:rsidRPr="00DE7869">
              <w:rPr>
                <w:rFonts w:ascii="Times New Roman" w:eastAsia="Times New Roman" w:hAnsi="Times New Roman" w:cs="Times New Roman"/>
                <w:color w:val="000000"/>
                <w:lang w:eastAsia="en-CA"/>
              </w:rPr>
              <w:br/>
              <w:t>Male: 23 (44.2%)</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 xml:space="preserve">Control Group: </w:t>
            </w:r>
            <w:r w:rsidRPr="00DE7869">
              <w:rPr>
                <w:rFonts w:ascii="Times New Roman" w:eastAsia="Times New Roman" w:hAnsi="Times New Roman" w:cs="Times New Roman"/>
                <w:color w:val="000000"/>
                <w:lang w:eastAsia="en-CA"/>
              </w:rPr>
              <w:br/>
              <w:t>Female: 25 (56.8%)</w:t>
            </w:r>
            <w:r w:rsidRPr="00DE7869">
              <w:rPr>
                <w:rFonts w:ascii="Times New Roman" w:eastAsia="Times New Roman" w:hAnsi="Times New Roman" w:cs="Times New Roman"/>
                <w:color w:val="000000"/>
                <w:lang w:eastAsia="en-CA"/>
              </w:rPr>
              <w:br/>
              <w:t>Male: 19 (43.2%)</w:t>
            </w:r>
          </w:p>
        </w:tc>
        <w:tc>
          <w:tcPr>
            <w:tcW w:w="2823" w:type="dxa"/>
            <w:tcBorders>
              <w:top w:val="nil"/>
              <w:left w:val="nil"/>
              <w:bottom w:val="single" w:sz="4" w:space="0" w:color="auto"/>
              <w:right w:val="single" w:sz="4" w:space="0" w:color="auto"/>
            </w:tcBorders>
            <w:shd w:val="clear" w:color="auto" w:fill="auto"/>
            <w:vAlign w:val="center"/>
          </w:tcPr>
          <w:p w14:paraId="4AA4CB9A" w14:textId="3C78EEA8"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TM Group: Mean = 49.3 (SD = 8.9)</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PMR Group: Mean = 49.0 (SD = 10.4)</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 Group: Mean = 47.1 (SD 11.0)</w:t>
            </w:r>
          </w:p>
        </w:tc>
      </w:tr>
      <w:tr w:rsidR="00C2260A" w:rsidRPr="00DE7869" w14:paraId="5F2A4703" w14:textId="77777777" w:rsidTr="00DE7869">
        <w:trPr>
          <w:trHeight w:val="1943"/>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716EE888" w14:textId="066886D7"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Schoenthaler et al., 2018</w:t>
            </w:r>
          </w:p>
        </w:tc>
        <w:tc>
          <w:tcPr>
            <w:tcW w:w="6520" w:type="dxa"/>
            <w:tcBorders>
              <w:top w:val="nil"/>
              <w:left w:val="nil"/>
              <w:bottom w:val="single" w:sz="4" w:space="0" w:color="auto"/>
              <w:right w:val="single" w:sz="4" w:space="0" w:color="auto"/>
            </w:tcBorders>
            <w:shd w:val="clear" w:color="auto" w:fill="auto"/>
            <w:vAlign w:val="center"/>
          </w:tcPr>
          <w:p w14:paraId="46DB8C89" w14:textId="10CE98BF"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Black, </w:t>
            </w:r>
            <w:r w:rsidRPr="00DE7869">
              <w:rPr>
                <w:rFonts w:ascii="Times New Roman" w:eastAsia="Times New Roman" w:hAnsi="Times New Roman" w:cs="Times New Roman"/>
                <w:color w:val="000000"/>
                <w:u w:val="single"/>
                <w:lang w:eastAsia="en-CA"/>
              </w:rPr>
              <w:t>&gt;</w:t>
            </w:r>
            <w:r w:rsidRPr="00DE7869">
              <w:rPr>
                <w:rFonts w:ascii="Times New Roman" w:eastAsia="Times New Roman" w:hAnsi="Times New Roman" w:cs="Times New Roman"/>
                <w:color w:val="000000"/>
                <w:lang w:eastAsia="en-CA"/>
              </w:rPr>
              <w:t xml:space="preserve">18 years of age, diagnosis of hypertension, and uncontrolled </w:t>
            </w:r>
            <w:r w:rsidR="005B1E0C">
              <w:rPr>
                <w:rFonts w:ascii="Times New Roman" w:eastAsia="Times New Roman" w:hAnsi="Times New Roman" w:cs="Times New Roman"/>
                <w:color w:val="000000"/>
                <w:lang w:eastAsia="en-CA"/>
              </w:rPr>
              <w:t>blood pressure</w:t>
            </w:r>
          </w:p>
        </w:tc>
        <w:tc>
          <w:tcPr>
            <w:tcW w:w="2194" w:type="dxa"/>
            <w:tcBorders>
              <w:top w:val="nil"/>
              <w:left w:val="nil"/>
              <w:bottom w:val="single" w:sz="4" w:space="0" w:color="auto"/>
              <w:right w:val="single" w:sz="4" w:space="0" w:color="auto"/>
            </w:tcBorders>
            <w:shd w:val="clear" w:color="auto" w:fill="auto"/>
            <w:vAlign w:val="center"/>
          </w:tcPr>
          <w:p w14:paraId="6FAB4998" w14:textId="52053E6C"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Intervention: </w:t>
            </w:r>
            <w:r w:rsidRPr="00DE7869">
              <w:rPr>
                <w:rFonts w:ascii="Times New Roman" w:eastAsia="Times New Roman" w:hAnsi="Times New Roman" w:cs="Times New Roman"/>
                <w:color w:val="000000"/>
                <w:lang w:eastAsia="en-CA"/>
              </w:rPr>
              <w:br/>
              <w:t>Female = 130 (76%)</w:t>
            </w:r>
            <w:r w:rsidRPr="00DE7869">
              <w:rPr>
                <w:rFonts w:ascii="Times New Roman" w:eastAsia="Times New Roman" w:hAnsi="Times New Roman" w:cs="Times New Roman"/>
                <w:color w:val="000000"/>
                <w:lang w:eastAsia="en-CA"/>
              </w:rPr>
              <w:br/>
              <w:t>Male = 42 (24%)</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w:t>
            </w:r>
            <w:r w:rsidRPr="00DE7869">
              <w:rPr>
                <w:rFonts w:ascii="Times New Roman" w:eastAsia="Times New Roman" w:hAnsi="Times New Roman" w:cs="Times New Roman"/>
                <w:color w:val="000000"/>
                <w:lang w:eastAsia="en-CA"/>
              </w:rPr>
              <w:br/>
              <w:t>Female  = 150 (75%)</w:t>
            </w:r>
            <w:r w:rsidRPr="00DE7869">
              <w:rPr>
                <w:rFonts w:ascii="Times New Roman" w:eastAsia="Times New Roman" w:hAnsi="Times New Roman" w:cs="Times New Roman"/>
                <w:color w:val="000000"/>
                <w:lang w:eastAsia="en-CA"/>
              </w:rPr>
              <w:br/>
              <w:t>Male = 51 (25)</w:t>
            </w:r>
          </w:p>
        </w:tc>
        <w:tc>
          <w:tcPr>
            <w:tcW w:w="2823" w:type="dxa"/>
            <w:tcBorders>
              <w:top w:val="nil"/>
              <w:left w:val="nil"/>
              <w:bottom w:val="single" w:sz="4" w:space="0" w:color="auto"/>
              <w:right w:val="single" w:sz="4" w:space="0" w:color="auto"/>
            </w:tcBorders>
            <w:shd w:val="clear" w:color="auto" w:fill="auto"/>
            <w:vAlign w:val="center"/>
          </w:tcPr>
          <w:p w14:paraId="193346A7" w14:textId="2E388F13"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w:t>
            </w:r>
            <w:r w:rsidRPr="00DE7869">
              <w:rPr>
                <w:rFonts w:ascii="Times New Roman" w:eastAsia="Times New Roman" w:hAnsi="Times New Roman" w:cs="Times New Roman"/>
                <w:color w:val="000000"/>
                <w:lang w:eastAsia="en-CA"/>
              </w:rPr>
              <w:br/>
              <w:t>Mean = 63.2 (SD = 11.8)</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w:t>
            </w:r>
            <w:r w:rsidRPr="00DE7869">
              <w:rPr>
                <w:rFonts w:ascii="Times New Roman" w:eastAsia="Times New Roman" w:hAnsi="Times New Roman" w:cs="Times New Roman"/>
                <w:color w:val="000000"/>
                <w:lang w:eastAsia="en-CA"/>
              </w:rPr>
              <w:br/>
              <w:t>Mean = 64.1 (SD = 12.1)</w:t>
            </w:r>
          </w:p>
        </w:tc>
      </w:tr>
      <w:tr w:rsidR="00C2260A" w:rsidRPr="00DE7869" w14:paraId="3CF7D2D0"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4B035789" w14:textId="4AD59D93"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lastRenderedPageBreak/>
              <w:t>Scisney-Matlock et al., 2006</w:t>
            </w:r>
          </w:p>
        </w:tc>
        <w:tc>
          <w:tcPr>
            <w:tcW w:w="6520" w:type="dxa"/>
            <w:tcBorders>
              <w:top w:val="nil"/>
              <w:left w:val="nil"/>
              <w:bottom w:val="single" w:sz="4" w:space="0" w:color="auto"/>
              <w:right w:val="single" w:sz="4" w:space="0" w:color="auto"/>
            </w:tcBorders>
            <w:shd w:val="clear" w:color="auto" w:fill="auto"/>
            <w:vAlign w:val="center"/>
          </w:tcPr>
          <w:p w14:paraId="5A42115D" w14:textId="000AE9CC"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Specific criteria unclear (women from diverse backgrounds)</w:t>
            </w:r>
          </w:p>
        </w:tc>
        <w:tc>
          <w:tcPr>
            <w:tcW w:w="2194" w:type="dxa"/>
            <w:tcBorders>
              <w:top w:val="nil"/>
              <w:left w:val="nil"/>
              <w:bottom w:val="single" w:sz="4" w:space="0" w:color="auto"/>
              <w:right w:val="single" w:sz="4" w:space="0" w:color="auto"/>
            </w:tcBorders>
            <w:shd w:val="clear" w:color="auto" w:fill="auto"/>
            <w:vAlign w:val="center"/>
          </w:tcPr>
          <w:p w14:paraId="33A0FA86" w14:textId="3DB7DEF9"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All Female</w:t>
            </w:r>
          </w:p>
        </w:tc>
        <w:tc>
          <w:tcPr>
            <w:tcW w:w="2823" w:type="dxa"/>
            <w:tcBorders>
              <w:top w:val="nil"/>
              <w:left w:val="nil"/>
              <w:bottom w:val="single" w:sz="4" w:space="0" w:color="auto"/>
              <w:right w:val="single" w:sz="4" w:space="0" w:color="auto"/>
            </w:tcBorders>
            <w:shd w:val="clear" w:color="auto" w:fill="auto"/>
            <w:vAlign w:val="center"/>
          </w:tcPr>
          <w:p w14:paraId="41B7A312" w14:textId="51F1C236"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Most &gt;63 aged</w:t>
            </w:r>
          </w:p>
        </w:tc>
      </w:tr>
      <w:tr w:rsidR="00C2260A" w:rsidRPr="00DE7869" w14:paraId="0E38E2F0"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40DBDD24" w14:textId="42B46B3B"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Thomas, &amp; Stoeckel, 2016</w:t>
            </w:r>
          </w:p>
        </w:tc>
        <w:tc>
          <w:tcPr>
            <w:tcW w:w="6520" w:type="dxa"/>
            <w:tcBorders>
              <w:top w:val="nil"/>
              <w:left w:val="nil"/>
              <w:bottom w:val="single" w:sz="4" w:space="0" w:color="auto"/>
              <w:right w:val="single" w:sz="4" w:space="0" w:color="auto"/>
            </w:tcBorders>
            <w:shd w:val="clear" w:color="auto" w:fill="auto"/>
            <w:vAlign w:val="center"/>
          </w:tcPr>
          <w:p w14:paraId="4DBF969A" w14:textId="1E829991"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Black men, 65-70 years old, recruited from the cardiology clinic, had hypertension diagnosis, taking different medication for high blood pressure, speak, read and write English</w:t>
            </w:r>
          </w:p>
        </w:tc>
        <w:tc>
          <w:tcPr>
            <w:tcW w:w="2194" w:type="dxa"/>
            <w:tcBorders>
              <w:top w:val="nil"/>
              <w:left w:val="nil"/>
              <w:bottom w:val="single" w:sz="4" w:space="0" w:color="auto"/>
              <w:right w:val="single" w:sz="4" w:space="0" w:color="auto"/>
            </w:tcBorders>
            <w:shd w:val="clear" w:color="auto" w:fill="auto"/>
            <w:vAlign w:val="center"/>
          </w:tcPr>
          <w:p w14:paraId="4A017AB2" w14:textId="134A0F11"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All Male</w:t>
            </w:r>
          </w:p>
        </w:tc>
        <w:tc>
          <w:tcPr>
            <w:tcW w:w="2823" w:type="dxa"/>
            <w:tcBorders>
              <w:top w:val="nil"/>
              <w:left w:val="nil"/>
              <w:bottom w:val="single" w:sz="4" w:space="0" w:color="auto"/>
              <w:right w:val="single" w:sz="4" w:space="0" w:color="auto"/>
            </w:tcBorders>
            <w:shd w:val="clear" w:color="auto" w:fill="auto"/>
            <w:vAlign w:val="center"/>
          </w:tcPr>
          <w:p w14:paraId="35CCD5F5" w14:textId="1B30CC48"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Range = 65-70</w:t>
            </w:r>
          </w:p>
        </w:tc>
      </w:tr>
      <w:tr w:rsidR="00C2260A" w:rsidRPr="00DE7869" w14:paraId="74ECA58D"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521B2BFD" w14:textId="3A19961C"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Tully et al., 2015</w:t>
            </w:r>
          </w:p>
        </w:tc>
        <w:tc>
          <w:tcPr>
            <w:tcW w:w="6520" w:type="dxa"/>
            <w:tcBorders>
              <w:top w:val="nil"/>
              <w:left w:val="nil"/>
              <w:bottom w:val="single" w:sz="4" w:space="0" w:color="auto"/>
              <w:right w:val="single" w:sz="4" w:space="0" w:color="auto"/>
            </w:tcBorders>
            <w:shd w:val="clear" w:color="auto" w:fill="auto"/>
            <w:vAlign w:val="center"/>
          </w:tcPr>
          <w:p w14:paraId="77735B7A" w14:textId="02A0939B"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Black, uncontrolled hypertension</w:t>
            </w:r>
          </w:p>
        </w:tc>
        <w:tc>
          <w:tcPr>
            <w:tcW w:w="2194" w:type="dxa"/>
            <w:tcBorders>
              <w:top w:val="nil"/>
              <w:left w:val="nil"/>
              <w:bottom w:val="single" w:sz="4" w:space="0" w:color="auto"/>
              <w:right w:val="single" w:sz="4" w:space="0" w:color="auto"/>
            </w:tcBorders>
            <w:shd w:val="clear" w:color="auto" w:fill="auto"/>
            <w:vAlign w:val="center"/>
          </w:tcPr>
          <w:p w14:paraId="1F895DF8" w14:textId="23D32306"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w:t>
            </w:r>
            <w:r w:rsidRPr="00DE7869">
              <w:rPr>
                <w:rFonts w:ascii="Times New Roman" w:eastAsia="Times New Roman" w:hAnsi="Times New Roman" w:cs="Times New Roman"/>
                <w:color w:val="000000"/>
                <w:lang w:eastAsia="en-CA"/>
              </w:rPr>
              <w:br/>
              <w:t>Female = 56%</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w:t>
            </w:r>
            <w:r w:rsidRPr="00DE7869">
              <w:rPr>
                <w:rFonts w:ascii="Times New Roman" w:eastAsia="Times New Roman" w:hAnsi="Times New Roman" w:cs="Times New Roman"/>
                <w:color w:val="000000"/>
                <w:lang w:eastAsia="en-CA"/>
              </w:rPr>
              <w:br/>
              <w:t>Female = 55%</w:t>
            </w:r>
          </w:p>
        </w:tc>
        <w:tc>
          <w:tcPr>
            <w:tcW w:w="2823" w:type="dxa"/>
            <w:tcBorders>
              <w:top w:val="nil"/>
              <w:left w:val="nil"/>
              <w:bottom w:val="single" w:sz="4" w:space="0" w:color="auto"/>
              <w:right w:val="single" w:sz="4" w:space="0" w:color="auto"/>
            </w:tcBorders>
            <w:shd w:val="clear" w:color="auto" w:fill="auto"/>
            <w:vAlign w:val="center"/>
          </w:tcPr>
          <w:p w14:paraId="73E6B64D" w14:textId="1637123D"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 Mean = 55.8 (SD = 7.1)</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 Mean = 56.0 (SD = 7.0)</w:t>
            </w:r>
          </w:p>
        </w:tc>
      </w:tr>
      <w:tr w:rsidR="008612EF" w:rsidRPr="00DE7869" w14:paraId="4FF76C5F"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6CA0E2B1" w14:textId="1DE77585" w:rsidR="008612EF" w:rsidRPr="00DE7869" w:rsidRDefault="008612EF" w:rsidP="00C2260A">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Victor et al., 2018</w:t>
            </w:r>
          </w:p>
        </w:tc>
        <w:tc>
          <w:tcPr>
            <w:tcW w:w="6520" w:type="dxa"/>
            <w:tcBorders>
              <w:top w:val="nil"/>
              <w:left w:val="nil"/>
              <w:bottom w:val="single" w:sz="4" w:space="0" w:color="auto"/>
              <w:right w:val="single" w:sz="4" w:space="0" w:color="auto"/>
            </w:tcBorders>
            <w:shd w:val="clear" w:color="auto" w:fill="auto"/>
            <w:vAlign w:val="center"/>
          </w:tcPr>
          <w:p w14:paraId="732595A3" w14:textId="38B311ED" w:rsidR="008612EF" w:rsidRPr="00DE7869" w:rsidRDefault="00E523D2" w:rsidP="00C2260A">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Non-Hispanic Black men, 35-79 years of age, had systolic blood pressure</w:t>
            </w:r>
            <w:r w:rsidRPr="00AC77AF">
              <w:rPr>
                <w:rFonts w:ascii="Times New Roman" w:eastAsia="Times New Roman" w:hAnsi="Times New Roman" w:cs="Times New Roman"/>
                <w:color w:val="000000"/>
                <w:u w:val="single"/>
                <w:lang w:eastAsia="en-CA"/>
              </w:rPr>
              <w:t>&gt;</w:t>
            </w:r>
            <w:r>
              <w:rPr>
                <w:rFonts w:ascii="Times New Roman" w:eastAsia="Times New Roman" w:hAnsi="Times New Roman" w:cs="Times New Roman"/>
                <w:color w:val="000000"/>
                <w:lang w:eastAsia="en-CA"/>
              </w:rPr>
              <w:t>140 mm Hg on 2 screening days</w:t>
            </w:r>
          </w:p>
        </w:tc>
        <w:tc>
          <w:tcPr>
            <w:tcW w:w="2194" w:type="dxa"/>
            <w:tcBorders>
              <w:top w:val="nil"/>
              <w:left w:val="nil"/>
              <w:bottom w:val="single" w:sz="4" w:space="0" w:color="auto"/>
              <w:right w:val="single" w:sz="4" w:space="0" w:color="auto"/>
            </w:tcBorders>
            <w:shd w:val="clear" w:color="auto" w:fill="auto"/>
            <w:vAlign w:val="center"/>
          </w:tcPr>
          <w:p w14:paraId="03EA7971" w14:textId="633691F4" w:rsidR="008612EF" w:rsidRPr="00DE7869" w:rsidRDefault="00AC77AF" w:rsidP="00C2260A">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All Male</w:t>
            </w:r>
          </w:p>
        </w:tc>
        <w:tc>
          <w:tcPr>
            <w:tcW w:w="2823" w:type="dxa"/>
            <w:tcBorders>
              <w:top w:val="nil"/>
              <w:left w:val="nil"/>
              <w:bottom w:val="single" w:sz="4" w:space="0" w:color="auto"/>
              <w:right w:val="single" w:sz="4" w:space="0" w:color="auto"/>
            </w:tcBorders>
            <w:shd w:val="clear" w:color="auto" w:fill="auto"/>
            <w:vAlign w:val="center"/>
          </w:tcPr>
          <w:p w14:paraId="530107E1" w14:textId="77777777" w:rsidR="008612EF" w:rsidRDefault="00CD6E06" w:rsidP="00C2260A">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Intervention: Mean = 54.4 (SD = 10.2)</w:t>
            </w:r>
          </w:p>
          <w:p w14:paraId="2F30823F" w14:textId="77777777" w:rsidR="00CD6E06" w:rsidRDefault="00CD6E06" w:rsidP="00C2260A">
            <w:pPr>
              <w:spacing w:after="0" w:line="240" w:lineRule="auto"/>
              <w:rPr>
                <w:rFonts w:ascii="Times New Roman" w:eastAsia="Times New Roman" w:hAnsi="Times New Roman" w:cs="Times New Roman"/>
                <w:color w:val="000000"/>
                <w:lang w:eastAsia="en-CA"/>
              </w:rPr>
            </w:pPr>
          </w:p>
          <w:p w14:paraId="554194D4" w14:textId="33B3C118" w:rsidR="00CD6E06" w:rsidRPr="00DE7869" w:rsidRDefault="00CD6E06" w:rsidP="00C2260A">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Control: Mean = 546 (SD = 9.5)</w:t>
            </w:r>
          </w:p>
        </w:tc>
      </w:tr>
      <w:tr w:rsidR="00C2260A" w:rsidRPr="00DE7869" w14:paraId="11A27997"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5B6AE925" w14:textId="59C3769D"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Victor et al., 2019</w:t>
            </w:r>
          </w:p>
        </w:tc>
        <w:tc>
          <w:tcPr>
            <w:tcW w:w="6520" w:type="dxa"/>
            <w:tcBorders>
              <w:top w:val="nil"/>
              <w:left w:val="nil"/>
              <w:bottom w:val="single" w:sz="4" w:space="0" w:color="auto"/>
              <w:right w:val="single" w:sz="4" w:space="0" w:color="auto"/>
            </w:tcBorders>
            <w:shd w:val="clear" w:color="auto" w:fill="auto"/>
            <w:vAlign w:val="center"/>
          </w:tcPr>
          <w:p w14:paraId="2F7F1A04" w14:textId="3E877267"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[non-Hispanic </w:t>
            </w:r>
            <w:r w:rsidR="00E523D2">
              <w:rPr>
                <w:rFonts w:ascii="Times New Roman" w:eastAsia="Times New Roman" w:hAnsi="Times New Roman" w:cs="Times New Roman"/>
                <w:color w:val="000000"/>
                <w:lang w:eastAsia="en-CA"/>
              </w:rPr>
              <w:t>B</w:t>
            </w:r>
            <w:r w:rsidRPr="00DE7869">
              <w:rPr>
                <w:rFonts w:ascii="Times New Roman" w:eastAsia="Times New Roman" w:hAnsi="Times New Roman" w:cs="Times New Roman"/>
                <w:color w:val="000000"/>
                <w:lang w:eastAsia="en-CA"/>
              </w:rPr>
              <w:t xml:space="preserve">lack] Men, 35-79 years of age, regular patrons of participating barbershops, systolic </w:t>
            </w:r>
            <w:r w:rsidR="005B1E0C">
              <w:rPr>
                <w:rFonts w:ascii="Times New Roman" w:eastAsia="Times New Roman" w:hAnsi="Times New Roman" w:cs="Times New Roman"/>
                <w:color w:val="000000"/>
                <w:lang w:eastAsia="en-CA"/>
              </w:rPr>
              <w:t>blood pressure</w:t>
            </w:r>
            <w:r w:rsidR="005B1E0C" w:rsidRPr="00DE7869">
              <w:rPr>
                <w:rFonts w:ascii="Times New Roman" w:eastAsia="Times New Roman" w:hAnsi="Times New Roman" w:cs="Times New Roman"/>
                <w:color w:val="000000"/>
                <w:lang w:eastAsia="en-CA"/>
              </w:rPr>
              <w:t xml:space="preserve"> </w:t>
            </w:r>
            <w:r w:rsidRPr="00DE7869">
              <w:rPr>
                <w:rFonts w:ascii="Times New Roman" w:eastAsia="Times New Roman" w:hAnsi="Times New Roman" w:cs="Times New Roman"/>
                <w:color w:val="000000"/>
                <w:lang w:eastAsia="en-CA"/>
              </w:rPr>
              <w:t>&gt;140 mm Hg on 2 screening days</w:t>
            </w:r>
          </w:p>
        </w:tc>
        <w:tc>
          <w:tcPr>
            <w:tcW w:w="2194" w:type="dxa"/>
            <w:tcBorders>
              <w:top w:val="nil"/>
              <w:left w:val="nil"/>
              <w:bottom w:val="single" w:sz="4" w:space="0" w:color="auto"/>
              <w:right w:val="single" w:sz="4" w:space="0" w:color="auto"/>
            </w:tcBorders>
            <w:shd w:val="clear" w:color="auto" w:fill="auto"/>
            <w:vAlign w:val="center"/>
          </w:tcPr>
          <w:p w14:paraId="3A15E2AC" w14:textId="33F25E3E"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All Male</w:t>
            </w:r>
          </w:p>
        </w:tc>
        <w:tc>
          <w:tcPr>
            <w:tcW w:w="2823" w:type="dxa"/>
            <w:tcBorders>
              <w:top w:val="nil"/>
              <w:left w:val="nil"/>
              <w:bottom w:val="single" w:sz="4" w:space="0" w:color="auto"/>
              <w:right w:val="single" w:sz="4" w:space="0" w:color="auto"/>
            </w:tcBorders>
            <w:shd w:val="clear" w:color="auto" w:fill="auto"/>
            <w:vAlign w:val="center"/>
          </w:tcPr>
          <w:p w14:paraId="74A5A471" w14:textId="7416348E"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 Mean = 54.4 (SD = 10.2)</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Control : Mean = 54.5 (SD = 9.4)</w:t>
            </w:r>
          </w:p>
        </w:tc>
      </w:tr>
      <w:tr w:rsidR="00C2260A" w:rsidRPr="00DE7869" w14:paraId="41EFA668"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7679383F" w14:textId="12EB2918"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Webb et al., 2006</w:t>
            </w:r>
          </w:p>
        </w:tc>
        <w:tc>
          <w:tcPr>
            <w:tcW w:w="6520" w:type="dxa"/>
            <w:tcBorders>
              <w:top w:val="nil"/>
              <w:left w:val="nil"/>
              <w:bottom w:val="single" w:sz="4" w:space="0" w:color="auto"/>
              <w:right w:val="single" w:sz="4" w:space="0" w:color="auto"/>
            </w:tcBorders>
            <w:shd w:val="clear" w:color="auto" w:fill="auto"/>
            <w:vAlign w:val="center"/>
          </w:tcPr>
          <w:p w14:paraId="236FAFC4" w14:textId="62943AC9"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African American women, employed at large metropolitan university</w:t>
            </w:r>
          </w:p>
        </w:tc>
        <w:tc>
          <w:tcPr>
            <w:tcW w:w="2194" w:type="dxa"/>
            <w:tcBorders>
              <w:top w:val="nil"/>
              <w:left w:val="nil"/>
              <w:bottom w:val="single" w:sz="4" w:space="0" w:color="auto"/>
              <w:right w:val="single" w:sz="4" w:space="0" w:color="auto"/>
            </w:tcBorders>
            <w:shd w:val="clear" w:color="auto" w:fill="auto"/>
            <w:vAlign w:val="center"/>
          </w:tcPr>
          <w:p w14:paraId="0EB6B4D1" w14:textId="6BA00C48"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All Female</w:t>
            </w:r>
          </w:p>
        </w:tc>
        <w:tc>
          <w:tcPr>
            <w:tcW w:w="2823" w:type="dxa"/>
            <w:tcBorders>
              <w:top w:val="nil"/>
              <w:left w:val="nil"/>
              <w:bottom w:val="single" w:sz="4" w:space="0" w:color="auto"/>
              <w:right w:val="single" w:sz="4" w:space="0" w:color="auto"/>
            </w:tcBorders>
            <w:shd w:val="clear" w:color="auto" w:fill="auto"/>
            <w:vAlign w:val="center"/>
          </w:tcPr>
          <w:p w14:paraId="12437BC3" w14:textId="76040922"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Mean = 44.8 (SD = 7.6)</w:t>
            </w:r>
          </w:p>
        </w:tc>
      </w:tr>
      <w:tr w:rsidR="00C2260A" w:rsidRPr="00DE7869" w14:paraId="1CFD99E1" w14:textId="77777777" w:rsidTr="00F76ACA">
        <w:trPr>
          <w:trHeight w:val="35"/>
        </w:trPr>
        <w:tc>
          <w:tcPr>
            <w:tcW w:w="12950" w:type="dxa"/>
            <w:gridSpan w:val="4"/>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0417B814" w14:textId="047C4533" w:rsidR="00C2260A" w:rsidRPr="00DE7869" w:rsidRDefault="00C2260A" w:rsidP="00C2260A">
            <w:pPr>
              <w:spacing w:after="0" w:line="240" w:lineRule="auto"/>
              <w:rPr>
                <w:rFonts w:ascii="Times New Roman" w:eastAsia="Times New Roman" w:hAnsi="Times New Roman" w:cs="Times New Roman"/>
                <w:color w:val="000000"/>
                <w:lang w:eastAsia="en-CA"/>
              </w:rPr>
            </w:pPr>
            <w:r>
              <w:rPr>
                <w:rFonts w:ascii="Times New Roman" w:eastAsia="Times New Roman" w:hAnsi="Times New Roman" w:cs="Times New Roman"/>
                <w:b/>
                <w:bCs/>
                <w:i/>
                <w:iCs/>
                <w:color w:val="000000"/>
                <w:lang w:eastAsia="en-CA"/>
              </w:rPr>
              <w:t>Stroke</w:t>
            </w:r>
          </w:p>
        </w:tc>
      </w:tr>
      <w:tr w:rsidR="00C2260A" w:rsidRPr="00DE7869" w14:paraId="4DF06E99" w14:textId="77777777" w:rsidTr="00DE7869">
        <w:trPr>
          <w:trHeight w:val="35"/>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259CF682" w14:textId="13DF5B9C"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Sajatovic et al., 2018</w:t>
            </w:r>
          </w:p>
        </w:tc>
        <w:tc>
          <w:tcPr>
            <w:tcW w:w="6520" w:type="dxa"/>
            <w:tcBorders>
              <w:top w:val="nil"/>
              <w:left w:val="nil"/>
              <w:bottom w:val="single" w:sz="4" w:space="0" w:color="auto"/>
              <w:right w:val="single" w:sz="4" w:space="0" w:color="auto"/>
            </w:tcBorders>
            <w:shd w:val="clear" w:color="auto" w:fill="auto"/>
            <w:vAlign w:val="center"/>
          </w:tcPr>
          <w:p w14:paraId="11A999D1" w14:textId="6D3CAAB6"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 xml:space="preserve">&lt;65 years of age, African American, male, had ischemic stroke or </w:t>
            </w:r>
            <w:r w:rsidR="004B3C27" w:rsidRPr="004B3C27">
              <w:rPr>
                <w:rFonts w:ascii="Times New Roman" w:eastAsia="Times New Roman" w:hAnsi="Times New Roman" w:cs="Times New Roman"/>
                <w:color w:val="000000"/>
                <w:lang w:eastAsia="en-CA"/>
              </w:rPr>
              <w:t>transient ischemic attack</w:t>
            </w:r>
            <w:r w:rsidRPr="00DE7869">
              <w:rPr>
                <w:rFonts w:ascii="Times New Roman" w:eastAsia="Times New Roman" w:hAnsi="Times New Roman" w:cs="Times New Roman"/>
                <w:color w:val="000000"/>
                <w:lang w:eastAsia="en-CA"/>
              </w:rPr>
              <w:t>, planned/recent discharge home, Barthel index score &gt;60, provided informed consent</w:t>
            </w:r>
          </w:p>
        </w:tc>
        <w:tc>
          <w:tcPr>
            <w:tcW w:w="2194" w:type="dxa"/>
            <w:tcBorders>
              <w:top w:val="nil"/>
              <w:left w:val="nil"/>
              <w:bottom w:val="single" w:sz="4" w:space="0" w:color="auto"/>
              <w:right w:val="single" w:sz="4" w:space="0" w:color="auto"/>
            </w:tcBorders>
            <w:shd w:val="clear" w:color="auto" w:fill="auto"/>
            <w:vAlign w:val="center"/>
          </w:tcPr>
          <w:p w14:paraId="327EB06E" w14:textId="3814F615"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All Male</w:t>
            </w:r>
          </w:p>
        </w:tc>
        <w:tc>
          <w:tcPr>
            <w:tcW w:w="2823" w:type="dxa"/>
            <w:tcBorders>
              <w:top w:val="nil"/>
              <w:left w:val="nil"/>
              <w:bottom w:val="single" w:sz="4" w:space="0" w:color="auto"/>
              <w:right w:val="single" w:sz="4" w:space="0" w:color="auto"/>
            </w:tcBorders>
            <w:shd w:val="clear" w:color="auto" w:fill="auto"/>
            <w:vAlign w:val="center"/>
          </w:tcPr>
          <w:p w14:paraId="41434D11" w14:textId="173143FF" w:rsidR="00C2260A" w:rsidRPr="00DE7869" w:rsidRDefault="00C2260A" w:rsidP="00C2260A">
            <w:pPr>
              <w:spacing w:after="0" w:line="240" w:lineRule="auto"/>
              <w:rPr>
                <w:rFonts w:ascii="Times New Roman" w:eastAsia="Times New Roman" w:hAnsi="Times New Roman" w:cs="Times New Roman"/>
                <w:color w:val="000000"/>
                <w:lang w:eastAsia="en-CA"/>
              </w:rPr>
            </w:pPr>
            <w:r w:rsidRPr="00DE7869">
              <w:rPr>
                <w:rFonts w:ascii="Times New Roman" w:eastAsia="Times New Roman" w:hAnsi="Times New Roman" w:cs="Times New Roman"/>
                <w:color w:val="000000"/>
                <w:lang w:eastAsia="en-CA"/>
              </w:rPr>
              <w:t>Intervention:</w:t>
            </w:r>
            <w:r w:rsidRPr="00DE7869">
              <w:rPr>
                <w:rFonts w:ascii="Times New Roman" w:eastAsia="Times New Roman" w:hAnsi="Times New Roman" w:cs="Times New Roman"/>
                <w:color w:val="000000"/>
                <w:lang w:eastAsia="en-CA"/>
              </w:rPr>
              <w:br/>
              <w:t>Mean = 51.3 (SD = 7.0)</w:t>
            </w:r>
            <w:r w:rsidRPr="00DE7869">
              <w:rPr>
                <w:rFonts w:ascii="Times New Roman" w:eastAsia="Times New Roman" w:hAnsi="Times New Roman" w:cs="Times New Roman"/>
                <w:color w:val="000000"/>
                <w:lang w:eastAsia="en-CA"/>
              </w:rPr>
              <w:br/>
            </w:r>
            <w:r w:rsidRPr="00DE7869">
              <w:rPr>
                <w:rFonts w:ascii="Times New Roman" w:eastAsia="Times New Roman" w:hAnsi="Times New Roman" w:cs="Times New Roman"/>
                <w:color w:val="000000"/>
                <w:lang w:eastAsia="en-CA"/>
              </w:rPr>
              <w:br/>
              <w:t xml:space="preserve">Control: </w:t>
            </w:r>
            <w:r w:rsidRPr="00DE7869">
              <w:rPr>
                <w:rFonts w:ascii="Times New Roman" w:eastAsia="Times New Roman" w:hAnsi="Times New Roman" w:cs="Times New Roman"/>
                <w:color w:val="000000"/>
                <w:lang w:eastAsia="en-CA"/>
              </w:rPr>
              <w:br/>
              <w:t>Mean = 53.9 (SD = 7.9)</w:t>
            </w:r>
          </w:p>
        </w:tc>
      </w:tr>
    </w:tbl>
    <w:p w14:paraId="4D78B072" w14:textId="648CC09A" w:rsidR="00B1564F" w:rsidRPr="00DE7869" w:rsidRDefault="00A37012" w:rsidP="00DE7869">
      <w:pPr>
        <w:spacing w:after="0" w:line="240" w:lineRule="auto"/>
        <w:rPr>
          <w:rFonts w:ascii="Times New Roman" w:hAnsi="Times New Roman" w:cs="Times New Roman"/>
        </w:rPr>
      </w:pPr>
      <w:r w:rsidRPr="00A37012">
        <w:rPr>
          <w:rFonts w:ascii="Times New Roman" w:hAnsi="Times New Roman" w:cs="Times New Roman"/>
        </w:rPr>
        <w:t>Supplementary material</w:t>
      </w:r>
      <w:r>
        <w:rPr>
          <w:rFonts w:ascii="Times New Roman" w:hAnsi="Times New Roman" w:cs="Times New Roman"/>
        </w:rPr>
        <w:t xml:space="preserve"> </w:t>
      </w:r>
      <w:r w:rsidR="00DE7869">
        <w:rPr>
          <w:rFonts w:ascii="Times New Roman" w:hAnsi="Times New Roman" w:cs="Times New Roman"/>
        </w:rPr>
        <w:t>3: Sample characteristics by study</w:t>
      </w:r>
    </w:p>
    <w:sectPr w:rsidR="00B1564F" w:rsidRPr="00DE7869" w:rsidSect="00DE7869">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M1sjQA0hZGJiaGRko6SsGpxcWZ+XkgBaa1AH/HJOAsAAAA"/>
  </w:docVars>
  <w:rsids>
    <w:rsidRoot w:val="00DE7869"/>
    <w:rsid w:val="0000145B"/>
    <w:rsid w:val="001176F4"/>
    <w:rsid w:val="001234AC"/>
    <w:rsid w:val="00164554"/>
    <w:rsid w:val="001D5626"/>
    <w:rsid w:val="00245E11"/>
    <w:rsid w:val="002A199F"/>
    <w:rsid w:val="00371697"/>
    <w:rsid w:val="003A4B3E"/>
    <w:rsid w:val="00423E9A"/>
    <w:rsid w:val="00465FB0"/>
    <w:rsid w:val="0049441C"/>
    <w:rsid w:val="004B268E"/>
    <w:rsid w:val="004B3C27"/>
    <w:rsid w:val="004C4628"/>
    <w:rsid w:val="00595A46"/>
    <w:rsid w:val="005B1E0C"/>
    <w:rsid w:val="005B660F"/>
    <w:rsid w:val="005C6B43"/>
    <w:rsid w:val="006D57B7"/>
    <w:rsid w:val="007025A7"/>
    <w:rsid w:val="007276AC"/>
    <w:rsid w:val="0074528B"/>
    <w:rsid w:val="0077709A"/>
    <w:rsid w:val="00837DAE"/>
    <w:rsid w:val="00845590"/>
    <w:rsid w:val="00846AE4"/>
    <w:rsid w:val="008612EF"/>
    <w:rsid w:val="008758EB"/>
    <w:rsid w:val="008B009A"/>
    <w:rsid w:val="008F0F75"/>
    <w:rsid w:val="008F455F"/>
    <w:rsid w:val="00A37012"/>
    <w:rsid w:val="00A541A6"/>
    <w:rsid w:val="00AC77AF"/>
    <w:rsid w:val="00AF3077"/>
    <w:rsid w:val="00B5157D"/>
    <w:rsid w:val="00C152E3"/>
    <w:rsid w:val="00C2260A"/>
    <w:rsid w:val="00C3039A"/>
    <w:rsid w:val="00CD6E06"/>
    <w:rsid w:val="00DB32A6"/>
    <w:rsid w:val="00DD5346"/>
    <w:rsid w:val="00DE7869"/>
    <w:rsid w:val="00E27461"/>
    <w:rsid w:val="00E45667"/>
    <w:rsid w:val="00E523D2"/>
    <w:rsid w:val="00E66375"/>
    <w:rsid w:val="00E773AC"/>
    <w:rsid w:val="00E8260F"/>
    <w:rsid w:val="00EC225B"/>
    <w:rsid w:val="00ED1C44"/>
    <w:rsid w:val="00F94EDF"/>
    <w:rsid w:val="00FF51D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DA195"/>
  <w15:chartTrackingRefBased/>
  <w15:docId w15:val="{7964820B-25AC-4830-A131-9101FAA9B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4944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577175">
      <w:bodyDiv w:val="1"/>
      <w:marLeft w:val="0"/>
      <w:marRight w:val="0"/>
      <w:marTop w:val="0"/>
      <w:marBottom w:val="0"/>
      <w:divBdr>
        <w:top w:val="none" w:sz="0" w:space="0" w:color="auto"/>
        <w:left w:val="none" w:sz="0" w:space="0" w:color="auto"/>
        <w:bottom w:val="none" w:sz="0" w:space="0" w:color="auto"/>
        <w:right w:val="none" w:sz="0" w:space="0" w:color="auto"/>
      </w:divBdr>
    </w:div>
    <w:div w:id="1554193697">
      <w:bodyDiv w:val="1"/>
      <w:marLeft w:val="0"/>
      <w:marRight w:val="0"/>
      <w:marTop w:val="0"/>
      <w:marBottom w:val="0"/>
      <w:divBdr>
        <w:top w:val="none" w:sz="0" w:space="0" w:color="auto"/>
        <w:left w:val="none" w:sz="0" w:space="0" w:color="auto"/>
        <w:bottom w:val="none" w:sz="0" w:space="0" w:color="auto"/>
        <w:right w:val="none" w:sz="0" w:space="0" w:color="auto"/>
      </w:divBdr>
    </w:div>
    <w:div w:id="176908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2959</Words>
  <Characters>16871</Characters>
  <Application>Microsoft Office Word</Application>
  <DocSecurity>0</DocSecurity>
  <Lines>140</Lines>
  <Paragraphs>39</Paragraphs>
  <ScaleCrop>false</ScaleCrop>
  <Company/>
  <LinksUpToDate>false</LinksUpToDate>
  <CharactersWithSpaces>19791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Hardeep Singh</dc:creator>
  <cp:keywords/>
  <dc:description/>
  <cp:lastModifiedBy>Hardeep Singh</cp:lastModifiedBy>
  <cp:revision>3</cp:revision>
  <dcterms:created xsi:type="dcterms:W3CDTF">2022-12-06T16:08:00Z</dcterms:created>
  <dcterms:modified xsi:type="dcterms:W3CDTF">2022-12-06T16:08:00Z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d896d1825be08bb076dd5cb1258386f694fed222d043c7c43b4e43a8179f9827</vt:lpwstr>
  </property>
</Properties>
</file>