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17D25" w14:textId="77777777" w:rsidR="00FE5878" w:rsidRDefault="00FE5878">
      <w:r>
        <w:t xml:space="preserve"> </w:t>
      </w:r>
    </w:p>
    <w:tbl>
      <w:tblPr>
        <w:tblStyle w:val="TableGrid"/>
        <w:tblW w:w="9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990"/>
        <w:gridCol w:w="540"/>
        <w:gridCol w:w="990"/>
        <w:gridCol w:w="720"/>
        <w:gridCol w:w="990"/>
        <w:gridCol w:w="720"/>
        <w:gridCol w:w="990"/>
        <w:gridCol w:w="540"/>
      </w:tblGrid>
      <w:tr w:rsidR="00FE5878" w14:paraId="11470D40" w14:textId="77777777" w:rsidTr="00FE5878">
        <w:tc>
          <w:tcPr>
            <w:tcW w:w="99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5ABE66" w14:textId="7AB04254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Latent Difference Score Analyses Examining Sleep Outcomes Individually While Controlling for Age and School Status</w:t>
            </w:r>
          </w:p>
        </w:tc>
      </w:tr>
      <w:tr w:rsidR="00FE5878" w14:paraId="43F09F5B" w14:textId="77777777" w:rsidTr="00FE5878"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3FA95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412385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75FC916F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6453B8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24ECB88D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70B2B2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∆Long-Wake</w:t>
            </w:r>
          </w:p>
          <w:p w14:paraId="0684165B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Episodes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A63AC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6AAE8351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Activity</w:t>
            </w:r>
          </w:p>
        </w:tc>
      </w:tr>
      <w:tr w:rsidR="00FE5878" w14:paraId="6F97B36C" w14:textId="77777777" w:rsidTr="00FE5878">
        <w:tc>
          <w:tcPr>
            <w:tcW w:w="3510" w:type="dxa"/>
          </w:tcPr>
          <w:p w14:paraId="011E333D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A06214" w14:textId="77777777" w:rsidR="00FE5878" w:rsidRDefault="00FE58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DF9EF0" w14:textId="77777777" w:rsidR="00FE5878" w:rsidRDefault="00FE58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E1445D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088232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78CE8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658AD5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8BCC17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218FD5" w14:textId="77777777" w:rsidR="00FE5878" w:rsidRDefault="00FE5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</w:tr>
      <w:tr w:rsidR="00FE5878" w14:paraId="3AC0B070" w14:textId="77777777" w:rsidTr="00FE5878">
        <w:tc>
          <w:tcPr>
            <w:tcW w:w="3510" w:type="dxa"/>
            <w:hideMark/>
          </w:tcPr>
          <w:p w14:paraId="29CB164B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Proportional Change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230FD6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–.56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2387B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1A64CE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–.57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99E6D5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397BD4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–.53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506263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DB38CB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–.50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EB2DD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</w:tr>
      <w:tr w:rsidR="00FE5878" w14:paraId="201FFC07" w14:textId="77777777" w:rsidTr="00FE5878">
        <w:tc>
          <w:tcPr>
            <w:tcW w:w="3510" w:type="dxa"/>
            <w:hideMark/>
          </w:tcPr>
          <w:p w14:paraId="0D3D7E99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90" w:type="dxa"/>
            <w:hideMark/>
          </w:tcPr>
          <w:p w14:paraId="0B2E791E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–.09</w:t>
            </w:r>
          </w:p>
        </w:tc>
        <w:tc>
          <w:tcPr>
            <w:tcW w:w="540" w:type="dxa"/>
            <w:hideMark/>
          </w:tcPr>
          <w:p w14:paraId="10E93CF5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5ED43A4D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–.04</w:t>
            </w:r>
          </w:p>
        </w:tc>
        <w:tc>
          <w:tcPr>
            <w:tcW w:w="720" w:type="dxa"/>
            <w:hideMark/>
          </w:tcPr>
          <w:p w14:paraId="0ECD77C3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7B783ADE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20" w:type="dxa"/>
            <w:hideMark/>
          </w:tcPr>
          <w:p w14:paraId="4E775E5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546B2E02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–.03</w:t>
            </w:r>
          </w:p>
        </w:tc>
        <w:tc>
          <w:tcPr>
            <w:tcW w:w="540" w:type="dxa"/>
            <w:hideMark/>
          </w:tcPr>
          <w:p w14:paraId="2ED0ECFA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FE5878" w14:paraId="1303FAC6" w14:textId="77777777" w:rsidTr="00FE5878">
        <w:tc>
          <w:tcPr>
            <w:tcW w:w="3510" w:type="dxa"/>
            <w:hideMark/>
          </w:tcPr>
          <w:p w14:paraId="06145DC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990" w:type="dxa"/>
            <w:hideMark/>
          </w:tcPr>
          <w:p w14:paraId="565E6ED6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–.10</w:t>
            </w:r>
          </w:p>
        </w:tc>
        <w:tc>
          <w:tcPr>
            <w:tcW w:w="540" w:type="dxa"/>
            <w:hideMark/>
          </w:tcPr>
          <w:p w14:paraId="7FCEF5E2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41BBDFC1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–.04</w:t>
            </w:r>
          </w:p>
        </w:tc>
        <w:tc>
          <w:tcPr>
            <w:tcW w:w="720" w:type="dxa"/>
            <w:hideMark/>
          </w:tcPr>
          <w:p w14:paraId="5F83C44E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5D0ED254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720" w:type="dxa"/>
            <w:hideMark/>
          </w:tcPr>
          <w:p w14:paraId="1CA7D33C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0" w:type="dxa"/>
            <w:hideMark/>
          </w:tcPr>
          <w:p w14:paraId="6D5F5BCB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–.01</w:t>
            </w:r>
          </w:p>
        </w:tc>
        <w:tc>
          <w:tcPr>
            <w:tcW w:w="540" w:type="dxa"/>
            <w:hideMark/>
          </w:tcPr>
          <w:p w14:paraId="7E516105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</w:tr>
      <w:tr w:rsidR="00FE5878" w14:paraId="4C412F2E" w14:textId="77777777" w:rsidTr="00FE5878">
        <w:tc>
          <w:tcPr>
            <w:tcW w:w="3510" w:type="dxa"/>
            <w:hideMark/>
          </w:tcPr>
          <w:p w14:paraId="1AB83E72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</w:t>
            </w:r>
          </w:p>
        </w:tc>
        <w:tc>
          <w:tcPr>
            <w:tcW w:w="990" w:type="dxa"/>
            <w:hideMark/>
          </w:tcPr>
          <w:p w14:paraId="29405DF4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–.06</w:t>
            </w:r>
          </w:p>
        </w:tc>
        <w:tc>
          <w:tcPr>
            <w:tcW w:w="540" w:type="dxa"/>
            <w:hideMark/>
          </w:tcPr>
          <w:p w14:paraId="25611882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18F5F5EA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–.24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720" w:type="dxa"/>
            <w:hideMark/>
          </w:tcPr>
          <w:p w14:paraId="2EE7DED0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105B8C03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720" w:type="dxa"/>
            <w:hideMark/>
          </w:tcPr>
          <w:p w14:paraId="2316F64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42F2DB8F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540" w:type="dxa"/>
            <w:hideMark/>
          </w:tcPr>
          <w:p w14:paraId="79DDC7A6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</w:tr>
      <w:tr w:rsidR="00FE5878" w14:paraId="3EC3529D" w14:textId="77777777" w:rsidTr="00FE5878">
        <w:tc>
          <w:tcPr>
            <w:tcW w:w="3510" w:type="dxa"/>
            <w:hideMark/>
          </w:tcPr>
          <w:p w14:paraId="7BBBC58F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 Age</w:t>
            </w:r>
          </w:p>
        </w:tc>
        <w:tc>
          <w:tcPr>
            <w:tcW w:w="990" w:type="dxa"/>
            <w:hideMark/>
          </w:tcPr>
          <w:p w14:paraId="6D96F496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540" w:type="dxa"/>
            <w:hideMark/>
          </w:tcPr>
          <w:p w14:paraId="5331FF13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990" w:type="dxa"/>
            <w:hideMark/>
          </w:tcPr>
          <w:p w14:paraId="40135AFD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720" w:type="dxa"/>
            <w:hideMark/>
          </w:tcPr>
          <w:p w14:paraId="419662A5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990" w:type="dxa"/>
            <w:hideMark/>
          </w:tcPr>
          <w:p w14:paraId="41531966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bookmarkStart w:id="0" w:name="OLE_LINK38"/>
            <w:bookmarkStart w:id="1" w:name="OLE_LINK37"/>
            <w:bookmarkStart w:id="2" w:name="OLE_LINK36"/>
            <w:r>
              <w:rPr>
                <w:rFonts w:ascii="Times New Roman" w:hAnsi="Times New Roman" w:cs="Times New Roman"/>
              </w:rPr>
              <w:t>–</w:t>
            </w:r>
            <w:bookmarkEnd w:id="0"/>
            <w:bookmarkEnd w:id="1"/>
            <w:bookmarkEnd w:id="2"/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720" w:type="dxa"/>
            <w:hideMark/>
          </w:tcPr>
          <w:p w14:paraId="2C024682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990" w:type="dxa"/>
            <w:hideMark/>
          </w:tcPr>
          <w:p w14:paraId="6E57A4A4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–.29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540" w:type="dxa"/>
            <w:hideMark/>
          </w:tcPr>
          <w:p w14:paraId="3354295B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</w:tr>
      <w:tr w:rsidR="00FE5878" w14:paraId="5E58D6EB" w14:textId="77777777" w:rsidTr="00FE5878">
        <w:tc>
          <w:tcPr>
            <w:tcW w:w="3510" w:type="dxa"/>
            <w:hideMark/>
          </w:tcPr>
          <w:p w14:paraId="6645209B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 Age</w:t>
            </w:r>
          </w:p>
        </w:tc>
        <w:tc>
          <w:tcPr>
            <w:tcW w:w="990" w:type="dxa"/>
            <w:hideMark/>
          </w:tcPr>
          <w:p w14:paraId="0500D6C5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–.07</w:t>
            </w:r>
          </w:p>
        </w:tc>
        <w:tc>
          <w:tcPr>
            <w:tcW w:w="540" w:type="dxa"/>
            <w:hideMark/>
          </w:tcPr>
          <w:p w14:paraId="0C3BEBBB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990" w:type="dxa"/>
            <w:hideMark/>
          </w:tcPr>
          <w:p w14:paraId="71CF2632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–.29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20" w:type="dxa"/>
            <w:hideMark/>
          </w:tcPr>
          <w:p w14:paraId="32F92E06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990" w:type="dxa"/>
            <w:hideMark/>
          </w:tcPr>
          <w:p w14:paraId="1C675833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720" w:type="dxa"/>
            <w:hideMark/>
          </w:tcPr>
          <w:p w14:paraId="43AF62F6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990" w:type="dxa"/>
            <w:hideMark/>
          </w:tcPr>
          <w:p w14:paraId="3A744751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.44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540" w:type="dxa"/>
            <w:hideMark/>
          </w:tcPr>
          <w:p w14:paraId="19E0C100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</w:tr>
      <w:tr w:rsidR="00FE5878" w14:paraId="783A1B5D" w14:textId="77777777" w:rsidTr="00FE5878">
        <w:tc>
          <w:tcPr>
            <w:tcW w:w="3510" w:type="dxa"/>
            <w:hideMark/>
          </w:tcPr>
          <w:p w14:paraId="1139DEE0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 School Status</w:t>
            </w:r>
          </w:p>
        </w:tc>
        <w:tc>
          <w:tcPr>
            <w:tcW w:w="990" w:type="dxa"/>
            <w:hideMark/>
          </w:tcPr>
          <w:p w14:paraId="7427E142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540" w:type="dxa"/>
            <w:hideMark/>
          </w:tcPr>
          <w:p w14:paraId="38F98F6C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90" w:type="dxa"/>
            <w:hideMark/>
          </w:tcPr>
          <w:p w14:paraId="58FFF208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0" w:type="dxa"/>
            <w:hideMark/>
          </w:tcPr>
          <w:p w14:paraId="6DF507E7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90" w:type="dxa"/>
            <w:hideMark/>
          </w:tcPr>
          <w:p w14:paraId="6C3D1171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–.10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20" w:type="dxa"/>
            <w:hideMark/>
          </w:tcPr>
          <w:p w14:paraId="7DD304DF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90" w:type="dxa"/>
            <w:hideMark/>
          </w:tcPr>
          <w:p w14:paraId="236EE3B6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–.15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540" w:type="dxa"/>
            <w:hideMark/>
          </w:tcPr>
          <w:p w14:paraId="70228AF7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</w:tr>
      <w:tr w:rsidR="00FE5878" w14:paraId="41C7E700" w14:textId="77777777" w:rsidTr="00FE5878">
        <w:tc>
          <w:tcPr>
            <w:tcW w:w="3510" w:type="dxa"/>
            <w:hideMark/>
          </w:tcPr>
          <w:p w14:paraId="6838C5BB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 School Status</w:t>
            </w:r>
          </w:p>
        </w:tc>
        <w:tc>
          <w:tcPr>
            <w:tcW w:w="990" w:type="dxa"/>
            <w:hideMark/>
          </w:tcPr>
          <w:p w14:paraId="65067604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–.06</w:t>
            </w:r>
          </w:p>
        </w:tc>
        <w:tc>
          <w:tcPr>
            <w:tcW w:w="540" w:type="dxa"/>
            <w:hideMark/>
          </w:tcPr>
          <w:p w14:paraId="43EA648C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12203AAF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–.18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0" w:type="dxa"/>
            <w:hideMark/>
          </w:tcPr>
          <w:p w14:paraId="79780DA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0" w:type="dxa"/>
            <w:hideMark/>
          </w:tcPr>
          <w:p w14:paraId="0DB0EE2E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20" w:type="dxa"/>
            <w:hideMark/>
          </w:tcPr>
          <w:p w14:paraId="57AE0FD5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4BA25644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540" w:type="dxa"/>
            <w:hideMark/>
          </w:tcPr>
          <w:p w14:paraId="2DD43A2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</w:tr>
      <w:tr w:rsidR="00FE5878" w14:paraId="4F1CCAE5" w14:textId="77777777" w:rsidTr="00FE5878">
        <w:tc>
          <w:tcPr>
            <w:tcW w:w="3510" w:type="dxa"/>
            <w:hideMark/>
          </w:tcPr>
          <w:p w14:paraId="2CF5B601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∆Perceived Economic Wellbeing</w:t>
            </w:r>
          </w:p>
        </w:tc>
        <w:tc>
          <w:tcPr>
            <w:tcW w:w="990" w:type="dxa"/>
            <w:hideMark/>
          </w:tcPr>
          <w:p w14:paraId="69541762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540" w:type="dxa"/>
            <w:hideMark/>
          </w:tcPr>
          <w:p w14:paraId="5A11EE54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90" w:type="dxa"/>
            <w:hideMark/>
          </w:tcPr>
          <w:p w14:paraId="7CF103A6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720" w:type="dxa"/>
            <w:hideMark/>
          </w:tcPr>
          <w:p w14:paraId="4525F02A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5B7B54A5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–.16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0" w:type="dxa"/>
            <w:hideMark/>
          </w:tcPr>
          <w:p w14:paraId="256B3288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1C7E5729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–.16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540" w:type="dxa"/>
            <w:hideMark/>
          </w:tcPr>
          <w:p w14:paraId="35E28BDF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FE5878" w14:paraId="21A23BD5" w14:textId="77777777" w:rsidTr="00FE5878">
        <w:tc>
          <w:tcPr>
            <w:tcW w:w="3510" w:type="dxa"/>
          </w:tcPr>
          <w:p w14:paraId="1EA087B6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8326C3" w14:textId="77777777" w:rsidR="00FE587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3572D1EB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EBFE5D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889EF08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A3D70D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E7E0310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484185" w14:textId="77777777" w:rsidR="00FE5878" w:rsidRDefault="00FE5878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66067ACF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35EE39BB" w14:textId="77777777" w:rsidTr="00FE5878">
        <w:tc>
          <w:tcPr>
            <w:tcW w:w="3510" w:type="dxa"/>
            <w:hideMark/>
          </w:tcPr>
          <w:p w14:paraId="67DE0BAE" w14:textId="77777777" w:rsidR="00FE5878" w:rsidRDefault="00FE5878">
            <w:pPr>
              <w:rPr>
                <w:rFonts w:ascii="Times New Roman" w:hAnsi="Times New Roman" w:cs="Times New Roman"/>
              </w:rPr>
            </w:pPr>
            <w:bookmarkStart w:id="3" w:name="OLE_LINK19"/>
            <w:bookmarkStart w:id="4" w:name="_Hlk166055628"/>
            <w:r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990" w:type="dxa"/>
          </w:tcPr>
          <w:p w14:paraId="4C72FFFB" w14:textId="77777777" w:rsidR="00FE587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72D31DFE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328300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4D855DE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62E855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F77F80B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739ECD" w14:textId="77777777" w:rsidR="00FE5878" w:rsidRDefault="00FE5878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36A01263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0FF508B2" w14:textId="77777777" w:rsidTr="00FE5878">
        <w:tc>
          <w:tcPr>
            <w:tcW w:w="3510" w:type="dxa"/>
            <w:hideMark/>
          </w:tcPr>
          <w:p w14:paraId="0F2985A4" w14:textId="77777777" w:rsidR="00FE5878" w:rsidRDefault="00FE5878">
            <w:pPr>
              <w:ind w:left="247"/>
              <w:rPr>
                <w:rFonts w:ascii="Times New Roman" w:hAnsi="Times New Roman" w:cs="Times New Roman"/>
              </w:rPr>
            </w:pPr>
            <w:bookmarkStart w:id="5" w:name="_Hlk166055725"/>
            <w:r>
              <w:rPr>
                <w:rFonts w:ascii="Times New Roman" w:eastAsia="Times New Roman" w:hAnsi="Times New Roman" w:cs="Times New Roman"/>
              </w:rPr>
              <w:t>χ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0" w:type="dxa"/>
            <w:hideMark/>
          </w:tcPr>
          <w:p w14:paraId="46F89BBA" w14:textId="77777777" w:rsidR="00FE587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15.13</w:t>
            </w:r>
          </w:p>
        </w:tc>
        <w:tc>
          <w:tcPr>
            <w:tcW w:w="540" w:type="dxa"/>
          </w:tcPr>
          <w:p w14:paraId="4A7AFC6C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6B328A82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13.84</w:t>
            </w:r>
          </w:p>
        </w:tc>
        <w:tc>
          <w:tcPr>
            <w:tcW w:w="720" w:type="dxa"/>
          </w:tcPr>
          <w:p w14:paraId="0CF87DD0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33FF4D49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13.26</w:t>
            </w:r>
          </w:p>
        </w:tc>
        <w:tc>
          <w:tcPr>
            <w:tcW w:w="720" w:type="dxa"/>
          </w:tcPr>
          <w:p w14:paraId="6444B040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3A2A7313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540" w:type="dxa"/>
          </w:tcPr>
          <w:p w14:paraId="098D61FE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651C941B" w14:textId="77777777" w:rsidTr="00FE5878">
        <w:tc>
          <w:tcPr>
            <w:tcW w:w="3510" w:type="dxa"/>
            <w:hideMark/>
          </w:tcPr>
          <w:p w14:paraId="465B49B7" w14:textId="77777777" w:rsidR="00FE5878" w:rsidRDefault="00FE5878">
            <w:pPr>
              <w:ind w:left="24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990" w:type="dxa"/>
            <w:hideMark/>
          </w:tcPr>
          <w:p w14:paraId="3727BC09" w14:textId="77777777" w:rsidR="00FE587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</w:tcPr>
          <w:p w14:paraId="0A6574D9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7140588F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</w:tcPr>
          <w:p w14:paraId="4C925AD6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25B3AB5F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</w:tcPr>
          <w:p w14:paraId="78C21700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48F963BE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</w:tcPr>
          <w:p w14:paraId="22745CE5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5AC7FD55" w14:textId="77777777" w:rsidTr="00FE5878">
        <w:tc>
          <w:tcPr>
            <w:tcW w:w="3510" w:type="dxa"/>
            <w:hideMark/>
          </w:tcPr>
          <w:p w14:paraId="146AC4A0" w14:textId="77777777" w:rsidR="00FE5878" w:rsidRDefault="00FE5878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χ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  </w:t>
            </w:r>
          </w:p>
        </w:tc>
        <w:tc>
          <w:tcPr>
            <w:tcW w:w="990" w:type="dxa"/>
            <w:hideMark/>
          </w:tcPr>
          <w:p w14:paraId="5F05E86B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540" w:type="dxa"/>
          </w:tcPr>
          <w:p w14:paraId="00B236DA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4FEF04D6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720" w:type="dxa"/>
          </w:tcPr>
          <w:p w14:paraId="1F997610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5D530D77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720" w:type="dxa"/>
          </w:tcPr>
          <w:p w14:paraId="56387D46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502AC79C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540" w:type="dxa"/>
          </w:tcPr>
          <w:p w14:paraId="14389C11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4CD084C8" w14:textId="77777777" w:rsidTr="00FE5878">
        <w:tc>
          <w:tcPr>
            <w:tcW w:w="3510" w:type="dxa"/>
            <w:hideMark/>
          </w:tcPr>
          <w:p w14:paraId="454E98D2" w14:textId="77777777" w:rsidR="00FE5878" w:rsidRDefault="00FE5878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RMSEA </w:t>
            </w:r>
          </w:p>
        </w:tc>
        <w:tc>
          <w:tcPr>
            <w:tcW w:w="990" w:type="dxa"/>
            <w:hideMark/>
          </w:tcPr>
          <w:p w14:paraId="73497C30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540" w:type="dxa"/>
          </w:tcPr>
          <w:p w14:paraId="652E3DB6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3A026E1F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20" w:type="dxa"/>
          </w:tcPr>
          <w:p w14:paraId="0A477089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71B4E001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20" w:type="dxa"/>
          </w:tcPr>
          <w:p w14:paraId="430274F5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504DB8BD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540" w:type="dxa"/>
          </w:tcPr>
          <w:p w14:paraId="50B50D6A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14:paraId="4E069D6B" w14:textId="77777777" w:rsidTr="00FE5878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82CE5C" w14:textId="77777777" w:rsidR="00FE5878" w:rsidRDefault="00FE5878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CFI 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339A3B" w14:textId="77777777" w:rsidR="00FE587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0982F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CB193E" w14:textId="77777777" w:rsidR="00FE587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43505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C2BDF4" w14:textId="77777777" w:rsidR="00FE587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E423C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3FD6BC" w14:textId="77777777" w:rsidR="00FE587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DA318" w14:textId="77777777" w:rsidR="00FE5878" w:rsidRDefault="00FE5878">
            <w:pPr>
              <w:rPr>
                <w:rFonts w:ascii="Times New Roman" w:hAnsi="Times New Roman" w:cs="Times New Roman"/>
              </w:rPr>
            </w:pPr>
          </w:p>
        </w:tc>
        <w:bookmarkEnd w:id="3"/>
        <w:bookmarkEnd w:id="4"/>
        <w:bookmarkEnd w:id="5"/>
      </w:tr>
      <w:tr w:rsidR="00FE5878" w14:paraId="08603EDE" w14:textId="77777777" w:rsidTr="00FE5878">
        <w:tc>
          <w:tcPr>
            <w:tcW w:w="999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D1F992" w14:textId="77777777" w:rsidR="00FE5878" w:rsidRDefault="00FE5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Note</w:t>
            </w:r>
            <w:r>
              <w:rPr>
                <w:rFonts w:ascii="Times New Roman" w:hAnsi="Times New Roman" w:cs="Times New Roman"/>
              </w:rPr>
              <w:t xml:space="preserve">. </w:t>
            </w:r>
            <w:bookmarkStart w:id="6" w:name="OLE_LINK23"/>
            <w:bookmarkStart w:id="7" w:name="OLE_LINK22"/>
            <w:r>
              <w:rPr>
                <w:rFonts w:ascii="Times New Roman" w:eastAsia="Times New Roman" w:hAnsi="Times New Roman" w:cs="Times New Roman"/>
              </w:rPr>
              <w:t>RMSEA = root mean square error of approximation; CFI = comparative fit index.</w:t>
            </w:r>
            <w:bookmarkEnd w:id="6"/>
            <w:bookmarkEnd w:id="7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&lt; .10. 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≤ .05. 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.01. 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≤ .001.</w:t>
            </w:r>
          </w:p>
        </w:tc>
      </w:tr>
    </w:tbl>
    <w:p w14:paraId="4E3BC01F" w14:textId="734EBE90" w:rsidR="001D4166" w:rsidRDefault="001D4166"/>
    <w:sectPr w:rsidR="001D4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32745" w14:textId="77777777" w:rsidR="0059622F" w:rsidRDefault="0059622F" w:rsidP="00221144">
      <w:r>
        <w:separator/>
      </w:r>
    </w:p>
  </w:endnote>
  <w:endnote w:type="continuationSeparator" w:id="0">
    <w:p w14:paraId="3629AC24" w14:textId="77777777" w:rsidR="0059622F" w:rsidRDefault="0059622F" w:rsidP="0022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FFE76" w14:textId="77777777" w:rsidR="00221144" w:rsidRDefault="00221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8E56F" w14:textId="77777777" w:rsidR="00221144" w:rsidRDefault="002211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EA7C8" w14:textId="77777777" w:rsidR="00221144" w:rsidRDefault="00221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7E23B" w14:textId="77777777" w:rsidR="0059622F" w:rsidRDefault="0059622F" w:rsidP="00221144">
      <w:r>
        <w:separator/>
      </w:r>
    </w:p>
  </w:footnote>
  <w:footnote w:type="continuationSeparator" w:id="0">
    <w:p w14:paraId="2FA04D62" w14:textId="77777777" w:rsidR="0059622F" w:rsidRDefault="0059622F" w:rsidP="0022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6FBE8" w14:textId="77777777" w:rsidR="00221144" w:rsidRDefault="002211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6B56" w14:textId="61BBD57F" w:rsidR="00221144" w:rsidRPr="00C81AEB" w:rsidRDefault="00221144" w:rsidP="00221144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8" w:name="OLE_LINK21"/>
    <w:bookmarkStart w:id="9" w:name="OLE_LINK24"/>
    <w:bookmarkStart w:id="10" w:name="_Hlk169001447"/>
    <w:bookmarkStart w:id="11" w:name="OLE_LINK25"/>
    <w:bookmarkStart w:id="12" w:name="OLE_LINK26"/>
    <w:bookmarkStart w:id="13" w:name="_Hlk169001451"/>
    <w:r w:rsidRPr="00C81AEB"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56275B">
      <w:rPr>
        <w:rFonts w:ascii="Times New Roman" w:hAnsi="Times New Roman" w:cs="Times New Roman"/>
        <w:b/>
        <w:bCs/>
        <w:sz w:val="20"/>
        <w:szCs w:val="20"/>
      </w:rPr>
      <w:t>1</w:t>
    </w:r>
  </w:p>
  <w:p w14:paraId="6214183E" w14:textId="26C26B68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Article Title: </w:t>
    </w:r>
    <w:r w:rsidRPr="00221144">
      <w:rPr>
        <w:rFonts w:ascii="Times New Roman" w:hAnsi="Times New Roman" w:cs="Times New Roman"/>
        <w:sz w:val="20"/>
        <w:szCs w:val="20"/>
      </w:rPr>
      <w:t>From Counting Dollars to Counting Sheep: Exploring Simultaneous Change in Economic Well-Being and Sleep Among African American Adolescents</w:t>
    </w:r>
  </w:p>
  <w:p w14:paraId="743CD91E" w14:textId="6D5D435C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22697741" w14:textId="2214CA99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75B26DDD" w14:textId="1341BEA8" w:rsidR="00221144" w:rsidRPr="00221144" w:rsidRDefault="00221144" w:rsidP="0086107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</w:t>
    </w:r>
    <w:r w:rsidRPr="00A64645">
      <w:rPr>
        <w:rFonts w:ascii="Times New Roman" w:hAnsi="Times New Roman" w:cs="Times New Roman"/>
        <w:sz w:val="20"/>
        <w:szCs w:val="20"/>
      </w:rPr>
      <w:t xml:space="preserve">ona El-Sheikh </w:t>
    </w:r>
    <w:r w:rsidR="00A64645" w:rsidRPr="00A64645">
      <w:rPr>
        <w:rFonts w:ascii="Times New Roman" w:hAnsi="Times New Roman" w:cs="Times New Roman"/>
        <w:sz w:val="20"/>
        <w:szCs w:val="20"/>
      </w:rPr>
      <w:t>(</w:t>
    </w:r>
    <w:hyperlink r:id="rId1" w:history="1">
      <w:r w:rsidR="00A64645" w:rsidRPr="00A64645"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 w:rsidR="00A64645" w:rsidRPr="00A64645">
      <w:rPr>
        <w:rFonts w:ascii="Times New Roman" w:hAnsi="Times New Roman" w:cs="Times New Roman"/>
        <w:sz w:val="20"/>
        <w:szCs w:val="20"/>
      </w:rPr>
      <w:t>, Auburn University)</w:t>
    </w:r>
    <w:bookmarkEnd w:id="8"/>
    <w:bookmarkEnd w:id="9"/>
    <w:bookmarkEnd w:id="10"/>
    <w:bookmarkEnd w:id="11"/>
    <w:bookmarkEnd w:id="12"/>
    <w:bookmarkEnd w:id="1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9FE19" w14:textId="77777777" w:rsidR="00221144" w:rsidRDefault="002211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78"/>
    <w:rsid w:val="000F5113"/>
    <w:rsid w:val="001D4166"/>
    <w:rsid w:val="00221144"/>
    <w:rsid w:val="0040068E"/>
    <w:rsid w:val="004423BD"/>
    <w:rsid w:val="0056275B"/>
    <w:rsid w:val="0059622F"/>
    <w:rsid w:val="006D1640"/>
    <w:rsid w:val="00861076"/>
    <w:rsid w:val="00981CE4"/>
    <w:rsid w:val="00A64645"/>
    <w:rsid w:val="00C30437"/>
    <w:rsid w:val="00C81AEB"/>
    <w:rsid w:val="00F200C3"/>
    <w:rsid w:val="00F749B0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B650E"/>
  <w15:chartTrackingRefBased/>
  <w15:docId w15:val="{FCE9FEFE-4FD8-D94A-A741-583B7A86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8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8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8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8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144"/>
  </w:style>
  <w:style w:type="paragraph" w:styleId="Footer">
    <w:name w:val="footer"/>
    <w:basedOn w:val="Normal"/>
    <w:link w:val="Foot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144"/>
  </w:style>
  <w:style w:type="character" w:styleId="Hyperlink">
    <w:name w:val="Hyperlink"/>
    <w:basedOn w:val="DefaultParagraphFont"/>
    <w:semiHidden/>
    <w:unhideWhenUsed/>
    <w:rsid w:val="00A646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8</cp:revision>
  <dcterms:created xsi:type="dcterms:W3CDTF">2024-06-11T17:25:00Z</dcterms:created>
  <dcterms:modified xsi:type="dcterms:W3CDTF">2024-10-07T16:16:00Z</dcterms:modified>
</cp:coreProperties>
</file>