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280" w:rsidRDefault="000F3280" w:rsidP="000F328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0CB">
        <w:rPr>
          <w:rFonts w:ascii="Times New Roman" w:hAnsi="Times New Roman" w:cs="Times New Roman"/>
          <w:b/>
          <w:bCs/>
          <w:sz w:val="28"/>
          <w:szCs w:val="28"/>
        </w:rPr>
        <w:t>SUPPLEMENTA</w:t>
      </w:r>
      <w:r>
        <w:rPr>
          <w:rFonts w:ascii="Times New Roman" w:hAnsi="Times New Roman" w:cs="Times New Roman"/>
          <w:b/>
          <w:bCs/>
          <w:sz w:val="28"/>
          <w:szCs w:val="28"/>
        </w:rPr>
        <w:t>RY INFORMATION</w:t>
      </w:r>
    </w:p>
    <w:p w:rsidR="000F3280" w:rsidRPr="00A4726D" w:rsidRDefault="000F3280" w:rsidP="000F3280">
      <w:pPr>
        <w:spacing w:line="48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72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Journal of Racial and Ethnic Health Disparities</w:t>
      </w:r>
    </w:p>
    <w:p w:rsidR="000F3280" w:rsidRPr="00BB40CB" w:rsidRDefault="000F3280" w:rsidP="000F3280">
      <w:pPr>
        <w:spacing w:after="240" w:line="48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8601B">
        <w:rPr>
          <w:rFonts w:ascii="Times New Roman" w:hAnsi="Times New Roman" w:cs="Times New Roman"/>
          <w:b/>
          <w:bCs/>
          <w:sz w:val="28"/>
          <w:szCs w:val="28"/>
        </w:rPr>
        <w:t>Characteristics of Patients with Pulmonary Arterial Hypertension Receiving Selexipag in the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601B">
        <w:rPr>
          <w:rFonts w:ascii="Times New Roman" w:hAnsi="Times New Roman" w:cs="Times New Roman"/>
          <w:b/>
          <w:bCs/>
          <w:sz w:val="28"/>
          <w:szCs w:val="28"/>
        </w:rPr>
        <w:t>SPHERE Registry by Race and Ethnicity</w:t>
      </w:r>
    </w:p>
    <w:p w:rsidR="000F3280" w:rsidRPr="00A4726D" w:rsidRDefault="000F3280" w:rsidP="000F3280">
      <w:pPr>
        <w:pStyle w:val="Bullet2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b/>
          <w:bCs w:val="0"/>
        </w:rPr>
      </w:pPr>
      <w:r w:rsidRPr="00A90AE1">
        <w:rPr>
          <w:rFonts w:ascii="Times New Roman" w:hAnsi="Times New Roman" w:cs="Times New Roman"/>
          <w:b/>
          <w:bCs w:val="0"/>
        </w:rPr>
        <w:t>Harrison W. Farber, Murali M. Chakinala, Anna R. Hemnes,</w:t>
      </w:r>
      <w:r w:rsidRPr="00A4726D">
        <w:rPr>
          <w:rFonts w:ascii="Times New Roman" w:hAnsi="Times New Roman" w:cs="Times New Roman"/>
          <w:b/>
          <w:bCs w:val="0"/>
        </w:rPr>
        <w:t xml:space="preserve"> </w:t>
      </w:r>
      <w:r w:rsidRPr="00A90AE1">
        <w:rPr>
          <w:rFonts w:ascii="Times New Roman" w:hAnsi="Times New Roman" w:cs="Times New Roman"/>
          <w:b/>
          <w:bCs w:val="0"/>
        </w:rPr>
        <w:t>Kelly M. Chin,</w:t>
      </w:r>
      <w:r w:rsidRPr="00A4726D">
        <w:rPr>
          <w:rFonts w:ascii="Times New Roman" w:hAnsi="Times New Roman" w:cs="Times New Roman"/>
          <w:b/>
          <w:bCs w:val="0"/>
        </w:rPr>
        <w:t xml:space="preserve"> </w:t>
      </w:r>
      <w:r w:rsidRPr="00A90AE1">
        <w:rPr>
          <w:rFonts w:ascii="Times New Roman" w:hAnsi="Times New Roman" w:cs="Times New Roman"/>
          <w:b/>
          <w:bCs w:val="0"/>
        </w:rPr>
        <w:t>Kristin B. Highland,</w:t>
      </w:r>
      <w:r w:rsidRPr="00A4726D">
        <w:rPr>
          <w:rFonts w:ascii="Times New Roman" w:hAnsi="Times New Roman" w:cs="Times New Roman"/>
          <w:b/>
          <w:bCs w:val="0"/>
        </w:rPr>
        <w:t xml:space="preserve"> </w:t>
      </w:r>
      <w:r w:rsidRPr="00A90AE1">
        <w:rPr>
          <w:rFonts w:ascii="Times New Roman" w:hAnsi="Times New Roman" w:cs="Times New Roman"/>
          <w:b/>
          <w:bCs w:val="0"/>
        </w:rPr>
        <w:t>Vallerie V. McLaughlin,</w:t>
      </w:r>
      <w:r w:rsidRPr="00A4726D">
        <w:rPr>
          <w:rFonts w:ascii="Times New Roman" w:hAnsi="Times New Roman" w:cs="Times New Roman"/>
          <w:b/>
          <w:bCs w:val="0"/>
        </w:rPr>
        <w:t xml:space="preserve"> </w:t>
      </w:r>
      <w:r w:rsidRPr="00A90AE1">
        <w:rPr>
          <w:rFonts w:ascii="Times New Roman" w:hAnsi="Times New Roman" w:cs="Times New Roman"/>
          <w:b/>
          <w:bCs w:val="0"/>
        </w:rPr>
        <w:t>Lana D.</w:t>
      </w:r>
      <w:r w:rsidRPr="00A4726D">
        <w:rPr>
          <w:rFonts w:ascii="Times New Roman" w:hAnsi="Times New Roman" w:cs="Times New Roman"/>
          <w:b/>
          <w:bCs w:val="0"/>
        </w:rPr>
        <w:t xml:space="preserve"> </w:t>
      </w:r>
      <w:r w:rsidRPr="00A90AE1">
        <w:rPr>
          <w:rFonts w:ascii="Times New Roman" w:hAnsi="Times New Roman" w:cs="Times New Roman"/>
          <w:b/>
          <w:bCs w:val="0"/>
        </w:rPr>
        <w:t>Melendres-Groves, Michelle Cho,</w:t>
      </w:r>
      <w:r w:rsidRPr="00A4726D">
        <w:rPr>
          <w:rFonts w:ascii="Times New Roman" w:hAnsi="Times New Roman" w:cs="Times New Roman"/>
          <w:b/>
          <w:bCs w:val="0"/>
        </w:rPr>
        <w:t xml:space="preserve"> </w:t>
      </w:r>
      <w:r w:rsidRPr="00A90AE1">
        <w:rPr>
          <w:rFonts w:ascii="Times New Roman" w:hAnsi="Times New Roman" w:cs="Times New Roman"/>
          <w:b/>
          <w:bCs w:val="0"/>
        </w:rPr>
        <w:t>Gurinderpal</w:t>
      </w:r>
      <w:r w:rsidRPr="00A4726D">
        <w:rPr>
          <w:rFonts w:ascii="Times New Roman" w:hAnsi="Times New Roman" w:cs="Times New Roman"/>
          <w:b/>
          <w:bCs w:val="0"/>
        </w:rPr>
        <w:t xml:space="preserve"> </w:t>
      </w:r>
      <w:r w:rsidRPr="00A90AE1">
        <w:rPr>
          <w:rFonts w:ascii="Times New Roman" w:hAnsi="Times New Roman" w:cs="Times New Roman"/>
          <w:b/>
          <w:bCs w:val="0"/>
        </w:rPr>
        <w:t>Doad,</w:t>
      </w:r>
      <w:r w:rsidRPr="00A4726D">
        <w:rPr>
          <w:rFonts w:ascii="Times New Roman" w:hAnsi="Times New Roman" w:cs="Times New Roman"/>
          <w:b/>
          <w:bCs w:val="0"/>
        </w:rPr>
        <w:t xml:space="preserve"> </w:t>
      </w:r>
      <w:r w:rsidRPr="00A90AE1">
        <w:rPr>
          <w:rFonts w:ascii="Times New Roman" w:hAnsi="Times New Roman" w:cs="Times New Roman"/>
          <w:b/>
          <w:bCs w:val="0"/>
        </w:rPr>
        <w:t>Elham Fatehi, Michelle Han, Mohammad Rahman,</w:t>
      </w:r>
      <w:r w:rsidRPr="00A4726D">
        <w:rPr>
          <w:rFonts w:ascii="Times New Roman" w:hAnsi="Times New Roman" w:cs="Times New Roman"/>
          <w:b/>
          <w:bCs w:val="0"/>
        </w:rPr>
        <w:t xml:space="preserve"> </w:t>
      </w:r>
      <w:r w:rsidRPr="00A90AE1">
        <w:rPr>
          <w:rFonts w:ascii="Times New Roman" w:hAnsi="Times New Roman" w:cs="Times New Roman"/>
          <w:b/>
          <w:bCs w:val="0"/>
        </w:rPr>
        <w:t>Paul Strachan,</w:t>
      </w:r>
      <w:r w:rsidRPr="00A4726D">
        <w:rPr>
          <w:rFonts w:ascii="Times New Roman" w:hAnsi="Times New Roman" w:cs="Times New Roman"/>
          <w:b/>
          <w:bCs w:val="0"/>
        </w:rPr>
        <w:t xml:space="preserve"> </w:t>
      </w:r>
      <w:r w:rsidRPr="00A90AE1">
        <w:rPr>
          <w:rFonts w:ascii="Times New Roman" w:hAnsi="Times New Roman" w:cs="Times New Roman"/>
          <w:b/>
          <w:bCs w:val="0"/>
        </w:rPr>
        <w:t>Tobore Tobore,</w:t>
      </w:r>
      <w:r w:rsidRPr="00A4726D">
        <w:rPr>
          <w:rFonts w:ascii="Times New Roman" w:hAnsi="Times New Roman" w:cs="Times New Roman"/>
          <w:b/>
          <w:bCs w:val="0"/>
        </w:rPr>
        <w:t xml:space="preserve"> </w:t>
      </w:r>
      <w:r w:rsidRPr="00A90AE1">
        <w:rPr>
          <w:rFonts w:ascii="Times New Roman" w:hAnsi="Times New Roman" w:cs="Times New Roman"/>
          <w:b/>
          <w:bCs w:val="0"/>
        </w:rPr>
        <w:t>Nick H.</w:t>
      </w:r>
      <w:r w:rsidRPr="00A4726D">
        <w:rPr>
          <w:rFonts w:ascii="Times New Roman" w:hAnsi="Times New Roman" w:cs="Times New Roman"/>
          <w:b/>
          <w:bCs w:val="0"/>
        </w:rPr>
        <w:t xml:space="preserve"> </w:t>
      </w:r>
      <w:r w:rsidRPr="00A90AE1">
        <w:rPr>
          <w:rFonts w:ascii="Times New Roman" w:hAnsi="Times New Roman" w:cs="Times New Roman"/>
          <w:b/>
          <w:bCs w:val="0"/>
        </w:rPr>
        <w:t>Kim</w:t>
      </w:r>
    </w:p>
    <w:p w:rsidR="000F3280" w:rsidRDefault="000F3280" w:rsidP="000F3280">
      <w:pPr>
        <w:pStyle w:val="yiv4178556229msonormal"/>
        <w:shd w:val="clear" w:color="auto" w:fill="FFFFFF"/>
        <w:tabs>
          <w:tab w:val="left" w:pos="4921"/>
        </w:tabs>
        <w:spacing w:before="0" w:beforeAutospacing="0" w:after="240" w:afterAutospacing="0" w:line="48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Corresponding author:</w:t>
      </w:r>
      <w:r w:rsidRPr="00FA64DE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Harrison W. Farber, email: h</w:t>
      </w:r>
      <w:r w:rsidRPr="00D564F6">
        <w:rPr>
          <w:sz w:val="22"/>
          <w:szCs w:val="22"/>
        </w:rPr>
        <w:t>arrison.</w:t>
      </w:r>
      <w:r>
        <w:rPr>
          <w:sz w:val="22"/>
          <w:szCs w:val="22"/>
        </w:rPr>
        <w:t>f</w:t>
      </w:r>
      <w:r w:rsidRPr="00D564F6">
        <w:rPr>
          <w:sz w:val="22"/>
          <w:szCs w:val="22"/>
        </w:rPr>
        <w:t>arber1@tuftsmedicine.org</w:t>
      </w:r>
      <w:r>
        <w:rPr>
          <w:sz w:val="22"/>
          <w:szCs w:val="22"/>
        </w:rPr>
        <w:t xml:space="preserve"> </w:t>
      </w:r>
    </w:p>
    <w:p w:rsidR="000F3280" w:rsidRDefault="000F3280" w:rsidP="000F3280">
      <w:pPr>
        <w:pStyle w:val="Bullet2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b/>
          <w:bCs w:val="0"/>
          <w:vertAlign w:val="superscript"/>
        </w:rPr>
      </w:pPr>
    </w:p>
    <w:p w:rsidR="000F3280" w:rsidRPr="008253ED" w:rsidRDefault="000F3280" w:rsidP="000F3280">
      <w:pPr>
        <w:pStyle w:val="Bullet2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b/>
          <w:bCs w:val="0"/>
        </w:rPr>
      </w:pPr>
    </w:p>
    <w:p w:rsidR="000F3280" w:rsidRDefault="000F3280" w:rsidP="000F328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  <w:sectPr w:rsidR="000F3280" w:rsidSect="00C9645C">
          <w:headerReference w:type="default" r:id="rId5"/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F3280" w:rsidRPr="00BB40CB" w:rsidRDefault="000F3280" w:rsidP="000F328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F3280" w:rsidRPr="00345DD1" w:rsidRDefault="000F3280" w:rsidP="000F3280">
      <w:pPr>
        <w:spacing w:line="480" w:lineRule="auto"/>
        <w:rPr>
          <w:rStyle w:val="None"/>
          <w:rFonts w:ascii="Times New Roman" w:eastAsia="Arial" w:hAnsi="Times New Roman" w:cs="Times New Roman"/>
        </w:rPr>
      </w:pPr>
      <w:r w:rsidRPr="00ED7FF3">
        <w:rPr>
          <w:rStyle w:val="None"/>
          <w:rFonts w:ascii="Times New Roman" w:hAnsi="Times New Roman" w:cs="Times New Roman"/>
          <w:b/>
          <w:bCs/>
          <w:caps/>
        </w:rPr>
        <w:t>T</w:t>
      </w:r>
      <w:r w:rsidRPr="00A12E1F">
        <w:rPr>
          <w:rStyle w:val="None"/>
          <w:rFonts w:ascii="Times New Roman" w:hAnsi="Times New Roman" w:cs="Times New Roman"/>
          <w:b/>
          <w:bCs/>
        </w:rPr>
        <w:t>able</w:t>
      </w:r>
      <w:r w:rsidRPr="00ED7FF3">
        <w:rPr>
          <w:rStyle w:val="None"/>
          <w:rFonts w:ascii="Times New Roman" w:hAnsi="Times New Roman" w:cs="Times New Roman"/>
          <w:b/>
          <w:bCs/>
        </w:rPr>
        <w:t xml:space="preserve"> </w:t>
      </w:r>
      <w:r w:rsidRPr="00A12E1F">
        <w:rPr>
          <w:rStyle w:val="None"/>
          <w:rFonts w:ascii="Times New Roman" w:hAnsi="Times New Roman" w:cs="Times New Roman"/>
          <w:b/>
          <w:bCs/>
          <w:caps/>
        </w:rPr>
        <w:t>S1</w:t>
      </w:r>
      <w:r w:rsidRPr="00345DD1">
        <w:rPr>
          <w:rStyle w:val="None"/>
          <w:rFonts w:ascii="Times New Roman" w:hAnsi="Times New Roman" w:cs="Times New Roman"/>
        </w:rPr>
        <w:t xml:space="preserve"> Selexipag </w:t>
      </w:r>
      <w:r>
        <w:rPr>
          <w:rStyle w:val="None"/>
          <w:rFonts w:ascii="Times New Roman" w:hAnsi="Times New Roman" w:cs="Times New Roman"/>
        </w:rPr>
        <w:t>d</w:t>
      </w:r>
      <w:r w:rsidRPr="00345DD1">
        <w:rPr>
          <w:rStyle w:val="None"/>
          <w:rFonts w:ascii="Times New Roman" w:hAnsi="Times New Roman" w:cs="Times New Roman"/>
        </w:rPr>
        <w:t xml:space="preserve">osing </w:t>
      </w:r>
      <w:r>
        <w:rPr>
          <w:rStyle w:val="None"/>
          <w:rFonts w:ascii="Times New Roman" w:hAnsi="Times New Roman" w:cs="Times New Roman"/>
        </w:rPr>
        <w:t>r</w:t>
      </w:r>
      <w:r w:rsidRPr="00345DD1">
        <w:rPr>
          <w:rStyle w:val="None"/>
          <w:rFonts w:ascii="Times New Roman" w:hAnsi="Times New Roman" w:cs="Times New Roman"/>
        </w:rPr>
        <w:t xml:space="preserve">egimen and </w:t>
      </w:r>
      <w:r>
        <w:rPr>
          <w:rStyle w:val="None"/>
          <w:rFonts w:ascii="Times New Roman" w:hAnsi="Times New Roman" w:cs="Times New Roman"/>
        </w:rPr>
        <w:t>t</w:t>
      </w:r>
      <w:r w:rsidRPr="00345DD1">
        <w:rPr>
          <w:rStyle w:val="None"/>
          <w:rFonts w:ascii="Times New Roman" w:hAnsi="Times New Roman" w:cs="Times New Roman"/>
        </w:rPr>
        <w:t xml:space="preserve">itration </w:t>
      </w:r>
      <w:r>
        <w:rPr>
          <w:rStyle w:val="None"/>
          <w:rFonts w:ascii="Times New Roman" w:hAnsi="Times New Roman" w:cs="Times New Roman"/>
        </w:rPr>
        <w:t>s</w:t>
      </w:r>
      <w:r w:rsidRPr="00345DD1">
        <w:rPr>
          <w:rStyle w:val="None"/>
          <w:rFonts w:ascii="Times New Roman" w:hAnsi="Times New Roman" w:cs="Times New Roman"/>
        </w:rPr>
        <w:t xml:space="preserve">chemes in </w:t>
      </w:r>
      <w:r>
        <w:rPr>
          <w:rStyle w:val="None"/>
          <w:rFonts w:ascii="Times New Roman" w:hAnsi="Times New Roman" w:cs="Times New Roman"/>
        </w:rPr>
        <w:t xml:space="preserve">patients </w:t>
      </w:r>
      <w:r w:rsidRPr="00345DD1">
        <w:rPr>
          <w:rStyle w:val="None"/>
          <w:rFonts w:ascii="Times New Roman" w:hAnsi="Times New Roman" w:cs="Times New Roman"/>
        </w:rPr>
        <w:t>with PAH</w:t>
      </w:r>
      <w:r>
        <w:rPr>
          <w:rStyle w:val="None"/>
          <w:rFonts w:ascii="Times New Roman" w:hAnsi="Times New Roman" w:cs="Times New Roman"/>
        </w:rPr>
        <w:t>, according to race/ethnicity</w:t>
      </w:r>
    </w:p>
    <w:tbl>
      <w:tblPr>
        <w:tblW w:w="5531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114"/>
        <w:gridCol w:w="1418"/>
        <w:gridCol w:w="1562"/>
        <w:gridCol w:w="1417"/>
        <w:gridCol w:w="1417"/>
        <w:gridCol w:w="1415"/>
      </w:tblGrid>
      <w:tr w:rsidR="000F3280" w:rsidRPr="00345DD1" w:rsidTr="006E574F">
        <w:trPr>
          <w:cantSplit/>
          <w:trHeight w:val="395"/>
        </w:trPr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  <w:vAlign w:val="bottom"/>
            <w:hideMark/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45DD1">
              <w:rPr>
                <w:rStyle w:val="None"/>
                <w:rFonts w:ascii="Times New Roman" w:hAnsi="Times New Roman" w:cs="Times New Roman"/>
                <w:b/>
                <w:bCs/>
                <w:color w:val="auto"/>
              </w:rPr>
              <w:t>Parameter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Style w:val="None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Non-Hispanic White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(n = 549)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Black/African American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(n = 117)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Hispanic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(n = 45)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Other</w:t>
            </w:r>
            <w:r w:rsidRPr="00BC06A7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(n = 48)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Overall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(N = 759)</w:t>
            </w:r>
          </w:p>
        </w:tc>
      </w:tr>
      <w:tr w:rsidR="000F3280" w:rsidRPr="00345DD1" w:rsidTr="006E574F">
        <w:trPr>
          <w:cantSplit/>
          <w:trHeight w:val="395"/>
        </w:trPr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  <w:hideMark/>
          </w:tcPr>
          <w:p w:rsidR="000F3280" w:rsidRPr="00345DD1" w:rsidRDefault="000F3280" w:rsidP="006E574F">
            <w:pPr>
              <w:pStyle w:val="BodyA"/>
              <w:tabs>
                <w:tab w:val="left" w:pos="240"/>
              </w:tabs>
              <w:spacing w:before="60" w:after="60" w:line="480" w:lineRule="auto"/>
              <w:rPr>
                <w:rFonts w:ascii="Times New Roman" w:hAnsi="Times New Roman" w:cs="Times New Roman"/>
                <w:color w:val="auto"/>
              </w:rPr>
            </w:pPr>
            <w:r w:rsidRPr="00345DD1">
              <w:rPr>
                <w:rFonts w:ascii="Times New Roman" w:hAnsi="Times New Roman" w:cs="Times New Roman"/>
                <w:color w:val="auto"/>
              </w:rPr>
              <w:t>Duration of the titration phase, weeks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3280" w:rsidRPr="00345DD1" w:rsidTr="006E574F">
        <w:trPr>
          <w:cantSplit/>
          <w:trHeight w:val="395"/>
        </w:trPr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  <w:hideMark/>
          </w:tcPr>
          <w:p w:rsidR="000F3280" w:rsidRPr="00345DD1" w:rsidRDefault="000F3280" w:rsidP="006E574F">
            <w:pPr>
              <w:pStyle w:val="BodyA"/>
              <w:tabs>
                <w:tab w:val="left" w:pos="240"/>
              </w:tabs>
              <w:spacing w:before="60" w:after="60" w:line="480" w:lineRule="auto"/>
              <w:rPr>
                <w:rFonts w:ascii="Times New Roman" w:hAnsi="Times New Roman" w:cs="Times New Roman"/>
                <w:color w:val="auto"/>
              </w:rPr>
            </w:pPr>
            <w:r w:rsidRPr="00345DD1">
              <w:rPr>
                <w:rFonts w:ascii="Times New Roman" w:hAnsi="Times New Roman" w:cs="Times New Roman"/>
                <w:color w:val="auto"/>
              </w:rPr>
              <w:tab/>
              <w:t>Median</w:t>
            </w:r>
            <w:r>
              <w:rPr>
                <w:rFonts w:ascii="Times New Roman" w:hAnsi="Times New Roman" w:cs="Times New Roman"/>
                <w:color w:val="auto"/>
              </w:rPr>
              <w:t xml:space="preserve"> (IQR)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8.1 (5.1–10.9)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8.0 (5.0–11.0)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8.3 (4.6–11.1)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8.1 (5.3–13.1)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8.1 (5.0–11.1)</w:t>
            </w:r>
          </w:p>
        </w:tc>
      </w:tr>
      <w:tr w:rsidR="000F3280" w:rsidRPr="00345DD1" w:rsidTr="006E574F">
        <w:trPr>
          <w:cantSplit/>
          <w:trHeight w:val="395"/>
        </w:trPr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  <w:hideMark/>
          </w:tcPr>
          <w:p w:rsidR="000F3280" w:rsidRPr="00345DD1" w:rsidRDefault="000F3280" w:rsidP="006E574F">
            <w:pPr>
              <w:pStyle w:val="BodyA"/>
              <w:tabs>
                <w:tab w:val="left" w:pos="240"/>
              </w:tabs>
              <w:spacing w:before="60" w:after="60" w:line="480" w:lineRule="auto"/>
              <w:rPr>
                <w:rFonts w:ascii="Times New Roman" w:hAnsi="Times New Roman" w:cs="Times New Roman"/>
                <w:color w:val="auto"/>
              </w:rPr>
            </w:pPr>
            <w:r w:rsidRPr="00345DD1">
              <w:rPr>
                <w:rFonts w:ascii="Times New Roman" w:hAnsi="Times New Roman" w:cs="Times New Roman"/>
                <w:color w:val="auto"/>
              </w:rPr>
              <w:tab/>
              <w:t>Minimum, maximum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1.1, 26.9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1.1, 26.4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1.1, 22.3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1.1, 25.7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1.1, 26.9</w:t>
            </w:r>
          </w:p>
        </w:tc>
      </w:tr>
      <w:tr w:rsidR="000F3280" w:rsidRPr="00345DD1" w:rsidTr="006E574F">
        <w:trPr>
          <w:cantSplit/>
          <w:trHeight w:val="395"/>
        </w:trPr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  <w:hideMark/>
          </w:tcPr>
          <w:p w:rsidR="000F3280" w:rsidRPr="00345DD1" w:rsidRDefault="000F3280" w:rsidP="006E574F">
            <w:pPr>
              <w:pStyle w:val="BodyA"/>
              <w:tabs>
                <w:tab w:val="left" w:pos="240"/>
              </w:tabs>
              <w:spacing w:before="60" w:after="60" w:line="480" w:lineRule="auto"/>
              <w:rPr>
                <w:rFonts w:ascii="Times New Roman" w:hAnsi="Times New Roman" w:cs="Times New Roman"/>
                <w:color w:val="auto"/>
              </w:rPr>
            </w:pPr>
            <w:r w:rsidRPr="00345DD1">
              <w:rPr>
                <w:rFonts w:ascii="Times New Roman" w:hAnsi="Times New Roman" w:cs="Times New Roman"/>
                <w:color w:val="auto"/>
              </w:rPr>
              <w:t xml:space="preserve">Uptitration speed (µg twice </w:t>
            </w:r>
            <w:r w:rsidRPr="00A40E08">
              <w:rPr>
                <w:rFonts w:ascii="Times New Roman" w:hAnsi="Times New Roman" w:cs="Times New Roman"/>
                <w:color w:val="auto"/>
              </w:rPr>
              <w:t>daily/week</w:t>
            </w:r>
            <w:r w:rsidRPr="00345DD1">
              <w:rPr>
                <w:rFonts w:ascii="Times New Roman" w:hAnsi="Times New Roman" w:cs="Times New Roman"/>
                <w:color w:val="auto"/>
              </w:rPr>
              <w:t>), n (</w:t>
            </w:r>
            <w:r>
              <w:rPr>
                <w:rFonts w:ascii="Times New Roman" w:hAnsi="Times New Roman" w:cs="Times New Roman"/>
                <w:color w:val="auto"/>
              </w:rPr>
              <w:t>%)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3280" w:rsidRPr="00345DD1" w:rsidTr="006E574F">
        <w:trPr>
          <w:cantSplit/>
          <w:trHeight w:val="395"/>
        </w:trPr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  <w:hideMark/>
          </w:tcPr>
          <w:p w:rsidR="000F3280" w:rsidRPr="00345DD1" w:rsidRDefault="000F3280" w:rsidP="006E574F">
            <w:pPr>
              <w:pStyle w:val="BodyA"/>
              <w:tabs>
                <w:tab w:val="left" w:pos="240"/>
              </w:tabs>
              <w:spacing w:before="60" w:after="60" w:line="480" w:lineRule="auto"/>
              <w:ind w:left="198"/>
              <w:rPr>
                <w:rFonts w:ascii="Times New Roman" w:hAnsi="Times New Roman" w:cs="Times New Roman"/>
                <w:color w:val="auto"/>
              </w:rPr>
            </w:pPr>
            <w:r w:rsidRPr="00345DD1">
              <w:rPr>
                <w:rFonts w:ascii="Times New Roman" w:hAnsi="Times New Roman" w:cs="Times New Roman"/>
                <w:color w:val="auto"/>
              </w:rPr>
              <w:t>&lt;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45DD1">
              <w:rPr>
                <w:rFonts w:ascii="Times New Roman" w:hAnsi="Times New Roman" w:cs="Times New Roman"/>
                <w:color w:val="auto"/>
              </w:rPr>
              <w:t>200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490 (89.3)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102 (87.2)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39 (86.7)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 (83.3)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671 (88.4)</w:t>
            </w:r>
          </w:p>
        </w:tc>
      </w:tr>
      <w:tr w:rsidR="000F3280" w:rsidRPr="00345DD1" w:rsidTr="006E574F">
        <w:trPr>
          <w:cantSplit/>
          <w:trHeight w:val="395"/>
        </w:trPr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  <w:hideMark/>
          </w:tcPr>
          <w:p w:rsidR="000F3280" w:rsidRPr="00345DD1" w:rsidRDefault="000F3280" w:rsidP="006E574F">
            <w:pPr>
              <w:pStyle w:val="BodyA"/>
              <w:tabs>
                <w:tab w:val="left" w:pos="240"/>
              </w:tabs>
              <w:spacing w:before="60" w:after="60" w:line="480" w:lineRule="auto"/>
              <w:ind w:left="198"/>
              <w:rPr>
                <w:rFonts w:ascii="Times New Roman" w:hAnsi="Times New Roman" w:cs="Times New Roman"/>
                <w:color w:val="auto"/>
              </w:rPr>
            </w:pPr>
            <w:r w:rsidRPr="00345DD1">
              <w:rPr>
                <w:rFonts w:ascii="Times New Roman" w:hAnsi="Times New Roman" w:cs="Times New Roman"/>
                <w:color w:val="auto"/>
              </w:rPr>
              <w:t>≥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45DD1">
              <w:rPr>
                <w:rFonts w:ascii="Times New Roman" w:hAnsi="Times New Roman" w:cs="Times New Roman"/>
                <w:color w:val="auto"/>
              </w:rPr>
              <w:t>200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59 (10.7)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 (12.8)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 (13.3)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 (16.7)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88 (11.6)</w:t>
            </w:r>
          </w:p>
        </w:tc>
      </w:tr>
      <w:tr w:rsidR="000F3280" w:rsidRPr="00345DD1" w:rsidTr="006E574F">
        <w:trPr>
          <w:cantSplit/>
          <w:trHeight w:val="395"/>
        </w:trPr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  <w:hideMark/>
          </w:tcPr>
          <w:p w:rsidR="000F3280" w:rsidRPr="00345DD1" w:rsidRDefault="000F3280" w:rsidP="006E574F">
            <w:pPr>
              <w:pStyle w:val="BodyA"/>
              <w:tabs>
                <w:tab w:val="left" w:pos="240"/>
              </w:tabs>
              <w:spacing w:before="60" w:after="60" w:line="480" w:lineRule="auto"/>
              <w:rPr>
                <w:rFonts w:ascii="Times New Roman" w:hAnsi="Times New Roman" w:cs="Times New Roman"/>
                <w:color w:val="auto"/>
              </w:rPr>
            </w:pPr>
            <w:r w:rsidRPr="00345DD1">
              <w:rPr>
                <w:rFonts w:ascii="Times New Roman" w:hAnsi="Times New Roman" w:cs="Times New Roman"/>
                <w:color w:val="auto"/>
              </w:rPr>
              <w:t xml:space="preserve">Selexipag maintenance dose, μg </w:t>
            </w:r>
            <w:r>
              <w:rPr>
                <w:rFonts w:ascii="Times New Roman" w:hAnsi="Times New Roman" w:cs="Times New Roman"/>
                <w:color w:val="auto"/>
              </w:rPr>
              <w:t>twice daily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3280" w:rsidRPr="002439F0" w:rsidTr="006E574F">
        <w:trPr>
          <w:cantSplit/>
          <w:trHeight w:val="395"/>
        </w:trPr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  <w:hideMark/>
          </w:tcPr>
          <w:p w:rsidR="000F3280" w:rsidRPr="002439F0" w:rsidRDefault="000F3280" w:rsidP="006E574F">
            <w:pPr>
              <w:pStyle w:val="BodyA"/>
              <w:tabs>
                <w:tab w:val="left" w:pos="240"/>
              </w:tabs>
              <w:spacing w:before="60" w:after="60" w:line="480" w:lineRule="auto"/>
              <w:rPr>
                <w:rFonts w:ascii="Times New Roman" w:hAnsi="Times New Roman" w:cs="Times New Roman"/>
                <w:color w:val="auto"/>
              </w:rPr>
            </w:pPr>
            <w:r w:rsidRPr="002439F0">
              <w:rPr>
                <w:rFonts w:ascii="Times New Roman" w:hAnsi="Times New Roman" w:cs="Times New Roman"/>
                <w:color w:val="auto"/>
              </w:rPr>
              <w:tab/>
              <w:t>n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2439F0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527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2439F0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2439F0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2439F0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46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2439F0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729</w:t>
            </w:r>
          </w:p>
        </w:tc>
      </w:tr>
      <w:tr w:rsidR="000F3280" w:rsidRPr="00345DD1" w:rsidTr="006E574F">
        <w:trPr>
          <w:cantSplit/>
          <w:trHeight w:val="395"/>
        </w:trPr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  <w:hideMark/>
          </w:tcPr>
          <w:p w:rsidR="000F3280" w:rsidRPr="00345DD1" w:rsidRDefault="000F3280" w:rsidP="006E574F">
            <w:pPr>
              <w:pStyle w:val="BodyA"/>
              <w:tabs>
                <w:tab w:val="left" w:pos="240"/>
              </w:tabs>
              <w:spacing w:before="60" w:after="60" w:line="480" w:lineRule="auto"/>
              <w:rPr>
                <w:rFonts w:ascii="Times New Roman" w:hAnsi="Times New Roman" w:cs="Times New Roman"/>
                <w:color w:val="auto"/>
              </w:rPr>
            </w:pPr>
            <w:r w:rsidRPr="00345DD1">
              <w:rPr>
                <w:rFonts w:ascii="Times New Roman" w:hAnsi="Times New Roman" w:cs="Times New Roman"/>
                <w:color w:val="auto"/>
              </w:rPr>
              <w:tab/>
              <w:t>Median</w:t>
            </w:r>
            <w:r>
              <w:rPr>
                <w:rFonts w:ascii="Times New Roman" w:hAnsi="Times New Roman" w:cs="Times New Roman"/>
                <w:color w:val="auto"/>
              </w:rPr>
              <w:t xml:space="preserve"> (IQR)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1,200 (600–1,600)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1,000 (600–1,600)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1,200 (600–1,600)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1,000 (600–1,400)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1,100 (600–1,600)</w:t>
            </w:r>
          </w:p>
        </w:tc>
      </w:tr>
      <w:tr w:rsidR="000F3280" w:rsidRPr="00345DD1" w:rsidTr="006E574F">
        <w:trPr>
          <w:cantSplit/>
          <w:trHeight w:val="395"/>
        </w:trPr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  <w:hideMark/>
          </w:tcPr>
          <w:p w:rsidR="000F3280" w:rsidRPr="00345DD1" w:rsidRDefault="000F3280" w:rsidP="006E574F">
            <w:pPr>
              <w:pStyle w:val="BodyA"/>
              <w:tabs>
                <w:tab w:val="left" w:pos="240"/>
              </w:tabs>
              <w:spacing w:before="60" w:after="60" w:line="480" w:lineRule="auto"/>
              <w:rPr>
                <w:rFonts w:ascii="Times New Roman" w:hAnsi="Times New Roman" w:cs="Times New Roman"/>
                <w:color w:val="auto"/>
              </w:rPr>
            </w:pPr>
            <w:r w:rsidRPr="00345DD1">
              <w:rPr>
                <w:rFonts w:ascii="Times New Roman" w:hAnsi="Times New Roman" w:cs="Times New Roman"/>
                <w:color w:val="auto"/>
              </w:rPr>
              <w:tab/>
              <w:t>Minimum</w:t>
            </w:r>
            <w:r w:rsidRPr="00A2783B">
              <w:rPr>
                <w:rFonts w:ascii="Times New Roman" w:hAnsi="Times New Roman" w:cs="Times New Roman"/>
                <w:color w:val="auto"/>
              </w:rPr>
              <w:t>,</w:t>
            </w:r>
            <w:r w:rsidRPr="00345DD1">
              <w:rPr>
                <w:rFonts w:ascii="Times New Roman" w:hAnsi="Times New Roman" w:cs="Times New Roman"/>
                <w:color w:val="auto"/>
              </w:rPr>
              <w:t xml:space="preserve"> maximum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100, 3,200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100, 1,600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80" w:type="dxa"/>
              <w:bottom w:w="0" w:type="dxa"/>
              <w:right w:w="0" w:type="dxa"/>
            </w:tcMar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100, 1,600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100, 1,600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80" w:rsidRPr="00345DD1" w:rsidRDefault="000F3280" w:rsidP="006E574F">
            <w:pPr>
              <w:pStyle w:val="BodyA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100, 3,200</w:t>
            </w:r>
          </w:p>
        </w:tc>
      </w:tr>
    </w:tbl>
    <w:p w:rsidR="000F3280" w:rsidRDefault="000F3280" w:rsidP="000F3280">
      <w:pPr>
        <w:spacing w:before="120" w:line="480" w:lineRule="auto"/>
        <w:rPr>
          <w:rStyle w:val="None"/>
          <w:rFonts w:ascii="Times New Roman" w:hAnsi="Times New Roman" w:cs="Times New Roman"/>
        </w:rPr>
      </w:pPr>
      <w:r>
        <w:rPr>
          <w:rStyle w:val="None"/>
          <w:rFonts w:ascii="Times New Roman" w:hAnsi="Times New Roman" w:cs="Times New Roman"/>
        </w:rPr>
        <w:t xml:space="preserve">IQR, interquartile range; </w:t>
      </w:r>
      <w:r w:rsidRPr="00345DD1">
        <w:rPr>
          <w:rStyle w:val="None"/>
          <w:rFonts w:ascii="Times New Roman" w:hAnsi="Times New Roman" w:cs="Times New Roman"/>
        </w:rPr>
        <w:t>PAH</w:t>
      </w:r>
      <w:r>
        <w:rPr>
          <w:rStyle w:val="None"/>
          <w:rFonts w:ascii="Times New Roman" w:hAnsi="Times New Roman" w:cs="Times New Roman"/>
        </w:rPr>
        <w:t>,</w:t>
      </w:r>
      <w:r w:rsidRPr="00345DD1">
        <w:rPr>
          <w:rStyle w:val="None"/>
          <w:rFonts w:ascii="Times New Roman" w:hAnsi="Times New Roman" w:cs="Times New Roman"/>
        </w:rPr>
        <w:t xml:space="preserve"> pulmonary arterial hypertension</w:t>
      </w:r>
    </w:p>
    <w:p w:rsidR="000F3280" w:rsidRPr="00345DD1" w:rsidRDefault="000F3280" w:rsidP="000F3280">
      <w:pPr>
        <w:spacing w:before="120" w:line="480" w:lineRule="auto"/>
        <w:rPr>
          <w:rFonts w:ascii="Times New Roman" w:hAnsi="Times New Roman" w:cs="Times New Roman"/>
        </w:rPr>
        <w:sectPr w:rsidR="000F3280" w:rsidRPr="00345DD1" w:rsidSect="00A12E1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348BD">
        <w:rPr>
          <w:rFonts w:ascii="Times New Roman" w:hAnsi="Times New Roman" w:cs="Times New Roman"/>
          <w:vertAlign w:val="superscript"/>
        </w:rPr>
        <w:lastRenderedPageBreak/>
        <w:t>a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Other group: </w:t>
      </w:r>
      <w:r w:rsidRPr="003A500E">
        <w:rPr>
          <w:rFonts w:ascii="Times New Roman" w:hAnsi="Times New Roman" w:cs="Times New Roman"/>
        </w:rPr>
        <w:t>Asian</w:t>
      </w:r>
      <w:r w:rsidRPr="007D61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(n = </w:t>
      </w:r>
      <w:r w:rsidRPr="007348BD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),</w:t>
      </w:r>
      <w:r w:rsidRPr="003A50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Native Hawaiian/Pacific Islander</w:t>
      </w:r>
      <w:r w:rsidRPr="00AE11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(n = 3), American Indian/Alaska Native</w:t>
      </w:r>
      <w:r w:rsidRPr="00AE11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(n = 2), another race/ethnicity</w:t>
      </w:r>
      <w:r w:rsidRPr="00AE11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(n = 10), and unknown race/ethnicity (n = 7)</w:t>
      </w:r>
      <w:r>
        <w:rPr>
          <w:rFonts w:ascii="Times New Roman" w:hAnsi="Times New Roman" w:cs="Times New Roman"/>
        </w:rPr>
        <w:br/>
      </w:r>
    </w:p>
    <w:p w:rsidR="000F3280" w:rsidRDefault="000F3280" w:rsidP="000F3280">
      <w:pPr>
        <w:spacing w:line="480" w:lineRule="auto"/>
        <w:rPr>
          <w:rFonts w:ascii="Times New Roman" w:hAnsi="Times New Roman" w:cs="Times New Roman"/>
        </w:rPr>
      </w:pPr>
      <w:r w:rsidRPr="00A12E1F">
        <w:rPr>
          <w:rFonts w:ascii="Times New Roman" w:hAnsi="Times New Roman" w:cs="Times New Roman"/>
          <w:b/>
          <w:bCs/>
        </w:rPr>
        <w:lastRenderedPageBreak/>
        <w:t>Fig. S1</w:t>
      </w:r>
      <w:r>
        <w:rPr>
          <w:rFonts w:ascii="Times New Roman" w:hAnsi="Times New Roman" w:cs="Times New Roman"/>
        </w:rPr>
        <w:t xml:space="preserve"> </w:t>
      </w:r>
      <w:r w:rsidRPr="00A12E1F">
        <w:rPr>
          <w:rFonts w:ascii="Times New Roman" w:hAnsi="Times New Roman" w:cs="Times New Roman"/>
        </w:rPr>
        <w:t>Regional variability in race/ethnicity among patients with PAH in the SPHERE registry</w:t>
      </w:r>
    </w:p>
    <w:p w:rsidR="000F3280" w:rsidRPr="00BB40CB" w:rsidRDefault="000F3280" w:rsidP="000F3280">
      <w:pPr>
        <w:spacing w:line="480" w:lineRule="auto"/>
        <w:rPr>
          <w:rFonts w:ascii="Times New Roman" w:hAnsi="Times New Roman" w:cs="Times New Roman"/>
        </w:rPr>
      </w:pPr>
      <w:r w:rsidRPr="002E5479">
        <w:rPr>
          <w:noProof/>
          <w:lang w:eastAsia="en-US"/>
        </w:rPr>
        <w:drawing>
          <wp:inline distT="0" distB="0" distL="0" distR="0" wp14:anchorId="3DDAAA3C" wp14:editId="08C194B2">
            <wp:extent cx="5943600" cy="3114040"/>
            <wp:effectExtent l="0" t="0" r="0" b="0"/>
            <wp:docPr id="1587897714" name="Picture 1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897714" name="Picture 1" descr="A map of the united state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280" w:rsidRDefault="000F3280" w:rsidP="000F3280">
      <w:pPr>
        <w:spacing w:line="480" w:lineRule="auto"/>
        <w:rPr>
          <w:rFonts w:ascii="Times New Roman" w:hAnsi="Times New Roman" w:cs="Times New Roman"/>
        </w:rPr>
      </w:pPr>
      <w:r w:rsidRPr="00A12E1F">
        <w:rPr>
          <w:rFonts w:ascii="Times New Roman" w:hAnsi="Times New Roman" w:cs="Times New Roman"/>
        </w:rPr>
        <w:t>PAH = pulmonary arterial hypertension</w:t>
      </w:r>
      <w:r>
        <w:rPr>
          <w:rFonts w:ascii="Times New Roman" w:hAnsi="Times New Roman" w:cs="Times New Roman"/>
        </w:rPr>
        <w:t xml:space="preserve">; </w:t>
      </w:r>
      <w:r w:rsidRPr="00640748">
        <w:rPr>
          <w:rFonts w:ascii="Times New Roman" w:hAnsi="Times New Roman" w:cs="Times New Roman"/>
        </w:rPr>
        <w:t>SPHERE =</w:t>
      </w:r>
      <w:r w:rsidRPr="00A12E1F">
        <w:rPr>
          <w:rFonts w:ascii="Times New Roman" w:hAnsi="Times New Roman" w:cs="Times New Roman"/>
        </w:rPr>
        <w:t xml:space="preserve"> </w:t>
      </w:r>
      <w:r w:rsidRPr="00640748">
        <w:rPr>
          <w:rFonts w:ascii="Times New Roman" w:hAnsi="Times New Roman" w:cs="Times New Roman"/>
        </w:rPr>
        <w:t>SelexiPag: tHe usErs dRug rEgistry</w:t>
      </w:r>
    </w:p>
    <w:p w:rsidR="000F3280" w:rsidRDefault="000F3280" w:rsidP="000F328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0670" w:rsidRDefault="00440670">
      <w:bookmarkStart w:id="0" w:name="_GoBack"/>
      <w:bookmarkEnd w:id="0"/>
    </w:p>
    <w:sectPr w:rsidR="00440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6206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645C" w:rsidRDefault="000F32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9645C" w:rsidRDefault="000F328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45C" w:rsidRPr="001E390A" w:rsidRDefault="000F3280">
    <w:pPr>
      <w:pStyle w:val="Header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9527B"/>
    <w:multiLevelType w:val="hybridMultilevel"/>
    <w:tmpl w:val="3F8C5E92"/>
    <w:lvl w:ilvl="0" w:tplc="B8007BF6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0CA210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280"/>
    <w:rsid w:val="00000462"/>
    <w:rsid w:val="00002A3D"/>
    <w:rsid w:val="00014E31"/>
    <w:rsid w:val="000169E7"/>
    <w:rsid w:val="00023742"/>
    <w:rsid w:val="000341B7"/>
    <w:rsid w:val="0004168E"/>
    <w:rsid w:val="00042FDD"/>
    <w:rsid w:val="00054C35"/>
    <w:rsid w:val="00056289"/>
    <w:rsid w:val="000621FE"/>
    <w:rsid w:val="000653B8"/>
    <w:rsid w:val="0007234F"/>
    <w:rsid w:val="00075EA0"/>
    <w:rsid w:val="00091DBC"/>
    <w:rsid w:val="000D433B"/>
    <w:rsid w:val="000D6FE0"/>
    <w:rsid w:val="000E4517"/>
    <w:rsid w:val="000F251C"/>
    <w:rsid w:val="000F3280"/>
    <w:rsid w:val="000F4D50"/>
    <w:rsid w:val="001215BD"/>
    <w:rsid w:val="00123AB3"/>
    <w:rsid w:val="00124243"/>
    <w:rsid w:val="00134459"/>
    <w:rsid w:val="00140209"/>
    <w:rsid w:val="00144851"/>
    <w:rsid w:val="00145B67"/>
    <w:rsid w:val="00153986"/>
    <w:rsid w:val="00160C72"/>
    <w:rsid w:val="0016613B"/>
    <w:rsid w:val="00166C1F"/>
    <w:rsid w:val="001752E6"/>
    <w:rsid w:val="001869FF"/>
    <w:rsid w:val="001A4CB7"/>
    <w:rsid w:val="001B1FFF"/>
    <w:rsid w:val="001D10F0"/>
    <w:rsid w:val="001D1428"/>
    <w:rsid w:val="001D6583"/>
    <w:rsid w:val="001E0602"/>
    <w:rsid w:val="001F7294"/>
    <w:rsid w:val="002277E2"/>
    <w:rsid w:val="00230D2A"/>
    <w:rsid w:val="00231B72"/>
    <w:rsid w:val="0024016C"/>
    <w:rsid w:val="00242EAF"/>
    <w:rsid w:val="00243F88"/>
    <w:rsid w:val="0024631E"/>
    <w:rsid w:val="00270DE7"/>
    <w:rsid w:val="0027461B"/>
    <w:rsid w:val="002855DE"/>
    <w:rsid w:val="0028586E"/>
    <w:rsid w:val="00296B1D"/>
    <w:rsid w:val="00297208"/>
    <w:rsid w:val="002A1D41"/>
    <w:rsid w:val="002A2A8D"/>
    <w:rsid w:val="002B5F1A"/>
    <w:rsid w:val="002F4F43"/>
    <w:rsid w:val="002F57B1"/>
    <w:rsid w:val="002F6F53"/>
    <w:rsid w:val="002F7980"/>
    <w:rsid w:val="0030466A"/>
    <w:rsid w:val="00310383"/>
    <w:rsid w:val="003105BB"/>
    <w:rsid w:val="003156C5"/>
    <w:rsid w:val="00324CF0"/>
    <w:rsid w:val="003274ED"/>
    <w:rsid w:val="003325BA"/>
    <w:rsid w:val="0033479E"/>
    <w:rsid w:val="00346CCA"/>
    <w:rsid w:val="00353EC0"/>
    <w:rsid w:val="0035747B"/>
    <w:rsid w:val="0035760C"/>
    <w:rsid w:val="00357990"/>
    <w:rsid w:val="00365348"/>
    <w:rsid w:val="0037438E"/>
    <w:rsid w:val="00390107"/>
    <w:rsid w:val="003953CA"/>
    <w:rsid w:val="003A18DE"/>
    <w:rsid w:val="003D20C2"/>
    <w:rsid w:val="003E4576"/>
    <w:rsid w:val="003E4ECE"/>
    <w:rsid w:val="003E7902"/>
    <w:rsid w:val="00403281"/>
    <w:rsid w:val="00404D08"/>
    <w:rsid w:val="00413C9E"/>
    <w:rsid w:val="00434AA7"/>
    <w:rsid w:val="00440670"/>
    <w:rsid w:val="004509A0"/>
    <w:rsid w:val="004512BE"/>
    <w:rsid w:val="004521AA"/>
    <w:rsid w:val="00461193"/>
    <w:rsid w:val="00462C13"/>
    <w:rsid w:val="00463C4D"/>
    <w:rsid w:val="00476C81"/>
    <w:rsid w:val="0048262F"/>
    <w:rsid w:val="00483644"/>
    <w:rsid w:val="00485030"/>
    <w:rsid w:val="00496E3C"/>
    <w:rsid w:val="004A4E13"/>
    <w:rsid w:val="004A5536"/>
    <w:rsid w:val="004A62A8"/>
    <w:rsid w:val="004C6E40"/>
    <w:rsid w:val="004E0F46"/>
    <w:rsid w:val="004E15E1"/>
    <w:rsid w:val="004F3CAF"/>
    <w:rsid w:val="004F7CD0"/>
    <w:rsid w:val="00513886"/>
    <w:rsid w:val="00515206"/>
    <w:rsid w:val="00531DFB"/>
    <w:rsid w:val="00536F29"/>
    <w:rsid w:val="00544D94"/>
    <w:rsid w:val="00546D4B"/>
    <w:rsid w:val="005519DA"/>
    <w:rsid w:val="0058469A"/>
    <w:rsid w:val="00596548"/>
    <w:rsid w:val="005A7578"/>
    <w:rsid w:val="005B31F4"/>
    <w:rsid w:val="005B60D5"/>
    <w:rsid w:val="005C22B5"/>
    <w:rsid w:val="005D2530"/>
    <w:rsid w:val="005E6E17"/>
    <w:rsid w:val="005F0513"/>
    <w:rsid w:val="006005D2"/>
    <w:rsid w:val="00603CE3"/>
    <w:rsid w:val="006205B1"/>
    <w:rsid w:val="006220AB"/>
    <w:rsid w:val="00635041"/>
    <w:rsid w:val="006352B5"/>
    <w:rsid w:val="00643CC6"/>
    <w:rsid w:val="006513C4"/>
    <w:rsid w:val="006548FB"/>
    <w:rsid w:val="00671FC3"/>
    <w:rsid w:val="006816B9"/>
    <w:rsid w:val="00681CFF"/>
    <w:rsid w:val="0069090E"/>
    <w:rsid w:val="006A7691"/>
    <w:rsid w:val="006B2515"/>
    <w:rsid w:val="006B39B6"/>
    <w:rsid w:val="006C4CC1"/>
    <w:rsid w:val="006D4E30"/>
    <w:rsid w:val="006D69F0"/>
    <w:rsid w:val="006E0758"/>
    <w:rsid w:val="006E3E7B"/>
    <w:rsid w:val="007056D9"/>
    <w:rsid w:val="00710A73"/>
    <w:rsid w:val="007110AC"/>
    <w:rsid w:val="007208F1"/>
    <w:rsid w:val="00723E34"/>
    <w:rsid w:val="00741C53"/>
    <w:rsid w:val="00744F00"/>
    <w:rsid w:val="007565AF"/>
    <w:rsid w:val="00756B34"/>
    <w:rsid w:val="00756E40"/>
    <w:rsid w:val="00757263"/>
    <w:rsid w:val="007646F4"/>
    <w:rsid w:val="00764C0D"/>
    <w:rsid w:val="00775686"/>
    <w:rsid w:val="00782060"/>
    <w:rsid w:val="00791892"/>
    <w:rsid w:val="00795EDB"/>
    <w:rsid w:val="0079652F"/>
    <w:rsid w:val="00796635"/>
    <w:rsid w:val="00797B24"/>
    <w:rsid w:val="007E57AD"/>
    <w:rsid w:val="007F3FA8"/>
    <w:rsid w:val="00800824"/>
    <w:rsid w:val="0080635E"/>
    <w:rsid w:val="00831F39"/>
    <w:rsid w:val="0083776E"/>
    <w:rsid w:val="00847A9F"/>
    <w:rsid w:val="00853CA0"/>
    <w:rsid w:val="00854629"/>
    <w:rsid w:val="00862B91"/>
    <w:rsid w:val="00863359"/>
    <w:rsid w:val="00876DF9"/>
    <w:rsid w:val="008805C8"/>
    <w:rsid w:val="0089184E"/>
    <w:rsid w:val="00894726"/>
    <w:rsid w:val="00897FA9"/>
    <w:rsid w:val="008A497A"/>
    <w:rsid w:val="008A564A"/>
    <w:rsid w:val="008A57FB"/>
    <w:rsid w:val="008A588F"/>
    <w:rsid w:val="008B4A3F"/>
    <w:rsid w:val="008C1149"/>
    <w:rsid w:val="008C129D"/>
    <w:rsid w:val="008C3412"/>
    <w:rsid w:val="008C7360"/>
    <w:rsid w:val="008C7906"/>
    <w:rsid w:val="008D55D0"/>
    <w:rsid w:val="008E4ED4"/>
    <w:rsid w:val="008E5F94"/>
    <w:rsid w:val="008F3D4F"/>
    <w:rsid w:val="008F5941"/>
    <w:rsid w:val="0090169A"/>
    <w:rsid w:val="00906D5B"/>
    <w:rsid w:val="00910F21"/>
    <w:rsid w:val="00920720"/>
    <w:rsid w:val="00925749"/>
    <w:rsid w:val="00926FE5"/>
    <w:rsid w:val="00927DFF"/>
    <w:rsid w:val="00935664"/>
    <w:rsid w:val="00935C6D"/>
    <w:rsid w:val="00941C35"/>
    <w:rsid w:val="00944770"/>
    <w:rsid w:val="0095269D"/>
    <w:rsid w:val="00955DE0"/>
    <w:rsid w:val="009741AC"/>
    <w:rsid w:val="00987A31"/>
    <w:rsid w:val="009A13F0"/>
    <w:rsid w:val="009A18B2"/>
    <w:rsid w:val="009A6982"/>
    <w:rsid w:val="009B3D2D"/>
    <w:rsid w:val="009C3F27"/>
    <w:rsid w:val="009C5CB8"/>
    <w:rsid w:val="009D1692"/>
    <w:rsid w:val="009D6677"/>
    <w:rsid w:val="009F2FBB"/>
    <w:rsid w:val="00A0014D"/>
    <w:rsid w:val="00A15A7D"/>
    <w:rsid w:val="00A17130"/>
    <w:rsid w:val="00A34907"/>
    <w:rsid w:val="00A71AC9"/>
    <w:rsid w:val="00A774BF"/>
    <w:rsid w:val="00A80CA2"/>
    <w:rsid w:val="00A96B11"/>
    <w:rsid w:val="00AA3908"/>
    <w:rsid w:val="00AA48D2"/>
    <w:rsid w:val="00AB6A5E"/>
    <w:rsid w:val="00AC52F2"/>
    <w:rsid w:val="00AC7268"/>
    <w:rsid w:val="00AC7F57"/>
    <w:rsid w:val="00AE1410"/>
    <w:rsid w:val="00AE2757"/>
    <w:rsid w:val="00AE55D2"/>
    <w:rsid w:val="00AE7203"/>
    <w:rsid w:val="00AF1972"/>
    <w:rsid w:val="00AF6041"/>
    <w:rsid w:val="00B247AA"/>
    <w:rsid w:val="00B27B69"/>
    <w:rsid w:val="00B37262"/>
    <w:rsid w:val="00B438B7"/>
    <w:rsid w:val="00B455C6"/>
    <w:rsid w:val="00B47BB3"/>
    <w:rsid w:val="00B553D7"/>
    <w:rsid w:val="00B57F6F"/>
    <w:rsid w:val="00B625A9"/>
    <w:rsid w:val="00B67989"/>
    <w:rsid w:val="00B70315"/>
    <w:rsid w:val="00B7047D"/>
    <w:rsid w:val="00B71464"/>
    <w:rsid w:val="00B71D28"/>
    <w:rsid w:val="00B7248E"/>
    <w:rsid w:val="00B9585B"/>
    <w:rsid w:val="00BA1826"/>
    <w:rsid w:val="00BB0E3D"/>
    <w:rsid w:val="00BB3D02"/>
    <w:rsid w:val="00BC1809"/>
    <w:rsid w:val="00BD00B3"/>
    <w:rsid w:val="00BD0C28"/>
    <w:rsid w:val="00BD50C3"/>
    <w:rsid w:val="00BD6A5B"/>
    <w:rsid w:val="00BD7946"/>
    <w:rsid w:val="00BD7D54"/>
    <w:rsid w:val="00BE7053"/>
    <w:rsid w:val="00C11172"/>
    <w:rsid w:val="00C11F1A"/>
    <w:rsid w:val="00C1606A"/>
    <w:rsid w:val="00C17894"/>
    <w:rsid w:val="00C2357F"/>
    <w:rsid w:val="00C37A75"/>
    <w:rsid w:val="00C42B81"/>
    <w:rsid w:val="00C45AAB"/>
    <w:rsid w:val="00C461C5"/>
    <w:rsid w:val="00C47309"/>
    <w:rsid w:val="00C51C59"/>
    <w:rsid w:val="00C67A28"/>
    <w:rsid w:val="00C77F26"/>
    <w:rsid w:val="00C86C40"/>
    <w:rsid w:val="00C96F2C"/>
    <w:rsid w:val="00CA580F"/>
    <w:rsid w:val="00CA7442"/>
    <w:rsid w:val="00CB2D12"/>
    <w:rsid w:val="00CB6ED2"/>
    <w:rsid w:val="00CC03D5"/>
    <w:rsid w:val="00CC47C5"/>
    <w:rsid w:val="00CC5A5A"/>
    <w:rsid w:val="00CE09AC"/>
    <w:rsid w:val="00CE323B"/>
    <w:rsid w:val="00CF3377"/>
    <w:rsid w:val="00CF5C86"/>
    <w:rsid w:val="00CF68BB"/>
    <w:rsid w:val="00D049EE"/>
    <w:rsid w:val="00D14661"/>
    <w:rsid w:val="00D215FC"/>
    <w:rsid w:val="00D21E37"/>
    <w:rsid w:val="00D55B57"/>
    <w:rsid w:val="00D564A3"/>
    <w:rsid w:val="00D6049B"/>
    <w:rsid w:val="00D6691D"/>
    <w:rsid w:val="00D810B5"/>
    <w:rsid w:val="00D91957"/>
    <w:rsid w:val="00D9508B"/>
    <w:rsid w:val="00DA38A1"/>
    <w:rsid w:val="00DA5967"/>
    <w:rsid w:val="00DB6A19"/>
    <w:rsid w:val="00DC54D2"/>
    <w:rsid w:val="00DC6C8C"/>
    <w:rsid w:val="00DD0C38"/>
    <w:rsid w:val="00DD1CDF"/>
    <w:rsid w:val="00DE33C3"/>
    <w:rsid w:val="00DE7D39"/>
    <w:rsid w:val="00DF1D2D"/>
    <w:rsid w:val="00E21708"/>
    <w:rsid w:val="00E21BC7"/>
    <w:rsid w:val="00E22B4A"/>
    <w:rsid w:val="00E26232"/>
    <w:rsid w:val="00E31ACF"/>
    <w:rsid w:val="00E34574"/>
    <w:rsid w:val="00E35326"/>
    <w:rsid w:val="00E3538E"/>
    <w:rsid w:val="00E36929"/>
    <w:rsid w:val="00E3797A"/>
    <w:rsid w:val="00E46DD9"/>
    <w:rsid w:val="00E47AD1"/>
    <w:rsid w:val="00E561AB"/>
    <w:rsid w:val="00E702F7"/>
    <w:rsid w:val="00E7313E"/>
    <w:rsid w:val="00E92689"/>
    <w:rsid w:val="00E9442F"/>
    <w:rsid w:val="00EB2A73"/>
    <w:rsid w:val="00EC082E"/>
    <w:rsid w:val="00EC0D8B"/>
    <w:rsid w:val="00EC50EA"/>
    <w:rsid w:val="00ED52BD"/>
    <w:rsid w:val="00ED5E44"/>
    <w:rsid w:val="00EE2231"/>
    <w:rsid w:val="00EE3EF1"/>
    <w:rsid w:val="00EE6201"/>
    <w:rsid w:val="00F03A84"/>
    <w:rsid w:val="00F0629F"/>
    <w:rsid w:val="00F12956"/>
    <w:rsid w:val="00F16ED5"/>
    <w:rsid w:val="00F236AC"/>
    <w:rsid w:val="00F43153"/>
    <w:rsid w:val="00F44588"/>
    <w:rsid w:val="00F470DF"/>
    <w:rsid w:val="00F50634"/>
    <w:rsid w:val="00F6430A"/>
    <w:rsid w:val="00F678D8"/>
    <w:rsid w:val="00F70375"/>
    <w:rsid w:val="00F75481"/>
    <w:rsid w:val="00F83053"/>
    <w:rsid w:val="00F858DE"/>
    <w:rsid w:val="00F91E5A"/>
    <w:rsid w:val="00F92B30"/>
    <w:rsid w:val="00FA45FF"/>
    <w:rsid w:val="00FB0235"/>
    <w:rsid w:val="00FB27BF"/>
    <w:rsid w:val="00FE1913"/>
    <w:rsid w:val="00FE2562"/>
    <w:rsid w:val="00FE2765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508EE5-A7D3-48E7-8F6D-8C728001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280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4178556229msonormal">
    <w:name w:val="yiv4178556229msonormal"/>
    <w:basedOn w:val="Normal"/>
    <w:rsid w:val="000F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F3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280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F3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280"/>
    <w:rPr>
      <w:rFonts w:eastAsiaTheme="minorEastAsia"/>
      <w:lang w:eastAsia="ja-JP"/>
    </w:rPr>
  </w:style>
  <w:style w:type="paragraph" w:customStyle="1" w:styleId="Bullet">
    <w:name w:val="Bullet"/>
    <w:basedOn w:val="ListParagraph"/>
    <w:qFormat/>
    <w:rsid w:val="000F3280"/>
    <w:pPr>
      <w:widowControl w:val="0"/>
      <w:numPr>
        <w:numId w:val="1"/>
      </w:numPr>
      <w:spacing w:after="120" w:line="360" w:lineRule="auto"/>
      <w:contextualSpacing w:val="0"/>
    </w:pPr>
    <w:rPr>
      <w:rFonts w:ascii="Arial" w:eastAsiaTheme="minorHAnsi" w:hAnsi="Arial" w:cs="Arial"/>
      <w:bCs/>
      <w:lang w:eastAsia="en-US"/>
    </w:rPr>
  </w:style>
  <w:style w:type="paragraph" w:customStyle="1" w:styleId="Bullet2">
    <w:name w:val="Bullet 2"/>
    <w:basedOn w:val="ListParagraph"/>
    <w:link w:val="Bullet2Char"/>
    <w:qFormat/>
    <w:rsid w:val="000F3280"/>
    <w:pPr>
      <w:widowControl w:val="0"/>
      <w:numPr>
        <w:ilvl w:val="1"/>
        <w:numId w:val="1"/>
      </w:numPr>
      <w:spacing w:after="120" w:line="360" w:lineRule="auto"/>
      <w:contextualSpacing w:val="0"/>
    </w:pPr>
    <w:rPr>
      <w:rFonts w:ascii="Arial" w:eastAsiaTheme="minorHAnsi" w:hAnsi="Arial" w:cs="Arial"/>
      <w:bCs/>
      <w:lang w:eastAsia="en-US"/>
    </w:rPr>
  </w:style>
  <w:style w:type="character" w:customStyle="1" w:styleId="Bullet2Char">
    <w:name w:val="Bullet 2 Char"/>
    <w:basedOn w:val="DefaultParagraphFont"/>
    <w:link w:val="Bullet2"/>
    <w:rsid w:val="000F3280"/>
    <w:rPr>
      <w:rFonts w:ascii="Arial" w:hAnsi="Arial" w:cs="Arial"/>
      <w:bCs/>
    </w:rPr>
  </w:style>
  <w:style w:type="paragraph" w:customStyle="1" w:styleId="BodyA">
    <w:name w:val="Body A"/>
    <w:rsid w:val="000F3280"/>
    <w:pPr>
      <w:spacing w:line="256" w:lineRule="auto"/>
    </w:pPr>
    <w:rPr>
      <w:rFonts w:ascii="Calibri" w:eastAsiaTheme="minorEastAsia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one">
    <w:name w:val="None"/>
    <w:rsid w:val="000F3280"/>
  </w:style>
  <w:style w:type="paragraph" w:styleId="ListParagraph">
    <w:name w:val="List Paragraph"/>
    <w:basedOn w:val="Normal"/>
    <w:uiPriority w:val="34"/>
    <w:qFormat/>
    <w:rsid w:val="000F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 Rose Balasabas Vallaso</dc:creator>
  <cp:keywords/>
  <dc:description/>
  <cp:lastModifiedBy>Mell Rose Balasabas Vallaso</cp:lastModifiedBy>
  <cp:revision>1</cp:revision>
  <dcterms:created xsi:type="dcterms:W3CDTF">2025-07-22T08:31:00Z</dcterms:created>
  <dcterms:modified xsi:type="dcterms:W3CDTF">2025-07-22T08:31:00Z</dcterms:modified>
</cp:coreProperties>
</file>