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554" w:rsidRPr="003F08F5" w:rsidRDefault="003F08F5">
      <w:pPr>
        <w:pStyle w:val="ListParagraph"/>
        <w:spacing w:line="480" w:lineRule="auto"/>
        <w:ind w:firstLineChars="0" w:firstLine="0"/>
        <w:rPr>
          <w:lang w:val="en-US" w:eastAsia="zh-CN"/>
        </w:rPr>
      </w:pPr>
      <w:r w:rsidRPr="003F08F5">
        <w:rPr>
          <w:rFonts w:hint="eastAsia"/>
          <w:lang w:val="en-US" w:eastAsia="zh-CN"/>
        </w:rPr>
        <w:t xml:space="preserve">Table S1: </w:t>
      </w:r>
      <w:r w:rsidRPr="003F08F5">
        <w:rPr>
          <w:lang w:val="en-US" w:eastAsia="zh-CN"/>
        </w:rPr>
        <w:t>Full search terms for MEDLINE (via Pubmed)</w:t>
      </w:r>
    </w:p>
    <w:tbl>
      <w:tblPr>
        <w:tblW w:w="15173" w:type="dxa"/>
        <w:tblBorders>
          <w:top w:val="single" w:sz="4" w:space="0" w:color="auto"/>
          <w:left w:val="none" w:sz="4" w:space="0" w:color="auto"/>
          <w:bottom w:val="single" w:sz="4" w:space="0" w:color="auto"/>
          <w:right w:val="none" w:sz="4" w:space="0" w:color="auto"/>
          <w:insideH w:val="none" w:sz="4" w:space="0" w:color="auto"/>
          <w:insideV w:val="none" w:sz="4" w:space="0" w:color="auto"/>
        </w:tblBorders>
        <w:tblLook w:val="04A0" w:firstRow="1" w:lastRow="0" w:firstColumn="1" w:lastColumn="0" w:noHBand="0" w:noVBand="1"/>
      </w:tblPr>
      <w:tblGrid>
        <w:gridCol w:w="958"/>
        <w:gridCol w:w="2372"/>
        <w:gridCol w:w="11912"/>
      </w:tblGrid>
      <w:tr w:rsidR="00A44554" w:rsidRPr="003F08F5">
        <w:trPr>
          <w:trHeight w:val="282"/>
          <w:tblHeader/>
        </w:trPr>
        <w:tc>
          <w:tcPr>
            <w:tcW w:w="889" w:type="dxa"/>
            <w:tcBorders>
              <w:left w:val="nil"/>
              <w:bottom w:val="single" w:sz="4" w:space="0" w:color="auto"/>
              <w:right w:val="nil"/>
            </w:tcBorders>
            <w:shd w:val="clear" w:color="auto" w:fill="auto"/>
            <w:noWrap/>
            <w:vAlign w:val="center"/>
          </w:tcPr>
          <w:p w:rsidR="00A44554" w:rsidRPr="003F08F5" w:rsidRDefault="003F08F5">
            <w:pPr>
              <w:rPr>
                <w:color w:val="000000"/>
                <w:sz w:val="22"/>
              </w:rPr>
            </w:pPr>
            <w:r w:rsidRPr="003F08F5">
              <w:rPr>
                <w:color w:val="000000"/>
                <w:sz w:val="22"/>
              </w:rPr>
              <w:t>Search number</w:t>
            </w:r>
          </w:p>
        </w:tc>
        <w:tc>
          <w:tcPr>
            <w:tcW w:w="2372" w:type="dxa"/>
            <w:tcBorders>
              <w:left w:val="nil"/>
              <w:bottom w:val="single" w:sz="4" w:space="0" w:color="auto"/>
              <w:right w:val="nil"/>
            </w:tcBorders>
            <w:shd w:val="clear" w:color="auto" w:fill="auto"/>
            <w:noWrap/>
            <w:vAlign w:val="center"/>
          </w:tcPr>
          <w:p w:rsidR="00A44554" w:rsidRPr="003F08F5" w:rsidRDefault="003F08F5">
            <w:pPr>
              <w:rPr>
                <w:color w:val="000000"/>
                <w:sz w:val="22"/>
              </w:rPr>
            </w:pPr>
            <w:r w:rsidRPr="003F08F5">
              <w:rPr>
                <w:color w:val="000000"/>
                <w:sz w:val="22"/>
              </w:rPr>
              <w:t>Query</w:t>
            </w:r>
          </w:p>
        </w:tc>
        <w:tc>
          <w:tcPr>
            <w:tcW w:w="11912" w:type="dxa"/>
            <w:tcBorders>
              <w:left w:val="nil"/>
              <w:bottom w:val="single" w:sz="4" w:space="0" w:color="auto"/>
              <w:right w:val="nil"/>
            </w:tcBorders>
            <w:shd w:val="clear" w:color="auto" w:fill="auto"/>
            <w:noWrap/>
            <w:vAlign w:val="center"/>
          </w:tcPr>
          <w:p w:rsidR="00A44554" w:rsidRPr="003F08F5" w:rsidRDefault="003F08F5">
            <w:pPr>
              <w:rPr>
                <w:color w:val="000000"/>
                <w:sz w:val="22"/>
              </w:rPr>
            </w:pPr>
            <w:r w:rsidRPr="003F08F5">
              <w:rPr>
                <w:color w:val="000000"/>
                <w:sz w:val="22"/>
              </w:rPr>
              <w:t>Search Details</w:t>
            </w:r>
          </w:p>
        </w:tc>
      </w:tr>
      <w:tr w:rsidR="00A44554" w:rsidRPr="003F08F5">
        <w:trPr>
          <w:trHeight w:val="282"/>
        </w:trPr>
        <w:tc>
          <w:tcPr>
            <w:tcW w:w="889" w:type="dxa"/>
            <w:tcBorders>
              <w:top w:val="single" w:sz="4" w:space="0" w:color="auto"/>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17</w:t>
            </w:r>
          </w:p>
        </w:tc>
        <w:tc>
          <w:tcPr>
            <w:tcW w:w="2372" w:type="dxa"/>
            <w:tcBorders>
              <w:top w:val="single" w:sz="4" w:space="0" w:color="auto"/>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 xml:space="preserve">(((((((((((Thyroid Function Tests[MeSH Terms])) OR (Isolated maternal hypothyroxinemia)) OR (Isolated hypothyroxinemia)) OR (hypothyroxinemia)) OR (Thyrotroph </w:t>
            </w:r>
            <w:r w:rsidRPr="003F08F5">
              <w:rPr>
                <w:color w:val="000000"/>
                <w:sz w:val="22"/>
              </w:rPr>
              <w:t>Thyroid Hormone Sensitivity Index)) OR (Thyroid Gland Function Tests)) OR (Function Test, Thyroid)) OR (Test, Thyroid Function)) OR (Thyroid Function Test))) AND (((((Pregnant woman[MeSH Terms]) OR (Pregnancy[MeSH Terms])) OR (Pregnant Woman)) OR (Woman, P</w:t>
            </w:r>
            <w:r w:rsidRPr="003F08F5">
              <w:rPr>
                <w:color w:val="000000"/>
                <w:sz w:val="22"/>
              </w:rPr>
              <w:t>regnant)) OR (Women, Pregnant))</w:t>
            </w:r>
          </w:p>
        </w:tc>
        <w:tc>
          <w:tcPr>
            <w:tcW w:w="11912" w:type="dxa"/>
            <w:tcBorders>
              <w:top w:val="single" w:sz="4" w:space="0" w:color="auto"/>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 OR (("isolate"[All Fields] OR "isolate s"[All Fields] OR "isolated"[All Fields] OR "isolates"[All Fields] OR "isolating"[All Fields] OR "isolation and purification"[MeSH Subheading] OR (</w:t>
            </w:r>
            <w:r w:rsidRPr="003F08F5">
              <w:rPr>
                <w:color w:val="000000"/>
                <w:sz w:val="22"/>
              </w:rPr>
              <w:t>"isolation"[All Fields] AND "purification"[All Fields]) OR "isolation and purification"[All Fields] OR "isolation"[All Fields] OR "isolations"[All Fields]) AND ("maternally"[All Fields] OR "maternities"[All Fields] OR "maternity"[All Fields] OR "mothers"[M</w:t>
            </w:r>
            <w:r w:rsidRPr="003F08F5">
              <w:rPr>
                <w:color w:val="000000"/>
                <w:sz w:val="22"/>
              </w:rPr>
              <w:t>eSH Terms] OR "mothers"[All Fields] OR "maternal"[All Fields]) AND ("hypothyroxinaemia"[All Fields] OR "hypothyroxinemia"[All Fields])) OR (("isolate"[All Fields] OR "isolate s"[All Fields] OR "isolated"[All Fields] OR "isolates"[All Fields] OR "isolating"</w:t>
            </w:r>
            <w:r w:rsidRPr="003F08F5">
              <w:rPr>
                <w:color w:val="000000"/>
                <w:sz w:val="22"/>
              </w:rPr>
              <w:t>[All Fields] OR "isolation and purification"[MeSH Subheading] OR ("isolation"[All Fields] AND "purification"[All Fields]) OR "isolation and purification"[All Fields] OR "isolation"[All Fields] OR "isolations"[All Fields]) AND ("hypothyroxinaemia"[All Field</w:t>
            </w:r>
            <w:r w:rsidRPr="003F08F5">
              <w:rPr>
                <w:color w:val="000000"/>
                <w:sz w:val="22"/>
              </w:rPr>
              <w:t>s] OR "hypothyroxinemia"[All Fields])) OR ("hypothyroxinaemia"[All Fields] OR "hypothyroxinemia"[All Fields]) OR ("thyroid function tests"[MeSH Terms] OR ("thyroid"[All Fields] AND "function"[All Fields] AND "tests"[All Fields]) OR "thyroid function tests"</w:t>
            </w:r>
            <w:r w:rsidRPr="003F08F5">
              <w:rPr>
                <w:color w:val="000000"/>
                <w:sz w:val="22"/>
              </w:rPr>
              <w:t xml:space="preserve">[All Fields] OR ("thyrotroph"[All Fields] AND "thyroid"[All Fields] AND "hormone"[All Fields] AND "sensitivity"[All Fields] AND "index"[All Fields]) OR "thyrotroph thyroid hormone sensitivity index"[All Fields]) OR ("thyroid function tests"[MeSH Terms] OR </w:t>
            </w:r>
            <w:r w:rsidRPr="003F08F5">
              <w:rPr>
                <w:color w:val="000000"/>
                <w:sz w:val="22"/>
              </w:rPr>
              <w:t>("thyroid"[All Fields] AND "function"[All Fields] AND "tests"[All Fields]) OR "thyroid function tests"[All Fields] OR ("thyroid"[All Fields] AND "gland"[All Fields] AND "function"[All Fields] AND "tests"[All Fields]) OR "thyroid gland function tests"[All F</w:t>
            </w:r>
            <w:r w:rsidRPr="003F08F5">
              <w:rPr>
                <w:color w:val="000000"/>
                <w:sz w:val="22"/>
              </w:rPr>
              <w:t>ields]) OR ("thyroid function tests"[MeSH Terms] OR ("thyroid"[All Fields] AND "function"[All Fields] AND "tests"[All Fields]) OR "thyroid function tests"[All Fields] OR ("function"[All Fields] AND "test"[All Fields] AND "thyroid"[All Fields]) OR "function</w:t>
            </w:r>
            <w:r w:rsidRPr="003F08F5">
              <w:rPr>
                <w:color w:val="000000"/>
                <w:sz w:val="22"/>
              </w:rPr>
              <w:t xml:space="preserve"> test thyroid"[All Fields]) OR ("thyroid function tests"[MeSH Terms] OR ("thyroid"[All Fields] AND "function"[All Fields] AND "tests"[All Fields]) OR "thyroid function tests"[All Fields] OR ("test"[All Fields] AND "thyroid"[All Fields] AND "function"[All F</w:t>
            </w:r>
            <w:r w:rsidRPr="003F08F5">
              <w:rPr>
                <w:color w:val="000000"/>
                <w:sz w:val="22"/>
              </w:rPr>
              <w:t>ields]) OR "test thyroid function"[All Fields]) OR ("thyroid function tests"[MeSH Terms] OR ("thyroid"[All Fields] AND "function"[All Fields] AND "tests"[All Fields]) OR "thyroid function tests"[All Fields] OR ("thyroid"[All Fields] AND "function"[All Fiel</w:t>
            </w:r>
            <w:r w:rsidRPr="003F08F5">
              <w:rPr>
                <w:color w:val="000000"/>
                <w:sz w:val="22"/>
              </w:rPr>
              <w:t>ds] AND "test"[All Fields]) OR "thyroid function test"[All Fields])) AND ("pregnant women"[MeSH Terms] OR "pregnancy"[MeSH Terms] OR ("pregnant women"[MeSH Terms] OR ("pregnant"[All Fields] AND "women"[All Fields]) OR "pregnant women"[All Fields] OR ("preg</w:t>
            </w:r>
            <w:r w:rsidRPr="003F08F5">
              <w:rPr>
                <w:color w:val="000000"/>
                <w:sz w:val="22"/>
              </w:rPr>
              <w:t>nant"[All Fields] AND "woman"[All Fields]) OR "pregnant woman"[All Fields]) OR ("pregnant women"[MeSH Terms] OR ("pregnant"[All Fields] AND "women"[All Fields]) OR "pregnant women"[All Fields] OR ("woman"[All Fields] AND "pregnant"[All Fields]) OR "woman p</w:t>
            </w:r>
            <w:r w:rsidRPr="003F08F5">
              <w:rPr>
                <w:color w:val="000000"/>
                <w:sz w:val="22"/>
              </w:rPr>
              <w:t>regnant"[All Fields]) OR ("pregnant women"[MeSH Terms] OR ("pregnant"[All Fields] AND "women"[All Fields]) OR "pregnant women"[All Fields] OR ("women"[All Fields] AND "pregnant"[All Fields]) OR "women pregnant"[All Fields]))</w:t>
            </w:r>
          </w:p>
          <w:p w:rsidR="00A44554" w:rsidRPr="003F08F5" w:rsidRDefault="00A44554">
            <w:pPr>
              <w:rPr>
                <w:color w:val="000000"/>
                <w:sz w:val="22"/>
              </w:rPr>
            </w:pP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16</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 xml:space="preserve">((((Pregnant woman[MeSH </w:t>
            </w:r>
            <w:r w:rsidRPr="003F08F5">
              <w:rPr>
                <w:color w:val="000000"/>
                <w:sz w:val="22"/>
              </w:rPr>
              <w:t>Terms]) OR (Pregnancy[MeSH Terms])) OR (Pregnant Woman)) OR (Woman, Pregnant)) OR (Women, Pregnant)</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"pregnant women"[MeSH Terms] OR "pregnancy"[MeSH Terms] OR ("pregnant women"[MeSH Terms] OR ("pregnant"[All Fields] AND "women"[All Fields]) OR "pregnant wo</w:t>
            </w:r>
            <w:r w:rsidRPr="003F08F5">
              <w:rPr>
                <w:color w:val="000000"/>
                <w:sz w:val="22"/>
              </w:rPr>
              <w:t>men"[All Fields] OR ("pregnant"[All Fields] AND "woman"[All Fields]) OR "pregnant woman"[All Fields]) OR ("pregnant women"[MeSH Terms] OR ("pregnant"[All Fields] AND "women"[All Fields]) OR "pregnant women"[All Fields] OR ("woman"[All Fields] AND "pregnant</w:t>
            </w:r>
            <w:r w:rsidRPr="003F08F5">
              <w:rPr>
                <w:color w:val="000000"/>
                <w:sz w:val="22"/>
              </w:rPr>
              <w:t>"[All Fields]) OR "woman pregnant"[All Fields]) OR ("pregnant women"[MeSH Terms] OR ("pregnant"[All Fields] AND "women"[All Fields]) OR "pregnant women"[All Fields] OR ("women"[All Fields] AND "pregnant"[All Fields]) OR "women pregnant"[All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15</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 OR (Isolated maternal hypothyroxinemia)) OR (Isolated hypothyroxinemia)) OR (hypothyroxinemia)) OR (Thyrotroph Thyroid Hormone Sensitivity Index)) OR (Thyroid Gland Function Tests)) OR (Function Test, Thyroid)</w:t>
            </w:r>
            <w:r w:rsidRPr="003F08F5">
              <w:rPr>
                <w:color w:val="000000"/>
                <w:sz w:val="22"/>
              </w:rPr>
              <w:t>) OR (Test, Thyroid Function)) OR (Thyroid Function Test))</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 OR (("isolate"[All Fields] OR "isolate s"[All Fields] OR "isolated"[All Fields] OR "isolates"[All Fields] OR "isolating"[All Fields] OR "isolation and purificat</w:t>
            </w:r>
            <w:r w:rsidRPr="003F08F5">
              <w:rPr>
                <w:color w:val="000000"/>
                <w:sz w:val="22"/>
              </w:rPr>
              <w:t>ion"[MeSH Subheading] OR ("isolation"[All Fields] AND "purification"[All Fields]) OR "isolation and purification"[All Fields] OR "isolation"[All Fields] OR "isolations"[All Fields]) AND ("maternally"[All Fields] OR "maternities"[All Fields] OR "maternity"[</w:t>
            </w:r>
            <w:r w:rsidRPr="003F08F5">
              <w:rPr>
                <w:color w:val="000000"/>
                <w:sz w:val="22"/>
              </w:rPr>
              <w:t>All Fields] OR "mothers"[MeSH Terms] OR "mothers"[All Fields] OR "maternal"[All Fields]) AND ("hypothyroxinaemia"[All Fields] OR "hypothyroxinemia"[All Fields])) OR (("isolate"[All Fields] OR "isolate s"[All Fields] OR "isolated"[All Fields] OR "isolates"[</w:t>
            </w:r>
            <w:r w:rsidRPr="003F08F5">
              <w:rPr>
                <w:color w:val="000000"/>
                <w:sz w:val="22"/>
              </w:rPr>
              <w:t>All Fields] OR "isolating"[All Fields] OR "isolation and purification"[MeSH Subheading] OR ("isolation"[All Fields] AND "purification"[All Fields]) OR "isolation and purification"[All Fields] OR "isolation"[All Fields] OR "isolations"[All Fields]) AND ("hy</w:t>
            </w:r>
            <w:r w:rsidRPr="003F08F5">
              <w:rPr>
                <w:color w:val="000000"/>
                <w:sz w:val="22"/>
              </w:rPr>
              <w:t>pothyroxinaemia"[All Fields] OR "hypothyroxinemia"[All Fields])) OR ("hypothyroxinaemia"[All Fields] OR "hypothyroxinemia"[All Fields]) OR ("thyroid function tests"[MeSH Terms] OR ("thyroid"[All Fields] AND "function"[All Fields] AND "tests"[All Fields]) O</w:t>
            </w:r>
            <w:r w:rsidRPr="003F08F5">
              <w:rPr>
                <w:color w:val="000000"/>
                <w:sz w:val="22"/>
              </w:rPr>
              <w:t>R "thyroid function tests"[All Fields] OR ("thyrotroph"[All Fields] AND "thyroid"[All Fields] AND "hormone"[All Fields] AND "sensitivity"[All Fields] AND "index"[All Fields]) OR "thyrotroph thyroid hormone sensitivity index"[All Fields]) OR ("thyroid funct</w:t>
            </w:r>
            <w:r w:rsidRPr="003F08F5">
              <w:rPr>
                <w:color w:val="000000"/>
                <w:sz w:val="22"/>
              </w:rPr>
              <w:t>ion tests"[MeSH Terms] OR ("thyroid"[All Fields] AND "function"[All Fields] AND "tests"[All Fields]) OR "thyroid function tests"[All Fields] OR ("thyroid"[All Fields] AND "gland"[All Fields] AND "function"[All Fields] AND "tests"[All Fields]) OR "thyroid g</w:t>
            </w:r>
            <w:r w:rsidRPr="003F08F5">
              <w:rPr>
                <w:color w:val="000000"/>
                <w:sz w:val="22"/>
              </w:rPr>
              <w:t>land function tests"[All Fields]) OR ("thyroid function tests"[MeSH Terms] OR ("thyroid"[All Fields] AND "function"[All Fields] AND "tests"[All Fields]) OR "thyroid function tests"[All Fields] OR ("function"[All Fields] AND "test"[All Fields] AND "thyroid"</w:t>
            </w:r>
            <w:r w:rsidRPr="003F08F5">
              <w:rPr>
                <w:color w:val="000000"/>
                <w:sz w:val="22"/>
              </w:rPr>
              <w:t>[All Fields]) OR "function test thyroid"[All Fields]) OR ("thyroid function tests"[MeSH Terms] OR ("thyroid"[All Fields] AND "function"[All Fields] AND "tests"[All Fields]) OR "thyroid function tests"[All Fields] OR ("test"[All Fields] AND "thyroid"[All Fi</w:t>
            </w:r>
            <w:r w:rsidRPr="003F08F5">
              <w:rPr>
                <w:color w:val="000000"/>
                <w:sz w:val="22"/>
              </w:rPr>
              <w:t>elds] AND "function"[All Fields]) OR "test thyroid function"[All Fields]) OR ("thyroid function tests"[MeSH Terms] OR ("thyroid"[All Fields] AND "function"[All Fields] AND "tests"[All Fields]) OR "thyroid function tests"[All Fields] OR ("thyroid"[All Field</w:t>
            </w:r>
            <w:r w:rsidRPr="003F08F5">
              <w:rPr>
                <w:color w:val="000000"/>
                <w:sz w:val="22"/>
              </w:rPr>
              <w:t>s] AND "function"[All Fields] AND "test"[All Fields]) OR "thyroid function test"[All Fields])</w:t>
            </w:r>
          </w:p>
          <w:p w:rsidR="00A44554" w:rsidRPr="003F08F5" w:rsidRDefault="00A44554">
            <w:pPr>
              <w:rPr>
                <w:color w:val="000000"/>
                <w:sz w:val="22"/>
              </w:rPr>
            </w:pP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14</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Women, Pregnant</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 xml:space="preserve">"pregnant women"[MeSH Terms] OR ("pregnant"[All Fields] AND "women"[All Fields]) OR "pregnant women"[All Fields] OR ("women"[All Fields] AND </w:t>
            </w:r>
            <w:r w:rsidRPr="003F08F5">
              <w:rPr>
                <w:color w:val="000000"/>
                <w:sz w:val="22"/>
              </w:rPr>
              <w:t>"pregnant"[All Fields]) OR "women pregnant"[All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13</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Woman, Pregnant</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"pregnant women"[MeSH Terms] OR ("pregnant"[All Fields] AND "women"[All Fields]) OR "pregnant women"[All Fields] OR ("woman"[All Fields] AND "pregnant"[All Fields]) OR "woman pregn</w:t>
            </w:r>
            <w:r w:rsidRPr="003F08F5">
              <w:rPr>
                <w:color w:val="000000"/>
                <w:sz w:val="22"/>
              </w:rPr>
              <w:t>ant"[All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12</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Pregnant Woman</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"pregnant women"[MeSH Terms] OR ("pregnant"[All Fields] AND "women"[All Fields]) OR "pregnant women"[All Fields] OR ("pregnant"[All Fields] AND "woman"[All Fields]) OR "pregnant woman"[All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11</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 xml:space="preserve">Pregnancy[MeSH </w:t>
            </w:r>
            <w:r w:rsidRPr="003F08F5">
              <w:rPr>
                <w:color w:val="000000"/>
                <w:sz w:val="22"/>
              </w:rPr>
              <w:t>Terms]</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"pregnancy"[MeSH Terms]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10</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Pregnant woman[MeSH Terms]</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"pregnant women"[MeSH Terms]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9</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 xml:space="preserve">"thyroid function tests"[MeSH Terms] OR ("thyroid"[All Fields] AND "function"[All Fields] AND "tests"[All Fields]) OR "thyroid function </w:t>
            </w:r>
            <w:r w:rsidRPr="003F08F5">
              <w:rPr>
                <w:color w:val="000000"/>
                <w:sz w:val="22"/>
              </w:rPr>
              <w:t>tests"[All Fields] OR ("thyroid"[All Fields] AND "function"[All Fields] AND "test"[All Fields]) OR "thyroid function test"[All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8</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Test, Thyroid Function</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 OR ("thyroid"[All Fields] AND "function"[All Fields] AND "</w:t>
            </w:r>
            <w:r w:rsidRPr="003F08F5">
              <w:rPr>
                <w:color w:val="000000"/>
                <w:sz w:val="22"/>
              </w:rPr>
              <w:t>tests"[All Fields]) OR "thyroid function tests"[All Fields] OR ("test"[All Fields] AND "thyroid"[All Fields] AND "function"[All Fields]) OR "test thyroid function"[All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7</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Function Test, Thyroid</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 OR ("thyroid"[All</w:t>
            </w:r>
            <w:r w:rsidRPr="003F08F5">
              <w:rPr>
                <w:color w:val="000000"/>
                <w:sz w:val="22"/>
              </w:rPr>
              <w:t xml:space="preserve"> Fields] AND "function"[All Fields] AND "tests"[All Fields]) OR "thyroid function tests"[All Fields] OR ("function"[All Fields] AND "test"[All Fields] AND "thyroid"[All Fields]) OR "function test thyroid"[All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6</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Gland Function Tests</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w:t>
            </w:r>
            <w:r w:rsidRPr="003F08F5">
              <w:rPr>
                <w:color w:val="000000"/>
                <w:sz w:val="22"/>
              </w:rPr>
              <w:t>d function tests"[MeSH Terms] OR ("thyroid"[All Fields] AND "function"[All Fields] AND "tests"[All Fields]) OR "thyroid function tests"[All Fields] OR ("thyroid"[All Fields] AND "gland"[All Fields] AND "function"[All Fields] AND "tests"[All Fields]) OR "th</w:t>
            </w:r>
            <w:r w:rsidRPr="003F08F5">
              <w:rPr>
                <w:color w:val="000000"/>
                <w:sz w:val="22"/>
              </w:rPr>
              <w:t>yroid gland function tests"[All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5</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Thyrotroph Thyroid Hormone Sensitivity Index</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 OR ("thyroid"[All Fields] AND "function"[All Fields] AND "tests"[All Fields]) OR "thyroid function tests"[All Fields] OR ("</w:t>
            </w:r>
            <w:r w:rsidRPr="003F08F5">
              <w:rPr>
                <w:color w:val="000000"/>
                <w:sz w:val="22"/>
              </w:rPr>
              <w:t>thyrotroph"[All Fields] AND "thyroid"[All Fields] AND "hormone"[All Fields] AND "sensitivity"[All Fields] AND "index"[All Fields]) OR "thyrotroph thyroid hormone sensitivity index"[All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4</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hypothyroxinemia</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"hypothyroxinaemia"[All Fields] OR "hypothy</w:t>
            </w:r>
            <w:r w:rsidRPr="003F08F5">
              <w:rPr>
                <w:color w:val="000000"/>
                <w:sz w:val="22"/>
              </w:rPr>
              <w:t>roxinemia"[All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3</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Isolated hypothyroxinemia</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("isolate"[All Fields] OR "isolate s"[All Fields] OR "isolated"[All Fields] OR "isolates"[All Fields] OR "isolating"[All Fields] OR "isolation and purification"[MeSH Subheading] OR ("isolation"[All Fields</w:t>
            </w:r>
            <w:r w:rsidRPr="003F08F5">
              <w:rPr>
                <w:color w:val="000000"/>
                <w:sz w:val="22"/>
              </w:rPr>
              <w:t>] AND "purification"[All Fields]) OR "isolation and purification"[All Fields] OR "isolation"[All Fields] OR "isolations"[All Fields]) AND ("hypothyroxinaemia"[All Fields] OR "hypothyroxinemia"[All Fields])</w:t>
            </w:r>
          </w:p>
        </w:tc>
      </w:tr>
      <w:tr w:rsidR="00A44554" w:rsidRPr="003F08F5">
        <w:trPr>
          <w:trHeight w:val="282"/>
        </w:trPr>
        <w:tc>
          <w:tcPr>
            <w:tcW w:w="889" w:type="dxa"/>
            <w:tcBorders>
              <w:top w:val="nil"/>
              <w:left w:val="nil"/>
              <w:bottom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2</w:t>
            </w:r>
          </w:p>
        </w:tc>
        <w:tc>
          <w:tcPr>
            <w:tcW w:w="237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Isolated maternal hypothyroxinemia</w:t>
            </w:r>
          </w:p>
        </w:tc>
        <w:tc>
          <w:tcPr>
            <w:tcW w:w="11912" w:type="dxa"/>
            <w:tcBorders>
              <w:top w:val="nil"/>
              <w:left w:val="nil"/>
              <w:bottom w:val="nil"/>
              <w:right w:val="nil"/>
            </w:tcBorders>
            <w:shd w:val="clear" w:color="auto" w:fill="auto"/>
            <w:noWrap/>
            <w:vAlign w:val="center"/>
          </w:tcPr>
          <w:p w:rsidR="00A44554" w:rsidRPr="003F08F5" w:rsidRDefault="003F08F5">
            <w:pPr>
              <w:rPr>
                <w:color w:val="000000"/>
                <w:sz w:val="22"/>
              </w:rPr>
            </w:pPr>
            <w:r w:rsidRPr="003F08F5">
              <w:rPr>
                <w:color w:val="000000"/>
                <w:sz w:val="22"/>
              </w:rPr>
              <w:t>("isolate"</w:t>
            </w:r>
            <w:r w:rsidRPr="003F08F5">
              <w:rPr>
                <w:color w:val="000000"/>
                <w:sz w:val="22"/>
              </w:rPr>
              <w:t>[All Fields] OR "isolate s"[All Fields] OR "isolated"[All Fields] OR "isolates"[All Fields] OR "isolating"[All Fields] OR "isolation and purification"[MeSH Subheading] OR ("isolation"[All Fields] AND "purification"[All Fields]) OR "isolation and purificati</w:t>
            </w:r>
            <w:r w:rsidRPr="003F08F5">
              <w:rPr>
                <w:color w:val="000000"/>
                <w:sz w:val="22"/>
              </w:rPr>
              <w:t>on"[All Fields] OR "isolation"[All Fields] OR "isolations"[All Fields]) AND ("maternally"[All Fields] OR "maternities"[All Fields] OR "maternity"[All Fields] OR "mothers"[MeSH Terms] OR "mothers"[All Fields] OR "maternal"[All Fields]) AND ("hypothyroxinaem</w:t>
            </w:r>
            <w:r w:rsidRPr="003F08F5">
              <w:rPr>
                <w:color w:val="000000"/>
                <w:sz w:val="22"/>
              </w:rPr>
              <w:t>ia"[All Fields] OR "hypothyroxinemia"[All Fields])</w:t>
            </w:r>
          </w:p>
        </w:tc>
      </w:tr>
      <w:tr w:rsidR="00A44554" w:rsidRPr="003F08F5">
        <w:trPr>
          <w:trHeight w:val="282"/>
        </w:trPr>
        <w:tc>
          <w:tcPr>
            <w:tcW w:w="889" w:type="dxa"/>
            <w:tcBorders>
              <w:top w:val="nil"/>
              <w:left w:val="nil"/>
              <w:right w:val="nil"/>
            </w:tcBorders>
            <w:shd w:val="clear" w:color="auto" w:fill="auto"/>
            <w:noWrap/>
            <w:vAlign w:val="center"/>
          </w:tcPr>
          <w:p w:rsidR="00A44554" w:rsidRPr="003F08F5" w:rsidRDefault="003F08F5">
            <w:pPr>
              <w:jc w:val="right"/>
              <w:rPr>
                <w:color w:val="000000"/>
                <w:sz w:val="22"/>
              </w:rPr>
            </w:pPr>
            <w:r w:rsidRPr="003F08F5">
              <w:rPr>
                <w:color w:val="000000"/>
                <w:sz w:val="22"/>
              </w:rPr>
              <w:t>1</w:t>
            </w:r>
          </w:p>
        </w:tc>
        <w:tc>
          <w:tcPr>
            <w:tcW w:w="2372" w:type="dxa"/>
            <w:tcBorders>
              <w:top w:val="nil"/>
              <w:left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w:t>
            </w:r>
          </w:p>
        </w:tc>
        <w:tc>
          <w:tcPr>
            <w:tcW w:w="11912" w:type="dxa"/>
            <w:tcBorders>
              <w:top w:val="nil"/>
              <w:left w:val="nil"/>
              <w:right w:val="nil"/>
            </w:tcBorders>
            <w:shd w:val="clear" w:color="auto" w:fill="auto"/>
            <w:noWrap/>
            <w:vAlign w:val="center"/>
          </w:tcPr>
          <w:p w:rsidR="00A44554" w:rsidRPr="003F08F5" w:rsidRDefault="003F08F5">
            <w:pPr>
              <w:rPr>
                <w:color w:val="000000"/>
                <w:sz w:val="22"/>
              </w:rPr>
            </w:pPr>
            <w:r w:rsidRPr="003F08F5">
              <w:rPr>
                <w:color w:val="000000"/>
                <w:sz w:val="22"/>
              </w:rPr>
              <w:t>"thyroid function tests"[MeSH Terms]</w:t>
            </w:r>
          </w:p>
        </w:tc>
      </w:tr>
    </w:tbl>
    <w:p w:rsidR="00A44554" w:rsidRPr="003F08F5" w:rsidRDefault="00A44554">
      <w:pPr>
        <w:pStyle w:val="ListParagraph"/>
        <w:spacing w:line="480" w:lineRule="auto"/>
        <w:ind w:firstLineChars="0" w:firstLine="0"/>
        <w:rPr>
          <w:lang w:val="en-US" w:eastAsia="zh-CN"/>
        </w:rPr>
      </w:pPr>
    </w:p>
    <w:p w:rsidR="00A44554" w:rsidRPr="003F08F5" w:rsidRDefault="00A44554">
      <w:pPr>
        <w:ind w:leftChars="-95" w:left="-199"/>
      </w:pPr>
    </w:p>
    <w:p w:rsidR="00A44554" w:rsidRPr="003F08F5" w:rsidRDefault="00A44554">
      <w:pPr>
        <w:sectPr w:rsidR="00A44554" w:rsidRPr="003F08F5" w:rsidSect="003F08F5">
          <w:type w:val="continuous"/>
          <w:pgSz w:w="16838" w:h="11906" w:orient="landscape"/>
          <w:pgMar w:top="760" w:right="898" w:bottom="1066" w:left="820" w:header="851" w:footer="992" w:gutter="0"/>
          <w:cols w:space="425"/>
          <w:docGrid w:type="lines" w:linePitch="312"/>
        </w:sectPr>
      </w:pPr>
    </w:p>
    <w:tbl>
      <w:tblPr>
        <w:tblW w:w="15200" w:type="dxa"/>
        <w:tblLook w:val="04A0" w:firstRow="1" w:lastRow="0" w:firstColumn="1" w:lastColumn="0" w:noHBand="0" w:noVBand="1"/>
      </w:tblPr>
      <w:tblGrid>
        <w:gridCol w:w="1661"/>
        <w:gridCol w:w="587"/>
        <w:gridCol w:w="11525"/>
        <w:gridCol w:w="1427"/>
      </w:tblGrid>
      <w:tr w:rsidR="00A44554" w:rsidRPr="003F08F5">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A44554" w:rsidRPr="003F08F5" w:rsidRDefault="003F08F5">
            <w:pPr>
              <w:pStyle w:val="Default"/>
              <w:rPr>
                <w:rFonts w:ascii="Arial" w:hAnsi="Arial" w:cs="Arial"/>
                <w:color w:val="FFFFFF"/>
                <w:sz w:val="18"/>
                <w:szCs w:val="18"/>
              </w:rPr>
            </w:pPr>
            <w:r w:rsidRPr="003F08F5">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A44554" w:rsidRPr="003F08F5" w:rsidRDefault="003F08F5">
            <w:pPr>
              <w:pStyle w:val="Default"/>
              <w:rPr>
                <w:rFonts w:ascii="Arial" w:hAnsi="Arial" w:cs="Arial"/>
                <w:b/>
                <w:bCs/>
                <w:color w:val="FFFFFF"/>
                <w:sz w:val="18"/>
                <w:szCs w:val="18"/>
              </w:rPr>
            </w:pPr>
            <w:r w:rsidRPr="003F08F5">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A44554" w:rsidRPr="003F08F5" w:rsidRDefault="003F08F5">
            <w:pPr>
              <w:pStyle w:val="Default"/>
              <w:rPr>
                <w:rFonts w:ascii="Arial" w:hAnsi="Arial" w:cs="Arial"/>
                <w:color w:val="FFFFFF"/>
                <w:sz w:val="18"/>
                <w:szCs w:val="18"/>
              </w:rPr>
            </w:pPr>
            <w:r w:rsidRPr="003F08F5">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A44554" w:rsidRPr="003F08F5" w:rsidRDefault="003F08F5">
            <w:pPr>
              <w:pStyle w:val="Default"/>
              <w:rPr>
                <w:rFonts w:ascii="Arial" w:hAnsi="Arial" w:cs="Arial"/>
                <w:color w:val="FFFFFF"/>
                <w:sz w:val="18"/>
                <w:szCs w:val="18"/>
              </w:rPr>
            </w:pPr>
            <w:r w:rsidRPr="003F08F5">
              <w:rPr>
                <w:rFonts w:ascii="Arial" w:hAnsi="Arial" w:cs="Arial"/>
                <w:b/>
                <w:bCs/>
                <w:color w:val="FFFFFF"/>
                <w:sz w:val="18"/>
                <w:szCs w:val="18"/>
              </w:rPr>
              <w:t xml:space="preserve">Location where item is reported </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right"/>
              <w:rPr>
                <w:rFonts w:ascii="Arial" w:hAnsi="Arial" w:cs="Arial"/>
                <w:color w:val="auto"/>
                <w:sz w:val="18"/>
                <w:szCs w:val="18"/>
              </w:rPr>
            </w:pPr>
          </w:p>
        </w:tc>
      </w:tr>
      <w:tr w:rsidR="00A44554" w:rsidRPr="003F08F5">
        <w:trPr>
          <w:trHeight w:val="48"/>
        </w:trPr>
        <w:tc>
          <w:tcPr>
            <w:tcW w:w="1668" w:type="dxa"/>
            <w:tcBorders>
              <w:top w:val="single" w:sz="4" w:space="0" w:color="000000"/>
              <w:left w:val="single" w:sz="4" w:space="0" w:color="000000"/>
              <w:bottom w:val="double" w:sz="2" w:space="0" w:color="FFFFCC"/>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right"/>
              <w:rPr>
                <w:rFonts w:ascii="Arial" w:hAnsi="Arial" w:cs="Arial"/>
                <w:color w:val="auto"/>
                <w:sz w:val="18"/>
                <w:szCs w:val="18"/>
              </w:rPr>
            </w:pPr>
          </w:p>
        </w:tc>
      </w:tr>
      <w:tr w:rsidR="00A44554" w:rsidRPr="003F08F5">
        <w:trPr>
          <w:trHeight w:val="48"/>
        </w:trPr>
        <w:tc>
          <w:tcPr>
            <w:tcW w:w="1668" w:type="dxa"/>
            <w:tcBorders>
              <w:top w:val="single" w:sz="4" w:space="0" w:color="000000"/>
              <w:left w:val="single" w:sz="4" w:space="0" w:color="000000"/>
              <w:bottom w:val="double" w:sz="2" w:space="0" w:color="FFFFCC"/>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right"/>
              <w:rPr>
                <w:rFonts w:ascii="Arial" w:hAnsi="Arial" w:cs="Arial"/>
                <w:color w:val="auto"/>
                <w:sz w:val="18"/>
                <w:szCs w:val="18"/>
              </w:rPr>
            </w:pPr>
          </w:p>
        </w:tc>
      </w:tr>
      <w:tr w:rsidR="00A44554" w:rsidRPr="003F08F5">
        <w:trPr>
          <w:trHeight w:val="210"/>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3</w:t>
            </w:r>
          </w:p>
        </w:tc>
      </w:tr>
      <w:tr w:rsidR="00A44554" w:rsidRPr="003F08F5">
        <w:trPr>
          <w:trHeight w:val="48"/>
        </w:trPr>
        <w:tc>
          <w:tcPr>
            <w:tcW w:w="1668" w:type="dxa"/>
            <w:tcBorders>
              <w:top w:val="single" w:sz="4" w:space="0" w:color="000000"/>
              <w:left w:val="single" w:sz="4" w:space="0" w:color="000000"/>
              <w:bottom w:val="double" w:sz="2" w:space="0" w:color="FFFFCC"/>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Provide an </w:t>
            </w:r>
            <w:r w:rsidRPr="003F08F5">
              <w:rPr>
                <w:rFonts w:ascii="Arial" w:hAnsi="Arial" w:cs="Arial"/>
                <w:sz w:val="18"/>
                <w:szCs w:val="18"/>
              </w:rPr>
              <w:t>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4</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right"/>
              <w:rPr>
                <w:rFonts w:ascii="Arial" w:hAnsi="Arial" w:cs="Arial"/>
                <w:color w:val="auto"/>
                <w:sz w:val="18"/>
                <w:szCs w:val="18"/>
              </w:rPr>
            </w:pP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5</w:t>
            </w:r>
          </w:p>
        </w:tc>
      </w:tr>
      <w:tr w:rsidR="00A44554" w:rsidRPr="003F08F5">
        <w:trPr>
          <w:trHeight w:val="191"/>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Specify </w:t>
            </w:r>
            <w:r w:rsidRPr="003F08F5">
              <w:rPr>
                <w:rFonts w:ascii="Arial" w:hAnsi="Arial" w:cs="Arial"/>
                <w:sz w:val="18"/>
                <w:szCs w:val="18"/>
              </w:rPr>
              <w:t>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4</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Present the full search strategies for </w:t>
            </w:r>
            <w:r w:rsidRPr="003F08F5">
              <w:rPr>
                <w:rFonts w:ascii="Arial" w:hAnsi="Arial" w:cs="Arial"/>
                <w:sz w:val="18"/>
                <w:szCs w:val="18"/>
              </w:rPr>
              <w:t>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4</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Specify the methods used to decide whether a study met the inclusion criteria of the review, including how many reviewers screened each record and each rep</w:t>
            </w:r>
            <w:r w:rsidRPr="003F08F5">
              <w:rPr>
                <w:rFonts w:ascii="Arial" w:hAnsi="Arial" w:cs="Arial"/>
                <w:sz w:val="18"/>
                <w:szCs w:val="18"/>
              </w:rPr>
              <w:t>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5</w:t>
            </w:r>
          </w:p>
        </w:tc>
      </w:tr>
      <w:tr w:rsidR="00A44554" w:rsidRPr="003F08F5">
        <w:trPr>
          <w:trHeight w:val="152"/>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Specify the methods used to collect data from reports, including how many reviewers collected data from each</w:t>
            </w:r>
            <w:r w:rsidRPr="003F08F5">
              <w:rPr>
                <w:rFonts w:ascii="Arial" w:hAnsi="Arial" w:cs="Arial"/>
                <w:sz w:val="18"/>
                <w:szCs w:val="18"/>
              </w:rPr>
              <w:t xml:space="preserve">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6</w:t>
            </w:r>
          </w:p>
        </w:tc>
      </w:tr>
      <w:tr w:rsidR="00A44554" w:rsidRPr="003F08F5">
        <w:trPr>
          <w:trHeight w:val="48"/>
        </w:trPr>
        <w:tc>
          <w:tcPr>
            <w:tcW w:w="1668" w:type="dxa"/>
            <w:vMerge w:val="restart"/>
            <w:tcBorders>
              <w:top w:val="single" w:sz="4" w:space="0" w:color="000000"/>
              <w:left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List and define all outcomes for which data were </w:t>
            </w:r>
            <w:r w:rsidRPr="003F08F5">
              <w:rPr>
                <w:rFonts w:ascii="Arial" w:hAnsi="Arial" w:cs="Arial"/>
                <w:sz w:val="18"/>
                <w:szCs w:val="18"/>
              </w:rPr>
              <w:t>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6</w:t>
            </w:r>
          </w:p>
        </w:tc>
      </w:tr>
      <w:tr w:rsidR="00A44554" w:rsidRPr="003F08F5">
        <w:trPr>
          <w:trHeight w:val="48"/>
        </w:trPr>
        <w:tc>
          <w:tcPr>
            <w:tcW w:w="1668" w:type="dxa"/>
            <w:vMerge/>
            <w:tcBorders>
              <w:left w:val="single" w:sz="4" w:space="0" w:color="000000"/>
              <w:bottom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List and define all other </w:t>
            </w:r>
            <w:r w:rsidRPr="003F08F5">
              <w:rPr>
                <w:rFonts w:ascii="Arial" w:hAnsi="Arial" w:cs="Arial"/>
                <w:sz w:val="18"/>
                <w:szCs w:val="18"/>
              </w:rPr>
              <w:t>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Specify the methods used to assess risk </w:t>
            </w:r>
            <w:r w:rsidRPr="003F08F5">
              <w:rPr>
                <w:rFonts w:ascii="Arial" w:hAnsi="Arial" w:cs="Arial"/>
                <w:sz w:val="18"/>
                <w:szCs w:val="18"/>
              </w:rPr>
              <w:t>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6</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Specify for </w:t>
            </w:r>
            <w:r w:rsidRPr="003F08F5">
              <w:rPr>
                <w:rFonts w:ascii="Arial" w:hAnsi="Arial" w:cs="Arial"/>
                <w:sz w:val="18"/>
                <w:szCs w:val="18"/>
              </w:rPr>
              <w:t>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6-7</w:t>
            </w:r>
          </w:p>
        </w:tc>
      </w:tr>
      <w:tr w:rsidR="00A44554" w:rsidRPr="003F08F5">
        <w:trPr>
          <w:trHeight w:val="48"/>
        </w:trPr>
        <w:tc>
          <w:tcPr>
            <w:tcW w:w="1668" w:type="dxa"/>
            <w:vMerge w:val="restart"/>
            <w:tcBorders>
              <w:top w:val="single" w:sz="4" w:space="0" w:color="000000"/>
              <w:left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the processes used to decide which studies were eligible for each synthesis (e.g. tabulating the stu</w:t>
            </w:r>
            <w:r w:rsidRPr="003F08F5">
              <w:rPr>
                <w:rFonts w:ascii="Arial" w:hAnsi="Arial" w:cs="Arial"/>
                <w:sz w:val="18"/>
                <w:szCs w:val="18"/>
              </w:rPr>
              <w:t>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7</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Describe any methods required to prepare the data for presentation or synthesis, such as handling of missing summary statistics, or data </w:t>
            </w:r>
            <w:r w:rsidRPr="003F08F5">
              <w:rPr>
                <w:rFonts w:ascii="Arial" w:hAnsi="Arial" w:cs="Arial"/>
                <w:sz w:val="18"/>
                <w:szCs w:val="18"/>
              </w:rPr>
              <w:t>conversions.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7</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Describe any methods used to synthesize results and provide a rationale for the choice(s). If meta-analysis was performed, </w:t>
            </w:r>
            <w:r w:rsidRPr="003F08F5">
              <w:rPr>
                <w:rFonts w:ascii="Arial" w:hAnsi="Arial" w:cs="Arial"/>
                <w:sz w:val="18"/>
                <w:szCs w:val="18"/>
              </w:rPr>
              <w:t>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color w:val="auto"/>
                <w:sz w:val="18"/>
                <w:szCs w:val="18"/>
              </w:rPr>
            </w:pPr>
            <w:r w:rsidRPr="003F08F5">
              <w:rPr>
                <w:rFonts w:ascii="Arial" w:eastAsia="SimSun" w:hAnsi="Arial" w:cs="Arial" w:hint="eastAsia"/>
                <w:color w:val="auto"/>
                <w:sz w:val="18"/>
                <w:szCs w:val="18"/>
                <w:lang w:val="en-US" w:eastAsia="zh-CN"/>
              </w:rPr>
              <w:t>6-7</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any methods used to explore possible causes of heterogeneity among study results (e.g. subgroup analysis, me</w:t>
            </w:r>
            <w:r w:rsidRPr="003F08F5">
              <w:rPr>
                <w:rFonts w:ascii="Arial" w:hAnsi="Arial" w:cs="Arial"/>
                <w:sz w:val="18"/>
                <w:szCs w:val="18"/>
              </w:rPr>
              <w:t>ta-regression).</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50"/>
        </w:trPr>
        <w:tc>
          <w:tcPr>
            <w:tcW w:w="1668" w:type="dxa"/>
            <w:vMerge/>
            <w:tcBorders>
              <w:left w:val="single" w:sz="4" w:space="0" w:color="000000"/>
              <w:bottom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7</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Describe any methods used to assess risk of bias due to missing results in a synthesis (arising from </w:t>
            </w:r>
            <w:r w:rsidRPr="003F08F5">
              <w:rPr>
                <w:rFonts w:ascii="Arial" w:hAnsi="Arial" w:cs="Arial"/>
                <w:sz w:val="18"/>
                <w:szCs w:val="18"/>
              </w:rPr>
              <w:t>reporting biases).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6</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7</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center"/>
              <w:rPr>
                <w:rFonts w:ascii="Arial" w:hAnsi="Arial" w:cs="Arial"/>
                <w:color w:val="auto"/>
                <w:sz w:val="18"/>
                <w:szCs w:val="18"/>
              </w:rPr>
            </w:pPr>
          </w:p>
        </w:tc>
      </w:tr>
      <w:tr w:rsidR="00A44554" w:rsidRPr="003F08F5">
        <w:trPr>
          <w:trHeight w:val="48"/>
        </w:trPr>
        <w:tc>
          <w:tcPr>
            <w:tcW w:w="1668" w:type="dxa"/>
            <w:vMerge w:val="restart"/>
            <w:tcBorders>
              <w:top w:val="single" w:sz="4" w:space="0" w:color="000000"/>
              <w:left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the results of the search and selection process, from the number</w:t>
            </w:r>
            <w:r w:rsidRPr="003F08F5">
              <w:rPr>
                <w:rFonts w:ascii="Arial" w:hAnsi="Arial" w:cs="Arial"/>
                <w:sz w:val="18"/>
                <w:szCs w:val="18"/>
              </w:rPr>
              <w:t xml:space="preserve">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7</w:t>
            </w:r>
          </w:p>
        </w:tc>
      </w:tr>
      <w:tr w:rsidR="00A44554" w:rsidRPr="003F08F5">
        <w:trPr>
          <w:trHeight w:val="48"/>
        </w:trPr>
        <w:tc>
          <w:tcPr>
            <w:tcW w:w="1668" w:type="dxa"/>
            <w:vMerge/>
            <w:tcBorders>
              <w:left w:val="single" w:sz="4" w:space="0" w:color="000000"/>
              <w:bottom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103"/>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Table 1</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Supplementary material 1 and 2</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For all </w:t>
            </w:r>
            <w:r w:rsidRPr="003F08F5">
              <w:rPr>
                <w:rFonts w:ascii="Arial" w:hAnsi="Arial" w:cs="Arial"/>
                <w:sz w:val="18"/>
                <w:szCs w:val="18"/>
              </w:rPr>
              <w:t>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8-11 and figure 2-4</w:t>
            </w:r>
          </w:p>
        </w:tc>
      </w:tr>
      <w:tr w:rsidR="00A44554" w:rsidRPr="003F08F5">
        <w:trPr>
          <w:trHeight w:val="48"/>
        </w:trPr>
        <w:tc>
          <w:tcPr>
            <w:tcW w:w="1668" w:type="dxa"/>
            <w:vMerge w:val="restart"/>
            <w:tcBorders>
              <w:top w:val="single" w:sz="4" w:space="0" w:color="000000"/>
              <w:left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Results of </w:t>
            </w:r>
            <w:r w:rsidRPr="003F08F5">
              <w:rPr>
                <w:rFonts w:ascii="Arial" w:hAnsi="Arial" w:cs="Arial"/>
                <w:sz w:val="18"/>
                <w:szCs w:val="18"/>
              </w:rPr>
              <w:t>syntheses</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color w:val="auto"/>
                <w:sz w:val="18"/>
                <w:szCs w:val="18"/>
              </w:rPr>
            </w:pPr>
            <w:r w:rsidRPr="003F08F5">
              <w:rPr>
                <w:rFonts w:ascii="Arial" w:eastAsia="SimSun" w:hAnsi="Arial" w:cs="Arial" w:hint="eastAsia"/>
                <w:color w:val="auto"/>
                <w:sz w:val="18"/>
                <w:szCs w:val="18"/>
                <w:lang w:val="en-US" w:eastAsia="zh-CN"/>
              </w:rPr>
              <w:t>8-11 and figure 2-4</w:t>
            </w:r>
          </w:p>
        </w:tc>
      </w:tr>
      <w:tr w:rsidR="00A44554" w:rsidRPr="003F08F5">
        <w:trPr>
          <w:trHeight w:val="203"/>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Present results of all statistical syntheses conducted. If meta-analysis was done, present for each the summary </w:t>
            </w:r>
            <w:r w:rsidRPr="003F08F5">
              <w:rPr>
                <w:rFonts w:ascii="Arial" w:hAnsi="Arial" w:cs="Arial"/>
                <w:sz w:val="18"/>
                <w:szCs w:val="18"/>
              </w:rPr>
              <w:t>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color w:val="auto"/>
                <w:sz w:val="18"/>
                <w:szCs w:val="18"/>
              </w:rPr>
            </w:pPr>
            <w:r w:rsidRPr="003F08F5">
              <w:rPr>
                <w:rFonts w:ascii="Arial" w:eastAsia="SimSun" w:hAnsi="Arial" w:cs="Arial" w:hint="eastAsia"/>
                <w:color w:val="auto"/>
                <w:sz w:val="18"/>
                <w:szCs w:val="18"/>
                <w:lang w:val="en-US" w:eastAsia="zh-CN"/>
              </w:rPr>
              <w:t>8-11 and figure 2-4</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Present results of all investigations of possible causes of </w:t>
            </w:r>
            <w:r w:rsidRPr="003F08F5">
              <w:rPr>
                <w:rFonts w:ascii="Arial" w:hAnsi="Arial" w:cs="Arial"/>
                <w:sz w:val="18"/>
                <w:szCs w:val="18"/>
              </w:rPr>
              <w:t>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vMerge/>
            <w:tcBorders>
              <w:left w:val="single" w:sz="4" w:space="0" w:color="000000"/>
              <w:bottom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Present assessments of risk of bias due to missing results (arising from </w:t>
            </w:r>
            <w:r w:rsidRPr="003F08F5">
              <w:rPr>
                <w:rFonts w:ascii="Arial" w:hAnsi="Arial" w:cs="Arial"/>
                <w:sz w:val="18"/>
                <w:szCs w:val="18"/>
              </w:rPr>
              <w:t>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Table 3</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center"/>
              <w:rPr>
                <w:rFonts w:ascii="Arial" w:hAnsi="Arial" w:cs="Arial"/>
                <w:color w:val="auto"/>
                <w:sz w:val="18"/>
                <w:szCs w:val="18"/>
              </w:rPr>
            </w:pPr>
          </w:p>
        </w:tc>
      </w:tr>
      <w:tr w:rsidR="00A44554" w:rsidRPr="003F08F5">
        <w:trPr>
          <w:trHeight w:val="48"/>
        </w:trPr>
        <w:tc>
          <w:tcPr>
            <w:tcW w:w="1668" w:type="dxa"/>
            <w:vMerge w:val="restart"/>
            <w:tcBorders>
              <w:top w:val="single" w:sz="4" w:space="0" w:color="000000"/>
              <w:left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Provide a general interpretation of the </w:t>
            </w:r>
            <w:r w:rsidRPr="003F08F5">
              <w:rPr>
                <w:rFonts w:ascii="Arial" w:hAnsi="Arial" w:cs="Arial"/>
                <w:sz w:val="18"/>
                <w:szCs w:val="18"/>
              </w:rPr>
              <w:t>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11-14</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14</w:t>
            </w:r>
          </w:p>
        </w:tc>
      </w:tr>
      <w:tr w:rsidR="00A44554" w:rsidRPr="003F08F5">
        <w:trPr>
          <w:trHeight w:val="48"/>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color w:val="auto"/>
                <w:sz w:val="18"/>
                <w:szCs w:val="18"/>
              </w:rPr>
            </w:pPr>
            <w:r w:rsidRPr="003F08F5">
              <w:rPr>
                <w:rFonts w:ascii="Arial" w:eastAsia="SimSun" w:hAnsi="Arial" w:cs="Arial" w:hint="eastAsia"/>
                <w:color w:val="auto"/>
                <w:sz w:val="18"/>
                <w:szCs w:val="18"/>
                <w:lang w:val="en-US" w:eastAsia="zh-CN"/>
              </w:rPr>
              <w:t>14</w:t>
            </w:r>
          </w:p>
        </w:tc>
      </w:tr>
      <w:tr w:rsidR="00A44554" w:rsidRPr="003F08F5">
        <w:trPr>
          <w:trHeight w:val="48"/>
        </w:trPr>
        <w:tc>
          <w:tcPr>
            <w:tcW w:w="1668" w:type="dxa"/>
            <w:vMerge/>
            <w:tcBorders>
              <w:left w:val="single" w:sz="4" w:space="0" w:color="000000"/>
              <w:bottom w:val="single" w:sz="4" w:space="0" w:color="auto"/>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Discuss implications of the results for practice, policy, and </w:t>
            </w:r>
            <w:r w:rsidRPr="003F08F5">
              <w:rPr>
                <w:rFonts w:ascii="Arial" w:hAnsi="Arial" w:cs="Arial"/>
                <w:sz w:val="18"/>
                <w:szCs w:val="18"/>
              </w:rPr>
              <w:t>future research.</w:t>
            </w:r>
          </w:p>
        </w:tc>
        <w:tc>
          <w:tcPr>
            <w:tcW w:w="1200"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14</w:t>
            </w:r>
          </w:p>
        </w:tc>
      </w:tr>
      <w:tr w:rsidR="00A44554" w:rsidRPr="003F08F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44554" w:rsidRPr="003F08F5" w:rsidRDefault="003F08F5">
            <w:pPr>
              <w:pStyle w:val="Default"/>
              <w:rPr>
                <w:rFonts w:ascii="Arial" w:hAnsi="Arial" w:cs="Arial"/>
                <w:sz w:val="18"/>
                <w:szCs w:val="18"/>
              </w:rPr>
            </w:pPr>
            <w:r w:rsidRPr="003F08F5">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44554" w:rsidRPr="003F08F5" w:rsidRDefault="00A44554">
            <w:pPr>
              <w:pStyle w:val="Default"/>
              <w:jc w:val="center"/>
              <w:rPr>
                <w:rFonts w:ascii="Arial" w:hAnsi="Arial" w:cs="Arial"/>
                <w:color w:val="auto"/>
                <w:sz w:val="18"/>
                <w:szCs w:val="18"/>
              </w:rPr>
            </w:pPr>
          </w:p>
        </w:tc>
      </w:tr>
      <w:tr w:rsidR="00A44554" w:rsidRPr="003F08F5">
        <w:trPr>
          <w:trHeight w:val="48"/>
        </w:trPr>
        <w:tc>
          <w:tcPr>
            <w:tcW w:w="1668" w:type="dxa"/>
            <w:vMerge w:val="restart"/>
            <w:tcBorders>
              <w:top w:val="single" w:sz="4" w:space="0" w:color="000000"/>
              <w:left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NA</w:t>
            </w:r>
          </w:p>
        </w:tc>
      </w:tr>
      <w:tr w:rsidR="00A44554" w:rsidRPr="003F08F5">
        <w:trPr>
          <w:trHeight w:val="57"/>
        </w:trPr>
        <w:tc>
          <w:tcPr>
            <w:tcW w:w="1668" w:type="dxa"/>
            <w:vMerge/>
            <w:tcBorders>
              <w:left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Indicate where the review </w:t>
            </w:r>
            <w:r w:rsidRPr="003F08F5">
              <w:rPr>
                <w:rFonts w:ascii="Arial" w:hAnsi="Arial" w:cs="Arial"/>
                <w:sz w:val="18"/>
                <w:szCs w:val="18"/>
              </w:rPr>
              <w:t>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color w:val="auto"/>
                <w:sz w:val="18"/>
                <w:szCs w:val="18"/>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vMerge/>
            <w:tcBorders>
              <w:left w:val="single" w:sz="4" w:space="0" w:color="000000"/>
              <w:bottom w:val="single" w:sz="4" w:space="0" w:color="000000"/>
              <w:right w:val="single" w:sz="4" w:space="0" w:color="000000"/>
            </w:tcBorders>
          </w:tcPr>
          <w:p w:rsidR="00A44554" w:rsidRPr="003F08F5" w:rsidRDefault="00A4455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color w:val="auto"/>
                <w:sz w:val="18"/>
                <w:szCs w:val="18"/>
              </w:rPr>
            </w:pPr>
            <w:r w:rsidRPr="003F08F5">
              <w:rPr>
                <w:rFonts w:ascii="Arial" w:eastAsia="SimSun" w:hAnsi="Arial" w:cs="Arial" w:hint="eastAsia"/>
                <w:color w:val="auto"/>
                <w:sz w:val="18"/>
                <w:szCs w:val="18"/>
                <w:lang w:val="en-US" w:eastAsia="zh-CN"/>
              </w:rPr>
              <w:t>NA</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 xml:space="preserve">Describe sources of financial or non-financial support for the </w:t>
            </w:r>
            <w:r w:rsidRPr="003F08F5">
              <w:rPr>
                <w:rFonts w:ascii="Arial" w:hAnsi="Arial" w:cs="Arial"/>
                <w:sz w:val="18"/>
                <w:szCs w:val="18"/>
              </w:rPr>
              <w:t>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7</w:t>
            </w:r>
          </w:p>
        </w:tc>
      </w:tr>
      <w:tr w:rsidR="00A44554" w:rsidRPr="003F08F5">
        <w:trPr>
          <w:trHeight w:val="48"/>
        </w:trPr>
        <w:tc>
          <w:tcPr>
            <w:tcW w:w="1668"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15</w:t>
            </w:r>
          </w:p>
        </w:tc>
      </w:tr>
      <w:tr w:rsidR="00A44554" w:rsidRPr="003F08F5">
        <w:trPr>
          <w:trHeight w:val="219"/>
        </w:trPr>
        <w:tc>
          <w:tcPr>
            <w:tcW w:w="1668"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jc w:val="right"/>
              <w:rPr>
                <w:rFonts w:ascii="Arial" w:hAnsi="Arial" w:cs="Arial"/>
                <w:sz w:val="18"/>
                <w:szCs w:val="18"/>
              </w:rPr>
            </w:pPr>
            <w:r w:rsidRPr="003F08F5">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hAnsi="Arial" w:cs="Arial"/>
                <w:sz w:val="18"/>
                <w:szCs w:val="18"/>
              </w:rPr>
            </w:pPr>
            <w:r w:rsidRPr="003F08F5">
              <w:rPr>
                <w:rFonts w:ascii="Arial" w:hAnsi="Arial" w:cs="Arial"/>
                <w:sz w:val="18"/>
                <w:szCs w:val="18"/>
              </w:rPr>
              <w:t>Report which of the following are publicly available and where</w:t>
            </w:r>
            <w:r w:rsidRPr="003F08F5">
              <w:rPr>
                <w:rFonts w:ascii="Arial" w:hAnsi="Arial" w:cs="Arial"/>
                <w:sz w:val="18"/>
                <w:szCs w:val="18"/>
              </w:rPr>
              <w:t xml:space="preserv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rsidR="00A44554" w:rsidRPr="003F08F5" w:rsidRDefault="003F08F5">
            <w:pPr>
              <w:pStyle w:val="Default"/>
              <w:spacing w:before="40" w:after="40"/>
              <w:rPr>
                <w:rFonts w:ascii="Arial" w:eastAsia="SimSun" w:hAnsi="Arial" w:cs="Arial"/>
                <w:color w:val="auto"/>
                <w:sz w:val="18"/>
                <w:szCs w:val="18"/>
                <w:lang w:val="en-US" w:eastAsia="zh-CN"/>
              </w:rPr>
            </w:pPr>
            <w:r w:rsidRPr="003F08F5">
              <w:rPr>
                <w:rFonts w:ascii="Arial" w:eastAsia="SimSun" w:hAnsi="Arial" w:cs="Arial" w:hint="eastAsia"/>
                <w:color w:val="auto"/>
                <w:sz w:val="18"/>
                <w:szCs w:val="18"/>
                <w:lang w:val="en-US" w:eastAsia="zh-CN"/>
              </w:rPr>
              <w:t>16</w:t>
            </w:r>
          </w:p>
        </w:tc>
      </w:tr>
    </w:tbl>
    <w:p w:rsidR="00A44554" w:rsidRPr="003F08F5" w:rsidRDefault="00A44554">
      <w:pPr>
        <w:pStyle w:val="Default"/>
        <w:rPr>
          <w:rFonts w:ascii="Arial" w:hAnsi="Arial" w:cs="Arial"/>
          <w:color w:val="auto"/>
        </w:rPr>
      </w:pPr>
    </w:p>
    <w:p w:rsidR="00A44554" w:rsidRPr="003F08F5" w:rsidRDefault="003F08F5">
      <w:pPr>
        <w:pStyle w:val="Default"/>
        <w:spacing w:line="183" w:lineRule="atLeast"/>
        <w:jc w:val="both"/>
        <w:rPr>
          <w:rFonts w:ascii="Arial" w:hAnsi="Arial" w:cs="Arial"/>
          <w:color w:val="auto"/>
          <w:sz w:val="16"/>
          <w:szCs w:val="16"/>
          <w:lang w:val="da-DK"/>
        </w:rPr>
      </w:pPr>
      <w:r w:rsidRPr="003F08F5">
        <w:rPr>
          <w:rFonts w:ascii="Arial" w:hAnsi="Arial" w:cs="Arial"/>
          <w:i/>
          <w:iCs/>
          <w:color w:val="auto"/>
          <w:sz w:val="16"/>
          <w:szCs w:val="16"/>
        </w:rPr>
        <w:t xml:space="preserve">From: </w:t>
      </w:r>
      <w:r w:rsidRPr="003F08F5">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rsidR="00A44554" w:rsidRPr="003F08F5" w:rsidRDefault="003F08F5">
      <w:pPr>
        <w:rPr>
          <w:rFonts w:ascii="Times New Roman" w:hAnsi="Times New Roman" w:cs="Times New Roman"/>
          <w:sz w:val="24"/>
          <w:szCs w:val="24"/>
        </w:rPr>
      </w:pPr>
      <w:r w:rsidRPr="003F08F5">
        <w:rPr>
          <w:rFonts w:hint="eastAsia"/>
        </w:rPr>
        <w:br w:type="page"/>
      </w:r>
      <w:r w:rsidRPr="003F08F5">
        <w:rPr>
          <w:rFonts w:ascii="Times New Roman" w:hAnsi="Times New Roman" w:cs="Times New Roman"/>
          <w:noProof/>
          <w:sz w:val="24"/>
          <w:szCs w:val="24"/>
          <w:lang w:val="en-IN" w:eastAsia="en-IN"/>
        </w:rPr>
        <w:drawing>
          <wp:anchor distT="0" distB="0" distL="114300" distR="114300" simplePos="0" relativeHeight="251660288" behindDoc="0" locked="0" layoutInCell="1" allowOverlap="1">
            <wp:simplePos x="0" y="0"/>
            <wp:positionH relativeFrom="column">
              <wp:posOffset>4520565</wp:posOffset>
            </wp:positionH>
            <wp:positionV relativeFrom="paragraph">
              <wp:posOffset>312420</wp:posOffset>
            </wp:positionV>
            <wp:extent cx="4217670" cy="4105910"/>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217670" cy="4105910"/>
                    </a:xfrm>
                    <a:prstGeom prst="rect">
                      <a:avLst/>
                    </a:prstGeom>
                    <a:noFill/>
                    <a:ln>
                      <a:noFill/>
                    </a:ln>
                  </pic:spPr>
                </pic:pic>
              </a:graphicData>
            </a:graphic>
          </wp:anchor>
        </w:drawing>
      </w:r>
      <w:r w:rsidRPr="003F08F5">
        <w:rPr>
          <w:rFonts w:ascii="Times New Roman" w:hAnsi="Times New Roman" w:cs="Times New Roman"/>
          <w:noProof/>
          <w:sz w:val="24"/>
          <w:szCs w:val="24"/>
          <w:lang w:val="en-IN" w:eastAsia="en-IN"/>
        </w:rPr>
        <w:drawing>
          <wp:anchor distT="0" distB="0" distL="114300" distR="114300" simplePos="0" relativeHeight="251659264" behindDoc="0" locked="0" layoutInCell="1" allowOverlap="1">
            <wp:simplePos x="0" y="0"/>
            <wp:positionH relativeFrom="column">
              <wp:posOffset>-50800</wp:posOffset>
            </wp:positionH>
            <wp:positionV relativeFrom="paragraph">
              <wp:posOffset>312420</wp:posOffset>
            </wp:positionV>
            <wp:extent cx="3874135" cy="3996055"/>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74135" cy="3996055"/>
                    </a:xfrm>
                    <a:prstGeom prst="rect">
                      <a:avLst/>
                    </a:prstGeom>
                    <a:noFill/>
                    <a:ln>
                      <a:noFill/>
                    </a:ln>
                  </pic:spPr>
                </pic:pic>
              </a:graphicData>
            </a:graphic>
          </wp:anchor>
        </w:drawing>
      </w:r>
      <w:r w:rsidRPr="003F08F5">
        <w:rPr>
          <w:rFonts w:ascii="Times New Roman" w:hAnsi="Times New Roman" w:cs="Times New Roman"/>
          <w:sz w:val="24"/>
          <w:szCs w:val="24"/>
        </w:rPr>
        <w:t xml:space="preserve">1a  Distribution of included cohort studies            </w:t>
      </w:r>
      <w:r w:rsidRPr="003F08F5">
        <w:rPr>
          <w:rFonts w:ascii="Times New Roman" w:hAnsi="Times New Roman" w:cs="Times New Roman"/>
          <w:sz w:val="24"/>
          <w:szCs w:val="24"/>
        </w:rPr>
        <w:t xml:space="preserve">               1b  Distribution of included RCTs</w:t>
      </w:r>
    </w:p>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3F08F5">
      <w:pPr>
        <w:tabs>
          <w:tab w:val="left" w:pos="867"/>
        </w:tabs>
        <w:jc w:val="center"/>
        <w:rPr>
          <w:rFonts w:ascii="Times New Roman" w:hAnsi="Times New Roman" w:cs="Times New Roman"/>
          <w:sz w:val="24"/>
          <w:szCs w:val="24"/>
        </w:rPr>
      </w:pPr>
      <w:r w:rsidRPr="003F08F5">
        <w:rPr>
          <w:rFonts w:ascii="Times New Roman" w:hAnsi="Times New Roman" w:cs="Times New Roman"/>
          <w:sz w:val="24"/>
          <w:szCs w:val="24"/>
        </w:rPr>
        <w:t xml:space="preserve">Figure S1   </w:t>
      </w:r>
      <w:r w:rsidRPr="003F08F5">
        <w:rPr>
          <w:rFonts w:ascii="Times New Roman" w:hAnsi="Times New Roman" w:cs="Times New Roman" w:hint="eastAsia"/>
          <w:sz w:val="24"/>
          <w:szCs w:val="24"/>
        </w:rPr>
        <w:t>Number of studies included in different countries</w:t>
      </w:r>
    </w:p>
    <w:p w:rsidR="00A44554" w:rsidRPr="003F08F5" w:rsidRDefault="00A44554"/>
    <w:p w:rsidR="00A44554" w:rsidRPr="003F08F5" w:rsidRDefault="00A44554"/>
    <w:p w:rsidR="00A44554" w:rsidRPr="003F08F5" w:rsidRDefault="003F08F5">
      <w:pPr>
        <w:numPr>
          <w:ilvl w:val="0"/>
          <w:numId w:val="1"/>
        </w:numPr>
      </w:pPr>
      <w:r w:rsidRPr="003F08F5">
        <w:rPr>
          <w:rFonts w:hint="eastAsia"/>
        </w:rPr>
        <w:t xml:space="preserve">                                          B.</w:t>
      </w:r>
    </w:p>
    <w:p w:rsidR="00A44554" w:rsidRPr="003F08F5" w:rsidRDefault="00A44554"/>
    <w:p w:rsidR="00A44554" w:rsidRPr="003F08F5" w:rsidRDefault="00A44554"/>
    <w:p w:rsidR="00A44554" w:rsidRPr="003F08F5" w:rsidRDefault="00A44554"/>
    <w:p w:rsidR="00A44554" w:rsidRPr="003F08F5" w:rsidRDefault="00A44554"/>
    <w:p w:rsidR="00A44554" w:rsidRPr="003F08F5" w:rsidRDefault="003F08F5">
      <w:r w:rsidRPr="003F08F5">
        <w:rPr>
          <w:noProof/>
          <w:lang w:val="en-IN" w:eastAsia="en-IN"/>
        </w:rPr>
        <w:drawing>
          <wp:inline distT="0" distB="0" distL="114300" distR="114300">
            <wp:extent cx="5770245" cy="2438400"/>
            <wp:effectExtent l="0" t="0" r="571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770245" cy="2438400"/>
                    </a:xfrm>
                    <a:prstGeom prst="rect">
                      <a:avLst/>
                    </a:prstGeom>
                    <a:noFill/>
                    <a:ln>
                      <a:noFill/>
                    </a:ln>
                  </pic:spPr>
                </pic:pic>
              </a:graphicData>
            </a:graphic>
          </wp:inline>
        </w:drawing>
      </w:r>
      <w:r w:rsidRPr="003F08F5">
        <w:rPr>
          <w:noProof/>
          <w:lang w:val="en-IN" w:eastAsia="en-IN"/>
        </w:rPr>
        <w:drawing>
          <wp:anchor distT="0" distB="0" distL="114300" distR="114300" simplePos="0" relativeHeight="251661312" behindDoc="1" locked="0" layoutInCell="1" allowOverlap="1">
            <wp:simplePos x="0" y="0"/>
            <wp:positionH relativeFrom="column">
              <wp:posOffset>-25400</wp:posOffset>
            </wp:positionH>
            <wp:positionV relativeFrom="paragraph">
              <wp:posOffset>84455</wp:posOffset>
            </wp:positionV>
            <wp:extent cx="2950845" cy="3816985"/>
            <wp:effectExtent l="0" t="0" r="5715" b="8255"/>
            <wp:wrapTight wrapText="bothSides">
              <wp:wrapPolygon edited="0">
                <wp:start x="0" y="0"/>
                <wp:lineTo x="0" y="21474"/>
                <wp:lineTo x="21530" y="21474"/>
                <wp:lineTo x="21530"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50845" cy="3816985"/>
                    </a:xfrm>
                    <a:prstGeom prst="rect">
                      <a:avLst/>
                    </a:prstGeom>
                    <a:noFill/>
                    <a:ln>
                      <a:noFill/>
                    </a:ln>
                  </pic:spPr>
                </pic:pic>
              </a:graphicData>
            </a:graphic>
          </wp:anchor>
        </w:drawing>
      </w:r>
    </w:p>
    <w:p w:rsidR="00A44554" w:rsidRPr="003F08F5" w:rsidRDefault="00A44554"/>
    <w:p w:rsidR="00A44554" w:rsidRPr="003F08F5" w:rsidRDefault="00A44554"/>
    <w:p w:rsidR="00A44554" w:rsidRPr="003F08F5" w:rsidRDefault="00A44554"/>
    <w:p w:rsidR="00A44554" w:rsidRPr="003F08F5" w:rsidRDefault="00A44554"/>
    <w:p w:rsidR="00A44554" w:rsidRPr="003F08F5" w:rsidRDefault="00A44554"/>
    <w:p w:rsidR="00A44554" w:rsidRPr="003F08F5" w:rsidRDefault="003F08F5">
      <w:pPr>
        <w:jc w:val="center"/>
        <w:sectPr w:rsidR="00A44554" w:rsidRPr="003F08F5" w:rsidSect="003F08F5">
          <w:headerReference w:type="default" r:id="rId11"/>
          <w:type w:val="continuous"/>
          <w:pgSz w:w="16838" w:h="11906" w:orient="landscape"/>
          <w:pgMar w:top="1800" w:right="1440" w:bottom="1800" w:left="1440" w:header="851" w:footer="992" w:gutter="0"/>
          <w:cols w:space="425"/>
          <w:docGrid w:type="lines" w:linePitch="326"/>
        </w:sectPr>
      </w:pPr>
      <w:r w:rsidRPr="003F08F5">
        <w:rPr>
          <w:rFonts w:hint="eastAsia"/>
        </w:rPr>
        <w:t>Figure S</w:t>
      </w:r>
      <w:r w:rsidRPr="003F08F5">
        <w:t>2 Risk of bias summary for thre</w:t>
      </w:r>
      <w:r w:rsidRPr="003F08F5">
        <w:rPr>
          <w:rFonts w:hint="eastAsia"/>
        </w:rPr>
        <w:t>e</w:t>
      </w:r>
      <w:r w:rsidRPr="003F08F5">
        <w:t xml:space="preserve"> included RCTs</w:t>
      </w:r>
    </w:p>
    <w:p w:rsidR="00A44554" w:rsidRPr="003F08F5" w:rsidRDefault="003F08F5">
      <w:pPr>
        <w:rPr>
          <w:color w:val="000000"/>
        </w:rPr>
      </w:pPr>
      <w:r w:rsidRPr="003F08F5">
        <w:rPr>
          <w:noProof/>
          <w:lang w:val="en-IN" w:eastAsia="en-IN"/>
        </w:rPr>
        <w:drawing>
          <wp:inline distT="0" distB="0" distL="0" distR="0">
            <wp:extent cx="5274310" cy="1492885"/>
            <wp:effectExtent l="0" t="0" r="1397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1492885"/>
                    </a:xfrm>
                    <a:prstGeom prst="rect">
                      <a:avLst/>
                    </a:prstGeom>
                    <a:noFill/>
                    <a:ln>
                      <a:noFill/>
                    </a:ln>
                  </pic:spPr>
                </pic:pic>
              </a:graphicData>
            </a:graphic>
          </wp:inline>
        </w:drawing>
      </w:r>
    </w:p>
    <w:p w:rsidR="00A44554" w:rsidRPr="003F08F5" w:rsidRDefault="003F08F5">
      <w:pPr>
        <w:rPr>
          <w:color w:val="000000"/>
        </w:rPr>
      </w:pPr>
      <w:r w:rsidRPr="003F08F5">
        <w:rPr>
          <w:rFonts w:hint="eastAsia"/>
        </w:rPr>
        <w:t>Figure S3 A.</w:t>
      </w:r>
      <w:r w:rsidRPr="003F08F5">
        <w:t xml:space="preserve"> </w:t>
      </w:r>
      <w:r w:rsidRPr="003F08F5">
        <w:rPr>
          <w:rFonts w:hint="eastAsia"/>
        </w:rPr>
        <w:t>Forest plots of studies on the effect of IMH for</w:t>
      </w:r>
      <w:r w:rsidRPr="003F08F5">
        <w:t xml:space="preserve"> </w:t>
      </w:r>
      <w:r w:rsidRPr="003F08F5">
        <w:t>PROM</w:t>
      </w:r>
    </w:p>
    <w:p w:rsidR="00A44554" w:rsidRPr="003F08F5" w:rsidRDefault="00A44554"/>
    <w:p w:rsidR="00A44554" w:rsidRPr="003F08F5" w:rsidRDefault="003F08F5">
      <w:r w:rsidRPr="003F08F5">
        <w:rPr>
          <w:noProof/>
          <w:lang w:val="en-IN" w:eastAsia="en-IN"/>
        </w:rPr>
        <w:drawing>
          <wp:inline distT="0" distB="0" distL="0" distR="0">
            <wp:extent cx="5274310" cy="1576070"/>
            <wp:effectExtent l="0" t="0" r="1397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1576070"/>
                    </a:xfrm>
                    <a:prstGeom prst="rect">
                      <a:avLst/>
                    </a:prstGeom>
                    <a:noFill/>
                    <a:ln>
                      <a:noFill/>
                    </a:ln>
                  </pic:spPr>
                </pic:pic>
              </a:graphicData>
            </a:graphic>
          </wp:inline>
        </w:drawing>
      </w:r>
    </w:p>
    <w:p w:rsidR="00A44554" w:rsidRPr="003F08F5" w:rsidRDefault="003F08F5">
      <w:pPr>
        <w:rPr>
          <w:color w:val="000000"/>
        </w:rPr>
      </w:pPr>
      <w:r w:rsidRPr="003F08F5">
        <w:rPr>
          <w:rFonts w:hint="eastAsia"/>
        </w:rPr>
        <w:t xml:space="preserve">Figure </w:t>
      </w:r>
      <w:r w:rsidRPr="003F08F5">
        <w:rPr>
          <w:rFonts w:hint="eastAsia"/>
        </w:rPr>
        <w:t>S3 B.</w:t>
      </w:r>
      <w:r w:rsidRPr="003F08F5">
        <w:t xml:space="preserve"> </w:t>
      </w:r>
      <w:r w:rsidRPr="003F08F5">
        <w:rPr>
          <w:rFonts w:hint="eastAsia"/>
        </w:rPr>
        <w:t xml:space="preserve">Forest plots of studies on the effect of IMH for </w:t>
      </w:r>
      <w:r w:rsidRPr="003F08F5">
        <w:t>gestational diabetes</w:t>
      </w:r>
    </w:p>
    <w:p w:rsidR="00A44554" w:rsidRPr="003F08F5" w:rsidRDefault="00A44554"/>
    <w:p w:rsidR="00A44554" w:rsidRPr="003F08F5" w:rsidRDefault="003F08F5">
      <w:r w:rsidRPr="003F08F5">
        <w:rPr>
          <w:noProof/>
          <w:lang w:val="en-IN" w:eastAsia="en-IN"/>
        </w:rPr>
        <w:drawing>
          <wp:inline distT="0" distB="0" distL="0" distR="0">
            <wp:extent cx="5274310" cy="1172210"/>
            <wp:effectExtent l="0" t="0" r="1397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5274310" cy="1172210"/>
                    </a:xfrm>
                    <a:prstGeom prst="rect">
                      <a:avLst/>
                    </a:prstGeom>
                  </pic:spPr>
                </pic:pic>
              </a:graphicData>
            </a:graphic>
          </wp:inline>
        </w:drawing>
      </w:r>
    </w:p>
    <w:p w:rsidR="00A44554" w:rsidRPr="003F08F5" w:rsidRDefault="003F08F5">
      <w:pPr>
        <w:rPr>
          <w:color w:val="000000"/>
        </w:rPr>
      </w:pPr>
      <w:r w:rsidRPr="003F08F5">
        <w:rPr>
          <w:rFonts w:hint="eastAsia"/>
        </w:rPr>
        <w:t>Figure S3 C.</w:t>
      </w:r>
      <w:r w:rsidRPr="003F08F5">
        <w:t xml:space="preserve"> </w:t>
      </w:r>
      <w:r w:rsidRPr="003F08F5">
        <w:rPr>
          <w:rFonts w:hint="eastAsia"/>
        </w:rPr>
        <w:t>Forest plots of studies on the effect of IMH for Intrauterine Growth Restriction</w:t>
      </w:r>
    </w:p>
    <w:p w:rsidR="00A44554" w:rsidRPr="003F08F5" w:rsidRDefault="00A44554"/>
    <w:p w:rsidR="00A44554" w:rsidRPr="003F08F5" w:rsidRDefault="003F08F5">
      <w:pPr>
        <w:rPr>
          <w:color w:val="000000"/>
        </w:rPr>
      </w:pPr>
      <w:r w:rsidRPr="003F08F5">
        <w:rPr>
          <w:noProof/>
          <w:color w:val="000000"/>
          <w:lang w:val="en-IN" w:eastAsia="en-IN"/>
        </w:rPr>
        <w:drawing>
          <wp:inline distT="0" distB="0" distL="0" distR="0">
            <wp:extent cx="5274310" cy="1194435"/>
            <wp:effectExtent l="0" t="0" r="1397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a:off x="0" y="0"/>
                      <a:ext cx="5274310" cy="1194435"/>
                    </a:xfrm>
                    <a:prstGeom prst="rect">
                      <a:avLst/>
                    </a:prstGeom>
                  </pic:spPr>
                </pic:pic>
              </a:graphicData>
            </a:graphic>
          </wp:inline>
        </w:drawing>
      </w:r>
    </w:p>
    <w:p w:rsidR="00A44554" w:rsidRPr="003F08F5" w:rsidRDefault="003F08F5">
      <w:pPr>
        <w:rPr>
          <w:color w:val="000000"/>
        </w:rPr>
      </w:pPr>
      <w:r w:rsidRPr="003F08F5">
        <w:rPr>
          <w:rFonts w:hint="eastAsia"/>
        </w:rPr>
        <w:t>Figure S3 D.</w:t>
      </w:r>
      <w:r w:rsidRPr="003F08F5">
        <w:t xml:space="preserve"> </w:t>
      </w:r>
      <w:r w:rsidRPr="003F08F5">
        <w:rPr>
          <w:rFonts w:hint="eastAsia"/>
        </w:rPr>
        <w:t>Forest plots of studies on the effect of IMH for</w:t>
      </w:r>
      <w:r w:rsidRPr="003F08F5">
        <w:t xml:space="preserve"> </w:t>
      </w:r>
      <w:r w:rsidRPr="003F08F5">
        <w:rPr>
          <w:color w:val="000000"/>
        </w:rPr>
        <w:t>Placenta previa</w:t>
      </w:r>
    </w:p>
    <w:p w:rsidR="00A44554" w:rsidRPr="003F08F5" w:rsidRDefault="00A44554"/>
    <w:p w:rsidR="00A44554" w:rsidRPr="003F08F5" w:rsidRDefault="003F08F5">
      <w:r w:rsidRPr="003F08F5">
        <w:rPr>
          <w:noProof/>
          <w:lang w:val="en-IN" w:eastAsia="en-IN"/>
        </w:rPr>
        <w:drawing>
          <wp:inline distT="0" distB="0" distL="0" distR="0">
            <wp:extent cx="5274310" cy="1492885"/>
            <wp:effectExtent l="0" t="0" r="1397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274310" cy="1492885"/>
                    </a:xfrm>
                    <a:prstGeom prst="rect">
                      <a:avLst/>
                    </a:prstGeom>
                  </pic:spPr>
                </pic:pic>
              </a:graphicData>
            </a:graphic>
          </wp:inline>
        </w:drawing>
      </w:r>
    </w:p>
    <w:p w:rsidR="00A44554" w:rsidRPr="003F08F5" w:rsidRDefault="003F08F5">
      <w:pPr>
        <w:rPr>
          <w:color w:val="000000"/>
        </w:rPr>
      </w:pPr>
      <w:r w:rsidRPr="003F08F5">
        <w:rPr>
          <w:rFonts w:hint="eastAsia"/>
        </w:rPr>
        <w:t>Figure S3 E.</w:t>
      </w:r>
      <w:r w:rsidRPr="003F08F5">
        <w:t xml:space="preserve"> </w:t>
      </w:r>
      <w:r w:rsidRPr="003F08F5">
        <w:rPr>
          <w:rFonts w:hint="eastAsia"/>
        </w:rPr>
        <w:t xml:space="preserve">Forest plots of studies on the effect of IMH for </w:t>
      </w:r>
      <w:r w:rsidRPr="003F08F5">
        <w:rPr>
          <w:color w:val="000000"/>
        </w:rPr>
        <w:t>Abruptio Placentae</w:t>
      </w:r>
    </w:p>
    <w:p w:rsidR="00A44554" w:rsidRPr="003F08F5" w:rsidRDefault="00A44554"/>
    <w:p w:rsidR="00A44554" w:rsidRPr="003F08F5" w:rsidRDefault="003F08F5">
      <w:r w:rsidRPr="003F08F5">
        <w:rPr>
          <w:noProof/>
          <w:lang w:val="en-IN" w:eastAsia="en-IN"/>
        </w:rPr>
        <w:drawing>
          <wp:inline distT="0" distB="0" distL="0" distR="0">
            <wp:extent cx="5274310" cy="1449705"/>
            <wp:effectExtent l="0" t="0" r="13970" b="133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7"/>
                    <a:stretch>
                      <a:fillRect/>
                    </a:stretch>
                  </pic:blipFill>
                  <pic:spPr>
                    <a:xfrm>
                      <a:off x="0" y="0"/>
                      <a:ext cx="5274310" cy="1449705"/>
                    </a:xfrm>
                    <a:prstGeom prst="rect">
                      <a:avLst/>
                    </a:prstGeom>
                  </pic:spPr>
                </pic:pic>
              </a:graphicData>
            </a:graphic>
          </wp:inline>
        </w:drawing>
      </w:r>
    </w:p>
    <w:p w:rsidR="00A44554" w:rsidRPr="003F08F5" w:rsidRDefault="003F08F5">
      <w:r w:rsidRPr="003F08F5">
        <w:rPr>
          <w:rFonts w:hint="eastAsia"/>
        </w:rPr>
        <w:t>Figure S3 F.</w:t>
      </w:r>
      <w:r w:rsidRPr="003F08F5">
        <w:t xml:space="preserve"> </w:t>
      </w:r>
      <w:r w:rsidRPr="003F08F5">
        <w:rPr>
          <w:rFonts w:hint="eastAsia"/>
        </w:rPr>
        <w:t>Forest plots of studies on the effect of IMH for</w:t>
      </w:r>
      <w:r w:rsidRPr="003F08F5">
        <w:t xml:space="preserve"> </w:t>
      </w:r>
      <w:r w:rsidRPr="003F08F5">
        <w:rPr>
          <w:rFonts w:hint="eastAsia"/>
        </w:rPr>
        <w:t>Pre-eclampsia</w:t>
      </w:r>
    </w:p>
    <w:p w:rsidR="00A44554" w:rsidRPr="003F08F5" w:rsidRDefault="003F08F5">
      <w:r w:rsidRPr="003F08F5">
        <w:rPr>
          <w:noProof/>
          <w:lang w:val="en-IN" w:eastAsia="en-IN"/>
        </w:rPr>
        <w:drawing>
          <wp:inline distT="0" distB="0" distL="0" distR="0">
            <wp:extent cx="5271770" cy="1729740"/>
            <wp:effectExtent l="0" t="0" r="127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5271891" cy="1729740"/>
                    </a:xfrm>
                    <a:prstGeom prst="rect">
                      <a:avLst/>
                    </a:prstGeom>
                    <a:noFill/>
                    <a:ln>
                      <a:noFill/>
                    </a:ln>
                  </pic:spPr>
                </pic:pic>
              </a:graphicData>
            </a:graphic>
          </wp:inline>
        </w:drawing>
      </w:r>
    </w:p>
    <w:p w:rsidR="00A44554" w:rsidRPr="003F08F5" w:rsidRDefault="003F08F5">
      <w:r w:rsidRPr="003F08F5">
        <w:rPr>
          <w:rFonts w:hint="eastAsia"/>
        </w:rPr>
        <w:t>Figure S3 G.</w:t>
      </w:r>
      <w:r w:rsidRPr="003F08F5">
        <w:t xml:space="preserve"> </w:t>
      </w:r>
      <w:r w:rsidRPr="003F08F5">
        <w:rPr>
          <w:rFonts w:hint="eastAsia"/>
        </w:rPr>
        <w:t>Forest plots of studies on the effect of IMH for</w:t>
      </w:r>
      <w:r w:rsidRPr="003F08F5">
        <w:t xml:space="preserve"> </w:t>
      </w:r>
      <w:r w:rsidRPr="003F08F5">
        <w:rPr>
          <w:rFonts w:hint="eastAsia"/>
        </w:rPr>
        <w:t>Hypertension</w:t>
      </w:r>
    </w:p>
    <w:p w:rsidR="00A44554" w:rsidRPr="003F08F5" w:rsidRDefault="00A44554"/>
    <w:p w:rsidR="00A44554" w:rsidRPr="003F08F5" w:rsidRDefault="003F08F5">
      <w:r w:rsidRPr="003F08F5">
        <w:rPr>
          <w:noProof/>
          <w:lang w:val="en-IN" w:eastAsia="en-IN"/>
        </w:rPr>
        <w:drawing>
          <wp:inline distT="0" distB="0" distL="0" distR="0">
            <wp:extent cx="5274310" cy="1614170"/>
            <wp:effectExtent l="0" t="0" r="13970" b="127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9"/>
                    <a:stretch>
                      <a:fillRect/>
                    </a:stretch>
                  </pic:blipFill>
                  <pic:spPr>
                    <a:xfrm>
                      <a:off x="0" y="0"/>
                      <a:ext cx="5274310" cy="1614170"/>
                    </a:xfrm>
                    <a:prstGeom prst="rect">
                      <a:avLst/>
                    </a:prstGeom>
                  </pic:spPr>
                </pic:pic>
              </a:graphicData>
            </a:graphic>
          </wp:inline>
        </w:drawing>
      </w:r>
    </w:p>
    <w:p w:rsidR="00A44554" w:rsidRPr="003F08F5" w:rsidRDefault="003F08F5">
      <w:pPr>
        <w:rPr>
          <w:color w:val="000000"/>
        </w:rPr>
      </w:pPr>
      <w:r w:rsidRPr="003F08F5">
        <w:rPr>
          <w:rFonts w:hint="eastAsia"/>
        </w:rPr>
        <w:t>Figure S3 H.</w:t>
      </w:r>
      <w:r w:rsidRPr="003F08F5">
        <w:t xml:space="preserve"> </w:t>
      </w:r>
      <w:r w:rsidRPr="003F08F5">
        <w:rPr>
          <w:rFonts w:hint="eastAsia"/>
        </w:rPr>
        <w:t>Forest plots of studies on the effect of IMH for</w:t>
      </w:r>
      <w:r w:rsidRPr="003F08F5">
        <w:t xml:space="preserve"> </w:t>
      </w:r>
      <w:r w:rsidRPr="003F08F5">
        <w:rPr>
          <w:color w:val="000000"/>
        </w:rPr>
        <w:t>Birth weights of offspring (g)</w:t>
      </w:r>
    </w:p>
    <w:p w:rsidR="00A44554" w:rsidRPr="003F08F5" w:rsidRDefault="00A44554"/>
    <w:p w:rsidR="00A44554" w:rsidRPr="003F08F5" w:rsidRDefault="003F08F5">
      <w:pPr>
        <w:rPr>
          <w:color w:val="000000"/>
        </w:rPr>
      </w:pPr>
      <w:r w:rsidRPr="003F08F5">
        <w:rPr>
          <w:noProof/>
          <w:color w:val="000000"/>
          <w:lang w:val="en-IN" w:eastAsia="en-IN"/>
        </w:rPr>
        <w:drawing>
          <wp:inline distT="0" distB="0" distL="0" distR="0">
            <wp:extent cx="5274310" cy="1691640"/>
            <wp:effectExtent l="0" t="0" r="1397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0"/>
                    <a:stretch>
                      <a:fillRect/>
                    </a:stretch>
                  </pic:blipFill>
                  <pic:spPr>
                    <a:xfrm>
                      <a:off x="0" y="0"/>
                      <a:ext cx="5274310" cy="1691640"/>
                    </a:xfrm>
                    <a:prstGeom prst="rect">
                      <a:avLst/>
                    </a:prstGeom>
                  </pic:spPr>
                </pic:pic>
              </a:graphicData>
            </a:graphic>
          </wp:inline>
        </w:drawing>
      </w:r>
    </w:p>
    <w:p w:rsidR="00A44554" w:rsidRPr="003F08F5" w:rsidRDefault="003F08F5">
      <w:pPr>
        <w:rPr>
          <w:color w:val="000000"/>
        </w:rPr>
      </w:pPr>
      <w:r w:rsidRPr="003F08F5">
        <w:rPr>
          <w:rFonts w:hint="eastAsia"/>
        </w:rPr>
        <w:t>Figure S3 I.</w:t>
      </w:r>
      <w:r w:rsidRPr="003F08F5">
        <w:t xml:space="preserve"> </w:t>
      </w:r>
      <w:r w:rsidRPr="003F08F5">
        <w:rPr>
          <w:rFonts w:hint="eastAsia"/>
        </w:rPr>
        <w:t>Forest plots of studies on the effect of IMH for</w:t>
      </w:r>
      <w:r w:rsidRPr="003F08F5">
        <w:t xml:space="preserve"> </w:t>
      </w:r>
      <w:r w:rsidRPr="003F08F5">
        <w:rPr>
          <w:color w:val="000000"/>
        </w:rPr>
        <w:t>Low Birth Weight Infants</w:t>
      </w:r>
    </w:p>
    <w:p w:rsidR="00A44554" w:rsidRPr="003F08F5" w:rsidRDefault="003F08F5">
      <w:r w:rsidRPr="003F08F5">
        <w:rPr>
          <w:noProof/>
          <w:lang w:val="en-IN" w:eastAsia="en-IN"/>
        </w:rPr>
        <w:drawing>
          <wp:inline distT="0" distB="0" distL="0" distR="0">
            <wp:extent cx="5274310" cy="1318895"/>
            <wp:effectExtent l="0" t="0" r="1397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1"/>
                    <a:stretch>
                      <a:fillRect/>
                    </a:stretch>
                  </pic:blipFill>
                  <pic:spPr>
                    <a:xfrm>
                      <a:off x="0" y="0"/>
                      <a:ext cx="5274310" cy="1318895"/>
                    </a:xfrm>
                    <a:prstGeom prst="rect">
                      <a:avLst/>
                    </a:prstGeom>
                  </pic:spPr>
                </pic:pic>
              </a:graphicData>
            </a:graphic>
          </wp:inline>
        </w:drawing>
      </w:r>
    </w:p>
    <w:p w:rsidR="00A44554" w:rsidRPr="003F08F5" w:rsidRDefault="003F08F5">
      <w:r w:rsidRPr="003F08F5">
        <w:rPr>
          <w:rFonts w:hint="eastAsia"/>
        </w:rPr>
        <w:t>Figure S3 J.</w:t>
      </w:r>
      <w:r w:rsidRPr="003F08F5">
        <w:t xml:space="preserve"> </w:t>
      </w:r>
      <w:r w:rsidRPr="003F08F5">
        <w:rPr>
          <w:rFonts w:hint="eastAsia"/>
        </w:rPr>
        <w:t xml:space="preserve">Forest plots of studies on the effect of IMH for </w:t>
      </w:r>
      <w:r w:rsidRPr="003F08F5">
        <w:rPr>
          <w:color w:val="000000"/>
        </w:rPr>
        <w:t xml:space="preserve">Small for gestational </w:t>
      </w:r>
      <w:r w:rsidRPr="003F08F5">
        <w:rPr>
          <w:color w:val="000000"/>
        </w:rPr>
        <w:t>age</w:t>
      </w:r>
      <w:r w:rsidRPr="003F08F5">
        <w:rPr>
          <w:rFonts w:hint="eastAsia"/>
        </w:rPr>
        <w:t>.</w:t>
      </w:r>
    </w:p>
    <w:p w:rsidR="00A44554" w:rsidRPr="003F08F5" w:rsidRDefault="00A44554"/>
    <w:p w:rsidR="00A44554" w:rsidRPr="003F08F5" w:rsidRDefault="003F08F5">
      <w:r w:rsidRPr="003F08F5">
        <w:rPr>
          <w:noProof/>
          <w:lang w:val="en-IN" w:eastAsia="en-IN"/>
        </w:rPr>
        <w:drawing>
          <wp:inline distT="0" distB="0" distL="0" distR="0">
            <wp:extent cx="5274310" cy="1272540"/>
            <wp:effectExtent l="0" t="0" r="1397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2"/>
                    <a:stretch>
                      <a:fillRect/>
                    </a:stretch>
                  </pic:blipFill>
                  <pic:spPr>
                    <a:xfrm>
                      <a:off x="0" y="0"/>
                      <a:ext cx="5274310" cy="1272540"/>
                    </a:xfrm>
                    <a:prstGeom prst="rect">
                      <a:avLst/>
                    </a:prstGeom>
                  </pic:spPr>
                </pic:pic>
              </a:graphicData>
            </a:graphic>
          </wp:inline>
        </w:drawing>
      </w:r>
    </w:p>
    <w:p w:rsidR="00A44554" w:rsidRPr="003F08F5" w:rsidRDefault="003F08F5">
      <w:pPr>
        <w:rPr>
          <w:color w:val="000000"/>
        </w:rPr>
      </w:pPr>
      <w:r w:rsidRPr="003F08F5">
        <w:rPr>
          <w:rFonts w:hint="eastAsia"/>
        </w:rPr>
        <w:t>Figure S3 K.</w:t>
      </w:r>
      <w:r w:rsidRPr="003F08F5">
        <w:t xml:space="preserve"> </w:t>
      </w:r>
      <w:r w:rsidRPr="003F08F5">
        <w:rPr>
          <w:rFonts w:hint="eastAsia"/>
        </w:rPr>
        <w:t>Forest plots of studies on the effect of IMH for</w:t>
      </w:r>
      <w:r w:rsidRPr="003F08F5">
        <w:t xml:space="preserve"> </w:t>
      </w:r>
      <w:r w:rsidRPr="003F08F5">
        <w:rPr>
          <w:color w:val="000000"/>
        </w:rPr>
        <w:t>Fetal head circumference (cm)</w:t>
      </w:r>
    </w:p>
    <w:p w:rsidR="00A44554" w:rsidRPr="003F08F5" w:rsidRDefault="00A44554"/>
    <w:p w:rsidR="00A44554" w:rsidRPr="003F08F5" w:rsidRDefault="003F08F5">
      <w:r w:rsidRPr="003F08F5">
        <w:rPr>
          <w:noProof/>
          <w:lang w:val="en-IN" w:eastAsia="en-IN"/>
        </w:rPr>
        <w:drawing>
          <wp:inline distT="0" distB="0" distL="0" distR="0">
            <wp:extent cx="5274310" cy="966470"/>
            <wp:effectExtent l="0" t="0" r="13970"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3"/>
                    <a:stretch>
                      <a:fillRect/>
                    </a:stretch>
                  </pic:blipFill>
                  <pic:spPr>
                    <a:xfrm>
                      <a:off x="0" y="0"/>
                      <a:ext cx="5274310" cy="966470"/>
                    </a:xfrm>
                    <a:prstGeom prst="rect">
                      <a:avLst/>
                    </a:prstGeom>
                  </pic:spPr>
                </pic:pic>
              </a:graphicData>
            </a:graphic>
          </wp:inline>
        </w:drawing>
      </w:r>
    </w:p>
    <w:p w:rsidR="00A44554" w:rsidRPr="003F08F5" w:rsidRDefault="003F08F5">
      <w:r w:rsidRPr="003F08F5">
        <w:rPr>
          <w:rFonts w:hint="eastAsia"/>
        </w:rPr>
        <w:t>Figure S3 L.</w:t>
      </w:r>
      <w:r w:rsidRPr="003F08F5">
        <w:t xml:space="preserve"> </w:t>
      </w:r>
      <w:r w:rsidRPr="003F08F5">
        <w:rPr>
          <w:rFonts w:hint="eastAsia"/>
        </w:rPr>
        <w:t>Forest plots of studies on the effect of IMH for</w:t>
      </w:r>
      <w:r w:rsidRPr="003F08F5">
        <w:t xml:space="preserve"> </w:t>
      </w:r>
      <w:r w:rsidRPr="003F08F5">
        <w:rPr>
          <w:color w:val="000000"/>
        </w:rPr>
        <w:t>Intelligence</w:t>
      </w:r>
      <w:r w:rsidRPr="003F08F5">
        <w:rPr>
          <w:color w:val="000000"/>
        </w:rPr>
        <w:t xml:space="preserve"> S</w:t>
      </w:r>
      <w:r w:rsidRPr="003F08F5">
        <w:rPr>
          <w:color w:val="000000"/>
        </w:rPr>
        <w:t>core</w:t>
      </w:r>
    </w:p>
    <w:p w:rsidR="00A44554" w:rsidRPr="003F08F5" w:rsidRDefault="003F08F5">
      <w:r w:rsidRPr="003F08F5">
        <w:rPr>
          <w:noProof/>
          <w:lang w:val="en-IN" w:eastAsia="en-IN"/>
        </w:rPr>
        <w:drawing>
          <wp:inline distT="0" distB="0" distL="0" distR="0">
            <wp:extent cx="5274310" cy="1150620"/>
            <wp:effectExtent l="0" t="0" r="1397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4"/>
                    <a:stretch>
                      <a:fillRect/>
                    </a:stretch>
                  </pic:blipFill>
                  <pic:spPr>
                    <a:xfrm>
                      <a:off x="0" y="0"/>
                      <a:ext cx="5274310" cy="1150620"/>
                    </a:xfrm>
                    <a:prstGeom prst="rect">
                      <a:avLst/>
                    </a:prstGeom>
                  </pic:spPr>
                </pic:pic>
              </a:graphicData>
            </a:graphic>
          </wp:inline>
        </w:drawing>
      </w:r>
      <w:bookmarkStart w:id="0" w:name="_GoBack"/>
      <w:bookmarkEnd w:id="0"/>
    </w:p>
    <w:p w:rsidR="00A44554" w:rsidRPr="003F08F5" w:rsidRDefault="003F08F5">
      <w:pPr>
        <w:rPr>
          <w:color w:val="000000"/>
        </w:rPr>
      </w:pPr>
      <w:r w:rsidRPr="003F08F5">
        <w:rPr>
          <w:rFonts w:hint="eastAsia"/>
        </w:rPr>
        <w:t>Figure S3 M.</w:t>
      </w:r>
      <w:r w:rsidRPr="003F08F5">
        <w:t xml:space="preserve"> </w:t>
      </w:r>
      <w:r w:rsidRPr="003F08F5">
        <w:rPr>
          <w:rFonts w:hint="eastAsia"/>
        </w:rPr>
        <w:t>Forest plots of studies on the effect of IMH for</w:t>
      </w:r>
      <w:r w:rsidRPr="003F08F5">
        <w:t xml:space="preserve"> </w:t>
      </w:r>
      <w:r w:rsidRPr="003F08F5">
        <w:rPr>
          <w:color w:val="000000"/>
        </w:rPr>
        <w:t>Neonatal</w:t>
      </w:r>
      <w:r w:rsidRPr="003F08F5">
        <w:rPr>
          <w:color w:val="000000"/>
        </w:rPr>
        <w:t xml:space="preserve"> intensive care</w:t>
      </w:r>
    </w:p>
    <w:p w:rsidR="00A44554" w:rsidRPr="003F08F5" w:rsidRDefault="00A44554"/>
    <w:p w:rsidR="00A44554" w:rsidRPr="003F08F5" w:rsidRDefault="003F08F5">
      <w:pPr>
        <w:rPr>
          <w:color w:val="000000"/>
        </w:rPr>
      </w:pPr>
      <w:r w:rsidRPr="003F08F5">
        <w:rPr>
          <w:noProof/>
          <w:color w:val="000000"/>
          <w:lang w:val="en-IN" w:eastAsia="en-IN"/>
        </w:rPr>
        <w:drawing>
          <wp:inline distT="0" distB="0" distL="0" distR="0">
            <wp:extent cx="5274310" cy="1393190"/>
            <wp:effectExtent l="0" t="0" r="13970" b="889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5"/>
                    <a:stretch>
                      <a:fillRect/>
                    </a:stretch>
                  </pic:blipFill>
                  <pic:spPr>
                    <a:xfrm>
                      <a:off x="0" y="0"/>
                      <a:ext cx="5274310" cy="1393190"/>
                    </a:xfrm>
                    <a:prstGeom prst="rect">
                      <a:avLst/>
                    </a:prstGeom>
                  </pic:spPr>
                </pic:pic>
              </a:graphicData>
            </a:graphic>
          </wp:inline>
        </w:drawing>
      </w:r>
    </w:p>
    <w:p w:rsidR="00A44554" w:rsidRDefault="003F08F5">
      <w:pPr>
        <w:rPr>
          <w:color w:val="000000"/>
        </w:rPr>
      </w:pPr>
      <w:r w:rsidRPr="003F08F5">
        <w:rPr>
          <w:rFonts w:hint="eastAsia"/>
        </w:rPr>
        <w:t>Figure S3 N.</w:t>
      </w:r>
      <w:r w:rsidRPr="003F08F5">
        <w:t xml:space="preserve"> </w:t>
      </w:r>
      <w:r w:rsidRPr="003F08F5">
        <w:rPr>
          <w:rFonts w:hint="eastAsia"/>
        </w:rPr>
        <w:t>Forest plots of studies on the effect of IMH for</w:t>
      </w:r>
      <w:r w:rsidRPr="003F08F5">
        <w:t xml:space="preserve"> </w:t>
      </w:r>
      <w:r w:rsidRPr="003F08F5">
        <w:rPr>
          <w:color w:val="000000"/>
        </w:rPr>
        <w:t>Neonatal</w:t>
      </w:r>
      <w:r w:rsidRPr="003F08F5">
        <w:rPr>
          <w:rFonts w:hint="eastAsia"/>
          <w:color w:val="000000"/>
        </w:rPr>
        <w:t xml:space="preserve"> / Fetal</w:t>
      </w:r>
      <w:r w:rsidRPr="003F08F5">
        <w:rPr>
          <w:color w:val="000000"/>
        </w:rPr>
        <w:t xml:space="preserve"> death</w:t>
      </w:r>
    </w:p>
    <w:p w:rsidR="00A44554" w:rsidRDefault="00A44554">
      <w:pPr>
        <w:jc w:val="center"/>
      </w:pPr>
    </w:p>
    <w:sectPr w:rsidR="00A44554" w:rsidSect="003F08F5">
      <w:type w:val="continuous"/>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F08F5">
      <w:r>
        <w:separator/>
      </w:r>
    </w:p>
  </w:endnote>
  <w:endnote w:type="continuationSeparator" w:id="0">
    <w:p w:rsidR="00000000" w:rsidRDefault="003F0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F08F5">
      <w:r>
        <w:separator/>
      </w:r>
    </w:p>
  </w:footnote>
  <w:footnote w:type="continuationSeparator" w:id="0">
    <w:p w:rsidR="00000000" w:rsidRDefault="003F08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554" w:rsidRDefault="00A445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F5EFC"/>
    <w:multiLevelType w:val="singleLevel"/>
    <w:tmpl w:val="1DAF5EFC"/>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RjYzUyYTRhYTI0OTBiOTJiZDE5NDIyZTMyMDgxODgifQ=="/>
    <w:docVar w:name="StatTag Metadata" w:val="{&quot;MetadataFormatVersion&quot;:&quot;1.0.0&quot;,&quot;TagFormatVersion&quot;:&quot;1.0.0&quot;,&quot;StatTagVersion&quot;:&quot;StatTag v6.0.3&quot;,&quot;RepresentMissingValues&quot;:null,&quot;CustomMissingValue&quot;:null}"/>
  </w:docVars>
  <w:rsids>
    <w:rsidRoot w:val="004E2D0B"/>
    <w:rsid w:val="000477C0"/>
    <w:rsid w:val="003F08F5"/>
    <w:rsid w:val="00457DB5"/>
    <w:rsid w:val="004E2D0B"/>
    <w:rsid w:val="00811803"/>
    <w:rsid w:val="00A44554"/>
    <w:rsid w:val="00D0470E"/>
    <w:rsid w:val="00FB395A"/>
    <w:rsid w:val="00FD57B1"/>
    <w:rsid w:val="06E25862"/>
    <w:rsid w:val="10772242"/>
    <w:rsid w:val="1D4E1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0EB0A75-713C-46D3-8C0A-9B37501C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styleId="Hyperlink">
    <w:name w:val="Hyperlink"/>
    <w:qFormat/>
    <w:rPr>
      <w:color w:val="0563C1"/>
      <w:u w:val="single"/>
    </w:rPr>
  </w:style>
  <w:style w:type="paragraph" w:styleId="ListParagraph">
    <w:name w:val="List Paragraph"/>
    <w:basedOn w:val="Normal"/>
    <w:uiPriority w:val="34"/>
    <w:qFormat/>
    <w:pPr>
      <w:widowControl/>
      <w:ind w:firstLineChars="200" w:firstLine="420"/>
      <w:jc w:val="left"/>
    </w:pPr>
    <w:rPr>
      <w:rFonts w:ascii="Times New Roman" w:eastAsia="SimSun" w:hAnsi="Times New Roman" w:cs="Times New Roman"/>
      <w:kern w:val="0"/>
      <w:sz w:val="24"/>
      <w:szCs w:val="24"/>
      <w:lang w:val="en-GB" w:eastAsia="en-US"/>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2939</Words>
  <Characters>16753</Characters>
  <Application>Microsoft Office Word</Application>
  <DocSecurity>0</DocSecurity>
  <Lines>139</Lines>
  <Paragraphs>39</Paragraphs>
  <ScaleCrop>false</ScaleCrop>
  <Company/>
  <LinksUpToDate>false</LinksUpToDate>
  <CharactersWithSpaces>19653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ZHUO LIN</dc:creator>
  <cp:lastModifiedBy>Ganesh Boopathy</cp:lastModifiedBy>
  <cp:revision>3</cp:revision>
  <dcterms:created xsi:type="dcterms:W3CDTF">2022-01-18T02:30:00Z</dcterms:created>
  <dcterms:modified xsi:type="dcterms:W3CDTF">2022-11-15T02:45:00Z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811CF512095541D182DA5AE13BE9BA9B</vt:lpwstr>
  </property>
</Properties>
</file>