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6A491" w14:textId="77777777" w:rsidR="00B843CA" w:rsidRPr="00B843CA" w:rsidRDefault="00B843CA" w:rsidP="00B843CA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10"/>
      <w:r w:rsidRPr="00B843CA">
        <w:rPr>
          <w:rFonts w:ascii="Times New Roman" w:hAnsi="Times New Roman" w:cs="Times New Roman"/>
          <w:b/>
          <w:bCs/>
          <w:sz w:val="24"/>
          <w:szCs w:val="24"/>
        </w:rPr>
        <w:t>Supplementary Table 1. Multiple linear regression analysis to assess correlation between serum LCN2 levels with glycolipid metabolic parameters</w:t>
      </w:r>
    </w:p>
    <w:bookmarkEnd w:id="0"/>
    <w:tbl>
      <w:tblPr>
        <w:tblW w:w="12328" w:type="dxa"/>
        <w:jc w:val="center"/>
        <w:tblLook w:val="04A0" w:firstRow="1" w:lastRow="0" w:firstColumn="1" w:lastColumn="0" w:noHBand="0" w:noVBand="1"/>
      </w:tblPr>
      <w:tblGrid>
        <w:gridCol w:w="1040"/>
        <w:gridCol w:w="962"/>
        <w:gridCol w:w="1118"/>
        <w:gridCol w:w="236"/>
        <w:gridCol w:w="948"/>
        <w:gridCol w:w="1118"/>
        <w:gridCol w:w="222"/>
        <w:gridCol w:w="962"/>
        <w:gridCol w:w="1118"/>
        <w:gridCol w:w="222"/>
        <w:gridCol w:w="962"/>
        <w:gridCol w:w="1118"/>
        <w:gridCol w:w="222"/>
        <w:gridCol w:w="962"/>
        <w:gridCol w:w="1118"/>
      </w:tblGrid>
      <w:tr w:rsidR="00B843CA" w:rsidRPr="00FC7526" w14:paraId="20C2F805" w14:textId="77777777" w:rsidTr="00ED41FD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1CD3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2B5CC" w14:textId="77777777" w:rsidR="00B843CA" w:rsidRPr="00FC7526" w:rsidRDefault="00B843CA" w:rsidP="00481E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4992" w14:textId="5DA977D8" w:rsidR="00B843CA" w:rsidRPr="00FC7526" w:rsidRDefault="00B843CA" w:rsidP="00481E4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4468D" w14:textId="77777777" w:rsidR="00B843CA" w:rsidRPr="00FC7526" w:rsidRDefault="00B843CA" w:rsidP="00481E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FBG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40E7" w14:textId="209FD0CC" w:rsidR="00B843CA" w:rsidRPr="00FC7526" w:rsidRDefault="00B843CA" w:rsidP="00481E4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DA1CE" w14:textId="77777777" w:rsidR="00B843CA" w:rsidRPr="00FC7526" w:rsidRDefault="00B843CA" w:rsidP="00481E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250B" w14:textId="5DA4FA22" w:rsidR="00B843CA" w:rsidRPr="00FC7526" w:rsidRDefault="00B843CA" w:rsidP="00481E4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ADC3B" w14:textId="77777777" w:rsidR="00B843CA" w:rsidRPr="00FC7526" w:rsidRDefault="00B843CA" w:rsidP="00481E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HOMA-IR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96FB" w14:textId="1D1CD92C" w:rsidR="00B843CA" w:rsidRPr="00FC7526" w:rsidRDefault="00B843CA" w:rsidP="00481E4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FE2F6" w14:textId="77777777" w:rsidR="00B843CA" w:rsidRPr="00FC7526" w:rsidRDefault="00B843CA" w:rsidP="00481E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HOMA-β</w:t>
            </w:r>
          </w:p>
        </w:tc>
      </w:tr>
      <w:tr w:rsidR="00B843CA" w:rsidRPr="00FC7526" w14:paraId="0C84C6F7" w14:textId="77777777" w:rsidTr="00ED41FD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1AD02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713B9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C6C8F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874F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CC7F9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09956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5814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B6F5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9979E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4E3B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8125D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546F7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28A7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46DFB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BEB75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</w:tr>
      <w:tr w:rsidR="00B843CA" w:rsidRPr="00FC7526" w14:paraId="53310B56" w14:textId="77777777" w:rsidTr="00ED41FD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1B4F1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LCN2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758C4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-0.427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54187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FA84A" w14:textId="4967727C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80D53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-0.061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41F50" w14:textId="55278F4E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</w:t>
            </w:r>
            <w:r w:rsidR="00FA5C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22B10" w14:textId="2E19DC1B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AC6F9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-0.207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02735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0.042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CF38C" w14:textId="311DC1EA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80CC9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-0.198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F6D70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6232C" w14:textId="76C43942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045BF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08667" w14:textId="77777777" w:rsidR="00B843CA" w:rsidRPr="00FC7526" w:rsidRDefault="00B843CA" w:rsidP="00481E4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C75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0.023</w:t>
            </w:r>
          </w:p>
        </w:tc>
      </w:tr>
    </w:tbl>
    <w:p w14:paraId="5A20E0E2" w14:textId="77777777" w:rsidR="00DD128A" w:rsidRDefault="00DD128A"/>
    <w:p w14:paraId="3735EF34" w14:textId="77777777" w:rsidR="00B843CA" w:rsidRDefault="00B843CA" w:rsidP="00B843CA">
      <w:pPr>
        <w:spacing w:line="276" w:lineRule="auto"/>
        <w:ind w:leftChars="337" w:left="708" w:firstLine="1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LCN2: </w:t>
      </w:r>
      <w:r w:rsidRPr="00E8596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lipocalin 2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; </w:t>
      </w:r>
      <w:r w:rsidRPr="00DC3658">
        <w:rPr>
          <w:rFonts w:ascii="Times New Roman" w:hAnsi="Times New Roman" w:cs="Times New Roman"/>
          <w:sz w:val="24"/>
          <w:szCs w:val="28"/>
        </w:rPr>
        <w:t>BMI: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C3658">
        <w:rPr>
          <w:rFonts w:ascii="Times New Roman" w:hAnsi="Times New Roman" w:cs="Times New Roman"/>
          <w:sz w:val="24"/>
          <w:szCs w:val="28"/>
        </w:rPr>
        <w:t xml:space="preserve">body mass index; FBG: fasting blood glucose; HOMA-IR: homeostasis model assessment insulin resistance; </w:t>
      </w:r>
      <w:r w:rsidRPr="00DC3658">
        <w:rPr>
          <w:rFonts w:ascii="Times New Roman" w:hAnsi="Times New Roman" w:cs="Times New Roman"/>
          <w:sz w:val="24"/>
          <w:szCs w:val="24"/>
        </w:rPr>
        <w:t>HOMA-</w:t>
      </w:r>
      <w:r w:rsidRPr="00DC3658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β: homeostasis model assessment islet beta cell function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. </w:t>
      </w:r>
      <w:r w:rsidRPr="008344A5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Bold values indicate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d</w:t>
      </w:r>
      <w:r w:rsidRPr="008344A5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the correlation was significantly different.</w:t>
      </w:r>
    </w:p>
    <w:p w14:paraId="0BC27B51" w14:textId="77777777" w:rsidR="00B843CA" w:rsidRDefault="00B843CA"/>
    <w:sectPr w:rsidR="00B843CA" w:rsidSect="00B843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0EEE9" w14:textId="77777777" w:rsidR="00285228" w:rsidRDefault="00285228" w:rsidP="00B843CA">
      <w:r>
        <w:separator/>
      </w:r>
    </w:p>
  </w:endnote>
  <w:endnote w:type="continuationSeparator" w:id="0">
    <w:p w14:paraId="688BBA11" w14:textId="77777777" w:rsidR="00285228" w:rsidRDefault="00285228" w:rsidP="00B8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37C42" w14:textId="77777777" w:rsidR="00285228" w:rsidRDefault="00285228" w:rsidP="00B843CA">
      <w:r>
        <w:separator/>
      </w:r>
    </w:p>
  </w:footnote>
  <w:footnote w:type="continuationSeparator" w:id="0">
    <w:p w14:paraId="40953F4E" w14:textId="77777777" w:rsidR="00285228" w:rsidRDefault="00285228" w:rsidP="00B84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D9"/>
    <w:rsid w:val="00142733"/>
    <w:rsid w:val="00285228"/>
    <w:rsid w:val="003E39D4"/>
    <w:rsid w:val="005F15D9"/>
    <w:rsid w:val="0061122F"/>
    <w:rsid w:val="00B843CA"/>
    <w:rsid w:val="00DD128A"/>
    <w:rsid w:val="00DE0A72"/>
    <w:rsid w:val="00ED41FD"/>
    <w:rsid w:val="00FA5CA7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03766"/>
  <w15:chartTrackingRefBased/>
  <w15:docId w15:val="{E507A920-3E09-4634-94C3-4F24053B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3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4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43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4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43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185</dc:creator>
  <cp:keywords/>
  <dc:description/>
  <cp:lastModifiedBy>185</cp:lastModifiedBy>
  <cp:revision>2</cp:revision>
  <dcterms:created xsi:type="dcterms:W3CDTF">2023-05-11T11:03:00Z</dcterms:created>
  <dcterms:modified xsi:type="dcterms:W3CDTF">2023-05-11T11:03:00Z</dcterms:modified>
</cp:coreProperties>
</file>