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6D2C7" w14:textId="2F67FF85" w:rsidR="0009103D" w:rsidRDefault="0009103D" w:rsidP="0009103D">
      <w:pPr>
        <w:rPr>
          <w:rFonts w:ascii="Calibri" w:hAnsi="Calibri" w:cs="Calibri"/>
          <w:b/>
          <w:sz w:val="24"/>
          <w:szCs w:val="24"/>
        </w:rPr>
      </w:pPr>
      <w:r w:rsidRPr="00102448">
        <w:rPr>
          <w:rFonts w:ascii="Calibri" w:hAnsi="Calibri" w:cs="Calibri"/>
          <w:b/>
          <w:sz w:val="24"/>
          <w:szCs w:val="24"/>
        </w:rPr>
        <w:t xml:space="preserve">Supplementary Material </w:t>
      </w:r>
      <w:r>
        <w:rPr>
          <w:rFonts w:ascii="Calibri" w:hAnsi="Calibri" w:cs="Calibri"/>
          <w:b/>
          <w:sz w:val="24"/>
          <w:szCs w:val="24"/>
        </w:rPr>
        <w:t>1</w:t>
      </w:r>
      <w:r w:rsidRPr="00102448">
        <w:rPr>
          <w:rFonts w:ascii="Calibri" w:hAnsi="Calibri" w:cs="Calibri"/>
          <w:b/>
          <w:sz w:val="24"/>
          <w:szCs w:val="24"/>
        </w:rPr>
        <w:t xml:space="preserve">. </w:t>
      </w:r>
      <w:r>
        <w:rPr>
          <w:rFonts w:ascii="Calibri" w:hAnsi="Calibri" w:cs="Calibri"/>
          <w:b/>
          <w:sz w:val="24"/>
          <w:szCs w:val="24"/>
        </w:rPr>
        <w:t>Dialysis patient-perceived Exercise Benefits and Barriers Scale questions and abridged key points</w:t>
      </w:r>
    </w:p>
    <w:tbl>
      <w:tblPr>
        <w:tblStyle w:val="TableGrid"/>
        <w:tblW w:w="9702" w:type="dxa"/>
        <w:tblLayout w:type="fixed"/>
        <w:tblLook w:val="04A0" w:firstRow="1" w:lastRow="0" w:firstColumn="1" w:lastColumn="0" w:noHBand="0" w:noVBand="1"/>
      </w:tblPr>
      <w:tblGrid>
        <w:gridCol w:w="6054"/>
        <w:gridCol w:w="3648"/>
      </w:tblGrid>
      <w:tr w:rsidR="0009103D" w:rsidRPr="000B668C" w14:paraId="09061063" w14:textId="77777777" w:rsidTr="00FB1DC3">
        <w:trPr>
          <w:trHeight w:val="515"/>
        </w:trPr>
        <w:tc>
          <w:tcPr>
            <w:tcW w:w="6054" w:type="dxa"/>
            <w:shd w:val="clear" w:color="auto" w:fill="E7E6E6" w:themeFill="background2"/>
            <w:vAlign w:val="center"/>
          </w:tcPr>
          <w:p w14:paraId="4300DB88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102448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0B668C">
              <w:rPr>
                <w:rFonts w:ascii="Calibri" w:hAnsi="Calibri" w:cs="Calibri"/>
                <w:b/>
                <w:szCs w:val="24"/>
              </w:rPr>
              <w:t>Full question</w:t>
            </w:r>
          </w:p>
        </w:tc>
        <w:tc>
          <w:tcPr>
            <w:tcW w:w="3648" w:type="dxa"/>
            <w:shd w:val="clear" w:color="auto" w:fill="E7E6E6" w:themeFill="background2"/>
            <w:vAlign w:val="center"/>
          </w:tcPr>
          <w:p w14:paraId="12F2D5F0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/>
                <w:szCs w:val="24"/>
              </w:rPr>
              <w:t>Abridged key points</w:t>
            </w:r>
          </w:p>
        </w:tc>
      </w:tr>
      <w:tr w:rsidR="0009103D" w:rsidRPr="000B668C" w14:paraId="214E02B2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48AF6248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Exercise helps reduce my body pain</w:t>
            </w:r>
          </w:p>
        </w:tc>
        <w:tc>
          <w:tcPr>
            <w:tcW w:w="3648" w:type="dxa"/>
            <w:vAlign w:val="center"/>
          </w:tcPr>
          <w:p w14:paraId="0B5A4677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Reduces body pain</w:t>
            </w:r>
          </w:p>
        </w:tc>
      </w:tr>
      <w:tr w:rsidR="0009103D" w:rsidRPr="000B668C" w14:paraId="48519594" w14:textId="77777777" w:rsidTr="00FB1DC3">
        <w:trPr>
          <w:trHeight w:val="542"/>
        </w:trPr>
        <w:tc>
          <w:tcPr>
            <w:tcW w:w="6054" w:type="dxa"/>
            <w:vAlign w:val="center"/>
          </w:tcPr>
          <w:p w14:paraId="48CA3ABC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Exercise can postpone a decline in body function</w:t>
            </w:r>
          </w:p>
        </w:tc>
        <w:tc>
          <w:tcPr>
            <w:tcW w:w="3648" w:type="dxa"/>
            <w:vAlign w:val="center"/>
          </w:tcPr>
          <w:p w14:paraId="113C107F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Postpones decline in body function</w:t>
            </w:r>
          </w:p>
        </w:tc>
      </w:tr>
      <w:tr w:rsidR="0009103D" w:rsidRPr="000B668C" w14:paraId="19E448C9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7CE42681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Exercise helps prevent muscular atrophy</w:t>
            </w:r>
          </w:p>
        </w:tc>
        <w:tc>
          <w:tcPr>
            <w:tcW w:w="3648" w:type="dxa"/>
            <w:vAlign w:val="center"/>
          </w:tcPr>
          <w:p w14:paraId="57A6179A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Prevents muscle atrophy</w:t>
            </w:r>
          </w:p>
        </w:tc>
      </w:tr>
      <w:tr w:rsidR="0009103D" w:rsidRPr="000B668C" w14:paraId="1A2AAF87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65C918B0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Frequent tiredness impedes my exercise participation </w:t>
            </w:r>
          </w:p>
        </w:tc>
        <w:tc>
          <w:tcPr>
            <w:tcW w:w="3648" w:type="dxa"/>
            <w:vAlign w:val="center"/>
          </w:tcPr>
          <w:p w14:paraId="6EC517B0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Tiredness</w:t>
            </w:r>
          </w:p>
        </w:tc>
      </w:tr>
      <w:tr w:rsidR="0009103D" w:rsidRPr="000B668C" w14:paraId="2AAE7407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729C99CB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Exercise improves my mood</w:t>
            </w:r>
          </w:p>
        </w:tc>
        <w:tc>
          <w:tcPr>
            <w:tcW w:w="3648" w:type="dxa"/>
            <w:vAlign w:val="center"/>
          </w:tcPr>
          <w:p w14:paraId="7CC4F315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Improves mood</w:t>
            </w:r>
          </w:p>
        </w:tc>
      </w:tr>
      <w:tr w:rsidR="0009103D" w:rsidRPr="000B668C" w14:paraId="4B0F411E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01A5ECB7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Exercise improves bone diseases</w:t>
            </w:r>
          </w:p>
        </w:tc>
        <w:tc>
          <w:tcPr>
            <w:tcW w:w="3648" w:type="dxa"/>
            <w:vAlign w:val="center"/>
          </w:tcPr>
          <w:p w14:paraId="5576D67C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Improves bone disease</w:t>
            </w:r>
          </w:p>
        </w:tc>
      </w:tr>
      <w:tr w:rsidR="0009103D" w:rsidRPr="000B668C" w14:paraId="2E35540E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2341FAAF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Exercise is </w:t>
            </w:r>
            <w:proofErr w:type="gramStart"/>
            <w:r w:rsidRPr="000B668C">
              <w:rPr>
                <w:rFonts w:ascii="Calibri" w:hAnsi="Calibri" w:cs="Calibri"/>
                <w:bCs/>
                <w:szCs w:val="24"/>
              </w:rPr>
              <w:t>adverse</w:t>
            </w:r>
            <w:proofErr w:type="gramEnd"/>
            <w:r w:rsidRPr="000B668C">
              <w:rPr>
                <w:rFonts w:ascii="Calibri" w:hAnsi="Calibri" w:cs="Calibri"/>
                <w:bCs/>
                <w:szCs w:val="24"/>
              </w:rPr>
              <w:t xml:space="preserve"> to health of dialysis patients</w:t>
            </w:r>
          </w:p>
        </w:tc>
        <w:tc>
          <w:tcPr>
            <w:tcW w:w="3648" w:type="dxa"/>
            <w:vAlign w:val="center"/>
          </w:tcPr>
          <w:p w14:paraId="353ADCCC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Adverse to health</w:t>
            </w:r>
          </w:p>
        </w:tc>
      </w:tr>
      <w:tr w:rsidR="0009103D" w:rsidRPr="000B668C" w14:paraId="1FB680CE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4EE65DAC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I worry about a fall during exercise</w:t>
            </w:r>
          </w:p>
        </w:tc>
        <w:tc>
          <w:tcPr>
            <w:tcW w:w="3648" w:type="dxa"/>
            <w:vAlign w:val="center"/>
          </w:tcPr>
          <w:p w14:paraId="76A47F59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Fear of falling</w:t>
            </w:r>
          </w:p>
        </w:tc>
      </w:tr>
      <w:tr w:rsidR="0009103D" w:rsidRPr="000B668C" w14:paraId="5B8606F1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377821E6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Exercise improves my appetite</w:t>
            </w:r>
          </w:p>
        </w:tc>
        <w:tc>
          <w:tcPr>
            <w:tcW w:w="3648" w:type="dxa"/>
            <w:vAlign w:val="center"/>
          </w:tcPr>
          <w:p w14:paraId="16B93DD6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Improves appetite</w:t>
            </w:r>
          </w:p>
        </w:tc>
      </w:tr>
      <w:tr w:rsidR="0009103D" w:rsidRPr="000B668C" w14:paraId="7A6E059B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3FC54157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Frequent lower-extremity muscle fatigue impedes my exercise participation</w:t>
            </w:r>
          </w:p>
        </w:tc>
        <w:tc>
          <w:tcPr>
            <w:tcW w:w="3648" w:type="dxa"/>
            <w:vAlign w:val="center"/>
          </w:tcPr>
          <w:p w14:paraId="0D686EC4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Muscle fatigue</w:t>
            </w:r>
          </w:p>
        </w:tc>
      </w:tr>
      <w:tr w:rsidR="0009103D" w:rsidRPr="000B668C" w14:paraId="794F5E8D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69D9F22F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I lack an understanding of the benefits of exercise </w:t>
            </w:r>
          </w:p>
        </w:tc>
        <w:tc>
          <w:tcPr>
            <w:tcW w:w="3648" w:type="dxa"/>
            <w:vAlign w:val="center"/>
          </w:tcPr>
          <w:p w14:paraId="692CDE0C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Lack of understanding of benefits</w:t>
            </w:r>
          </w:p>
        </w:tc>
      </w:tr>
      <w:tr w:rsidR="0009103D" w:rsidRPr="000B668C" w14:paraId="02563239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74EB5283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Exercise helps me lead an optimistic and active life</w:t>
            </w:r>
          </w:p>
        </w:tc>
        <w:tc>
          <w:tcPr>
            <w:tcW w:w="3648" w:type="dxa"/>
            <w:vAlign w:val="center"/>
          </w:tcPr>
          <w:p w14:paraId="02C95F35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Lead optimistic and active life</w:t>
            </w:r>
          </w:p>
        </w:tc>
      </w:tr>
      <w:tr w:rsidR="0009103D" w:rsidRPr="000B668C" w14:paraId="053540EF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3FD17081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Exercise is not suitable for me since I have comorbidities </w:t>
            </w:r>
          </w:p>
        </w:tc>
        <w:tc>
          <w:tcPr>
            <w:tcW w:w="3648" w:type="dxa"/>
            <w:vAlign w:val="center"/>
          </w:tcPr>
          <w:p w14:paraId="60D5CD63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Other comorbidities</w:t>
            </w:r>
          </w:p>
        </w:tc>
      </w:tr>
      <w:tr w:rsidR="0009103D" w:rsidRPr="000B668C" w14:paraId="67DED8EA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6708CEDD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Body pain impedes my exercise participation </w:t>
            </w:r>
          </w:p>
        </w:tc>
        <w:tc>
          <w:tcPr>
            <w:tcW w:w="3648" w:type="dxa"/>
            <w:vAlign w:val="center"/>
          </w:tcPr>
          <w:p w14:paraId="57F4DD69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Body pain</w:t>
            </w:r>
          </w:p>
        </w:tc>
      </w:tr>
      <w:tr w:rsidR="0009103D" w:rsidRPr="000B668C" w14:paraId="0A4B161A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6B3465B1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Exercise improves my quality of life </w:t>
            </w:r>
          </w:p>
        </w:tc>
        <w:tc>
          <w:tcPr>
            <w:tcW w:w="3648" w:type="dxa"/>
            <w:vAlign w:val="center"/>
          </w:tcPr>
          <w:p w14:paraId="542E2B97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Improves quality of life</w:t>
            </w:r>
          </w:p>
        </w:tc>
      </w:tr>
      <w:tr w:rsidR="0009103D" w:rsidRPr="000B668C" w14:paraId="1D1EC26C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7D9B998A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I lack an understanding of the knowledge how to carry out exercise</w:t>
            </w:r>
          </w:p>
        </w:tc>
        <w:tc>
          <w:tcPr>
            <w:tcW w:w="3648" w:type="dxa"/>
            <w:vAlign w:val="center"/>
          </w:tcPr>
          <w:p w14:paraId="555E48E1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Lack of exercise knowledge</w:t>
            </w:r>
          </w:p>
        </w:tc>
      </w:tr>
      <w:tr w:rsidR="0009103D" w:rsidRPr="000B668C" w14:paraId="52EB736B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4015652D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I worry that exercise may make me thirsty </w:t>
            </w:r>
          </w:p>
        </w:tc>
        <w:tc>
          <w:tcPr>
            <w:tcW w:w="3648" w:type="dxa"/>
            <w:vAlign w:val="center"/>
          </w:tcPr>
          <w:p w14:paraId="0FD7552E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Worry about thirst</w:t>
            </w:r>
          </w:p>
        </w:tc>
      </w:tr>
      <w:tr w:rsidR="0009103D" w:rsidRPr="000B668C" w14:paraId="100FF9EE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2DB7A212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Exercise is not suitable for me since I have kidney disease</w:t>
            </w:r>
          </w:p>
        </w:tc>
        <w:tc>
          <w:tcPr>
            <w:tcW w:w="3648" w:type="dxa"/>
            <w:vAlign w:val="center"/>
          </w:tcPr>
          <w:p w14:paraId="78D149FA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Have chronic kidney disease</w:t>
            </w:r>
          </w:p>
        </w:tc>
      </w:tr>
      <w:tr w:rsidR="0009103D" w:rsidRPr="000B668C" w14:paraId="36417BEE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4FF3C78C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Exercise can keep my body weight at a steady level</w:t>
            </w:r>
          </w:p>
        </w:tc>
        <w:tc>
          <w:tcPr>
            <w:tcW w:w="3648" w:type="dxa"/>
            <w:vAlign w:val="center"/>
          </w:tcPr>
          <w:p w14:paraId="563B2684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Control body weight</w:t>
            </w:r>
          </w:p>
        </w:tc>
      </w:tr>
      <w:tr w:rsidR="0009103D" w:rsidRPr="000B668C" w14:paraId="4366C36A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093C3B79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I worry that exercise may affect arteriovenous fistula</w:t>
            </w:r>
          </w:p>
        </w:tc>
        <w:tc>
          <w:tcPr>
            <w:tcW w:w="3648" w:type="dxa"/>
            <w:vAlign w:val="center"/>
          </w:tcPr>
          <w:p w14:paraId="66C2348C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Worry affect </w:t>
            </w:r>
            <w:proofErr w:type="spellStart"/>
            <w:r w:rsidRPr="000B668C">
              <w:rPr>
                <w:rFonts w:ascii="Calibri" w:hAnsi="Calibri" w:cs="Calibri"/>
                <w:bCs/>
                <w:szCs w:val="24"/>
              </w:rPr>
              <w:t>arteriovenious</w:t>
            </w:r>
            <w:proofErr w:type="spellEnd"/>
            <w:r w:rsidRPr="000B668C">
              <w:rPr>
                <w:rFonts w:ascii="Calibri" w:hAnsi="Calibri" w:cs="Calibri"/>
                <w:bCs/>
                <w:szCs w:val="24"/>
              </w:rPr>
              <w:t xml:space="preserve"> fistula</w:t>
            </w:r>
          </w:p>
        </w:tc>
      </w:tr>
      <w:tr w:rsidR="0009103D" w:rsidRPr="000B668C" w14:paraId="5EA47C17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58638A34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Exercise helps enhance my self-care abilities</w:t>
            </w:r>
          </w:p>
        </w:tc>
        <w:tc>
          <w:tcPr>
            <w:tcW w:w="3648" w:type="dxa"/>
            <w:vAlign w:val="center"/>
          </w:tcPr>
          <w:p w14:paraId="7DB9DEC7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Enhances self-care abilities</w:t>
            </w:r>
          </w:p>
        </w:tc>
      </w:tr>
      <w:tr w:rsidR="0009103D" w:rsidRPr="000B668C" w14:paraId="7EC941B3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67396BAC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Exercise will keep me from having other diseases (e.g. cold)</w:t>
            </w:r>
          </w:p>
        </w:tc>
        <w:tc>
          <w:tcPr>
            <w:tcW w:w="3648" w:type="dxa"/>
            <w:vAlign w:val="center"/>
          </w:tcPr>
          <w:p w14:paraId="20E4A637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Prevents other disease</w:t>
            </w:r>
          </w:p>
        </w:tc>
      </w:tr>
      <w:tr w:rsidR="0009103D" w:rsidRPr="000B668C" w14:paraId="360F46F8" w14:textId="77777777" w:rsidTr="00FB1DC3">
        <w:trPr>
          <w:trHeight w:val="515"/>
        </w:trPr>
        <w:tc>
          <w:tcPr>
            <w:tcW w:w="6054" w:type="dxa"/>
            <w:vAlign w:val="center"/>
          </w:tcPr>
          <w:p w14:paraId="09EA794D" w14:textId="77777777" w:rsidR="0009103D" w:rsidRPr="000B668C" w:rsidRDefault="0009103D" w:rsidP="000910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Outdoor exercise adds burden to my family since I need their company while I am out</w:t>
            </w:r>
          </w:p>
        </w:tc>
        <w:tc>
          <w:tcPr>
            <w:tcW w:w="3648" w:type="dxa"/>
            <w:vAlign w:val="center"/>
          </w:tcPr>
          <w:p w14:paraId="033C2976" w14:textId="77777777" w:rsidR="0009103D" w:rsidRPr="000B668C" w:rsidRDefault="0009103D" w:rsidP="00FB1DC3">
            <w:pPr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Burden on family</w:t>
            </w:r>
          </w:p>
        </w:tc>
      </w:tr>
    </w:tbl>
    <w:p w14:paraId="03226D4B" w14:textId="77777777" w:rsidR="0009103D" w:rsidRDefault="0009103D" w:rsidP="0009103D">
      <w:pPr>
        <w:rPr>
          <w:rFonts w:ascii="Calibri" w:hAnsi="Calibri" w:cs="Calibri"/>
          <w:b/>
          <w:sz w:val="24"/>
          <w:szCs w:val="24"/>
        </w:rPr>
      </w:pPr>
    </w:p>
    <w:p w14:paraId="5AC78E84" w14:textId="77777777" w:rsidR="0009103D" w:rsidRPr="00102448" w:rsidRDefault="0009103D" w:rsidP="0009103D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  <w:bookmarkStart w:id="0" w:name="_Hlk64315775"/>
      <w:r w:rsidRPr="00102448">
        <w:rPr>
          <w:rFonts w:ascii="Calibri" w:hAnsi="Calibri" w:cs="Calibri"/>
          <w:b/>
          <w:sz w:val="24"/>
          <w:szCs w:val="24"/>
        </w:rPr>
        <w:lastRenderedPageBreak/>
        <w:t xml:space="preserve">Supplementary Material </w:t>
      </w:r>
      <w:r>
        <w:rPr>
          <w:rFonts w:ascii="Calibri" w:hAnsi="Calibri" w:cs="Calibri"/>
          <w:b/>
          <w:sz w:val="24"/>
          <w:szCs w:val="24"/>
        </w:rPr>
        <w:t>2</w:t>
      </w:r>
      <w:r w:rsidRPr="00102448">
        <w:rPr>
          <w:rFonts w:ascii="Calibri" w:hAnsi="Calibri" w:cs="Calibri"/>
          <w:b/>
          <w:sz w:val="24"/>
          <w:szCs w:val="24"/>
        </w:rPr>
        <w:t xml:space="preserve">. Frequency of missing data </w:t>
      </w:r>
      <w:bookmarkEnd w:id="0"/>
    </w:p>
    <w:tbl>
      <w:tblPr>
        <w:tblStyle w:val="TableGrid"/>
        <w:tblW w:w="9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2134"/>
      </w:tblGrid>
      <w:tr w:rsidR="0009103D" w:rsidRPr="000B668C" w14:paraId="57EC01C8" w14:textId="77777777" w:rsidTr="00FB1DC3">
        <w:trPr>
          <w:trHeight w:val="437"/>
        </w:trPr>
        <w:tc>
          <w:tcPr>
            <w:tcW w:w="4678" w:type="dxa"/>
            <w:vMerge w:val="restart"/>
            <w:shd w:val="clear" w:color="auto" w:fill="E7E6E6" w:themeFill="background2"/>
            <w:vAlign w:val="center"/>
            <w:hideMark/>
          </w:tcPr>
          <w:p w14:paraId="34B3479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Variable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5CCED42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HD</w:t>
            </w:r>
          </w:p>
        </w:tc>
        <w:tc>
          <w:tcPr>
            <w:tcW w:w="2134" w:type="dxa"/>
            <w:shd w:val="clear" w:color="auto" w:fill="E7E6E6" w:themeFill="background2"/>
            <w:vAlign w:val="center"/>
            <w:hideMark/>
          </w:tcPr>
          <w:p w14:paraId="05ACF97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 xml:space="preserve">PD </w:t>
            </w:r>
          </w:p>
        </w:tc>
      </w:tr>
      <w:tr w:rsidR="0009103D" w:rsidRPr="000B668C" w14:paraId="5B295C40" w14:textId="77777777" w:rsidTr="00FB1DC3">
        <w:trPr>
          <w:trHeight w:val="437"/>
        </w:trPr>
        <w:tc>
          <w:tcPr>
            <w:tcW w:w="4678" w:type="dxa"/>
            <w:vMerge/>
            <w:shd w:val="clear" w:color="auto" w:fill="E7E6E6" w:themeFill="background2"/>
            <w:vAlign w:val="center"/>
            <w:hideMark/>
          </w:tcPr>
          <w:p w14:paraId="140D398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5A651B7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n=1022</w:t>
            </w:r>
          </w:p>
        </w:tc>
        <w:tc>
          <w:tcPr>
            <w:tcW w:w="2134" w:type="dxa"/>
            <w:shd w:val="clear" w:color="auto" w:fill="E7E6E6" w:themeFill="background2"/>
            <w:vAlign w:val="center"/>
            <w:hideMark/>
          </w:tcPr>
          <w:p w14:paraId="73DC07E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n=124</w:t>
            </w:r>
          </w:p>
        </w:tc>
      </w:tr>
      <w:tr w:rsidR="0009103D" w:rsidRPr="000B668C" w14:paraId="77FA67EC" w14:textId="77777777" w:rsidTr="00FB1DC3">
        <w:trPr>
          <w:trHeight w:val="250"/>
        </w:trPr>
        <w:tc>
          <w:tcPr>
            <w:tcW w:w="4678" w:type="dxa"/>
            <w:vAlign w:val="center"/>
            <w:hideMark/>
          </w:tcPr>
          <w:p w14:paraId="5CC4E9F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i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Gender</w:t>
            </w:r>
            <w:r w:rsidRPr="000B668C">
              <w:rPr>
                <w:rFonts w:ascii="Calibri" w:hAnsi="Calibri" w:cs="Calibri"/>
                <w:i/>
                <w:szCs w:val="24"/>
              </w:rPr>
              <w:t xml:space="preserve">       </w:t>
            </w:r>
          </w:p>
        </w:tc>
        <w:tc>
          <w:tcPr>
            <w:tcW w:w="2268" w:type="dxa"/>
            <w:vAlign w:val="center"/>
            <w:hideMark/>
          </w:tcPr>
          <w:p w14:paraId="0950F6C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 (0.2%)</w:t>
            </w:r>
          </w:p>
        </w:tc>
        <w:tc>
          <w:tcPr>
            <w:tcW w:w="2134" w:type="dxa"/>
            <w:vAlign w:val="center"/>
            <w:hideMark/>
          </w:tcPr>
          <w:p w14:paraId="0218442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 (1%)</w:t>
            </w:r>
          </w:p>
        </w:tc>
      </w:tr>
      <w:tr w:rsidR="0009103D" w:rsidRPr="000B668C" w14:paraId="1DC99481" w14:textId="77777777" w:rsidTr="00FB1DC3">
        <w:trPr>
          <w:trHeight w:val="266"/>
        </w:trPr>
        <w:tc>
          <w:tcPr>
            <w:tcW w:w="4678" w:type="dxa"/>
            <w:vAlign w:val="center"/>
            <w:hideMark/>
          </w:tcPr>
          <w:p w14:paraId="5C71C2F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i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 xml:space="preserve">Age </w:t>
            </w:r>
          </w:p>
        </w:tc>
        <w:tc>
          <w:tcPr>
            <w:tcW w:w="2268" w:type="dxa"/>
            <w:vAlign w:val="center"/>
            <w:hideMark/>
          </w:tcPr>
          <w:p w14:paraId="1350923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 (3%)</w:t>
            </w:r>
          </w:p>
        </w:tc>
        <w:tc>
          <w:tcPr>
            <w:tcW w:w="2134" w:type="dxa"/>
            <w:vAlign w:val="center"/>
            <w:hideMark/>
          </w:tcPr>
          <w:p w14:paraId="1505E25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 (1%)</w:t>
            </w:r>
          </w:p>
        </w:tc>
      </w:tr>
      <w:tr w:rsidR="0009103D" w:rsidRPr="000B668C" w14:paraId="19441EAB" w14:textId="77777777" w:rsidTr="00FB1DC3">
        <w:trPr>
          <w:trHeight w:val="250"/>
        </w:trPr>
        <w:tc>
          <w:tcPr>
            <w:tcW w:w="4678" w:type="dxa"/>
            <w:vAlign w:val="center"/>
            <w:hideMark/>
          </w:tcPr>
          <w:p w14:paraId="5952CB5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i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Ethnicity</w:t>
            </w:r>
            <w:r w:rsidRPr="000B668C">
              <w:rPr>
                <w:rFonts w:ascii="Calibri" w:hAnsi="Calibri" w:cs="Calibri"/>
                <w:i/>
                <w:szCs w:val="24"/>
              </w:rPr>
              <w:t xml:space="preserve">       </w:t>
            </w:r>
          </w:p>
        </w:tc>
        <w:tc>
          <w:tcPr>
            <w:tcW w:w="2268" w:type="dxa"/>
            <w:vAlign w:val="center"/>
            <w:hideMark/>
          </w:tcPr>
          <w:p w14:paraId="585098F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13 (1%)</w:t>
            </w:r>
          </w:p>
        </w:tc>
        <w:tc>
          <w:tcPr>
            <w:tcW w:w="2134" w:type="dxa"/>
            <w:vAlign w:val="center"/>
            <w:hideMark/>
          </w:tcPr>
          <w:p w14:paraId="2708D79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2 (2%)</w:t>
            </w:r>
          </w:p>
        </w:tc>
      </w:tr>
      <w:tr w:rsidR="0009103D" w:rsidRPr="000B668C" w14:paraId="057E018C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655932E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iCs/>
                <w:szCs w:val="24"/>
              </w:rPr>
            </w:pPr>
            <w:r w:rsidRPr="000B668C">
              <w:rPr>
                <w:rFonts w:ascii="Calibri" w:hAnsi="Calibri" w:cs="Calibri"/>
                <w:iCs/>
                <w:szCs w:val="24"/>
              </w:rPr>
              <w:t>Smoking status</w:t>
            </w:r>
          </w:p>
        </w:tc>
        <w:tc>
          <w:tcPr>
            <w:tcW w:w="2268" w:type="dxa"/>
            <w:vAlign w:val="center"/>
          </w:tcPr>
          <w:p w14:paraId="2A039FC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18 (18%)</w:t>
            </w:r>
          </w:p>
        </w:tc>
        <w:tc>
          <w:tcPr>
            <w:tcW w:w="2134" w:type="dxa"/>
            <w:vAlign w:val="center"/>
          </w:tcPr>
          <w:p w14:paraId="6814EAB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 (0%)</w:t>
            </w:r>
          </w:p>
        </w:tc>
      </w:tr>
      <w:tr w:rsidR="0009103D" w:rsidRPr="000B668C" w14:paraId="6814FFCC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4E0E03C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iCs/>
                <w:szCs w:val="24"/>
              </w:rPr>
            </w:pPr>
            <w:r w:rsidRPr="000B668C">
              <w:rPr>
                <w:rFonts w:ascii="Calibri" w:hAnsi="Calibri" w:cs="Calibri"/>
                <w:iCs/>
                <w:szCs w:val="24"/>
              </w:rPr>
              <w:t>eGFR</w:t>
            </w:r>
          </w:p>
        </w:tc>
        <w:tc>
          <w:tcPr>
            <w:tcW w:w="2268" w:type="dxa"/>
            <w:vAlign w:val="center"/>
          </w:tcPr>
          <w:p w14:paraId="0AB360F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562 (55%)</w:t>
            </w:r>
          </w:p>
        </w:tc>
        <w:tc>
          <w:tcPr>
            <w:tcW w:w="2134" w:type="dxa"/>
            <w:vAlign w:val="center"/>
          </w:tcPr>
          <w:p w14:paraId="1E9C2A7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10 (8%)</w:t>
            </w:r>
          </w:p>
        </w:tc>
      </w:tr>
      <w:tr w:rsidR="0009103D" w:rsidRPr="000B668C" w14:paraId="6A676C3A" w14:textId="77777777" w:rsidTr="00FB1DC3">
        <w:trPr>
          <w:trHeight w:val="137"/>
        </w:trPr>
        <w:tc>
          <w:tcPr>
            <w:tcW w:w="4678" w:type="dxa"/>
            <w:vAlign w:val="center"/>
          </w:tcPr>
          <w:p w14:paraId="08A631A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iCs/>
                <w:szCs w:val="24"/>
              </w:rPr>
            </w:pPr>
            <w:r w:rsidRPr="000B668C">
              <w:rPr>
                <w:rFonts w:ascii="Calibri" w:hAnsi="Calibri" w:cs="Calibri"/>
                <w:iCs/>
                <w:szCs w:val="24"/>
              </w:rPr>
              <w:t>Hb</w:t>
            </w:r>
          </w:p>
        </w:tc>
        <w:tc>
          <w:tcPr>
            <w:tcW w:w="2268" w:type="dxa"/>
            <w:vAlign w:val="center"/>
          </w:tcPr>
          <w:p w14:paraId="6ACB361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278 (27%)</w:t>
            </w:r>
          </w:p>
        </w:tc>
        <w:tc>
          <w:tcPr>
            <w:tcW w:w="2134" w:type="dxa"/>
            <w:vAlign w:val="center"/>
          </w:tcPr>
          <w:p w14:paraId="10E6340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 (9%)</w:t>
            </w:r>
          </w:p>
        </w:tc>
      </w:tr>
      <w:tr w:rsidR="0009103D" w:rsidRPr="000B668C" w14:paraId="740623BC" w14:textId="77777777" w:rsidTr="00FB1DC3">
        <w:trPr>
          <w:trHeight w:val="169"/>
        </w:trPr>
        <w:tc>
          <w:tcPr>
            <w:tcW w:w="4678" w:type="dxa"/>
            <w:vAlign w:val="center"/>
          </w:tcPr>
          <w:p w14:paraId="1CAFCBE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iCs/>
                <w:szCs w:val="24"/>
              </w:rPr>
            </w:pPr>
            <w:r w:rsidRPr="000B668C">
              <w:rPr>
                <w:rFonts w:ascii="Calibri" w:hAnsi="Calibri" w:cs="Calibri"/>
                <w:iCs/>
                <w:szCs w:val="24"/>
              </w:rPr>
              <w:t>Total no. comorbidities</w:t>
            </w:r>
          </w:p>
        </w:tc>
        <w:tc>
          <w:tcPr>
            <w:tcW w:w="2268" w:type="dxa"/>
            <w:vAlign w:val="center"/>
          </w:tcPr>
          <w:p w14:paraId="1F2F41A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 (0%)</w:t>
            </w:r>
          </w:p>
        </w:tc>
        <w:tc>
          <w:tcPr>
            <w:tcW w:w="2134" w:type="dxa"/>
            <w:vAlign w:val="center"/>
          </w:tcPr>
          <w:p w14:paraId="72F6757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 (0%)</w:t>
            </w:r>
          </w:p>
        </w:tc>
      </w:tr>
      <w:tr w:rsidR="0009103D" w:rsidRPr="000B668C" w14:paraId="4EEA6176" w14:textId="77777777" w:rsidTr="00FB1DC3">
        <w:trPr>
          <w:trHeight w:val="169"/>
        </w:trPr>
        <w:tc>
          <w:tcPr>
            <w:tcW w:w="4678" w:type="dxa"/>
            <w:vAlign w:val="center"/>
          </w:tcPr>
          <w:p w14:paraId="2A95CFB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i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Dialysis per week, minutes</w:t>
            </w:r>
          </w:p>
        </w:tc>
        <w:tc>
          <w:tcPr>
            <w:tcW w:w="2268" w:type="dxa"/>
            <w:vAlign w:val="center"/>
          </w:tcPr>
          <w:p w14:paraId="504E996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36 (4%)</w:t>
            </w:r>
          </w:p>
        </w:tc>
        <w:tc>
          <w:tcPr>
            <w:tcW w:w="2134" w:type="dxa"/>
            <w:vAlign w:val="center"/>
          </w:tcPr>
          <w:p w14:paraId="725F591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-</w:t>
            </w:r>
          </w:p>
        </w:tc>
      </w:tr>
      <w:tr w:rsidR="0009103D" w:rsidRPr="000B668C" w14:paraId="5B604A71" w14:textId="77777777" w:rsidTr="00FB1DC3">
        <w:trPr>
          <w:trHeight w:val="266"/>
        </w:trPr>
        <w:tc>
          <w:tcPr>
            <w:tcW w:w="9080" w:type="dxa"/>
            <w:gridSpan w:val="3"/>
            <w:shd w:val="clear" w:color="auto" w:fill="D0CECE" w:themeFill="background2" w:themeFillShade="E6"/>
            <w:vAlign w:val="center"/>
            <w:hideMark/>
          </w:tcPr>
          <w:p w14:paraId="10A9C11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DPPEBABS questions</w:t>
            </w:r>
          </w:p>
        </w:tc>
      </w:tr>
      <w:tr w:rsidR="0009103D" w:rsidRPr="000B668C" w14:paraId="44FAB572" w14:textId="77777777" w:rsidTr="00FB1DC3">
        <w:trPr>
          <w:trHeight w:val="250"/>
        </w:trPr>
        <w:tc>
          <w:tcPr>
            <w:tcW w:w="4678" w:type="dxa"/>
            <w:vAlign w:val="center"/>
            <w:hideMark/>
          </w:tcPr>
          <w:p w14:paraId="1814C3C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1" w:name="_Hlk50468303"/>
            <w:r w:rsidRPr="000B668C">
              <w:rPr>
                <w:rFonts w:ascii="Calibri" w:hAnsi="Calibri" w:cs="Calibri"/>
                <w:szCs w:val="24"/>
              </w:rPr>
              <w:t>Q2. Reduces body pain</w:t>
            </w:r>
          </w:p>
        </w:tc>
        <w:tc>
          <w:tcPr>
            <w:tcW w:w="2268" w:type="dxa"/>
            <w:vAlign w:val="center"/>
          </w:tcPr>
          <w:p w14:paraId="6FA7139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74 (7%)</w:t>
            </w:r>
          </w:p>
        </w:tc>
        <w:tc>
          <w:tcPr>
            <w:tcW w:w="2134" w:type="dxa"/>
            <w:vAlign w:val="center"/>
          </w:tcPr>
          <w:p w14:paraId="77A6619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18 (15%)</w:t>
            </w:r>
          </w:p>
        </w:tc>
      </w:tr>
      <w:tr w:rsidR="0009103D" w:rsidRPr="000B668C" w14:paraId="0C9FF828" w14:textId="77777777" w:rsidTr="00FB1DC3">
        <w:trPr>
          <w:trHeight w:val="250"/>
        </w:trPr>
        <w:tc>
          <w:tcPr>
            <w:tcW w:w="4678" w:type="dxa"/>
            <w:vAlign w:val="center"/>
            <w:hideMark/>
          </w:tcPr>
          <w:p w14:paraId="610FBD4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Q3. Postpones decline in body function</w:t>
            </w:r>
          </w:p>
        </w:tc>
        <w:tc>
          <w:tcPr>
            <w:tcW w:w="2268" w:type="dxa"/>
            <w:vAlign w:val="center"/>
            <w:hideMark/>
          </w:tcPr>
          <w:p w14:paraId="33DDA8C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72 (7%)</w:t>
            </w:r>
          </w:p>
        </w:tc>
        <w:tc>
          <w:tcPr>
            <w:tcW w:w="2134" w:type="dxa"/>
            <w:vAlign w:val="center"/>
            <w:hideMark/>
          </w:tcPr>
          <w:p w14:paraId="59A0E5E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9 (7%)</w:t>
            </w:r>
          </w:p>
        </w:tc>
      </w:tr>
      <w:tr w:rsidR="0009103D" w:rsidRPr="000B668C" w14:paraId="35C53A5C" w14:textId="77777777" w:rsidTr="00FB1DC3">
        <w:trPr>
          <w:trHeight w:val="266"/>
        </w:trPr>
        <w:tc>
          <w:tcPr>
            <w:tcW w:w="4678" w:type="dxa"/>
            <w:vAlign w:val="center"/>
            <w:hideMark/>
          </w:tcPr>
          <w:p w14:paraId="6FFFBCF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Q4. Prevents muscle atrophy</w:t>
            </w:r>
          </w:p>
        </w:tc>
        <w:tc>
          <w:tcPr>
            <w:tcW w:w="2268" w:type="dxa"/>
            <w:vAlign w:val="center"/>
            <w:hideMark/>
          </w:tcPr>
          <w:p w14:paraId="410156E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79 (7%)</w:t>
            </w:r>
          </w:p>
        </w:tc>
        <w:tc>
          <w:tcPr>
            <w:tcW w:w="2134" w:type="dxa"/>
            <w:vAlign w:val="center"/>
            <w:hideMark/>
          </w:tcPr>
          <w:p w14:paraId="6B6FA97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15 (10%)</w:t>
            </w:r>
          </w:p>
        </w:tc>
      </w:tr>
      <w:tr w:rsidR="0009103D" w:rsidRPr="000B668C" w14:paraId="4E33756E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6A5CA64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Q5. Tiredness</w:t>
            </w:r>
          </w:p>
        </w:tc>
        <w:tc>
          <w:tcPr>
            <w:tcW w:w="2268" w:type="dxa"/>
            <w:vAlign w:val="center"/>
            <w:hideMark/>
          </w:tcPr>
          <w:p w14:paraId="7F63B6E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62 (6%)</w:t>
            </w:r>
          </w:p>
        </w:tc>
        <w:tc>
          <w:tcPr>
            <w:tcW w:w="2134" w:type="dxa"/>
            <w:vAlign w:val="center"/>
            <w:hideMark/>
          </w:tcPr>
          <w:p w14:paraId="2F6B9B5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10 (5%)</w:t>
            </w:r>
          </w:p>
        </w:tc>
      </w:tr>
      <w:tr w:rsidR="0009103D" w:rsidRPr="000B668C" w14:paraId="6E5C77CC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272CDD7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Q6. Improves mood</w:t>
            </w:r>
          </w:p>
        </w:tc>
        <w:tc>
          <w:tcPr>
            <w:tcW w:w="2268" w:type="dxa"/>
            <w:vAlign w:val="center"/>
            <w:hideMark/>
          </w:tcPr>
          <w:p w14:paraId="7F391CA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64 (7%)</w:t>
            </w:r>
          </w:p>
        </w:tc>
        <w:tc>
          <w:tcPr>
            <w:tcW w:w="2134" w:type="dxa"/>
            <w:vAlign w:val="center"/>
            <w:hideMark/>
          </w:tcPr>
          <w:p w14:paraId="4D0C5D1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8 (9%)</w:t>
            </w:r>
          </w:p>
        </w:tc>
      </w:tr>
      <w:tr w:rsidR="0009103D" w:rsidRPr="000B668C" w14:paraId="24AB8FC5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6C6CC6A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Q7. Improves bone disease</w:t>
            </w:r>
          </w:p>
        </w:tc>
        <w:tc>
          <w:tcPr>
            <w:tcW w:w="2268" w:type="dxa"/>
            <w:vAlign w:val="center"/>
          </w:tcPr>
          <w:p w14:paraId="240D736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116 (11%)</w:t>
            </w:r>
          </w:p>
        </w:tc>
        <w:tc>
          <w:tcPr>
            <w:tcW w:w="2134" w:type="dxa"/>
            <w:vAlign w:val="center"/>
          </w:tcPr>
          <w:p w14:paraId="3310C03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20 (16%)</w:t>
            </w:r>
          </w:p>
        </w:tc>
      </w:tr>
      <w:tr w:rsidR="0009103D" w:rsidRPr="000B668C" w14:paraId="70555A06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64B7477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Q8. Adverse to health</w:t>
            </w:r>
          </w:p>
        </w:tc>
        <w:tc>
          <w:tcPr>
            <w:tcW w:w="2268" w:type="dxa"/>
            <w:vAlign w:val="center"/>
          </w:tcPr>
          <w:p w14:paraId="663D845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84 (8%)</w:t>
            </w:r>
          </w:p>
        </w:tc>
        <w:tc>
          <w:tcPr>
            <w:tcW w:w="2134" w:type="dxa"/>
            <w:vAlign w:val="center"/>
          </w:tcPr>
          <w:p w14:paraId="610AA47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 (9%)</w:t>
            </w:r>
          </w:p>
        </w:tc>
      </w:tr>
      <w:tr w:rsidR="0009103D" w:rsidRPr="000B668C" w14:paraId="2ABDD30E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156B99B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Q9. Fear of falling</w:t>
            </w:r>
          </w:p>
        </w:tc>
        <w:tc>
          <w:tcPr>
            <w:tcW w:w="2268" w:type="dxa"/>
            <w:vAlign w:val="center"/>
          </w:tcPr>
          <w:p w14:paraId="5BF5770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60 (6%)</w:t>
            </w:r>
          </w:p>
        </w:tc>
        <w:tc>
          <w:tcPr>
            <w:tcW w:w="2134" w:type="dxa"/>
            <w:vAlign w:val="center"/>
          </w:tcPr>
          <w:p w14:paraId="72E3DDB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 (9%)</w:t>
            </w:r>
          </w:p>
        </w:tc>
      </w:tr>
      <w:tr w:rsidR="0009103D" w:rsidRPr="000B668C" w14:paraId="7845246A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4F5699A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Q10. Improves appetite</w:t>
            </w:r>
          </w:p>
        </w:tc>
        <w:tc>
          <w:tcPr>
            <w:tcW w:w="2268" w:type="dxa"/>
            <w:vAlign w:val="center"/>
          </w:tcPr>
          <w:p w14:paraId="48506B4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72 (7%)</w:t>
            </w:r>
          </w:p>
        </w:tc>
        <w:tc>
          <w:tcPr>
            <w:tcW w:w="2134" w:type="dxa"/>
            <w:vAlign w:val="center"/>
          </w:tcPr>
          <w:p w14:paraId="5030B96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10 (8%)</w:t>
            </w:r>
          </w:p>
        </w:tc>
      </w:tr>
      <w:tr w:rsidR="0009103D" w:rsidRPr="000B668C" w14:paraId="4312A70C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0F92F6B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Q11. Muscle fatigue</w:t>
            </w:r>
          </w:p>
        </w:tc>
        <w:tc>
          <w:tcPr>
            <w:tcW w:w="2268" w:type="dxa"/>
            <w:vAlign w:val="center"/>
          </w:tcPr>
          <w:p w14:paraId="140F75D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90 (9%)</w:t>
            </w:r>
          </w:p>
        </w:tc>
        <w:tc>
          <w:tcPr>
            <w:tcW w:w="2134" w:type="dxa"/>
            <w:vAlign w:val="center"/>
          </w:tcPr>
          <w:p w14:paraId="30297FA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17 (14%)</w:t>
            </w:r>
          </w:p>
        </w:tc>
      </w:tr>
      <w:tr w:rsidR="0009103D" w:rsidRPr="000B668C" w14:paraId="7735547D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3D9F437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Q12. Lack of understanding of benefits</w:t>
            </w:r>
          </w:p>
        </w:tc>
        <w:tc>
          <w:tcPr>
            <w:tcW w:w="2268" w:type="dxa"/>
            <w:vAlign w:val="center"/>
          </w:tcPr>
          <w:p w14:paraId="21ECDAD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72 (7%)</w:t>
            </w:r>
          </w:p>
        </w:tc>
        <w:tc>
          <w:tcPr>
            <w:tcW w:w="2134" w:type="dxa"/>
            <w:vAlign w:val="center"/>
          </w:tcPr>
          <w:p w14:paraId="169542E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 (9%)</w:t>
            </w:r>
          </w:p>
        </w:tc>
      </w:tr>
      <w:tr w:rsidR="0009103D" w:rsidRPr="000B668C" w14:paraId="2E5BF6AA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53F729C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Q13. Lead optimistic and active life</w:t>
            </w:r>
          </w:p>
        </w:tc>
        <w:tc>
          <w:tcPr>
            <w:tcW w:w="2268" w:type="dxa"/>
            <w:vAlign w:val="center"/>
          </w:tcPr>
          <w:p w14:paraId="4C0BC15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74 (7%)</w:t>
            </w:r>
          </w:p>
        </w:tc>
        <w:tc>
          <w:tcPr>
            <w:tcW w:w="2134" w:type="dxa"/>
            <w:vAlign w:val="center"/>
          </w:tcPr>
          <w:p w14:paraId="7A0509F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 (9%)</w:t>
            </w:r>
          </w:p>
        </w:tc>
      </w:tr>
      <w:tr w:rsidR="0009103D" w:rsidRPr="000B668C" w14:paraId="2DD497F1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1912989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Q14. Other comorbidities</w:t>
            </w:r>
          </w:p>
        </w:tc>
        <w:tc>
          <w:tcPr>
            <w:tcW w:w="2268" w:type="dxa"/>
            <w:vAlign w:val="center"/>
          </w:tcPr>
          <w:p w14:paraId="7973F77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65 (6%)</w:t>
            </w:r>
          </w:p>
        </w:tc>
        <w:tc>
          <w:tcPr>
            <w:tcW w:w="2134" w:type="dxa"/>
            <w:vAlign w:val="center"/>
          </w:tcPr>
          <w:p w14:paraId="70E8CB8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 (9%)</w:t>
            </w:r>
          </w:p>
        </w:tc>
      </w:tr>
      <w:tr w:rsidR="0009103D" w:rsidRPr="000B668C" w14:paraId="16408137" w14:textId="77777777" w:rsidTr="00FB1DC3">
        <w:trPr>
          <w:trHeight w:val="266"/>
        </w:trPr>
        <w:tc>
          <w:tcPr>
            <w:tcW w:w="4678" w:type="dxa"/>
            <w:vAlign w:val="center"/>
          </w:tcPr>
          <w:p w14:paraId="4FD5BE4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Q15. Body pain</w:t>
            </w:r>
          </w:p>
        </w:tc>
        <w:tc>
          <w:tcPr>
            <w:tcW w:w="2268" w:type="dxa"/>
            <w:vAlign w:val="center"/>
            <w:hideMark/>
          </w:tcPr>
          <w:p w14:paraId="55F2BAA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74 (7%)</w:t>
            </w:r>
          </w:p>
        </w:tc>
        <w:tc>
          <w:tcPr>
            <w:tcW w:w="2134" w:type="dxa"/>
            <w:vAlign w:val="center"/>
            <w:hideMark/>
          </w:tcPr>
          <w:p w14:paraId="5BEFB6B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 (9%)</w:t>
            </w:r>
          </w:p>
        </w:tc>
      </w:tr>
      <w:tr w:rsidR="0009103D" w:rsidRPr="000B668C" w14:paraId="03FE4439" w14:textId="77777777" w:rsidTr="00FB1DC3">
        <w:trPr>
          <w:trHeight w:val="266"/>
        </w:trPr>
        <w:tc>
          <w:tcPr>
            <w:tcW w:w="4678" w:type="dxa"/>
            <w:vAlign w:val="center"/>
          </w:tcPr>
          <w:p w14:paraId="43A9D77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Q16. Improves quality of life</w:t>
            </w:r>
          </w:p>
        </w:tc>
        <w:tc>
          <w:tcPr>
            <w:tcW w:w="2268" w:type="dxa"/>
            <w:vAlign w:val="center"/>
          </w:tcPr>
          <w:p w14:paraId="65BB20A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71 (7%)</w:t>
            </w:r>
          </w:p>
        </w:tc>
        <w:tc>
          <w:tcPr>
            <w:tcW w:w="2134" w:type="dxa"/>
            <w:vAlign w:val="center"/>
          </w:tcPr>
          <w:p w14:paraId="56E0AA9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10 (8%)</w:t>
            </w:r>
          </w:p>
        </w:tc>
      </w:tr>
      <w:tr w:rsidR="0009103D" w:rsidRPr="000B668C" w14:paraId="746D46C6" w14:textId="77777777" w:rsidTr="00FB1DC3">
        <w:trPr>
          <w:trHeight w:val="266"/>
        </w:trPr>
        <w:tc>
          <w:tcPr>
            <w:tcW w:w="4678" w:type="dxa"/>
            <w:vAlign w:val="center"/>
          </w:tcPr>
          <w:p w14:paraId="4C8BE37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Q17. Lack of exercise knowledge</w:t>
            </w:r>
          </w:p>
        </w:tc>
        <w:tc>
          <w:tcPr>
            <w:tcW w:w="2268" w:type="dxa"/>
            <w:vAlign w:val="center"/>
          </w:tcPr>
          <w:p w14:paraId="2DA3601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77 (8%)</w:t>
            </w:r>
          </w:p>
        </w:tc>
        <w:tc>
          <w:tcPr>
            <w:tcW w:w="2134" w:type="dxa"/>
            <w:vAlign w:val="center"/>
          </w:tcPr>
          <w:p w14:paraId="6FAA543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13 (11%)</w:t>
            </w:r>
          </w:p>
        </w:tc>
      </w:tr>
      <w:tr w:rsidR="0009103D" w:rsidRPr="000B668C" w14:paraId="65ED9139" w14:textId="77777777" w:rsidTr="00FB1DC3">
        <w:trPr>
          <w:trHeight w:val="266"/>
        </w:trPr>
        <w:tc>
          <w:tcPr>
            <w:tcW w:w="4678" w:type="dxa"/>
            <w:vAlign w:val="center"/>
          </w:tcPr>
          <w:p w14:paraId="1F410BC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Q18. Worry about thirst</w:t>
            </w:r>
          </w:p>
        </w:tc>
        <w:tc>
          <w:tcPr>
            <w:tcW w:w="2268" w:type="dxa"/>
            <w:vAlign w:val="center"/>
          </w:tcPr>
          <w:p w14:paraId="1D6C74E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75 (7%)</w:t>
            </w:r>
          </w:p>
        </w:tc>
        <w:tc>
          <w:tcPr>
            <w:tcW w:w="2134" w:type="dxa"/>
            <w:vAlign w:val="center"/>
          </w:tcPr>
          <w:p w14:paraId="64CEA06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16 (13%)</w:t>
            </w:r>
          </w:p>
        </w:tc>
      </w:tr>
      <w:tr w:rsidR="0009103D" w:rsidRPr="000B668C" w14:paraId="33AADF1D" w14:textId="77777777" w:rsidTr="00FB1DC3">
        <w:trPr>
          <w:trHeight w:val="266"/>
        </w:trPr>
        <w:tc>
          <w:tcPr>
            <w:tcW w:w="4678" w:type="dxa"/>
            <w:vAlign w:val="center"/>
          </w:tcPr>
          <w:p w14:paraId="65E91BC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Q19. Have chronic kidney disease</w:t>
            </w:r>
          </w:p>
        </w:tc>
        <w:tc>
          <w:tcPr>
            <w:tcW w:w="2268" w:type="dxa"/>
            <w:vAlign w:val="center"/>
          </w:tcPr>
          <w:p w14:paraId="3ADCC7D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78 (8%)</w:t>
            </w:r>
          </w:p>
        </w:tc>
        <w:tc>
          <w:tcPr>
            <w:tcW w:w="2134" w:type="dxa"/>
            <w:vAlign w:val="center"/>
          </w:tcPr>
          <w:p w14:paraId="42EA5AD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14 (11%)</w:t>
            </w:r>
          </w:p>
        </w:tc>
      </w:tr>
      <w:tr w:rsidR="0009103D" w:rsidRPr="000B668C" w14:paraId="7FDC5C5A" w14:textId="77777777" w:rsidTr="00FB1DC3">
        <w:trPr>
          <w:trHeight w:val="266"/>
        </w:trPr>
        <w:tc>
          <w:tcPr>
            <w:tcW w:w="4678" w:type="dxa"/>
            <w:vAlign w:val="center"/>
          </w:tcPr>
          <w:p w14:paraId="3D3E378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Q20. Control body weight</w:t>
            </w:r>
          </w:p>
        </w:tc>
        <w:tc>
          <w:tcPr>
            <w:tcW w:w="2268" w:type="dxa"/>
            <w:vAlign w:val="center"/>
          </w:tcPr>
          <w:p w14:paraId="16E5D1C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73 (7%)</w:t>
            </w:r>
          </w:p>
        </w:tc>
        <w:tc>
          <w:tcPr>
            <w:tcW w:w="2134" w:type="dxa"/>
            <w:vAlign w:val="center"/>
          </w:tcPr>
          <w:p w14:paraId="09AE541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13 (11%)</w:t>
            </w:r>
          </w:p>
        </w:tc>
      </w:tr>
      <w:tr w:rsidR="0009103D" w:rsidRPr="000B668C" w14:paraId="2349C50E" w14:textId="77777777" w:rsidTr="00FB1DC3">
        <w:trPr>
          <w:trHeight w:val="266"/>
        </w:trPr>
        <w:tc>
          <w:tcPr>
            <w:tcW w:w="4678" w:type="dxa"/>
            <w:vAlign w:val="center"/>
          </w:tcPr>
          <w:p w14:paraId="43CFE7C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Q21. Worry affect </w:t>
            </w:r>
            <w:proofErr w:type="spellStart"/>
            <w:r w:rsidRPr="000B668C">
              <w:rPr>
                <w:rFonts w:ascii="Calibri" w:hAnsi="Calibri" w:cs="Calibri"/>
                <w:bCs/>
                <w:szCs w:val="24"/>
              </w:rPr>
              <w:t>arteriovenious</w:t>
            </w:r>
            <w:proofErr w:type="spellEnd"/>
            <w:r w:rsidRPr="000B668C">
              <w:rPr>
                <w:rFonts w:ascii="Calibri" w:hAnsi="Calibri" w:cs="Calibri"/>
                <w:bCs/>
                <w:szCs w:val="24"/>
              </w:rPr>
              <w:t xml:space="preserve"> fistula</w:t>
            </w:r>
          </w:p>
        </w:tc>
        <w:tc>
          <w:tcPr>
            <w:tcW w:w="2268" w:type="dxa"/>
            <w:vAlign w:val="center"/>
          </w:tcPr>
          <w:p w14:paraId="19FB732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134 (13%)</w:t>
            </w:r>
          </w:p>
        </w:tc>
        <w:tc>
          <w:tcPr>
            <w:tcW w:w="2134" w:type="dxa"/>
            <w:vAlign w:val="center"/>
          </w:tcPr>
          <w:p w14:paraId="5E7E031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57 (46%)</w:t>
            </w:r>
          </w:p>
        </w:tc>
      </w:tr>
      <w:tr w:rsidR="0009103D" w:rsidRPr="000B668C" w14:paraId="75F2206C" w14:textId="77777777" w:rsidTr="00FB1DC3">
        <w:trPr>
          <w:trHeight w:val="266"/>
        </w:trPr>
        <w:tc>
          <w:tcPr>
            <w:tcW w:w="4678" w:type="dxa"/>
            <w:vAlign w:val="center"/>
          </w:tcPr>
          <w:p w14:paraId="60195DE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Q22. Enhances self-care abilities</w:t>
            </w:r>
          </w:p>
        </w:tc>
        <w:tc>
          <w:tcPr>
            <w:tcW w:w="2268" w:type="dxa"/>
            <w:vAlign w:val="center"/>
          </w:tcPr>
          <w:p w14:paraId="48358E5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83 (8%)</w:t>
            </w:r>
          </w:p>
        </w:tc>
        <w:tc>
          <w:tcPr>
            <w:tcW w:w="2134" w:type="dxa"/>
            <w:vAlign w:val="center"/>
          </w:tcPr>
          <w:p w14:paraId="49A2646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14 (11%)</w:t>
            </w:r>
          </w:p>
        </w:tc>
      </w:tr>
      <w:tr w:rsidR="0009103D" w:rsidRPr="000B668C" w14:paraId="5F32AAD5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64D2D61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lastRenderedPageBreak/>
              <w:t>Q23. Prevents other disease</w:t>
            </w:r>
          </w:p>
        </w:tc>
        <w:tc>
          <w:tcPr>
            <w:tcW w:w="2268" w:type="dxa"/>
            <w:vAlign w:val="center"/>
          </w:tcPr>
          <w:p w14:paraId="076CA1D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80 (8%)</w:t>
            </w:r>
          </w:p>
        </w:tc>
        <w:tc>
          <w:tcPr>
            <w:tcW w:w="2134" w:type="dxa"/>
            <w:vAlign w:val="center"/>
          </w:tcPr>
          <w:p w14:paraId="6D89EC1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16 (13%)</w:t>
            </w:r>
          </w:p>
        </w:tc>
      </w:tr>
      <w:tr w:rsidR="0009103D" w:rsidRPr="000B668C" w14:paraId="70FE2FF3" w14:textId="77777777" w:rsidTr="00FB1DC3">
        <w:trPr>
          <w:trHeight w:val="250"/>
        </w:trPr>
        <w:tc>
          <w:tcPr>
            <w:tcW w:w="4678" w:type="dxa"/>
            <w:vAlign w:val="center"/>
          </w:tcPr>
          <w:p w14:paraId="35D0990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Q24. Burden on family</w:t>
            </w:r>
          </w:p>
        </w:tc>
        <w:tc>
          <w:tcPr>
            <w:tcW w:w="2268" w:type="dxa"/>
            <w:vAlign w:val="center"/>
          </w:tcPr>
          <w:p w14:paraId="1E8C623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83 (8%)</w:t>
            </w:r>
          </w:p>
        </w:tc>
        <w:tc>
          <w:tcPr>
            <w:tcW w:w="2134" w:type="dxa"/>
            <w:vAlign w:val="center"/>
          </w:tcPr>
          <w:p w14:paraId="0AA181D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16 (13%)</w:t>
            </w:r>
          </w:p>
        </w:tc>
      </w:tr>
      <w:bookmarkEnd w:id="1"/>
      <w:tr w:rsidR="0009103D" w:rsidRPr="000B668C" w14:paraId="689EBA96" w14:textId="77777777" w:rsidTr="00FB1DC3">
        <w:trPr>
          <w:trHeight w:val="250"/>
        </w:trPr>
        <w:tc>
          <w:tcPr>
            <w:tcW w:w="9080" w:type="dxa"/>
            <w:gridSpan w:val="3"/>
            <w:vAlign w:val="center"/>
          </w:tcPr>
          <w:p w14:paraId="6282753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i/>
                <w:iCs/>
                <w:szCs w:val="24"/>
              </w:rPr>
            </w:pPr>
            <w:r w:rsidRPr="000B668C">
              <w:rPr>
                <w:rFonts w:ascii="Calibri" w:hAnsi="Calibri" w:cs="Calibri"/>
                <w:i/>
                <w:iCs/>
                <w:szCs w:val="24"/>
              </w:rPr>
              <w:t>Note.</w:t>
            </w:r>
          </w:p>
          <w:p w14:paraId="41D877A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 xml:space="preserve">Data displayed as missing </w:t>
            </w:r>
            <w:r w:rsidRPr="000B668C">
              <w:rPr>
                <w:rFonts w:ascii="Calibri" w:hAnsi="Calibri" w:cs="Calibri"/>
                <w:iCs/>
                <w:szCs w:val="24"/>
              </w:rPr>
              <w:t>n (%)</w:t>
            </w:r>
          </w:p>
          <w:p w14:paraId="2873415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DPPEBABS = Dialysis patient-perceived Exercise Benefits and Barriers Scale</w:t>
            </w:r>
          </w:p>
        </w:tc>
      </w:tr>
    </w:tbl>
    <w:p w14:paraId="2C6902BB" w14:textId="77777777" w:rsidR="0009103D" w:rsidRPr="00102448" w:rsidRDefault="0009103D" w:rsidP="0009103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39A8B89" w14:textId="77777777" w:rsidR="0009103D" w:rsidRPr="00102448" w:rsidRDefault="0009103D" w:rsidP="0009103D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102448">
        <w:rPr>
          <w:rFonts w:ascii="Calibri" w:hAnsi="Calibri" w:cs="Calibri"/>
          <w:b/>
          <w:sz w:val="24"/>
          <w:szCs w:val="24"/>
        </w:rPr>
        <w:br w:type="page"/>
      </w:r>
      <w:r w:rsidRPr="00102448">
        <w:rPr>
          <w:rFonts w:ascii="Calibri" w:hAnsi="Calibri" w:cs="Calibri"/>
          <w:b/>
          <w:sz w:val="24"/>
          <w:szCs w:val="24"/>
        </w:rPr>
        <w:lastRenderedPageBreak/>
        <w:t xml:space="preserve">Supplementary Material </w:t>
      </w:r>
      <w:r>
        <w:rPr>
          <w:rFonts w:ascii="Calibri" w:hAnsi="Calibri" w:cs="Calibri"/>
          <w:b/>
          <w:sz w:val="24"/>
          <w:szCs w:val="24"/>
        </w:rPr>
        <w:t>3</w:t>
      </w:r>
      <w:r w:rsidRPr="00102448">
        <w:rPr>
          <w:rFonts w:ascii="Calibri" w:hAnsi="Calibri" w:cs="Calibri"/>
          <w:b/>
          <w:sz w:val="24"/>
          <w:szCs w:val="24"/>
        </w:rPr>
        <w:t>. Characteristics of participants excluded from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00"/>
      </w:tblGrid>
      <w:tr w:rsidR="0009103D" w:rsidRPr="000B668C" w14:paraId="55CD8B1B" w14:textId="77777777" w:rsidTr="00FB1DC3">
        <w:tc>
          <w:tcPr>
            <w:tcW w:w="3681" w:type="dxa"/>
            <w:shd w:val="clear" w:color="auto" w:fill="E7E6E6" w:themeFill="background2"/>
          </w:tcPr>
          <w:p w14:paraId="6AE7EB2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/>
                <w:szCs w:val="24"/>
              </w:rPr>
              <w:t>Variable</w:t>
            </w:r>
          </w:p>
        </w:tc>
        <w:tc>
          <w:tcPr>
            <w:tcW w:w="2835" w:type="dxa"/>
            <w:shd w:val="clear" w:color="auto" w:fill="E7E6E6" w:themeFill="background2"/>
          </w:tcPr>
          <w:p w14:paraId="5E35E01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HD (n=133)</w:t>
            </w:r>
          </w:p>
        </w:tc>
        <w:tc>
          <w:tcPr>
            <w:tcW w:w="2500" w:type="dxa"/>
            <w:shd w:val="clear" w:color="auto" w:fill="E7E6E6" w:themeFill="background2"/>
          </w:tcPr>
          <w:p w14:paraId="53E3660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PD (n=60)</w:t>
            </w:r>
          </w:p>
        </w:tc>
      </w:tr>
      <w:tr w:rsidR="0009103D" w:rsidRPr="000B668C" w14:paraId="174E3F45" w14:textId="77777777" w:rsidTr="0008570C">
        <w:trPr>
          <w:trHeight w:val="794"/>
        </w:trPr>
        <w:tc>
          <w:tcPr>
            <w:tcW w:w="3681" w:type="dxa"/>
          </w:tcPr>
          <w:p w14:paraId="495E7AF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Age, years</w:t>
            </w:r>
          </w:p>
        </w:tc>
        <w:tc>
          <w:tcPr>
            <w:tcW w:w="2835" w:type="dxa"/>
          </w:tcPr>
          <w:p w14:paraId="48A09F7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0B668C">
              <w:rPr>
                <w:rFonts w:ascii="Calibri" w:hAnsi="Calibri" w:cs="Calibri"/>
                <w:color w:val="auto"/>
                <w:szCs w:val="24"/>
              </w:rPr>
              <w:t>63.6 (±15.9)</w:t>
            </w:r>
          </w:p>
        </w:tc>
        <w:tc>
          <w:tcPr>
            <w:tcW w:w="2500" w:type="dxa"/>
          </w:tcPr>
          <w:p w14:paraId="551164A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0B668C">
              <w:rPr>
                <w:rFonts w:ascii="Calibri" w:hAnsi="Calibri" w:cs="Calibri"/>
                <w:color w:val="auto"/>
                <w:szCs w:val="24"/>
              </w:rPr>
              <w:t>62.0 (±16.7)</w:t>
            </w:r>
          </w:p>
        </w:tc>
      </w:tr>
      <w:tr w:rsidR="0009103D" w:rsidRPr="000B668C" w14:paraId="48FCF42F" w14:textId="77777777" w:rsidTr="0008570C">
        <w:trPr>
          <w:trHeight w:val="794"/>
        </w:trPr>
        <w:tc>
          <w:tcPr>
            <w:tcW w:w="3681" w:type="dxa"/>
          </w:tcPr>
          <w:p w14:paraId="2FDDF82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Sex, n (%) male</w:t>
            </w:r>
          </w:p>
        </w:tc>
        <w:tc>
          <w:tcPr>
            <w:tcW w:w="2835" w:type="dxa"/>
          </w:tcPr>
          <w:p w14:paraId="7186ECC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0B668C">
              <w:rPr>
                <w:rFonts w:ascii="Calibri" w:hAnsi="Calibri" w:cs="Calibri"/>
                <w:color w:val="auto"/>
                <w:szCs w:val="24"/>
              </w:rPr>
              <w:t>76 (63%)</w:t>
            </w:r>
          </w:p>
        </w:tc>
        <w:tc>
          <w:tcPr>
            <w:tcW w:w="2500" w:type="dxa"/>
          </w:tcPr>
          <w:p w14:paraId="60376A7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22 (65%)</w:t>
            </w:r>
          </w:p>
        </w:tc>
      </w:tr>
      <w:tr w:rsidR="0009103D" w:rsidRPr="000B668C" w14:paraId="75455141" w14:textId="77777777" w:rsidTr="0008570C">
        <w:trPr>
          <w:trHeight w:val="794"/>
        </w:trPr>
        <w:tc>
          <w:tcPr>
            <w:tcW w:w="3681" w:type="dxa"/>
          </w:tcPr>
          <w:p w14:paraId="2B30807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Ethnicity</w:t>
            </w:r>
          </w:p>
        </w:tc>
        <w:tc>
          <w:tcPr>
            <w:tcW w:w="2835" w:type="dxa"/>
          </w:tcPr>
          <w:p w14:paraId="7EBC794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500" w:type="dxa"/>
          </w:tcPr>
          <w:p w14:paraId="1F8610F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</w:tr>
      <w:tr w:rsidR="0009103D" w:rsidRPr="000B668C" w14:paraId="08CFFDF3" w14:textId="77777777" w:rsidTr="0008570C">
        <w:trPr>
          <w:trHeight w:val="397"/>
        </w:trPr>
        <w:tc>
          <w:tcPr>
            <w:tcW w:w="3681" w:type="dxa"/>
          </w:tcPr>
          <w:p w14:paraId="7F4B2B0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i/>
                <w:iCs/>
                <w:szCs w:val="24"/>
              </w:rPr>
            </w:pPr>
            <w:r w:rsidRPr="000B668C">
              <w:rPr>
                <w:rFonts w:ascii="Calibri" w:hAnsi="Calibri" w:cs="Calibri"/>
                <w:bCs/>
                <w:i/>
                <w:iCs/>
                <w:szCs w:val="24"/>
              </w:rPr>
              <w:t xml:space="preserve">   White, n (%)</w:t>
            </w:r>
          </w:p>
        </w:tc>
        <w:tc>
          <w:tcPr>
            <w:tcW w:w="2835" w:type="dxa"/>
          </w:tcPr>
          <w:p w14:paraId="01BF055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0B668C">
              <w:rPr>
                <w:rFonts w:ascii="Calibri" w:hAnsi="Calibri" w:cs="Calibri"/>
                <w:color w:val="auto"/>
                <w:szCs w:val="24"/>
              </w:rPr>
              <w:t>74 (70%)</w:t>
            </w:r>
          </w:p>
        </w:tc>
        <w:tc>
          <w:tcPr>
            <w:tcW w:w="2500" w:type="dxa"/>
          </w:tcPr>
          <w:p w14:paraId="183D7576" w14:textId="1B6F00ED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0B668C">
              <w:rPr>
                <w:rFonts w:ascii="Calibri" w:hAnsi="Calibri" w:cs="Calibri"/>
                <w:color w:val="auto"/>
                <w:szCs w:val="24"/>
              </w:rPr>
              <w:t>24 (7</w:t>
            </w:r>
            <w:r w:rsidR="003E3996">
              <w:rPr>
                <w:rFonts w:ascii="Calibri" w:hAnsi="Calibri" w:cs="Calibri"/>
                <w:color w:val="auto"/>
                <w:szCs w:val="24"/>
              </w:rPr>
              <w:t>8</w:t>
            </w:r>
            <w:r w:rsidRPr="000B668C">
              <w:rPr>
                <w:rFonts w:ascii="Calibri" w:hAnsi="Calibri" w:cs="Calibri"/>
                <w:color w:val="auto"/>
                <w:szCs w:val="24"/>
              </w:rPr>
              <w:t>%)</w:t>
            </w:r>
          </w:p>
        </w:tc>
      </w:tr>
      <w:tr w:rsidR="0009103D" w:rsidRPr="000B668C" w14:paraId="1B3C0DF0" w14:textId="77777777" w:rsidTr="0008570C">
        <w:trPr>
          <w:trHeight w:val="397"/>
        </w:trPr>
        <w:tc>
          <w:tcPr>
            <w:tcW w:w="3681" w:type="dxa"/>
          </w:tcPr>
          <w:p w14:paraId="49853EFF" w14:textId="2763CF6F" w:rsidR="0009103D" w:rsidRPr="00936F5E" w:rsidRDefault="00936F5E" w:rsidP="0009103D">
            <w:pPr>
              <w:spacing w:line="360" w:lineRule="auto"/>
              <w:rPr>
                <w:rFonts w:ascii="Calibri" w:hAnsi="Calibri" w:cs="Calibri"/>
                <w:bCs/>
                <w:i/>
                <w:iCs/>
                <w:szCs w:val="24"/>
              </w:rPr>
            </w:pPr>
            <w:r w:rsidRPr="00936F5E">
              <w:rPr>
                <w:rFonts w:ascii="Calibri" w:hAnsi="Calibri" w:cs="Calibri"/>
                <w:bCs/>
                <w:i/>
                <w:iCs/>
                <w:szCs w:val="24"/>
              </w:rPr>
              <w:t xml:space="preserve">   </w:t>
            </w:r>
            <w:r w:rsidR="0009103D" w:rsidRPr="00936F5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South Asian, n (%)</w:t>
            </w:r>
          </w:p>
        </w:tc>
        <w:tc>
          <w:tcPr>
            <w:tcW w:w="2835" w:type="dxa"/>
          </w:tcPr>
          <w:p w14:paraId="17CEA1F1" w14:textId="5654ADDF" w:rsidR="0009103D" w:rsidRPr="00936F5E" w:rsidRDefault="00936F5E" w:rsidP="0009103D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12 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>(1</w:t>
            </w: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1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>%)</w:t>
            </w:r>
          </w:p>
        </w:tc>
        <w:tc>
          <w:tcPr>
            <w:tcW w:w="2500" w:type="dxa"/>
          </w:tcPr>
          <w:p w14:paraId="6D276434" w14:textId="46397447" w:rsidR="0009103D" w:rsidRPr="00936F5E" w:rsidRDefault="003E3996" w:rsidP="0009103D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2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(</w:t>
            </w: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6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>%)</w:t>
            </w:r>
          </w:p>
        </w:tc>
      </w:tr>
      <w:tr w:rsidR="0009103D" w:rsidRPr="000B668C" w14:paraId="76A15946" w14:textId="77777777" w:rsidTr="0008570C">
        <w:trPr>
          <w:trHeight w:val="397"/>
        </w:trPr>
        <w:tc>
          <w:tcPr>
            <w:tcW w:w="3681" w:type="dxa"/>
          </w:tcPr>
          <w:p w14:paraId="57270E46" w14:textId="3B199AC9" w:rsidR="0009103D" w:rsidRPr="00936F5E" w:rsidRDefault="00936F5E" w:rsidP="0009103D">
            <w:pPr>
              <w:spacing w:line="360" w:lineRule="auto"/>
              <w:rPr>
                <w:rFonts w:ascii="Calibri" w:hAnsi="Calibri" w:cs="Calibri"/>
                <w:bCs/>
                <w:i/>
                <w:iCs/>
                <w:szCs w:val="24"/>
              </w:rPr>
            </w:pPr>
            <w:r w:rsidRPr="00936F5E">
              <w:rPr>
                <w:rFonts w:ascii="Calibri" w:hAnsi="Calibri" w:cs="Calibri"/>
                <w:bCs/>
                <w:i/>
                <w:iCs/>
                <w:szCs w:val="24"/>
              </w:rPr>
              <w:t xml:space="preserve">   </w:t>
            </w:r>
            <w:r w:rsidR="0009103D" w:rsidRPr="00936F5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Asian other, n (%)</w:t>
            </w:r>
          </w:p>
        </w:tc>
        <w:tc>
          <w:tcPr>
            <w:tcW w:w="2835" w:type="dxa"/>
          </w:tcPr>
          <w:p w14:paraId="105B804E" w14:textId="0D1FB8C4" w:rsidR="0009103D" w:rsidRPr="00936F5E" w:rsidRDefault="00936F5E" w:rsidP="0009103D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4</w:t>
            </w:r>
            <w:r w:rsidR="00306123" w:rsidRPr="00936F5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>(</w:t>
            </w: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4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>%)</w:t>
            </w:r>
          </w:p>
        </w:tc>
        <w:tc>
          <w:tcPr>
            <w:tcW w:w="2500" w:type="dxa"/>
          </w:tcPr>
          <w:p w14:paraId="2155E0E4" w14:textId="0B265C91" w:rsidR="0009103D" w:rsidRPr="00936F5E" w:rsidRDefault="003E3996" w:rsidP="0009103D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1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(</w:t>
            </w: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3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>%)</w:t>
            </w:r>
          </w:p>
        </w:tc>
      </w:tr>
      <w:tr w:rsidR="0009103D" w:rsidRPr="000B668C" w14:paraId="0F0B8641" w14:textId="77777777" w:rsidTr="0008570C">
        <w:trPr>
          <w:trHeight w:val="397"/>
        </w:trPr>
        <w:tc>
          <w:tcPr>
            <w:tcW w:w="3681" w:type="dxa"/>
          </w:tcPr>
          <w:p w14:paraId="136ECD64" w14:textId="6053D31B" w:rsidR="0009103D" w:rsidRPr="00936F5E" w:rsidRDefault="00936F5E" w:rsidP="0009103D">
            <w:pPr>
              <w:spacing w:line="360" w:lineRule="auto"/>
              <w:rPr>
                <w:rFonts w:ascii="Calibri" w:hAnsi="Calibri" w:cs="Calibri"/>
                <w:bCs/>
                <w:i/>
                <w:iCs/>
                <w:szCs w:val="24"/>
              </w:rPr>
            </w:pPr>
            <w:r w:rsidRPr="00936F5E">
              <w:rPr>
                <w:rFonts w:ascii="Calibri" w:hAnsi="Calibri" w:cs="Calibri"/>
                <w:bCs/>
                <w:i/>
                <w:iCs/>
                <w:szCs w:val="24"/>
              </w:rPr>
              <w:t xml:space="preserve">   </w:t>
            </w:r>
            <w:r w:rsidR="0009103D" w:rsidRPr="00936F5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Black, n (%)</w:t>
            </w:r>
          </w:p>
        </w:tc>
        <w:tc>
          <w:tcPr>
            <w:tcW w:w="2835" w:type="dxa"/>
          </w:tcPr>
          <w:p w14:paraId="1CCA1E17" w14:textId="4D5F2676" w:rsidR="0009103D" w:rsidRPr="00936F5E" w:rsidRDefault="00936F5E" w:rsidP="0009103D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14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(1</w:t>
            </w: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3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>%)</w:t>
            </w:r>
          </w:p>
        </w:tc>
        <w:tc>
          <w:tcPr>
            <w:tcW w:w="2500" w:type="dxa"/>
          </w:tcPr>
          <w:p w14:paraId="10F12B01" w14:textId="67CB858C" w:rsidR="0009103D" w:rsidRPr="00936F5E" w:rsidRDefault="003E3996" w:rsidP="0009103D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3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(</w:t>
            </w: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10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>%)</w:t>
            </w:r>
          </w:p>
        </w:tc>
      </w:tr>
      <w:tr w:rsidR="0009103D" w:rsidRPr="000B668C" w14:paraId="634D3558" w14:textId="77777777" w:rsidTr="0008570C">
        <w:trPr>
          <w:trHeight w:val="397"/>
        </w:trPr>
        <w:tc>
          <w:tcPr>
            <w:tcW w:w="3681" w:type="dxa"/>
          </w:tcPr>
          <w:p w14:paraId="3AB61B32" w14:textId="0AD69498" w:rsidR="0009103D" w:rsidRPr="00936F5E" w:rsidRDefault="00936F5E" w:rsidP="0009103D">
            <w:pPr>
              <w:spacing w:line="360" w:lineRule="auto"/>
              <w:rPr>
                <w:rFonts w:ascii="Calibri" w:hAnsi="Calibri" w:cs="Calibri"/>
                <w:bCs/>
                <w:i/>
                <w:iCs/>
                <w:szCs w:val="24"/>
              </w:rPr>
            </w:pPr>
            <w:r w:rsidRPr="00936F5E">
              <w:rPr>
                <w:rFonts w:ascii="Calibri" w:hAnsi="Calibri" w:cs="Calibri"/>
                <w:bCs/>
                <w:i/>
                <w:iCs/>
                <w:szCs w:val="24"/>
              </w:rPr>
              <w:t xml:space="preserve">   </w:t>
            </w:r>
            <w:r w:rsidR="0009103D" w:rsidRPr="00936F5E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Other, n (%)</w:t>
            </w:r>
          </w:p>
        </w:tc>
        <w:tc>
          <w:tcPr>
            <w:tcW w:w="2835" w:type="dxa"/>
          </w:tcPr>
          <w:p w14:paraId="773E2E1E" w14:textId="3939C29E" w:rsidR="0009103D" w:rsidRPr="00936F5E" w:rsidRDefault="00936F5E" w:rsidP="0009103D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936F5E">
              <w:rPr>
                <w:rFonts w:ascii="Calibri" w:hAnsi="Calibri" w:cs="Calibri"/>
                <w:color w:val="auto"/>
                <w:sz w:val="24"/>
                <w:szCs w:val="24"/>
              </w:rPr>
              <w:t>2</w:t>
            </w:r>
            <w:r w:rsidR="0009103D" w:rsidRPr="00936F5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(2%)</w:t>
            </w:r>
          </w:p>
        </w:tc>
        <w:tc>
          <w:tcPr>
            <w:tcW w:w="2500" w:type="dxa"/>
          </w:tcPr>
          <w:p w14:paraId="277C36C0" w14:textId="4B6B6AE6" w:rsidR="0009103D" w:rsidRPr="00936F5E" w:rsidRDefault="003E3996" w:rsidP="0009103D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936F5E">
              <w:rPr>
                <w:rFonts w:ascii="Calibri" w:hAnsi="Calibri" w:cs="Calibri"/>
                <w:color w:val="auto"/>
                <w:szCs w:val="24"/>
              </w:rPr>
              <w:t>1 (3%)</w:t>
            </w:r>
          </w:p>
        </w:tc>
      </w:tr>
      <w:tr w:rsidR="0009103D" w:rsidRPr="000B668C" w14:paraId="45B4614E" w14:textId="77777777" w:rsidTr="0008570C">
        <w:trPr>
          <w:trHeight w:val="794"/>
        </w:trPr>
        <w:tc>
          <w:tcPr>
            <w:tcW w:w="3681" w:type="dxa"/>
          </w:tcPr>
          <w:p w14:paraId="67472701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Body mass index, kg/m</w:t>
            </w:r>
            <w:r w:rsidRPr="000B668C">
              <w:rPr>
                <w:rFonts w:ascii="Calibri" w:hAnsi="Calibri" w:cs="Calibri"/>
                <w:bCs/>
                <w:szCs w:val="24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FB03B3D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color w:val="auto"/>
                <w:szCs w:val="24"/>
              </w:rPr>
              <w:t>28.3 (±8.6)</w:t>
            </w:r>
          </w:p>
        </w:tc>
        <w:tc>
          <w:tcPr>
            <w:tcW w:w="2500" w:type="dxa"/>
          </w:tcPr>
          <w:p w14:paraId="16DD5FE4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color w:val="auto"/>
                <w:szCs w:val="24"/>
              </w:rPr>
              <w:t>27.6 (±5.9)</w:t>
            </w:r>
          </w:p>
        </w:tc>
      </w:tr>
      <w:tr w:rsidR="0009103D" w:rsidRPr="000B668C" w14:paraId="3C7E2161" w14:textId="77777777" w:rsidTr="0008570C">
        <w:trPr>
          <w:trHeight w:val="794"/>
        </w:trPr>
        <w:tc>
          <w:tcPr>
            <w:tcW w:w="3681" w:type="dxa"/>
          </w:tcPr>
          <w:p w14:paraId="3405BF02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No. of comorbidities </w:t>
            </w:r>
          </w:p>
        </w:tc>
        <w:tc>
          <w:tcPr>
            <w:tcW w:w="2835" w:type="dxa"/>
          </w:tcPr>
          <w:p w14:paraId="5B7D891D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500" w:type="dxa"/>
          </w:tcPr>
          <w:p w14:paraId="7A02121F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</w:tr>
      <w:tr w:rsidR="0009103D" w:rsidRPr="000B668C" w14:paraId="400016AF" w14:textId="77777777" w:rsidTr="0008570C">
        <w:trPr>
          <w:trHeight w:val="397"/>
        </w:trPr>
        <w:tc>
          <w:tcPr>
            <w:tcW w:w="3681" w:type="dxa"/>
          </w:tcPr>
          <w:p w14:paraId="4DD3524A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Cs/>
                <w:i/>
                <w:iCs/>
                <w:szCs w:val="24"/>
              </w:rPr>
            </w:pPr>
            <w:r w:rsidRPr="000B668C">
              <w:rPr>
                <w:rFonts w:ascii="Calibri" w:hAnsi="Calibri" w:cs="Calibri"/>
                <w:bCs/>
                <w:i/>
                <w:iCs/>
                <w:szCs w:val="24"/>
              </w:rPr>
              <w:t xml:space="preserve">  Mean</w:t>
            </w:r>
          </w:p>
        </w:tc>
        <w:tc>
          <w:tcPr>
            <w:tcW w:w="2835" w:type="dxa"/>
          </w:tcPr>
          <w:p w14:paraId="3F08C8BC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0B668C">
              <w:rPr>
                <w:rFonts w:ascii="Calibri" w:hAnsi="Calibri" w:cs="Calibri"/>
                <w:color w:val="auto"/>
                <w:szCs w:val="24"/>
              </w:rPr>
              <w:t>1.1 (±1.3)</w:t>
            </w:r>
          </w:p>
        </w:tc>
        <w:tc>
          <w:tcPr>
            <w:tcW w:w="2500" w:type="dxa"/>
          </w:tcPr>
          <w:p w14:paraId="4F09A4B2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color w:val="auto"/>
                <w:szCs w:val="24"/>
              </w:rPr>
            </w:pPr>
            <w:r w:rsidRPr="000B668C">
              <w:rPr>
                <w:rFonts w:ascii="Calibri" w:hAnsi="Calibri" w:cs="Calibri"/>
                <w:color w:val="auto"/>
                <w:szCs w:val="24"/>
              </w:rPr>
              <w:t>1.1 (±0.9)</w:t>
            </w:r>
          </w:p>
        </w:tc>
      </w:tr>
      <w:tr w:rsidR="0009103D" w:rsidRPr="000B668C" w14:paraId="41A8F145" w14:textId="77777777" w:rsidTr="0008570C">
        <w:trPr>
          <w:trHeight w:val="397"/>
        </w:trPr>
        <w:tc>
          <w:tcPr>
            <w:tcW w:w="3681" w:type="dxa"/>
          </w:tcPr>
          <w:p w14:paraId="5E72FF21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Cs/>
                <w:i/>
                <w:iCs/>
                <w:szCs w:val="24"/>
              </w:rPr>
            </w:pPr>
            <w:r w:rsidRPr="000B668C">
              <w:rPr>
                <w:rFonts w:ascii="Calibri" w:hAnsi="Calibri" w:cs="Calibri"/>
                <w:bCs/>
                <w:i/>
                <w:iCs/>
                <w:szCs w:val="24"/>
              </w:rPr>
              <w:t xml:space="preserve">  Median, IQR</w:t>
            </w:r>
          </w:p>
        </w:tc>
        <w:tc>
          <w:tcPr>
            <w:tcW w:w="2835" w:type="dxa"/>
          </w:tcPr>
          <w:p w14:paraId="7CB280BB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color w:val="auto"/>
                <w:szCs w:val="24"/>
              </w:rPr>
              <w:t>1.0 (1.0)</w:t>
            </w:r>
          </w:p>
        </w:tc>
        <w:tc>
          <w:tcPr>
            <w:tcW w:w="2500" w:type="dxa"/>
          </w:tcPr>
          <w:p w14:paraId="67018DC7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color w:val="auto"/>
                <w:szCs w:val="24"/>
              </w:rPr>
              <w:t>1.0 (1.0)</w:t>
            </w:r>
          </w:p>
        </w:tc>
      </w:tr>
      <w:tr w:rsidR="0009103D" w:rsidRPr="000B668C" w14:paraId="46705762" w14:textId="77777777" w:rsidTr="0008570C">
        <w:trPr>
          <w:trHeight w:val="794"/>
        </w:trPr>
        <w:tc>
          <w:tcPr>
            <w:tcW w:w="3681" w:type="dxa"/>
          </w:tcPr>
          <w:p w14:paraId="093CC614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Dialysis per week, minutes</w:t>
            </w:r>
          </w:p>
        </w:tc>
        <w:tc>
          <w:tcPr>
            <w:tcW w:w="2835" w:type="dxa"/>
          </w:tcPr>
          <w:p w14:paraId="7B8790DA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553.0 (305.8)</w:t>
            </w:r>
          </w:p>
        </w:tc>
        <w:tc>
          <w:tcPr>
            <w:tcW w:w="2500" w:type="dxa"/>
          </w:tcPr>
          <w:p w14:paraId="1ACD061D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Not reported</w:t>
            </w:r>
          </w:p>
        </w:tc>
      </w:tr>
      <w:tr w:rsidR="0009103D" w:rsidRPr="000B668C" w14:paraId="7974A8CA" w14:textId="77777777" w:rsidTr="00FB1DC3">
        <w:tc>
          <w:tcPr>
            <w:tcW w:w="9016" w:type="dxa"/>
            <w:gridSpan w:val="3"/>
          </w:tcPr>
          <w:p w14:paraId="5ED52410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Cs/>
                <w:i/>
                <w:iCs/>
                <w:szCs w:val="24"/>
              </w:rPr>
            </w:pPr>
            <w:r w:rsidRPr="000B668C">
              <w:rPr>
                <w:rFonts w:ascii="Calibri" w:hAnsi="Calibri" w:cs="Calibri"/>
                <w:bCs/>
                <w:i/>
                <w:iCs/>
                <w:szCs w:val="24"/>
              </w:rPr>
              <w:t>Note.</w:t>
            </w:r>
          </w:p>
          <w:p w14:paraId="31D5755F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Data presented as mean and standard deviation, unless otherwise stated</w:t>
            </w:r>
          </w:p>
          <w:p w14:paraId="65048524" w14:textId="77777777" w:rsidR="0009103D" w:rsidRPr="000B668C" w:rsidRDefault="0009103D" w:rsidP="0009103D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HD = Haemodialysis; PD = Peritoneal dialysis; eGFR = Estimated glomerular filtration rate</w:t>
            </w:r>
          </w:p>
        </w:tc>
      </w:tr>
    </w:tbl>
    <w:p w14:paraId="0B7C511C" w14:textId="77777777" w:rsidR="0009103D" w:rsidRPr="00102448" w:rsidRDefault="0009103D" w:rsidP="0009103D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</w:p>
    <w:p w14:paraId="3B405F3C" w14:textId="77777777" w:rsidR="0009103D" w:rsidRDefault="0009103D" w:rsidP="0009103D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2F926640" w14:textId="1231CBCD" w:rsidR="0009103D" w:rsidRPr="00102448" w:rsidRDefault="0008570C" w:rsidP="0009103D">
      <w:pPr>
        <w:rPr>
          <w:rFonts w:ascii="Calibri" w:hAnsi="Calibri" w:cs="Calibri"/>
          <w:b/>
          <w:sz w:val="24"/>
          <w:szCs w:val="24"/>
        </w:rPr>
      </w:pPr>
      <w:r w:rsidRPr="0008570C">
        <w:rPr>
          <w:rFonts w:ascii="Calibri" w:hAnsi="Calibri" w:cs="Calibri"/>
          <w:b/>
          <w:sz w:val="24"/>
          <w:szCs w:val="24"/>
        </w:rPr>
        <w:lastRenderedPageBreak/>
        <w:t xml:space="preserve">Supplementary Material </w:t>
      </w:r>
      <w:r w:rsidR="00936F5E" w:rsidRPr="0008570C">
        <w:rPr>
          <w:rFonts w:ascii="Calibri" w:hAnsi="Calibri" w:cs="Calibri"/>
          <w:b/>
          <w:sz w:val="24"/>
          <w:szCs w:val="24"/>
        </w:rPr>
        <w:t>4</w:t>
      </w:r>
      <w:r w:rsidR="0009103D" w:rsidRPr="0008570C">
        <w:rPr>
          <w:rFonts w:ascii="Calibri" w:hAnsi="Calibri" w:cs="Calibri"/>
          <w:b/>
          <w:sz w:val="24"/>
          <w:szCs w:val="24"/>
        </w:rPr>
        <w:t xml:space="preserve">. </w:t>
      </w:r>
      <w:r w:rsidRPr="0008570C">
        <w:rPr>
          <w:rFonts w:ascii="Calibri" w:hAnsi="Calibri" w:cs="Calibri"/>
          <w:b/>
          <w:sz w:val="24"/>
          <w:szCs w:val="24"/>
        </w:rPr>
        <w:t xml:space="preserve">Differences in </w:t>
      </w:r>
      <w:r w:rsidR="0009103D" w:rsidRPr="0008570C">
        <w:rPr>
          <w:rFonts w:ascii="Calibri" w:hAnsi="Calibri" w:cs="Calibri"/>
          <w:b/>
          <w:sz w:val="24"/>
          <w:szCs w:val="24"/>
        </w:rPr>
        <w:t>characteristics</w:t>
      </w:r>
      <w:r w:rsidR="00936F5E" w:rsidRPr="0008570C">
        <w:rPr>
          <w:rFonts w:ascii="Calibri" w:hAnsi="Calibri" w:cs="Calibri"/>
          <w:b/>
          <w:sz w:val="24"/>
          <w:szCs w:val="24"/>
        </w:rPr>
        <w:t xml:space="preserve"> </w:t>
      </w:r>
      <w:r w:rsidRPr="0008570C">
        <w:rPr>
          <w:rFonts w:ascii="Calibri" w:hAnsi="Calibri" w:cs="Calibri"/>
          <w:b/>
          <w:sz w:val="24"/>
          <w:szCs w:val="24"/>
        </w:rPr>
        <w:t>between active and inactive participants</w:t>
      </w:r>
    </w:p>
    <w:tbl>
      <w:tblPr>
        <w:tblStyle w:val="TableGrid"/>
        <w:tblW w:w="9392" w:type="dxa"/>
        <w:tblLayout w:type="fixed"/>
        <w:tblLook w:val="04A0" w:firstRow="1" w:lastRow="0" w:firstColumn="1" w:lastColumn="0" w:noHBand="0" w:noVBand="1"/>
      </w:tblPr>
      <w:tblGrid>
        <w:gridCol w:w="2974"/>
        <w:gridCol w:w="1604"/>
        <w:gridCol w:w="1605"/>
        <w:gridCol w:w="1604"/>
        <w:gridCol w:w="1605"/>
      </w:tblGrid>
      <w:tr w:rsidR="0009103D" w:rsidRPr="00BF1905" w14:paraId="4A8A48F7" w14:textId="77777777" w:rsidTr="0008570C">
        <w:trPr>
          <w:trHeight w:val="399"/>
        </w:trPr>
        <w:tc>
          <w:tcPr>
            <w:tcW w:w="2974" w:type="dxa"/>
            <w:shd w:val="clear" w:color="auto" w:fill="E7E6E6" w:themeFill="background2"/>
          </w:tcPr>
          <w:p w14:paraId="1E697CD8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F1905">
              <w:rPr>
                <w:rFonts w:ascii="Calibri" w:hAnsi="Calibri" w:cs="Calibri"/>
                <w:b/>
              </w:rPr>
              <w:t>Variable</w:t>
            </w:r>
          </w:p>
        </w:tc>
        <w:tc>
          <w:tcPr>
            <w:tcW w:w="3209" w:type="dxa"/>
            <w:gridSpan w:val="2"/>
            <w:shd w:val="clear" w:color="auto" w:fill="E7E6E6" w:themeFill="background2"/>
          </w:tcPr>
          <w:p w14:paraId="4FE72AE8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BF1905">
              <w:rPr>
                <w:rFonts w:ascii="Calibri" w:hAnsi="Calibri" w:cs="Calibri"/>
                <w:b/>
                <w:bCs/>
              </w:rPr>
              <w:t>HD (n=1022)</w:t>
            </w:r>
          </w:p>
        </w:tc>
        <w:tc>
          <w:tcPr>
            <w:tcW w:w="3209" w:type="dxa"/>
            <w:gridSpan w:val="2"/>
            <w:shd w:val="clear" w:color="auto" w:fill="E7E6E6" w:themeFill="background2"/>
          </w:tcPr>
          <w:p w14:paraId="7265E836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BF1905">
              <w:rPr>
                <w:rFonts w:ascii="Calibri" w:hAnsi="Calibri" w:cs="Calibri"/>
                <w:b/>
                <w:bCs/>
              </w:rPr>
              <w:t>PD (n=124)</w:t>
            </w:r>
          </w:p>
        </w:tc>
      </w:tr>
      <w:tr w:rsidR="0009103D" w:rsidRPr="00BF1905" w14:paraId="3E585265" w14:textId="77777777" w:rsidTr="0008570C">
        <w:trPr>
          <w:trHeight w:val="794"/>
        </w:trPr>
        <w:tc>
          <w:tcPr>
            <w:tcW w:w="2974" w:type="dxa"/>
            <w:shd w:val="clear" w:color="auto" w:fill="E7E6E6" w:themeFill="background2"/>
          </w:tcPr>
          <w:p w14:paraId="361E148E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604" w:type="dxa"/>
            <w:shd w:val="clear" w:color="auto" w:fill="E7E6E6" w:themeFill="background2"/>
          </w:tcPr>
          <w:p w14:paraId="3B0769D9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BF1905">
              <w:rPr>
                <w:rFonts w:ascii="Calibri" w:hAnsi="Calibri" w:cs="Calibri"/>
                <w:b/>
                <w:bCs/>
              </w:rPr>
              <w:t>Active</w:t>
            </w:r>
          </w:p>
          <w:p w14:paraId="267470A4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BF1905">
              <w:rPr>
                <w:rFonts w:ascii="Calibri" w:hAnsi="Calibri" w:cs="Calibri"/>
                <w:b/>
                <w:bCs/>
              </w:rPr>
              <w:t>(n=113)</w:t>
            </w:r>
          </w:p>
        </w:tc>
        <w:tc>
          <w:tcPr>
            <w:tcW w:w="1605" w:type="dxa"/>
            <w:shd w:val="clear" w:color="auto" w:fill="E7E6E6" w:themeFill="background2"/>
          </w:tcPr>
          <w:p w14:paraId="5C121001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BF1905">
              <w:rPr>
                <w:rFonts w:ascii="Calibri" w:hAnsi="Calibri" w:cs="Calibri"/>
                <w:b/>
                <w:bCs/>
              </w:rPr>
              <w:t>Inactive (n=909)</w:t>
            </w:r>
          </w:p>
        </w:tc>
        <w:tc>
          <w:tcPr>
            <w:tcW w:w="1604" w:type="dxa"/>
            <w:shd w:val="clear" w:color="auto" w:fill="E7E6E6" w:themeFill="background2"/>
          </w:tcPr>
          <w:p w14:paraId="5136A0A2" w14:textId="77777777" w:rsidR="0008570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BF1905">
              <w:rPr>
                <w:rFonts w:ascii="Calibri" w:hAnsi="Calibri" w:cs="Calibri"/>
                <w:b/>
                <w:bCs/>
              </w:rPr>
              <w:t xml:space="preserve">Active </w:t>
            </w:r>
          </w:p>
          <w:p w14:paraId="3BFCDAB1" w14:textId="70037F46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BF1905">
              <w:rPr>
                <w:rFonts w:ascii="Calibri" w:hAnsi="Calibri" w:cs="Calibri"/>
                <w:b/>
                <w:bCs/>
              </w:rPr>
              <w:t>(n=18)</w:t>
            </w:r>
          </w:p>
        </w:tc>
        <w:tc>
          <w:tcPr>
            <w:tcW w:w="1605" w:type="dxa"/>
            <w:shd w:val="clear" w:color="auto" w:fill="E7E6E6" w:themeFill="background2"/>
          </w:tcPr>
          <w:p w14:paraId="6E5E9A74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BF1905">
              <w:rPr>
                <w:rFonts w:ascii="Calibri" w:hAnsi="Calibri" w:cs="Calibri"/>
                <w:b/>
                <w:bCs/>
              </w:rPr>
              <w:t>Inactive (n=106)</w:t>
            </w:r>
          </w:p>
        </w:tc>
      </w:tr>
      <w:tr w:rsidR="0009103D" w:rsidRPr="00BF1905" w14:paraId="2F43ED9F" w14:textId="77777777" w:rsidTr="0008570C">
        <w:trPr>
          <w:trHeight w:val="794"/>
        </w:trPr>
        <w:tc>
          <w:tcPr>
            <w:tcW w:w="2974" w:type="dxa"/>
          </w:tcPr>
          <w:p w14:paraId="5D5DC914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Age, years</w:t>
            </w:r>
          </w:p>
        </w:tc>
        <w:tc>
          <w:tcPr>
            <w:tcW w:w="1604" w:type="dxa"/>
          </w:tcPr>
          <w:p w14:paraId="71F7DCAE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57.0 (±15.6)</w:t>
            </w:r>
          </w:p>
        </w:tc>
        <w:tc>
          <w:tcPr>
            <w:tcW w:w="1605" w:type="dxa"/>
          </w:tcPr>
          <w:p w14:paraId="4CD9E5F0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63.8 (±15.1)</w:t>
            </w:r>
          </w:p>
        </w:tc>
        <w:tc>
          <w:tcPr>
            <w:tcW w:w="1604" w:type="dxa"/>
          </w:tcPr>
          <w:p w14:paraId="5E570339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55.7 (±16.6)</w:t>
            </w:r>
          </w:p>
        </w:tc>
        <w:tc>
          <w:tcPr>
            <w:tcW w:w="1605" w:type="dxa"/>
          </w:tcPr>
          <w:p w14:paraId="4B239625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63.2 (±14.8)</w:t>
            </w:r>
          </w:p>
        </w:tc>
      </w:tr>
      <w:tr w:rsidR="0009103D" w:rsidRPr="00BF1905" w14:paraId="1C432360" w14:textId="77777777" w:rsidTr="0008570C">
        <w:trPr>
          <w:trHeight w:val="794"/>
        </w:trPr>
        <w:tc>
          <w:tcPr>
            <w:tcW w:w="2974" w:type="dxa"/>
          </w:tcPr>
          <w:p w14:paraId="5BFFC0FB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Sex, n (%) male</w:t>
            </w:r>
          </w:p>
        </w:tc>
        <w:tc>
          <w:tcPr>
            <w:tcW w:w="1604" w:type="dxa"/>
          </w:tcPr>
          <w:p w14:paraId="7D9B3D50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83 (74%)</w:t>
            </w:r>
          </w:p>
        </w:tc>
        <w:tc>
          <w:tcPr>
            <w:tcW w:w="1605" w:type="dxa"/>
          </w:tcPr>
          <w:p w14:paraId="478C27FD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571 (63%)</w:t>
            </w:r>
          </w:p>
        </w:tc>
        <w:tc>
          <w:tcPr>
            <w:tcW w:w="1604" w:type="dxa"/>
          </w:tcPr>
          <w:p w14:paraId="66E6ED8C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12 (67%)</w:t>
            </w:r>
          </w:p>
        </w:tc>
        <w:tc>
          <w:tcPr>
            <w:tcW w:w="1605" w:type="dxa"/>
          </w:tcPr>
          <w:p w14:paraId="44340F7E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70 (66%)</w:t>
            </w:r>
          </w:p>
        </w:tc>
      </w:tr>
      <w:tr w:rsidR="0009103D" w:rsidRPr="00BF1905" w14:paraId="39AA8E69" w14:textId="77777777" w:rsidTr="0008570C">
        <w:trPr>
          <w:trHeight w:val="794"/>
        </w:trPr>
        <w:tc>
          <w:tcPr>
            <w:tcW w:w="2974" w:type="dxa"/>
          </w:tcPr>
          <w:p w14:paraId="56B0E21B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Ethnicity</w:t>
            </w:r>
          </w:p>
        </w:tc>
        <w:tc>
          <w:tcPr>
            <w:tcW w:w="1604" w:type="dxa"/>
          </w:tcPr>
          <w:p w14:paraId="5ADF038B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605" w:type="dxa"/>
          </w:tcPr>
          <w:p w14:paraId="3897CE41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604" w:type="dxa"/>
          </w:tcPr>
          <w:p w14:paraId="32D05686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605" w:type="dxa"/>
          </w:tcPr>
          <w:p w14:paraId="7D943462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09103D" w:rsidRPr="00BF1905" w14:paraId="02290F27" w14:textId="77777777" w:rsidTr="0008570C">
        <w:trPr>
          <w:trHeight w:val="397"/>
        </w:trPr>
        <w:tc>
          <w:tcPr>
            <w:tcW w:w="2974" w:type="dxa"/>
          </w:tcPr>
          <w:p w14:paraId="5F2620E5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BF1905">
              <w:rPr>
                <w:rFonts w:ascii="Calibri" w:hAnsi="Calibri" w:cs="Calibri"/>
                <w:bCs/>
                <w:i/>
                <w:iCs/>
              </w:rPr>
              <w:t xml:space="preserve">   White, n (%)</w:t>
            </w:r>
          </w:p>
        </w:tc>
        <w:tc>
          <w:tcPr>
            <w:tcW w:w="1604" w:type="dxa"/>
          </w:tcPr>
          <w:p w14:paraId="54C8C75C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58</w:t>
            </w:r>
          </w:p>
        </w:tc>
        <w:tc>
          <w:tcPr>
            <w:tcW w:w="1605" w:type="dxa"/>
          </w:tcPr>
          <w:p w14:paraId="3594E9EB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563</w:t>
            </w:r>
          </w:p>
        </w:tc>
        <w:tc>
          <w:tcPr>
            <w:tcW w:w="1604" w:type="dxa"/>
          </w:tcPr>
          <w:p w14:paraId="2CDE9984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16</w:t>
            </w:r>
          </w:p>
        </w:tc>
        <w:tc>
          <w:tcPr>
            <w:tcW w:w="1605" w:type="dxa"/>
          </w:tcPr>
          <w:p w14:paraId="72B418D1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81</w:t>
            </w:r>
          </w:p>
        </w:tc>
      </w:tr>
      <w:tr w:rsidR="0009103D" w:rsidRPr="00BF1905" w14:paraId="08402416" w14:textId="77777777" w:rsidTr="0008570C">
        <w:trPr>
          <w:trHeight w:val="397"/>
        </w:trPr>
        <w:tc>
          <w:tcPr>
            <w:tcW w:w="2974" w:type="dxa"/>
          </w:tcPr>
          <w:p w14:paraId="7C36FD24" w14:textId="77777777" w:rsidR="0009103D" w:rsidRPr="00BF1905" w:rsidRDefault="0009103D" w:rsidP="00FB1DC3">
            <w:pPr>
              <w:spacing w:line="360" w:lineRule="auto"/>
              <w:ind w:left="164"/>
              <w:rPr>
                <w:rFonts w:ascii="Calibri" w:hAnsi="Calibri" w:cs="Calibri"/>
                <w:bCs/>
                <w:i/>
                <w:iCs/>
              </w:rPr>
            </w:pPr>
            <w:r w:rsidRPr="00BF1905">
              <w:rPr>
                <w:rFonts w:ascii="Calibri" w:hAnsi="Calibri" w:cs="Calibri"/>
                <w:bCs/>
                <w:i/>
                <w:iCs/>
              </w:rPr>
              <w:t>South Asian, n (%)</w:t>
            </w:r>
          </w:p>
        </w:tc>
        <w:tc>
          <w:tcPr>
            <w:tcW w:w="1604" w:type="dxa"/>
          </w:tcPr>
          <w:p w14:paraId="649A5433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23</w:t>
            </w:r>
          </w:p>
        </w:tc>
        <w:tc>
          <w:tcPr>
            <w:tcW w:w="1605" w:type="dxa"/>
          </w:tcPr>
          <w:p w14:paraId="0F9D1EB1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117</w:t>
            </w:r>
          </w:p>
        </w:tc>
        <w:tc>
          <w:tcPr>
            <w:tcW w:w="1604" w:type="dxa"/>
          </w:tcPr>
          <w:p w14:paraId="19AF30F0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</w:t>
            </w:r>
          </w:p>
        </w:tc>
        <w:tc>
          <w:tcPr>
            <w:tcW w:w="1605" w:type="dxa"/>
          </w:tcPr>
          <w:p w14:paraId="70F52959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13</w:t>
            </w:r>
          </w:p>
        </w:tc>
      </w:tr>
      <w:tr w:rsidR="0009103D" w:rsidRPr="00BF1905" w14:paraId="5B3A2C83" w14:textId="77777777" w:rsidTr="0008570C">
        <w:trPr>
          <w:trHeight w:val="397"/>
        </w:trPr>
        <w:tc>
          <w:tcPr>
            <w:tcW w:w="2974" w:type="dxa"/>
          </w:tcPr>
          <w:p w14:paraId="1FB51113" w14:textId="77777777" w:rsidR="0009103D" w:rsidRPr="00BF1905" w:rsidRDefault="0009103D" w:rsidP="00FB1DC3">
            <w:pPr>
              <w:spacing w:line="360" w:lineRule="auto"/>
              <w:ind w:left="164"/>
              <w:rPr>
                <w:rFonts w:ascii="Calibri" w:hAnsi="Calibri" w:cs="Calibri"/>
                <w:bCs/>
                <w:i/>
                <w:iCs/>
              </w:rPr>
            </w:pPr>
            <w:r w:rsidRPr="00BF1905">
              <w:rPr>
                <w:rFonts w:ascii="Calibri" w:hAnsi="Calibri" w:cs="Calibri"/>
                <w:bCs/>
                <w:i/>
                <w:iCs/>
              </w:rPr>
              <w:t>Asian other, n (%)</w:t>
            </w:r>
          </w:p>
        </w:tc>
        <w:tc>
          <w:tcPr>
            <w:tcW w:w="1604" w:type="dxa"/>
          </w:tcPr>
          <w:p w14:paraId="005CB869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7</w:t>
            </w:r>
          </w:p>
        </w:tc>
        <w:tc>
          <w:tcPr>
            <w:tcW w:w="1605" w:type="dxa"/>
          </w:tcPr>
          <w:p w14:paraId="001B3198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28</w:t>
            </w:r>
          </w:p>
        </w:tc>
        <w:tc>
          <w:tcPr>
            <w:tcW w:w="1604" w:type="dxa"/>
          </w:tcPr>
          <w:p w14:paraId="2E4A5675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1605" w:type="dxa"/>
          </w:tcPr>
          <w:p w14:paraId="74E39E3B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09103D" w:rsidRPr="00BF1905" w14:paraId="60DA5E3A" w14:textId="77777777" w:rsidTr="0008570C">
        <w:trPr>
          <w:trHeight w:val="397"/>
        </w:trPr>
        <w:tc>
          <w:tcPr>
            <w:tcW w:w="2974" w:type="dxa"/>
          </w:tcPr>
          <w:p w14:paraId="61CA958C" w14:textId="77777777" w:rsidR="0009103D" w:rsidRPr="00BF1905" w:rsidRDefault="0009103D" w:rsidP="00FB1DC3">
            <w:pPr>
              <w:spacing w:line="360" w:lineRule="auto"/>
              <w:ind w:left="164"/>
              <w:rPr>
                <w:rFonts w:ascii="Calibri" w:hAnsi="Calibri" w:cs="Calibri"/>
                <w:bCs/>
                <w:i/>
                <w:iCs/>
              </w:rPr>
            </w:pPr>
            <w:r w:rsidRPr="00BF1905">
              <w:rPr>
                <w:rFonts w:ascii="Calibri" w:hAnsi="Calibri" w:cs="Calibri"/>
                <w:bCs/>
                <w:i/>
                <w:iCs/>
              </w:rPr>
              <w:t>Black, n (%)</w:t>
            </w:r>
          </w:p>
        </w:tc>
        <w:tc>
          <w:tcPr>
            <w:tcW w:w="1604" w:type="dxa"/>
          </w:tcPr>
          <w:p w14:paraId="33D814A5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21</w:t>
            </w:r>
          </w:p>
        </w:tc>
        <w:tc>
          <w:tcPr>
            <w:tcW w:w="1605" w:type="dxa"/>
          </w:tcPr>
          <w:p w14:paraId="039CD04B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170</w:t>
            </w:r>
          </w:p>
        </w:tc>
        <w:tc>
          <w:tcPr>
            <w:tcW w:w="1604" w:type="dxa"/>
          </w:tcPr>
          <w:p w14:paraId="31EF7243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18</w:t>
            </w:r>
          </w:p>
        </w:tc>
        <w:tc>
          <w:tcPr>
            <w:tcW w:w="1605" w:type="dxa"/>
          </w:tcPr>
          <w:p w14:paraId="49FF43D7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</w:p>
        </w:tc>
      </w:tr>
      <w:tr w:rsidR="0009103D" w:rsidRPr="00BF1905" w14:paraId="338E91CB" w14:textId="77777777" w:rsidTr="0008570C">
        <w:trPr>
          <w:trHeight w:val="397"/>
        </w:trPr>
        <w:tc>
          <w:tcPr>
            <w:tcW w:w="2974" w:type="dxa"/>
          </w:tcPr>
          <w:p w14:paraId="345DD015" w14:textId="77777777" w:rsidR="0009103D" w:rsidRPr="00BF1905" w:rsidRDefault="0009103D" w:rsidP="00FB1DC3">
            <w:pPr>
              <w:spacing w:line="360" w:lineRule="auto"/>
              <w:ind w:left="164"/>
              <w:rPr>
                <w:rFonts w:ascii="Calibri" w:hAnsi="Calibri" w:cs="Calibri"/>
                <w:bCs/>
                <w:i/>
                <w:iCs/>
              </w:rPr>
            </w:pPr>
            <w:r w:rsidRPr="00BF1905">
              <w:rPr>
                <w:rFonts w:ascii="Calibri" w:hAnsi="Calibri" w:cs="Calibri"/>
                <w:bCs/>
                <w:i/>
                <w:iCs/>
              </w:rPr>
              <w:t>Other, n (%)</w:t>
            </w:r>
          </w:p>
        </w:tc>
        <w:tc>
          <w:tcPr>
            <w:tcW w:w="1604" w:type="dxa"/>
          </w:tcPr>
          <w:p w14:paraId="0E047685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4</w:t>
            </w:r>
          </w:p>
        </w:tc>
        <w:tc>
          <w:tcPr>
            <w:tcW w:w="1605" w:type="dxa"/>
          </w:tcPr>
          <w:p w14:paraId="5C438B54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18</w:t>
            </w:r>
          </w:p>
        </w:tc>
        <w:tc>
          <w:tcPr>
            <w:tcW w:w="1604" w:type="dxa"/>
          </w:tcPr>
          <w:p w14:paraId="26450C81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1605" w:type="dxa"/>
          </w:tcPr>
          <w:p w14:paraId="41FD756C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09103D" w:rsidRPr="00BF1905" w14:paraId="6A264402" w14:textId="77777777" w:rsidTr="0008570C">
        <w:trPr>
          <w:trHeight w:val="794"/>
        </w:trPr>
        <w:tc>
          <w:tcPr>
            <w:tcW w:w="2974" w:type="dxa"/>
          </w:tcPr>
          <w:p w14:paraId="7F7BDF40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Albumin, g/L</w:t>
            </w:r>
          </w:p>
        </w:tc>
        <w:tc>
          <w:tcPr>
            <w:tcW w:w="1604" w:type="dxa"/>
          </w:tcPr>
          <w:p w14:paraId="4E309788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38.7 (±8.1)</w:t>
            </w:r>
          </w:p>
        </w:tc>
        <w:tc>
          <w:tcPr>
            <w:tcW w:w="1605" w:type="dxa"/>
          </w:tcPr>
          <w:p w14:paraId="39320ADB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37.4 (±5.3)</w:t>
            </w:r>
          </w:p>
        </w:tc>
        <w:tc>
          <w:tcPr>
            <w:tcW w:w="1604" w:type="dxa"/>
          </w:tcPr>
          <w:p w14:paraId="4FD75437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34.0 (±5.7)</w:t>
            </w:r>
          </w:p>
        </w:tc>
        <w:tc>
          <w:tcPr>
            <w:tcW w:w="1605" w:type="dxa"/>
          </w:tcPr>
          <w:p w14:paraId="12C6A7F6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32.5 (±6.3)</w:t>
            </w:r>
          </w:p>
        </w:tc>
      </w:tr>
      <w:tr w:rsidR="0009103D" w:rsidRPr="00BF1905" w14:paraId="393C312D" w14:textId="77777777" w:rsidTr="0008570C">
        <w:trPr>
          <w:trHeight w:val="794"/>
        </w:trPr>
        <w:tc>
          <w:tcPr>
            <w:tcW w:w="2974" w:type="dxa"/>
          </w:tcPr>
          <w:p w14:paraId="590BF10B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Haemoglobin, g/L</w:t>
            </w:r>
          </w:p>
        </w:tc>
        <w:tc>
          <w:tcPr>
            <w:tcW w:w="1604" w:type="dxa"/>
          </w:tcPr>
          <w:p w14:paraId="3A2B178D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11.7 (±1.4)</w:t>
            </w:r>
          </w:p>
        </w:tc>
        <w:tc>
          <w:tcPr>
            <w:tcW w:w="1605" w:type="dxa"/>
          </w:tcPr>
          <w:p w14:paraId="22334CEC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11.1 (±1.4)</w:t>
            </w:r>
          </w:p>
        </w:tc>
        <w:tc>
          <w:tcPr>
            <w:tcW w:w="1604" w:type="dxa"/>
          </w:tcPr>
          <w:p w14:paraId="251AC544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10.3 (±2.2)</w:t>
            </w:r>
          </w:p>
        </w:tc>
        <w:tc>
          <w:tcPr>
            <w:tcW w:w="1605" w:type="dxa"/>
          </w:tcPr>
          <w:p w14:paraId="0F0E78C7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11.0 (±1.6)</w:t>
            </w:r>
          </w:p>
        </w:tc>
      </w:tr>
      <w:tr w:rsidR="0009103D" w:rsidRPr="00BF1905" w14:paraId="1439687E" w14:textId="77777777" w:rsidTr="0008570C">
        <w:trPr>
          <w:trHeight w:val="794"/>
        </w:trPr>
        <w:tc>
          <w:tcPr>
            <w:tcW w:w="2974" w:type="dxa"/>
          </w:tcPr>
          <w:p w14:paraId="55375EBE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Body mass index, kg/m</w:t>
            </w:r>
            <w:r w:rsidRPr="00BF1905">
              <w:rPr>
                <w:rFonts w:ascii="Calibri" w:hAnsi="Calibri" w:cs="Calibri"/>
                <w:bCs/>
                <w:vertAlign w:val="superscript"/>
              </w:rPr>
              <w:t>2</w:t>
            </w:r>
          </w:p>
        </w:tc>
        <w:tc>
          <w:tcPr>
            <w:tcW w:w="1604" w:type="dxa"/>
          </w:tcPr>
          <w:p w14:paraId="483A7F3B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27.2 (±5.1)</w:t>
            </w:r>
          </w:p>
        </w:tc>
        <w:tc>
          <w:tcPr>
            <w:tcW w:w="1605" w:type="dxa"/>
          </w:tcPr>
          <w:p w14:paraId="072FDCF8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26.9 (±7.7)</w:t>
            </w:r>
          </w:p>
        </w:tc>
        <w:tc>
          <w:tcPr>
            <w:tcW w:w="1604" w:type="dxa"/>
          </w:tcPr>
          <w:p w14:paraId="523CC419" w14:textId="47EE8588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25.0 (±</w:t>
            </w:r>
            <w:r w:rsidR="008544C6">
              <w:rPr>
                <w:rFonts w:ascii="Calibri" w:hAnsi="Calibri" w:cs="Calibri"/>
                <w:color w:val="auto"/>
              </w:rPr>
              <w:t>5.5</w:t>
            </w:r>
            <w:r w:rsidRPr="00BF1905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605" w:type="dxa"/>
          </w:tcPr>
          <w:p w14:paraId="003BE128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26.9 (±6.8)</w:t>
            </w:r>
          </w:p>
        </w:tc>
      </w:tr>
      <w:tr w:rsidR="0009103D" w:rsidRPr="00BF1905" w14:paraId="1C6F236A" w14:textId="77777777" w:rsidTr="0008570C">
        <w:trPr>
          <w:trHeight w:val="794"/>
        </w:trPr>
        <w:tc>
          <w:tcPr>
            <w:tcW w:w="2974" w:type="dxa"/>
          </w:tcPr>
          <w:p w14:paraId="796A5CA6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 xml:space="preserve">No. of comorbidities </w:t>
            </w:r>
          </w:p>
        </w:tc>
        <w:tc>
          <w:tcPr>
            <w:tcW w:w="1604" w:type="dxa"/>
          </w:tcPr>
          <w:p w14:paraId="00714154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605" w:type="dxa"/>
          </w:tcPr>
          <w:p w14:paraId="13E3E44C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604" w:type="dxa"/>
          </w:tcPr>
          <w:p w14:paraId="28B9F49B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605" w:type="dxa"/>
          </w:tcPr>
          <w:p w14:paraId="00E997BF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09103D" w:rsidRPr="00BF1905" w14:paraId="22B1D0B4" w14:textId="77777777" w:rsidTr="0008570C">
        <w:trPr>
          <w:trHeight w:val="397"/>
        </w:trPr>
        <w:tc>
          <w:tcPr>
            <w:tcW w:w="2974" w:type="dxa"/>
          </w:tcPr>
          <w:p w14:paraId="6EAE4AFF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BF1905">
              <w:rPr>
                <w:rFonts w:ascii="Calibri" w:hAnsi="Calibri" w:cs="Calibri"/>
                <w:bCs/>
                <w:i/>
                <w:iCs/>
              </w:rPr>
              <w:t xml:space="preserve">  Mean</w:t>
            </w:r>
          </w:p>
        </w:tc>
        <w:tc>
          <w:tcPr>
            <w:tcW w:w="1604" w:type="dxa"/>
          </w:tcPr>
          <w:p w14:paraId="2F801026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</w:rPr>
              <w:t>1.0 (</w:t>
            </w:r>
            <w:r w:rsidRPr="00BF1905">
              <w:rPr>
                <w:rFonts w:ascii="Calibri" w:hAnsi="Calibri" w:cs="Calibri"/>
                <w:color w:val="auto"/>
              </w:rPr>
              <w:t>±0.9)</w:t>
            </w:r>
          </w:p>
        </w:tc>
        <w:tc>
          <w:tcPr>
            <w:tcW w:w="1605" w:type="dxa"/>
          </w:tcPr>
          <w:p w14:paraId="5EF850DA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1.1 (±1.1)</w:t>
            </w:r>
          </w:p>
        </w:tc>
        <w:tc>
          <w:tcPr>
            <w:tcW w:w="1604" w:type="dxa"/>
          </w:tcPr>
          <w:p w14:paraId="7742AD3C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1.3 (±2.3)</w:t>
            </w:r>
          </w:p>
        </w:tc>
        <w:tc>
          <w:tcPr>
            <w:tcW w:w="1605" w:type="dxa"/>
          </w:tcPr>
          <w:p w14:paraId="53FCC22B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1.2 (±1.1)</w:t>
            </w:r>
          </w:p>
        </w:tc>
      </w:tr>
      <w:tr w:rsidR="0009103D" w:rsidRPr="00BF1905" w14:paraId="3C15C7F0" w14:textId="77777777" w:rsidTr="0008570C">
        <w:trPr>
          <w:trHeight w:val="397"/>
        </w:trPr>
        <w:tc>
          <w:tcPr>
            <w:tcW w:w="2974" w:type="dxa"/>
          </w:tcPr>
          <w:p w14:paraId="1AA03E25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BF1905">
              <w:rPr>
                <w:rFonts w:ascii="Calibri" w:hAnsi="Calibri" w:cs="Calibri"/>
                <w:bCs/>
                <w:i/>
                <w:iCs/>
              </w:rPr>
              <w:t xml:space="preserve">  Median, IQR</w:t>
            </w:r>
          </w:p>
        </w:tc>
        <w:tc>
          <w:tcPr>
            <w:tcW w:w="1604" w:type="dxa"/>
          </w:tcPr>
          <w:p w14:paraId="107CC020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1.0 (±2.0)</w:t>
            </w:r>
          </w:p>
        </w:tc>
        <w:tc>
          <w:tcPr>
            <w:tcW w:w="1605" w:type="dxa"/>
          </w:tcPr>
          <w:p w14:paraId="1CE34552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1.0 (±2.0)</w:t>
            </w:r>
          </w:p>
        </w:tc>
        <w:tc>
          <w:tcPr>
            <w:tcW w:w="1604" w:type="dxa"/>
          </w:tcPr>
          <w:p w14:paraId="55E72F62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1.0 (±2.0)</w:t>
            </w:r>
          </w:p>
        </w:tc>
        <w:tc>
          <w:tcPr>
            <w:tcW w:w="1605" w:type="dxa"/>
          </w:tcPr>
          <w:p w14:paraId="21119F37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color w:val="auto"/>
              </w:rPr>
            </w:pPr>
            <w:r w:rsidRPr="00BF1905">
              <w:rPr>
                <w:rFonts w:ascii="Calibri" w:hAnsi="Calibri" w:cs="Calibri"/>
                <w:color w:val="auto"/>
              </w:rPr>
              <w:t>1.0 (±2.0)</w:t>
            </w:r>
          </w:p>
        </w:tc>
      </w:tr>
      <w:tr w:rsidR="0009103D" w:rsidRPr="00BF1905" w14:paraId="2A6CDFD5" w14:textId="77777777" w:rsidTr="0008570C">
        <w:trPr>
          <w:trHeight w:val="794"/>
        </w:trPr>
        <w:tc>
          <w:tcPr>
            <w:tcW w:w="2974" w:type="dxa"/>
          </w:tcPr>
          <w:p w14:paraId="2AA41C8D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Dialysis per week, minutes</w:t>
            </w:r>
          </w:p>
        </w:tc>
        <w:tc>
          <w:tcPr>
            <w:tcW w:w="1604" w:type="dxa"/>
          </w:tcPr>
          <w:p w14:paraId="74E8294E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608.5 (</w:t>
            </w:r>
            <w:r w:rsidRPr="00BF1905">
              <w:rPr>
                <w:rFonts w:ascii="Calibri" w:hAnsi="Calibri" w:cs="Calibri"/>
                <w:color w:val="auto"/>
              </w:rPr>
              <w:t>±303.4)</w:t>
            </w:r>
          </w:p>
        </w:tc>
        <w:tc>
          <w:tcPr>
            <w:tcW w:w="1605" w:type="dxa"/>
          </w:tcPr>
          <w:p w14:paraId="09859E9C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552.3 (</w:t>
            </w:r>
            <w:r w:rsidRPr="00BF1905">
              <w:rPr>
                <w:rFonts w:ascii="Calibri" w:hAnsi="Calibri" w:cs="Calibri"/>
                <w:color w:val="auto"/>
              </w:rPr>
              <w:t>±305.0)</w:t>
            </w:r>
          </w:p>
        </w:tc>
        <w:tc>
          <w:tcPr>
            <w:tcW w:w="1604" w:type="dxa"/>
          </w:tcPr>
          <w:p w14:paraId="66227127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-</w:t>
            </w:r>
          </w:p>
        </w:tc>
        <w:tc>
          <w:tcPr>
            <w:tcW w:w="1605" w:type="dxa"/>
          </w:tcPr>
          <w:p w14:paraId="525BE4FF" w14:textId="77777777" w:rsidR="0009103D" w:rsidRPr="00BF190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F1905">
              <w:rPr>
                <w:rFonts w:ascii="Calibri" w:hAnsi="Calibri" w:cs="Calibri"/>
                <w:bCs/>
              </w:rPr>
              <w:t>-</w:t>
            </w:r>
          </w:p>
        </w:tc>
      </w:tr>
    </w:tbl>
    <w:p w14:paraId="2DD3B603" w14:textId="77777777" w:rsidR="0009103D" w:rsidRPr="00102448" w:rsidRDefault="0009103D" w:rsidP="0009103D">
      <w:pPr>
        <w:rPr>
          <w:rFonts w:ascii="Calibri" w:hAnsi="Calibri" w:cs="Calibri"/>
          <w:b/>
          <w:sz w:val="24"/>
          <w:szCs w:val="24"/>
        </w:rPr>
      </w:pPr>
      <w:r w:rsidRPr="00102448">
        <w:rPr>
          <w:rFonts w:ascii="Calibri" w:hAnsi="Calibri" w:cs="Calibri"/>
          <w:b/>
          <w:sz w:val="24"/>
          <w:szCs w:val="24"/>
        </w:rPr>
        <w:br w:type="page"/>
      </w:r>
    </w:p>
    <w:p w14:paraId="2DFA5D71" w14:textId="3D41AAB9" w:rsidR="0009103D" w:rsidRPr="00102448" w:rsidRDefault="0009103D" w:rsidP="0009103D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02448">
        <w:rPr>
          <w:rFonts w:ascii="Calibri" w:hAnsi="Calibri" w:cs="Calibri"/>
          <w:b/>
          <w:sz w:val="24"/>
          <w:szCs w:val="24"/>
        </w:rPr>
        <w:lastRenderedPageBreak/>
        <w:t xml:space="preserve">Supplementary Material </w:t>
      </w:r>
      <w:r w:rsidR="0008570C">
        <w:rPr>
          <w:rFonts w:ascii="Calibri" w:hAnsi="Calibri" w:cs="Calibri"/>
          <w:b/>
          <w:sz w:val="24"/>
          <w:szCs w:val="24"/>
        </w:rPr>
        <w:t>5</w:t>
      </w:r>
      <w:r w:rsidRPr="00102448">
        <w:rPr>
          <w:rFonts w:ascii="Calibri" w:hAnsi="Calibri" w:cs="Calibri"/>
          <w:b/>
          <w:sz w:val="24"/>
          <w:szCs w:val="24"/>
        </w:rPr>
        <w:t>.</w:t>
      </w:r>
      <w:r w:rsidRPr="00102448">
        <w:rPr>
          <w:rFonts w:ascii="Calibri" w:hAnsi="Calibri" w:cs="Calibri"/>
          <w:sz w:val="24"/>
          <w:szCs w:val="24"/>
        </w:rPr>
        <w:t xml:space="preserve"> </w:t>
      </w:r>
      <w:r w:rsidRPr="00102448">
        <w:rPr>
          <w:rFonts w:ascii="Calibri" w:hAnsi="Calibri" w:cs="Calibri"/>
          <w:b/>
          <w:sz w:val="24"/>
          <w:szCs w:val="24"/>
        </w:rPr>
        <w:t xml:space="preserve">Barriers and benefits to exercise reported by haemodialysis and peritoneal dialysis patients (data used in </w:t>
      </w:r>
      <w:r w:rsidRPr="0008570C">
        <w:rPr>
          <w:rFonts w:ascii="Calibri" w:hAnsi="Calibri" w:cs="Calibri"/>
          <w:b/>
          <w:sz w:val="24"/>
          <w:szCs w:val="24"/>
        </w:rPr>
        <w:t>Figure 1)</w:t>
      </w:r>
    </w:p>
    <w:tbl>
      <w:tblPr>
        <w:tblStyle w:val="TableGrid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851"/>
        <w:gridCol w:w="1134"/>
        <w:gridCol w:w="850"/>
        <w:gridCol w:w="850"/>
      </w:tblGrid>
      <w:tr w:rsidR="0009103D" w:rsidRPr="000B668C" w14:paraId="76DB1A12" w14:textId="77777777" w:rsidTr="00FB1DC3">
        <w:trPr>
          <w:trHeight w:val="450"/>
        </w:trPr>
        <w:tc>
          <w:tcPr>
            <w:tcW w:w="4111" w:type="dxa"/>
            <w:vMerge w:val="restart"/>
            <w:shd w:val="clear" w:color="auto" w:fill="E7E6E6" w:themeFill="background2"/>
            <w:vAlign w:val="center"/>
            <w:hideMark/>
          </w:tcPr>
          <w:p w14:paraId="78DF956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Questions</w:t>
            </w:r>
          </w:p>
        </w:tc>
        <w:tc>
          <w:tcPr>
            <w:tcW w:w="2410" w:type="dxa"/>
            <w:gridSpan w:val="2"/>
            <w:shd w:val="clear" w:color="auto" w:fill="E7E6E6" w:themeFill="background2"/>
            <w:vAlign w:val="center"/>
            <w:hideMark/>
          </w:tcPr>
          <w:p w14:paraId="3473C36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HD</w:t>
            </w:r>
            <w:r w:rsidRPr="000B668C">
              <w:rPr>
                <w:rFonts w:ascii="Calibri" w:hAnsi="Calibri" w:cs="Calibri"/>
                <w:b/>
                <w:bCs/>
                <w:i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  <w:shd w:val="clear" w:color="auto" w:fill="E7E6E6" w:themeFill="background2"/>
            <w:vAlign w:val="center"/>
            <w:hideMark/>
          </w:tcPr>
          <w:p w14:paraId="581CDDD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PD</w:t>
            </w:r>
            <w:r w:rsidRPr="000B668C">
              <w:rPr>
                <w:rFonts w:ascii="Calibri" w:hAnsi="Calibri" w:cs="Calibri"/>
                <w:b/>
                <w:bCs/>
                <w:i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14:paraId="6676CE74" w14:textId="26D1DAD1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BE7F39">
              <w:rPr>
                <w:rFonts w:ascii="Calibri" w:hAnsi="Calibri" w:cs="Calibri"/>
                <w:b/>
                <w:bCs/>
                <w:szCs w:val="24"/>
                <w:highlight w:val="cyan"/>
              </w:rPr>
              <w:t>P</w:t>
            </w:r>
          </w:p>
        </w:tc>
      </w:tr>
      <w:tr w:rsidR="0009103D" w:rsidRPr="000B668C" w14:paraId="205E9582" w14:textId="77777777" w:rsidTr="00FB1DC3">
        <w:trPr>
          <w:trHeight w:val="450"/>
        </w:trPr>
        <w:tc>
          <w:tcPr>
            <w:tcW w:w="4111" w:type="dxa"/>
            <w:vMerge/>
            <w:shd w:val="clear" w:color="auto" w:fill="E7E6E6" w:themeFill="background2"/>
            <w:vAlign w:val="center"/>
            <w:hideMark/>
          </w:tcPr>
          <w:p w14:paraId="4E840DE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  <w:hideMark/>
          </w:tcPr>
          <w:p w14:paraId="3B15A64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i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iCs/>
                <w:szCs w:val="24"/>
              </w:rPr>
              <w:t>n=1022</w:t>
            </w:r>
          </w:p>
        </w:tc>
        <w:tc>
          <w:tcPr>
            <w:tcW w:w="851" w:type="dxa"/>
            <w:shd w:val="clear" w:color="auto" w:fill="E7E6E6" w:themeFill="background2"/>
          </w:tcPr>
          <w:p w14:paraId="4899432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i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iCs/>
                <w:szCs w:val="24"/>
              </w:rPr>
              <w:t>Rank</w:t>
            </w:r>
          </w:p>
        </w:tc>
        <w:tc>
          <w:tcPr>
            <w:tcW w:w="1134" w:type="dxa"/>
            <w:shd w:val="clear" w:color="auto" w:fill="E7E6E6" w:themeFill="background2"/>
            <w:vAlign w:val="center"/>
            <w:hideMark/>
          </w:tcPr>
          <w:p w14:paraId="3AB1A94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i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iCs/>
                <w:szCs w:val="24"/>
              </w:rPr>
              <w:t>n=124</w:t>
            </w:r>
          </w:p>
        </w:tc>
        <w:tc>
          <w:tcPr>
            <w:tcW w:w="850" w:type="dxa"/>
            <w:shd w:val="clear" w:color="auto" w:fill="E7E6E6" w:themeFill="background2"/>
          </w:tcPr>
          <w:p w14:paraId="4CB6C8A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i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iCs/>
                <w:szCs w:val="24"/>
              </w:rPr>
              <w:t>Rank</w:t>
            </w:r>
          </w:p>
        </w:tc>
        <w:tc>
          <w:tcPr>
            <w:tcW w:w="850" w:type="dxa"/>
            <w:vMerge/>
            <w:shd w:val="clear" w:color="auto" w:fill="E7E6E6" w:themeFill="background2"/>
            <w:vAlign w:val="center"/>
          </w:tcPr>
          <w:p w14:paraId="1B3D792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iCs/>
                <w:szCs w:val="24"/>
              </w:rPr>
            </w:pPr>
          </w:p>
        </w:tc>
      </w:tr>
      <w:tr w:rsidR="0009103D" w:rsidRPr="000B668C" w14:paraId="25A5C16D" w14:textId="77777777" w:rsidTr="00FB1DC3">
        <w:trPr>
          <w:trHeight w:val="278"/>
        </w:trPr>
        <w:tc>
          <w:tcPr>
            <w:tcW w:w="9355" w:type="dxa"/>
            <w:gridSpan w:val="6"/>
            <w:shd w:val="clear" w:color="auto" w:fill="D0CECE" w:themeFill="background2" w:themeFillShade="E6"/>
          </w:tcPr>
          <w:p w14:paraId="679A4DC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Benefits</w:t>
            </w:r>
          </w:p>
        </w:tc>
      </w:tr>
      <w:tr w:rsidR="0009103D" w:rsidRPr="000B668C" w14:paraId="517B6DE3" w14:textId="77777777" w:rsidTr="00FB1DC3">
        <w:trPr>
          <w:trHeight w:val="259"/>
        </w:trPr>
        <w:tc>
          <w:tcPr>
            <w:tcW w:w="4111" w:type="dxa"/>
            <w:vAlign w:val="center"/>
            <w:hideMark/>
          </w:tcPr>
          <w:p w14:paraId="62FA440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Q2. Reduces body pain</w:t>
            </w:r>
          </w:p>
        </w:tc>
        <w:tc>
          <w:tcPr>
            <w:tcW w:w="1559" w:type="dxa"/>
            <w:vAlign w:val="center"/>
          </w:tcPr>
          <w:p w14:paraId="361144D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541 (57%)</w:t>
            </w:r>
          </w:p>
        </w:tc>
        <w:tc>
          <w:tcPr>
            <w:tcW w:w="851" w:type="dxa"/>
          </w:tcPr>
          <w:p w14:paraId="4F8AED0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1FB5231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47 (44%)</w:t>
            </w:r>
          </w:p>
        </w:tc>
        <w:tc>
          <w:tcPr>
            <w:tcW w:w="850" w:type="dxa"/>
          </w:tcPr>
          <w:p w14:paraId="030F8CD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14:paraId="0699B32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0.012</w:t>
            </w:r>
          </w:p>
        </w:tc>
      </w:tr>
      <w:tr w:rsidR="0009103D" w:rsidRPr="000B668C" w14:paraId="58431340" w14:textId="77777777" w:rsidTr="00FB1DC3">
        <w:trPr>
          <w:trHeight w:val="259"/>
        </w:trPr>
        <w:tc>
          <w:tcPr>
            <w:tcW w:w="4111" w:type="dxa"/>
            <w:vAlign w:val="center"/>
            <w:hideMark/>
          </w:tcPr>
          <w:p w14:paraId="0733723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Q3. Postpones decline in body function</w:t>
            </w:r>
          </w:p>
        </w:tc>
        <w:tc>
          <w:tcPr>
            <w:tcW w:w="1559" w:type="dxa"/>
            <w:vAlign w:val="center"/>
          </w:tcPr>
          <w:p w14:paraId="5BB0E9C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725 (76%)</w:t>
            </w:r>
          </w:p>
        </w:tc>
        <w:tc>
          <w:tcPr>
            <w:tcW w:w="851" w:type="dxa"/>
          </w:tcPr>
          <w:p w14:paraId="2D05CD5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3=</w:t>
            </w:r>
          </w:p>
        </w:tc>
        <w:tc>
          <w:tcPr>
            <w:tcW w:w="1134" w:type="dxa"/>
            <w:vAlign w:val="center"/>
          </w:tcPr>
          <w:p w14:paraId="52A4409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75 (65%)</w:t>
            </w:r>
          </w:p>
        </w:tc>
        <w:tc>
          <w:tcPr>
            <w:tcW w:w="850" w:type="dxa"/>
          </w:tcPr>
          <w:p w14:paraId="024F294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7=</w:t>
            </w:r>
          </w:p>
        </w:tc>
        <w:tc>
          <w:tcPr>
            <w:tcW w:w="850" w:type="dxa"/>
            <w:vAlign w:val="center"/>
          </w:tcPr>
          <w:p w14:paraId="31EFD17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0.009</w:t>
            </w:r>
          </w:p>
        </w:tc>
      </w:tr>
      <w:tr w:rsidR="0009103D" w:rsidRPr="000B668C" w14:paraId="13B88AB8" w14:textId="77777777" w:rsidTr="00FB1DC3">
        <w:trPr>
          <w:trHeight w:val="259"/>
        </w:trPr>
        <w:tc>
          <w:tcPr>
            <w:tcW w:w="4111" w:type="dxa"/>
            <w:vAlign w:val="center"/>
            <w:hideMark/>
          </w:tcPr>
          <w:p w14:paraId="2046735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Q4. Prevents muscle atrophy</w:t>
            </w:r>
          </w:p>
        </w:tc>
        <w:tc>
          <w:tcPr>
            <w:tcW w:w="1559" w:type="dxa"/>
            <w:vAlign w:val="center"/>
          </w:tcPr>
          <w:p w14:paraId="49C48CF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718 (76%)</w:t>
            </w:r>
          </w:p>
        </w:tc>
        <w:tc>
          <w:tcPr>
            <w:tcW w:w="851" w:type="dxa"/>
          </w:tcPr>
          <w:p w14:paraId="1460422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3=</w:t>
            </w:r>
          </w:p>
        </w:tc>
        <w:tc>
          <w:tcPr>
            <w:tcW w:w="1134" w:type="dxa"/>
            <w:vAlign w:val="center"/>
          </w:tcPr>
          <w:p w14:paraId="4BD5F5D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74 (68%)</w:t>
            </w:r>
          </w:p>
        </w:tc>
        <w:tc>
          <w:tcPr>
            <w:tcW w:w="850" w:type="dxa"/>
          </w:tcPr>
          <w:p w14:paraId="6A45B4C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5=</w:t>
            </w:r>
          </w:p>
        </w:tc>
        <w:tc>
          <w:tcPr>
            <w:tcW w:w="850" w:type="dxa"/>
            <w:vAlign w:val="center"/>
          </w:tcPr>
          <w:p w14:paraId="0F35883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0.059</w:t>
            </w:r>
          </w:p>
        </w:tc>
      </w:tr>
      <w:tr w:rsidR="0009103D" w:rsidRPr="000B668C" w14:paraId="0B8B87CE" w14:textId="77777777" w:rsidTr="00FB1DC3">
        <w:trPr>
          <w:trHeight w:val="259"/>
        </w:trPr>
        <w:tc>
          <w:tcPr>
            <w:tcW w:w="4111" w:type="dxa"/>
            <w:vAlign w:val="center"/>
            <w:hideMark/>
          </w:tcPr>
          <w:p w14:paraId="29AE604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Q6. Improves mood</w:t>
            </w:r>
          </w:p>
        </w:tc>
        <w:tc>
          <w:tcPr>
            <w:tcW w:w="1559" w:type="dxa"/>
            <w:vAlign w:val="center"/>
          </w:tcPr>
          <w:p w14:paraId="21B1514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688 (72%)</w:t>
            </w:r>
          </w:p>
        </w:tc>
        <w:tc>
          <w:tcPr>
            <w:tcW w:w="851" w:type="dxa"/>
          </w:tcPr>
          <w:p w14:paraId="2A88BCF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5AC5CF8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83 (72%)</w:t>
            </w:r>
          </w:p>
        </w:tc>
        <w:tc>
          <w:tcPr>
            <w:tcW w:w="850" w:type="dxa"/>
          </w:tcPr>
          <w:p w14:paraId="71B6732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1=</w:t>
            </w:r>
          </w:p>
        </w:tc>
        <w:tc>
          <w:tcPr>
            <w:tcW w:w="850" w:type="dxa"/>
            <w:vAlign w:val="center"/>
          </w:tcPr>
          <w:p w14:paraId="7F6CC9E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0.952</w:t>
            </w:r>
          </w:p>
        </w:tc>
      </w:tr>
      <w:tr w:rsidR="0009103D" w:rsidRPr="000B668C" w14:paraId="69A09FA9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02E5A34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Q7. Improves bone disease</w:t>
            </w:r>
          </w:p>
        </w:tc>
        <w:tc>
          <w:tcPr>
            <w:tcW w:w="1559" w:type="dxa"/>
            <w:vAlign w:val="center"/>
          </w:tcPr>
          <w:p w14:paraId="3EB6CD6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637 (70%)</w:t>
            </w:r>
          </w:p>
        </w:tc>
        <w:tc>
          <w:tcPr>
            <w:tcW w:w="851" w:type="dxa"/>
          </w:tcPr>
          <w:p w14:paraId="05F237F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858F56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68 (65%)</w:t>
            </w:r>
          </w:p>
        </w:tc>
        <w:tc>
          <w:tcPr>
            <w:tcW w:w="850" w:type="dxa"/>
          </w:tcPr>
          <w:p w14:paraId="47CAB2D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7=</w:t>
            </w:r>
          </w:p>
        </w:tc>
        <w:tc>
          <w:tcPr>
            <w:tcW w:w="850" w:type="dxa"/>
            <w:vAlign w:val="center"/>
          </w:tcPr>
          <w:p w14:paraId="463B3D0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0.300</w:t>
            </w:r>
          </w:p>
        </w:tc>
      </w:tr>
      <w:tr w:rsidR="0009103D" w:rsidRPr="000B668C" w14:paraId="6E998A18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521A151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Q10. Improves appetite</w:t>
            </w:r>
          </w:p>
        </w:tc>
        <w:tc>
          <w:tcPr>
            <w:tcW w:w="1559" w:type="dxa"/>
            <w:vAlign w:val="center"/>
          </w:tcPr>
          <w:p w14:paraId="4DA83FD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650 (68%)</w:t>
            </w:r>
          </w:p>
        </w:tc>
        <w:tc>
          <w:tcPr>
            <w:tcW w:w="851" w:type="dxa"/>
          </w:tcPr>
          <w:p w14:paraId="4AA5FA3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5C7BF08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72 (63%)</w:t>
            </w:r>
          </w:p>
        </w:tc>
        <w:tc>
          <w:tcPr>
            <w:tcW w:w="850" w:type="dxa"/>
          </w:tcPr>
          <w:p w14:paraId="19C77D3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151C028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0.256</w:t>
            </w:r>
          </w:p>
        </w:tc>
      </w:tr>
      <w:tr w:rsidR="0009103D" w:rsidRPr="000B668C" w14:paraId="4A76366D" w14:textId="77777777" w:rsidTr="00FB1DC3">
        <w:trPr>
          <w:trHeight w:val="278"/>
        </w:trPr>
        <w:tc>
          <w:tcPr>
            <w:tcW w:w="4111" w:type="dxa"/>
            <w:vAlign w:val="center"/>
          </w:tcPr>
          <w:p w14:paraId="1353BC7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Q13. Lead optimistic and active life</w:t>
            </w:r>
          </w:p>
        </w:tc>
        <w:tc>
          <w:tcPr>
            <w:tcW w:w="1559" w:type="dxa"/>
            <w:vAlign w:val="center"/>
          </w:tcPr>
          <w:p w14:paraId="0E731EB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721 (76%)</w:t>
            </w:r>
          </w:p>
        </w:tc>
        <w:tc>
          <w:tcPr>
            <w:tcW w:w="851" w:type="dxa"/>
          </w:tcPr>
          <w:p w14:paraId="716D3BD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3=</w:t>
            </w:r>
          </w:p>
        </w:tc>
        <w:tc>
          <w:tcPr>
            <w:tcW w:w="1134" w:type="dxa"/>
            <w:vAlign w:val="center"/>
          </w:tcPr>
          <w:p w14:paraId="069ED67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77 (68%)</w:t>
            </w:r>
          </w:p>
        </w:tc>
        <w:tc>
          <w:tcPr>
            <w:tcW w:w="850" w:type="dxa"/>
          </w:tcPr>
          <w:p w14:paraId="1696883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5=</w:t>
            </w:r>
          </w:p>
        </w:tc>
        <w:tc>
          <w:tcPr>
            <w:tcW w:w="850" w:type="dxa"/>
            <w:vAlign w:val="center"/>
          </w:tcPr>
          <w:p w14:paraId="27F3AE6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0.066</w:t>
            </w:r>
          </w:p>
        </w:tc>
      </w:tr>
      <w:tr w:rsidR="0009103D" w:rsidRPr="000B668C" w14:paraId="3A696A90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3412D65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Q16. Improves quality of life</w:t>
            </w:r>
          </w:p>
        </w:tc>
        <w:tc>
          <w:tcPr>
            <w:tcW w:w="1559" w:type="dxa"/>
            <w:vAlign w:val="center"/>
          </w:tcPr>
          <w:p w14:paraId="51B623F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751 (79%)</w:t>
            </w:r>
          </w:p>
        </w:tc>
        <w:tc>
          <w:tcPr>
            <w:tcW w:w="851" w:type="dxa"/>
          </w:tcPr>
          <w:p w14:paraId="538EC2C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6D406E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80 (70%)</w:t>
            </w:r>
          </w:p>
        </w:tc>
        <w:tc>
          <w:tcPr>
            <w:tcW w:w="850" w:type="dxa"/>
          </w:tcPr>
          <w:p w14:paraId="2F1A340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3=</w:t>
            </w:r>
          </w:p>
        </w:tc>
        <w:tc>
          <w:tcPr>
            <w:tcW w:w="850" w:type="dxa"/>
            <w:vAlign w:val="center"/>
          </w:tcPr>
          <w:p w14:paraId="1B4B7F9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0.032</w:t>
            </w:r>
          </w:p>
        </w:tc>
      </w:tr>
      <w:tr w:rsidR="0009103D" w:rsidRPr="000B668C" w14:paraId="179CEDF3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7929F97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Q20. Control body weight</w:t>
            </w:r>
          </w:p>
        </w:tc>
        <w:tc>
          <w:tcPr>
            <w:tcW w:w="1559" w:type="dxa"/>
            <w:vAlign w:val="center"/>
          </w:tcPr>
          <w:p w14:paraId="5A5349C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732 (77%)</w:t>
            </w:r>
          </w:p>
        </w:tc>
        <w:tc>
          <w:tcPr>
            <w:tcW w:w="851" w:type="dxa"/>
          </w:tcPr>
          <w:p w14:paraId="4843311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4BEFD3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80 (72%)</w:t>
            </w:r>
          </w:p>
        </w:tc>
        <w:tc>
          <w:tcPr>
            <w:tcW w:w="850" w:type="dxa"/>
          </w:tcPr>
          <w:p w14:paraId="3E06351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1=</w:t>
            </w:r>
          </w:p>
        </w:tc>
        <w:tc>
          <w:tcPr>
            <w:tcW w:w="850" w:type="dxa"/>
            <w:vAlign w:val="center"/>
          </w:tcPr>
          <w:p w14:paraId="0F2EF5E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0.233</w:t>
            </w:r>
          </w:p>
        </w:tc>
      </w:tr>
      <w:tr w:rsidR="0009103D" w:rsidRPr="000B668C" w14:paraId="23BB8EA1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7A6131E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Q22. Enhances self-care abilities</w:t>
            </w:r>
          </w:p>
        </w:tc>
        <w:tc>
          <w:tcPr>
            <w:tcW w:w="1559" w:type="dxa"/>
            <w:vAlign w:val="center"/>
          </w:tcPr>
          <w:p w14:paraId="7DC3843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701 (75%)</w:t>
            </w:r>
          </w:p>
        </w:tc>
        <w:tc>
          <w:tcPr>
            <w:tcW w:w="851" w:type="dxa"/>
          </w:tcPr>
          <w:p w14:paraId="50B3249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038F982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77 (70%)</w:t>
            </w:r>
          </w:p>
        </w:tc>
        <w:tc>
          <w:tcPr>
            <w:tcW w:w="850" w:type="dxa"/>
          </w:tcPr>
          <w:p w14:paraId="36CC440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3=</w:t>
            </w:r>
          </w:p>
        </w:tc>
        <w:tc>
          <w:tcPr>
            <w:tcW w:w="850" w:type="dxa"/>
            <w:vAlign w:val="center"/>
          </w:tcPr>
          <w:p w14:paraId="555B1ED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0.291</w:t>
            </w:r>
          </w:p>
        </w:tc>
      </w:tr>
      <w:tr w:rsidR="0009103D" w:rsidRPr="000B668C" w14:paraId="59ED969E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6D5B6C8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Q23. Prevents other disease</w:t>
            </w:r>
          </w:p>
        </w:tc>
        <w:tc>
          <w:tcPr>
            <w:tcW w:w="1559" w:type="dxa"/>
            <w:vAlign w:val="center"/>
          </w:tcPr>
          <w:p w14:paraId="675EB60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560 (59%)</w:t>
            </w:r>
          </w:p>
        </w:tc>
        <w:tc>
          <w:tcPr>
            <w:tcW w:w="851" w:type="dxa"/>
          </w:tcPr>
          <w:p w14:paraId="37792B1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E76EC5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69 (64%)</w:t>
            </w:r>
          </w:p>
        </w:tc>
        <w:tc>
          <w:tcPr>
            <w:tcW w:w="850" w:type="dxa"/>
          </w:tcPr>
          <w:p w14:paraId="7354CCE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14:paraId="1745557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0.372</w:t>
            </w:r>
          </w:p>
        </w:tc>
      </w:tr>
      <w:tr w:rsidR="0009103D" w:rsidRPr="000B668C" w14:paraId="522655E4" w14:textId="77777777" w:rsidTr="00FB1DC3">
        <w:trPr>
          <w:trHeight w:val="259"/>
        </w:trPr>
        <w:tc>
          <w:tcPr>
            <w:tcW w:w="9355" w:type="dxa"/>
            <w:gridSpan w:val="6"/>
            <w:shd w:val="clear" w:color="auto" w:fill="D0CECE" w:themeFill="background2" w:themeFillShade="E6"/>
          </w:tcPr>
          <w:p w14:paraId="0AB80F0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/>
                <w:szCs w:val="24"/>
              </w:rPr>
              <w:t xml:space="preserve">Barriers </w:t>
            </w:r>
          </w:p>
        </w:tc>
      </w:tr>
      <w:tr w:rsidR="0009103D" w:rsidRPr="000B668C" w14:paraId="1CF01F4E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23B9E27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Q5. Tiredness</w:t>
            </w:r>
          </w:p>
        </w:tc>
        <w:tc>
          <w:tcPr>
            <w:tcW w:w="1559" w:type="dxa"/>
            <w:vAlign w:val="center"/>
          </w:tcPr>
          <w:p w14:paraId="2D31085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675 (70%)</w:t>
            </w:r>
          </w:p>
        </w:tc>
        <w:tc>
          <w:tcPr>
            <w:tcW w:w="851" w:type="dxa"/>
          </w:tcPr>
          <w:p w14:paraId="4D1A55D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65BD73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73 (64%)</w:t>
            </w:r>
          </w:p>
        </w:tc>
        <w:tc>
          <w:tcPr>
            <w:tcW w:w="850" w:type="dxa"/>
          </w:tcPr>
          <w:p w14:paraId="0C5C6F7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512BEB5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0.168</w:t>
            </w:r>
          </w:p>
        </w:tc>
      </w:tr>
      <w:tr w:rsidR="0009103D" w:rsidRPr="000B668C" w14:paraId="5571E1B1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42EDBDB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Q8. Adverse to health</w:t>
            </w:r>
          </w:p>
        </w:tc>
        <w:tc>
          <w:tcPr>
            <w:tcW w:w="1559" w:type="dxa"/>
            <w:vAlign w:val="center"/>
          </w:tcPr>
          <w:p w14:paraId="3594E3A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314 (33%)</w:t>
            </w:r>
          </w:p>
        </w:tc>
        <w:tc>
          <w:tcPr>
            <w:tcW w:w="851" w:type="dxa"/>
          </w:tcPr>
          <w:p w14:paraId="2BEEA8B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9=</w:t>
            </w:r>
          </w:p>
        </w:tc>
        <w:tc>
          <w:tcPr>
            <w:tcW w:w="1134" w:type="dxa"/>
            <w:vAlign w:val="center"/>
          </w:tcPr>
          <w:p w14:paraId="7DCBDBB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43 (38%)</w:t>
            </w:r>
          </w:p>
        </w:tc>
        <w:tc>
          <w:tcPr>
            <w:tcW w:w="850" w:type="dxa"/>
          </w:tcPr>
          <w:p w14:paraId="10B89D6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8=</w:t>
            </w:r>
          </w:p>
        </w:tc>
        <w:tc>
          <w:tcPr>
            <w:tcW w:w="850" w:type="dxa"/>
            <w:vAlign w:val="center"/>
          </w:tcPr>
          <w:p w14:paraId="157C1D0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0.332</w:t>
            </w:r>
          </w:p>
        </w:tc>
      </w:tr>
      <w:tr w:rsidR="0009103D" w:rsidRPr="000B668C" w14:paraId="1AE838DC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0CEC28D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Q9. Fear of falling</w:t>
            </w:r>
          </w:p>
        </w:tc>
        <w:tc>
          <w:tcPr>
            <w:tcW w:w="1559" w:type="dxa"/>
            <w:vAlign w:val="center"/>
          </w:tcPr>
          <w:p w14:paraId="5AE72B9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509 (53%)</w:t>
            </w:r>
          </w:p>
        </w:tc>
        <w:tc>
          <w:tcPr>
            <w:tcW w:w="851" w:type="dxa"/>
          </w:tcPr>
          <w:p w14:paraId="717F891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44BACCE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54 (48%)</w:t>
            </w:r>
          </w:p>
        </w:tc>
        <w:tc>
          <w:tcPr>
            <w:tcW w:w="850" w:type="dxa"/>
          </w:tcPr>
          <w:p w14:paraId="4D54D2A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4A2224B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0.302</w:t>
            </w:r>
          </w:p>
        </w:tc>
      </w:tr>
      <w:tr w:rsidR="0009103D" w:rsidRPr="000B668C" w14:paraId="12A611C1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59DA0D5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Q11. Muscle fatigue</w:t>
            </w:r>
          </w:p>
        </w:tc>
        <w:tc>
          <w:tcPr>
            <w:tcW w:w="1559" w:type="dxa"/>
            <w:vAlign w:val="center"/>
          </w:tcPr>
          <w:p w14:paraId="1D3F808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624 (67%)</w:t>
            </w:r>
          </w:p>
        </w:tc>
        <w:tc>
          <w:tcPr>
            <w:tcW w:w="851" w:type="dxa"/>
          </w:tcPr>
          <w:p w14:paraId="2832896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5CEA79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62 (58%)</w:t>
            </w:r>
          </w:p>
        </w:tc>
        <w:tc>
          <w:tcPr>
            <w:tcW w:w="850" w:type="dxa"/>
          </w:tcPr>
          <w:p w14:paraId="53FF030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7924C4F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0.062</w:t>
            </w:r>
          </w:p>
        </w:tc>
      </w:tr>
      <w:tr w:rsidR="0009103D" w:rsidRPr="000B668C" w14:paraId="6D6D84A6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0803C5B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Q12. Lack of understanding of benefits</w:t>
            </w:r>
          </w:p>
        </w:tc>
        <w:tc>
          <w:tcPr>
            <w:tcW w:w="1559" w:type="dxa"/>
            <w:vAlign w:val="center"/>
          </w:tcPr>
          <w:p w14:paraId="13C41A6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281 (30%)</w:t>
            </w:r>
          </w:p>
        </w:tc>
        <w:tc>
          <w:tcPr>
            <w:tcW w:w="851" w:type="dxa"/>
          </w:tcPr>
          <w:p w14:paraId="65369C7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9=</w:t>
            </w:r>
          </w:p>
        </w:tc>
        <w:tc>
          <w:tcPr>
            <w:tcW w:w="1134" w:type="dxa"/>
            <w:vAlign w:val="center"/>
          </w:tcPr>
          <w:p w14:paraId="7B1E5FE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36 (32%)</w:t>
            </w:r>
          </w:p>
        </w:tc>
        <w:tc>
          <w:tcPr>
            <w:tcW w:w="850" w:type="dxa"/>
          </w:tcPr>
          <w:p w14:paraId="5751B10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14:paraId="7401357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0.617</w:t>
            </w:r>
          </w:p>
        </w:tc>
      </w:tr>
      <w:tr w:rsidR="0009103D" w:rsidRPr="000B668C" w14:paraId="09F1AA9E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1D86D3E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Q14. Other comorbidities</w:t>
            </w:r>
          </w:p>
        </w:tc>
        <w:tc>
          <w:tcPr>
            <w:tcW w:w="1559" w:type="dxa"/>
            <w:vAlign w:val="center"/>
          </w:tcPr>
          <w:p w14:paraId="587C520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403 (42%)</w:t>
            </w:r>
          </w:p>
        </w:tc>
        <w:tc>
          <w:tcPr>
            <w:tcW w:w="851" w:type="dxa"/>
          </w:tcPr>
          <w:p w14:paraId="3462F1B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6=</w:t>
            </w:r>
          </w:p>
        </w:tc>
        <w:tc>
          <w:tcPr>
            <w:tcW w:w="1134" w:type="dxa"/>
            <w:vAlign w:val="center"/>
          </w:tcPr>
          <w:p w14:paraId="52DEDA6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49 (43%)</w:t>
            </w:r>
          </w:p>
        </w:tc>
        <w:tc>
          <w:tcPr>
            <w:tcW w:w="850" w:type="dxa"/>
          </w:tcPr>
          <w:p w14:paraId="4A6DB01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6D08E97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0.799</w:t>
            </w:r>
          </w:p>
        </w:tc>
      </w:tr>
      <w:tr w:rsidR="0009103D" w:rsidRPr="000B668C" w14:paraId="2C905AE1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172B12F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Q15. Body pain</w:t>
            </w:r>
          </w:p>
        </w:tc>
        <w:tc>
          <w:tcPr>
            <w:tcW w:w="1559" w:type="dxa"/>
            <w:vAlign w:val="center"/>
          </w:tcPr>
          <w:p w14:paraId="6A84587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549 (58%)</w:t>
            </w:r>
          </w:p>
        </w:tc>
        <w:tc>
          <w:tcPr>
            <w:tcW w:w="851" w:type="dxa"/>
          </w:tcPr>
          <w:p w14:paraId="72429DE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00B17EF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64 (57%)</w:t>
            </w:r>
          </w:p>
        </w:tc>
        <w:tc>
          <w:tcPr>
            <w:tcW w:w="850" w:type="dxa"/>
          </w:tcPr>
          <w:p w14:paraId="34618D5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1D78563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0.795</w:t>
            </w:r>
          </w:p>
        </w:tc>
      </w:tr>
      <w:tr w:rsidR="0009103D" w:rsidRPr="000B668C" w14:paraId="253589A1" w14:textId="77777777" w:rsidTr="00FB1DC3">
        <w:trPr>
          <w:trHeight w:val="278"/>
        </w:trPr>
        <w:tc>
          <w:tcPr>
            <w:tcW w:w="4111" w:type="dxa"/>
            <w:vAlign w:val="center"/>
          </w:tcPr>
          <w:p w14:paraId="38FB323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Q17. Lack of exercise knowledge</w:t>
            </w:r>
          </w:p>
        </w:tc>
        <w:tc>
          <w:tcPr>
            <w:tcW w:w="1559" w:type="dxa"/>
            <w:vAlign w:val="center"/>
          </w:tcPr>
          <w:p w14:paraId="17C2E46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314 (33%)</w:t>
            </w:r>
          </w:p>
        </w:tc>
        <w:tc>
          <w:tcPr>
            <w:tcW w:w="851" w:type="dxa"/>
          </w:tcPr>
          <w:p w14:paraId="2AC01E6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75C167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39 (35%)</w:t>
            </w:r>
          </w:p>
        </w:tc>
        <w:tc>
          <w:tcPr>
            <w:tcW w:w="850" w:type="dxa"/>
          </w:tcPr>
          <w:p w14:paraId="12D7798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6F5EDC4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0.687</w:t>
            </w:r>
          </w:p>
        </w:tc>
      </w:tr>
      <w:tr w:rsidR="0009103D" w:rsidRPr="000B668C" w14:paraId="4F39C42B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11EDA67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Q18. Worry about thirst</w:t>
            </w:r>
          </w:p>
        </w:tc>
        <w:tc>
          <w:tcPr>
            <w:tcW w:w="1559" w:type="dxa"/>
            <w:vAlign w:val="center"/>
          </w:tcPr>
          <w:p w14:paraId="6517761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458 (48%)</w:t>
            </w:r>
          </w:p>
        </w:tc>
        <w:tc>
          <w:tcPr>
            <w:tcW w:w="851" w:type="dxa"/>
          </w:tcPr>
          <w:p w14:paraId="501B762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488F94E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42 (39%)</w:t>
            </w:r>
          </w:p>
        </w:tc>
        <w:tc>
          <w:tcPr>
            <w:tcW w:w="850" w:type="dxa"/>
          </w:tcPr>
          <w:p w14:paraId="4750FFC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14:paraId="097100D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0.062</w:t>
            </w:r>
          </w:p>
        </w:tc>
      </w:tr>
      <w:tr w:rsidR="0009103D" w:rsidRPr="000B668C" w14:paraId="2D4F0572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762788D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Q19. Have chronic kidney disease</w:t>
            </w:r>
          </w:p>
        </w:tc>
        <w:tc>
          <w:tcPr>
            <w:tcW w:w="1559" w:type="dxa"/>
            <w:vAlign w:val="center"/>
          </w:tcPr>
          <w:p w14:paraId="65B8F35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288 (31%)</w:t>
            </w:r>
          </w:p>
        </w:tc>
        <w:tc>
          <w:tcPr>
            <w:tcW w:w="851" w:type="dxa"/>
          </w:tcPr>
          <w:p w14:paraId="035D72E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330EF21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34 (31%)</w:t>
            </w:r>
          </w:p>
        </w:tc>
        <w:tc>
          <w:tcPr>
            <w:tcW w:w="850" w:type="dxa"/>
          </w:tcPr>
          <w:p w14:paraId="5F6B6B0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14:paraId="36F698C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0.931</w:t>
            </w:r>
          </w:p>
        </w:tc>
      </w:tr>
      <w:tr w:rsidR="0009103D" w:rsidRPr="000B668C" w14:paraId="402F449F" w14:textId="77777777" w:rsidTr="00FB1DC3">
        <w:trPr>
          <w:trHeight w:val="259"/>
        </w:trPr>
        <w:tc>
          <w:tcPr>
            <w:tcW w:w="4111" w:type="dxa"/>
            <w:vAlign w:val="center"/>
          </w:tcPr>
          <w:p w14:paraId="4B90BE6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Q21. Worry affect </w:t>
            </w:r>
            <w:proofErr w:type="spellStart"/>
            <w:r w:rsidRPr="000B668C">
              <w:rPr>
                <w:rFonts w:ascii="Calibri" w:hAnsi="Calibri" w:cs="Calibri"/>
                <w:bCs/>
                <w:szCs w:val="24"/>
              </w:rPr>
              <w:t>arteriovenious</w:t>
            </w:r>
            <w:proofErr w:type="spellEnd"/>
            <w:r w:rsidRPr="000B668C">
              <w:rPr>
                <w:rFonts w:ascii="Calibri" w:hAnsi="Calibri" w:cs="Calibri"/>
                <w:bCs/>
                <w:szCs w:val="24"/>
              </w:rPr>
              <w:t xml:space="preserve"> fistula</w:t>
            </w:r>
          </w:p>
        </w:tc>
        <w:tc>
          <w:tcPr>
            <w:tcW w:w="1559" w:type="dxa"/>
            <w:vAlign w:val="center"/>
          </w:tcPr>
          <w:p w14:paraId="0AE4728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353 (40%)</w:t>
            </w:r>
          </w:p>
        </w:tc>
        <w:tc>
          <w:tcPr>
            <w:tcW w:w="851" w:type="dxa"/>
          </w:tcPr>
          <w:p w14:paraId="790A25A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552EFC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27 (40%)</w:t>
            </w:r>
          </w:p>
        </w:tc>
        <w:tc>
          <w:tcPr>
            <w:tcW w:w="850" w:type="dxa"/>
          </w:tcPr>
          <w:p w14:paraId="29C6629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3AC2046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0.930</w:t>
            </w:r>
          </w:p>
        </w:tc>
      </w:tr>
      <w:tr w:rsidR="0009103D" w:rsidRPr="000B668C" w14:paraId="0599B333" w14:textId="77777777" w:rsidTr="00FB1DC3">
        <w:trPr>
          <w:trHeight w:val="278"/>
        </w:trPr>
        <w:tc>
          <w:tcPr>
            <w:tcW w:w="4111" w:type="dxa"/>
            <w:vAlign w:val="center"/>
          </w:tcPr>
          <w:p w14:paraId="70686ED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Q24. Burden on family</w:t>
            </w:r>
          </w:p>
        </w:tc>
        <w:tc>
          <w:tcPr>
            <w:tcW w:w="1559" w:type="dxa"/>
            <w:vAlign w:val="center"/>
          </w:tcPr>
          <w:p w14:paraId="7171EBB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394 (42%)</w:t>
            </w:r>
          </w:p>
        </w:tc>
        <w:tc>
          <w:tcPr>
            <w:tcW w:w="851" w:type="dxa"/>
          </w:tcPr>
          <w:p w14:paraId="3A6D178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6=</w:t>
            </w:r>
          </w:p>
        </w:tc>
        <w:tc>
          <w:tcPr>
            <w:tcW w:w="1134" w:type="dxa"/>
            <w:vAlign w:val="center"/>
          </w:tcPr>
          <w:p w14:paraId="062BC77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41 (38%)</w:t>
            </w:r>
          </w:p>
        </w:tc>
        <w:tc>
          <w:tcPr>
            <w:tcW w:w="850" w:type="dxa"/>
          </w:tcPr>
          <w:p w14:paraId="588F257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8=</w:t>
            </w:r>
          </w:p>
        </w:tc>
        <w:tc>
          <w:tcPr>
            <w:tcW w:w="850" w:type="dxa"/>
            <w:vAlign w:val="center"/>
          </w:tcPr>
          <w:p w14:paraId="069E651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0.425</w:t>
            </w:r>
          </w:p>
        </w:tc>
      </w:tr>
      <w:tr w:rsidR="0009103D" w:rsidRPr="000B668C" w14:paraId="6249FB8D" w14:textId="77777777" w:rsidTr="00FB1DC3">
        <w:trPr>
          <w:trHeight w:val="259"/>
        </w:trPr>
        <w:tc>
          <w:tcPr>
            <w:tcW w:w="9355" w:type="dxa"/>
            <w:gridSpan w:val="6"/>
          </w:tcPr>
          <w:p w14:paraId="747C5EB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Note.</w:t>
            </w:r>
          </w:p>
        </w:tc>
      </w:tr>
    </w:tbl>
    <w:p w14:paraId="4B443A3F" w14:textId="77777777" w:rsidR="0009103D" w:rsidRPr="00102448" w:rsidRDefault="0009103D" w:rsidP="0009103D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137B5D8E" w14:textId="77777777" w:rsidR="0009103D" w:rsidRPr="00102448" w:rsidRDefault="0009103D" w:rsidP="0009103D">
      <w:pPr>
        <w:spacing w:after="0" w:line="360" w:lineRule="auto"/>
        <w:rPr>
          <w:rFonts w:ascii="Calibri" w:hAnsi="Calibri" w:cs="Calibri"/>
          <w:sz w:val="24"/>
          <w:szCs w:val="24"/>
        </w:rPr>
        <w:sectPr w:rsidR="0009103D" w:rsidRPr="00102448" w:rsidSect="00FB1DC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EC0BBD1" w14:textId="6038CF36" w:rsidR="0009103D" w:rsidRPr="00102448" w:rsidRDefault="0009103D" w:rsidP="0009103D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8570C">
        <w:rPr>
          <w:rFonts w:ascii="Calibri" w:hAnsi="Calibri" w:cs="Calibri"/>
          <w:b/>
          <w:sz w:val="24"/>
          <w:szCs w:val="24"/>
        </w:rPr>
        <w:lastRenderedPageBreak/>
        <w:t xml:space="preserve">Supplementary Material </w:t>
      </w:r>
      <w:r w:rsidR="0008570C" w:rsidRPr="0008570C">
        <w:rPr>
          <w:rFonts w:ascii="Calibri" w:hAnsi="Calibri" w:cs="Calibri"/>
          <w:b/>
          <w:sz w:val="24"/>
          <w:szCs w:val="24"/>
        </w:rPr>
        <w:t>6</w:t>
      </w:r>
      <w:r w:rsidRPr="0008570C">
        <w:rPr>
          <w:rFonts w:ascii="Calibri" w:hAnsi="Calibri" w:cs="Calibri"/>
          <w:b/>
          <w:sz w:val="24"/>
          <w:szCs w:val="24"/>
        </w:rPr>
        <w:t>. The association between barriers and benefits to exercise and the likelihood of being physically inactive</w:t>
      </w:r>
      <w:r w:rsidR="00FB1DC3">
        <w:rPr>
          <w:rFonts w:ascii="Calibri" w:hAnsi="Calibri" w:cs="Calibri"/>
          <w:b/>
          <w:sz w:val="24"/>
          <w:szCs w:val="24"/>
        </w:rPr>
        <w:t xml:space="preserve"> in HD and PD patients</w:t>
      </w:r>
      <w:r w:rsidRPr="0008570C">
        <w:rPr>
          <w:rFonts w:ascii="Calibri" w:hAnsi="Calibri" w:cs="Calibri"/>
          <w:b/>
          <w:sz w:val="24"/>
          <w:szCs w:val="24"/>
        </w:rPr>
        <w:t xml:space="preserve"> (data used in Figure 2)</w:t>
      </w:r>
    </w:p>
    <w:tbl>
      <w:tblPr>
        <w:tblStyle w:val="TableGrid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1134"/>
        <w:gridCol w:w="1418"/>
        <w:gridCol w:w="1275"/>
        <w:gridCol w:w="993"/>
        <w:gridCol w:w="992"/>
        <w:gridCol w:w="1276"/>
        <w:gridCol w:w="1275"/>
        <w:gridCol w:w="993"/>
      </w:tblGrid>
      <w:tr w:rsidR="0009103D" w:rsidRPr="000B668C" w14:paraId="5B7A452B" w14:textId="77777777" w:rsidTr="00FB1DC3">
        <w:trPr>
          <w:trHeight w:val="455"/>
        </w:trPr>
        <w:tc>
          <w:tcPr>
            <w:tcW w:w="4678" w:type="dxa"/>
            <w:vMerge w:val="restart"/>
            <w:shd w:val="clear" w:color="auto" w:fill="E7E6E6" w:themeFill="background2"/>
            <w:vAlign w:val="center"/>
            <w:hideMark/>
          </w:tcPr>
          <w:p w14:paraId="42F239B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Questions</w:t>
            </w:r>
          </w:p>
        </w:tc>
        <w:tc>
          <w:tcPr>
            <w:tcW w:w="4820" w:type="dxa"/>
            <w:gridSpan w:val="4"/>
            <w:shd w:val="clear" w:color="auto" w:fill="E7E6E6" w:themeFill="background2"/>
            <w:vAlign w:val="center"/>
            <w:hideMark/>
          </w:tcPr>
          <w:p w14:paraId="619CCD7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HD (n=1022)</w:t>
            </w:r>
          </w:p>
        </w:tc>
        <w:tc>
          <w:tcPr>
            <w:tcW w:w="4536" w:type="dxa"/>
            <w:gridSpan w:val="4"/>
            <w:shd w:val="clear" w:color="auto" w:fill="E7E6E6" w:themeFill="background2"/>
            <w:vAlign w:val="center"/>
          </w:tcPr>
          <w:p w14:paraId="5783199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PD (n=124)</w:t>
            </w:r>
          </w:p>
        </w:tc>
      </w:tr>
      <w:tr w:rsidR="0009103D" w:rsidRPr="000B668C" w14:paraId="0611CA04" w14:textId="77777777" w:rsidTr="00FB1DC3">
        <w:trPr>
          <w:trHeight w:val="262"/>
        </w:trPr>
        <w:tc>
          <w:tcPr>
            <w:tcW w:w="4678" w:type="dxa"/>
            <w:vMerge/>
            <w:shd w:val="clear" w:color="auto" w:fill="E7E6E6" w:themeFill="background2"/>
            <w:vAlign w:val="center"/>
          </w:tcPr>
          <w:p w14:paraId="7CBC781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5589CD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OR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384E54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Lower CI (95%)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6C5BB49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Upper CI (95%)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152C1E1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P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88AF70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OR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6632A00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Lower CI (95%)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3F311A8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Upper CI (95%)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59D2C66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P</w:t>
            </w:r>
          </w:p>
        </w:tc>
      </w:tr>
      <w:tr w:rsidR="0009103D" w:rsidRPr="000B668C" w14:paraId="0424951C" w14:textId="77777777" w:rsidTr="00FB1DC3">
        <w:trPr>
          <w:trHeight w:val="281"/>
        </w:trPr>
        <w:tc>
          <w:tcPr>
            <w:tcW w:w="14034" w:type="dxa"/>
            <w:gridSpan w:val="9"/>
            <w:shd w:val="clear" w:color="auto" w:fill="D0CECE" w:themeFill="background2" w:themeFillShade="E6"/>
            <w:vAlign w:val="center"/>
            <w:hideMark/>
          </w:tcPr>
          <w:p w14:paraId="737FAD3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Benefits</w:t>
            </w:r>
          </w:p>
        </w:tc>
      </w:tr>
      <w:tr w:rsidR="0009103D" w:rsidRPr="000B668C" w14:paraId="716BA3ED" w14:textId="77777777" w:rsidTr="00FB1DC3">
        <w:trPr>
          <w:trHeight w:val="262"/>
        </w:trPr>
        <w:tc>
          <w:tcPr>
            <w:tcW w:w="4678" w:type="dxa"/>
            <w:vAlign w:val="center"/>
            <w:hideMark/>
          </w:tcPr>
          <w:p w14:paraId="0A79185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2" w:name="OLE_LINK93"/>
            <w:r w:rsidRPr="000B668C">
              <w:rPr>
                <w:rFonts w:ascii="Calibri" w:hAnsi="Calibri" w:cs="Calibri"/>
                <w:szCs w:val="24"/>
              </w:rPr>
              <w:t xml:space="preserve">Q2. </w:t>
            </w:r>
            <w:bookmarkStart w:id="3" w:name="OLE_LINK1"/>
            <w:r w:rsidRPr="000B668C">
              <w:rPr>
                <w:rFonts w:ascii="Calibri" w:hAnsi="Calibri" w:cs="Calibri"/>
                <w:szCs w:val="24"/>
              </w:rPr>
              <w:t>Reduces body pain</w:t>
            </w:r>
            <w:bookmarkEnd w:id="2"/>
            <w:bookmarkEnd w:id="3"/>
          </w:p>
        </w:tc>
        <w:tc>
          <w:tcPr>
            <w:tcW w:w="1134" w:type="dxa"/>
            <w:vAlign w:val="center"/>
          </w:tcPr>
          <w:p w14:paraId="62A7417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0.480</w:t>
            </w:r>
          </w:p>
        </w:tc>
        <w:tc>
          <w:tcPr>
            <w:tcW w:w="1418" w:type="dxa"/>
            <w:vAlign w:val="center"/>
          </w:tcPr>
          <w:p w14:paraId="4586F16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0.308</w:t>
            </w:r>
          </w:p>
        </w:tc>
        <w:tc>
          <w:tcPr>
            <w:tcW w:w="1275" w:type="dxa"/>
            <w:vAlign w:val="center"/>
          </w:tcPr>
          <w:p w14:paraId="64E7FCB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0.747</w:t>
            </w:r>
          </w:p>
        </w:tc>
        <w:tc>
          <w:tcPr>
            <w:tcW w:w="993" w:type="dxa"/>
            <w:vAlign w:val="center"/>
          </w:tcPr>
          <w:p w14:paraId="32D6114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0.001</w:t>
            </w:r>
          </w:p>
        </w:tc>
        <w:tc>
          <w:tcPr>
            <w:tcW w:w="992" w:type="dxa"/>
            <w:vAlign w:val="center"/>
          </w:tcPr>
          <w:p w14:paraId="5962B29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1.512</w:t>
            </w:r>
          </w:p>
        </w:tc>
        <w:tc>
          <w:tcPr>
            <w:tcW w:w="1276" w:type="dxa"/>
            <w:vAlign w:val="center"/>
          </w:tcPr>
          <w:p w14:paraId="3A6AB2E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0.470</w:t>
            </w:r>
          </w:p>
        </w:tc>
        <w:tc>
          <w:tcPr>
            <w:tcW w:w="1275" w:type="dxa"/>
            <w:vAlign w:val="center"/>
          </w:tcPr>
          <w:p w14:paraId="2A5E5CE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4.860</w:t>
            </w:r>
          </w:p>
        </w:tc>
        <w:tc>
          <w:tcPr>
            <w:tcW w:w="993" w:type="dxa"/>
            <w:vAlign w:val="center"/>
          </w:tcPr>
          <w:p w14:paraId="011DDB1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0.488</w:t>
            </w:r>
          </w:p>
        </w:tc>
      </w:tr>
      <w:tr w:rsidR="0009103D" w:rsidRPr="000B668C" w14:paraId="2DCF3A76" w14:textId="77777777" w:rsidTr="00FB1DC3">
        <w:trPr>
          <w:trHeight w:val="262"/>
        </w:trPr>
        <w:tc>
          <w:tcPr>
            <w:tcW w:w="4678" w:type="dxa"/>
            <w:vAlign w:val="center"/>
            <w:hideMark/>
          </w:tcPr>
          <w:p w14:paraId="497CA45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4" w:name="OLE_LINK83"/>
            <w:r w:rsidRPr="000B668C">
              <w:rPr>
                <w:rFonts w:ascii="Calibri" w:hAnsi="Calibri" w:cs="Calibri"/>
                <w:szCs w:val="24"/>
              </w:rPr>
              <w:t xml:space="preserve">Q3. </w:t>
            </w:r>
            <w:bookmarkStart w:id="5" w:name="OLE_LINK6"/>
            <w:r w:rsidRPr="000B668C">
              <w:rPr>
                <w:rFonts w:ascii="Calibri" w:hAnsi="Calibri" w:cs="Calibri"/>
                <w:szCs w:val="24"/>
              </w:rPr>
              <w:t>Postpones decline in body function</w:t>
            </w:r>
            <w:bookmarkEnd w:id="4"/>
            <w:bookmarkEnd w:id="5"/>
          </w:p>
        </w:tc>
        <w:tc>
          <w:tcPr>
            <w:tcW w:w="1134" w:type="dxa"/>
            <w:vAlign w:val="center"/>
          </w:tcPr>
          <w:p w14:paraId="4DBABDD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0.365</w:t>
            </w:r>
          </w:p>
        </w:tc>
        <w:tc>
          <w:tcPr>
            <w:tcW w:w="1418" w:type="dxa"/>
            <w:vAlign w:val="center"/>
          </w:tcPr>
          <w:p w14:paraId="10116EB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0.196</w:t>
            </w:r>
          </w:p>
        </w:tc>
        <w:tc>
          <w:tcPr>
            <w:tcW w:w="1275" w:type="dxa"/>
            <w:vAlign w:val="center"/>
          </w:tcPr>
          <w:p w14:paraId="07D24B1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0.678</w:t>
            </w:r>
          </w:p>
        </w:tc>
        <w:tc>
          <w:tcPr>
            <w:tcW w:w="993" w:type="dxa"/>
            <w:vAlign w:val="center"/>
          </w:tcPr>
          <w:p w14:paraId="2998541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0.001</w:t>
            </w:r>
          </w:p>
        </w:tc>
        <w:tc>
          <w:tcPr>
            <w:tcW w:w="992" w:type="dxa"/>
            <w:vAlign w:val="center"/>
          </w:tcPr>
          <w:p w14:paraId="53DE541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0.681</w:t>
            </w:r>
          </w:p>
        </w:tc>
        <w:tc>
          <w:tcPr>
            <w:tcW w:w="1276" w:type="dxa"/>
            <w:vAlign w:val="center"/>
          </w:tcPr>
          <w:p w14:paraId="134DB60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0.224</w:t>
            </w:r>
          </w:p>
        </w:tc>
        <w:tc>
          <w:tcPr>
            <w:tcW w:w="1275" w:type="dxa"/>
            <w:vAlign w:val="center"/>
          </w:tcPr>
          <w:p w14:paraId="274BF33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2.071</w:t>
            </w:r>
          </w:p>
        </w:tc>
        <w:tc>
          <w:tcPr>
            <w:tcW w:w="993" w:type="dxa"/>
            <w:vAlign w:val="center"/>
          </w:tcPr>
          <w:p w14:paraId="27BD8CC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0.499</w:t>
            </w:r>
          </w:p>
        </w:tc>
      </w:tr>
      <w:tr w:rsidR="0009103D" w:rsidRPr="000B668C" w14:paraId="53877F11" w14:textId="77777777" w:rsidTr="00FB1DC3">
        <w:trPr>
          <w:trHeight w:val="262"/>
        </w:trPr>
        <w:tc>
          <w:tcPr>
            <w:tcW w:w="4678" w:type="dxa"/>
            <w:vAlign w:val="center"/>
            <w:hideMark/>
          </w:tcPr>
          <w:p w14:paraId="02029E3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6" w:name="OLE_LINK56"/>
            <w:r w:rsidRPr="000B668C">
              <w:rPr>
                <w:rFonts w:ascii="Calibri" w:hAnsi="Calibri" w:cs="Calibri"/>
                <w:szCs w:val="24"/>
              </w:rPr>
              <w:t>Q4. Prevents muscle atrophy</w:t>
            </w:r>
            <w:bookmarkEnd w:id="6"/>
          </w:p>
        </w:tc>
        <w:tc>
          <w:tcPr>
            <w:tcW w:w="1134" w:type="dxa"/>
            <w:vAlign w:val="center"/>
          </w:tcPr>
          <w:p w14:paraId="397CFD5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0.698</w:t>
            </w:r>
          </w:p>
        </w:tc>
        <w:tc>
          <w:tcPr>
            <w:tcW w:w="1418" w:type="dxa"/>
            <w:vAlign w:val="center"/>
          </w:tcPr>
          <w:p w14:paraId="0B1016D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0.419</w:t>
            </w:r>
          </w:p>
        </w:tc>
        <w:tc>
          <w:tcPr>
            <w:tcW w:w="1275" w:type="dxa"/>
            <w:vAlign w:val="center"/>
          </w:tcPr>
          <w:p w14:paraId="034979A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1.164</w:t>
            </w:r>
          </w:p>
        </w:tc>
        <w:tc>
          <w:tcPr>
            <w:tcW w:w="993" w:type="dxa"/>
            <w:vAlign w:val="center"/>
          </w:tcPr>
          <w:p w14:paraId="34CD721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0.168</w:t>
            </w:r>
          </w:p>
        </w:tc>
        <w:tc>
          <w:tcPr>
            <w:tcW w:w="992" w:type="dxa"/>
            <w:vAlign w:val="center"/>
          </w:tcPr>
          <w:p w14:paraId="489F5F9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0.440</w:t>
            </w:r>
          </w:p>
        </w:tc>
        <w:tc>
          <w:tcPr>
            <w:tcW w:w="1276" w:type="dxa"/>
            <w:vAlign w:val="center"/>
          </w:tcPr>
          <w:p w14:paraId="2523C06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0.117</w:t>
            </w:r>
          </w:p>
        </w:tc>
        <w:tc>
          <w:tcPr>
            <w:tcW w:w="1275" w:type="dxa"/>
            <w:vAlign w:val="center"/>
          </w:tcPr>
          <w:p w14:paraId="679A373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1.657</w:t>
            </w:r>
          </w:p>
        </w:tc>
        <w:tc>
          <w:tcPr>
            <w:tcW w:w="993" w:type="dxa"/>
            <w:vAlign w:val="center"/>
          </w:tcPr>
          <w:p w14:paraId="2245317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0.225</w:t>
            </w:r>
          </w:p>
        </w:tc>
      </w:tr>
      <w:tr w:rsidR="0009103D" w:rsidRPr="000B668C" w14:paraId="195CD944" w14:textId="77777777" w:rsidTr="00FB1DC3">
        <w:trPr>
          <w:trHeight w:val="262"/>
        </w:trPr>
        <w:tc>
          <w:tcPr>
            <w:tcW w:w="4678" w:type="dxa"/>
            <w:vAlign w:val="center"/>
            <w:hideMark/>
          </w:tcPr>
          <w:p w14:paraId="10228B0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7" w:name="OLE_LINK59"/>
            <w:r w:rsidRPr="000B668C">
              <w:rPr>
                <w:rFonts w:ascii="Calibri" w:hAnsi="Calibri" w:cs="Calibri"/>
                <w:bCs/>
                <w:szCs w:val="24"/>
              </w:rPr>
              <w:t>Q6. Improves mood</w:t>
            </w:r>
            <w:bookmarkEnd w:id="7"/>
          </w:p>
        </w:tc>
        <w:tc>
          <w:tcPr>
            <w:tcW w:w="1134" w:type="dxa"/>
            <w:vAlign w:val="center"/>
          </w:tcPr>
          <w:p w14:paraId="183CCCA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0.403</w:t>
            </w:r>
          </w:p>
        </w:tc>
        <w:tc>
          <w:tcPr>
            <w:tcW w:w="1418" w:type="dxa"/>
            <w:vAlign w:val="center"/>
          </w:tcPr>
          <w:p w14:paraId="6F83400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0.232</w:t>
            </w:r>
          </w:p>
        </w:tc>
        <w:tc>
          <w:tcPr>
            <w:tcW w:w="1275" w:type="dxa"/>
            <w:vAlign w:val="center"/>
          </w:tcPr>
          <w:p w14:paraId="193D7E2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0.699</w:t>
            </w:r>
          </w:p>
        </w:tc>
        <w:tc>
          <w:tcPr>
            <w:tcW w:w="993" w:type="dxa"/>
            <w:vAlign w:val="center"/>
          </w:tcPr>
          <w:p w14:paraId="671D7E0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0.001</w:t>
            </w:r>
          </w:p>
        </w:tc>
        <w:tc>
          <w:tcPr>
            <w:tcW w:w="992" w:type="dxa"/>
            <w:vAlign w:val="center"/>
          </w:tcPr>
          <w:p w14:paraId="7177AC0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0.453</w:t>
            </w:r>
          </w:p>
        </w:tc>
        <w:tc>
          <w:tcPr>
            <w:tcW w:w="1276" w:type="dxa"/>
            <w:vAlign w:val="center"/>
          </w:tcPr>
          <w:p w14:paraId="171057B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0.122</w:t>
            </w:r>
          </w:p>
        </w:tc>
        <w:tc>
          <w:tcPr>
            <w:tcW w:w="1275" w:type="dxa"/>
            <w:vAlign w:val="center"/>
          </w:tcPr>
          <w:p w14:paraId="690133E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1.683</w:t>
            </w:r>
          </w:p>
        </w:tc>
        <w:tc>
          <w:tcPr>
            <w:tcW w:w="993" w:type="dxa"/>
            <w:vAlign w:val="center"/>
          </w:tcPr>
          <w:p w14:paraId="6E3243B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0.237</w:t>
            </w:r>
          </w:p>
        </w:tc>
      </w:tr>
      <w:tr w:rsidR="0009103D" w:rsidRPr="000B668C" w14:paraId="57F698DB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1A07BD1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8" w:name="OLE_LINK53"/>
            <w:r w:rsidRPr="000B668C">
              <w:rPr>
                <w:rFonts w:ascii="Calibri" w:hAnsi="Calibri" w:cs="Calibri"/>
                <w:bCs/>
                <w:szCs w:val="24"/>
              </w:rPr>
              <w:t>Q7. Improves bone disease</w:t>
            </w:r>
            <w:bookmarkEnd w:id="8"/>
          </w:p>
        </w:tc>
        <w:tc>
          <w:tcPr>
            <w:tcW w:w="1134" w:type="dxa"/>
            <w:vAlign w:val="center"/>
          </w:tcPr>
          <w:p w14:paraId="35ED64A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0.734</w:t>
            </w:r>
          </w:p>
        </w:tc>
        <w:tc>
          <w:tcPr>
            <w:tcW w:w="1418" w:type="dxa"/>
            <w:vAlign w:val="center"/>
          </w:tcPr>
          <w:p w14:paraId="6F3B6A4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0.461</w:t>
            </w:r>
          </w:p>
        </w:tc>
        <w:tc>
          <w:tcPr>
            <w:tcW w:w="1275" w:type="dxa"/>
            <w:vAlign w:val="center"/>
          </w:tcPr>
          <w:p w14:paraId="556A140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1.171</w:t>
            </w:r>
          </w:p>
        </w:tc>
        <w:tc>
          <w:tcPr>
            <w:tcW w:w="993" w:type="dxa"/>
            <w:vAlign w:val="center"/>
          </w:tcPr>
          <w:p w14:paraId="618FBE7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0.195</w:t>
            </w:r>
          </w:p>
        </w:tc>
        <w:tc>
          <w:tcPr>
            <w:tcW w:w="992" w:type="dxa"/>
            <w:vAlign w:val="center"/>
          </w:tcPr>
          <w:p w14:paraId="6289C3B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0.321</w:t>
            </w:r>
          </w:p>
        </w:tc>
        <w:tc>
          <w:tcPr>
            <w:tcW w:w="1276" w:type="dxa"/>
            <w:vAlign w:val="center"/>
          </w:tcPr>
          <w:p w14:paraId="5A2685C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0.086</w:t>
            </w:r>
          </w:p>
        </w:tc>
        <w:tc>
          <w:tcPr>
            <w:tcW w:w="1275" w:type="dxa"/>
            <w:vAlign w:val="center"/>
          </w:tcPr>
          <w:p w14:paraId="12E6B02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1.195</w:t>
            </w:r>
          </w:p>
        </w:tc>
        <w:tc>
          <w:tcPr>
            <w:tcW w:w="993" w:type="dxa"/>
            <w:vAlign w:val="center"/>
          </w:tcPr>
          <w:p w14:paraId="3701B7D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0.090</w:t>
            </w:r>
          </w:p>
        </w:tc>
      </w:tr>
      <w:tr w:rsidR="0009103D" w:rsidRPr="000B668C" w14:paraId="7F212674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2A52FD0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bookmarkStart w:id="9" w:name="OLE_LINK86"/>
            <w:r w:rsidRPr="000B668C">
              <w:rPr>
                <w:rFonts w:ascii="Calibri" w:hAnsi="Calibri" w:cs="Calibri"/>
                <w:bCs/>
                <w:szCs w:val="24"/>
              </w:rPr>
              <w:t>Q10. Improves appetite</w:t>
            </w:r>
            <w:bookmarkEnd w:id="9"/>
          </w:p>
        </w:tc>
        <w:tc>
          <w:tcPr>
            <w:tcW w:w="1134" w:type="dxa"/>
            <w:vAlign w:val="center"/>
          </w:tcPr>
          <w:p w14:paraId="4CC1A57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0.685</w:t>
            </w:r>
          </w:p>
        </w:tc>
        <w:tc>
          <w:tcPr>
            <w:tcW w:w="1418" w:type="dxa"/>
            <w:vAlign w:val="center"/>
          </w:tcPr>
          <w:p w14:paraId="3BF6DC9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0.433</w:t>
            </w:r>
          </w:p>
        </w:tc>
        <w:tc>
          <w:tcPr>
            <w:tcW w:w="1275" w:type="dxa"/>
            <w:vAlign w:val="center"/>
          </w:tcPr>
          <w:p w14:paraId="087881F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1.083</w:t>
            </w:r>
          </w:p>
        </w:tc>
        <w:tc>
          <w:tcPr>
            <w:tcW w:w="993" w:type="dxa"/>
            <w:vAlign w:val="center"/>
          </w:tcPr>
          <w:p w14:paraId="121DB72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0.106</w:t>
            </w:r>
          </w:p>
        </w:tc>
        <w:tc>
          <w:tcPr>
            <w:tcW w:w="992" w:type="dxa"/>
            <w:vAlign w:val="center"/>
          </w:tcPr>
          <w:p w14:paraId="1908C47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0.833</w:t>
            </w:r>
          </w:p>
        </w:tc>
        <w:tc>
          <w:tcPr>
            <w:tcW w:w="1276" w:type="dxa"/>
            <w:vAlign w:val="center"/>
          </w:tcPr>
          <w:p w14:paraId="0064D20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0.288</w:t>
            </w:r>
          </w:p>
        </w:tc>
        <w:tc>
          <w:tcPr>
            <w:tcW w:w="1275" w:type="dxa"/>
            <w:vAlign w:val="center"/>
          </w:tcPr>
          <w:p w14:paraId="36DA527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2.414</w:t>
            </w:r>
          </w:p>
        </w:tc>
        <w:tc>
          <w:tcPr>
            <w:tcW w:w="993" w:type="dxa"/>
            <w:vAlign w:val="center"/>
          </w:tcPr>
          <w:p w14:paraId="709AD66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0.737</w:t>
            </w:r>
          </w:p>
        </w:tc>
      </w:tr>
      <w:tr w:rsidR="0009103D" w:rsidRPr="000B668C" w14:paraId="6D06903F" w14:textId="77777777" w:rsidTr="00FB1DC3">
        <w:trPr>
          <w:trHeight w:val="281"/>
        </w:trPr>
        <w:tc>
          <w:tcPr>
            <w:tcW w:w="4678" w:type="dxa"/>
            <w:vAlign w:val="center"/>
          </w:tcPr>
          <w:p w14:paraId="35CD30F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10" w:name="OLE_LINK65"/>
            <w:r w:rsidRPr="000B668C">
              <w:rPr>
                <w:rFonts w:ascii="Calibri" w:hAnsi="Calibri" w:cs="Calibri"/>
                <w:bCs/>
                <w:szCs w:val="24"/>
              </w:rPr>
              <w:t>Q13. Lead optimistic and active life</w:t>
            </w:r>
            <w:bookmarkEnd w:id="10"/>
          </w:p>
        </w:tc>
        <w:tc>
          <w:tcPr>
            <w:tcW w:w="1134" w:type="dxa"/>
            <w:vAlign w:val="center"/>
          </w:tcPr>
          <w:p w14:paraId="1BDB70A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0.324</w:t>
            </w:r>
          </w:p>
        </w:tc>
        <w:tc>
          <w:tcPr>
            <w:tcW w:w="1418" w:type="dxa"/>
            <w:vAlign w:val="center"/>
          </w:tcPr>
          <w:p w14:paraId="4C7EA8F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0.170</w:t>
            </w:r>
          </w:p>
        </w:tc>
        <w:tc>
          <w:tcPr>
            <w:tcW w:w="1275" w:type="dxa"/>
            <w:vAlign w:val="center"/>
          </w:tcPr>
          <w:p w14:paraId="3224D8D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0.615</w:t>
            </w:r>
          </w:p>
        </w:tc>
        <w:tc>
          <w:tcPr>
            <w:tcW w:w="993" w:type="dxa"/>
            <w:vAlign w:val="center"/>
          </w:tcPr>
          <w:p w14:paraId="4A9F39B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0.001</w:t>
            </w:r>
          </w:p>
        </w:tc>
        <w:tc>
          <w:tcPr>
            <w:tcW w:w="992" w:type="dxa"/>
            <w:vAlign w:val="center"/>
          </w:tcPr>
          <w:p w14:paraId="5975451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0.563</w:t>
            </w:r>
          </w:p>
        </w:tc>
        <w:tc>
          <w:tcPr>
            <w:tcW w:w="1276" w:type="dxa"/>
            <w:vAlign w:val="center"/>
          </w:tcPr>
          <w:p w14:paraId="02E884F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0.171</w:t>
            </w:r>
          </w:p>
        </w:tc>
        <w:tc>
          <w:tcPr>
            <w:tcW w:w="1275" w:type="dxa"/>
            <w:vAlign w:val="center"/>
          </w:tcPr>
          <w:p w14:paraId="2D42742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1.849</w:t>
            </w:r>
          </w:p>
        </w:tc>
        <w:tc>
          <w:tcPr>
            <w:tcW w:w="993" w:type="dxa"/>
            <w:vAlign w:val="center"/>
          </w:tcPr>
          <w:p w14:paraId="696F471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0.343</w:t>
            </w:r>
          </w:p>
        </w:tc>
      </w:tr>
      <w:tr w:rsidR="0009103D" w:rsidRPr="000B668C" w14:paraId="30A1ACD2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2FD8B3C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11" w:name="OLE_LINK68"/>
            <w:r w:rsidRPr="000B668C">
              <w:rPr>
                <w:rFonts w:ascii="Calibri" w:hAnsi="Calibri" w:cs="Calibri"/>
                <w:bCs/>
                <w:szCs w:val="24"/>
              </w:rPr>
              <w:t>Q16. Improves QoL</w:t>
            </w:r>
            <w:bookmarkEnd w:id="11"/>
          </w:p>
        </w:tc>
        <w:tc>
          <w:tcPr>
            <w:tcW w:w="1134" w:type="dxa"/>
            <w:vAlign w:val="center"/>
          </w:tcPr>
          <w:p w14:paraId="2774B82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0.343</w:t>
            </w:r>
          </w:p>
        </w:tc>
        <w:tc>
          <w:tcPr>
            <w:tcW w:w="1418" w:type="dxa"/>
            <w:vAlign w:val="center"/>
          </w:tcPr>
          <w:p w14:paraId="43C8624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0.175</w:t>
            </w:r>
          </w:p>
        </w:tc>
        <w:tc>
          <w:tcPr>
            <w:tcW w:w="1275" w:type="dxa"/>
            <w:vAlign w:val="center"/>
          </w:tcPr>
          <w:p w14:paraId="796E9ED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0.669</w:t>
            </w:r>
          </w:p>
        </w:tc>
        <w:tc>
          <w:tcPr>
            <w:tcW w:w="993" w:type="dxa"/>
            <w:vAlign w:val="center"/>
          </w:tcPr>
          <w:p w14:paraId="23D0C40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0.002</w:t>
            </w:r>
          </w:p>
        </w:tc>
        <w:tc>
          <w:tcPr>
            <w:tcW w:w="992" w:type="dxa"/>
            <w:vAlign w:val="center"/>
          </w:tcPr>
          <w:p w14:paraId="1AFBED7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0.629</w:t>
            </w:r>
          </w:p>
        </w:tc>
        <w:tc>
          <w:tcPr>
            <w:tcW w:w="1276" w:type="dxa"/>
            <w:vAlign w:val="center"/>
          </w:tcPr>
          <w:p w14:paraId="4DD1FAA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0.191</w:t>
            </w:r>
          </w:p>
        </w:tc>
        <w:tc>
          <w:tcPr>
            <w:tcW w:w="1275" w:type="dxa"/>
            <w:vAlign w:val="center"/>
          </w:tcPr>
          <w:p w14:paraId="0B8974E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2.070</w:t>
            </w:r>
          </w:p>
        </w:tc>
        <w:tc>
          <w:tcPr>
            <w:tcW w:w="993" w:type="dxa"/>
            <w:vAlign w:val="center"/>
          </w:tcPr>
          <w:p w14:paraId="3357213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0.445</w:t>
            </w:r>
          </w:p>
        </w:tc>
      </w:tr>
      <w:tr w:rsidR="0009103D" w:rsidRPr="000B668C" w14:paraId="192D7651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456FC17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12" w:name="OLE_LINK62"/>
            <w:r w:rsidRPr="000B668C">
              <w:rPr>
                <w:rFonts w:ascii="Calibri" w:hAnsi="Calibri" w:cs="Calibri"/>
                <w:bCs/>
                <w:szCs w:val="24"/>
              </w:rPr>
              <w:t>Q20. Control body weight</w:t>
            </w:r>
            <w:bookmarkEnd w:id="12"/>
          </w:p>
        </w:tc>
        <w:tc>
          <w:tcPr>
            <w:tcW w:w="1134" w:type="dxa"/>
            <w:vAlign w:val="center"/>
          </w:tcPr>
          <w:p w14:paraId="6B5DCF8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0.554</w:t>
            </w:r>
          </w:p>
        </w:tc>
        <w:tc>
          <w:tcPr>
            <w:tcW w:w="1418" w:type="dxa"/>
            <w:vAlign w:val="center"/>
          </w:tcPr>
          <w:p w14:paraId="08EEDA4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0.318</w:t>
            </w:r>
          </w:p>
        </w:tc>
        <w:tc>
          <w:tcPr>
            <w:tcW w:w="1275" w:type="dxa"/>
            <w:vAlign w:val="center"/>
          </w:tcPr>
          <w:p w14:paraId="4E3817F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0.964</w:t>
            </w:r>
          </w:p>
        </w:tc>
        <w:tc>
          <w:tcPr>
            <w:tcW w:w="993" w:type="dxa"/>
            <w:vAlign w:val="center"/>
          </w:tcPr>
          <w:p w14:paraId="58FCB14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0.037</w:t>
            </w:r>
          </w:p>
        </w:tc>
        <w:tc>
          <w:tcPr>
            <w:tcW w:w="992" w:type="dxa"/>
            <w:vAlign w:val="center"/>
          </w:tcPr>
          <w:p w14:paraId="7129DA5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0.505</w:t>
            </w:r>
          </w:p>
        </w:tc>
        <w:tc>
          <w:tcPr>
            <w:tcW w:w="1276" w:type="dxa"/>
            <w:vAlign w:val="center"/>
          </w:tcPr>
          <w:p w14:paraId="6DAB1F5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0.135</w:t>
            </w:r>
          </w:p>
        </w:tc>
        <w:tc>
          <w:tcPr>
            <w:tcW w:w="1275" w:type="dxa"/>
            <w:vAlign w:val="center"/>
          </w:tcPr>
          <w:p w14:paraId="58DF1D1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1.896</w:t>
            </w:r>
          </w:p>
        </w:tc>
        <w:tc>
          <w:tcPr>
            <w:tcW w:w="993" w:type="dxa"/>
            <w:vAlign w:val="center"/>
          </w:tcPr>
          <w:p w14:paraId="026C8B6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0.312</w:t>
            </w:r>
          </w:p>
        </w:tc>
      </w:tr>
      <w:tr w:rsidR="0009103D" w:rsidRPr="000B668C" w14:paraId="646A1F5F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0020D13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13" w:name="OLE_LINK89"/>
            <w:r w:rsidRPr="000B668C">
              <w:rPr>
                <w:rFonts w:ascii="Calibri" w:hAnsi="Calibri" w:cs="Calibri"/>
                <w:bCs/>
                <w:szCs w:val="24"/>
              </w:rPr>
              <w:t>Q22. Enhances self-care abilities</w:t>
            </w:r>
            <w:bookmarkEnd w:id="13"/>
          </w:p>
        </w:tc>
        <w:tc>
          <w:tcPr>
            <w:tcW w:w="1134" w:type="dxa"/>
            <w:vAlign w:val="center"/>
          </w:tcPr>
          <w:p w14:paraId="060779B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0.339</w:t>
            </w:r>
          </w:p>
        </w:tc>
        <w:tc>
          <w:tcPr>
            <w:tcW w:w="1418" w:type="dxa"/>
            <w:vAlign w:val="center"/>
          </w:tcPr>
          <w:p w14:paraId="67D4F43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0.182</w:t>
            </w:r>
          </w:p>
        </w:tc>
        <w:tc>
          <w:tcPr>
            <w:tcW w:w="1275" w:type="dxa"/>
            <w:vAlign w:val="center"/>
          </w:tcPr>
          <w:p w14:paraId="6FA9B39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0.629</w:t>
            </w:r>
          </w:p>
        </w:tc>
        <w:tc>
          <w:tcPr>
            <w:tcW w:w="993" w:type="dxa"/>
            <w:vAlign w:val="center"/>
          </w:tcPr>
          <w:p w14:paraId="5C5A7D3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0.001</w:t>
            </w:r>
          </w:p>
        </w:tc>
        <w:tc>
          <w:tcPr>
            <w:tcW w:w="992" w:type="dxa"/>
            <w:vAlign w:val="center"/>
          </w:tcPr>
          <w:p w14:paraId="16839CF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0.967</w:t>
            </w:r>
          </w:p>
        </w:tc>
        <w:tc>
          <w:tcPr>
            <w:tcW w:w="1276" w:type="dxa"/>
            <w:vAlign w:val="center"/>
          </w:tcPr>
          <w:p w14:paraId="5228DF8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0.311</w:t>
            </w:r>
          </w:p>
        </w:tc>
        <w:tc>
          <w:tcPr>
            <w:tcW w:w="1275" w:type="dxa"/>
            <w:vAlign w:val="center"/>
          </w:tcPr>
          <w:p w14:paraId="05153D2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3.005</w:t>
            </w:r>
          </w:p>
        </w:tc>
        <w:tc>
          <w:tcPr>
            <w:tcW w:w="993" w:type="dxa"/>
            <w:vAlign w:val="center"/>
          </w:tcPr>
          <w:p w14:paraId="1AD7D09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0.954</w:t>
            </w:r>
          </w:p>
        </w:tc>
      </w:tr>
      <w:tr w:rsidR="0009103D" w:rsidRPr="000B668C" w14:paraId="0F54998B" w14:textId="77777777" w:rsidTr="00FB1DC3">
        <w:trPr>
          <w:trHeight w:val="281"/>
        </w:trPr>
        <w:tc>
          <w:tcPr>
            <w:tcW w:w="4678" w:type="dxa"/>
            <w:vAlign w:val="center"/>
          </w:tcPr>
          <w:p w14:paraId="56427CA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14" w:name="OLE_LINK92"/>
            <w:r w:rsidRPr="000B668C">
              <w:rPr>
                <w:rFonts w:ascii="Calibri" w:hAnsi="Calibri" w:cs="Calibri"/>
                <w:bCs/>
                <w:szCs w:val="24"/>
              </w:rPr>
              <w:t>Q23. Prevents other disease</w:t>
            </w:r>
            <w:bookmarkEnd w:id="14"/>
          </w:p>
        </w:tc>
        <w:tc>
          <w:tcPr>
            <w:tcW w:w="1134" w:type="dxa"/>
            <w:vAlign w:val="center"/>
          </w:tcPr>
          <w:p w14:paraId="4FB4867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0.861</w:t>
            </w:r>
          </w:p>
        </w:tc>
        <w:tc>
          <w:tcPr>
            <w:tcW w:w="1418" w:type="dxa"/>
            <w:vAlign w:val="center"/>
          </w:tcPr>
          <w:p w14:paraId="5B96F90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0.568</w:t>
            </w:r>
          </w:p>
        </w:tc>
        <w:tc>
          <w:tcPr>
            <w:tcW w:w="1275" w:type="dxa"/>
            <w:vAlign w:val="center"/>
          </w:tcPr>
          <w:p w14:paraId="49DCD9D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1.304</w:t>
            </w:r>
          </w:p>
        </w:tc>
        <w:tc>
          <w:tcPr>
            <w:tcW w:w="993" w:type="dxa"/>
            <w:vAlign w:val="center"/>
          </w:tcPr>
          <w:p w14:paraId="389EB5F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0.479</w:t>
            </w:r>
          </w:p>
        </w:tc>
        <w:tc>
          <w:tcPr>
            <w:tcW w:w="992" w:type="dxa"/>
            <w:vAlign w:val="center"/>
          </w:tcPr>
          <w:p w14:paraId="3BB7DE42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1.291</w:t>
            </w:r>
          </w:p>
        </w:tc>
        <w:tc>
          <w:tcPr>
            <w:tcW w:w="1276" w:type="dxa"/>
            <w:vAlign w:val="center"/>
          </w:tcPr>
          <w:p w14:paraId="17D66AC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0.448</w:t>
            </w:r>
          </w:p>
        </w:tc>
        <w:tc>
          <w:tcPr>
            <w:tcW w:w="1275" w:type="dxa"/>
            <w:vAlign w:val="center"/>
          </w:tcPr>
          <w:p w14:paraId="17CB6E9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3.716</w:t>
            </w:r>
          </w:p>
        </w:tc>
        <w:tc>
          <w:tcPr>
            <w:tcW w:w="993" w:type="dxa"/>
            <w:vAlign w:val="center"/>
          </w:tcPr>
          <w:p w14:paraId="725DB0C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0.636</w:t>
            </w:r>
          </w:p>
        </w:tc>
      </w:tr>
      <w:tr w:rsidR="0009103D" w:rsidRPr="000B668C" w14:paraId="165B07AA" w14:textId="77777777" w:rsidTr="00FB1DC3">
        <w:trPr>
          <w:trHeight w:val="262"/>
        </w:trPr>
        <w:tc>
          <w:tcPr>
            <w:tcW w:w="14034" w:type="dxa"/>
            <w:gridSpan w:val="9"/>
            <w:shd w:val="clear" w:color="auto" w:fill="D0CECE" w:themeFill="background2" w:themeFillShade="E6"/>
            <w:vAlign w:val="center"/>
          </w:tcPr>
          <w:p w14:paraId="3B9320B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b/>
                <w:szCs w:val="24"/>
              </w:rPr>
              <w:t xml:space="preserve">Barriers </w:t>
            </w:r>
          </w:p>
        </w:tc>
      </w:tr>
      <w:tr w:rsidR="0009103D" w:rsidRPr="000B668C" w14:paraId="537D6732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3D41CFE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bookmarkStart w:id="15" w:name="OLE_LINK101"/>
            <w:r w:rsidRPr="000B668C">
              <w:rPr>
                <w:rFonts w:ascii="Calibri" w:hAnsi="Calibri" w:cs="Calibri"/>
                <w:bCs/>
                <w:szCs w:val="24"/>
              </w:rPr>
              <w:t>Q5. Tiredness</w:t>
            </w:r>
            <w:bookmarkEnd w:id="15"/>
          </w:p>
        </w:tc>
        <w:tc>
          <w:tcPr>
            <w:tcW w:w="1134" w:type="dxa"/>
            <w:vAlign w:val="center"/>
          </w:tcPr>
          <w:p w14:paraId="20D1FE9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1.790</w:t>
            </w:r>
          </w:p>
        </w:tc>
        <w:tc>
          <w:tcPr>
            <w:tcW w:w="1418" w:type="dxa"/>
            <w:vAlign w:val="center"/>
          </w:tcPr>
          <w:p w14:paraId="3321356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1.189</w:t>
            </w:r>
          </w:p>
        </w:tc>
        <w:tc>
          <w:tcPr>
            <w:tcW w:w="1275" w:type="dxa"/>
            <w:vAlign w:val="center"/>
          </w:tcPr>
          <w:p w14:paraId="1C0BB4D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2.696</w:t>
            </w:r>
          </w:p>
        </w:tc>
        <w:tc>
          <w:tcPr>
            <w:tcW w:w="993" w:type="dxa"/>
            <w:vAlign w:val="center"/>
          </w:tcPr>
          <w:p w14:paraId="0825B44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0.005</w:t>
            </w:r>
          </w:p>
        </w:tc>
        <w:tc>
          <w:tcPr>
            <w:tcW w:w="992" w:type="dxa"/>
            <w:vAlign w:val="center"/>
          </w:tcPr>
          <w:p w14:paraId="29822AF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0.706</w:t>
            </w:r>
          </w:p>
        </w:tc>
        <w:tc>
          <w:tcPr>
            <w:tcW w:w="1276" w:type="dxa"/>
            <w:vAlign w:val="center"/>
          </w:tcPr>
          <w:p w14:paraId="01B7F6E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0.230</w:t>
            </w:r>
          </w:p>
        </w:tc>
        <w:tc>
          <w:tcPr>
            <w:tcW w:w="1275" w:type="dxa"/>
            <w:vAlign w:val="center"/>
          </w:tcPr>
          <w:p w14:paraId="0988420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2.167</w:t>
            </w:r>
          </w:p>
        </w:tc>
        <w:tc>
          <w:tcPr>
            <w:tcW w:w="993" w:type="dxa"/>
            <w:vAlign w:val="center"/>
          </w:tcPr>
          <w:p w14:paraId="4B59EA4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</w:t>
            </w:r>
            <w:r w:rsidRPr="000B668C">
              <w:rPr>
                <w:rFonts w:ascii="Calibri" w:hAnsi="Calibri" w:cs="Calibri"/>
                <w:color w:val="010205"/>
                <w:szCs w:val="24"/>
              </w:rPr>
              <w:t>.543</w:t>
            </w:r>
          </w:p>
        </w:tc>
      </w:tr>
      <w:tr w:rsidR="0009103D" w:rsidRPr="000B668C" w14:paraId="67226985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0CECC9A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bookmarkStart w:id="16" w:name="OLE_LINK98"/>
            <w:r w:rsidRPr="000B668C">
              <w:rPr>
                <w:rFonts w:ascii="Calibri" w:hAnsi="Calibri" w:cs="Calibri"/>
                <w:bCs/>
                <w:szCs w:val="24"/>
              </w:rPr>
              <w:t>Q8. Adverse to health</w:t>
            </w:r>
            <w:bookmarkEnd w:id="16"/>
          </w:p>
        </w:tc>
        <w:tc>
          <w:tcPr>
            <w:tcW w:w="1134" w:type="dxa"/>
            <w:vAlign w:val="center"/>
          </w:tcPr>
          <w:p w14:paraId="7301A38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1.222</w:t>
            </w:r>
          </w:p>
        </w:tc>
        <w:tc>
          <w:tcPr>
            <w:tcW w:w="1418" w:type="dxa"/>
            <w:vAlign w:val="center"/>
          </w:tcPr>
          <w:p w14:paraId="20EB35E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0.789</w:t>
            </w:r>
          </w:p>
        </w:tc>
        <w:tc>
          <w:tcPr>
            <w:tcW w:w="1275" w:type="dxa"/>
            <w:vAlign w:val="center"/>
          </w:tcPr>
          <w:p w14:paraId="7A80B4D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1.893</w:t>
            </w:r>
          </w:p>
        </w:tc>
        <w:tc>
          <w:tcPr>
            <w:tcW w:w="993" w:type="dxa"/>
            <w:vAlign w:val="center"/>
          </w:tcPr>
          <w:p w14:paraId="36A5891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0.369</w:t>
            </w:r>
          </w:p>
        </w:tc>
        <w:tc>
          <w:tcPr>
            <w:tcW w:w="992" w:type="dxa"/>
            <w:vAlign w:val="center"/>
          </w:tcPr>
          <w:p w14:paraId="07894F8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0.557</w:t>
            </w:r>
          </w:p>
        </w:tc>
        <w:tc>
          <w:tcPr>
            <w:tcW w:w="1276" w:type="dxa"/>
            <w:vAlign w:val="center"/>
          </w:tcPr>
          <w:p w14:paraId="39BD113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0.202</w:t>
            </w:r>
          </w:p>
        </w:tc>
        <w:tc>
          <w:tcPr>
            <w:tcW w:w="1275" w:type="dxa"/>
            <w:vAlign w:val="center"/>
          </w:tcPr>
          <w:p w14:paraId="254B1C2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1.538</w:t>
            </w:r>
          </w:p>
        </w:tc>
        <w:tc>
          <w:tcPr>
            <w:tcW w:w="993" w:type="dxa"/>
            <w:vAlign w:val="center"/>
          </w:tcPr>
          <w:p w14:paraId="4D844A4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</w:t>
            </w:r>
            <w:r w:rsidRPr="000B668C">
              <w:rPr>
                <w:rFonts w:ascii="Calibri" w:hAnsi="Calibri" w:cs="Calibri"/>
                <w:color w:val="010205"/>
                <w:szCs w:val="24"/>
              </w:rPr>
              <w:t>.259</w:t>
            </w:r>
          </w:p>
        </w:tc>
      </w:tr>
      <w:tr w:rsidR="0009103D" w:rsidRPr="000B668C" w14:paraId="172D2F18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2E370A7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bookmarkStart w:id="17" w:name="OLE_LINK117"/>
            <w:r w:rsidRPr="000B668C">
              <w:rPr>
                <w:rFonts w:ascii="Calibri" w:hAnsi="Calibri" w:cs="Calibri"/>
                <w:bCs/>
                <w:szCs w:val="24"/>
              </w:rPr>
              <w:t>Q9. Fear of falling</w:t>
            </w:r>
            <w:bookmarkEnd w:id="17"/>
          </w:p>
        </w:tc>
        <w:tc>
          <w:tcPr>
            <w:tcW w:w="1134" w:type="dxa"/>
            <w:vAlign w:val="center"/>
          </w:tcPr>
          <w:p w14:paraId="1098D6A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2.129</w:t>
            </w:r>
          </w:p>
        </w:tc>
        <w:tc>
          <w:tcPr>
            <w:tcW w:w="1418" w:type="dxa"/>
            <w:vAlign w:val="center"/>
          </w:tcPr>
          <w:p w14:paraId="526F048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1.404</w:t>
            </w:r>
          </w:p>
        </w:tc>
        <w:tc>
          <w:tcPr>
            <w:tcW w:w="1275" w:type="dxa"/>
            <w:vAlign w:val="center"/>
          </w:tcPr>
          <w:p w14:paraId="080D9CA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3.227</w:t>
            </w:r>
          </w:p>
        </w:tc>
        <w:tc>
          <w:tcPr>
            <w:tcW w:w="993" w:type="dxa"/>
            <w:vAlign w:val="center"/>
          </w:tcPr>
          <w:p w14:paraId="0D3FF5A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&lt;0.001</w:t>
            </w:r>
          </w:p>
        </w:tc>
        <w:tc>
          <w:tcPr>
            <w:tcW w:w="992" w:type="dxa"/>
            <w:vAlign w:val="center"/>
          </w:tcPr>
          <w:p w14:paraId="69BF137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1.173</w:t>
            </w:r>
          </w:p>
        </w:tc>
        <w:tc>
          <w:tcPr>
            <w:tcW w:w="1276" w:type="dxa"/>
            <w:vAlign w:val="center"/>
          </w:tcPr>
          <w:p w14:paraId="625A2D8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0.426</w:t>
            </w:r>
          </w:p>
        </w:tc>
        <w:tc>
          <w:tcPr>
            <w:tcW w:w="1275" w:type="dxa"/>
            <w:vAlign w:val="center"/>
          </w:tcPr>
          <w:p w14:paraId="3892169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3.232</w:t>
            </w:r>
          </w:p>
        </w:tc>
        <w:tc>
          <w:tcPr>
            <w:tcW w:w="993" w:type="dxa"/>
            <w:vAlign w:val="center"/>
          </w:tcPr>
          <w:p w14:paraId="577AA58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</w:t>
            </w:r>
            <w:r w:rsidRPr="000B668C">
              <w:rPr>
                <w:rFonts w:ascii="Calibri" w:hAnsi="Calibri" w:cs="Calibri"/>
                <w:color w:val="010205"/>
                <w:szCs w:val="24"/>
              </w:rPr>
              <w:t>.757</w:t>
            </w:r>
          </w:p>
        </w:tc>
      </w:tr>
      <w:tr w:rsidR="0009103D" w:rsidRPr="000B668C" w14:paraId="0C07AC7C" w14:textId="77777777" w:rsidTr="00FB1DC3">
        <w:trPr>
          <w:trHeight w:val="262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B7479A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bookmarkStart w:id="18" w:name="OLE_LINK114"/>
            <w:r w:rsidRPr="000B668C">
              <w:rPr>
                <w:rFonts w:ascii="Calibri" w:hAnsi="Calibri" w:cs="Calibri"/>
                <w:bCs/>
                <w:szCs w:val="24"/>
              </w:rPr>
              <w:lastRenderedPageBreak/>
              <w:t>Q11. Muscle fatigue</w:t>
            </w:r>
            <w:bookmarkEnd w:id="18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6B852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1.693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DE1388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1.124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442BF4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2.548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FB1DD9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58EC3E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1.124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0FEF4F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0.405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007DB6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3.120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877EE8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</w:t>
            </w:r>
            <w:r w:rsidRPr="000B668C">
              <w:rPr>
                <w:rFonts w:ascii="Calibri" w:hAnsi="Calibri" w:cs="Calibri"/>
                <w:color w:val="010205"/>
                <w:szCs w:val="24"/>
              </w:rPr>
              <w:t>.822</w:t>
            </w:r>
          </w:p>
        </w:tc>
      </w:tr>
      <w:tr w:rsidR="0009103D" w:rsidRPr="000B668C" w14:paraId="5B919058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1D70BDE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bookmarkStart w:id="19" w:name="OLE_LINK123"/>
            <w:r w:rsidRPr="000B668C">
              <w:rPr>
                <w:rFonts w:ascii="Calibri" w:hAnsi="Calibri" w:cs="Calibri"/>
                <w:bCs/>
                <w:szCs w:val="24"/>
              </w:rPr>
              <w:t>Q12. Lack of understanding of benefits</w:t>
            </w:r>
            <w:bookmarkEnd w:id="19"/>
          </w:p>
        </w:tc>
        <w:tc>
          <w:tcPr>
            <w:tcW w:w="1134" w:type="dxa"/>
            <w:vAlign w:val="center"/>
          </w:tcPr>
          <w:p w14:paraId="093325B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1.851</w:t>
            </w:r>
          </w:p>
        </w:tc>
        <w:tc>
          <w:tcPr>
            <w:tcW w:w="1418" w:type="dxa"/>
            <w:vAlign w:val="center"/>
          </w:tcPr>
          <w:p w14:paraId="0A3B61B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1.124</w:t>
            </w:r>
          </w:p>
        </w:tc>
        <w:tc>
          <w:tcPr>
            <w:tcW w:w="1275" w:type="dxa"/>
            <w:vAlign w:val="center"/>
          </w:tcPr>
          <w:p w14:paraId="2320306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3.047</w:t>
            </w:r>
          </w:p>
        </w:tc>
        <w:tc>
          <w:tcPr>
            <w:tcW w:w="993" w:type="dxa"/>
            <w:vAlign w:val="center"/>
          </w:tcPr>
          <w:p w14:paraId="24ECA1A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0.015</w:t>
            </w:r>
          </w:p>
        </w:tc>
        <w:tc>
          <w:tcPr>
            <w:tcW w:w="992" w:type="dxa"/>
            <w:vAlign w:val="center"/>
          </w:tcPr>
          <w:p w14:paraId="25014D4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1.778</w:t>
            </w:r>
          </w:p>
        </w:tc>
        <w:tc>
          <w:tcPr>
            <w:tcW w:w="1276" w:type="dxa"/>
            <w:vAlign w:val="center"/>
          </w:tcPr>
          <w:p w14:paraId="3DFF0BB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0.541</w:t>
            </w:r>
          </w:p>
        </w:tc>
        <w:tc>
          <w:tcPr>
            <w:tcW w:w="1275" w:type="dxa"/>
            <w:vAlign w:val="center"/>
          </w:tcPr>
          <w:p w14:paraId="7C72352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5.843</w:t>
            </w:r>
          </w:p>
        </w:tc>
        <w:tc>
          <w:tcPr>
            <w:tcW w:w="993" w:type="dxa"/>
            <w:vAlign w:val="center"/>
          </w:tcPr>
          <w:p w14:paraId="446E6E7D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</w:t>
            </w:r>
            <w:r w:rsidRPr="000B668C">
              <w:rPr>
                <w:rFonts w:ascii="Calibri" w:hAnsi="Calibri" w:cs="Calibri"/>
                <w:color w:val="010205"/>
                <w:szCs w:val="24"/>
              </w:rPr>
              <w:t>.343</w:t>
            </w:r>
          </w:p>
        </w:tc>
      </w:tr>
      <w:tr w:rsidR="0009103D" w:rsidRPr="000B668C" w14:paraId="237CE352" w14:textId="77777777" w:rsidTr="00FB1DC3">
        <w:trPr>
          <w:trHeight w:val="262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5F2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  <w:highlight w:val="green"/>
              </w:rPr>
            </w:pPr>
            <w:bookmarkStart w:id="20" w:name="OLE_LINK132"/>
            <w:r w:rsidRPr="000B668C">
              <w:rPr>
                <w:rFonts w:ascii="Calibri" w:hAnsi="Calibri" w:cs="Calibri"/>
                <w:bCs/>
                <w:szCs w:val="24"/>
              </w:rPr>
              <w:t>Q14. Other comorbidities</w:t>
            </w:r>
            <w:bookmarkEnd w:id="2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42B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  <w:highlight w:val="green"/>
              </w:rPr>
            </w:pPr>
            <w:r w:rsidRPr="000B668C">
              <w:rPr>
                <w:rFonts w:ascii="Calibri" w:hAnsi="Calibri" w:cs="Calibri"/>
                <w:color w:val="000000"/>
                <w:szCs w:val="24"/>
              </w:rPr>
              <w:t>3.389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41B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  <w:highlight w:val="green"/>
              </w:rPr>
            </w:pPr>
            <w:r w:rsidRPr="000B668C">
              <w:rPr>
                <w:rFonts w:ascii="Calibri" w:hAnsi="Calibri" w:cs="Calibri"/>
                <w:color w:val="000000"/>
                <w:szCs w:val="24"/>
              </w:rPr>
              <w:t>2.065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D2E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  <w:highlight w:val="green"/>
              </w:rPr>
            </w:pPr>
            <w:r w:rsidRPr="000B668C">
              <w:rPr>
                <w:rFonts w:ascii="Calibri" w:hAnsi="Calibri" w:cs="Calibri"/>
                <w:color w:val="000000"/>
                <w:szCs w:val="24"/>
              </w:rPr>
              <w:t>5.561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0EC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  <w:highlight w:val="green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&lt;0.001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FC3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00000"/>
                <w:szCs w:val="24"/>
              </w:rPr>
              <w:t>2.868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1FC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00000"/>
                <w:szCs w:val="24"/>
              </w:rPr>
              <w:t>0.872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A4E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00000"/>
                <w:szCs w:val="24"/>
              </w:rPr>
              <w:t>9.428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4347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</w:rPr>
              <w:t>0</w:t>
            </w:r>
            <w:r w:rsidRPr="000B668C">
              <w:rPr>
                <w:rFonts w:ascii="Calibri" w:hAnsi="Calibri" w:cs="Calibri"/>
                <w:color w:val="010205"/>
              </w:rPr>
              <w:t>.083</w:t>
            </w:r>
          </w:p>
        </w:tc>
      </w:tr>
      <w:tr w:rsidR="0009103D" w:rsidRPr="000B668C" w14:paraId="43E5DE6E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0929834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bookmarkStart w:id="21" w:name="OLE_LINK129"/>
            <w:r w:rsidRPr="000B668C">
              <w:rPr>
                <w:rFonts w:ascii="Calibri" w:hAnsi="Calibri" w:cs="Calibri"/>
                <w:bCs/>
                <w:szCs w:val="24"/>
              </w:rPr>
              <w:t>Q15. Body pain</w:t>
            </w:r>
            <w:bookmarkEnd w:id="21"/>
          </w:p>
        </w:tc>
        <w:tc>
          <w:tcPr>
            <w:tcW w:w="1134" w:type="dxa"/>
            <w:vAlign w:val="center"/>
          </w:tcPr>
          <w:p w14:paraId="189D0C8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1.853</w:t>
            </w:r>
          </w:p>
        </w:tc>
        <w:tc>
          <w:tcPr>
            <w:tcW w:w="1418" w:type="dxa"/>
            <w:vAlign w:val="center"/>
          </w:tcPr>
          <w:p w14:paraId="5BF5C46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1.234</w:t>
            </w:r>
          </w:p>
        </w:tc>
        <w:tc>
          <w:tcPr>
            <w:tcW w:w="1275" w:type="dxa"/>
            <w:vAlign w:val="center"/>
          </w:tcPr>
          <w:p w14:paraId="7E7C497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2.785</w:t>
            </w:r>
          </w:p>
        </w:tc>
        <w:tc>
          <w:tcPr>
            <w:tcW w:w="993" w:type="dxa"/>
            <w:vAlign w:val="center"/>
          </w:tcPr>
          <w:p w14:paraId="011BD80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0.003</w:t>
            </w:r>
          </w:p>
        </w:tc>
        <w:tc>
          <w:tcPr>
            <w:tcW w:w="992" w:type="dxa"/>
            <w:vAlign w:val="center"/>
          </w:tcPr>
          <w:p w14:paraId="243ACD5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2.088</w:t>
            </w:r>
          </w:p>
        </w:tc>
        <w:tc>
          <w:tcPr>
            <w:tcW w:w="1276" w:type="dxa"/>
            <w:vAlign w:val="center"/>
          </w:tcPr>
          <w:p w14:paraId="7EE3A1A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0.732</w:t>
            </w:r>
          </w:p>
        </w:tc>
        <w:tc>
          <w:tcPr>
            <w:tcW w:w="1275" w:type="dxa"/>
            <w:vAlign w:val="center"/>
          </w:tcPr>
          <w:p w14:paraId="7DBD40F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5.956</w:t>
            </w:r>
          </w:p>
        </w:tc>
        <w:tc>
          <w:tcPr>
            <w:tcW w:w="993" w:type="dxa"/>
            <w:vAlign w:val="center"/>
          </w:tcPr>
          <w:p w14:paraId="6073573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</w:t>
            </w:r>
            <w:r w:rsidRPr="000B668C">
              <w:rPr>
                <w:rFonts w:ascii="Calibri" w:hAnsi="Calibri" w:cs="Calibri"/>
                <w:color w:val="010205"/>
                <w:szCs w:val="24"/>
              </w:rPr>
              <w:t>.169</w:t>
            </w:r>
          </w:p>
        </w:tc>
      </w:tr>
      <w:tr w:rsidR="0009103D" w:rsidRPr="000B668C" w14:paraId="2B6E8198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6492E8B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bookmarkStart w:id="22" w:name="OLE_LINK108"/>
            <w:r w:rsidRPr="000B668C">
              <w:rPr>
                <w:rFonts w:ascii="Calibri" w:hAnsi="Calibri" w:cs="Calibri"/>
                <w:bCs/>
                <w:szCs w:val="24"/>
              </w:rPr>
              <w:t>Q17. Lack of exercise knowledge</w:t>
            </w:r>
            <w:bookmarkEnd w:id="22"/>
          </w:p>
        </w:tc>
        <w:tc>
          <w:tcPr>
            <w:tcW w:w="1134" w:type="dxa"/>
            <w:vAlign w:val="center"/>
          </w:tcPr>
          <w:p w14:paraId="72F5BA1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1.943</w:t>
            </w:r>
          </w:p>
        </w:tc>
        <w:tc>
          <w:tcPr>
            <w:tcW w:w="1418" w:type="dxa"/>
            <w:vAlign w:val="center"/>
          </w:tcPr>
          <w:p w14:paraId="57F21FB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1.199</w:t>
            </w:r>
          </w:p>
        </w:tc>
        <w:tc>
          <w:tcPr>
            <w:tcW w:w="1275" w:type="dxa"/>
            <w:vAlign w:val="center"/>
          </w:tcPr>
          <w:p w14:paraId="7EB76B0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3.148</w:t>
            </w:r>
          </w:p>
        </w:tc>
        <w:tc>
          <w:tcPr>
            <w:tcW w:w="993" w:type="dxa"/>
            <w:vAlign w:val="center"/>
          </w:tcPr>
          <w:p w14:paraId="5D9294B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0.007</w:t>
            </w:r>
          </w:p>
        </w:tc>
        <w:tc>
          <w:tcPr>
            <w:tcW w:w="992" w:type="dxa"/>
            <w:vAlign w:val="center"/>
          </w:tcPr>
          <w:p w14:paraId="5B5FCC9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.992</w:t>
            </w:r>
          </w:p>
        </w:tc>
        <w:tc>
          <w:tcPr>
            <w:tcW w:w="1276" w:type="dxa"/>
            <w:vAlign w:val="center"/>
          </w:tcPr>
          <w:p w14:paraId="0538280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0.336</w:t>
            </w:r>
          </w:p>
        </w:tc>
        <w:tc>
          <w:tcPr>
            <w:tcW w:w="1275" w:type="dxa"/>
            <w:vAlign w:val="center"/>
          </w:tcPr>
          <w:p w14:paraId="56645B5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2.924</w:t>
            </w:r>
          </w:p>
        </w:tc>
        <w:tc>
          <w:tcPr>
            <w:tcW w:w="993" w:type="dxa"/>
            <w:vAlign w:val="center"/>
          </w:tcPr>
          <w:p w14:paraId="6311581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</w:t>
            </w:r>
            <w:r w:rsidRPr="000B668C">
              <w:rPr>
                <w:rFonts w:ascii="Calibri" w:hAnsi="Calibri" w:cs="Calibri"/>
                <w:color w:val="010205"/>
                <w:szCs w:val="24"/>
              </w:rPr>
              <w:t>.988</w:t>
            </w:r>
          </w:p>
        </w:tc>
      </w:tr>
      <w:tr w:rsidR="0009103D" w:rsidRPr="000B668C" w14:paraId="45847F5C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496E600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Q18. Worry about thirst</w:t>
            </w:r>
          </w:p>
        </w:tc>
        <w:tc>
          <w:tcPr>
            <w:tcW w:w="1134" w:type="dxa"/>
            <w:vAlign w:val="center"/>
          </w:tcPr>
          <w:p w14:paraId="2A662AF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0.949</w:t>
            </w:r>
          </w:p>
        </w:tc>
        <w:tc>
          <w:tcPr>
            <w:tcW w:w="1418" w:type="dxa"/>
            <w:vAlign w:val="center"/>
          </w:tcPr>
          <w:p w14:paraId="2C8BBB7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0.634</w:t>
            </w:r>
          </w:p>
        </w:tc>
        <w:tc>
          <w:tcPr>
            <w:tcW w:w="1275" w:type="dxa"/>
            <w:vAlign w:val="center"/>
          </w:tcPr>
          <w:p w14:paraId="07A4C89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1.419</w:t>
            </w:r>
          </w:p>
        </w:tc>
        <w:tc>
          <w:tcPr>
            <w:tcW w:w="993" w:type="dxa"/>
            <w:vAlign w:val="center"/>
          </w:tcPr>
          <w:p w14:paraId="57AFE6F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0.797</w:t>
            </w:r>
          </w:p>
        </w:tc>
        <w:tc>
          <w:tcPr>
            <w:tcW w:w="992" w:type="dxa"/>
            <w:vAlign w:val="center"/>
          </w:tcPr>
          <w:p w14:paraId="123CDF6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.893</w:t>
            </w:r>
          </w:p>
        </w:tc>
        <w:tc>
          <w:tcPr>
            <w:tcW w:w="1276" w:type="dxa"/>
            <w:vAlign w:val="center"/>
          </w:tcPr>
          <w:p w14:paraId="445389C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0.311</w:t>
            </w:r>
          </w:p>
        </w:tc>
        <w:tc>
          <w:tcPr>
            <w:tcW w:w="1275" w:type="dxa"/>
            <w:vAlign w:val="center"/>
          </w:tcPr>
          <w:p w14:paraId="53D9477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2.562</w:t>
            </w:r>
          </w:p>
        </w:tc>
        <w:tc>
          <w:tcPr>
            <w:tcW w:w="993" w:type="dxa"/>
            <w:vAlign w:val="center"/>
          </w:tcPr>
          <w:p w14:paraId="5197BEE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</w:t>
            </w:r>
            <w:r w:rsidRPr="000B668C">
              <w:rPr>
                <w:rFonts w:ascii="Calibri" w:hAnsi="Calibri" w:cs="Calibri"/>
                <w:color w:val="010205"/>
                <w:szCs w:val="24"/>
              </w:rPr>
              <w:t>.833</w:t>
            </w:r>
          </w:p>
        </w:tc>
      </w:tr>
      <w:tr w:rsidR="0009103D" w:rsidRPr="000B668C" w14:paraId="451C9B6E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0716D08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23" w:name="OLE_LINK111"/>
            <w:r w:rsidRPr="000B668C">
              <w:rPr>
                <w:rFonts w:ascii="Calibri" w:hAnsi="Calibri" w:cs="Calibri"/>
                <w:bCs/>
                <w:szCs w:val="24"/>
              </w:rPr>
              <w:t>Q19. Have CKD</w:t>
            </w:r>
            <w:bookmarkEnd w:id="23"/>
          </w:p>
        </w:tc>
        <w:tc>
          <w:tcPr>
            <w:tcW w:w="1134" w:type="dxa"/>
            <w:vAlign w:val="center"/>
          </w:tcPr>
          <w:p w14:paraId="114A984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1.918</w:t>
            </w:r>
          </w:p>
        </w:tc>
        <w:tc>
          <w:tcPr>
            <w:tcW w:w="1418" w:type="dxa"/>
            <w:vAlign w:val="center"/>
          </w:tcPr>
          <w:p w14:paraId="75C1597F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1.165</w:t>
            </w:r>
          </w:p>
        </w:tc>
        <w:tc>
          <w:tcPr>
            <w:tcW w:w="1275" w:type="dxa"/>
            <w:vAlign w:val="center"/>
          </w:tcPr>
          <w:p w14:paraId="15935EB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3.159</w:t>
            </w:r>
          </w:p>
        </w:tc>
        <w:tc>
          <w:tcPr>
            <w:tcW w:w="993" w:type="dxa"/>
            <w:vAlign w:val="center"/>
          </w:tcPr>
          <w:p w14:paraId="51A4620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0.010</w:t>
            </w:r>
          </w:p>
        </w:tc>
        <w:tc>
          <w:tcPr>
            <w:tcW w:w="992" w:type="dxa"/>
            <w:vAlign w:val="center"/>
          </w:tcPr>
          <w:p w14:paraId="2A516316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1.087</w:t>
            </w:r>
          </w:p>
        </w:tc>
        <w:tc>
          <w:tcPr>
            <w:tcW w:w="1276" w:type="dxa"/>
            <w:vAlign w:val="center"/>
          </w:tcPr>
          <w:p w14:paraId="0F5313D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0.351</w:t>
            </w:r>
          </w:p>
        </w:tc>
        <w:tc>
          <w:tcPr>
            <w:tcW w:w="1275" w:type="dxa"/>
            <w:vAlign w:val="center"/>
          </w:tcPr>
          <w:p w14:paraId="012CF89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3.372</w:t>
            </w:r>
          </w:p>
        </w:tc>
        <w:tc>
          <w:tcPr>
            <w:tcW w:w="993" w:type="dxa"/>
            <w:vAlign w:val="center"/>
          </w:tcPr>
          <w:p w14:paraId="3548CE3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</w:t>
            </w:r>
            <w:r w:rsidRPr="000B668C">
              <w:rPr>
                <w:rFonts w:ascii="Calibri" w:hAnsi="Calibri" w:cs="Calibri"/>
                <w:color w:val="010205"/>
                <w:szCs w:val="24"/>
              </w:rPr>
              <w:t>.885</w:t>
            </w:r>
          </w:p>
        </w:tc>
      </w:tr>
      <w:tr w:rsidR="0009103D" w:rsidRPr="000B668C" w14:paraId="272210D0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7583A2D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24" w:name="OLE_LINK126"/>
            <w:r w:rsidRPr="000B668C">
              <w:rPr>
                <w:rFonts w:ascii="Calibri" w:hAnsi="Calibri" w:cs="Calibri"/>
                <w:bCs/>
                <w:szCs w:val="24"/>
              </w:rPr>
              <w:t xml:space="preserve">Q21. Worry affect </w:t>
            </w:r>
            <w:proofErr w:type="spellStart"/>
            <w:r w:rsidRPr="000B668C">
              <w:rPr>
                <w:rFonts w:ascii="Calibri" w:hAnsi="Calibri" w:cs="Calibri"/>
                <w:bCs/>
                <w:szCs w:val="24"/>
              </w:rPr>
              <w:t>arteriovenious</w:t>
            </w:r>
            <w:proofErr w:type="spellEnd"/>
            <w:r w:rsidRPr="000B668C">
              <w:rPr>
                <w:rFonts w:ascii="Calibri" w:hAnsi="Calibri" w:cs="Calibri"/>
                <w:bCs/>
                <w:szCs w:val="24"/>
              </w:rPr>
              <w:t xml:space="preserve"> fistula</w:t>
            </w:r>
            <w:bookmarkEnd w:id="24"/>
          </w:p>
        </w:tc>
        <w:tc>
          <w:tcPr>
            <w:tcW w:w="1134" w:type="dxa"/>
            <w:vAlign w:val="center"/>
          </w:tcPr>
          <w:p w14:paraId="5609F19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0.921</w:t>
            </w:r>
          </w:p>
        </w:tc>
        <w:tc>
          <w:tcPr>
            <w:tcW w:w="1418" w:type="dxa"/>
            <w:vAlign w:val="center"/>
          </w:tcPr>
          <w:p w14:paraId="5686C4D0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0.610</w:t>
            </w:r>
          </w:p>
        </w:tc>
        <w:tc>
          <w:tcPr>
            <w:tcW w:w="1275" w:type="dxa"/>
            <w:vAlign w:val="center"/>
          </w:tcPr>
          <w:p w14:paraId="0B3942E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1.390</w:t>
            </w:r>
          </w:p>
        </w:tc>
        <w:tc>
          <w:tcPr>
            <w:tcW w:w="993" w:type="dxa"/>
            <w:vAlign w:val="center"/>
          </w:tcPr>
          <w:p w14:paraId="2EC905A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0.694</w:t>
            </w:r>
          </w:p>
        </w:tc>
        <w:tc>
          <w:tcPr>
            <w:tcW w:w="992" w:type="dxa"/>
            <w:vAlign w:val="center"/>
          </w:tcPr>
          <w:p w14:paraId="70EB31DB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1.786</w:t>
            </w:r>
          </w:p>
        </w:tc>
        <w:tc>
          <w:tcPr>
            <w:tcW w:w="1276" w:type="dxa"/>
            <w:vAlign w:val="center"/>
          </w:tcPr>
          <w:p w14:paraId="09E49C5E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0.320</w:t>
            </w:r>
          </w:p>
        </w:tc>
        <w:tc>
          <w:tcPr>
            <w:tcW w:w="1275" w:type="dxa"/>
            <w:vAlign w:val="center"/>
          </w:tcPr>
          <w:p w14:paraId="224F74B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9.955</w:t>
            </w:r>
          </w:p>
        </w:tc>
        <w:tc>
          <w:tcPr>
            <w:tcW w:w="993" w:type="dxa"/>
            <w:vAlign w:val="center"/>
          </w:tcPr>
          <w:p w14:paraId="5D3DCE59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</w:t>
            </w:r>
            <w:r w:rsidRPr="000B668C">
              <w:rPr>
                <w:rFonts w:ascii="Calibri" w:hAnsi="Calibri" w:cs="Calibri"/>
                <w:color w:val="010205"/>
                <w:szCs w:val="24"/>
              </w:rPr>
              <w:t>.508</w:t>
            </w:r>
          </w:p>
        </w:tc>
      </w:tr>
      <w:tr w:rsidR="0009103D" w:rsidRPr="000B668C" w14:paraId="120EF5C2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60EBC54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25" w:name="OLE_LINK120"/>
            <w:r w:rsidRPr="000B668C">
              <w:rPr>
                <w:rFonts w:ascii="Calibri" w:hAnsi="Calibri" w:cs="Calibri"/>
                <w:bCs/>
                <w:szCs w:val="24"/>
              </w:rPr>
              <w:t>Q24. Burden on family</w:t>
            </w:r>
            <w:bookmarkEnd w:id="25"/>
          </w:p>
        </w:tc>
        <w:tc>
          <w:tcPr>
            <w:tcW w:w="1134" w:type="dxa"/>
            <w:vAlign w:val="center"/>
          </w:tcPr>
          <w:p w14:paraId="4FFC9DE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3.168</w:t>
            </w:r>
          </w:p>
        </w:tc>
        <w:tc>
          <w:tcPr>
            <w:tcW w:w="1418" w:type="dxa"/>
            <w:vAlign w:val="center"/>
          </w:tcPr>
          <w:p w14:paraId="29423741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1.945</w:t>
            </w:r>
          </w:p>
        </w:tc>
        <w:tc>
          <w:tcPr>
            <w:tcW w:w="1275" w:type="dxa"/>
            <w:vAlign w:val="center"/>
          </w:tcPr>
          <w:p w14:paraId="6C4E8304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5.160</w:t>
            </w:r>
          </w:p>
        </w:tc>
        <w:tc>
          <w:tcPr>
            <w:tcW w:w="993" w:type="dxa"/>
            <w:vAlign w:val="center"/>
          </w:tcPr>
          <w:p w14:paraId="1B051875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&lt;0</w:t>
            </w:r>
            <w:r w:rsidRPr="000B668C">
              <w:rPr>
                <w:rFonts w:ascii="Calibri" w:hAnsi="Calibri" w:cs="Calibri"/>
                <w:b/>
                <w:bCs/>
                <w:color w:val="010205"/>
                <w:szCs w:val="24"/>
              </w:rPr>
              <w:t>.001</w:t>
            </w:r>
          </w:p>
        </w:tc>
        <w:tc>
          <w:tcPr>
            <w:tcW w:w="992" w:type="dxa"/>
            <w:vAlign w:val="center"/>
          </w:tcPr>
          <w:p w14:paraId="2D87F87A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1.571</w:t>
            </w:r>
          </w:p>
        </w:tc>
        <w:tc>
          <w:tcPr>
            <w:tcW w:w="1276" w:type="dxa"/>
            <w:vAlign w:val="center"/>
          </w:tcPr>
          <w:p w14:paraId="54542E18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0.510</w:t>
            </w:r>
          </w:p>
        </w:tc>
        <w:tc>
          <w:tcPr>
            <w:tcW w:w="1275" w:type="dxa"/>
            <w:vAlign w:val="center"/>
          </w:tcPr>
          <w:p w14:paraId="3C793D6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color w:val="010205"/>
                <w:szCs w:val="24"/>
              </w:rPr>
              <w:t>4.837</w:t>
            </w:r>
          </w:p>
        </w:tc>
        <w:tc>
          <w:tcPr>
            <w:tcW w:w="993" w:type="dxa"/>
            <w:vAlign w:val="center"/>
          </w:tcPr>
          <w:p w14:paraId="1234E3AC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</w:t>
            </w:r>
            <w:r w:rsidRPr="000B668C">
              <w:rPr>
                <w:rFonts w:ascii="Calibri" w:hAnsi="Calibri" w:cs="Calibri"/>
                <w:color w:val="010205"/>
                <w:szCs w:val="24"/>
              </w:rPr>
              <w:t>.431</w:t>
            </w:r>
          </w:p>
        </w:tc>
      </w:tr>
      <w:tr w:rsidR="0009103D" w:rsidRPr="000B668C" w14:paraId="528E2D62" w14:textId="77777777" w:rsidTr="00FB1DC3">
        <w:trPr>
          <w:trHeight w:val="262"/>
        </w:trPr>
        <w:tc>
          <w:tcPr>
            <w:tcW w:w="14034" w:type="dxa"/>
            <w:gridSpan w:val="9"/>
            <w:vAlign w:val="center"/>
          </w:tcPr>
          <w:p w14:paraId="62F6D6C3" w14:textId="77777777" w:rsidR="0009103D" w:rsidRPr="000B668C" w:rsidRDefault="0009103D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bookmarkStart w:id="26" w:name="OLE_LINK133"/>
            <w:r w:rsidRPr="000B668C">
              <w:rPr>
                <w:rFonts w:ascii="Calibri" w:hAnsi="Calibri" w:cs="Calibri"/>
                <w:szCs w:val="24"/>
              </w:rPr>
              <w:t>Note.</w:t>
            </w:r>
          </w:p>
          <w:p w14:paraId="3299D507" w14:textId="77777777" w:rsidR="0009103D" w:rsidRPr="000B668C" w:rsidRDefault="0009103D" w:rsidP="00FB1DC3">
            <w:pPr>
              <w:spacing w:line="360" w:lineRule="auto"/>
              <w:jc w:val="both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OR = Odds ratio: an OR above 1 denotes an increased likelihood of being physically inactive; an OR of less than 1 denotes a decreased likelihood of being inactive</w:t>
            </w:r>
            <w:bookmarkEnd w:id="26"/>
          </w:p>
        </w:tc>
      </w:tr>
    </w:tbl>
    <w:p w14:paraId="336FD927" w14:textId="77777777" w:rsidR="0009103D" w:rsidRPr="00102448" w:rsidRDefault="0009103D" w:rsidP="0009103D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</w:p>
    <w:p w14:paraId="64EA6AC2" w14:textId="77777777" w:rsidR="0009103D" w:rsidRPr="00102448" w:rsidRDefault="0009103D" w:rsidP="0009103D">
      <w:pPr>
        <w:rPr>
          <w:rFonts w:ascii="Calibri" w:hAnsi="Calibri" w:cs="Calibri"/>
          <w:bCs/>
          <w:sz w:val="24"/>
          <w:szCs w:val="24"/>
        </w:rPr>
      </w:pPr>
    </w:p>
    <w:p w14:paraId="100E7A28" w14:textId="77777777" w:rsidR="0009103D" w:rsidRPr="006A2CCF" w:rsidRDefault="0009103D" w:rsidP="0009103D">
      <w:pPr>
        <w:rPr>
          <w:rFonts w:ascii="Calibri" w:hAnsi="Calibri" w:cs="Calibri"/>
        </w:rPr>
      </w:pPr>
    </w:p>
    <w:p w14:paraId="167116AB" w14:textId="77777777" w:rsidR="0009103D" w:rsidRDefault="0009103D" w:rsidP="0009103D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B7F5233" w14:textId="4916FB86" w:rsidR="0009103D" w:rsidRDefault="0009103D" w:rsidP="0009103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6BFCFDD2" w14:textId="7D3928B0" w:rsidR="00FB1DC3" w:rsidRDefault="00FB1DC3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 xml:space="preserve">Supplementary Material 7. </w:t>
      </w:r>
      <w:r w:rsidRPr="00FB1DC3">
        <w:rPr>
          <w:rFonts w:ascii="Calibri" w:hAnsi="Calibri" w:cs="Calibri"/>
          <w:b/>
          <w:sz w:val="24"/>
          <w:szCs w:val="24"/>
        </w:rPr>
        <w:t>The association between barriers and benefits to exercise and the likelihood of being physically inactive</w:t>
      </w:r>
      <w:r w:rsidR="000D2285">
        <w:rPr>
          <w:rFonts w:ascii="Calibri" w:hAnsi="Calibri" w:cs="Calibri"/>
          <w:b/>
          <w:sz w:val="24"/>
          <w:szCs w:val="24"/>
        </w:rPr>
        <w:t xml:space="preserve"> in younger and older patients</w:t>
      </w:r>
      <w:r>
        <w:rPr>
          <w:rFonts w:ascii="Calibri" w:hAnsi="Calibri" w:cs="Calibri"/>
          <w:b/>
          <w:sz w:val="24"/>
          <w:szCs w:val="24"/>
        </w:rPr>
        <w:t xml:space="preserve"> (data used in Figure 3)</w:t>
      </w:r>
    </w:p>
    <w:tbl>
      <w:tblPr>
        <w:tblStyle w:val="TableGrid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1134"/>
        <w:gridCol w:w="1418"/>
        <w:gridCol w:w="1275"/>
        <w:gridCol w:w="993"/>
        <w:gridCol w:w="992"/>
        <w:gridCol w:w="1276"/>
        <w:gridCol w:w="1275"/>
        <w:gridCol w:w="993"/>
      </w:tblGrid>
      <w:tr w:rsidR="00FB1DC3" w:rsidRPr="000B668C" w14:paraId="4CBA204C" w14:textId="77777777" w:rsidTr="00FB1DC3">
        <w:trPr>
          <w:trHeight w:val="455"/>
        </w:trPr>
        <w:tc>
          <w:tcPr>
            <w:tcW w:w="4678" w:type="dxa"/>
            <w:vMerge w:val="restart"/>
            <w:shd w:val="clear" w:color="auto" w:fill="E7E6E6" w:themeFill="background2"/>
            <w:vAlign w:val="center"/>
            <w:hideMark/>
          </w:tcPr>
          <w:p w14:paraId="63A24D5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Questions</w:t>
            </w:r>
          </w:p>
        </w:tc>
        <w:tc>
          <w:tcPr>
            <w:tcW w:w="4820" w:type="dxa"/>
            <w:gridSpan w:val="4"/>
            <w:shd w:val="clear" w:color="auto" w:fill="E7E6E6" w:themeFill="background2"/>
            <w:vAlign w:val="center"/>
            <w:hideMark/>
          </w:tcPr>
          <w:p w14:paraId="647DB362" w14:textId="2F7163D6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Younger (</w:t>
            </w:r>
            <w:r w:rsidR="009D7434">
              <w:rPr>
                <w:rFonts w:ascii="Calibri" w:hAnsi="Calibri" w:cs="Calibri"/>
                <w:b/>
                <w:bCs/>
                <w:szCs w:val="24"/>
              </w:rPr>
              <w:t>≤</w:t>
            </w:r>
            <w:r>
              <w:rPr>
                <w:rFonts w:ascii="Calibri" w:hAnsi="Calibri" w:cs="Calibri"/>
                <w:b/>
                <w:bCs/>
                <w:szCs w:val="24"/>
              </w:rPr>
              <w:t>65) (n=592)</w:t>
            </w:r>
          </w:p>
        </w:tc>
        <w:tc>
          <w:tcPr>
            <w:tcW w:w="4536" w:type="dxa"/>
            <w:gridSpan w:val="4"/>
            <w:shd w:val="clear" w:color="auto" w:fill="E7E6E6" w:themeFill="background2"/>
            <w:vAlign w:val="center"/>
          </w:tcPr>
          <w:p w14:paraId="455799F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Older (&gt;65) (n=554)</w:t>
            </w:r>
          </w:p>
        </w:tc>
      </w:tr>
      <w:tr w:rsidR="00FB1DC3" w:rsidRPr="000B668C" w14:paraId="12511DFB" w14:textId="77777777" w:rsidTr="00FB1DC3">
        <w:trPr>
          <w:trHeight w:val="262"/>
        </w:trPr>
        <w:tc>
          <w:tcPr>
            <w:tcW w:w="4678" w:type="dxa"/>
            <w:vMerge/>
            <w:shd w:val="clear" w:color="auto" w:fill="E7E6E6" w:themeFill="background2"/>
            <w:vAlign w:val="center"/>
          </w:tcPr>
          <w:p w14:paraId="1B75EAB7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5BA1F90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OR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05989D1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Lower CI (95%)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2608DABD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Upper CI (95%)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3CBC46E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P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DF8AEE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OR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685AF3D0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Lower CI (95%)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0448643C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Upper CI (95%)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6839F3F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P</w:t>
            </w:r>
          </w:p>
        </w:tc>
      </w:tr>
      <w:tr w:rsidR="00FB1DC3" w:rsidRPr="000B668C" w14:paraId="5A43A721" w14:textId="77777777" w:rsidTr="00FB1DC3">
        <w:trPr>
          <w:trHeight w:val="281"/>
        </w:trPr>
        <w:tc>
          <w:tcPr>
            <w:tcW w:w="14034" w:type="dxa"/>
            <w:gridSpan w:val="9"/>
            <w:shd w:val="clear" w:color="auto" w:fill="D0CECE" w:themeFill="background2" w:themeFillShade="E6"/>
            <w:vAlign w:val="center"/>
            <w:hideMark/>
          </w:tcPr>
          <w:p w14:paraId="4CF7D217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0B668C">
              <w:rPr>
                <w:rFonts w:ascii="Calibri" w:hAnsi="Calibri" w:cs="Calibri"/>
                <w:b/>
                <w:bCs/>
                <w:szCs w:val="24"/>
              </w:rPr>
              <w:t>Benefits</w:t>
            </w:r>
          </w:p>
        </w:tc>
      </w:tr>
      <w:tr w:rsidR="00FB1DC3" w:rsidRPr="000B668C" w14:paraId="262055F5" w14:textId="77777777" w:rsidTr="00FB1DC3">
        <w:trPr>
          <w:trHeight w:val="262"/>
        </w:trPr>
        <w:tc>
          <w:tcPr>
            <w:tcW w:w="4678" w:type="dxa"/>
            <w:vAlign w:val="center"/>
            <w:hideMark/>
          </w:tcPr>
          <w:p w14:paraId="706F709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Q2. Reduces body pain</w:t>
            </w:r>
          </w:p>
        </w:tc>
        <w:tc>
          <w:tcPr>
            <w:tcW w:w="1134" w:type="dxa"/>
            <w:vAlign w:val="center"/>
          </w:tcPr>
          <w:p w14:paraId="7E3FDF6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0.689</w:t>
            </w:r>
          </w:p>
        </w:tc>
        <w:tc>
          <w:tcPr>
            <w:tcW w:w="1418" w:type="dxa"/>
            <w:vAlign w:val="center"/>
          </w:tcPr>
          <w:p w14:paraId="736B087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0.424</w:t>
            </w:r>
          </w:p>
        </w:tc>
        <w:tc>
          <w:tcPr>
            <w:tcW w:w="1275" w:type="dxa"/>
            <w:vAlign w:val="center"/>
          </w:tcPr>
          <w:p w14:paraId="6C310CD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1.118</w:t>
            </w:r>
          </w:p>
        </w:tc>
        <w:tc>
          <w:tcPr>
            <w:tcW w:w="993" w:type="dxa"/>
            <w:vAlign w:val="center"/>
          </w:tcPr>
          <w:p w14:paraId="30C713FD" w14:textId="77777777" w:rsidR="00FB1DC3" w:rsidRPr="00D27C83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D27C83">
              <w:rPr>
                <w:rFonts w:ascii="Calibri" w:hAnsi="Calibri" w:cs="Calibri"/>
                <w:szCs w:val="24"/>
              </w:rPr>
              <w:t>0.131</w:t>
            </w:r>
          </w:p>
        </w:tc>
        <w:tc>
          <w:tcPr>
            <w:tcW w:w="992" w:type="dxa"/>
            <w:vAlign w:val="center"/>
          </w:tcPr>
          <w:p w14:paraId="60569013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0.362</w:t>
            </w:r>
          </w:p>
        </w:tc>
        <w:tc>
          <w:tcPr>
            <w:tcW w:w="1276" w:type="dxa"/>
            <w:vAlign w:val="center"/>
          </w:tcPr>
          <w:p w14:paraId="73E2077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0.168</w:t>
            </w:r>
          </w:p>
        </w:tc>
        <w:tc>
          <w:tcPr>
            <w:tcW w:w="1275" w:type="dxa"/>
            <w:vAlign w:val="center"/>
          </w:tcPr>
          <w:p w14:paraId="41451C8C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0.780</w:t>
            </w:r>
          </w:p>
        </w:tc>
        <w:tc>
          <w:tcPr>
            <w:tcW w:w="993" w:type="dxa"/>
            <w:vAlign w:val="center"/>
          </w:tcPr>
          <w:p w14:paraId="1365093E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0.010</w:t>
            </w:r>
          </w:p>
        </w:tc>
      </w:tr>
      <w:tr w:rsidR="00FB1DC3" w:rsidRPr="000B668C" w14:paraId="2BCF5CDF" w14:textId="77777777" w:rsidTr="00FB1DC3">
        <w:trPr>
          <w:trHeight w:val="262"/>
        </w:trPr>
        <w:tc>
          <w:tcPr>
            <w:tcW w:w="4678" w:type="dxa"/>
            <w:vAlign w:val="center"/>
            <w:hideMark/>
          </w:tcPr>
          <w:p w14:paraId="418E67F4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Q3. Postpones decline in body function</w:t>
            </w:r>
          </w:p>
        </w:tc>
        <w:tc>
          <w:tcPr>
            <w:tcW w:w="1134" w:type="dxa"/>
            <w:vAlign w:val="center"/>
          </w:tcPr>
          <w:p w14:paraId="0F36CE37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0.663</w:t>
            </w:r>
          </w:p>
        </w:tc>
        <w:tc>
          <w:tcPr>
            <w:tcW w:w="1418" w:type="dxa"/>
            <w:vAlign w:val="center"/>
          </w:tcPr>
          <w:p w14:paraId="4491CDE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0.365</w:t>
            </w:r>
          </w:p>
        </w:tc>
        <w:tc>
          <w:tcPr>
            <w:tcW w:w="1275" w:type="dxa"/>
            <w:vAlign w:val="center"/>
          </w:tcPr>
          <w:p w14:paraId="2894DA0E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1.204</w:t>
            </w:r>
          </w:p>
        </w:tc>
        <w:tc>
          <w:tcPr>
            <w:tcW w:w="993" w:type="dxa"/>
            <w:vAlign w:val="center"/>
          </w:tcPr>
          <w:p w14:paraId="717E1B55" w14:textId="77777777" w:rsidR="00FB1DC3" w:rsidRPr="00D27C83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D27C83">
              <w:rPr>
                <w:rFonts w:ascii="Calibri" w:hAnsi="Calibri" w:cs="Calibri"/>
                <w:szCs w:val="24"/>
              </w:rPr>
              <w:t>0.177</w:t>
            </w:r>
          </w:p>
        </w:tc>
        <w:tc>
          <w:tcPr>
            <w:tcW w:w="992" w:type="dxa"/>
            <w:vAlign w:val="center"/>
          </w:tcPr>
          <w:p w14:paraId="0DEB7A54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0.122</w:t>
            </w:r>
          </w:p>
        </w:tc>
        <w:tc>
          <w:tcPr>
            <w:tcW w:w="1276" w:type="dxa"/>
            <w:vAlign w:val="center"/>
          </w:tcPr>
          <w:p w14:paraId="1DC0921A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0.029</w:t>
            </w:r>
          </w:p>
        </w:tc>
        <w:tc>
          <w:tcPr>
            <w:tcW w:w="1275" w:type="dxa"/>
            <w:vAlign w:val="center"/>
          </w:tcPr>
          <w:p w14:paraId="7FB1C203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0.512</w:t>
            </w:r>
          </w:p>
        </w:tc>
        <w:tc>
          <w:tcPr>
            <w:tcW w:w="993" w:type="dxa"/>
            <w:vAlign w:val="center"/>
          </w:tcPr>
          <w:p w14:paraId="616CF3BC" w14:textId="77777777" w:rsidR="00FB1DC3" w:rsidRPr="00D27C83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D27C83">
              <w:rPr>
                <w:rFonts w:ascii="Calibri" w:hAnsi="Calibri" w:cs="Calibri"/>
                <w:b/>
                <w:bCs/>
                <w:szCs w:val="24"/>
              </w:rPr>
              <w:t>0.004</w:t>
            </w:r>
          </w:p>
        </w:tc>
      </w:tr>
      <w:tr w:rsidR="00FB1DC3" w:rsidRPr="000B668C" w14:paraId="0AF2AAF2" w14:textId="77777777" w:rsidTr="00FB1DC3">
        <w:trPr>
          <w:trHeight w:val="262"/>
        </w:trPr>
        <w:tc>
          <w:tcPr>
            <w:tcW w:w="4678" w:type="dxa"/>
            <w:vAlign w:val="center"/>
            <w:hideMark/>
          </w:tcPr>
          <w:p w14:paraId="4D2AAE3A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Q4. Prevents muscle atrophy</w:t>
            </w:r>
          </w:p>
        </w:tc>
        <w:tc>
          <w:tcPr>
            <w:tcW w:w="1134" w:type="dxa"/>
            <w:vAlign w:val="center"/>
          </w:tcPr>
          <w:p w14:paraId="796AD164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0.942</w:t>
            </w:r>
          </w:p>
        </w:tc>
        <w:tc>
          <w:tcPr>
            <w:tcW w:w="1418" w:type="dxa"/>
            <w:vAlign w:val="center"/>
          </w:tcPr>
          <w:p w14:paraId="11EFDFDE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0.541</w:t>
            </w:r>
          </w:p>
        </w:tc>
        <w:tc>
          <w:tcPr>
            <w:tcW w:w="1275" w:type="dxa"/>
            <w:vAlign w:val="center"/>
          </w:tcPr>
          <w:p w14:paraId="3A6C08E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1.640</w:t>
            </w:r>
          </w:p>
        </w:tc>
        <w:tc>
          <w:tcPr>
            <w:tcW w:w="993" w:type="dxa"/>
            <w:vAlign w:val="center"/>
          </w:tcPr>
          <w:p w14:paraId="5D9EB480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0.832</w:t>
            </w:r>
          </w:p>
        </w:tc>
        <w:tc>
          <w:tcPr>
            <w:tcW w:w="992" w:type="dxa"/>
            <w:vAlign w:val="center"/>
          </w:tcPr>
          <w:p w14:paraId="2C7F74E2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0.289</w:t>
            </w:r>
          </w:p>
        </w:tc>
        <w:tc>
          <w:tcPr>
            <w:tcW w:w="1276" w:type="dxa"/>
            <w:vAlign w:val="center"/>
          </w:tcPr>
          <w:p w14:paraId="30B3C88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0.101</w:t>
            </w:r>
          </w:p>
        </w:tc>
        <w:tc>
          <w:tcPr>
            <w:tcW w:w="1275" w:type="dxa"/>
            <w:vAlign w:val="center"/>
          </w:tcPr>
          <w:p w14:paraId="7C20FFB7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0.828</w:t>
            </w:r>
          </w:p>
        </w:tc>
        <w:tc>
          <w:tcPr>
            <w:tcW w:w="993" w:type="dxa"/>
            <w:vAlign w:val="center"/>
          </w:tcPr>
          <w:p w14:paraId="18FF086B" w14:textId="77777777" w:rsidR="00FB1DC3" w:rsidRPr="00D27C83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D27C83">
              <w:rPr>
                <w:rFonts w:ascii="Calibri" w:hAnsi="Calibri" w:cs="Calibri"/>
                <w:b/>
                <w:bCs/>
                <w:szCs w:val="24"/>
              </w:rPr>
              <w:t>0.021</w:t>
            </w:r>
          </w:p>
        </w:tc>
      </w:tr>
      <w:tr w:rsidR="00FB1DC3" w:rsidRPr="000B668C" w14:paraId="5B5F9318" w14:textId="77777777" w:rsidTr="00FB1DC3">
        <w:trPr>
          <w:trHeight w:val="262"/>
        </w:trPr>
        <w:tc>
          <w:tcPr>
            <w:tcW w:w="4678" w:type="dxa"/>
            <w:vAlign w:val="center"/>
            <w:hideMark/>
          </w:tcPr>
          <w:p w14:paraId="1A94B0A0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Q6. Improves mood</w:t>
            </w:r>
          </w:p>
        </w:tc>
        <w:tc>
          <w:tcPr>
            <w:tcW w:w="1134" w:type="dxa"/>
            <w:vAlign w:val="center"/>
          </w:tcPr>
          <w:p w14:paraId="5548B221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0.560</w:t>
            </w:r>
          </w:p>
        </w:tc>
        <w:tc>
          <w:tcPr>
            <w:tcW w:w="1418" w:type="dxa"/>
            <w:vAlign w:val="center"/>
          </w:tcPr>
          <w:p w14:paraId="60E68B2E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0.299</w:t>
            </w:r>
          </w:p>
        </w:tc>
        <w:tc>
          <w:tcPr>
            <w:tcW w:w="1275" w:type="dxa"/>
            <w:vAlign w:val="center"/>
          </w:tcPr>
          <w:p w14:paraId="077652D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1.048</w:t>
            </w:r>
          </w:p>
        </w:tc>
        <w:tc>
          <w:tcPr>
            <w:tcW w:w="993" w:type="dxa"/>
            <w:vAlign w:val="center"/>
          </w:tcPr>
          <w:p w14:paraId="6154772A" w14:textId="77777777" w:rsidR="00FB1DC3" w:rsidRPr="00D27C83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D27C83">
              <w:rPr>
                <w:rFonts w:ascii="Calibri" w:hAnsi="Calibri" w:cs="Calibri"/>
                <w:szCs w:val="24"/>
              </w:rPr>
              <w:t>0.070</w:t>
            </w:r>
          </w:p>
        </w:tc>
        <w:tc>
          <w:tcPr>
            <w:tcW w:w="992" w:type="dxa"/>
            <w:vAlign w:val="center"/>
          </w:tcPr>
          <w:p w14:paraId="006C728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0.288</w:t>
            </w:r>
          </w:p>
        </w:tc>
        <w:tc>
          <w:tcPr>
            <w:tcW w:w="1276" w:type="dxa"/>
            <w:vAlign w:val="center"/>
          </w:tcPr>
          <w:p w14:paraId="5B7290F0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0.119</w:t>
            </w:r>
          </w:p>
        </w:tc>
        <w:tc>
          <w:tcPr>
            <w:tcW w:w="1275" w:type="dxa"/>
            <w:vAlign w:val="center"/>
          </w:tcPr>
          <w:p w14:paraId="552F369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0.697</w:t>
            </w:r>
          </w:p>
        </w:tc>
        <w:tc>
          <w:tcPr>
            <w:tcW w:w="993" w:type="dxa"/>
            <w:vAlign w:val="center"/>
          </w:tcPr>
          <w:p w14:paraId="0F4EC170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335C30">
              <w:rPr>
                <w:rFonts w:ascii="Calibri" w:hAnsi="Calibri" w:cs="Calibri"/>
                <w:b/>
                <w:bCs/>
                <w:szCs w:val="24"/>
              </w:rPr>
              <w:t>0.006</w:t>
            </w:r>
          </w:p>
        </w:tc>
      </w:tr>
      <w:tr w:rsidR="00FB1DC3" w:rsidRPr="000B668C" w14:paraId="35B95761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7C9ADC67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Q7. Improves bone disease</w:t>
            </w:r>
          </w:p>
        </w:tc>
        <w:tc>
          <w:tcPr>
            <w:tcW w:w="1134" w:type="dxa"/>
            <w:vAlign w:val="center"/>
          </w:tcPr>
          <w:p w14:paraId="5C064FB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0.731</w:t>
            </w:r>
          </w:p>
        </w:tc>
        <w:tc>
          <w:tcPr>
            <w:tcW w:w="1418" w:type="dxa"/>
            <w:vAlign w:val="center"/>
          </w:tcPr>
          <w:p w14:paraId="792CA8FE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0.425</w:t>
            </w:r>
          </w:p>
        </w:tc>
        <w:tc>
          <w:tcPr>
            <w:tcW w:w="1275" w:type="dxa"/>
            <w:vAlign w:val="center"/>
          </w:tcPr>
          <w:p w14:paraId="415C1B1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1.258</w:t>
            </w:r>
          </w:p>
        </w:tc>
        <w:tc>
          <w:tcPr>
            <w:tcW w:w="993" w:type="dxa"/>
            <w:vAlign w:val="center"/>
          </w:tcPr>
          <w:p w14:paraId="05886D9F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0.258</w:t>
            </w:r>
          </w:p>
        </w:tc>
        <w:tc>
          <w:tcPr>
            <w:tcW w:w="992" w:type="dxa"/>
            <w:vAlign w:val="center"/>
          </w:tcPr>
          <w:p w14:paraId="5DE21093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0.567</w:t>
            </w:r>
          </w:p>
        </w:tc>
        <w:tc>
          <w:tcPr>
            <w:tcW w:w="1276" w:type="dxa"/>
            <w:vAlign w:val="center"/>
          </w:tcPr>
          <w:p w14:paraId="44A2D0DC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0.264</w:t>
            </w:r>
          </w:p>
        </w:tc>
        <w:tc>
          <w:tcPr>
            <w:tcW w:w="1275" w:type="dxa"/>
            <w:vAlign w:val="center"/>
          </w:tcPr>
          <w:p w14:paraId="3533729F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1.215</w:t>
            </w:r>
          </w:p>
        </w:tc>
        <w:tc>
          <w:tcPr>
            <w:tcW w:w="993" w:type="dxa"/>
            <w:vAlign w:val="center"/>
          </w:tcPr>
          <w:p w14:paraId="11C10A6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0.144</w:t>
            </w:r>
          </w:p>
        </w:tc>
      </w:tr>
      <w:tr w:rsidR="00FB1DC3" w:rsidRPr="000B668C" w14:paraId="0A85FD34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2259FA0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Q10. Improves appetite</w:t>
            </w:r>
          </w:p>
        </w:tc>
        <w:tc>
          <w:tcPr>
            <w:tcW w:w="1134" w:type="dxa"/>
            <w:vAlign w:val="center"/>
          </w:tcPr>
          <w:p w14:paraId="70D9DDE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0.798</w:t>
            </w:r>
          </w:p>
        </w:tc>
        <w:tc>
          <w:tcPr>
            <w:tcW w:w="1418" w:type="dxa"/>
            <w:vAlign w:val="center"/>
          </w:tcPr>
          <w:p w14:paraId="7123787A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0.472</w:t>
            </w:r>
          </w:p>
        </w:tc>
        <w:tc>
          <w:tcPr>
            <w:tcW w:w="1275" w:type="dxa"/>
            <w:vAlign w:val="center"/>
          </w:tcPr>
          <w:p w14:paraId="78D1E71D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1.350</w:t>
            </w:r>
          </w:p>
        </w:tc>
        <w:tc>
          <w:tcPr>
            <w:tcW w:w="993" w:type="dxa"/>
            <w:vAlign w:val="center"/>
          </w:tcPr>
          <w:p w14:paraId="279C3B0C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0.400</w:t>
            </w:r>
          </w:p>
        </w:tc>
        <w:tc>
          <w:tcPr>
            <w:tcW w:w="992" w:type="dxa"/>
            <w:vAlign w:val="center"/>
          </w:tcPr>
          <w:p w14:paraId="2F920A6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0.617</w:t>
            </w:r>
          </w:p>
        </w:tc>
        <w:tc>
          <w:tcPr>
            <w:tcW w:w="1276" w:type="dxa"/>
            <w:vAlign w:val="center"/>
          </w:tcPr>
          <w:p w14:paraId="10A629D3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0.304</w:t>
            </w:r>
          </w:p>
        </w:tc>
        <w:tc>
          <w:tcPr>
            <w:tcW w:w="1275" w:type="dxa"/>
            <w:vAlign w:val="center"/>
          </w:tcPr>
          <w:p w14:paraId="519F48A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1.255</w:t>
            </w:r>
          </w:p>
        </w:tc>
        <w:tc>
          <w:tcPr>
            <w:tcW w:w="993" w:type="dxa"/>
            <w:vAlign w:val="center"/>
          </w:tcPr>
          <w:p w14:paraId="66B3606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0.183</w:t>
            </w:r>
          </w:p>
        </w:tc>
      </w:tr>
      <w:tr w:rsidR="00FB1DC3" w:rsidRPr="000B668C" w14:paraId="37551C09" w14:textId="77777777" w:rsidTr="00FB1DC3">
        <w:trPr>
          <w:trHeight w:val="281"/>
        </w:trPr>
        <w:tc>
          <w:tcPr>
            <w:tcW w:w="4678" w:type="dxa"/>
            <w:vAlign w:val="center"/>
          </w:tcPr>
          <w:p w14:paraId="514F66B1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Q13. Lead optimistic and active life</w:t>
            </w:r>
          </w:p>
        </w:tc>
        <w:tc>
          <w:tcPr>
            <w:tcW w:w="1134" w:type="dxa"/>
            <w:vAlign w:val="center"/>
          </w:tcPr>
          <w:p w14:paraId="6E2373F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0.583</w:t>
            </w:r>
          </w:p>
        </w:tc>
        <w:tc>
          <w:tcPr>
            <w:tcW w:w="1418" w:type="dxa"/>
            <w:vAlign w:val="center"/>
          </w:tcPr>
          <w:p w14:paraId="612562A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0.304</w:t>
            </w:r>
          </w:p>
        </w:tc>
        <w:tc>
          <w:tcPr>
            <w:tcW w:w="1275" w:type="dxa"/>
            <w:vAlign w:val="center"/>
          </w:tcPr>
          <w:p w14:paraId="7246DE9C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1.118</w:t>
            </w:r>
          </w:p>
        </w:tc>
        <w:tc>
          <w:tcPr>
            <w:tcW w:w="993" w:type="dxa"/>
            <w:vAlign w:val="center"/>
          </w:tcPr>
          <w:p w14:paraId="23D6F21F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335C30">
              <w:rPr>
                <w:rFonts w:ascii="Calibri" w:hAnsi="Calibri" w:cs="Calibri"/>
                <w:szCs w:val="24"/>
              </w:rPr>
              <w:t>0.104</w:t>
            </w:r>
          </w:p>
        </w:tc>
        <w:tc>
          <w:tcPr>
            <w:tcW w:w="992" w:type="dxa"/>
            <w:vAlign w:val="center"/>
          </w:tcPr>
          <w:p w14:paraId="0813550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0.164</w:t>
            </w:r>
          </w:p>
        </w:tc>
        <w:tc>
          <w:tcPr>
            <w:tcW w:w="1276" w:type="dxa"/>
            <w:vAlign w:val="center"/>
          </w:tcPr>
          <w:p w14:paraId="68B17EC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0.050</w:t>
            </w:r>
          </w:p>
        </w:tc>
        <w:tc>
          <w:tcPr>
            <w:tcW w:w="1275" w:type="dxa"/>
            <w:vAlign w:val="center"/>
          </w:tcPr>
          <w:p w14:paraId="7C59699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0.539</w:t>
            </w:r>
          </w:p>
        </w:tc>
        <w:tc>
          <w:tcPr>
            <w:tcW w:w="993" w:type="dxa"/>
            <w:vAlign w:val="center"/>
          </w:tcPr>
          <w:p w14:paraId="0D34A2C5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335C30">
              <w:rPr>
                <w:rFonts w:ascii="Calibri" w:hAnsi="Calibri" w:cs="Calibri"/>
                <w:b/>
                <w:bCs/>
                <w:szCs w:val="24"/>
              </w:rPr>
              <w:t>0.003</w:t>
            </w:r>
          </w:p>
        </w:tc>
      </w:tr>
      <w:tr w:rsidR="00FB1DC3" w:rsidRPr="000B668C" w14:paraId="5B354415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57214F2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Q16. Improves QoL</w:t>
            </w:r>
          </w:p>
        </w:tc>
        <w:tc>
          <w:tcPr>
            <w:tcW w:w="1134" w:type="dxa"/>
            <w:vAlign w:val="center"/>
          </w:tcPr>
          <w:p w14:paraId="33E64264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0.485</w:t>
            </w:r>
          </w:p>
        </w:tc>
        <w:tc>
          <w:tcPr>
            <w:tcW w:w="1418" w:type="dxa"/>
            <w:vAlign w:val="center"/>
          </w:tcPr>
          <w:p w14:paraId="238DCB2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0.234</w:t>
            </w:r>
          </w:p>
        </w:tc>
        <w:tc>
          <w:tcPr>
            <w:tcW w:w="1275" w:type="dxa"/>
            <w:vAlign w:val="center"/>
          </w:tcPr>
          <w:p w14:paraId="11B73BF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1.005</w:t>
            </w:r>
          </w:p>
        </w:tc>
        <w:tc>
          <w:tcPr>
            <w:tcW w:w="993" w:type="dxa"/>
            <w:vAlign w:val="center"/>
          </w:tcPr>
          <w:p w14:paraId="3D8406F6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335C30">
              <w:rPr>
                <w:rFonts w:ascii="Calibri" w:hAnsi="Calibri" w:cs="Calibri"/>
                <w:szCs w:val="24"/>
              </w:rPr>
              <w:t>0.052</w:t>
            </w:r>
          </w:p>
        </w:tc>
        <w:tc>
          <w:tcPr>
            <w:tcW w:w="992" w:type="dxa"/>
            <w:vAlign w:val="center"/>
          </w:tcPr>
          <w:p w14:paraId="0D0BE6DC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0.342</w:t>
            </w:r>
          </w:p>
        </w:tc>
        <w:tc>
          <w:tcPr>
            <w:tcW w:w="1276" w:type="dxa"/>
            <w:vAlign w:val="center"/>
          </w:tcPr>
          <w:p w14:paraId="1CA4311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0.132</w:t>
            </w:r>
          </w:p>
        </w:tc>
        <w:tc>
          <w:tcPr>
            <w:tcW w:w="1275" w:type="dxa"/>
            <w:vAlign w:val="center"/>
          </w:tcPr>
          <w:p w14:paraId="61FBBE14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0.889</w:t>
            </w:r>
          </w:p>
        </w:tc>
        <w:tc>
          <w:tcPr>
            <w:tcW w:w="993" w:type="dxa"/>
            <w:vAlign w:val="center"/>
          </w:tcPr>
          <w:p w14:paraId="11B80219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335C30">
              <w:rPr>
                <w:rFonts w:ascii="Calibri" w:hAnsi="Calibri" w:cs="Calibri"/>
                <w:b/>
                <w:bCs/>
                <w:szCs w:val="24"/>
              </w:rPr>
              <w:t>0.028</w:t>
            </w:r>
          </w:p>
        </w:tc>
      </w:tr>
      <w:tr w:rsidR="00FB1DC3" w:rsidRPr="000B668C" w14:paraId="67A22CDF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2581D304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Q20. Control body weight</w:t>
            </w:r>
          </w:p>
        </w:tc>
        <w:tc>
          <w:tcPr>
            <w:tcW w:w="1134" w:type="dxa"/>
            <w:vAlign w:val="center"/>
          </w:tcPr>
          <w:p w14:paraId="0088FDD3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0.648</w:t>
            </w:r>
          </w:p>
        </w:tc>
        <w:tc>
          <w:tcPr>
            <w:tcW w:w="1418" w:type="dxa"/>
            <w:vAlign w:val="center"/>
          </w:tcPr>
          <w:p w14:paraId="227E3210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0.330</w:t>
            </w:r>
          </w:p>
        </w:tc>
        <w:tc>
          <w:tcPr>
            <w:tcW w:w="1275" w:type="dxa"/>
            <w:vAlign w:val="center"/>
          </w:tcPr>
          <w:p w14:paraId="5E53624F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1.273</w:t>
            </w:r>
          </w:p>
        </w:tc>
        <w:tc>
          <w:tcPr>
            <w:tcW w:w="993" w:type="dxa"/>
            <w:vAlign w:val="center"/>
          </w:tcPr>
          <w:p w14:paraId="3FEF5584" w14:textId="77777777" w:rsidR="00FB1DC3" w:rsidRPr="00557A3B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557A3B">
              <w:rPr>
                <w:rFonts w:ascii="Calibri" w:hAnsi="Calibri" w:cs="Calibri"/>
                <w:szCs w:val="24"/>
              </w:rPr>
              <w:t>0.208</w:t>
            </w:r>
          </w:p>
        </w:tc>
        <w:tc>
          <w:tcPr>
            <w:tcW w:w="992" w:type="dxa"/>
            <w:vAlign w:val="center"/>
          </w:tcPr>
          <w:p w14:paraId="5BB07ED2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0.524</w:t>
            </w:r>
          </w:p>
        </w:tc>
        <w:tc>
          <w:tcPr>
            <w:tcW w:w="1276" w:type="dxa"/>
            <w:vAlign w:val="center"/>
          </w:tcPr>
          <w:p w14:paraId="1CFE1E4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0.237</w:t>
            </w:r>
          </w:p>
        </w:tc>
        <w:tc>
          <w:tcPr>
            <w:tcW w:w="1275" w:type="dxa"/>
            <w:vAlign w:val="center"/>
          </w:tcPr>
          <w:p w14:paraId="5BDC310E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1.157</w:t>
            </w:r>
          </w:p>
        </w:tc>
        <w:tc>
          <w:tcPr>
            <w:tcW w:w="993" w:type="dxa"/>
            <w:vAlign w:val="center"/>
          </w:tcPr>
          <w:p w14:paraId="2952C6D2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0.110</w:t>
            </w:r>
          </w:p>
        </w:tc>
      </w:tr>
      <w:tr w:rsidR="00FB1DC3" w:rsidRPr="000B668C" w14:paraId="31205089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53A044E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Q22. Enhances self-care abilities</w:t>
            </w:r>
          </w:p>
        </w:tc>
        <w:tc>
          <w:tcPr>
            <w:tcW w:w="1134" w:type="dxa"/>
            <w:vAlign w:val="center"/>
          </w:tcPr>
          <w:p w14:paraId="467FF5E2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0.530</w:t>
            </w:r>
          </w:p>
        </w:tc>
        <w:tc>
          <w:tcPr>
            <w:tcW w:w="1418" w:type="dxa"/>
            <w:vAlign w:val="center"/>
          </w:tcPr>
          <w:p w14:paraId="3608C022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0.283</w:t>
            </w:r>
          </w:p>
        </w:tc>
        <w:tc>
          <w:tcPr>
            <w:tcW w:w="1275" w:type="dxa"/>
            <w:vAlign w:val="center"/>
          </w:tcPr>
          <w:p w14:paraId="08BFBAD0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0.995</w:t>
            </w:r>
          </w:p>
        </w:tc>
        <w:tc>
          <w:tcPr>
            <w:tcW w:w="993" w:type="dxa"/>
            <w:vAlign w:val="center"/>
          </w:tcPr>
          <w:p w14:paraId="3E6E649A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0.048</w:t>
            </w:r>
          </w:p>
        </w:tc>
        <w:tc>
          <w:tcPr>
            <w:tcW w:w="992" w:type="dxa"/>
            <w:vAlign w:val="center"/>
          </w:tcPr>
          <w:p w14:paraId="2C1633C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0.253</w:t>
            </w:r>
          </w:p>
        </w:tc>
        <w:tc>
          <w:tcPr>
            <w:tcW w:w="1276" w:type="dxa"/>
            <w:vAlign w:val="center"/>
          </w:tcPr>
          <w:p w14:paraId="6ACD05DF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0.089</w:t>
            </w:r>
          </w:p>
        </w:tc>
        <w:tc>
          <w:tcPr>
            <w:tcW w:w="1275" w:type="dxa"/>
            <w:vAlign w:val="center"/>
          </w:tcPr>
          <w:p w14:paraId="56673F23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0.721</w:t>
            </w:r>
          </w:p>
        </w:tc>
        <w:tc>
          <w:tcPr>
            <w:tcW w:w="993" w:type="dxa"/>
            <w:vAlign w:val="center"/>
          </w:tcPr>
          <w:p w14:paraId="51EDF6C2" w14:textId="77777777" w:rsidR="00FB1DC3" w:rsidRPr="00557A3B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557A3B">
              <w:rPr>
                <w:rFonts w:ascii="Calibri" w:hAnsi="Calibri" w:cs="Calibri"/>
                <w:b/>
                <w:bCs/>
                <w:szCs w:val="24"/>
              </w:rPr>
              <w:t>0.010</w:t>
            </w:r>
          </w:p>
        </w:tc>
      </w:tr>
      <w:tr w:rsidR="00FB1DC3" w:rsidRPr="000B668C" w14:paraId="662A8491" w14:textId="77777777" w:rsidTr="00FB1DC3">
        <w:trPr>
          <w:trHeight w:val="281"/>
        </w:trPr>
        <w:tc>
          <w:tcPr>
            <w:tcW w:w="4678" w:type="dxa"/>
            <w:vAlign w:val="center"/>
          </w:tcPr>
          <w:p w14:paraId="3FBE6C5D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Q23. Prevents other disease</w:t>
            </w:r>
          </w:p>
        </w:tc>
        <w:tc>
          <w:tcPr>
            <w:tcW w:w="1134" w:type="dxa"/>
            <w:vAlign w:val="center"/>
          </w:tcPr>
          <w:p w14:paraId="0750086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0.803</w:t>
            </w:r>
          </w:p>
        </w:tc>
        <w:tc>
          <w:tcPr>
            <w:tcW w:w="1418" w:type="dxa"/>
            <w:vAlign w:val="center"/>
          </w:tcPr>
          <w:p w14:paraId="245EF804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0.492</w:t>
            </w:r>
          </w:p>
        </w:tc>
        <w:tc>
          <w:tcPr>
            <w:tcW w:w="1275" w:type="dxa"/>
            <w:vAlign w:val="center"/>
          </w:tcPr>
          <w:p w14:paraId="6A5D6573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1.312</w:t>
            </w:r>
          </w:p>
        </w:tc>
        <w:tc>
          <w:tcPr>
            <w:tcW w:w="993" w:type="dxa"/>
            <w:vAlign w:val="center"/>
          </w:tcPr>
          <w:p w14:paraId="1C09EF3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0.381</w:t>
            </w:r>
          </w:p>
        </w:tc>
        <w:tc>
          <w:tcPr>
            <w:tcW w:w="992" w:type="dxa"/>
            <w:vAlign w:val="center"/>
          </w:tcPr>
          <w:p w14:paraId="442B66FA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1.087</w:t>
            </w:r>
          </w:p>
        </w:tc>
        <w:tc>
          <w:tcPr>
            <w:tcW w:w="1276" w:type="dxa"/>
            <w:vAlign w:val="center"/>
          </w:tcPr>
          <w:p w14:paraId="501A55A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0.575</w:t>
            </w:r>
          </w:p>
        </w:tc>
        <w:tc>
          <w:tcPr>
            <w:tcW w:w="1275" w:type="dxa"/>
            <w:vAlign w:val="center"/>
          </w:tcPr>
          <w:p w14:paraId="1D555A97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2.053</w:t>
            </w:r>
          </w:p>
        </w:tc>
        <w:tc>
          <w:tcPr>
            <w:tcW w:w="993" w:type="dxa"/>
            <w:vAlign w:val="center"/>
          </w:tcPr>
          <w:p w14:paraId="6E8101AF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0.798</w:t>
            </w:r>
          </w:p>
        </w:tc>
      </w:tr>
      <w:tr w:rsidR="00FB1DC3" w:rsidRPr="000B668C" w14:paraId="333856B1" w14:textId="77777777" w:rsidTr="00FB1DC3">
        <w:trPr>
          <w:trHeight w:val="262"/>
        </w:trPr>
        <w:tc>
          <w:tcPr>
            <w:tcW w:w="14034" w:type="dxa"/>
            <w:gridSpan w:val="9"/>
            <w:shd w:val="clear" w:color="auto" w:fill="D0CECE" w:themeFill="background2" w:themeFillShade="E6"/>
            <w:vAlign w:val="center"/>
          </w:tcPr>
          <w:p w14:paraId="082CA16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color w:val="010205"/>
                <w:szCs w:val="24"/>
              </w:rPr>
            </w:pPr>
            <w:r w:rsidRPr="000B668C">
              <w:rPr>
                <w:rFonts w:ascii="Calibri" w:hAnsi="Calibri" w:cs="Calibri"/>
                <w:b/>
                <w:szCs w:val="24"/>
              </w:rPr>
              <w:t xml:space="preserve">Barriers </w:t>
            </w:r>
          </w:p>
        </w:tc>
      </w:tr>
      <w:tr w:rsidR="00FB1DC3" w:rsidRPr="000B668C" w14:paraId="1CF94E58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13628438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Q5. Tiredness</w:t>
            </w:r>
          </w:p>
        </w:tc>
        <w:tc>
          <w:tcPr>
            <w:tcW w:w="1134" w:type="dxa"/>
            <w:vAlign w:val="center"/>
          </w:tcPr>
          <w:p w14:paraId="4577097F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2.375</w:t>
            </w:r>
          </w:p>
        </w:tc>
        <w:tc>
          <w:tcPr>
            <w:tcW w:w="1418" w:type="dxa"/>
            <w:vAlign w:val="center"/>
          </w:tcPr>
          <w:p w14:paraId="02B42CF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1.465</w:t>
            </w:r>
          </w:p>
        </w:tc>
        <w:tc>
          <w:tcPr>
            <w:tcW w:w="1275" w:type="dxa"/>
            <w:vAlign w:val="center"/>
          </w:tcPr>
          <w:p w14:paraId="552E0C2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3.851</w:t>
            </w:r>
          </w:p>
        </w:tc>
        <w:tc>
          <w:tcPr>
            <w:tcW w:w="993" w:type="dxa"/>
            <w:vAlign w:val="center"/>
          </w:tcPr>
          <w:p w14:paraId="6294D06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&lt;0.001</w:t>
            </w:r>
          </w:p>
        </w:tc>
        <w:tc>
          <w:tcPr>
            <w:tcW w:w="992" w:type="dxa"/>
            <w:vAlign w:val="center"/>
          </w:tcPr>
          <w:p w14:paraId="020C75B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0.943</w:t>
            </w:r>
          </w:p>
        </w:tc>
        <w:tc>
          <w:tcPr>
            <w:tcW w:w="1276" w:type="dxa"/>
            <w:vAlign w:val="center"/>
          </w:tcPr>
          <w:p w14:paraId="330C7C9E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0.485</w:t>
            </w:r>
          </w:p>
        </w:tc>
        <w:tc>
          <w:tcPr>
            <w:tcW w:w="1275" w:type="dxa"/>
            <w:vAlign w:val="center"/>
          </w:tcPr>
          <w:p w14:paraId="01158768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1.832</w:t>
            </w:r>
          </w:p>
        </w:tc>
        <w:tc>
          <w:tcPr>
            <w:tcW w:w="993" w:type="dxa"/>
            <w:vAlign w:val="center"/>
          </w:tcPr>
          <w:p w14:paraId="31F8484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0.862</w:t>
            </w:r>
          </w:p>
        </w:tc>
      </w:tr>
      <w:tr w:rsidR="00FB1DC3" w:rsidRPr="000B668C" w14:paraId="7D3E266A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233F4BB1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Q8. Adverse to health</w:t>
            </w:r>
          </w:p>
        </w:tc>
        <w:tc>
          <w:tcPr>
            <w:tcW w:w="1134" w:type="dxa"/>
            <w:vAlign w:val="center"/>
          </w:tcPr>
          <w:p w14:paraId="4E478C98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1.015</w:t>
            </w:r>
          </w:p>
        </w:tc>
        <w:tc>
          <w:tcPr>
            <w:tcW w:w="1418" w:type="dxa"/>
            <w:vAlign w:val="center"/>
          </w:tcPr>
          <w:p w14:paraId="29E989C3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0.622</w:t>
            </w:r>
          </w:p>
        </w:tc>
        <w:tc>
          <w:tcPr>
            <w:tcW w:w="1275" w:type="dxa"/>
            <w:vAlign w:val="center"/>
          </w:tcPr>
          <w:p w14:paraId="7F56B43C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1.657</w:t>
            </w:r>
          </w:p>
        </w:tc>
        <w:tc>
          <w:tcPr>
            <w:tcW w:w="993" w:type="dxa"/>
            <w:vAlign w:val="center"/>
          </w:tcPr>
          <w:p w14:paraId="3C4D5D0E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0.951</w:t>
            </w:r>
          </w:p>
        </w:tc>
        <w:tc>
          <w:tcPr>
            <w:tcW w:w="992" w:type="dxa"/>
            <w:vAlign w:val="center"/>
          </w:tcPr>
          <w:p w14:paraId="7EF7B447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1.283</w:t>
            </w:r>
          </w:p>
        </w:tc>
        <w:tc>
          <w:tcPr>
            <w:tcW w:w="1276" w:type="dxa"/>
            <w:vAlign w:val="center"/>
          </w:tcPr>
          <w:p w14:paraId="7FCC11F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0.640</w:t>
            </w:r>
          </w:p>
        </w:tc>
        <w:tc>
          <w:tcPr>
            <w:tcW w:w="1275" w:type="dxa"/>
            <w:vAlign w:val="center"/>
          </w:tcPr>
          <w:p w14:paraId="52D9E21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2.571</w:t>
            </w:r>
          </w:p>
        </w:tc>
        <w:tc>
          <w:tcPr>
            <w:tcW w:w="993" w:type="dxa"/>
            <w:vAlign w:val="center"/>
          </w:tcPr>
          <w:p w14:paraId="0BC41AA0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0.482</w:t>
            </w:r>
          </w:p>
        </w:tc>
      </w:tr>
      <w:tr w:rsidR="00FB1DC3" w:rsidRPr="000B668C" w14:paraId="142AF85C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5454BCD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Q9. Fear of falling</w:t>
            </w:r>
          </w:p>
        </w:tc>
        <w:tc>
          <w:tcPr>
            <w:tcW w:w="1134" w:type="dxa"/>
            <w:vAlign w:val="center"/>
          </w:tcPr>
          <w:p w14:paraId="51DDB2EA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1.820</w:t>
            </w:r>
          </w:p>
        </w:tc>
        <w:tc>
          <w:tcPr>
            <w:tcW w:w="1418" w:type="dxa"/>
            <w:vAlign w:val="center"/>
          </w:tcPr>
          <w:p w14:paraId="41258BEE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1.129</w:t>
            </w:r>
          </w:p>
        </w:tc>
        <w:tc>
          <w:tcPr>
            <w:tcW w:w="1275" w:type="dxa"/>
            <w:vAlign w:val="center"/>
          </w:tcPr>
          <w:p w14:paraId="587609E4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2.933</w:t>
            </w:r>
          </w:p>
        </w:tc>
        <w:tc>
          <w:tcPr>
            <w:tcW w:w="993" w:type="dxa"/>
            <w:vAlign w:val="center"/>
          </w:tcPr>
          <w:p w14:paraId="43666744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10205"/>
                <w:szCs w:val="24"/>
              </w:rPr>
              <w:t>0.014</w:t>
            </w:r>
          </w:p>
        </w:tc>
        <w:tc>
          <w:tcPr>
            <w:tcW w:w="992" w:type="dxa"/>
            <w:vAlign w:val="center"/>
          </w:tcPr>
          <w:p w14:paraId="4A9463B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2.410</w:t>
            </w:r>
          </w:p>
        </w:tc>
        <w:tc>
          <w:tcPr>
            <w:tcW w:w="1276" w:type="dxa"/>
            <w:vAlign w:val="center"/>
          </w:tcPr>
          <w:p w14:paraId="39C205F3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1.240</w:t>
            </w:r>
          </w:p>
        </w:tc>
        <w:tc>
          <w:tcPr>
            <w:tcW w:w="1275" w:type="dxa"/>
            <w:vAlign w:val="center"/>
          </w:tcPr>
          <w:p w14:paraId="636B0408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4.684</w:t>
            </w:r>
          </w:p>
        </w:tc>
        <w:tc>
          <w:tcPr>
            <w:tcW w:w="993" w:type="dxa"/>
            <w:vAlign w:val="center"/>
          </w:tcPr>
          <w:p w14:paraId="1B868F0F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 w:rsidRPr="00335C30">
              <w:rPr>
                <w:rFonts w:ascii="Calibri" w:hAnsi="Calibri" w:cs="Calibri"/>
                <w:b/>
                <w:bCs/>
                <w:color w:val="010205"/>
                <w:szCs w:val="24"/>
              </w:rPr>
              <w:t>0.009</w:t>
            </w:r>
          </w:p>
        </w:tc>
      </w:tr>
      <w:tr w:rsidR="00FB1DC3" w:rsidRPr="000B668C" w14:paraId="6BB497DC" w14:textId="77777777" w:rsidTr="00FB1DC3">
        <w:trPr>
          <w:trHeight w:val="262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F86A6F4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lastRenderedPageBreak/>
              <w:t>Q11. Muscle fatigue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BFCE0E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1.843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850F31D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1.143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48B551C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2.971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04CE82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10205"/>
                <w:szCs w:val="24"/>
              </w:rPr>
              <w:t>0.012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72862A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1.388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191F85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0.734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7F0D77A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2.627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D87542A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0.313</w:t>
            </w:r>
          </w:p>
        </w:tc>
      </w:tr>
      <w:tr w:rsidR="00FB1DC3" w:rsidRPr="000B668C" w14:paraId="1741B9E2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0A32D381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Q12. Lack of understanding of benefits</w:t>
            </w:r>
          </w:p>
        </w:tc>
        <w:tc>
          <w:tcPr>
            <w:tcW w:w="1134" w:type="dxa"/>
            <w:vAlign w:val="center"/>
          </w:tcPr>
          <w:p w14:paraId="5AE8A3A6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1.891</w:t>
            </w:r>
          </w:p>
        </w:tc>
        <w:tc>
          <w:tcPr>
            <w:tcW w:w="1418" w:type="dxa"/>
            <w:vAlign w:val="center"/>
          </w:tcPr>
          <w:p w14:paraId="29DB0274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1.045</w:t>
            </w:r>
          </w:p>
        </w:tc>
        <w:tc>
          <w:tcPr>
            <w:tcW w:w="1275" w:type="dxa"/>
            <w:vAlign w:val="center"/>
          </w:tcPr>
          <w:p w14:paraId="51F9EC3D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3.422</w:t>
            </w:r>
          </w:p>
        </w:tc>
        <w:tc>
          <w:tcPr>
            <w:tcW w:w="993" w:type="dxa"/>
            <w:vAlign w:val="center"/>
          </w:tcPr>
          <w:p w14:paraId="7BE8C0AA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10205"/>
                <w:szCs w:val="24"/>
              </w:rPr>
              <w:t>0.035</w:t>
            </w:r>
          </w:p>
        </w:tc>
        <w:tc>
          <w:tcPr>
            <w:tcW w:w="992" w:type="dxa"/>
            <w:vAlign w:val="center"/>
          </w:tcPr>
          <w:p w14:paraId="2B34382A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1.858</w:t>
            </w:r>
          </w:p>
        </w:tc>
        <w:tc>
          <w:tcPr>
            <w:tcW w:w="1276" w:type="dxa"/>
            <w:vAlign w:val="center"/>
          </w:tcPr>
          <w:p w14:paraId="0D5B6739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0.870</w:t>
            </w:r>
          </w:p>
        </w:tc>
        <w:tc>
          <w:tcPr>
            <w:tcW w:w="1275" w:type="dxa"/>
            <w:vAlign w:val="center"/>
          </w:tcPr>
          <w:p w14:paraId="06939F8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3.970</w:t>
            </w:r>
          </w:p>
        </w:tc>
        <w:tc>
          <w:tcPr>
            <w:tcW w:w="993" w:type="dxa"/>
            <w:vAlign w:val="center"/>
          </w:tcPr>
          <w:p w14:paraId="685B726D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0.110</w:t>
            </w:r>
          </w:p>
        </w:tc>
      </w:tr>
      <w:tr w:rsidR="00FB1DC3" w:rsidRPr="000B668C" w14:paraId="238A156F" w14:textId="77777777" w:rsidTr="00FB1DC3">
        <w:trPr>
          <w:trHeight w:val="262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D75C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Cs/>
                <w:szCs w:val="24"/>
                <w:highlight w:val="green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Q14. Other comorbidities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D078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3.397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6296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1.885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E9EA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6.122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6C2E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10205"/>
                <w:szCs w:val="24"/>
              </w:rPr>
              <w:t>&lt;0.001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0710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3.004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CF4D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1.443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7253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6.253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9A37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 w:rsidRPr="00335C30">
              <w:rPr>
                <w:rFonts w:ascii="Calibri" w:hAnsi="Calibri" w:cs="Calibri"/>
                <w:b/>
                <w:bCs/>
                <w:color w:val="010205"/>
                <w:szCs w:val="24"/>
              </w:rPr>
              <w:t>0.003</w:t>
            </w:r>
          </w:p>
        </w:tc>
      </w:tr>
      <w:tr w:rsidR="00FB1DC3" w:rsidRPr="000B668C" w14:paraId="265A8BEC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03651AE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Q15. Body pain</w:t>
            </w:r>
          </w:p>
        </w:tc>
        <w:tc>
          <w:tcPr>
            <w:tcW w:w="1134" w:type="dxa"/>
            <w:vAlign w:val="center"/>
          </w:tcPr>
          <w:p w14:paraId="58C669CF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2.703</w:t>
            </w:r>
          </w:p>
        </w:tc>
        <w:tc>
          <w:tcPr>
            <w:tcW w:w="1418" w:type="dxa"/>
            <w:vAlign w:val="center"/>
          </w:tcPr>
          <w:p w14:paraId="4ED60C21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1.667</w:t>
            </w:r>
          </w:p>
        </w:tc>
        <w:tc>
          <w:tcPr>
            <w:tcW w:w="1275" w:type="dxa"/>
            <w:vAlign w:val="center"/>
          </w:tcPr>
          <w:p w14:paraId="049C3757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4.383</w:t>
            </w:r>
          </w:p>
        </w:tc>
        <w:tc>
          <w:tcPr>
            <w:tcW w:w="993" w:type="dxa"/>
            <w:vAlign w:val="center"/>
          </w:tcPr>
          <w:p w14:paraId="7803C6EA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10205"/>
                <w:szCs w:val="24"/>
              </w:rPr>
              <w:t>&lt;0.001</w:t>
            </w:r>
          </w:p>
        </w:tc>
        <w:tc>
          <w:tcPr>
            <w:tcW w:w="992" w:type="dxa"/>
            <w:vAlign w:val="center"/>
          </w:tcPr>
          <w:p w14:paraId="43F2F5B2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1.219</w:t>
            </w:r>
          </w:p>
        </w:tc>
        <w:tc>
          <w:tcPr>
            <w:tcW w:w="1276" w:type="dxa"/>
            <w:vAlign w:val="center"/>
          </w:tcPr>
          <w:p w14:paraId="5AC87CB6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0.652</w:t>
            </w:r>
          </w:p>
        </w:tc>
        <w:tc>
          <w:tcPr>
            <w:tcW w:w="1275" w:type="dxa"/>
            <w:vAlign w:val="center"/>
          </w:tcPr>
          <w:p w14:paraId="58654428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2.279</w:t>
            </w:r>
          </w:p>
        </w:tc>
        <w:tc>
          <w:tcPr>
            <w:tcW w:w="993" w:type="dxa"/>
            <w:vAlign w:val="center"/>
          </w:tcPr>
          <w:p w14:paraId="3FF49DE7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0.536</w:t>
            </w:r>
          </w:p>
        </w:tc>
      </w:tr>
      <w:tr w:rsidR="00FB1DC3" w:rsidRPr="000B668C" w14:paraId="18F8EE0F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7AB6B0E0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Cs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Q17. Lack of exercise knowledge</w:t>
            </w:r>
          </w:p>
        </w:tc>
        <w:tc>
          <w:tcPr>
            <w:tcW w:w="1134" w:type="dxa"/>
            <w:vAlign w:val="center"/>
          </w:tcPr>
          <w:p w14:paraId="4DAC80E7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2.034</w:t>
            </w:r>
          </w:p>
        </w:tc>
        <w:tc>
          <w:tcPr>
            <w:tcW w:w="1418" w:type="dxa"/>
            <w:vAlign w:val="center"/>
          </w:tcPr>
          <w:p w14:paraId="6DD9FDC0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1.140</w:t>
            </w:r>
          </w:p>
        </w:tc>
        <w:tc>
          <w:tcPr>
            <w:tcW w:w="1275" w:type="dxa"/>
            <w:vAlign w:val="center"/>
          </w:tcPr>
          <w:p w14:paraId="5EE894CD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3.637</w:t>
            </w:r>
          </w:p>
        </w:tc>
        <w:tc>
          <w:tcPr>
            <w:tcW w:w="993" w:type="dxa"/>
            <w:vAlign w:val="center"/>
          </w:tcPr>
          <w:p w14:paraId="1BA16599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10205"/>
                <w:szCs w:val="24"/>
              </w:rPr>
              <w:t>0.016</w:t>
            </w:r>
          </w:p>
        </w:tc>
        <w:tc>
          <w:tcPr>
            <w:tcW w:w="992" w:type="dxa"/>
            <w:vAlign w:val="center"/>
          </w:tcPr>
          <w:p w14:paraId="19C3725B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1.331</w:t>
            </w:r>
          </w:p>
        </w:tc>
        <w:tc>
          <w:tcPr>
            <w:tcW w:w="1276" w:type="dxa"/>
            <w:vAlign w:val="center"/>
          </w:tcPr>
          <w:p w14:paraId="7A06C361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0.667</w:t>
            </w:r>
          </w:p>
        </w:tc>
        <w:tc>
          <w:tcPr>
            <w:tcW w:w="1275" w:type="dxa"/>
            <w:vAlign w:val="center"/>
          </w:tcPr>
          <w:p w14:paraId="70825486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2.617</w:t>
            </w:r>
          </w:p>
        </w:tc>
        <w:tc>
          <w:tcPr>
            <w:tcW w:w="993" w:type="dxa"/>
            <w:vAlign w:val="center"/>
          </w:tcPr>
          <w:p w14:paraId="52F19549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color w:val="010205"/>
                <w:szCs w:val="24"/>
              </w:rPr>
            </w:pPr>
            <w:r>
              <w:rPr>
                <w:rFonts w:ascii="Calibri" w:hAnsi="Calibri" w:cs="Calibri"/>
                <w:color w:val="010205"/>
                <w:szCs w:val="24"/>
              </w:rPr>
              <w:t>0.407</w:t>
            </w:r>
          </w:p>
        </w:tc>
      </w:tr>
      <w:tr w:rsidR="00FB1DC3" w:rsidRPr="000B668C" w14:paraId="67FCABCA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20D17571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Q18. Worry about thirst</w:t>
            </w:r>
          </w:p>
        </w:tc>
        <w:tc>
          <w:tcPr>
            <w:tcW w:w="1134" w:type="dxa"/>
            <w:vAlign w:val="center"/>
          </w:tcPr>
          <w:p w14:paraId="1E93282D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0.996</w:t>
            </w:r>
          </w:p>
        </w:tc>
        <w:tc>
          <w:tcPr>
            <w:tcW w:w="1418" w:type="dxa"/>
            <w:vAlign w:val="center"/>
          </w:tcPr>
          <w:p w14:paraId="0E78FBB3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0.622</w:t>
            </w:r>
          </w:p>
        </w:tc>
        <w:tc>
          <w:tcPr>
            <w:tcW w:w="1275" w:type="dxa"/>
            <w:vAlign w:val="center"/>
          </w:tcPr>
          <w:p w14:paraId="525CC217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1.597</w:t>
            </w:r>
          </w:p>
        </w:tc>
        <w:tc>
          <w:tcPr>
            <w:tcW w:w="993" w:type="dxa"/>
            <w:vAlign w:val="center"/>
          </w:tcPr>
          <w:p w14:paraId="4B8ED1CF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0.988</w:t>
            </w:r>
          </w:p>
        </w:tc>
        <w:tc>
          <w:tcPr>
            <w:tcW w:w="992" w:type="dxa"/>
            <w:vAlign w:val="center"/>
          </w:tcPr>
          <w:p w14:paraId="4113C9CA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1.049</w:t>
            </w:r>
          </w:p>
        </w:tc>
        <w:tc>
          <w:tcPr>
            <w:tcW w:w="1276" w:type="dxa"/>
            <w:vAlign w:val="center"/>
          </w:tcPr>
          <w:p w14:paraId="2F313130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0.556</w:t>
            </w:r>
          </w:p>
        </w:tc>
        <w:tc>
          <w:tcPr>
            <w:tcW w:w="1275" w:type="dxa"/>
            <w:vAlign w:val="center"/>
          </w:tcPr>
          <w:p w14:paraId="0D38BA02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1.977</w:t>
            </w:r>
          </w:p>
        </w:tc>
        <w:tc>
          <w:tcPr>
            <w:tcW w:w="993" w:type="dxa"/>
            <w:vAlign w:val="center"/>
          </w:tcPr>
          <w:p w14:paraId="5444A1B6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0.884</w:t>
            </w:r>
          </w:p>
        </w:tc>
      </w:tr>
      <w:tr w:rsidR="00FB1DC3" w:rsidRPr="000B668C" w14:paraId="726B118A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63575B11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Q19. Have CKD</w:t>
            </w:r>
          </w:p>
        </w:tc>
        <w:tc>
          <w:tcPr>
            <w:tcW w:w="1134" w:type="dxa"/>
            <w:vAlign w:val="center"/>
          </w:tcPr>
          <w:p w14:paraId="294D9097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1.757</w:t>
            </w:r>
          </w:p>
        </w:tc>
        <w:tc>
          <w:tcPr>
            <w:tcW w:w="1418" w:type="dxa"/>
            <w:vAlign w:val="center"/>
          </w:tcPr>
          <w:p w14:paraId="1FB0BC89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0.950</w:t>
            </w:r>
          </w:p>
        </w:tc>
        <w:tc>
          <w:tcPr>
            <w:tcW w:w="1275" w:type="dxa"/>
            <w:vAlign w:val="center"/>
          </w:tcPr>
          <w:p w14:paraId="5A3D98C7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3.247</w:t>
            </w:r>
          </w:p>
        </w:tc>
        <w:tc>
          <w:tcPr>
            <w:tcW w:w="993" w:type="dxa"/>
            <w:vAlign w:val="center"/>
          </w:tcPr>
          <w:p w14:paraId="081AEF4D" w14:textId="77777777" w:rsidR="00FB1DC3" w:rsidRPr="00557A3B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557A3B">
              <w:rPr>
                <w:rFonts w:ascii="Calibri" w:hAnsi="Calibri" w:cs="Calibri"/>
                <w:szCs w:val="24"/>
              </w:rPr>
              <w:t>0.072</w:t>
            </w:r>
          </w:p>
        </w:tc>
        <w:tc>
          <w:tcPr>
            <w:tcW w:w="992" w:type="dxa"/>
            <w:vAlign w:val="center"/>
          </w:tcPr>
          <w:p w14:paraId="0C5B0AC2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1.548</w:t>
            </w:r>
          </w:p>
        </w:tc>
        <w:tc>
          <w:tcPr>
            <w:tcW w:w="1276" w:type="dxa"/>
            <w:vAlign w:val="center"/>
          </w:tcPr>
          <w:p w14:paraId="1BB86748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0.775</w:t>
            </w:r>
          </w:p>
        </w:tc>
        <w:tc>
          <w:tcPr>
            <w:tcW w:w="1275" w:type="dxa"/>
            <w:vAlign w:val="center"/>
          </w:tcPr>
          <w:p w14:paraId="0C5EEE7B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3.095</w:t>
            </w:r>
          </w:p>
        </w:tc>
        <w:tc>
          <w:tcPr>
            <w:tcW w:w="993" w:type="dxa"/>
            <w:vAlign w:val="center"/>
          </w:tcPr>
          <w:p w14:paraId="30EF9670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0.216</w:t>
            </w:r>
          </w:p>
        </w:tc>
      </w:tr>
      <w:tr w:rsidR="00FB1DC3" w:rsidRPr="000B668C" w14:paraId="5C380993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108CC695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 xml:space="preserve">Q21. Worry affect </w:t>
            </w:r>
            <w:proofErr w:type="spellStart"/>
            <w:r w:rsidRPr="000B668C">
              <w:rPr>
                <w:rFonts w:ascii="Calibri" w:hAnsi="Calibri" w:cs="Calibri"/>
                <w:bCs/>
                <w:szCs w:val="24"/>
              </w:rPr>
              <w:t>arteriovenious</w:t>
            </w:r>
            <w:proofErr w:type="spellEnd"/>
            <w:r w:rsidRPr="000B668C">
              <w:rPr>
                <w:rFonts w:ascii="Calibri" w:hAnsi="Calibri" w:cs="Calibri"/>
                <w:bCs/>
                <w:szCs w:val="24"/>
              </w:rPr>
              <w:t xml:space="preserve"> fistula</w:t>
            </w:r>
          </w:p>
        </w:tc>
        <w:tc>
          <w:tcPr>
            <w:tcW w:w="1134" w:type="dxa"/>
            <w:vAlign w:val="center"/>
          </w:tcPr>
          <w:p w14:paraId="03AB07E4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1.048</w:t>
            </w:r>
          </w:p>
        </w:tc>
        <w:tc>
          <w:tcPr>
            <w:tcW w:w="1418" w:type="dxa"/>
            <w:vAlign w:val="center"/>
          </w:tcPr>
          <w:p w14:paraId="535A6D6D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0.639</w:t>
            </w:r>
          </w:p>
        </w:tc>
        <w:tc>
          <w:tcPr>
            <w:tcW w:w="1275" w:type="dxa"/>
            <w:vAlign w:val="center"/>
          </w:tcPr>
          <w:p w14:paraId="4F24BFE5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1.719</w:t>
            </w:r>
          </w:p>
        </w:tc>
        <w:tc>
          <w:tcPr>
            <w:tcW w:w="993" w:type="dxa"/>
            <w:vAlign w:val="center"/>
          </w:tcPr>
          <w:p w14:paraId="4FE2911A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0.851</w:t>
            </w:r>
          </w:p>
        </w:tc>
        <w:tc>
          <w:tcPr>
            <w:tcW w:w="992" w:type="dxa"/>
            <w:vAlign w:val="center"/>
          </w:tcPr>
          <w:p w14:paraId="41E57547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1.016</w:t>
            </w:r>
          </w:p>
        </w:tc>
        <w:tc>
          <w:tcPr>
            <w:tcW w:w="1276" w:type="dxa"/>
            <w:vAlign w:val="center"/>
          </w:tcPr>
          <w:p w14:paraId="1AD0EEAD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0.504</w:t>
            </w:r>
          </w:p>
        </w:tc>
        <w:tc>
          <w:tcPr>
            <w:tcW w:w="1275" w:type="dxa"/>
            <w:vAlign w:val="center"/>
          </w:tcPr>
          <w:p w14:paraId="5C611A12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2.050</w:t>
            </w:r>
          </w:p>
        </w:tc>
        <w:tc>
          <w:tcPr>
            <w:tcW w:w="993" w:type="dxa"/>
            <w:vAlign w:val="center"/>
          </w:tcPr>
          <w:p w14:paraId="1431F95C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0.964</w:t>
            </w:r>
          </w:p>
        </w:tc>
      </w:tr>
      <w:tr w:rsidR="00FB1DC3" w:rsidRPr="000B668C" w14:paraId="09CCFF85" w14:textId="77777777" w:rsidTr="00FB1DC3">
        <w:trPr>
          <w:trHeight w:val="262"/>
        </w:trPr>
        <w:tc>
          <w:tcPr>
            <w:tcW w:w="4678" w:type="dxa"/>
            <w:vAlign w:val="center"/>
          </w:tcPr>
          <w:p w14:paraId="6CD42D5B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bCs/>
                <w:szCs w:val="24"/>
              </w:rPr>
              <w:t>Q24. Burden on family</w:t>
            </w:r>
          </w:p>
        </w:tc>
        <w:tc>
          <w:tcPr>
            <w:tcW w:w="1134" w:type="dxa"/>
            <w:vAlign w:val="center"/>
          </w:tcPr>
          <w:p w14:paraId="22DCFDE9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2.600</w:t>
            </w:r>
          </w:p>
        </w:tc>
        <w:tc>
          <w:tcPr>
            <w:tcW w:w="1418" w:type="dxa"/>
            <w:vAlign w:val="center"/>
          </w:tcPr>
          <w:p w14:paraId="1305A53F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1.505</w:t>
            </w:r>
          </w:p>
        </w:tc>
        <w:tc>
          <w:tcPr>
            <w:tcW w:w="1275" w:type="dxa"/>
            <w:vAlign w:val="center"/>
          </w:tcPr>
          <w:p w14:paraId="5AA10DF1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4.491</w:t>
            </w:r>
          </w:p>
        </w:tc>
        <w:tc>
          <w:tcPr>
            <w:tcW w:w="993" w:type="dxa"/>
            <w:vAlign w:val="center"/>
          </w:tcPr>
          <w:p w14:paraId="6FA0CF42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0.001</w:t>
            </w:r>
          </w:p>
        </w:tc>
        <w:tc>
          <w:tcPr>
            <w:tcW w:w="992" w:type="dxa"/>
            <w:vAlign w:val="center"/>
          </w:tcPr>
          <w:p w14:paraId="073C08B9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3.581</w:t>
            </w:r>
          </w:p>
        </w:tc>
        <w:tc>
          <w:tcPr>
            <w:tcW w:w="1276" w:type="dxa"/>
            <w:vAlign w:val="center"/>
          </w:tcPr>
          <w:p w14:paraId="25274A7F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1.626</w:t>
            </w:r>
          </w:p>
        </w:tc>
        <w:tc>
          <w:tcPr>
            <w:tcW w:w="1275" w:type="dxa"/>
            <w:vAlign w:val="center"/>
          </w:tcPr>
          <w:p w14:paraId="6F61A0D5" w14:textId="77777777" w:rsidR="00FB1DC3" w:rsidRPr="00335C30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7.887</w:t>
            </w:r>
          </w:p>
        </w:tc>
        <w:tc>
          <w:tcPr>
            <w:tcW w:w="993" w:type="dxa"/>
            <w:vAlign w:val="center"/>
          </w:tcPr>
          <w:p w14:paraId="0F63FC26" w14:textId="77777777" w:rsidR="00FB1DC3" w:rsidRPr="00557A3B" w:rsidRDefault="00FB1DC3" w:rsidP="00FB1DC3">
            <w:pPr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557A3B">
              <w:rPr>
                <w:rFonts w:ascii="Calibri" w:hAnsi="Calibri" w:cs="Calibri"/>
                <w:b/>
                <w:bCs/>
                <w:szCs w:val="24"/>
              </w:rPr>
              <w:t>0.002</w:t>
            </w:r>
          </w:p>
        </w:tc>
      </w:tr>
      <w:tr w:rsidR="00FB1DC3" w:rsidRPr="000B668C" w14:paraId="54A9B888" w14:textId="77777777" w:rsidTr="00FB1DC3">
        <w:trPr>
          <w:trHeight w:val="262"/>
        </w:trPr>
        <w:tc>
          <w:tcPr>
            <w:tcW w:w="14034" w:type="dxa"/>
            <w:gridSpan w:val="9"/>
            <w:vAlign w:val="center"/>
          </w:tcPr>
          <w:p w14:paraId="18735042" w14:textId="77777777" w:rsidR="00FB1DC3" w:rsidRPr="000B668C" w:rsidRDefault="00FB1DC3" w:rsidP="00FB1DC3">
            <w:pPr>
              <w:spacing w:line="360" w:lineRule="auto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Note.</w:t>
            </w:r>
          </w:p>
          <w:p w14:paraId="1ADABDA2" w14:textId="77777777" w:rsidR="00FB1DC3" w:rsidRPr="000B668C" w:rsidRDefault="00FB1DC3" w:rsidP="00FB1DC3">
            <w:pPr>
              <w:spacing w:line="360" w:lineRule="auto"/>
              <w:jc w:val="both"/>
              <w:rPr>
                <w:rFonts w:ascii="Calibri" w:hAnsi="Calibri" w:cs="Calibri"/>
                <w:szCs w:val="24"/>
              </w:rPr>
            </w:pPr>
            <w:r w:rsidRPr="000B668C">
              <w:rPr>
                <w:rFonts w:ascii="Calibri" w:hAnsi="Calibri" w:cs="Calibri"/>
                <w:szCs w:val="24"/>
              </w:rPr>
              <w:t>OR = Odds ratio: an OR above 1 denotes an increased likelihood of being physically inactive; an OR of less than 1 denotes a decreased likelihood of being inactive</w:t>
            </w:r>
          </w:p>
        </w:tc>
      </w:tr>
    </w:tbl>
    <w:p w14:paraId="1E94BE0F" w14:textId="1F2866D0" w:rsidR="00FB1DC3" w:rsidRDefault="00FB1DC3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11BC168E" w14:textId="741DDCE2" w:rsidR="00E73016" w:rsidRDefault="00E73016" w:rsidP="0009103D">
      <w:pPr>
        <w:rPr>
          <w:rFonts w:ascii="Calibri" w:hAnsi="Calibri" w:cs="Calibri"/>
          <w:sz w:val="24"/>
          <w:szCs w:val="24"/>
        </w:rPr>
      </w:pPr>
      <w:r w:rsidRPr="00102448">
        <w:rPr>
          <w:rFonts w:ascii="Calibri" w:hAnsi="Calibri" w:cs="Calibri"/>
          <w:b/>
          <w:sz w:val="24"/>
          <w:szCs w:val="24"/>
        </w:rPr>
        <w:lastRenderedPageBreak/>
        <w:t xml:space="preserve">Supplementary Material </w:t>
      </w:r>
      <w:r w:rsidR="00FB1DC3">
        <w:rPr>
          <w:rFonts w:ascii="Calibri" w:hAnsi="Calibri" w:cs="Calibri"/>
          <w:b/>
          <w:sz w:val="24"/>
          <w:szCs w:val="24"/>
        </w:rPr>
        <w:t>8</w:t>
      </w:r>
      <w:r w:rsidRPr="00102448">
        <w:rPr>
          <w:rFonts w:ascii="Calibri" w:hAnsi="Calibri" w:cs="Calibri"/>
          <w:b/>
          <w:sz w:val="24"/>
          <w:szCs w:val="24"/>
        </w:rPr>
        <w:t xml:space="preserve">. </w:t>
      </w:r>
      <w:r w:rsidRPr="00E73016">
        <w:rPr>
          <w:rFonts w:ascii="Calibri" w:hAnsi="Calibri" w:cs="Calibri"/>
          <w:b/>
          <w:sz w:val="24"/>
          <w:szCs w:val="24"/>
        </w:rPr>
        <w:t xml:space="preserve">The association between </w:t>
      </w:r>
      <w:r>
        <w:rPr>
          <w:rFonts w:ascii="Calibri" w:hAnsi="Calibri" w:cs="Calibri"/>
          <w:b/>
          <w:sz w:val="24"/>
          <w:szCs w:val="24"/>
        </w:rPr>
        <w:t xml:space="preserve">age, gender, and haemoglobin levels </w:t>
      </w:r>
      <w:r w:rsidR="00E7460E">
        <w:rPr>
          <w:rFonts w:ascii="Calibri" w:hAnsi="Calibri" w:cs="Calibri"/>
          <w:b/>
          <w:sz w:val="24"/>
          <w:szCs w:val="24"/>
        </w:rPr>
        <w:t xml:space="preserve">and the </w:t>
      </w:r>
      <w:r w:rsidR="00E7460E" w:rsidRPr="00E7460E">
        <w:rPr>
          <w:rFonts w:ascii="Calibri" w:hAnsi="Calibri" w:cs="Calibri"/>
          <w:b/>
          <w:sz w:val="24"/>
          <w:szCs w:val="24"/>
        </w:rPr>
        <w:t>likelihood of reporting the barrier or benefit</w:t>
      </w:r>
      <w:r w:rsidR="00E7460E">
        <w:rPr>
          <w:rFonts w:ascii="Calibri" w:hAnsi="Calibri" w:cs="Calibri"/>
          <w:b/>
          <w:sz w:val="24"/>
          <w:szCs w:val="24"/>
        </w:rPr>
        <w:t xml:space="preserve"> to exercise</w:t>
      </w:r>
    </w:p>
    <w:tbl>
      <w:tblPr>
        <w:tblStyle w:val="TableGrid"/>
        <w:tblW w:w="130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23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:rsidR="0009103D" w:rsidRPr="008401C5" w14:paraId="1456F2E7" w14:textId="77777777" w:rsidTr="00FB1DC3">
        <w:trPr>
          <w:trHeight w:val="570"/>
        </w:trPr>
        <w:tc>
          <w:tcPr>
            <w:tcW w:w="1723" w:type="dxa"/>
            <w:vMerge w:val="restart"/>
            <w:shd w:val="clear" w:color="auto" w:fill="E7E6E6" w:themeFill="background2"/>
            <w:vAlign w:val="center"/>
            <w:hideMark/>
          </w:tcPr>
          <w:p w14:paraId="2E812B3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Questions</w:t>
            </w:r>
          </w:p>
        </w:tc>
        <w:tc>
          <w:tcPr>
            <w:tcW w:w="3760" w:type="dxa"/>
            <w:gridSpan w:val="4"/>
            <w:shd w:val="clear" w:color="auto" w:fill="E7E6E6" w:themeFill="background2"/>
            <w:vAlign w:val="center"/>
            <w:hideMark/>
          </w:tcPr>
          <w:p w14:paraId="2C63E22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Age</w:t>
            </w:r>
          </w:p>
        </w:tc>
        <w:tc>
          <w:tcPr>
            <w:tcW w:w="3760" w:type="dxa"/>
            <w:gridSpan w:val="4"/>
            <w:shd w:val="clear" w:color="auto" w:fill="E7E6E6" w:themeFill="background2"/>
            <w:vAlign w:val="center"/>
          </w:tcPr>
          <w:p w14:paraId="0EE6DD3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Gender</w:t>
            </w:r>
          </w:p>
        </w:tc>
        <w:tc>
          <w:tcPr>
            <w:tcW w:w="3760" w:type="dxa"/>
            <w:gridSpan w:val="4"/>
            <w:shd w:val="clear" w:color="auto" w:fill="E7E6E6" w:themeFill="background2"/>
            <w:vAlign w:val="center"/>
          </w:tcPr>
          <w:p w14:paraId="49C1368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Haemoglobin (Hb)</w:t>
            </w:r>
          </w:p>
        </w:tc>
      </w:tr>
      <w:tr w:rsidR="0009103D" w:rsidRPr="008401C5" w14:paraId="29BB47D2" w14:textId="77777777" w:rsidTr="00FB1DC3">
        <w:trPr>
          <w:trHeight w:val="328"/>
        </w:trPr>
        <w:tc>
          <w:tcPr>
            <w:tcW w:w="1723" w:type="dxa"/>
            <w:vMerge/>
            <w:shd w:val="clear" w:color="auto" w:fill="E7E6E6" w:themeFill="background2"/>
            <w:vAlign w:val="center"/>
          </w:tcPr>
          <w:p w14:paraId="66B1516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3B8D7D5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OR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3E0E5C0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Lower CI (95%)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47ED683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Upper CI (95%)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79C2C5A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P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4024F40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OR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64B1928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Lower CI (95%)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0B4ECF1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Upper CI (95%)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696B3F8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P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527020C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OR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32A5BE1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Lower CI (95%)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1B797B3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Upper CI (95%)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1E792CE0" w14:textId="77777777" w:rsidR="0009103D" w:rsidRPr="008401C5" w:rsidRDefault="0009103D" w:rsidP="00FB1DC3">
            <w:pPr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P</w:t>
            </w:r>
          </w:p>
        </w:tc>
      </w:tr>
      <w:tr w:rsidR="0009103D" w:rsidRPr="008401C5" w14:paraId="0CF5E1DF" w14:textId="77777777" w:rsidTr="00FB1DC3">
        <w:trPr>
          <w:trHeight w:val="352"/>
        </w:trPr>
        <w:tc>
          <w:tcPr>
            <w:tcW w:w="13003" w:type="dxa"/>
            <w:gridSpan w:val="13"/>
            <w:shd w:val="clear" w:color="auto" w:fill="D0CECE" w:themeFill="background2" w:themeFillShade="E6"/>
            <w:vAlign w:val="center"/>
            <w:hideMark/>
          </w:tcPr>
          <w:p w14:paraId="10BF10D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401C5">
              <w:rPr>
                <w:rFonts w:ascii="Calibri" w:hAnsi="Calibri" w:cs="Calibri"/>
                <w:b/>
                <w:bCs/>
              </w:rPr>
              <w:t>Benefits</w:t>
            </w:r>
          </w:p>
        </w:tc>
      </w:tr>
      <w:tr w:rsidR="0009103D" w:rsidRPr="008401C5" w14:paraId="2F1250CE" w14:textId="77777777" w:rsidTr="00FB1DC3">
        <w:trPr>
          <w:trHeight w:val="328"/>
        </w:trPr>
        <w:tc>
          <w:tcPr>
            <w:tcW w:w="1723" w:type="dxa"/>
            <w:vAlign w:val="center"/>
            <w:hideMark/>
          </w:tcPr>
          <w:p w14:paraId="4FE6F2B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</w:rPr>
              <w:t>Q2. Reduces body pain</w:t>
            </w:r>
          </w:p>
        </w:tc>
        <w:tc>
          <w:tcPr>
            <w:tcW w:w="940" w:type="dxa"/>
            <w:vAlign w:val="center"/>
          </w:tcPr>
          <w:p w14:paraId="69FA33F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0.998</w:t>
            </w:r>
          </w:p>
        </w:tc>
        <w:tc>
          <w:tcPr>
            <w:tcW w:w="940" w:type="dxa"/>
            <w:vAlign w:val="center"/>
          </w:tcPr>
          <w:p w14:paraId="3EA9652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0.988</w:t>
            </w:r>
          </w:p>
        </w:tc>
        <w:tc>
          <w:tcPr>
            <w:tcW w:w="940" w:type="dxa"/>
            <w:vAlign w:val="center"/>
          </w:tcPr>
          <w:p w14:paraId="03994BE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1.008</w:t>
            </w:r>
          </w:p>
        </w:tc>
        <w:tc>
          <w:tcPr>
            <w:tcW w:w="940" w:type="dxa"/>
            <w:vAlign w:val="center"/>
          </w:tcPr>
          <w:p w14:paraId="2B019724" w14:textId="77777777" w:rsidR="0009103D" w:rsidRPr="00594C98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594C98">
              <w:rPr>
                <w:rFonts w:ascii="Calibri" w:hAnsi="Calibri" w:cs="Calibri"/>
              </w:rPr>
              <w:t>0.663</w:t>
            </w:r>
          </w:p>
        </w:tc>
        <w:tc>
          <w:tcPr>
            <w:tcW w:w="940" w:type="dxa"/>
            <w:vAlign w:val="center"/>
          </w:tcPr>
          <w:p w14:paraId="770FF8B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0.782</w:t>
            </w:r>
          </w:p>
        </w:tc>
        <w:tc>
          <w:tcPr>
            <w:tcW w:w="940" w:type="dxa"/>
            <w:vAlign w:val="center"/>
          </w:tcPr>
          <w:p w14:paraId="3AC5B75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0.573</w:t>
            </w:r>
          </w:p>
        </w:tc>
        <w:tc>
          <w:tcPr>
            <w:tcW w:w="940" w:type="dxa"/>
            <w:vAlign w:val="center"/>
          </w:tcPr>
          <w:p w14:paraId="4E1727E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1.067</w:t>
            </w:r>
          </w:p>
        </w:tc>
        <w:tc>
          <w:tcPr>
            <w:tcW w:w="940" w:type="dxa"/>
            <w:vAlign w:val="center"/>
          </w:tcPr>
          <w:p w14:paraId="69626B3C" w14:textId="77777777" w:rsidR="0009103D" w:rsidRPr="00594C98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594C98">
              <w:rPr>
                <w:rFonts w:ascii="Calibri" w:hAnsi="Calibri" w:cs="Calibri"/>
              </w:rPr>
              <w:t>0.121</w:t>
            </w:r>
          </w:p>
        </w:tc>
        <w:tc>
          <w:tcPr>
            <w:tcW w:w="940" w:type="dxa"/>
            <w:vAlign w:val="center"/>
          </w:tcPr>
          <w:p w14:paraId="7FB8BDF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1.069</w:t>
            </w:r>
          </w:p>
        </w:tc>
        <w:tc>
          <w:tcPr>
            <w:tcW w:w="940" w:type="dxa"/>
            <w:vAlign w:val="center"/>
          </w:tcPr>
          <w:p w14:paraId="6D5D103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0.962</w:t>
            </w:r>
          </w:p>
        </w:tc>
        <w:tc>
          <w:tcPr>
            <w:tcW w:w="940" w:type="dxa"/>
            <w:vAlign w:val="center"/>
          </w:tcPr>
          <w:p w14:paraId="2643D32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1.188</w:t>
            </w:r>
          </w:p>
        </w:tc>
        <w:tc>
          <w:tcPr>
            <w:tcW w:w="940" w:type="dxa"/>
            <w:vAlign w:val="center"/>
          </w:tcPr>
          <w:p w14:paraId="1307D8B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0.213</w:t>
            </w:r>
          </w:p>
        </w:tc>
      </w:tr>
      <w:tr w:rsidR="0009103D" w:rsidRPr="008401C5" w14:paraId="3F9803C5" w14:textId="77777777" w:rsidTr="00FB1DC3">
        <w:trPr>
          <w:trHeight w:val="328"/>
        </w:trPr>
        <w:tc>
          <w:tcPr>
            <w:tcW w:w="1723" w:type="dxa"/>
            <w:vAlign w:val="center"/>
            <w:hideMark/>
          </w:tcPr>
          <w:p w14:paraId="6CB2C4A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</w:rPr>
              <w:t>Q3. Postpones decline in body function</w:t>
            </w:r>
          </w:p>
        </w:tc>
        <w:tc>
          <w:tcPr>
            <w:tcW w:w="940" w:type="dxa"/>
            <w:vAlign w:val="center"/>
          </w:tcPr>
          <w:p w14:paraId="212E2D8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.996</w:t>
            </w:r>
          </w:p>
        </w:tc>
        <w:tc>
          <w:tcPr>
            <w:tcW w:w="940" w:type="dxa"/>
            <w:vAlign w:val="center"/>
          </w:tcPr>
          <w:p w14:paraId="03947F9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0.984</w:t>
            </w:r>
          </w:p>
        </w:tc>
        <w:tc>
          <w:tcPr>
            <w:tcW w:w="940" w:type="dxa"/>
            <w:vAlign w:val="center"/>
          </w:tcPr>
          <w:p w14:paraId="72F06407" w14:textId="77777777" w:rsidR="0009103D" w:rsidRPr="004F40D9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4F40D9">
              <w:rPr>
                <w:rFonts w:ascii="Calibri" w:hAnsi="Calibri" w:cs="Calibri"/>
              </w:rPr>
              <w:t>1.007</w:t>
            </w:r>
          </w:p>
        </w:tc>
        <w:tc>
          <w:tcPr>
            <w:tcW w:w="940" w:type="dxa"/>
            <w:vAlign w:val="center"/>
          </w:tcPr>
          <w:p w14:paraId="0B3A5104" w14:textId="77777777" w:rsidR="0009103D" w:rsidRPr="004F40D9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4F40D9">
              <w:rPr>
                <w:rFonts w:ascii="Calibri" w:hAnsi="Calibri" w:cs="Calibri"/>
              </w:rPr>
              <w:t>0.476</w:t>
            </w:r>
          </w:p>
        </w:tc>
        <w:tc>
          <w:tcPr>
            <w:tcW w:w="940" w:type="dxa"/>
            <w:vAlign w:val="center"/>
          </w:tcPr>
          <w:p w14:paraId="5742AC4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0.895</w:t>
            </w:r>
          </w:p>
        </w:tc>
        <w:tc>
          <w:tcPr>
            <w:tcW w:w="940" w:type="dxa"/>
            <w:vAlign w:val="center"/>
          </w:tcPr>
          <w:p w14:paraId="33D888A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0.620</w:t>
            </w:r>
          </w:p>
        </w:tc>
        <w:tc>
          <w:tcPr>
            <w:tcW w:w="940" w:type="dxa"/>
            <w:vAlign w:val="center"/>
          </w:tcPr>
          <w:p w14:paraId="14FFF6A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1.291</w:t>
            </w:r>
          </w:p>
        </w:tc>
        <w:tc>
          <w:tcPr>
            <w:tcW w:w="940" w:type="dxa"/>
            <w:vAlign w:val="center"/>
          </w:tcPr>
          <w:p w14:paraId="3AA5C85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0.552</w:t>
            </w:r>
          </w:p>
        </w:tc>
        <w:tc>
          <w:tcPr>
            <w:tcW w:w="940" w:type="dxa"/>
            <w:vAlign w:val="center"/>
          </w:tcPr>
          <w:p w14:paraId="0503BED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0.992</w:t>
            </w:r>
          </w:p>
        </w:tc>
        <w:tc>
          <w:tcPr>
            <w:tcW w:w="940" w:type="dxa"/>
            <w:vAlign w:val="center"/>
          </w:tcPr>
          <w:p w14:paraId="7BBD4D5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0.876</w:t>
            </w:r>
          </w:p>
        </w:tc>
        <w:tc>
          <w:tcPr>
            <w:tcW w:w="940" w:type="dxa"/>
            <w:vAlign w:val="center"/>
          </w:tcPr>
          <w:p w14:paraId="284DF46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1.124</w:t>
            </w:r>
          </w:p>
        </w:tc>
        <w:tc>
          <w:tcPr>
            <w:tcW w:w="940" w:type="dxa"/>
            <w:vAlign w:val="center"/>
          </w:tcPr>
          <w:p w14:paraId="51A4F00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0.902</w:t>
            </w:r>
          </w:p>
        </w:tc>
      </w:tr>
      <w:tr w:rsidR="0009103D" w:rsidRPr="008401C5" w14:paraId="6785A8A4" w14:textId="77777777" w:rsidTr="00FB1DC3">
        <w:trPr>
          <w:trHeight w:val="328"/>
        </w:trPr>
        <w:tc>
          <w:tcPr>
            <w:tcW w:w="1723" w:type="dxa"/>
            <w:vAlign w:val="center"/>
            <w:hideMark/>
          </w:tcPr>
          <w:p w14:paraId="45D5794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</w:rPr>
              <w:t>Q4. Prevents muscle atrophy</w:t>
            </w:r>
          </w:p>
        </w:tc>
        <w:tc>
          <w:tcPr>
            <w:tcW w:w="940" w:type="dxa"/>
            <w:vAlign w:val="center"/>
          </w:tcPr>
          <w:p w14:paraId="2999808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0.989</w:t>
            </w:r>
          </w:p>
        </w:tc>
        <w:tc>
          <w:tcPr>
            <w:tcW w:w="940" w:type="dxa"/>
            <w:vAlign w:val="center"/>
          </w:tcPr>
          <w:p w14:paraId="00E5046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0.977</w:t>
            </w:r>
          </w:p>
        </w:tc>
        <w:tc>
          <w:tcPr>
            <w:tcW w:w="940" w:type="dxa"/>
            <w:vAlign w:val="center"/>
          </w:tcPr>
          <w:p w14:paraId="6CE5B35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1.000</w:t>
            </w:r>
          </w:p>
        </w:tc>
        <w:tc>
          <w:tcPr>
            <w:tcW w:w="940" w:type="dxa"/>
            <w:vAlign w:val="center"/>
          </w:tcPr>
          <w:p w14:paraId="431DC9A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0.058</w:t>
            </w:r>
          </w:p>
        </w:tc>
        <w:tc>
          <w:tcPr>
            <w:tcW w:w="940" w:type="dxa"/>
            <w:vAlign w:val="center"/>
          </w:tcPr>
          <w:p w14:paraId="68CCED5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0.961</w:t>
            </w:r>
          </w:p>
        </w:tc>
        <w:tc>
          <w:tcPr>
            <w:tcW w:w="940" w:type="dxa"/>
            <w:vAlign w:val="center"/>
          </w:tcPr>
          <w:p w14:paraId="18BA2A3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0.668</w:t>
            </w:r>
          </w:p>
        </w:tc>
        <w:tc>
          <w:tcPr>
            <w:tcW w:w="940" w:type="dxa"/>
            <w:vAlign w:val="center"/>
          </w:tcPr>
          <w:p w14:paraId="38F2C41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1.382</w:t>
            </w:r>
          </w:p>
        </w:tc>
        <w:tc>
          <w:tcPr>
            <w:tcW w:w="940" w:type="dxa"/>
            <w:vAlign w:val="center"/>
          </w:tcPr>
          <w:p w14:paraId="5458A79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0.828</w:t>
            </w:r>
          </w:p>
        </w:tc>
        <w:tc>
          <w:tcPr>
            <w:tcW w:w="940" w:type="dxa"/>
            <w:vAlign w:val="center"/>
          </w:tcPr>
          <w:p w14:paraId="6821A5B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1.046</w:t>
            </w:r>
          </w:p>
        </w:tc>
        <w:tc>
          <w:tcPr>
            <w:tcW w:w="940" w:type="dxa"/>
            <w:vAlign w:val="center"/>
          </w:tcPr>
          <w:p w14:paraId="6DDF4C3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0.925</w:t>
            </w:r>
          </w:p>
        </w:tc>
        <w:tc>
          <w:tcPr>
            <w:tcW w:w="940" w:type="dxa"/>
            <w:vAlign w:val="center"/>
          </w:tcPr>
          <w:p w14:paraId="2A7C126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1.183</w:t>
            </w:r>
          </w:p>
        </w:tc>
        <w:tc>
          <w:tcPr>
            <w:tcW w:w="940" w:type="dxa"/>
            <w:vAlign w:val="center"/>
          </w:tcPr>
          <w:p w14:paraId="74D9EDD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0.474</w:t>
            </w:r>
          </w:p>
        </w:tc>
      </w:tr>
      <w:tr w:rsidR="0009103D" w:rsidRPr="008401C5" w14:paraId="2A07068D" w14:textId="77777777" w:rsidTr="00FB1DC3">
        <w:trPr>
          <w:trHeight w:val="328"/>
        </w:trPr>
        <w:tc>
          <w:tcPr>
            <w:tcW w:w="1723" w:type="dxa"/>
            <w:vAlign w:val="center"/>
            <w:hideMark/>
          </w:tcPr>
          <w:p w14:paraId="0DA3987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  <w:bCs/>
              </w:rPr>
              <w:t>Q6. Improves mood</w:t>
            </w:r>
          </w:p>
        </w:tc>
        <w:tc>
          <w:tcPr>
            <w:tcW w:w="940" w:type="dxa"/>
            <w:vAlign w:val="center"/>
          </w:tcPr>
          <w:p w14:paraId="581D9F0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0.982</w:t>
            </w:r>
          </w:p>
        </w:tc>
        <w:tc>
          <w:tcPr>
            <w:tcW w:w="940" w:type="dxa"/>
            <w:vAlign w:val="center"/>
          </w:tcPr>
          <w:p w14:paraId="036A51B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0.972</w:t>
            </w:r>
          </w:p>
        </w:tc>
        <w:tc>
          <w:tcPr>
            <w:tcW w:w="940" w:type="dxa"/>
            <w:vAlign w:val="center"/>
          </w:tcPr>
          <w:p w14:paraId="20CDBD9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0.993</w:t>
            </w:r>
          </w:p>
        </w:tc>
        <w:tc>
          <w:tcPr>
            <w:tcW w:w="940" w:type="dxa"/>
            <w:vAlign w:val="center"/>
          </w:tcPr>
          <w:p w14:paraId="0FEEF0B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0.002</w:t>
            </w:r>
          </w:p>
        </w:tc>
        <w:tc>
          <w:tcPr>
            <w:tcW w:w="940" w:type="dxa"/>
            <w:vAlign w:val="center"/>
          </w:tcPr>
          <w:p w14:paraId="5C968D4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0.961</w:t>
            </w:r>
          </w:p>
        </w:tc>
        <w:tc>
          <w:tcPr>
            <w:tcW w:w="940" w:type="dxa"/>
            <w:vAlign w:val="center"/>
          </w:tcPr>
          <w:p w14:paraId="16B6B7F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0.681</w:t>
            </w:r>
          </w:p>
        </w:tc>
        <w:tc>
          <w:tcPr>
            <w:tcW w:w="940" w:type="dxa"/>
            <w:vAlign w:val="center"/>
          </w:tcPr>
          <w:p w14:paraId="7ABCF43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1.356</w:t>
            </w:r>
          </w:p>
        </w:tc>
        <w:tc>
          <w:tcPr>
            <w:tcW w:w="940" w:type="dxa"/>
            <w:vAlign w:val="center"/>
          </w:tcPr>
          <w:p w14:paraId="3DF0FE1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0.820</w:t>
            </w:r>
          </w:p>
        </w:tc>
        <w:tc>
          <w:tcPr>
            <w:tcW w:w="940" w:type="dxa"/>
            <w:vAlign w:val="center"/>
          </w:tcPr>
          <w:p w14:paraId="6151007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1.039</w:t>
            </w:r>
          </w:p>
        </w:tc>
        <w:tc>
          <w:tcPr>
            <w:tcW w:w="940" w:type="dxa"/>
            <w:vAlign w:val="center"/>
          </w:tcPr>
          <w:p w14:paraId="7B8C9B7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0.923</w:t>
            </w:r>
          </w:p>
        </w:tc>
        <w:tc>
          <w:tcPr>
            <w:tcW w:w="940" w:type="dxa"/>
            <w:vAlign w:val="center"/>
          </w:tcPr>
          <w:p w14:paraId="5C351F3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1.168</w:t>
            </w:r>
          </w:p>
        </w:tc>
        <w:tc>
          <w:tcPr>
            <w:tcW w:w="940" w:type="dxa"/>
            <w:vAlign w:val="center"/>
          </w:tcPr>
          <w:p w14:paraId="7CFA511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0.528</w:t>
            </w:r>
          </w:p>
        </w:tc>
      </w:tr>
      <w:tr w:rsidR="0009103D" w:rsidRPr="008401C5" w14:paraId="3015BBF8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6A93257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  <w:bCs/>
              </w:rPr>
              <w:t>Q7. Improves bone disease</w:t>
            </w:r>
          </w:p>
        </w:tc>
        <w:tc>
          <w:tcPr>
            <w:tcW w:w="940" w:type="dxa"/>
            <w:vAlign w:val="center"/>
          </w:tcPr>
          <w:p w14:paraId="2A1122B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0.998</w:t>
            </w:r>
          </w:p>
        </w:tc>
        <w:tc>
          <w:tcPr>
            <w:tcW w:w="940" w:type="dxa"/>
            <w:vAlign w:val="center"/>
          </w:tcPr>
          <w:p w14:paraId="6E6CBFA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0.987</w:t>
            </w:r>
          </w:p>
        </w:tc>
        <w:tc>
          <w:tcPr>
            <w:tcW w:w="940" w:type="dxa"/>
            <w:vAlign w:val="center"/>
          </w:tcPr>
          <w:p w14:paraId="5D027F2E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1.009</w:t>
            </w:r>
          </w:p>
        </w:tc>
        <w:tc>
          <w:tcPr>
            <w:tcW w:w="940" w:type="dxa"/>
            <w:vAlign w:val="center"/>
          </w:tcPr>
          <w:p w14:paraId="43D5E30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0.731</w:t>
            </w:r>
          </w:p>
        </w:tc>
        <w:tc>
          <w:tcPr>
            <w:tcW w:w="940" w:type="dxa"/>
            <w:vAlign w:val="center"/>
          </w:tcPr>
          <w:p w14:paraId="7F742D4E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0.983</w:t>
            </w:r>
          </w:p>
        </w:tc>
        <w:tc>
          <w:tcPr>
            <w:tcW w:w="940" w:type="dxa"/>
            <w:vAlign w:val="center"/>
          </w:tcPr>
          <w:p w14:paraId="26FB036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0.875</w:t>
            </w:r>
          </w:p>
        </w:tc>
        <w:tc>
          <w:tcPr>
            <w:tcW w:w="940" w:type="dxa"/>
            <w:vAlign w:val="center"/>
          </w:tcPr>
          <w:p w14:paraId="06BE0F7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1.104</w:t>
            </w:r>
          </w:p>
        </w:tc>
        <w:tc>
          <w:tcPr>
            <w:tcW w:w="940" w:type="dxa"/>
            <w:vAlign w:val="center"/>
          </w:tcPr>
          <w:p w14:paraId="4464E11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0.774</w:t>
            </w:r>
          </w:p>
        </w:tc>
        <w:tc>
          <w:tcPr>
            <w:tcW w:w="940" w:type="dxa"/>
            <w:vAlign w:val="center"/>
          </w:tcPr>
          <w:p w14:paraId="6D1AF48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1.024</w:t>
            </w:r>
          </w:p>
        </w:tc>
        <w:tc>
          <w:tcPr>
            <w:tcW w:w="940" w:type="dxa"/>
            <w:vAlign w:val="center"/>
          </w:tcPr>
          <w:p w14:paraId="3E24F24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0.724</w:t>
            </w:r>
          </w:p>
        </w:tc>
        <w:tc>
          <w:tcPr>
            <w:tcW w:w="940" w:type="dxa"/>
            <w:vAlign w:val="center"/>
          </w:tcPr>
          <w:p w14:paraId="2A708AF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1.448</w:t>
            </w:r>
          </w:p>
        </w:tc>
        <w:tc>
          <w:tcPr>
            <w:tcW w:w="940" w:type="dxa"/>
            <w:vAlign w:val="center"/>
          </w:tcPr>
          <w:p w14:paraId="3A8F8CB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0.894</w:t>
            </w:r>
          </w:p>
        </w:tc>
      </w:tr>
      <w:tr w:rsidR="0009103D" w:rsidRPr="008401C5" w14:paraId="74EBAB28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4CD8E61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  <w:r w:rsidRPr="008401C5">
              <w:rPr>
                <w:rFonts w:ascii="Calibri" w:hAnsi="Calibri" w:cs="Calibri"/>
                <w:bCs/>
              </w:rPr>
              <w:t>Q10. Improves appetite</w:t>
            </w:r>
          </w:p>
        </w:tc>
        <w:tc>
          <w:tcPr>
            <w:tcW w:w="940" w:type="dxa"/>
            <w:vAlign w:val="center"/>
          </w:tcPr>
          <w:p w14:paraId="3801029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0.986</w:t>
            </w:r>
          </w:p>
        </w:tc>
        <w:tc>
          <w:tcPr>
            <w:tcW w:w="940" w:type="dxa"/>
            <w:vAlign w:val="center"/>
          </w:tcPr>
          <w:p w14:paraId="19CE023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0.975</w:t>
            </w:r>
          </w:p>
        </w:tc>
        <w:tc>
          <w:tcPr>
            <w:tcW w:w="940" w:type="dxa"/>
            <w:vAlign w:val="center"/>
          </w:tcPr>
          <w:p w14:paraId="0F381F9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0.997</w:t>
            </w:r>
          </w:p>
        </w:tc>
        <w:tc>
          <w:tcPr>
            <w:tcW w:w="940" w:type="dxa"/>
            <w:vAlign w:val="center"/>
          </w:tcPr>
          <w:p w14:paraId="7720F0B8" w14:textId="77777777" w:rsidR="0009103D" w:rsidRPr="004F40D9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4F40D9">
              <w:rPr>
                <w:rFonts w:ascii="Calibri" w:hAnsi="Calibri" w:cs="Calibri"/>
                <w:b/>
                <w:bCs/>
              </w:rPr>
              <w:t>0.011</w:t>
            </w:r>
          </w:p>
        </w:tc>
        <w:tc>
          <w:tcPr>
            <w:tcW w:w="940" w:type="dxa"/>
            <w:vAlign w:val="center"/>
          </w:tcPr>
          <w:p w14:paraId="45BFAF4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0.727</w:t>
            </w:r>
          </w:p>
        </w:tc>
        <w:tc>
          <w:tcPr>
            <w:tcW w:w="940" w:type="dxa"/>
            <w:vAlign w:val="center"/>
          </w:tcPr>
          <w:p w14:paraId="65B3973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0.521</w:t>
            </w:r>
          </w:p>
        </w:tc>
        <w:tc>
          <w:tcPr>
            <w:tcW w:w="940" w:type="dxa"/>
            <w:vAlign w:val="center"/>
          </w:tcPr>
          <w:p w14:paraId="35BE3A0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1.013</w:t>
            </w:r>
          </w:p>
        </w:tc>
        <w:tc>
          <w:tcPr>
            <w:tcW w:w="940" w:type="dxa"/>
            <w:vAlign w:val="center"/>
          </w:tcPr>
          <w:p w14:paraId="5DC51F3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0.060</w:t>
            </w:r>
          </w:p>
        </w:tc>
        <w:tc>
          <w:tcPr>
            <w:tcW w:w="940" w:type="dxa"/>
            <w:vAlign w:val="center"/>
          </w:tcPr>
          <w:p w14:paraId="6E4A964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1.021</w:t>
            </w:r>
          </w:p>
        </w:tc>
        <w:tc>
          <w:tcPr>
            <w:tcW w:w="940" w:type="dxa"/>
            <w:vAlign w:val="center"/>
          </w:tcPr>
          <w:p w14:paraId="3E742F2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0.911</w:t>
            </w:r>
          </w:p>
        </w:tc>
        <w:tc>
          <w:tcPr>
            <w:tcW w:w="940" w:type="dxa"/>
            <w:vAlign w:val="center"/>
          </w:tcPr>
          <w:p w14:paraId="0A42EEA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1.145</w:t>
            </w:r>
          </w:p>
        </w:tc>
        <w:tc>
          <w:tcPr>
            <w:tcW w:w="940" w:type="dxa"/>
            <w:vAlign w:val="center"/>
          </w:tcPr>
          <w:p w14:paraId="44C92DB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0.721</w:t>
            </w:r>
          </w:p>
        </w:tc>
      </w:tr>
      <w:tr w:rsidR="0009103D" w:rsidRPr="008401C5" w14:paraId="42545FFB" w14:textId="77777777" w:rsidTr="00FB1DC3">
        <w:trPr>
          <w:trHeight w:val="352"/>
        </w:trPr>
        <w:tc>
          <w:tcPr>
            <w:tcW w:w="1723" w:type="dxa"/>
            <w:vAlign w:val="center"/>
          </w:tcPr>
          <w:p w14:paraId="10120A0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  <w:bCs/>
              </w:rPr>
              <w:lastRenderedPageBreak/>
              <w:t>Q13. Lead optimistic and active life</w:t>
            </w:r>
          </w:p>
        </w:tc>
        <w:tc>
          <w:tcPr>
            <w:tcW w:w="940" w:type="dxa"/>
            <w:vAlign w:val="center"/>
          </w:tcPr>
          <w:p w14:paraId="1F1788F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0.984</w:t>
            </w:r>
          </w:p>
        </w:tc>
        <w:tc>
          <w:tcPr>
            <w:tcW w:w="940" w:type="dxa"/>
            <w:vAlign w:val="center"/>
          </w:tcPr>
          <w:p w14:paraId="64EEE83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0.972</w:t>
            </w:r>
          </w:p>
        </w:tc>
        <w:tc>
          <w:tcPr>
            <w:tcW w:w="940" w:type="dxa"/>
            <w:vAlign w:val="center"/>
          </w:tcPr>
          <w:p w14:paraId="3C504AF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0.995</w:t>
            </w:r>
          </w:p>
        </w:tc>
        <w:tc>
          <w:tcPr>
            <w:tcW w:w="940" w:type="dxa"/>
            <w:vAlign w:val="center"/>
          </w:tcPr>
          <w:p w14:paraId="6F57F72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0.006</w:t>
            </w:r>
          </w:p>
        </w:tc>
        <w:tc>
          <w:tcPr>
            <w:tcW w:w="940" w:type="dxa"/>
            <w:vAlign w:val="center"/>
          </w:tcPr>
          <w:p w14:paraId="1CB0CFA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0.913</w:t>
            </w:r>
          </w:p>
        </w:tc>
        <w:tc>
          <w:tcPr>
            <w:tcW w:w="940" w:type="dxa"/>
            <w:vAlign w:val="center"/>
          </w:tcPr>
          <w:p w14:paraId="461B470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0.637</w:t>
            </w:r>
          </w:p>
        </w:tc>
        <w:tc>
          <w:tcPr>
            <w:tcW w:w="940" w:type="dxa"/>
            <w:vAlign w:val="center"/>
          </w:tcPr>
          <w:p w14:paraId="1F81DAE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1.308</w:t>
            </w:r>
          </w:p>
        </w:tc>
        <w:tc>
          <w:tcPr>
            <w:tcW w:w="940" w:type="dxa"/>
            <w:vAlign w:val="center"/>
          </w:tcPr>
          <w:p w14:paraId="53B86CB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0.619</w:t>
            </w:r>
          </w:p>
        </w:tc>
        <w:tc>
          <w:tcPr>
            <w:tcW w:w="940" w:type="dxa"/>
            <w:vAlign w:val="center"/>
          </w:tcPr>
          <w:p w14:paraId="652FB8A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0.976</w:t>
            </w:r>
          </w:p>
        </w:tc>
        <w:tc>
          <w:tcPr>
            <w:tcW w:w="940" w:type="dxa"/>
            <w:vAlign w:val="center"/>
          </w:tcPr>
          <w:p w14:paraId="72CB57B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0.863</w:t>
            </w:r>
          </w:p>
        </w:tc>
        <w:tc>
          <w:tcPr>
            <w:tcW w:w="940" w:type="dxa"/>
            <w:vAlign w:val="center"/>
          </w:tcPr>
          <w:p w14:paraId="7DF04BF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1.105</w:t>
            </w:r>
          </w:p>
        </w:tc>
        <w:tc>
          <w:tcPr>
            <w:tcW w:w="940" w:type="dxa"/>
            <w:vAlign w:val="center"/>
          </w:tcPr>
          <w:p w14:paraId="069FFA5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0.706</w:t>
            </w:r>
          </w:p>
        </w:tc>
      </w:tr>
      <w:tr w:rsidR="0009103D" w:rsidRPr="008401C5" w14:paraId="5159E796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39F301BE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  <w:bCs/>
              </w:rPr>
              <w:t>Q16. Improves QoL</w:t>
            </w:r>
          </w:p>
        </w:tc>
        <w:tc>
          <w:tcPr>
            <w:tcW w:w="940" w:type="dxa"/>
            <w:vAlign w:val="center"/>
          </w:tcPr>
          <w:p w14:paraId="3A969C8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0.979</w:t>
            </w:r>
          </w:p>
        </w:tc>
        <w:tc>
          <w:tcPr>
            <w:tcW w:w="940" w:type="dxa"/>
            <w:vAlign w:val="center"/>
          </w:tcPr>
          <w:p w14:paraId="3EFFE45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0.967</w:t>
            </w:r>
          </w:p>
        </w:tc>
        <w:tc>
          <w:tcPr>
            <w:tcW w:w="940" w:type="dxa"/>
            <w:vAlign w:val="center"/>
          </w:tcPr>
          <w:p w14:paraId="79E7129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0.992</w:t>
            </w:r>
          </w:p>
        </w:tc>
        <w:tc>
          <w:tcPr>
            <w:tcW w:w="940" w:type="dxa"/>
            <w:vAlign w:val="center"/>
          </w:tcPr>
          <w:p w14:paraId="30C17E9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0.001</w:t>
            </w:r>
          </w:p>
        </w:tc>
        <w:tc>
          <w:tcPr>
            <w:tcW w:w="940" w:type="dxa"/>
            <w:vAlign w:val="center"/>
          </w:tcPr>
          <w:p w14:paraId="0A22C01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0.946</w:t>
            </w:r>
          </w:p>
        </w:tc>
        <w:tc>
          <w:tcPr>
            <w:tcW w:w="940" w:type="dxa"/>
            <w:vAlign w:val="center"/>
          </w:tcPr>
          <w:p w14:paraId="722F627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0.646</w:t>
            </w:r>
          </w:p>
        </w:tc>
        <w:tc>
          <w:tcPr>
            <w:tcW w:w="940" w:type="dxa"/>
            <w:vAlign w:val="center"/>
          </w:tcPr>
          <w:p w14:paraId="1EE1F0C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1.385</w:t>
            </w:r>
          </w:p>
        </w:tc>
        <w:tc>
          <w:tcPr>
            <w:tcW w:w="940" w:type="dxa"/>
            <w:vAlign w:val="center"/>
          </w:tcPr>
          <w:p w14:paraId="5CDE27D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0.776</w:t>
            </w:r>
          </w:p>
        </w:tc>
        <w:tc>
          <w:tcPr>
            <w:tcW w:w="940" w:type="dxa"/>
            <w:vAlign w:val="center"/>
          </w:tcPr>
          <w:p w14:paraId="51ABCD2E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1.041</w:t>
            </w:r>
          </w:p>
        </w:tc>
        <w:tc>
          <w:tcPr>
            <w:tcW w:w="940" w:type="dxa"/>
            <w:vAlign w:val="center"/>
          </w:tcPr>
          <w:p w14:paraId="46EB48A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0.913</w:t>
            </w:r>
          </w:p>
        </w:tc>
        <w:tc>
          <w:tcPr>
            <w:tcW w:w="940" w:type="dxa"/>
            <w:vAlign w:val="center"/>
          </w:tcPr>
          <w:p w14:paraId="4B4E506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1.188</w:t>
            </w:r>
          </w:p>
        </w:tc>
        <w:tc>
          <w:tcPr>
            <w:tcW w:w="940" w:type="dxa"/>
            <w:vAlign w:val="center"/>
          </w:tcPr>
          <w:p w14:paraId="166F92A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0.546</w:t>
            </w:r>
          </w:p>
        </w:tc>
      </w:tr>
      <w:tr w:rsidR="0009103D" w:rsidRPr="008401C5" w14:paraId="2047A25D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011633F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  <w:bCs/>
              </w:rPr>
              <w:t>Q20. Control body weight</w:t>
            </w:r>
          </w:p>
        </w:tc>
        <w:tc>
          <w:tcPr>
            <w:tcW w:w="940" w:type="dxa"/>
            <w:vAlign w:val="center"/>
          </w:tcPr>
          <w:p w14:paraId="4BD3853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0.980</w:t>
            </w:r>
          </w:p>
        </w:tc>
        <w:tc>
          <w:tcPr>
            <w:tcW w:w="940" w:type="dxa"/>
            <w:vAlign w:val="center"/>
          </w:tcPr>
          <w:p w14:paraId="0CAA283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0.969</w:t>
            </w:r>
          </w:p>
        </w:tc>
        <w:tc>
          <w:tcPr>
            <w:tcW w:w="940" w:type="dxa"/>
            <w:vAlign w:val="center"/>
          </w:tcPr>
          <w:p w14:paraId="76D64CE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0.993</w:t>
            </w:r>
          </w:p>
        </w:tc>
        <w:tc>
          <w:tcPr>
            <w:tcW w:w="940" w:type="dxa"/>
            <w:vAlign w:val="center"/>
          </w:tcPr>
          <w:p w14:paraId="1651223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0.002</w:t>
            </w:r>
          </w:p>
        </w:tc>
        <w:tc>
          <w:tcPr>
            <w:tcW w:w="940" w:type="dxa"/>
            <w:vAlign w:val="center"/>
          </w:tcPr>
          <w:p w14:paraId="419A923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0.720</w:t>
            </w:r>
          </w:p>
        </w:tc>
        <w:tc>
          <w:tcPr>
            <w:tcW w:w="940" w:type="dxa"/>
            <w:vAlign w:val="center"/>
          </w:tcPr>
          <w:p w14:paraId="61E71F1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0.500</w:t>
            </w:r>
          </w:p>
        </w:tc>
        <w:tc>
          <w:tcPr>
            <w:tcW w:w="940" w:type="dxa"/>
            <w:vAlign w:val="center"/>
          </w:tcPr>
          <w:p w14:paraId="7AA0A58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1.036</w:t>
            </w:r>
          </w:p>
        </w:tc>
        <w:tc>
          <w:tcPr>
            <w:tcW w:w="940" w:type="dxa"/>
            <w:vAlign w:val="center"/>
          </w:tcPr>
          <w:p w14:paraId="7FFADC4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0.077</w:t>
            </w:r>
          </w:p>
        </w:tc>
        <w:tc>
          <w:tcPr>
            <w:tcW w:w="940" w:type="dxa"/>
            <w:vAlign w:val="center"/>
          </w:tcPr>
          <w:p w14:paraId="55E2288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0.987</w:t>
            </w:r>
          </w:p>
        </w:tc>
        <w:tc>
          <w:tcPr>
            <w:tcW w:w="940" w:type="dxa"/>
            <w:vAlign w:val="center"/>
          </w:tcPr>
          <w:p w14:paraId="603A741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0.870</w:t>
            </w:r>
          </w:p>
        </w:tc>
        <w:tc>
          <w:tcPr>
            <w:tcW w:w="940" w:type="dxa"/>
            <w:vAlign w:val="center"/>
          </w:tcPr>
          <w:p w14:paraId="3D83E85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1.121</w:t>
            </w:r>
          </w:p>
        </w:tc>
        <w:tc>
          <w:tcPr>
            <w:tcW w:w="940" w:type="dxa"/>
            <w:vAlign w:val="center"/>
          </w:tcPr>
          <w:p w14:paraId="08758A4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0.841</w:t>
            </w:r>
          </w:p>
        </w:tc>
      </w:tr>
      <w:tr w:rsidR="0009103D" w:rsidRPr="008401C5" w14:paraId="31FE8731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772C7CF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  <w:bCs/>
              </w:rPr>
              <w:t>Q22. Enhances self-care abilities</w:t>
            </w:r>
          </w:p>
        </w:tc>
        <w:tc>
          <w:tcPr>
            <w:tcW w:w="940" w:type="dxa"/>
            <w:vAlign w:val="center"/>
          </w:tcPr>
          <w:p w14:paraId="00C2C58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0.998</w:t>
            </w:r>
          </w:p>
        </w:tc>
        <w:tc>
          <w:tcPr>
            <w:tcW w:w="940" w:type="dxa"/>
            <w:vAlign w:val="center"/>
          </w:tcPr>
          <w:p w14:paraId="4B20B61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0.987</w:t>
            </w:r>
          </w:p>
        </w:tc>
        <w:tc>
          <w:tcPr>
            <w:tcW w:w="940" w:type="dxa"/>
            <w:vAlign w:val="center"/>
          </w:tcPr>
          <w:p w14:paraId="40F584D7" w14:textId="77777777" w:rsidR="0009103D" w:rsidRPr="004F40D9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4F40D9">
              <w:rPr>
                <w:rFonts w:ascii="Calibri" w:hAnsi="Calibri" w:cs="Calibri"/>
              </w:rPr>
              <w:t>1.009</w:t>
            </w:r>
          </w:p>
        </w:tc>
        <w:tc>
          <w:tcPr>
            <w:tcW w:w="940" w:type="dxa"/>
            <w:vAlign w:val="center"/>
          </w:tcPr>
          <w:p w14:paraId="25F6092B" w14:textId="77777777" w:rsidR="0009103D" w:rsidRPr="004F40D9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4F40D9">
              <w:rPr>
                <w:rFonts w:ascii="Calibri" w:hAnsi="Calibri" w:cs="Calibri"/>
              </w:rPr>
              <w:t>0.685</w:t>
            </w:r>
          </w:p>
        </w:tc>
        <w:tc>
          <w:tcPr>
            <w:tcW w:w="940" w:type="dxa"/>
            <w:vAlign w:val="center"/>
          </w:tcPr>
          <w:p w14:paraId="6ACA8106" w14:textId="77777777" w:rsidR="0009103D" w:rsidRPr="004F40D9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0.895</w:t>
            </w:r>
          </w:p>
        </w:tc>
        <w:tc>
          <w:tcPr>
            <w:tcW w:w="940" w:type="dxa"/>
            <w:vAlign w:val="center"/>
          </w:tcPr>
          <w:p w14:paraId="75C4AB2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0.629</w:t>
            </w:r>
          </w:p>
        </w:tc>
        <w:tc>
          <w:tcPr>
            <w:tcW w:w="940" w:type="dxa"/>
            <w:vAlign w:val="center"/>
          </w:tcPr>
          <w:p w14:paraId="14E7E20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1.273</w:t>
            </w:r>
          </w:p>
        </w:tc>
        <w:tc>
          <w:tcPr>
            <w:tcW w:w="940" w:type="dxa"/>
            <w:vAlign w:val="center"/>
          </w:tcPr>
          <w:p w14:paraId="1ED7B43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0.538</w:t>
            </w:r>
          </w:p>
        </w:tc>
        <w:tc>
          <w:tcPr>
            <w:tcW w:w="940" w:type="dxa"/>
            <w:vAlign w:val="center"/>
          </w:tcPr>
          <w:p w14:paraId="54294AE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1.052</w:t>
            </w:r>
          </w:p>
        </w:tc>
        <w:tc>
          <w:tcPr>
            <w:tcW w:w="940" w:type="dxa"/>
            <w:vAlign w:val="center"/>
          </w:tcPr>
          <w:p w14:paraId="4F2AED6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0.934</w:t>
            </w:r>
          </w:p>
        </w:tc>
        <w:tc>
          <w:tcPr>
            <w:tcW w:w="940" w:type="dxa"/>
            <w:vAlign w:val="center"/>
          </w:tcPr>
          <w:p w14:paraId="3CE2B42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1.185</w:t>
            </w:r>
          </w:p>
        </w:tc>
        <w:tc>
          <w:tcPr>
            <w:tcW w:w="940" w:type="dxa"/>
            <w:vAlign w:val="center"/>
          </w:tcPr>
          <w:p w14:paraId="6026224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0.406</w:t>
            </w:r>
          </w:p>
        </w:tc>
      </w:tr>
      <w:tr w:rsidR="0009103D" w:rsidRPr="008401C5" w14:paraId="24AEEADF" w14:textId="77777777" w:rsidTr="00FB1DC3">
        <w:trPr>
          <w:trHeight w:val="352"/>
        </w:trPr>
        <w:tc>
          <w:tcPr>
            <w:tcW w:w="1723" w:type="dxa"/>
            <w:vAlign w:val="center"/>
          </w:tcPr>
          <w:p w14:paraId="0C95248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  <w:bCs/>
              </w:rPr>
              <w:t>Q23. Prevents other disease</w:t>
            </w:r>
          </w:p>
        </w:tc>
        <w:tc>
          <w:tcPr>
            <w:tcW w:w="940" w:type="dxa"/>
            <w:vAlign w:val="center"/>
          </w:tcPr>
          <w:p w14:paraId="50A69AE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1.002</w:t>
            </w:r>
          </w:p>
        </w:tc>
        <w:tc>
          <w:tcPr>
            <w:tcW w:w="940" w:type="dxa"/>
            <w:vAlign w:val="center"/>
          </w:tcPr>
          <w:p w14:paraId="22910CD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0.993</w:t>
            </w:r>
          </w:p>
        </w:tc>
        <w:tc>
          <w:tcPr>
            <w:tcW w:w="940" w:type="dxa"/>
            <w:vAlign w:val="center"/>
          </w:tcPr>
          <w:p w14:paraId="31A6A98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1.012</w:t>
            </w:r>
          </w:p>
        </w:tc>
        <w:tc>
          <w:tcPr>
            <w:tcW w:w="940" w:type="dxa"/>
            <w:vAlign w:val="center"/>
          </w:tcPr>
          <w:p w14:paraId="61C1E7C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0.627</w:t>
            </w:r>
          </w:p>
        </w:tc>
        <w:tc>
          <w:tcPr>
            <w:tcW w:w="940" w:type="dxa"/>
            <w:vAlign w:val="center"/>
          </w:tcPr>
          <w:p w14:paraId="66E560F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0.637</w:t>
            </w:r>
          </w:p>
        </w:tc>
        <w:tc>
          <w:tcPr>
            <w:tcW w:w="940" w:type="dxa"/>
            <w:vAlign w:val="center"/>
          </w:tcPr>
          <w:p w14:paraId="08C5828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0.465</w:t>
            </w:r>
          </w:p>
        </w:tc>
        <w:tc>
          <w:tcPr>
            <w:tcW w:w="940" w:type="dxa"/>
            <w:vAlign w:val="center"/>
          </w:tcPr>
          <w:p w14:paraId="1C2D419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0.873</w:t>
            </w:r>
          </w:p>
        </w:tc>
        <w:tc>
          <w:tcPr>
            <w:tcW w:w="940" w:type="dxa"/>
            <w:vAlign w:val="center"/>
          </w:tcPr>
          <w:p w14:paraId="0F3B3CAB" w14:textId="77777777" w:rsidR="0009103D" w:rsidRPr="004F40D9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4F40D9">
              <w:rPr>
                <w:rFonts w:ascii="Calibri" w:hAnsi="Calibri" w:cs="Calibri"/>
                <w:b/>
                <w:bCs/>
              </w:rPr>
              <w:t>0.005</w:t>
            </w:r>
          </w:p>
        </w:tc>
        <w:tc>
          <w:tcPr>
            <w:tcW w:w="940" w:type="dxa"/>
            <w:vAlign w:val="center"/>
          </w:tcPr>
          <w:p w14:paraId="6E931FA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1.051</w:t>
            </w:r>
          </w:p>
        </w:tc>
        <w:tc>
          <w:tcPr>
            <w:tcW w:w="940" w:type="dxa"/>
            <w:vAlign w:val="center"/>
          </w:tcPr>
          <w:p w14:paraId="1D32E22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0.945</w:t>
            </w:r>
          </w:p>
        </w:tc>
        <w:tc>
          <w:tcPr>
            <w:tcW w:w="940" w:type="dxa"/>
            <w:vAlign w:val="center"/>
          </w:tcPr>
          <w:p w14:paraId="4419BAF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1.170</w:t>
            </w:r>
          </w:p>
        </w:tc>
        <w:tc>
          <w:tcPr>
            <w:tcW w:w="940" w:type="dxa"/>
            <w:vAlign w:val="center"/>
          </w:tcPr>
          <w:p w14:paraId="2A2691A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0.361</w:t>
            </w:r>
          </w:p>
        </w:tc>
      </w:tr>
      <w:tr w:rsidR="0009103D" w:rsidRPr="008401C5" w14:paraId="5A1005B6" w14:textId="77777777" w:rsidTr="00FB1DC3">
        <w:trPr>
          <w:trHeight w:val="328"/>
        </w:trPr>
        <w:tc>
          <w:tcPr>
            <w:tcW w:w="13003" w:type="dxa"/>
            <w:gridSpan w:val="13"/>
            <w:shd w:val="clear" w:color="auto" w:fill="D0CECE" w:themeFill="background2" w:themeFillShade="E6"/>
            <w:vAlign w:val="center"/>
          </w:tcPr>
          <w:p w14:paraId="657524C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  <w:r w:rsidRPr="008401C5">
              <w:rPr>
                <w:rFonts w:ascii="Calibri" w:hAnsi="Calibri" w:cs="Calibri"/>
                <w:b/>
              </w:rPr>
              <w:t xml:space="preserve">Barriers </w:t>
            </w:r>
          </w:p>
        </w:tc>
      </w:tr>
      <w:tr w:rsidR="0009103D" w:rsidRPr="008401C5" w14:paraId="2A025BE8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33B7EBC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8401C5">
              <w:rPr>
                <w:rFonts w:ascii="Calibri" w:hAnsi="Calibri" w:cs="Calibri"/>
                <w:bCs/>
              </w:rPr>
              <w:t>Q5. Tiredness</w:t>
            </w:r>
          </w:p>
        </w:tc>
        <w:tc>
          <w:tcPr>
            <w:tcW w:w="940" w:type="dxa"/>
            <w:vAlign w:val="center"/>
          </w:tcPr>
          <w:p w14:paraId="31DD619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0.992</w:t>
            </w:r>
          </w:p>
        </w:tc>
        <w:tc>
          <w:tcPr>
            <w:tcW w:w="940" w:type="dxa"/>
            <w:vAlign w:val="center"/>
          </w:tcPr>
          <w:p w14:paraId="14F613C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0.981</w:t>
            </w:r>
          </w:p>
        </w:tc>
        <w:tc>
          <w:tcPr>
            <w:tcW w:w="940" w:type="dxa"/>
            <w:vAlign w:val="center"/>
          </w:tcPr>
          <w:p w14:paraId="3F61BA6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1.002</w:t>
            </w:r>
          </w:p>
        </w:tc>
        <w:tc>
          <w:tcPr>
            <w:tcW w:w="940" w:type="dxa"/>
            <w:vAlign w:val="center"/>
          </w:tcPr>
          <w:p w14:paraId="23388D4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0.106</w:t>
            </w:r>
          </w:p>
        </w:tc>
        <w:tc>
          <w:tcPr>
            <w:tcW w:w="940" w:type="dxa"/>
            <w:vAlign w:val="center"/>
          </w:tcPr>
          <w:p w14:paraId="4B8FEB4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1.1190</w:t>
            </w:r>
          </w:p>
        </w:tc>
        <w:tc>
          <w:tcPr>
            <w:tcW w:w="940" w:type="dxa"/>
            <w:vAlign w:val="center"/>
          </w:tcPr>
          <w:p w14:paraId="6B41D58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0.806</w:t>
            </w:r>
          </w:p>
        </w:tc>
        <w:tc>
          <w:tcPr>
            <w:tcW w:w="940" w:type="dxa"/>
            <w:vAlign w:val="center"/>
          </w:tcPr>
          <w:p w14:paraId="57A8F0C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1.554</w:t>
            </w:r>
          </w:p>
        </w:tc>
        <w:tc>
          <w:tcPr>
            <w:tcW w:w="940" w:type="dxa"/>
            <w:vAlign w:val="center"/>
          </w:tcPr>
          <w:p w14:paraId="072B168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0.503</w:t>
            </w:r>
          </w:p>
        </w:tc>
        <w:tc>
          <w:tcPr>
            <w:tcW w:w="940" w:type="dxa"/>
            <w:vAlign w:val="center"/>
          </w:tcPr>
          <w:p w14:paraId="1B0C376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0.913</w:t>
            </w:r>
          </w:p>
        </w:tc>
        <w:tc>
          <w:tcPr>
            <w:tcW w:w="940" w:type="dxa"/>
            <w:vAlign w:val="center"/>
          </w:tcPr>
          <w:p w14:paraId="3EB51AC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0.817</w:t>
            </w:r>
          </w:p>
        </w:tc>
        <w:tc>
          <w:tcPr>
            <w:tcW w:w="940" w:type="dxa"/>
            <w:vAlign w:val="center"/>
          </w:tcPr>
          <w:p w14:paraId="44D1AB1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1.020</w:t>
            </w:r>
          </w:p>
        </w:tc>
        <w:tc>
          <w:tcPr>
            <w:tcW w:w="940" w:type="dxa"/>
            <w:vAlign w:val="center"/>
          </w:tcPr>
          <w:p w14:paraId="3A9CBCC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0.106</w:t>
            </w:r>
          </w:p>
        </w:tc>
      </w:tr>
      <w:tr w:rsidR="0009103D" w:rsidRPr="008401C5" w14:paraId="453F4078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378CAFA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8401C5">
              <w:rPr>
                <w:rFonts w:ascii="Calibri" w:hAnsi="Calibri" w:cs="Calibri"/>
                <w:bCs/>
              </w:rPr>
              <w:t>Q8. Adverse to health</w:t>
            </w:r>
          </w:p>
        </w:tc>
        <w:tc>
          <w:tcPr>
            <w:tcW w:w="940" w:type="dxa"/>
            <w:vAlign w:val="center"/>
          </w:tcPr>
          <w:p w14:paraId="2B3C0B8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0.991</w:t>
            </w:r>
          </w:p>
        </w:tc>
        <w:tc>
          <w:tcPr>
            <w:tcW w:w="940" w:type="dxa"/>
            <w:vAlign w:val="center"/>
          </w:tcPr>
          <w:p w14:paraId="39936D7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0.981</w:t>
            </w:r>
          </w:p>
        </w:tc>
        <w:tc>
          <w:tcPr>
            <w:tcW w:w="940" w:type="dxa"/>
            <w:vAlign w:val="center"/>
          </w:tcPr>
          <w:p w14:paraId="67DC7C1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1.001</w:t>
            </w:r>
          </w:p>
        </w:tc>
        <w:tc>
          <w:tcPr>
            <w:tcW w:w="940" w:type="dxa"/>
            <w:vAlign w:val="center"/>
          </w:tcPr>
          <w:p w14:paraId="1091B88E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0.083</w:t>
            </w:r>
          </w:p>
        </w:tc>
        <w:tc>
          <w:tcPr>
            <w:tcW w:w="940" w:type="dxa"/>
            <w:vAlign w:val="center"/>
          </w:tcPr>
          <w:p w14:paraId="4161E18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1.121</w:t>
            </w:r>
          </w:p>
        </w:tc>
        <w:tc>
          <w:tcPr>
            <w:tcW w:w="940" w:type="dxa"/>
            <w:vAlign w:val="center"/>
          </w:tcPr>
          <w:p w14:paraId="6315A58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0.806</w:t>
            </w:r>
          </w:p>
        </w:tc>
        <w:tc>
          <w:tcPr>
            <w:tcW w:w="940" w:type="dxa"/>
            <w:vAlign w:val="center"/>
          </w:tcPr>
          <w:p w14:paraId="507BE95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1.561</w:t>
            </w:r>
          </w:p>
        </w:tc>
        <w:tc>
          <w:tcPr>
            <w:tcW w:w="940" w:type="dxa"/>
            <w:vAlign w:val="center"/>
          </w:tcPr>
          <w:p w14:paraId="3CB3520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0.497</w:t>
            </w:r>
          </w:p>
        </w:tc>
        <w:tc>
          <w:tcPr>
            <w:tcW w:w="940" w:type="dxa"/>
            <w:vAlign w:val="center"/>
          </w:tcPr>
          <w:p w14:paraId="465F6CF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0.932</w:t>
            </w:r>
          </w:p>
        </w:tc>
        <w:tc>
          <w:tcPr>
            <w:tcW w:w="940" w:type="dxa"/>
            <w:vAlign w:val="center"/>
          </w:tcPr>
          <w:p w14:paraId="55E48BC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0.834</w:t>
            </w:r>
          </w:p>
        </w:tc>
        <w:tc>
          <w:tcPr>
            <w:tcW w:w="940" w:type="dxa"/>
            <w:vAlign w:val="center"/>
          </w:tcPr>
          <w:p w14:paraId="3BD2829E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1.041</w:t>
            </w:r>
          </w:p>
        </w:tc>
        <w:tc>
          <w:tcPr>
            <w:tcW w:w="940" w:type="dxa"/>
            <w:vAlign w:val="center"/>
          </w:tcPr>
          <w:p w14:paraId="15E9CBE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0.213</w:t>
            </w:r>
          </w:p>
        </w:tc>
      </w:tr>
      <w:tr w:rsidR="0009103D" w:rsidRPr="008401C5" w14:paraId="182248B3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26990B3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8401C5">
              <w:rPr>
                <w:rFonts w:ascii="Calibri" w:hAnsi="Calibri" w:cs="Calibri"/>
                <w:bCs/>
              </w:rPr>
              <w:t>Q9. Fear of falling</w:t>
            </w:r>
          </w:p>
        </w:tc>
        <w:tc>
          <w:tcPr>
            <w:tcW w:w="940" w:type="dxa"/>
            <w:vAlign w:val="center"/>
          </w:tcPr>
          <w:p w14:paraId="5851269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1.005</w:t>
            </w:r>
          </w:p>
        </w:tc>
        <w:tc>
          <w:tcPr>
            <w:tcW w:w="940" w:type="dxa"/>
            <w:vAlign w:val="center"/>
          </w:tcPr>
          <w:p w14:paraId="3C4212E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0.995</w:t>
            </w:r>
          </w:p>
        </w:tc>
        <w:tc>
          <w:tcPr>
            <w:tcW w:w="940" w:type="dxa"/>
            <w:vAlign w:val="center"/>
          </w:tcPr>
          <w:p w14:paraId="4DDBC331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 w:rsidRPr="0054706B">
              <w:rPr>
                <w:rFonts w:ascii="Calibri" w:hAnsi="Calibri" w:cs="Calibri"/>
                <w:color w:val="010205"/>
              </w:rPr>
              <w:t>1.014</w:t>
            </w:r>
          </w:p>
        </w:tc>
        <w:tc>
          <w:tcPr>
            <w:tcW w:w="940" w:type="dxa"/>
            <w:vAlign w:val="center"/>
          </w:tcPr>
          <w:p w14:paraId="02DC0D24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 w:rsidRPr="0054706B">
              <w:rPr>
                <w:rFonts w:ascii="Calibri" w:hAnsi="Calibri" w:cs="Calibri"/>
                <w:color w:val="010205"/>
              </w:rPr>
              <w:t>0.340</w:t>
            </w:r>
          </w:p>
        </w:tc>
        <w:tc>
          <w:tcPr>
            <w:tcW w:w="940" w:type="dxa"/>
            <w:vAlign w:val="center"/>
          </w:tcPr>
          <w:p w14:paraId="4EF0C57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1.392</w:t>
            </w:r>
          </w:p>
        </w:tc>
        <w:tc>
          <w:tcPr>
            <w:tcW w:w="940" w:type="dxa"/>
            <w:vAlign w:val="center"/>
          </w:tcPr>
          <w:p w14:paraId="05D53B1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1.021</w:t>
            </w:r>
          </w:p>
        </w:tc>
        <w:tc>
          <w:tcPr>
            <w:tcW w:w="940" w:type="dxa"/>
            <w:vAlign w:val="center"/>
          </w:tcPr>
          <w:p w14:paraId="604869F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1.896</w:t>
            </w:r>
          </w:p>
        </w:tc>
        <w:tc>
          <w:tcPr>
            <w:tcW w:w="940" w:type="dxa"/>
            <w:vAlign w:val="center"/>
          </w:tcPr>
          <w:p w14:paraId="55164B06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</w:rPr>
            </w:pPr>
            <w:r w:rsidRPr="0054706B">
              <w:rPr>
                <w:rFonts w:ascii="Calibri" w:hAnsi="Calibri" w:cs="Calibri"/>
                <w:b/>
                <w:bCs/>
                <w:color w:val="010205"/>
              </w:rPr>
              <w:t>0.036</w:t>
            </w:r>
          </w:p>
        </w:tc>
        <w:tc>
          <w:tcPr>
            <w:tcW w:w="940" w:type="dxa"/>
            <w:vAlign w:val="center"/>
          </w:tcPr>
          <w:p w14:paraId="53490FA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1.021</w:t>
            </w:r>
          </w:p>
        </w:tc>
        <w:tc>
          <w:tcPr>
            <w:tcW w:w="940" w:type="dxa"/>
            <w:vAlign w:val="center"/>
          </w:tcPr>
          <w:p w14:paraId="34EA57C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0.920</w:t>
            </w:r>
          </w:p>
        </w:tc>
        <w:tc>
          <w:tcPr>
            <w:tcW w:w="940" w:type="dxa"/>
            <w:vAlign w:val="center"/>
          </w:tcPr>
          <w:p w14:paraId="1D364C8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1.132</w:t>
            </w:r>
          </w:p>
        </w:tc>
        <w:tc>
          <w:tcPr>
            <w:tcW w:w="940" w:type="dxa"/>
            <w:vAlign w:val="center"/>
          </w:tcPr>
          <w:p w14:paraId="4722ABB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0.701</w:t>
            </w:r>
          </w:p>
        </w:tc>
      </w:tr>
      <w:tr w:rsidR="0009103D" w:rsidRPr="008401C5" w14:paraId="02B979E4" w14:textId="77777777" w:rsidTr="00FB1DC3">
        <w:trPr>
          <w:trHeight w:val="328"/>
        </w:trPr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764BBDD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8401C5">
              <w:rPr>
                <w:rFonts w:ascii="Calibri" w:hAnsi="Calibri" w:cs="Calibri"/>
                <w:bCs/>
              </w:rPr>
              <w:t>Q11. Muscle fatigue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52BFA20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0.997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1CB798D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0.987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4A6E858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1.007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0D068D8D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 w:rsidRPr="0054706B">
              <w:rPr>
                <w:rFonts w:ascii="Calibri" w:hAnsi="Calibri" w:cs="Calibri"/>
                <w:color w:val="010205"/>
              </w:rPr>
              <w:t>0.579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4F71227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1.036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424399E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0.743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3673092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1.444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7632204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0.836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7C0C8C0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0.841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08657CC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0.751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3871B99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0.942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7DE985A8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</w:rPr>
            </w:pPr>
            <w:r w:rsidRPr="0054706B">
              <w:rPr>
                <w:rFonts w:ascii="Calibri" w:hAnsi="Calibri" w:cs="Calibri"/>
                <w:b/>
                <w:bCs/>
                <w:color w:val="010205"/>
              </w:rPr>
              <w:t>0.003</w:t>
            </w:r>
          </w:p>
        </w:tc>
      </w:tr>
      <w:tr w:rsidR="0009103D" w:rsidRPr="008401C5" w14:paraId="435C6A1F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2085DD0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8401C5">
              <w:rPr>
                <w:rFonts w:ascii="Calibri" w:hAnsi="Calibri" w:cs="Calibri"/>
                <w:bCs/>
              </w:rPr>
              <w:t>Q12. Lack of understanding of benefits</w:t>
            </w:r>
          </w:p>
        </w:tc>
        <w:tc>
          <w:tcPr>
            <w:tcW w:w="940" w:type="dxa"/>
            <w:vAlign w:val="center"/>
          </w:tcPr>
          <w:p w14:paraId="4A7DD83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1.013</w:t>
            </w:r>
          </w:p>
        </w:tc>
        <w:tc>
          <w:tcPr>
            <w:tcW w:w="940" w:type="dxa"/>
            <w:vAlign w:val="center"/>
          </w:tcPr>
          <w:p w14:paraId="58DBE7E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1.002</w:t>
            </w:r>
          </w:p>
        </w:tc>
        <w:tc>
          <w:tcPr>
            <w:tcW w:w="940" w:type="dxa"/>
            <w:vAlign w:val="center"/>
          </w:tcPr>
          <w:p w14:paraId="075C7EC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1.024</w:t>
            </w:r>
          </w:p>
        </w:tc>
        <w:tc>
          <w:tcPr>
            <w:tcW w:w="940" w:type="dxa"/>
            <w:vAlign w:val="center"/>
          </w:tcPr>
          <w:p w14:paraId="02788DC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</w:rPr>
            </w:pPr>
            <w:r>
              <w:rPr>
                <w:rFonts w:ascii="Calibri" w:hAnsi="Calibri" w:cs="Calibri"/>
                <w:b/>
                <w:bCs/>
                <w:color w:val="010205"/>
              </w:rPr>
              <w:t>0.017</w:t>
            </w:r>
          </w:p>
        </w:tc>
        <w:tc>
          <w:tcPr>
            <w:tcW w:w="940" w:type="dxa"/>
            <w:vAlign w:val="center"/>
          </w:tcPr>
          <w:p w14:paraId="65E4044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1.186</w:t>
            </w:r>
          </w:p>
        </w:tc>
        <w:tc>
          <w:tcPr>
            <w:tcW w:w="940" w:type="dxa"/>
            <w:vAlign w:val="center"/>
          </w:tcPr>
          <w:p w14:paraId="7785E53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0.847</w:t>
            </w:r>
          </w:p>
        </w:tc>
        <w:tc>
          <w:tcPr>
            <w:tcW w:w="940" w:type="dxa"/>
            <w:vAlign w:val="center"/>
          </w:tcPr>
          <w:p w14:paraId="66B7B81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1.661</w:t>
            </w:r>
          </w:p>
        </w:tc>
        <w:tc>
          <w:tcPr>
            <w:tcW w:w="940" w:type="dxa"/>
            <w:vAlign w:val="center"/>
          </w:tcPr>
          <w:p w14:paraId="311E11E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0.321</w:t>
            </w:r>
          </w:p>
        </w:tc>
        <w:tc>
          <w:tcPr>
            <w:tcW w:w="940" w:type="dxa"/>
            <w:vAlign w:val="center"/>
          </w:tcPr>
          <w:p w14:paraId="69A2036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0.964</w:t>
            </w:r>
          </w:p>
        </w:tc>
        <w:tc>
          <w:tcPr>
            <w:tcW w:w="940" w:type="dxa"/>
            <w:vAlign w:val="center"/>
          </w:tcPr>
          <w:p w14:paraId="0768F4D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0.859</w:t>
            </w:r>
          </w:p>
        </w:tc>
        <w:tc>
          <w:tcPr>
            <w:tcW w:w="940" w:type="dxa"/>
            <w:vAlign w:val="center"/>
          </w:tcPr>
          <w:p w14:paraId="60848F1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1.082</w:t>
            </w:r>
          </w:p>
        </w:tc>
        <w:tc>
          <w:tcPr>
            <w:tcW w:w="940" w:type="dxa"/>
            <w:vAlign w:val="center"/>
          </w:tcPr>
          <w:p w14:paraId="5872B37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0.534</w:t>
            </w:r>
          </w:p>
        </w:tc>
      </w:tr>
      <w:tr w:rsidR="0009103D" w:rsidRPr="008401C5" w14:paraId="691A0A95" w14:textId="77777777" w:rsidTr="00FB1DC3">
        <w:trPr>
          <w:trHeight w:val="328"/>
        </w:trPr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0B7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Cs/>
                <w:highlight w:val="green"/>
              </w:rPr>
            </w:pPr>
            <w:r w:rsidRPr="008401C5">
              <w:rPr>
                <w:rFonts w:ascii="Calibri" w:hAnsi="Calibri" w:cs="Calibri"/>
                <w:bCs/>
              </w:rPr>
              <w:lastRenderedPageBreak/>
              <w:t>Q14. Other comorbidities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C245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 w:rsidRPr="0054706B">
              <w:rPr>
                <w:rFonts w:ascii="Calibri" w:hAnsi="Calibri" w:cs="Calibri"/>
                <w:color w:val="010205"/>
              </w:rPr>
              <w:t>1.018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B133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1.008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CD17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1.029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C3D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  <w:color w:val="010205"/>
                <w:highlight w:val="green"/>
              </w:rPr>
            </w:pPr>
            <w:r w:rsidRPr="0054706B">
              <w:rPr>
                <w:rFonts w:ascii="Calibri" w:hAnsi="Calibri" w:cs="Calibri"/>
                <w:b/>
                <w:bCs/>
                <w:color w:val="010205"/>
              </w:rPr>
              <w:t>&lt;0.001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232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1.090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D91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0.798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81E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1.490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45E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0.588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87F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0.975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675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0.877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AB8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1.085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5C7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0.648</w:t>
            </w:r>
          </w:p>
        </w:tc>
      </w:tr>
      <w:tr w:rsidR="0009103D" w:rsidRPr="008401C5" w14:paraId="6902F24A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2714EFA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8401C5">
              <w:rPr>
                <w:rFonts w:ascii="Calibri" w:hAnsi="Calibri" w:cs="Calibri"/>
                <w:bCs/>
              </w:rPr>
              <w:t>Q15. Body pain</w:t>
            </w:r>
          </w:p>
        </w:tc>
        <w:tc>
          <w:tcPr>
            <w:tcW w:w="940" w:type="dxa"/>
            <w:vAlign w:val="center"/>
          </w:tcPr>
          <w:p w14:paraId="693B180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0.996</w:t>
            </w:r>
          </w:p>
        </w:tc>
        <w:tc>
          <w:tcPr>
            <w:tcW w:w="940" w:type="dxa"/>
            <w:vAlign w:val="center"/>
          </w:tcPr>
          <w:p w14:paraId="1B16E65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0.986</w:t>
            </w:r>
          </w:p>
        </w:tc>
        <w:tc>
          <w:tcPr>
            <w:tcW w:w="940" w:type="dxa"/>
            <w:vAlign w:val="center"/>
          </w:tcPr>
          <w:p w14:paraId="588F9137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 w:rsidRPr="0054706B">
              <w:rPr>
                <w:rFonts w:ascii="Calibri" w:hAnsi="Calibri" w:cs="Calibri"/>
                <w:color w:val="010205"/>
              </w:rPr>
              <w:t>1.006</w:t>
            </w:r>
          </w:p>
        </w:tc>
        <w:tc>
          <w:tcPr>
            <w:tcW w:w="940" w:type="dxa"/>
            <w:vAlign w:val="center"/>
          </w:tcPr>
          <w:p w14:paraId="16C2BD41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 w:rsidRPr="0054706B">
              <w:rPr>
                <w:rFonts w:ascii="Calibri" w:hAnsi="Calibri" w:cs="Calibri"/>
                <w:color w:val="010205"/>
              </w:rPr>
              <w:t>0.396</w:t>
            </w:r>
          </w:p>
        </w:tc>
        <w:tc>
          <w:tcPr>
            <w:tcW w:w="940" w:type="dxa"/>
            <w:vAlign w:val="center"/>
          </w:tcPr>
          <w:p w14:paraId="47E32B06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 w:rsidRPr="0054706B">
              <w:rPr>
                <w:rFonts w:ascii="Calibri" w:hAnsi="Calibri" w:cs="Calibri"/>
                <w:color w:val="010205"/>
              </w:rPr>
              <w:t>1.030</w:t>
            </w:r>
          </w:p>
        </w:tc>
        <w:tc>
          <w:tcPr>
            <w:tcW w:w="940" w:type="dxa"/>
            <w:vAlign w:val="center"/>
          </w:tcPr>
          <w:p w14:paraId="70F658C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0.756</w:t>
            </w:r>
          </w:p>
        </w:tc>
        <w:tc>
          <w:tcPr>
            <w:tcW w:w="940" w:type="dxa"/>
            <w:vAlign w:val="center"/>
          </w:tcPr>
          <w:p w14:paraId="35B97F3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1.405</w:t>
            </w:r>
          </w:p>
        </w:tc>
        <w:tc>
          <w:tcPr>
            <w:tcW w:w="940" w:type="dxa"/>
            <w:vAlign w:val="center"/>
          </w:tcPr>
          <w:p w14:paraId="285283F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0.850</w:t>
            </w:r>
          </w:p>
        </w:tc>
        <w:tc>
          <w:tcPr>
            <w:tcW w:w="940" w:type="dxa"/>
            <w:vAlign w:val="center"/>
          </w:tcPr>
          <w:p w14:paraId="009CDDBE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0.943</w:t>
            </w:r>
          </w:p>
        </w:tc>
        <w:tc>
          <w:tcPr>
            <w:tcW w:w="940" w:type="dxa"/>
            <w:vAlign w:val="center"/>
          </w:tcPr>
          <w:p w14:paraId="1CF37B0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0.849</w:t>
            </w:r>
          </w:p>
        </w:tc>
        <w:tc>
          <w:tcPr>
            <w:tcW w:w="940" w:type="dxa"/>
            <w:vAlign w:val="center"/>
          </w:tcPr>
          <w:p w14:paraId="43C4379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1.048</w:t>
            </w:r>
          </w:p>
        </w:tc>
        <w:tc>
          <w:tcPr>
            <w:tcW w:w="940" w:type="dxa"/>
            <w:vAlign w:val="center"/>
          </w:tcPr>
          <w:p w14:paraId="5995F5C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0.275</w:t>
            </w:r>
          </w:p>
        </w:tc>
      </w:tr>
      <w:tr w:rsidR="0009103D" w:rsidRPr="008401C5" w14:paraId="5B143DFF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3115EBA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8401C5">
              <w:rPr>
                <w:rFonts w:ascii="Calibri" w:hAnsi="Calibri" w:cs="Calibri"/>
                <w:bCs/>
              </w:rPr>
              <w:t>Q17. Lack of exercise knowledge</w:t>
            </w:r>
          </w:p>
        </w:tc>
        <w:tc>
          <w:tcPr>
            <w:tcW w:w="940" w:type="dxa"/>
            <w:vAlign w:val="center"/>
          </w:tcPr>
          <w:p w14:paraId="30FE5FA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1.009</w:t>
            </w:r>
          </w:p>
        </w:tc>
        <w:tc>
          <w:tcPr>
            <w:tcW w:w="940" w:type="dxa"/>
            <w:vAlign w:val="center"/>
          </w:tcPr>
          <w:p w14:paraId="29A8586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0.998</w:t>
            </w:r>
          </w:p>
        </w:tc>
        <w:tc>
          <w:tcPr>
            <w:tcW w:w="940" w:type="dxa"/>
            <w:vAlign w:val="center"/>
          </w:tcPr>
          <w:p w14:paraId="3A54D70A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 w:rsidRPr="0054706B">
              <w:rPr>
                <w:rFonts w:ascii="Calibri" w:hAnsi="Calibri" w:cs="Calibri"/>
                <w:color w:val="010205"/>
              </w:rPr>
              <w:t>1.020</w:t>
            </w:r>
          </w:p>
        </w:tc>
        <w:tc>
          <w:tcPr>
            <w:tcW w:w="940" w:type="dxa"/>
            <w:vAlign w:val="center"/>
          </w:tcPr>
          <w:p w14:paraId="63CA7020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 w:rsidRPr="0054706B">
              <w:rPr>
                <w:rFonts w:ascii="Calibri" w:hAnsi="Calibri" w:cs="Calibri"/>
                <w:color w:val="010205"/>
              </w:rPr>
              <w:t>0.094</w:t>
            </w:r>
          </w:p>
        </w:tc>
        <w:tc>
          <w:tcPr>
            <w:tcW w:w="940" w:type="dxa"/>
            <w:vAlign w:val="center"/>
          </w:tcPr>
          <w:p w14:paraId="683C5F21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1.307</w:t>
            </w:r>
          </w:p>
        </w:tc>
        <w:tc>
          <w:tcPr>
            <w:tcW w:w="940" w:type="dxa"/>
            <w:vAlign w:val="center"/>
          </w:tcPr>
          <w:p w14:paraId="6F1A573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0.941</w:t>
            </w:r>
          </w:p>
        </w:tc>
        <w:tc>
          <w:tcPr>
            <w:tcW w:w="940" w:type="dxa"/>
            <w:vAlign w:val="center"/>
          </w:tcPr>
          <w:p w14:paraId="6090DE3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1.816</w:t>
            </w:r>
          </w:p>
        </w:tc>
        <w:tc>
          <w:tcPr>
            <w:tcW w:w="940" w:type="dxa"/>
            <w:vAlign w:val="center"/>
          </w:tcPr>
          <w:p w14:paraId="30A9493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0.110</w:t>
            </w:r>
          </w:p>
        </w:tc>
        <w:tc>
          <w:tcPr>
            <w:tcW w:w="940" w:type="dxa"/>
            <w:vAlign w:val="center"/>
          </w:tcPr>
          <w:p w14:paraId="696B3C3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0.914</w:t>
            </w:r>
          </w:p>
        </w:tc>
        <w:tc>
          <w:tcPr>
            <w:tcW w:w="940" w:type="dxa"/>
            <w:vAlign w:val="center"/>
          </w:tcPr>
          <w:p w14:paraId="51F102E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0.816</w:t>
            </w:r>
          </w:p>
        </w:tc>
        <w:tc>
          <w:tcPr>
            <w:tcW w:w="940" w:type="dxa"/>
            <w:vAlign w:val="center"/>
          </w:tcPr>
          <w:p w14:paraId="2608853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1.023</w:t>
            </w:r>
          </w:p>
        </w:tc>
        <w:tc>
          <w:tcPr>
            <w:tcW w:w="940" w:type="dxa"/>
            <w:vAlign w:val="center"/>
          </w:tcPr>
          <w:p w14:paraId="2FEABAF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0.118</w:t>
            </w:r>
          </w:p>
        </w:tc>
      </w:tr>
      <w:tr w:rsidR="0009103D" w:rsidRPr="008401C5" w14:paraId="7E66E708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329B416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</w:rPr>
            </w:pPr>
            <w:r w:rsidRPr="008401C5">
              <w:rPr>
                <w:rFonts w:ascii="Calibri" w:hAnsi="Calibri" w:cs="Calibri"/>
                <w:bCs/>
              </w:rPr>
              <w:t>Q18. Worry about thirst</w:t>
            </w:r>
          </w:p>
        </w:tc>
        <w:tc>
          <w:tcPr>
            <w:tcW w:w="940" w:type="dxa"/>
            <w:vAlign w:val="center"/>
          </w:tcPr>
          <w:p w14:paraId="0929814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0.986</w:t>
            </w:r>
          </w:p>
        </w:tc>
        <w:tc>
          <w:tcPr>
            <w:tcW w:w="940" w:type="dxa"/>
            <w:vAlign w:val="center"/>
          </w:tcPr>
          <w:p w14:paraId="1851981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0.976</w:t>
            </w:r>
          </w:p>
        </w:tc>
        <w:tc>
          <w:tcPr>
            <w:tcW w:w="940" w:type="dxa"/>
            <w:vAlign w:val="center"/>
          </w:tcPr>
          <w:p w14:paraId="0D43E07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0.996</w:t>
            </w:r>
          </w:p>
        </w:tc>
        <w:tc>
          <w:tcPr>
            <w:tcW w:w="940" w:type="dxa"/>
            <w:vAlign w:val="center"/>
          </w:tcPr>
          <w:p w14:paraId="00077E6B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54706B">
              <w:rPr>
                <w:rFonts w:ascii="Calibri" w:hAnsi="Calibri" w:cs="Calibri"/>
                <w:b/>
                <w:bCs/>
              </w:rPr>
              <w:t>0.005</w:t>
            </w:r>
          </w:p>
        </w:tc>
        <w:tc>
          <w:tcPr>
            <w:tcW w:w="940" w:type="dxa"/>
            <w:vAlign w:val="center"/>
          </w:tcPr>
          <w:p w14:paraId="3A89770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1.137</w:t>
            </w:r>
          </w:p>
        </w:tc>
        <w:tc>
          <w:tcPr>
            <w:tcW w:w="940" w:type="dxa"/>
            <w:vAlign w:val="center"/>
          </w:tcPr>
          <w:p w14:paraId="46A8558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0.832</w:t>
            </w:r>
          </w:p>
        </w:tc>
        <w:tc>
          <w:tcPr>
            <w:tcW w:w="940" w:type="dxa"/>
            <w:vAlign w:val="center"/>
          </w:tcPr>
          <w:p w14:paraId="42E631E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1.554</w:t>
            </w:r>
          </w:p>
        </w:tc>
        <w:tc>
          <w:tcPr>
            <w:tcW w:w="940" w:type="dxa"/>
            <w:vAlign w:val="center"/>
          </w:tcPr>
          <w:p w14:paraId="1415293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0.420</w:t>
            </w:r>
          </w:p>
        </w:tc>
        <w:tc>
          <w:tcPr>
            <w:tcW w:w="940" w:type="dxa"/>
            <w:vAlign w:val="center"/>
          </w:tcPr>
          <w:p w14:paraId="0AD9C7BE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0.972</w:t>
            </w:r>
          </w:p>
        </w:tc>
        <w:tc>
          <w:tcPr>
            <w:tcW w:w="940" w:type="dxa"/>
            <w:vAlign w:val="center"/>
          </w:tcPr>
          <w:p w14:paraId="5FD08B6E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0.876</w:t>
            </w:r>
          </w:p>
        </w:tc>
        <w:tc>
          <w:tcPr>
            <w:tcW w:w="940" w:type="dxa"/>
            <w:vAlign w:val="center"/>
          </w:tcPr>
          <w:p w14:paraId="5E81D8C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1.079</w:t>
            </w:r>
          </w:p>
        </w:tc>
        <w:tc>
          <w:tcPr>
            <w:tcW w:w="940" w:type="dxa"/>
            <w:vAlign w:val="center"/>
          </w:tcPr>
          <w:p w14:paraId="3665E74B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0.595</w:t>
            </w:r>
          </w:p>
        </w:tc>
      </w:tr>
      <w:tr w:rsidR="0009103D" w:rsidRPr="008401C5" w14:paraId="228DC156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4CBA265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  <w:bCs/>
              </w:rPr>
              <w:t>Q19. Have CKD</w:t>
            </w:r>
          </w:p>
        </w:tc>
        <w:tc>
          <w:tcPr>
            <w:tcW w:w="940" w:type="dxa"/>
            <w:vAlign w:val="center"/>
          </w:tcPr>
          <w:p w14:paraId="1C5E1BB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1.017</w:t>
            </w:r>
          </w:p>
        </w:tc>
        <w:tc>
          <w:tcPr>
            <w:tcW w:w="940" w:type="dxa"/>
            <w:vAlign w:val="center"/>
          </w:tcPr>
          <w:p w14:paraId="61593CB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1.006</w:t>
            </w:r>
          </w:p>
        </w:tc>
        <w:tc>
          <w:tcPr>
            <w:tcW w:w="940" w:type="dxa"/>
            <w:vAlign w:val="center"/>
          </w:tcPr>
          <w:p w14:paraId="377A925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1.029</w:t>
            </w:r>
          </w:p>
        </w:tc>
        <w:tc>
          <w:tcPr>
            <w:tcW w:w="940" w:type="dxa"/>
            <w:vAlign w:val="center"/>
          </w:tcPr>
          <w:p w14:paraId="744D0259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0.002</w:t>
            </w:r>
          </w:p>
        </w:tc>
        <w:tc>
          <w:tcPr>
            <w:tcW w:w="940" w:type="dxa"/>
            <w:vAlign w:val="center"/>
          </w:tcPr>
          <w:p w14:paraId="495FFC0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1.187</w:t>
            </w:r>
          </w:p>
        </w:tc>
        <w:tc>
          <w:tcPr>
            <w:tcW w:w="940" w:type="dxa"/>
            <w:vAlign w:val="center"/>
          </w:tcPr>
          <w:p w14:paraId="02538CF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0.849</w:t>
            </w:r>
          </w:p>
        </w:tc>
        <w:tc>
          <w:tcPr>
            <w:tcW w:w="940" w:type="dxa"/>
            <w:vAlign w:val="center"/>
          </w:tcPr>
          <w:p w14:paraId="5A53374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1.661</w:t>
            </w:r>
          </w:p>
        </w:tc>
        <w:tc>
          <w:tcPr>
            <w:tcW w:w="940" w:type="dxa"/>
            <w:vAlign w:val="center"/>
          </w:tcPr>
          <w:p w14:paraId="457C289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0.316</w:t>
            </w:r>
          </w:p>
        </w:tc>
        <w:tc>
          <w:tcPr>
            <w:tcW w:w="940" w:type="dxa"/>
            <w:vAlign w:val="center"/>
          </w:tcPr>
          <w:p w14:paraId="472ED1A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0.953</w:t>
            </w:r>
          </w:p>
        </w:tc>
        <w:tc>
          <w:tcPr>
            <w:tcW w:w="940" w:type="dxa"/>
            <w:vAlign w:val="center"/>
          </w:tcPr>
          <w:p w14:paraId="6A2D932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0.849</w:t>
            </w:r>
          </w:p>
        </w:tc>
        <w:tc>
          <w:tcPr>
            <w:tcW w:w="940" w:type="dxa"/>
            <w:vAlign w:val="center"/>
          </w:tcPr>
          <w:p w14:paraId="71728AA4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1.069</w:t>
            </w:r>
          </w:p>
        </w:tc>
        <w:tc>
          <w:tcPr>
            <w:tcW w:w="940" w:type="dxa"/>
            <w:vAlign w:val="center"/>
          </w:tcPr>
          <w:p w14:paraId="523DA91E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0.409</w:t>
            </w:r>
          </w:p>
        </w:tc>
      </w:tr>
      <w:tr w:rsidR="0009103D" w:rsidRPr="008401C5" w14:paraId="2698F7AE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333EC720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  <w:bCs/>
              </w:rPr>
              <w:t xml:space="preserve">Q21. Worry affect </w:t>
            </w:r>
            <w:proofErr w:type="spellStart"/>
            <w:r w:rsidRPr="008401C5">
              <w:rPr>
                <w:rFonts w:ascii="Calibri" w:hAnsi="Calibri" w:cs="Calibri"/>
                <w:bCs/>
              </w:rPr>
              <w:t>arteriovenious</w:t>
            </w:r>
            <w:proofErr w:type="spellEnd"/>
            <w:r w:rsidRPr="008401C5">
              <w:rPr>
                <w:rFonts w:ascii="Calibri" w:hAnsi="Calibri" w:cs="Calibri"/>
                <w:bCs/>
              </w:rPr>
              <w:t xml:space="preserve"> fistula</w:t>
            </w:r>
          </w:p>
        </w:tc>
        <w:tc>
          <w:tcPr>
            <w:tcW w:w="940" w:type="dxa"/>
            <w:vAlign w:val="center"/>
          </w:tcPr>
          <w:p w14:paraId="0A69EA0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0.985</w:t>
            </w:r>
          </w:p>
        </w:tc>
        <w:tc>
          <w:tcPr>
            <w:tcW w:w="940" w:type="dxa"/>
            <w:vAlign w:val="center"/>
          </w:tcPr>
          <w:p w14:paraId="1C43A20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0.975</w:t>
            </w:r>
          </w:p>
        </w:tc>
        <w:tc>
          <w:tcPr>
            <w:tcW w:w="940" w:type="dxa"/>
            <w:vAlign w:val="center"/>
          </w:tcPr>
          <w:p w14:paraId="69ABA2B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0.995</w:t>
            </w:r>
          </w:p>
        </w:tc>
        <w:tc>
          <w:tcPr>
            <w:tcW w:w="940" w:type="dxa"/>
            <w:vAlign w:val="center"/>
          </w:tcPr>
          <w:p w14:paraId="788DF47C" w14:textId="77777777" w:rsidR="0009103D" w:rsidRPr="0054706B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54706B">
              <w:rPr>
                <w:rFonts w:ascii="Calibri" w:hAnsi="Calibri" w:cs="Calibri"/>
                <w:b/>
                <w:bCs/>
              </w:rPr>
              <w:t>0.003</w:t>
            </w:r>
          </w:p>
        </w:tc>
        <w:tc>
          <w:tcPr>
            <w:tcW w:w="940" w:type="dxa"/>
            <w:vAlign w:val="center"/>
          </w:tcPr>
          <w:p w14:paraId="78E9271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0.784</w:t>
            </w:r>
          </w:p>
        </w:tc>
        <w:tc>
          <w:tcPr>
            <w:tcW w:w="940" w:type="dxa"/>
            <w:vAlign w:val="center"/>
          </w:tcPr>
          <w:p w14:paraId="238E7D4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0.563</w:t>
            </w:r>
          </w:p>
        </w:tc>
        <w:tc>
          <w:tcPr>
            <w:tcW w:w="940" w:type="dxa"/>
            <w:vAlign w:val="center"/>
          </w:tcPr>
          <w:p w14:paraId="2C698688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1.090</w:t>
            </w:r>
          </w:p>
        </w:tc>
        <w:tc>
          <w:tcPr>
            <w:tcW w:w="940" w:type="dxa"/>
            <w:vAlign w:val="center"/>
          </w:tcPr>
          <w:p w14:paraId="675AD28A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0.147</w:t>
            </w:r>
          </w:p>
        </w:tc>
        <w:tc>
          <w:tcPr>
            <w:tcW w:w="940" w:type="dxa"/>
            <w:vAlign w:val="center"/>
          </w:tcPr>
          <w:p w14:paraId="224BEEB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0.917</w:t>
            </w:r>
          </w:p>
        </w:tc>
        <w:tc>
          <w:tcPr>
            <w:tcW w:w="940" w:type="dxa"/>
            <w:vAlign w:val="center"/>
          </w:tcPr>
          <w:p w14:paraId="5612DD77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0.822</w:t>
            </w:r>
          </w:p>
        </w:tc>
        <w:tc>
          <w:tcPr>
            <w:tcW w:w="940" w:type="dxa"/>
            <w:vAlign w:val="center"/>
          </w:tcPr>
          <w:p w14:paraId="2CC7146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1.023</w:t>
            </w:r>
          </w:p>
        </w:tc>
        <w:tc>
          <w:tcPr>
            <w:tcW w:w="940" w:type="dxa"/>
            <w:vAlign w:val="center"/>
          </w:tcPr>
          <w:p w14:paraId="6C662B5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0.120</w:t>
            </w:r>
          </w:p>
        </w:tc>
      </w:tr>
      <w:tr w:rsidR="0009103D" w:rsidRPr="008401C5" w14:paraId="32EB6384" w14:textId="77777777" w:rsidTr="00FB1DC3">
        <w:trPr>
          <w:trHeight w:val="328"/>
        </w:trPr>
        <w:tc>
          <w:tcPr>
            <w:tcW w:w="1723" w:type="dxa"/>
            <w:vAlign w:val="center"/>
          </w:tcPr>
          <w:p w14:paraId="556290AC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  <w:bCs/>
              </w:rPr>
              <w:t>Q24. Burden on family</w:t>
            </w:r>
          </w:p>
        </w:tc>
        <w:tc>
          <w:tcPr>
            <w:tcW w:w="940" w:type="dxa"/>
            <w:vAlign w:val="center"/>
          </w:tcPr>
          <w:p w14:paraId="4154F4B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1.006</w:t>
            </w:r>
          </w:p>
        </w:tc>
        <w:tc>
          <w:tcPr>
            <w:tcW w:w="940" w:type="dxa"/>
            <w:vAlign w:val="center"/>
          </w:tcPr>
          <w:p w14:paraId="733E0A31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0.996</w:t>
            </w:r>
          </w:p>
        </w:tc>
        <w:tc>
          <w:tcPr>
            <w:tcW w:w="940" w:type="dxa"/>
            <w:vAlign w:val="center"/>
          </w:tcPr>
          <w:p w14:paraId="2E19EC98" w14:textId="77777777" w:rsidR="0009103D" w:rsidRPr="00F90CAF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F90CAF">
              <w:rPr>
                <w:rFonts w:ascii="Calibri" w:hAnsi="Calibri" w:cs="Calibri"/>
              </w:rPr>
              <w:t>1.016</w:t>
            </w:r>
          </w:p>
        </w:tc>
        <w:tc>
          <w:tcPr>
            <w:tcW w:w="940" w:type="dxa"/>
            <w:vAlign w:val="center"/>
          </w:tcPr>
          <w:p w14:paraId="3396412F" w14:textId="77777777" w:rsidR="0009103D" w:rsidRPr="00F90CAF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F90CAF">
              <w:rPr>
                <w:rFonts w:ascii="Calibri" w:hAnsi="Calibri" w:cs="Calibri"/>
              </w:rPr>
              <w:t>0.223</w:t>
            </w:r>
          </w:p>
        </w:tc>
        <w:tc>
          <w:tcPr>
            <w:tcW w:w="940" w:type="dxa"/>
            <w:vAlign w:val="center"/>
          </w:tcPr>
          <w:p w14:paraId="264F8A3B" w14:textId="77777777" w:rsidR="0009103D" w:rsidRPr="00F90CAF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1.450</w:t>
            </w:r>
          </w:p>
        </w:tc>
        <w:tc>
          <w:tcPr>
            <w:tcW w:w="940" w:type="dxa"/>
            <w:vAlign w:val="center"/>
          </w:tcPr>
          <w:p w14:paraId="5476D153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1.059</w:t>
            </w:r>
          </w:p>
        </w:tc>
        <w:tc>
          <w:tcPr>
            <w:tcW w:w="940" w:type="dxa"/>
            <w:vAlign w:val="center"/>
          </w:tcPr>
          <w:p w14:paraId="6D49397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1.985</w:t>
            </w:r>
          </w:p>
        </w:tc>
        <w:tc>
          <w:tcPr>
            <w:tcW w:w="940" w:type="dxa"/>
            <w:vAlign w:val="center"/>
          </w:tcPr>
          <w:p w14:paraId="2D2E5BAE" w14:textId="77777777" w:rsidR="0009103D" w:rsidRPr="00F90CAF" w:rsidRDefault="0009103D" w:rsidP="00FB1DC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F90CAF">
              <w:rPr>
                <w:rFonts w:ascii="Calibri" w:hAnsi="Calibri" w:cs="Calibri"/>
                <w:b/>
                <w:bCs/>
              </w:rPr>
              <w:t>0.021</w:t>
            </w:r>
          </w:p>
        </w:tc>
        <w:tc>
          <w:tcPr>
            <w:tcW w:w="940" w:type="dxa"/>
            <w:vAlign w:val="center"/>
          </w:tcPr>
          <w:p w14:paraId="667FE6C5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1.009</w:t>
            </w:r>
          </w:p>
        </w:tc>
        <w:tc>
          <w:tcPr>
            <w:tcW w:w="940" w:type="dxa"/>
            <w:vAlign w:val="center"/>
          </w:tcPr>
          <w:p w14:paraId="53C4F51F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0.908</w:t>
            </w:r>
          </w:p>
        </w:tc>
        <w:tc>
          <w:tcPr>
            <w:tcW w:w="940" w:type="dxa"/>
            <w:vAlign w:val="center"/>
          </w:tcPr>
          <w:p w14:paraId="45FC9322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1.122</w:t>
            </w:r>
          </w:p>
        </w:tc>
        <w:tc>
          <w:tcPr>
            <w:tcW w:w="940" w:type="dxa"/>
            <w:vAlign w:val="center"/>
          </w:tcPr>
          <w:p w14:paraId="05A5564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  <w:color w:val="010205"/>
              </w:rPr>
            </w:pPr>
            <w:r>
              <w:rPr>
                <w:rFonts w:ascii="Calibri" w:hAnsi="Calibri" w:cs="Calibri"/>
                <w:color w:val="010205"/>
              </w:rPr>
              <w:t>0.861</w:t>
            </w:r>
          </w:p>
        </w:tc>
      </w:tr>
      <w:tr w:rsidR="0009103D" w:rsidRPr="008401C5" w14:paraId="17540750" w14:textId="77777777" w:rsidTr="00FB1DC3">
        <w:trPr>
          <w:trHeight w:val="328"/>
        </w:trPr>
        <w:tc>
          <w:tcPr>
            <w:tcW w:w="13003" w:type="dxa"/>
            <w:gridSpan w:val="13"/>
            <w:vAlign w:val="center"/>
          </w:tcPr>
          <w:p w14:paraId="0B559F9D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</w:rPr>
              <w:t>Note.</w:t>
            </w:r>
          </w:p>
          <w:p w14:paraId="6ED909A6" w14:textId="77777777" w:rsidR="0009103D" w:rsidRPr="008401C5" w:rsidRDefault="0009103D" w:rsidP="00FB1DC3">
            <w:pPr>
              <w:spacing w:line="360" w:lineRule="auto"/>
              <w:rPr>
                <w:rFonts w:ascii="Calibri" w:hAnsi="Calibri" w:cs="Calibri"/>
              </w:rPr>
            </w:pPr>
            <w:r w:rsidRPr="008401C5">
              <w:rPr>
                <w:rFonts w:ascii="Calibri" w:hAnsi="Calibri" w:cs="Calibri"/>
              </w:rPr>
              <w:t xml:space="preserve">OR = Odds ratio: an OR above 1 denotes an increased likelihood </w:t>
            </w:r>
            <w:r>
              <w:rPr>
                <w:rFonts w:ascii="Calibri" w:hAnsi="Calibri" w:cs="Calibri"/>
              </w:rPr>
              <w:t>of reporting the barrier or benefit</w:t>
            </w:r>
            <w:r w:rsidRPr="008401C5">
              <w:rPr>
                <w:rFonts w:ascii="Calibri" w:hAnsi="Calibri" w:cs="Calibri"/>
              </w:rPr>
              <w:t xml:space="preserve">; an OR of less than 1 denotes a decreased likelihood </w:t>
            </w:r>
            <w:r>
              <w:rPr>
                <w:rFonts w:ascii="Calibri" w:hAnsi="Calibri" w:cs="Calibri"/>
              </w:rPr>
              <w:t>of reporting the barrier or benefit</w:t>
            </w:r>
          </w:p>
        </w:tc>
      </w:tr>
    </w:tbl>
    <w:p w14:paraId="0DA95205" w14:textId="77777777" w:rsidR="0009103D" w:rsidRDefault="0009103D" w:rsidP="0009103D">
      <w:pPr>
        <w:rPr>
          <w:rFonts w:ascii="Calibri" w:hAnsi="Calibri" w:cs="Calibri"/>
          <w:sz w:val="24"/>
          <w:szCs w:val="24"/>
        </w:rPr>
      </w:pPr>
    </w:p>
    <w:p w14:paraId="23B40A0A" w14:textId="47D787C7" w:rsidR="00EF4006" w:rsidRDefault="00EF4006"/>
    <w:sectPr w:rsidR="00EF4006" w:rsidSect="00FB1DC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2B16"/>
    <w:multiLevelType w:val="hybridMultilevel"/>
    <w:tmpl w:val="C5D286AA"/>
    <w:lvl w:ilvl="0" w:tplc="C7488CF2">
      <w:start w:val="3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935B0"/>
    <w:multiLevelType w:val="hybridMultilevel"/>
    <w:tmpl w:val="9AE26412"/>
    <w:lvl w:ilvl="0" w:tplc="3970D43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C7E0E"/>
    <w:multiLevelType w:val="hybridMultilevel"/>
    <w:tmpl w:val="5F4A16B8"/>
    <w:lvl w:ilvl="0" w:tplc="10DAC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AF5CE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15EEC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A4FCC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903E2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F70E5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C1067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36501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A3D83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3" w15:restartNumberingAfterBreak="0">
    <w:nsid w:val="1FF944F6"/>
    <w:multiLevelType w:val="multilevel"/>
    <w:tmpl w:val="A442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714C59"/>
    <w:multiLevelType w:val="hybridMultilevel"/>
    <w:tmpl w:val="9490E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A4C0F"/>
    <w:multiLevelType w:val="hybridMultilevel"/>
    <w:tmpl w:val="5CA46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080413"/>
    <w:multiLevelType w:val="hybridMultilevel"/>
    <w:tmpl w:val="C584FD8E"/>
    <w:lvl w:ilvl="0" w:tplc="FC4C9B5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E333F2"/>
    <w:multiLevelType w:val="hybridMultilevel"/>
    <w:tmpl w:val="332810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F55D1A"/>
    <w:multiLevelType w:val="hybridMultilevel"/>
    <w:tmpl w:val="034485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S2MDA0MjQ3MDEyN7ZU0lEKTi0uzszPAykwrQUA4wpOlywAAAA="/>
  </w:docVars>
  <w:rsids>
    <w:rsidRoot w:val="0009103D"/>
    <w:rsid w:val="00067603"/>
    <w:rsid w:val="0008570C"/>
    <w:rsid w:val="0009103D"/>
    <w:rsid w:val="000D2285"/>
    <w:rsid w:val="00306123"/>
    <w:rsid w:val="003E3996"/>
    <w:rsid w:val="007E77FE"/>
    <w:rsid w:val="008544C6"/>
    <w:rsid w:val="00897B9C"/>
    <w:rsid w:val="008C7087"/>
    <w:rsid w:val="00936F5E"/>
    <w:rsid w:val="00947455"/>
    <w:rsid w:val="00972402"/>
    <w:rsid w:val="009D7434"/>
    <w:rsid w:val="00A96F94"/>
    <w:rsid w:val="00BE7F39"/>
    <w:rsid w:val="00C21C25"/>
    <w:rsid w:val="00C54891"/>
    <w:rsid w:val="00CC7FA0"/>
    <w:rsid w:val="00DC3AB8"/>
    <w:rsid w:val="00E31031"/>
    <w:rsid w:val="00E73016"/>
    <w:rsid w:val="00E7460E"/>
    <w:rsid w:val="00EA2CC1"/>
    <w:rsid w:val="00EE1F93"/>
    <w:rsid w:val="00EF4006"/>
    <w:rsid w:val="00FB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B81DE"/>
  <w15:chartTrackingRefBased/>
  <w15:docId w15:val="{CF4B1BE5-A93B-4A5E-8A98-00245C4F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03D"/>
    <w:rPr>
      <w:rFonts w:cstheme="majorBidi"/>
      <w:color w:val="000000" w:themeColor="text1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CC1"/>
    <w:pPr>
      <w:keepNext/>
      <w:keepLines/>
      <w:spacing w:before="240" w:after="0"/>
      <w:outlineLvl w:val="0"/>
    </w:pPr>
    <w:rPr>
      <w:rFonts w:eastAsiaTheme="majorEastAsia"/>
      <w:color w:val="2F5496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2CC1"/>
    <w:pPr>
      <w:keepNext/>
      <w:keepLines/>
      <w:spacing w:before="240" w:after="0"/>
      <w:outlineLvl w:val="1"/>
    </w:pPr>
    <w:rPr>
      <w:rFonts w:eastAsiaTheme="majorEastAsia"/>
      <w:color w:val="2F5496" w:themeColor="accent1" w:themeShade="BF"/>
      <w:sz w:val="24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EA2CC1"/>
    <w:pPr>
      <w:outlineLvl w:val="2"/>
    </w:pPr>
    <w:rPr>
      <w:i/>
      <w:sz w:val="22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CC7FA0"/>
    <w:pPr>
      <w:keepNext/>
      <w:keepLines/>
      <w:spacing w:before="40" w:after="0"/>
      <w:outlineLvl w:val="4"/>
    </w:pPr>
    <w:rPr>
      <w:rFonts w:eastAsiaTheme="majorEastAsia"/>
      <w:i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CC1"/>
    <w:pPr>
      <w:keepNext/>
      <w:keepLines/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C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A2CC1"/>
    <w:rPr>
      <w:rFonts w:eastAsiaTheme="majorEastAsia" w:cstheme="majorBidi"/>
      <w:color w:val="2F5496" w:themeColor="accent1" w:themeShade="BF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2CC1"/>
    <w:rPr>
      <w:rFonts w:eastAsiaTheme="majorEastAsia" w:cstheme="majorBidi"/>
      <w:i/>
      <w:color w:val="2F5496" w:themeColor="accent1" w:themeShade="BF"/>
      <w:szCs w:val="32"/>
    </w:rPr>
  </w:style>
  <w:style w:type="paragraph" w:styleId="Header">
    <w:name w:val="header"/>
    <w:basedOn w:val="Heading9"/>
    <w:link w:val="HeaderChar"/>
    <w:uiPriority w:val="99"/>
    <w:unhideWhenUsed/>
    <w:qFormat/>
    <w:rsid w:val="00EA2CC1"/>
    <w:pPr>
      <w:spacing w:before="240"/>
    </w:pPr>
    <w:rPr>
      <w:rFonts w:ascii="Arial" w:hAnsi="Arial"/>
      <w:i w:val="0"/>
      <w:iCs w:val="0"/>
      <w:color w:val="2F5496" w:themeColor="accent1" w:themeShade="BF"/>
      <w:sz w:val="40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EA2CC1"/>
    <w:rPr>
      <w:rFonts w:eastAsiaTheme="majorEastAsia" w:cstheme="majorBidi"/>
      <w:color w:val="2F5496" w:themeColor="accent1" w:themeShade="BF"/>
      <w:sz w:val="40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C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rsid w:val="00CC7FA0"/>
    <w:rPr>
      <w:rFonts w:eastAsiaTheme="majorEastAsia" w:cstheme="majorBidi"/>
      <w:i/>
      <w:color w:val="2F5496" w:themeColor="accent1" w:themeShade="BF"/>
    </w:rPr>
  </w:style>
  <w:style w:type="paragraph" w:customStyle="1" w:styleId="ColorfulList-Accent11">
    <w:name w:val="Colorful List - Accent 11"/>
    <w:basedOn w:val="Normal"/>
    <w:qFormat/>
    <w:rsid w:val="0009103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Cs w:val="22"/>
    </w:rPr>
  </w:style>
  <w:style w:type="paragraph" w:styleId="ListParagraph">
    <w:name w:val="List Paragraph"/>
    <w:basedOn w:val="Normal"/>
    <w:uiPriority w:val="34"/>
    <w:qFormat/>
    <w:rsid w:val="0009103D"/>
    <w:pPr>
      <w:ind w:left="720"/>
      <w:contextualSpacing/>
    </w:pPr>
  </w:style>
  <w:style w:type="table" w:styleId="TableGrid">
    <w:name w:val="Table Grid"/>
    <w:basedOn w:val="TableNormal"/>
    <w:uiPriority w:val="39"/>
    <w:rsid w:val="0009103D"/>
    <w:pPr>
      <w:spacing w:after="0" w:line="240" w:lineRule="auto"/>
    </w:pPr>
    <w:rPr>
      <w:rFonts w:cs="Arial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91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element-citation">
    <w:name w:val="element-citation"/>
    <w:basedOn w:val="DefaultParagraphFont"/>
    <w:rsid w:val="0009103D"/>
  </w:style>
  <w:style w:type="character" w:customStyle="1" w:styleId="ref-journal">
    <w:name w:val="ref-journal"/>
    <w:basedOn w:val="DefaultParagraphFont"/>
    <w:rsid w:val="0009103D"/>
  </w:style>
  <w:style w:type="character" w:customStyle="1" w:styleId="ref-vol">
    <w:name w:val="ref-vol"/>
    <w:basedOn w:val="DefaultParagraphFont"/>
    <w:rsid w:val="0009103D"/>
  </w:style>
  <w:style w:type="character" w:styleId="Hyperlink">
    <w:name w:val="Hyperlink"/>
    <w:basedOn w:val="DefaultParagraphFont"/>
    <w:uiPriority w:val="99"/>
    <w:unhideWhenUsed/>
    <w:rsid w:val="0009103D"/>
    <w:rPr>
      <w:color w:val="0000FF"/>
      <w:u w:val="single"/>
    </w:rPr>
  </w:style>
  <w:style w:type="character" w:customStyle="1" w:styleId="nowrap">
    <w:name w:val="nowrap"/>
    <w:basedOn w:val="DefaultParagraphFont"/>
    <w:rsid w:val="0009103D"/>
  </w:style>
  <w:style w:type="character" w:styleId="CommentReference">
    <w:name w:val="annotation reference"/>
    <w:basedOn w:val="DefaultParagraphFont"/>
    <w:uiPriority w:val="99"/>
    <w:semiHidden/>
    <w:unhideWhenUsed/>
    <w:rsid w:val="00091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0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03D"/>
    <w:rPr>
      <w:rFonts w:cstheme="majorBi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03D"/>
    <w:rPr>
      <w:rFonts w:cstheme="majorBi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03D"/>
    <w:rPr>
      <w:rFonts w:ascii="Segoe UI" w:hAnsi="Segoe UI" w:cs="Segoe UI"/>
      <w:color w:val="000000" w:themeColor="text1"/>
      <w:sz w:val="18"/>
      <w:szCs w:val="18"/>
    </w:rPr>
  </w:style>
  <w:style w:type="character" w:styleId="HTMLCite">
    <w:name w:val="HTML Cite"/>
    <w:basedOn w:val="DefaultParagraphFont"/>
    <w:uiPriority w:val="99"/>
    <w:semiHidden/>
    <w:unhideWhenUsed/>
    <w:rsid w:val="0009103D"/>
    <w:rPr>
      <w:i/>
      <w:iCs/>
    </w:rPr>
  </w:style>
  <w:style w:type="paragraph" w:customStyle="1" w:styleId="contributor">
    <w:name w:val="contributor"/>
    <w:basedOn w:val="Normal"/>
    <w:rsid w:val="00091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name">
    <w:name w:val="name"/>
    <w:basedOn w:val="DefaultParagraphFont"/>
    <w:rsid w:val="0009103D"/>
  </w:style>
  <w:style w:type="character" w:customStyle="1" w:styleId="xref-sep">
    <w:name w:val="xref-sep"/>
    <w:basedOn w:val="DefaultParagraphFont"/>
    <w:rsid w:val="0009103D"/>
  </w:style>
  <w:style w:type="paragraph" w:customStyle="1" w:styleId="last">
    <w:name w:val="last"/>
    <w:basedOn w:val="Normal"/>
    <w:rsid w:val="00091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mixed-citation">
    <w:name w:val="mixed-citation"/>
    <w:basedOn w:val="DefaultParagraphFont"/>
    <w:rsid w:val="0009103D"/>
  </w:style>
  <w:style w:type="paragraph" w:styleId="Footer">
    <w:name w:val="footer"/>
    <w:basedOn w:val="Normal"/>
    <w:link w:val="FooterChar"/>
    <w:uiPriority w:val="99"/>
    <w:unhideWhenUsed/>
    <w:rsid w:val="00091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03D"/>
    <w:rPr>
      <w:rFonts w:cstheme="majorBidi"/>
      <w:color w:val="000000" w:themeColor="text1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09103D"/>
  </w:style>
  <w:style w:type="paragraph" w:customStyle="1" w:styleId="EndNoteBibliographyTitle">
    <w:name w:val="EndNote Bibliography Title"/>
    <w:basedOn w:val="Normal"/>
    <w:link w:val="EndNoteBibliographyTitleChar"/>
    <w:rsid w:val="0009103D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9103D"/>
    <w:rPr>
      <w:rFonts w:cs="Arial"/>
      <w:noProof/>
      <w:color w:val="000000" w:themeColor="text1"/>
      <w:szCs w:val="3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9103D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9103D"/>
    <w:rPr>
      <w:rFonts w:cs="Arial"/>
      <w:noProof/>
      <w:color w:val="000000" w:themeColor="text1"/>
      <w:szCs w:val="3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103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103D"/>
    <w:rPr>
      <w:color w:val="605E5C"/>
      <w:shd w:val="clear" w:color="auto" w:fill="E1DFDD"/>
    </w:rPr>
  </w:style>
  <w:style w:type="paragraph" w:customStyle="1" w:styleId="chapter-para">
    <w:name w:val="chapter-para"/>
    <w:basedOn w:val="Normal"/>
    <w:rsid w:val="00091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09103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91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CJL</dc:creator>
  <cp:keywords/>
  <dc:description/>
  <cp:lastModifiedBy>Courtney Lightfoot</cp:lastModifiedBy>
  <cp:revision>3</cp:revision>
  <dcterms:created xsi:type="dcterms:W3CDTF">2021-03-01T18:22:00Z</dcterms:created>
  <dcterms:modified xsi:type="dcterms:W3CDTF">2021-03-01T18:22:00Z</dcterms:modified>
</cp:coreProperties>
</file>