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AB16F" w14:textId="77777777" w:rsidR="003E143D" w:rsidRDefault="003E143D" w:rsidP="003E143D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 Information for submission to the Journal of Nephrology</w:t>
      </w:r>
    </w:p>
    <w:p w14:paraId="4135B708" w14:textId="77777777" w:rsidR="003E143D" w:rsidRDefault="003E143D" w:rsidP="003E143D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4BB813A" w14:textId="77777777" w:rsidR="003E143D" w:rsidRDefault="003E143D" w:rsidP="003E143D">
      <w:pPr>
        <w:spacing w:after="0" w:line="48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</w:pPr>
      <w:r w:rsidRPr="00D46ADC"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>NGAL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>/</w:t>
      </w:r>
      <w:r w:rsidRPr="00D46ADC"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 xml:space="preserve">hepcidin-25 </w:t>
      </w:r>
      <w:r w:rsidRPr="00041145"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 xml:space="preserve">ratio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>and</w:t>
      </w:r>
      <w:r w:rsidRPr="00041145"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 xml:space="preserve">AKI subtypes in </w:t>
      </w:r>
      <w:r w:rsidRPr="00D46ADC"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 xml:space="preserve">patients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>following</w:t>
      </w:r>
      <w:r w:rsidRPr="00D46ADC"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 xml:space="preserve"> cardiac surgery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de-CH"/>
        </w:rPr>
        <w:t>:</w:t>
      </w:r>
    </w:p>
    <w:p w14:paraId="6859674F" w14:textId="77777777" w:rsidR="003E143D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en-US" w:eastAsia="de-CH"/>
        </w:rPr>
      </w:pPr>
      <w:r>
        <w:rPr>
          <w:rFonts w:ascii="Times New Roman" w:eastAsia="Times New Roman" w:hAnsi="Times New Roman"/>
          <w:sz w:val="24"/>
          <w:szCs w:val="24"/>
          <w:lang w:val="en-US" w:eastAsia="de-CH"/>
        </w:rPr>
        <w:t>A prospective observational study</w:t>
      </w:r>
    </w:p>
    <w:p w14:paraId="48DD285A" w14:textId="77777777" w:rsidR="003E143D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en-US" w:eastAsia="de-CH"/>
        </w:rPr>
      </w:pPr>
    </w:p>
    <w:p w14:paraId="6761D8B0" w14:textId="77777777" w:rsidR="003E143D" w:rsidRDefault="003E143D" w:rsidP="003E143D">
      <w:pPr>
        <w:spacing w:after="0" w:line="48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D46ADC">
        <w:rPr>
          <w:rFonts w:ascii="Times New Roman" w:hAnsi="Times New Roman"/>
          <w:sz w:val="24"/>
          <w:szCs w:val="24"/>
          <w:lang w:val="en-US"/>
        </w:rPr>
        <w:t xml:space="preserve">Saban </w:t>
      </w:r>
      <w:proofErr w:type="spellStart"/>
      <w:r w:rsidRPr="00D46ADC">
        <w:rPr>
          <w:rFonts w:ascii="Times New Roman" w:hAnsi="Times New Roman"/>
          <w:sz w:val="24"/>
          <w:szCs w:val="24"/>
          <w:lang w:val="en-US"/>
        </w:rPr>
        <w:t>Elitok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46ADC">
        <w:rPr>
          <w:rFonts w:ascii="Times New Roman" w:hAnsi="Times New Roman"/>
          <w:sz w:val="24"/>
          <w:szCs w:val="24"/>
          <w:lang w:val="en-US"/>
        </w:rPr>
        <w:t>Prasad Devarajan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46ADC">
        <w:rPr>
          <w:rFonts w:ascii="Times New Roman" w:hAnsi="Times New Roman"/>
          <w:sz w:val="24"/>
          <w:szCs w:val="24"/>
          <w:lang w:val="en-US"/>
        </w:rPr>
        <w:t xml:space="preserve">Rinaldo </w:t>
      </w:r>
      <w:proofErr w:type="spellStart"/>
      <w:r w:rsidRPr="00D46ADC">
        <w:rPr>
          <w:rFonts w:ascii="Times New Roman" w:hAnsi="Times New Roman"/>
          <w:sz w:val="24"/>
          <w:szCs w:val="24"/>
          <w:lang w:val="en-US"/>
        </w:rPr>
        <w:t>Bellomo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46ADC">
        <w:rPr>
          <w:rFonts w:ascii="Times New Roman" w:hAnsi="Times New Roman"/>
          <w:sz w:val="24"/>
          <w:szCs w:val="24"/>
          <w:lang w:val="en-US"/>
        </w:rPr>
        <w:t xml:space="preserve">Berend </w:t>
      </w:r>
      <w:proofErr w:type="spellStart"/>
      <w:r w:rsidRPr="00D46ADC">
        <w:rPr>
          <w:rFonts w:ascii="Times New Roman" w:hAnsi="Times New Roman"/>
          <w:sz w:val="24"/>
          <w:szCs w:val="24"/>
          <w:lang w:val="en-US"/>
        </w:rPr>
        <w:t>Isermann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46ADC">
        <w:rPr>
          <w:rFonts w:ascii="Times New Roman" w:hAnsi="Times New Roman"/>
          <w:sz w:val="24"/>
          <w:szCs w:val="24"/>
          <w:lang w:val="en-US"/>
        </w:rPr>
        <w:t>Michael Haase</w:t>
      </w:r>
      <w:r>
        <w:rPr>
          <w:rFonts w:ascii="Times New Roman" w:hAnsi="Times New Roman"/>
          <w:sz w:val="24"/>
          <w:szCs w:val="24"/>
          <w:lang w:val="en-US"/>
        </w:rPr>
        <w:t>, A</w:t>
      </w:r>
      <w:r w:rsidRPr="00D46ADC">
        <w:rPr>
          <w:rFonts w:ascii="Times New Roman" w:hAnsi="Times New Roman"/>
          <w:sz w:val="24"/>
          <w:szCs w:val="24"/>
          <w:lang w:val="en-US"/>
        </w:rPr>
        <w:t>nja Haase-Fielitz</w:t>
      </w:r>
    </w:p>
    <w:p w14:paraId="2FC2C988" w14:textId="77777777" w:rsidR="003E143D" w:rsidRDefault="003E143D" w:rsidP="003E143D">
      <w:pPr>
        <w:spacing w:after="0" w:line="48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5EBA27F8" w14:textId="77777777" w:rsidR="003E143D" w:rsidRPr="00297F0D" w:rsidRDefault="003E143D" w:rsidP="003E143D">
      <w:pPr>
        <w:spacing w:after="0" w:line="480" w:lineRule="auto"/>
        <w:rPr>
          <w:rFonts w:ascii="Times New Roman" w:hAnsi="Times New Roman"/>
          <w:b/>
          <w:iCs/>
          <w:sz w:val="24"/>
          <w:szCs w:val="24"/>
          <w:lang w:val="en-US" w:eastAsia="de-CH"/>
        </w:rPr>
      </w:pPr>
      <w:r w:rsidRPr="00297F0D">
        <w:rPr>
          <w:rFonts w:ascii="Times New Roman" w:hAnsi="Times New Roman"/>
          <w:b/>
          <w:iCs/>
          <w:sz w:val="24"/>
          <w:szCs w:val="24"/>
          <w:lang w:val="en-US" w:eastAsia="de-CH"/>
        </w:rPr>
        <w:t>Corresponding author</w:t>
      </w:r>
      <w:bookmarkStart w:id="0" w:name="_Hlk55821529"/>
    </w:p>
    <w:p w14:paraId="269C2C76" w14:textId="77777777" w:rsidR="003E143D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en-US" w:eastAsia="de-CH"/>
        </w:rPr>
      </w:pPr>
      <w:r w:rsidRPr="00D46ADC">
        <w:rPr>
          <w:rFonts w:ascii="Times New Roman" w:eastAsia="Times New Roman" w:hAnsi="Times New Roman"/>
          <w:sz w:val="24"/>
          <w:szCs w:val="24"/>
          <w:lang w:val="en-US" w:eastAsia="de-CH"/>
        </w:rPr>
        <w:t>Michael Haase, MD</w:t>
      </w:r>
    </w:p>
    <w:p w14:paraId="50627CC3" w14:textId="77777777" w:rsidR="003E143D" w:rsidRDefault="003E143D" w:rsidP="003E143D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D46ADC">
        <w:rPr>
          <w:rFonts w:ascii="Times New Roman" w:eastAsia="Times New Roman" w:hAnsi="Times New Roman"/>
          <w:sz w:val="24"/>
          <w:szCs w:val="24"/>
          <w:lang w:val="en-US" w:eastAsia="de-CH"/>
        </w:rPr>
        <w:t>Otto-von-Guericke University Magdeburg</w:t>
      </w:r>
      <w:r>
        <w:rPr>
          <w:rFonts w:ascii="Times New Roman" w:eastAsia="Times New Roman" w:hAnsi="Times New Roman"/>
          <w:sz w:val="24"/>
          <w:szCs w:val="24"/>
          <w:lang w:val="en-US" w:eastAsia="de-CH"/>
        </w:rPr>
        <w:t xml:space="preserve">, </w:t>
      </w:r>
      <w:r w:rsidRPr="00D46ADC">
        <w:rPr>
          <w:rFonts w:ascii="Times New Roman" w:hAnsi="Times New Roman"/>
          <w:sz w:val="24"/>
          <w:szCs w:val="24"/>
          <w:lang w:val="en-US"/>
        </w:rPr>
        <w:t>Medical Faculty</w:t>
      </w:r>
    </w:p>
    <w:p w14:paraId="6D593322" w14:textId="77777777" w:rsidR="003E143D" w:rsidRPr="00FA5E11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de-DE" w:eastAsia="de-CH"/>
        </w:rPr>
      </w:pPr>
      <w:r w:rsidRPr="00FA5E11">
        <w:rPr>
          <w:rFonts w:ascii="Times New Roman" w:eastAsia="Times New Roman" w:hAnsi="Times New Roman"/>
          <w:sz w:val="24"/>
          <w:szCs w:val="24"/>
          <w:lang w:val="de-DE" w:eastAsia="de-CH"/>
        </w:rPr>
        <w:t>Leipziger Str. 44</w:t>
      </w:r>
    </w:p>
    <w:p w14:paraId="120B8794" w14:textId="77777777" w:rsidR="003E143D" w:rsidRPr="00FA5E11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de-DE" w:eastAsia="de-CH"/>
        </w:rPr>
      </w:pPr>
      <w:r w:rsidRPr="00FA5E11">
        <w:rPr>
          <w:rFonts w:ascii="Times New Roman" w:eastAsia="Times New Roman" w:hAnsi="Times New Roman"/>
          <w:sz w:val="24"/>
          <w:szCs w:val="24"/>
          <w:lang w:val="de-DE" w:eastAsia="de-CH"/>
        </w:rPr>
        <w:t>39120 Magdeburg</w:t>
      </w:r>
    </w:p>
    <w:p w14:paraId="5F5D05B7" w14:textId="77777777" w:rsidR="003E143D" w:rsidRPr="00FA5E11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de-DE" w:eastAsia="de-CH"/>
        </w:rPr>
      </w:pPr>
      <w:r w:rsidRPr="00FA5E11">
        <w:rPr>
          <w:rFonts w:ascii="Times New Roman" w:eastAsia="Times New Roman" w:hAnsi="Times New Roman"/>
          <w:sz w:val="24"/>
          <w:szCs w:val="24"/>
          <w:lang w:val="de-DE" w:eastAsia="de-CH"/>
        </w:rPr>
        <w:t xml:space="preserve">Germany </w:t>
      </w:r>
    </w:p>
    <w:p w14:paraId="0EB12C3A" w14:textId="77777777" w:rsidR="003E143D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de-DE" w:eastAsia="de-CH"/>
        </w:rPr>
      </w:pPr>
      <w:r w:rsidRPr="00FA5E11">
        <w:rPr>
          <w:rFonts w:ascii="Times New Roman" w:eastAsia="Times New Roman" w:hAnsi="Times New Roman"/>
          <w:sz w:val="24"/>
          <w:szCs w:val="24"/>
          <w:lang w:val="de-DE" w:eastAsia="de-CH"/>
        </w:rPr>
        <w:t>Tel +49-331-2806911</w:t>
      </w:r>
    </w:p>
    <w:p w14:paraId="3DFA7261" w14:textId="77777777" w:rsidR="003E143D" w:rsidRPr="004124E0" w:rsidRDefault="003E143D" w:rsidP="003E143D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val="en-US" w:eastAsia="de-CH"/>
        </w:rPr>
      </w:pPr>
      <w:hyperlink r:id="rId4" w:history="1">
        <w:r w:rsidRPr="004124E0">
          <w:rPr>
            <w:rStyle w:val="Hyperlink"/>
            <w:rFonts w:ascii="Times New Roman" w:eastAsia="Times New Roman" w:hAnsi="Times New Roman"/>
            <w:sz w:val="24"/>
            <w:szCs w:val="24"/>
            <w:lang w:val="en-US" w:eastAsia="de-CH"/>
          </w:rPr>
          <w:t>michael.haase@med.ovgu.de</w:t>
        </w:r>
      </w:hyperlink>
    </w:p>
    <w:bookmarkEnd w:id="0"/>
    <w:p w14:paraId="4C02CDC0" w14:textId="77777777" w:rsidR="003E143D" w:rsidRDefault="003E143D" w:rsidP="003E143D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244C2B4" w14:textId="77777777" w:rsidR="003E143D" w:rsidRDefault="003E143D" w:rsidP="003E143D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  <w:sectPr w:rsidR="003E143D" w:rsidSect="00130DC7">
          <w:footerReference w:type="default" r:id="rId5"/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379013EE" w14:textId="57FBCF18" w:rsidR="003E143D" w:rsidRPr="00D46ADC" w:rsidRDefault="003E143D" w:rsidP="003E143D">
      <w:pPr>
        <w:spacing w:after="0" w:line="480" w:lineRule="auto"/>
        <w:rPr>
          <w:szCs w:val="24"/>
          <w:lang w:val="en-US"/>
        </w:rPr>
      </w:pPr>
      <w:r w:rsidRPr="00D46ADC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Table 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Pr="001D2592">
        <w:rPr>
          <w:rFonts w:ascii="Times New Roman" w:hAnsi="Times New Roman"/>
          <w:b/>
          <w:sz w:val="24"/>
          <w:szCs w:val="24"/>
          <w:lang w:val="en-US"/>
        </w:rPr>
        <w:t>.</w:t>
      </w:r>
      <w:r w:rsidRPr="001D259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1D2592">
        <w:rPr>
          <w:rFonts w:ascii="Times New Roman" w:hAnsi="Times New Roman"/>
          <w:sz w:val="24"/>
          <w:szCs w:val="24"/>
          <w:lang w:val="en-US"/>
        </w:rPr>
        <w:t>STROBE Statement - Checklist of items in the present cohort study</w:t>
      </w:r>
    </w:p>
    <w:tbl>
      <w:tblPr>
        <w:tblW w:w="10154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1170"/>
        <w:gridCol w:w="5358"/>
        <w:gridCol w:w="1329"/>
      </w:tblGrid>
      <w:tr w:rsidR="003E143D" w:rsidRPr="00A11907" w14:paraId="3F897524" w14:textId="77777777" w:rsidTr="00F8132D">
        <w:tc>
          <w:tcPr>
            <w:tcW w:w="0" w:type="auto"/>
          </w:tcPr>
          <w:p w14:paraId="2D595DD0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1170" w:type="dxa"/>
          </w:tcPr>
          <w:p w14:paraId="5870D1EC" w14:textId="77777777" w:rsidR="003E143D" w:rsidRPr="001F202A" w:rsidRDefault="003E143D" w:rsidP="00F8132D">
            <w:pPr>
              <w:pStyle w:val="TableHeader"/>
              <w:tabs>
                <w:tab w:val="left" w:pos="5400"/>
              </w:tabs>
              <w:spacing w:before="0" w:line="480" w:lineRule="auto"/>
              <w:jc w:val="center"/>
              <w:rPr>
                <w:bCs/>
                <w:szCs w:val="24"/>
                <w:lang w:val="en-US"/>
              </w:rPr>
            </w:pPr>
            <w:r w:rsidRPr="001F202A">
              <w:rPr>
                <w:bCs/>
                <w:szCs w:val="24"/>
                <w:lang w:val="en-US"/>
              </w:rPr>
              <w:t>Item No</w:t>
            </w:r>
          </w:p>
        </w:tc>
        <w:tc>
          <w:tcPr>
            <w:tcW w:w="5358" w:type="dxa"/>
            <w:tcBorders>
              <w:right w:val="single" w:sz="4" w:space="0" w:color="auto"/>
            </w:tcBorders>
            <w:vAlign w:val="bottom"/>
          </w:tcPr>
          <w:p w14:paraId="7B323102" w14:textId="77777777" w:rsidR="003E143D" w:rsidRPr="001F202A" w:rsidRDefault="003E143D" w:rsidP="00F8132D">
            <w:pPr>
              <w:pStyle w:val="TableHeader"/>
              <w:tabs>
                <w:tab w:val="left" w:pos="5400"/>
              </w:tabs>
              <w:spacing w:before="0" w:line="480" w:lineRule="auto"/>
              <w:jc w:val="center"/>
              <w:rPr>
                <w:bCs/>
                <w:szCs w:val="24"/>
                <w:lang w:val="en-US"/>
              </w:rPr>
            </w:pPr>
            <w:r w:rsidRPr="001F202A">
              <w:rPr>
                <w:bCs/>
                <w:szCs w:val="24"/>
                <w:lang w:val="en-US"/>
              </w:rPr>
              <w:t>Recommendation</w:t>
            </w:r>
          </w:p>
        </w:tc>
        <w:tc>
          <w:tcPr>
            <w:tcW w:w="1329" w:type="dxa"/>
            <w:tcBorders>
              <w:left w:val="single" w:sz="4" w:space="0" w:color="auto"/>
            </w:tcBorders>
            <w:vAlign w:val="bottom"/>
          </w:tcPr>
          <w:p w14:paraId="4F8F179B" w14:textId="77777777" w:rsidR="003E143D" w:rsidRPr="0095781B" w:rsidRDefault="003E143D" w:rsidP="00F8132D">
            <w:pPr>
              <w:pStyle w:val="TableHeader"/>
              <w:tabs>
                <w:tab w:val="left" w:pos="5400"/>
              </w:tabs>
              <w:spacing w:before="0" w:line="480" w:lineRule="auto"/>
              <w:jc w:val="center"/>
              <w:rPr>
                <w:bCs/>
                <w:szCs w:val="24"/>
                <w:lang w:val="en-US"/>
              </w:rPr>
            </w:pPr>
            <w:r w:rsidRPr="0095781B">
              <w:rPr>
                <w:bCs/>
                <w:szCs w:val="24"/>
                <w:lang w:val="en-US"/>
              </w:rPr>
              <w:t>Page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tr w:rsidR="003E143D" w:rsidRPr="00A11907" w14:paraId="6F00ABB2" w14:textId="77777777" w:rsidTr="00F8132D">
        <w:tc>
          <w:tcPr>
            <w:tcW w:w="0" w:type="auto"/>
            <w:vMerge w:val="restart"/>
          </w:tcPr>
          <w:p w14:paraId="175FCC22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F20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Title and abstract</w:t>
            </w:r>
          </w:p>
        </w:tc>
        <w:tc>
          <w:tcPr>
            <w:tcW w:w="1170" w:type="dxa"/>
            <w:vMerge w:val="restart"/>
          </w:tcPr>
          <w:p w14:paraId="5126F6F6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5EDD2790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F202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) Indicate the study’s design with a commonly used term in the title or the abstract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6543A43D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E143D" w:rsidRPr="000C47EB" w14:paraId="4C6B141E" w14:textId="77777777" w:rsidTr="00F8132D">
        <w:tc>
          <w:tcPr>
            <w:tcW w:w="0" w:type="auto"/>
            <w:vMerge/>
          </w:tcPr>
          <w:p w14:paraId="07C7CF51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10" w:name="bold6" w:colFirst="0" w:colLast="0"/>
            <w:bookmarkStart w:id="11" w:name="italic7" w:colFirst="0" w:colLast="0"/>
          </w:p>
        </w:tc>
        <w:tc>
          <w:tcPr>
            <w:tcW w:w="1170" w:type="dxa"/>
            <w:vMerge/>
          </w:tcPr>
          <w:p w14:paraId="17690F73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34826B05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F202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) Provide in the abstract an informative and balanced summary of what was done and what was found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0A507A28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3E143D" w:rsidRPr="00A11907" w14:paraId="1A233B3D" w14:textId="77777777" w:rsidTr="00F8132D">
        <w:tc>
          <w:tcPr>
            <w:tcW w:w="8825" w:type="dxa"/>
            <w:gridSpan w:val="3"/>
            <w:tcBorders>
              <w:right w:val="single" w:sz="4" w:space="0" w:color="auto"/>
            </w:tcBorders>
          </w:tcPr>
          <w:p w14:paraId="42EF9698" w14:textId="77777777" w:rsidR="003E143D" w:rsidRPr="001F202A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  <w:bookmarkStart w:id="12" w:name="bold7"/>
            <w:bookmarkStart w:id="13" w:name="italic8"/>
            <w:bookmarkEnd w:id="10"/>
            <w:bookmarkEnd w:id="11"/>
            <w:r w:rsidRPr="001F202A">
              <w:rPr>
                <w:szCs w:val="24"/>
                <w:lang w:val="en-US"/>
              </w:rPr>
              <w:t>Introduction</w:t>
            </w:r>
            <w:bookmarkEnd w:id="12"/>
            <w:bookmarkEnd w:id="13"/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7C711AEF" w14:textId="77777777" w:rsidR="003E143D" w:rsidRPr="0095781B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</w:p>
        </w:tc>
      </w:tr>
      <w:tr w:rsidR="003E143D" w:rsidRPr="00A11907" w14:paraId="6811CF95" w14:textId="77777777" w:rsidTr="00F8132D">
        <w:tc>
          <w:tcPr>
            <w:tcW w:w="0" w:type="auto"/>
          </w:tcPr>
          <w:p w14:paraId="54A442BD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14" w:name="bold8"/>
            <w:bookmarkStart w:id="15" w:name="italic9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Background/</w:t>
            </w:r>
            <w:bookmarkStart w:id="16" w:name="bold9"/>
            <w:bookmarkStart w:id="17" w:name="italic10"/>
            <w:bookmarkEnd w:id="14"/>
            <w:bookmarkEnd w:id="15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rationale</w:t>
            </w:r>
            <w:bookmarkEnd w:id="16"/>
            <w:bookmarkEnd w:id="17"/>
          </w:p>
        </w:tc>
        <w:tc>
          <w:tcPr>
            <w:tcW w:w="1170" w:type="dxa"/>
          </w:tcPr>
          <w:p w14:paraId="3CA1339D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0F45D78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Explain the scientific background and rationale for the investigation being reported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056AAA3E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3E143D" w:rsidRPr="00A11907" w14:paraId="11E1118C" w14:textId="77777777" w:rsidTr="00F8132D">
        <w:tc>
          <w:tcPr>
            <w:tcW w:w="0" w:type="auto"/>
          </w:tcPr>
          <w:p w14:paraId="0E5576C7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18" w:name="bold10" w:colFirst="0" w:colLast="0"/>
            <w:bookmarkStart w:id="19" w:name="italic11" w:colFirst="0" w:colLast="0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Objectives</w:t>
            </w:r>
          </w:p>
        </w:tc>
        <w:tc>
          <w:tcPr>
            <w:tcW w:w="1170" w:type="dxa"/>
          </w:tcPr>
          <w:p w14:paraId="7FBA5621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2A8725C7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State specific objectives, including any prespecified hypotheses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1DC10B74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3E143D" w:rsidRPr="00A11907" w14:paraId="66AF3A5F" w14:textId="77777777" w:rsidTr="00F8132D">
        <w:tc>
          <w:tcPr>
            <w:tcW w:w="8825" w:type="dxa"/>
            <w:gridSpan w:val="3"/>
            <w:tcBorders>
              <w:right w:val="single" w:sz="4" w:space="0" w:color="auto"/>
            </w:tcBorders>
          </w:tcPr>
          <w:p w14:paraId="026AE860" w14:textId="77777777" w:rsidR="003E143D" w:rsidRPr="001F202A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  <w:bookmarkStart w:id="20" w:name="bold11"/>
            <w:bookmarkStart w:id="21" w:name="italic12"/>
            <w:bookmarkEnd w:id="18"/>
            <w:bookmarkEnd w:id="19"/>
            <w:r w:rsidRPr="001F202A">
              <w:rPr>
                <w:szCs w:val="24"/>
                <w:lang w:val="en-US"/>
              </w:rPr>
              <w:t>Methods</w:t>
            </w:r>
            <w:bookmarkEnd w:id="20"/>
            <w:bookmarkEnd w:id="21"/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5A616D69" w14:textId="77777777" w:rsidR="003E143D" w:rsidRPr="0095781B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</w:p>
        </w:tc>
      </w:tr>
      <w:tr w:rsidR="003E143D" w:rsidRPr="00A11907" w14:paraId="6EED8482" w14:textId="77777777" w:rsidTr="00F8132D">
        <w:tc>
          <w:tcPr>
            <w:tcW w:w="0" w:type="auto"/>
          </w:tcPr>
          <w:p w14:paraId="6B5F4E90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22" w:name="bold12" w:colFirst="0" w:colLast="0"/>
            <w:bookmarkStart w:id="23" w:name="italic13" w:colFirst="0" w:colLast="0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Study design</w:t>
            </w:r>
          </w:p>
        </w:tc>
        <w:tc>
          <w:tcPr>
            <w:tcW w:w="1170" w:type="dxa"/>
          </w:tcPr>
          <w:p w14:paraId="4255D469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71C2A1C6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Present key elements of study design early in the paper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52C51CC5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E143D" w:rsidRPr="00A11907" w14:paraId="2C2EF94D" w14:textId="77777777" w:rsidTr="00F8132D">
        <w:tc>
          <w:tcPr>
            <w:tcW w:w="0" w:type="auto"/>
          </w:tcPr>
          <w:p w14:paraId="2901725A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24" w:name="bold13" w:colFirst="0" w:colLast="0"/>
            <w:bookmarkStart w:id="25" w:name="italic14" w:colFirst="0" w:colLast="0"/>
            <w:bookmarkEnd w:id="22"/>
            <w:bookmarkEnd w:id="23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Setting</w:t>
            </w:r>
          </w:p>
        </w:tc>
        <w:tc>
          <w:tcPr>
            <w:tcW w:w="1170" w:type="dxa"/>
          </w:tcPr>
          <w:p w14:paraId="378CBBBD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2D0B21B8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1F196471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bookmarkEnd w:id="24"/>
      <w:bookmarkEnd w:id="25"/>
      <w:tr w:rsidR="003E143D" w:rsidRPr="00A11907" w14:paraId="16D99126" w14:textId="77777777" w:rsidTr="00F8132D">
        <w:tc>
          <w:tcPr>
            <w:tcW w:w="0" w:type="auto"/>
            <w:vMerge w:val="restart"/>
          </w:tcPr>
          <w:p w14:paraId="211EC5EF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Participants</w:t>
            </w:r>
          </w:p>
        </w:tc>
        <w:tc>
          <w:tcPr>
            <w:tcW w:w="1170" w:type="dxa"/>
            <w:vMerge w:val="restart"/>
          </w:tcPr>
          <w:p w14:paraId="349C15D3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62FE1BBD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F202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497B0491" w14:textId="77777777" w:rsidR="003E143D" w:rsidRPr="0095781B" w:rsidRDefault="003E143D" w:rsidP="00F8132D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F6AFF87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E143D" w:rsidRPr="00A11907" w14:paraId="4A45F75A" w14:textId="77777777" w:rsidTr="00F8132D">
        <w:tc>
          <w:tcPr>
            <w:tcW w:w="0" w:type="auto"/>
            <w:vMerge/>
          </w:tcPr>
          <w:p w14:paraId="33A20DA3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26" w:name="bold14" w:colFirst="0" w:colLast="0"/>
            <w:bookmarkStart w:id="27" w:name="italic15" w:colFirst="0" w:colLast="0"/>
          </w:p>
        </w:tc>
        <w:tc>
          <w:tcPr>
            <w:tcW w:w="1170" w:type="dxa"/>
            <w:vMerge/>
          </w:tcPr>
          <w:p w14:paraId="6AF1EDD8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5E3E6A2F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1F202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1F202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For matched studies, give matching criteria and number of exposed and unexposed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1B7C6A83" w14:textId="77777777" w:rsidR="003E143D" w:rsidRPr="0095781B" w:rsidRDefault="003E143D" w:rsidP="00F8132D">
            <w:pPr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14:paraId="0F0EEA7A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N/A</w:t>
            </w:r>
          </w:p>
        </w:tc>
      </w:tr>
      <w:tr w:rsidR="003E143D" w:rsidRPr="00A11907" w14:paraId="6F1DAACC" w14:textId="77777777" w:rsidTr="00F8132D">
        <w:tc>
          <w:tcPr>
            <w:tcW w:w="0" w:type="auto"/>
          </w:tcPr>
          <w:p w14:paraId="792F17E6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28" w:name="bold16" w:colFirst="0" w:colLast="0"/>
            <w:bookmarkStart w:id="29" w:name="italic17" w:colFirst="0" w:colLast="0"/>
            <w:bookmarkEnd w:id="26"/>
            <w:bookmarkEnd w:id="27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Variables</w:t>
            </w:r>
          </w:p>
        </w:tc>
        <w:tc>
          <w:tcPr>
            <w:tcW w:w="1170" w:type="dxa"/>
          </w:tcPr>
          <w:p w14:paraId="1EB4DB73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1B539F39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72101C61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3E143D" w:rsidRPr="00A11907" w14:paraId="721DF579" w14:textId="77777777" w:rsidTr="00F8132D">
        <w:trPr>
          <w:trHeight w:val="294"/>
        </w:trPr>
        <w:tc>
          <w:tcPr>
            <w:tcW w:w="0" w:type="auto"/>
          </w:tcPr>
          <w:p w14:paraId="602E5429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30" w:name="bold17"/>
            <w:bookmarkStart w:id="31" w:name="italic18"/>
            <w:bookmarkEnd w:id="28"/>
            <w:bookmarkEnd w:id="29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measurement</w:t>
            </w:r>
            <w:bookmarkEnd w:id="32"/>
            <w:bookmarkEnd w:id="33"/>
          </w:p>
        </w:tc>
        <w:tc>
          <w:tcPr>
            <w:tcW w:w="1170" w:type="dxa"/>
          </w:tcPr>
          <w:p w14:paraId="6C5F9311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bookmarkStart w:id="34" w:name="bold19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*</w:t>
            </w:r>
            <w:bookmarkEnd w:id="34"/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2999DBC7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0E912AA7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3E143D" w:rsidRPr="00A11907" w14:paraId="29A11516" w14:textId="77777777" w:rsidTr="00F8132D">
        <w:tc>
          <w:tcPr>
            <w:tcW w:w="0" w:type="auto"/>
          </w:tcPr>
          <w:p w14:paraId="025F14A1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bookmarkStart w:id="35" w:name="bold20" w:colFirst="0" w:colLast="0"/>
            <w:bookmarkStart w:id="36" w:name="italic20" w:colFirst="0" w:colLast="0"/>
            <w:r w:rsidRPr="001F202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Bias</w:t>
            </w:r>
          </w:p>
        </w:tc>
        <w:tc>
          <w:tcPr>
            <w:tcW w:w="1170" w:type="dxa"/>
          </w:tcPr>
          <w:p w14:paraId="14A706BC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66BA0E26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Describe any efforts to address potential sources of bias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0ABDACF6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0, 11</w:t>
            </w:r>
          </w:p>
        </w:tc>
      </w:tr>
      <w:tr w:rsidR="003E143D" w:rsidRPr="00A11907" w14:paraId="5BA438AE" w14:textId="77777777" w:rsidTr="00F8132D">
        <w:tc>
          <w:tcPr>
            <w:tcW w:w="0" w:type="auto"/>
          </w:tcPr>
          <w:p w14:paraId="23B2BDE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Study size</w:t>
            </w:r>
          </w:p>
        </w:tc>
        <w:tc>
          <w:tcPr>
            <w:tcW w:w="1170" w:type="dxa"/>
          </w:tcPr>
          <w:p w14:paraId="1B2C9A71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192DB220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Explain how the study size was arrived at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09173DA3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3E143D" w:rsidRPr="00A11907" w14:paraId="4C4CA778" w14:textId="77777777" w:rsidTr="00F8132D">
        <w:tc>
          <w:tcPr>
            <w:tcW w:w="0" w:type="auto"/>
          </w:tcPr>
          <w:p w14:paraId="461F5A54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39" w:name="bold22"/>
            <w:bookmarkStart w:id="40" w:name="italic22"/>
            <w:bookmarkEnd w:id="37"/>
            <w:bookmarkEnd w:id="38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variables</w:t>
            </w:r>
            <w:bookmarkEnd w:id="41"/>
            <w:bookmarkEnd w:id="42"/>
          </w:p>
        </w:tc>
        <w:tc>
          <w:tcPr>
            <w:tcW w:w="1170" w:type="dxa"/>
          </w:tcPr>
          <w:p w14:paraId="3BD930A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162CD608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511BB670" w14:textId="77777777" w:rsidR="003E143D" w:rsidRPr="0095781B" w:rsidRDefault="003E143D" w:rsidP="00F8132D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F32D61B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0, </w:t>
            </w: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E143D" w:rsidRPr="00A11907" w14:paraId="15B0B1EA" w14:textId="77777777" w:rsidTr="00F8132D">
        <w:tc>
          <w:tcPr>
            <w:tcW w:w="0" w:type="auto"/>
            <w:vMerge w:val="restart"/>
          </w:tcPr>
          <w:p w14:paraId="33C18262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43" w:name="italic24"/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Statistical</w:t>
            </w:r>
            <w:bookmarkStart w:id="44" w:name="italic25"/>
            <w:bookmarkEnd w:id="43"/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methods</w:t>
            </w:r>
            <w:bookmarkEnd w:id="44"/>
          </w:p>
        </w:tc>
        <w:tc>
          <w:tcPr>
            <w:tcW w:w="1170" w:type="dxa"/>
            <w:vMerge w:val="restart"/>
          </w:tcPr>
          <w:p w14:paraId="21B3B0A3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058C1830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) Describe all statistical methods, including those used to control for confounding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6A889B0A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3E143D" w:rsidRPr="00A11907" w14:paraId="0B33B750" w14:textId="77777777" w:rsidTr="00F8132D">
        <w:tc>
          <w:tcPr>
            <w:tcW w:w="0" w:type="auto"/>
            <w:vMerge/>
          </w:tcPr>
          <w:p w14:paraId="36A62B56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1170" w:type="dxa"/>
            <w:vMerge/>
          </w:tcPr>
          <w:p w14:paraId="1FD9471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6D898782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) Describe any methods used to examine subgroups and interactions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502088FA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3E143D" w:rsidRPr="00A11907" w14:paraId="0C875126" w14:textId="77777777" w:rsidTr="00F8132D">
        <w:tc>
          <w:tcPr>
            <w:tcW w:w="0" w:type="auto"/>
            <w:vMerge/>
          </w:tcPr>
          <w:p w14:paraId="5A0C3F65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1170" w:type="dxa"/>
            <w:vMerge/>
          </w:tcPr>
          <w:p w14:paraId="22E8DC89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5A613B40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) Explain how missing data were addressed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5F2AEB07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E143D" w:rsidRPr="00A11907" w14:paraId="3EDE310B" w14:textId="77777777" w:rsidTr="00F8132D">
        <w:tc>
          <w:tcPr>
            <w:tcW w:w="0" w:type="auto"/>
            <w:vMerge/>
          </w:tcPr>
          <w:p w14:paraId="3E40DDF8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1170" w:type="dxa"/>
            <w:vMerge/>
          </w:tcPr>
          <w:p w14:paraId="599051A7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1099565A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) If applicable, explain how loss to follow-up was addressed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659276A3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Legends to Suppl. Fig. 1</w:t>
            </w:r>
          </w:p>
        </w:tc>
      </w:tr>
      <w:tr w:rsidR="003E143D" w:rsidRPr="00A11907" w14:paraId="1FEEC5E4" w14:textId="77777777" w:rsidTr="00F8132D">
        <w:tc>
          <w:tcPr>
            <w:tcW w:w="0" w:type="auto"/>
            <w:vMerge/>
          </w:tcPr>
          <w:p w14:paraId="6D0C4710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1170" w:type="dxa"/>
            <w:vMerge/>
          </w:tcPr>
          <w:p w14:paraId="0B0F2960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5FB30564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u w:val="single"/>
                <w:lang w:val="en-US"/>
              </w:rPr>
              <w:t>e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) Describe any sensitivity analyses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71E2AC09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E143D" w:rsidRPr="00A11907" w14:paraId="6B9E2EAD" w14:textId="77777777" w:rsidTr="00F8132D">
        <w:tc>
          <w:tcPr>
            <w:tcW w:w="8825" w:type="dxa"/>
            <w:gridSpan w:val="3"/>
            <w:tcBorders>
              <w:right w:val="single" w:sz="4" w:space="0" w:color="auto"/>
            </w:tcBorders>
          </w:tcPr>
          <w:p w14:paraId="262A6F9B" w14:textId="77777777" w:rsidR="003E143D" w:rsidRPr="0062775F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  <w:bookmarkStart w:id="53" w:name="bold28"/>
            <w:bookmarkStart w:id="54" w:name="italic30"/>
            <w:bookmarkEnd w:id="51"/>
            <w:bookmarkEnd w:id="52"/>
            <w:r w:rsidRPr="0062775F">
              <w:rPr>
                <w:szCs w:val="24"/>
                <w:lang w:val="en-US"/>
              </w:rPr>
              <w:t>Results</w:t>
            </w:r>
            <w:bookmarkEnd w:id="53"/>
            <w:bookmarkEnd w:id="54"/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4508547E" w14:textId="77777777" w:rsidR="003E143D" w:rsidRPr="0095781B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</w:p>
        </w:tc>
      </w:tr>
      <w:tr w:rsidR="003E143D" w:rsidRPr="00A11907" w14:paraId="65031492" w14:textId="77777777" w:rsidTr="00F8132D">
        <w:tc>
          <w:tcPr>
            <w:tcW w:w="0" w:type="auto"/>
            <w:vMerge w:val="restart"/>
          </w:tcPr>
          <w:p w14:paraId="2E7198F0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55" w:name="bold29"/>
            <w:bookmarkStart w:id="56" w:name="italic31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Participants</w:t>
            </w:r>
            <w:bookmarkEnd w:id="55"/>
            <w:bookmarkEnd w:id="56"/>
          </w:p>
        </w:tc>
        <w:tc>
          <w:tcPr>
            <w:tcW w:w="1170" w:type="dxa"/>
            <w:vMerge w:val="restart"/>
          </w:tcPr>
          <w:p w14:paraId="5704ECDA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72FF53D7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(a) Report numbers of individuals at each stage of study—</w:t>
            </w:r>
            <w:proofErr w:type="gramStart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e.g.</w:t>
            </w:r>
            <w:proofErr w:type="gramEnd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numbers potentially eligible, examined for eligibility, confirmed eligible, included in the study, completing follow-up, and analyzed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4840477B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E143D" w:rsidRPr="00A11907" w14:paraId="643718BF" w14:textId="77777777" w:rsidTr="00F8132D">
        <w:tc>
          <w:tcPr>
            <w:tcW w:w="0" w:type="auto"/>
            <w:vMerge/>
          </w:tcPr>
          <w:p w14:paraId="42390B8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1170" w:type="dxa"/>
            <w:vMerge/>
          </w:tcPr>
          <w:p w14:paraId="217C998E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441BB00E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(b) Give reasons for non-participation at each stage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753DF042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E143D" w:rsidRPr="00A11907" w14:paraId="3CCD5CE2" w14:textId="77777777" w:rsidTr="00F8132D">
        <w:tc>
          <w:tcPr>
            <w:tcW w:w="0" w:type="auto"/>
            <w:vMerge/>
          </w:tcPr>
          <w:p w14:paraId="30BD527F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1170" w:type="dxa"/>
            <w:vMerge/>
          </w:tcPr>
          <w:p w14:paraId="6A129652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661DACDE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61" w:name="OLE_LINK4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(c) Consider use of a flow diagram</w:t>
            </w:r>
            <w:bookmarkEnd w:id="61"/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1B7D9BC4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Suppl. Fig. 1</w:t>
            </w:r>
          </w:p>
        </w:tc>
      </w:tr>
      <w:tr w:rsidR="003E143D" w:rsidRPr="00A11907" w14:paraId="73EE7113" w14:textId="77777777" w:rsidTr="00F8132D">
        <w:tc>
          <w:tcPr>
            <w:tcW w:w="0" w:type="auto"/>
            <w:vMerge w:val="restart"/>
          </w:tcPr>
          <w:p w14:paraId="2D712A29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62" w:name="bold33"/>
            <w:bookmarkStart w:id="63" w:name="italic34"/>
            <w:bookmarkEnd w:id="59"/>
            <w:bookmarkEnd w:id="60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data</w:t>
            </w:r>
            <w:bookmarkEnd w:id="64"/>
            <w:bookmarkEnd w:id="65"/>
          </w:p>
        </w:tc>
        <w:tc>
          <w:tcPr>
            <w:tcW w:w="1170" w:type="dxa"/>
            <w:vMerge w:val="restart"/>
          </w:tcPr>
          <w:p w14:paraId="696B3B7D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51D60705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(a) Give characteristics of study participants (</w:t>
            </w:r>
            <w:proofErr w:type="spellStart"/>
            <w:proofErr w:type="gramStart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eg</w:t>
            </w:r>
            <w:proofErr w:type="spellEnd"/>
            <w:proofErr w:type="gramEnd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demographic, clinical, social) and information on exposures and potential confounders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1AD83824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E143D" w:rsidRPr="00A11907" w14:paraId="585E9503" w14:textId="77777777" w:rsidTr="00F8132D">
        <w:tc>
          <w:tcPr>
            <w:tcW w:w="0" w:type="auto"/>
            <w:vMerge/>
          </w:tcPr>
          <w:p w14:paraId="1D74E85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66" w:name="bold36" w:colFirst="0" w:colLast="0"/>
            <w:bookmarkStart w:id="67" w:name="italic36" w:colFirst="0" w:colLast="0"/>
          </w:p>
        </w:tc>
        <w:tc>
          <w:tcPr>
            <w:tcW w:w="1170" w:type="dxa"/>
            <w:vMerge/>
          </w:tcPr>
          <w:p w14:paraId="2902A7AD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65E76FA9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(b) Indicate number of participants with missing data for each variable of interest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7AB3A219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Tables 1,2 Fig. legends</w:t>
            </w:r>
          </w:p>
        </w:tc>
      </w:tr>
      <w:tr w:rsidR="003E143D" w:rsidRPr="00A11907" w14:paraId="4C9C42A8" w14:textId="77777777" w:rsidTr="00F8132D">
        <w:tc>
          <w:tcPr>
            <w:tcW w:w="0" w:type="auto"/>
            <w:vMerge/>
          </w:tcPr>
          <w:p w14:paraId="3F877EB7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68" w:name="bold37" w:colFirst="0" w:colLast="0"/>
            <w:bookmarkStart w:id="69" w:name="italic37" w:colFirst="0" w:colLast="0"/>
            <w:bookmarkEnd w:id="66"/>
            <w:bookmarkEnd w:id="67"/>
          </w:p>
        </w:tc>
        <w:tc>
          <w:tcPr>
            <w:tcW w:w="1170" w:type="dxa"/>
            <w:vMerge/>
          </w:tcPr>
          <w:p w14:paraId="4C14F82A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5B813A40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(c) Summarize follow-up time (e.g., </w:t>
            </w:r>
            <w:proofErr w:type="gramStart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average</w:t>
            </w:r>
            <w:proofErr w:type="gramEnd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total amount)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07A47EAC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3E143D" w:rsidRPr="00A11907" w14:paraId="26913C61" w14:textId="77777777" w:rsidTr="00F8132D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21B60D63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70" w:name="bold38" w:colFirst="0" w:colLast="0"/>
            <w:bookmarkStart w:id="71" w:name="italic38" w:colFirst="0" w:colLast="0"/>
            <w:bookmarkEnd w:id="68"/>
            <w:bookmarkEnd w:id="69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Outcome data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02C4716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58" w:type="dxa"/>
            <w:tcBorders>
              <w:bottom w:val="single" w:sz="4" w:space="0" w:color="auto"/>
              <w:right w:val="single" w:sz="4" w:space="0" w:color="auto"/>
            </w:tcBorders>
          </w:tcPr>
          <w:p w14:paraId="1DAFF2B5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Report numbers of outcome events or summary measures over time</w:t>
            </w:r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</w:tcBorders>
          </w:tcPr>
          <w:p w14:paraId="01FEC9D2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3E143D" w:rsidRPr="00A11907" w14:paraId="653CBB34" w14:textId="77777777" w:rsidTr="00F8132D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CC62CD5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72" w:name="italic40" w:colFirst="0" w:colLast="0"/>
            <w:bookmarkStart w:id="73" w:name="bold41" w:colFirst="0" w:colLast="0"/>
            <w:bookmarkEnd w:id="70"/>
            <w:bookmarkEnd w:id="71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Main results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9B2BED2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5727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) Give unadjusted estimates and, if applicable, confounder-adjusted estimates and their precision (e.g., 95% confidence interval). Make clear which confounders were adjusted for and why they were included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F5D58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3E143D" w:rsidRPr="00A11907" w14:paraId="0358CF1E" w14:textId="77777777" w:rsidTr="00F8132D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E6A99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0598D7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61C6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) Report category boundaries when continuous variables were categorized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4B176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2, 13</w:t>
            </w:r>
          </w:p>
        </w:tc>
      </w:tr>
      <w:tr w:rsidR="003E143D" w:rsidRPr="00A11907" w14:paraId="0822F5FE" w14:textId="77777777" w:rsidTr="00F8132D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0E5DD0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31929C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3E4B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62775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</w:t>
            </w: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If relevant, consider translating estimates of relative risk into absolute risk for a meaningful </w:t>
            </w:r>
            <w:proofErr w:type="gramStart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time period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C9D7F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N/A</w:t>
            </w:r>
          </w:p>
        </w:tc>
      </w:tr>
      <w:tr w:rsidR="003E143D" w:rsidRPr="00A11907" w14:paraId="4EF37170" w14:textId="77777777" w:rsidTr="00F8132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43D77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78" w:name="italic43"/>
            <w:bookmarkStart w:id="79" w:name="bold44"/>
            <w:bookmarkEnd w:id="76"/>
            <w:bookmarkEnd w:id="77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Other analyses</w:t>
            </w:r>
            <w:bookmarkEnd w:id="78"/>
            <w:bookmarkEnd w:id="79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5AE6B18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304B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Report other analyses done—</w:t>
            </w:r>
            <w:proofErr w:type="gramStart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e.g.</w:t>
            </w:r>
            <w:proofErr w:type="gramEnd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analyses of subgroups and interactions, and sensitivity analyses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C660A" w14:textId="77777777" w:rsidR="003E143D" w:rsidRPr="0095781B" w:rsidRDefault="003E143D" w:rsidP="00F8132D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CE381B2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3E143D" w:rsidRPr="00A11907" w14:paraId="7B703AE8" w14:textId="77777777" w:rsidTr="00F8132D">
        <w:tc>
          <w:tcPr>
            <w:tcW w:w="88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C53C57A" w14:textId="77777777" w:rsidR="003E143D" w:rsidRPr="0062775F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  <w:bookmarkStart w:id="80" w:name="italic44"/>
            <w:bookmarkStart w:id="81" w:name="bold45"/>
            <w:r w:rsidRPr="0062775F">
              <w:rPr>
                <w:szCs w:val="24"/>
                <w:lang w:val="en-US"/>
              </w:rPr>
              <w:t>Discussion</w:t>
            </w:r>
            <w:bookmarkEnd w:id="80"/>
            <w:bookmarkEnd w:id="81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</w:tcPr>
          <w:p w14:paraId="64CBD9D2" w14:textId="77777777" w:rsidR="003E143D" w:rsidRPr="0095781B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</w:p>
        </w:tc>
      </w:tr>
      <w:tr w:rsidR="003E143D" w:rsidRPr="00A11907" w14:paraId="2A680A43" w14:textId="77777777" w:rsidTr="00F8132D">
        <w:tc>
          <w:tcPr>
            <w:tcW w:w="0" w:type="auto"/>
          </w:tcPr>
          <w:p w14:paraId="1B90CC85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82" w:name="italic45" w:colFirst="0" w:colLast="0"/>
            <w:bookmarkStart w:id="83" w:name="bold46" w:colFirst="0" w:colLast="0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Key results</w:t>
            </w:r>
          </w:p>
        </w:tc>
        <w:tc>
          <w:tcPr>
            <w:tcW w:w="1170" w:type="dxa"/>
          </w:tcPr>
          <w:p w14:paraId="1D02D612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10DB3C85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Summarize key results with reference to study objectives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45AD74D6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1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3E143D" w:rsidRPr="00A11907" w14:paraId="14E5F350" w14:textId="77777777" w:rsidTr="00F8132D">
        <w:tc>
          <w:tcPr>
            <w:tcW w:w="0" w:type="auto"/>
          </w:tcPr>
          <w:p w14:paraId="745E81F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1170" w:type="dxa"/>
          </w:tcPr>
          <w:p w14:paraId="68AD6B9F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6006B343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Discuss limitations of the study, </w:t>
            </w:r>
            <w:proofErr w:type="gramStart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taking into account</w:t>
            </w:r>
            <w:proofErr w:type="gramEnd"/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sources of potential bias or</w:t>
            </w:r>
          </w:p>
          <w:p w14:paraId="7C17FEE2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imprecision. Discuss both direction and magnitude of any potential bias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3F9A135F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16, 17</w:t>
            </w:r>
          </w:p>
        </w:tc>
      </w:tr>
      <w:tr w:rsidR="003E143D" w:rsidRPr="00A11907" w14:paraId="43FA93DD" w14:textId="77777777" w:rsidTr="00F8132D">
        <w:tc>
          <w:tcPr>
            <w:tcW w:w="0" w:type="auto"/>
          </w:tcPr>
          <w:p w14:paraId="54B408B2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Interpretation</w:t>
            </w:r>
          </w:p>
        </w:tc>
        <w:tc>
          <w:tcPr>
            <w:tcW w:w="1170" w:type="dxa"/>
          </w:tcPr>
          <w:p w14:paraId="19BE7D31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3BD58330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09169FBC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15-16</w:t>
            </w:r>
          </w:p>
        </w:tc>
      </w:tr>
      <w:tr w:rsidR="003E143D" w:rsidRPr="00A11907" w14:paraId="5990DFB5" w14:textId="77777777" w:rsidTr="00F8132D">
        <w:tc>
          <w:tcPr>
            <w:tcW w:w="0" w:type="auto"/>
          </w:tcPr>
          <w:p w14:paraId="7F075155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Generalizability</w:t>
            </w:r>
          </w:p>
        </w:tc>
        <w:tc>
          <w:tcPr>
            <w:tcW w:w="1170" w:type="dxa"/>
          </w:tcPr>
          <w:p w14:paraId="56C83817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358" w:type="dxa"/>
            <w:tcBorders>
              <w:right w:val="single" w:sz="4" w:space="0" w:color="auto"/>
            </w:tcBorders>
          </w:tcPr>
          <w:p w14:paraId="5A1CC144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Discuss the generalizability (external validity) of the study results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14:paraId="1C2F31A9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</w:tr>
      <w:tr w:rsidR="003E143D" w:rsidRPr="00A11907" w14:paraId="596E16FE" w14:textId="77777777" w:rsidTr="00F8132D">
        <w:tc>
          <w:tcPr>
            <w:tcW w:w="882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5E30F41" w14:textId="77777777" w:rsidR="003E143D" w:rsidRPr="0062775F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  <w:bookmarkStart w:id="90" w:name="italic49"/>
            <w:bookmarkStart w:id="91" w:name="bold50"/>
            <w:bookmarkEnd w:id="88"/>
            <w:bookmarkEnd w:id="89"/>
            <w:r w:rsidRPr="0062775F">
              <w:rPr>
                <w:szCs w:val="24"/>
                <w:lang w:val="en-US"/>
              </w:rPr>
              <w:t>Other information</w:t>
            </w:r>
            <w:bookmarkEnd w:id="90"/>
            <w:bookmarkEnd w:id="91"/>
          </w:p>
        </w:tc>
        <w:tc>
          <w:tcPr>
            <w:tcW w:w="1329" w:type="dxa"/>
            <w:tcBorders>
              <w:left w:val="single" w:sz="4" w:space="0" w:color="auto"/>
              <w:bottom w:val="single" w:sz="4" w:space="0" w:color="auto"/>
            </w:tcBorders>
          </w:tcPr>
          <w:p w14:paraId="12CCE4B1" w14:textId="77777777" w:rsidR="003E143D" w:rsidRPr="0095781B" w:rsidRDefault="003E143D" w:rsidP="00F8132D">
            <w:pPr>
              <w:pStyle w:val="TableSubHead"/>
              <w:tabs>
                <w:tab w:val="left" w:pos="5400"/>
              </w:tabs>
              <w:spacing w:before="0" w:line="480" w:lineRule="auto"/>
              <w:rPr>
                <w:szCs w:val="24"/>
                <w:lang w:val="en-US"/>
              </w:rPr>
            </w:pPr>
          </w:p>
        </w:tc>
      </w:tr>
      <w:tr w:rsidR="003E143D" w:rsidRPr="00A11907" w14:paraId="27C3DF9A" w14:textId="77777777" w:rsidTr="00F8132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74ED0E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bookmarkStart w:id="92" w:name="italic50" w:colFirst="0" w:colLast="0"/>
            <w:bookmarkStart w:id="93" w:name="bold51" w:colFirst="0" w:colLast="0"/>
            <w:r w:rsidRPr="001F20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Funding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3B729AB" w14:textId="77777777" w:rsidR="003E143D" w:rsidRPr="001F202A" w:rsidRDefault="003E143D" w:rsidP="00F8132D">
            <w:pPr>
              <w:tabs>
                <w:tab w:val="left" w:pos="5400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02A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16D" w14:textId="77777777" w:rsidR="003E143D" w:rsidRPr="0062775F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75F">
              <w:rPr>
                <w:rFonts w:ascii="Times New Roman" w:hAnsi="Times New Roman"/>
                <w:sz w:val="24"/>
                <w:szCs w:val="24"/>
                <w:lang w:val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0199F" w14:textId="77777777" w:rsidR="003E143D" w:rsidRPr="0095781B" w:rsidRDefault="003E143D" w:rsidP="00F8132D">
            <w:pPr>
              <w:tabs>
                <w:tab w:val="left" w:pos="5400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bookmarkEnd w:id="92"/>
      <w:bookmarkEnd w:id="93"/>
    </w:tbl>
    <w:p w14:paraId="2065CD92" w14:textId="77777777" w:rsidR="003E143D" w:rsidRDefault="003E143D" w:rsidP="003E143D"/>
    <w:p w14:paraId="7C8C1D79" w14:textId="77777777" w:rsidR="003E143D" w:rsidRDefault="003E143D" w:rsidP="003E143D">
      <w:pPr>
        <w:spacing w:after="0" w:line="360" w:lineRule="auto"/>
        <w:ind w:left="1416" w:hanging="1416"/>
        <w:rPr>
          <w:rFonts w:ascii="Times New Roman" w:hAnsi="Times New Roman"/>
          <w:b/>
          <w:sz w:val="24"/>
          <w:szCs w:val="24"/>
          <w:lang w:val="en-GB"/>
        </w:rPr>
        <w:sectPr w:rsidR="003E143D" w:rsidSect="00130DC7"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26539715" w14:textId="77777777" w:rsidR="003E143D" w:rsidRDefault="003E143D" w:rsidP="003E143D">
      <w:pPr>
        <w:spacing w:after="0" w:line="36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Supplemental Table 2</w:t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Cs/>
          <w:sz w:val="24"/>
          <w:szCs w:val="24"/>
          <w:lang w:val="en-GB"/>
        </w:rPr>
        <w:t>AUCs and ORs of regression analysis for prediction of in-hospital mortality</w:t>
      </w:r>
    </w:p>
    <w:tbl>
      <w:tblPr>
        <w:tblW w:w="13952" w:type="dxa"/>
        <w:tblLook w:val="04A0" w:firstRow="1" w:lastRow="0" w:firstColumn="1" w:lastColumn="0" w:noHBand="0" w:noVBand="1"/>
      </w:tblPr>
      <w:tblGrid>
        <w:gridCol w:w="6048"/>
        <w:gridCol w:w="2376"/>
        <w:gridCol w:w="1418"/>
        <w:gridCol w:w="2835"/>
        <w:gridCol w:w="1275"/>
      </w:tblGrid>
      <w:tr w:rsidR="003E143D" w:rsidRPr="00DC2464" w14:paraId="68CFAC92" w14:textId="77777777" w:rsidTr="00F8132D"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7B84C" w14:textId="77777777" w:rsidR="003E143D" w:rsidRPr="00DC2464" w:rsidRDefault="003E143D" w:rsidP="00F8132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63A3D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Adjusted AUC </w:t>
            </w:r>
          </w:p>
          <w:p w14:paraId="6CB50F19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112338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8293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GB"/>
              </w:rPr>
              <w:t>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12657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Adjusted odds ratio </w:t>
            </w:r>
          </w:p>
          <w:p w14:paraId="72A888FB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BF9EC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8293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GB"/>
              </w:rPr>
              <w:t>p</w:t>
            </w:r>
          </w:p>
        </w:tc>
      </w:tr>
      <w:tr w:rsidR="003E143D" w:rsidRPr="00DC2464" w14:paraId="51B6D1D0" w14:textId="77777777" w:rsidTr="00F8132D">
        <w:trPr>
          <w:trHeight w:val="1166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1C5514" w14:textId="77777777" w:rsidR="003E143D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CC2C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Reference Model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incl. </w:t>
            </w:r>
          </w:p>
          <w:p w14:paraId="13F8934B" w14:textId="77777777" w:rsidR="003E143D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Euro S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core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(per point)</w:t>
            </w:r>
          </w:p>
          <w:p w14:paraId="42377279" w14:textId="77777777" w:rsidR="003E143D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Aortic cross-clamp time (per min) </w:t>
            </w:r>
          </w:p>
          <w:p w14:paraId="642F6EB6" w14:textId="77777777" w:rsidR="003E143D" w:rsidRPr="00DC2464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I</w:t>
            </w:r>
            <w:proofErr w:type="spellStart"/>
            <w:r w:rsidRPr="00940000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>ntraoperative</w:t>
            </w:r>
            <w:proofErr w:type="spellEnd"/>
            <w:r w:rsidRPr="00940000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 xml:space="preserve"> volume of packed red blood cells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(per mL)  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72565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0.811 (0.665-0.957)</w:t>
            </w:r>
          </w:p>
          <w:p w14:paraId="2F224F09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23EE0B7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13F9B28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01CBC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&lt;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0.00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</w:p>
          <w:p w14:paraId="20CB0B8D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2886DCFE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8D8BBA9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435DD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6FB30F3D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038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(0.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809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-1.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332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  <w:p w14:paraId="435C7A97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1.00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(1.000-1.00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  <w:p w14:paraId="4DD7CE31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1.001 (0.999-1.003)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0E17BF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16B1F473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767</w:t>
            </w:r>
          </w:p>
          <w:p w14:paraId="43FB8F35" w14:textId="77777777" w:rsidR="003E143D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0.0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02</w:t>
            </w:r>
          </w:p>
          <w:p w14:paraId="24B1BD45" w14:textId="77777777" w:rsidR="003E143D" w:rsidRPr="00DC2464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0.193</w:t>
            </w:r>
          </w:p>
        </w:tc>
      </w:tr>
      <w:tr w:rsidR="003E143D" w:rsidRPr="00DC2464" w14:paraId="0B542ECC" w14:textId="77777777" w:rsidTr="00F8132D">
        <w:trPr>
          <w:trHeight w:val="1545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BF8EB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Reference Model and Subclinical AKI</w:t>
            </w:r>
            <w:r w:rsidRPr="000306E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*</w:t>
            </w:r>
            <w:r w:rsidRPr="000306E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                                                             </w:t>
            </w: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</w:t>
            </w:r>
          </w:p>
          <w:p w14:paraId="13A93FD7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Euro Score (per point)</w:t>
            </w:r>
          </w:p>
          <w:p w14:paraId="5F02E74E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Aortic cross-clamp time (per min) </w:t>
            </w:r>
          </w:p>
          <w:p w14:paraId="0D709120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I</w:t>
            </w:r>
            <w:proofErr w:type="spellStart"/>
            <w:r w:rsidRPr="000306EF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>ntraoperative</w:t>
            </w:r>
            <w:proofErr w:type="spellEnd"/>
            <w:r w:rsidRPr="000306EF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 xml:space="preserve"> volume of packed red blood cells</w:t>
            </w: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(per mL)  </w:t>
            </w:r>
          </w:p>
          <w:p w14:paraId="327C40C8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Subclinical AKI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E0F6C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0.929 (0.823-0.999)</w:t>
            </w:r>
          </w:p>
          <w:p w14:paraId="7332891C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4C2E012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31AF7C4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6CA00353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C815C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0.011</w:t>
            </w:r>
          </w:p>
          <w:p w14:paraId="61EB8A26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241FCAF1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2B9520B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4A8D6FAC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2071B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BD766AE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1.068 (0.797-1.432)</w:t>
            </w:r>
          </w:p>
          <w:p w14:paraId="118B132E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1.000 (1.000-1.000)</w:t>
            </w:r>
          </w:p>
          <w:p w14:paraId="1F6B89D4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1.001 (1.000-1.003)</w:t>
            </w:r>
          </w:p>
          <w:p w14:paraId="7B9353BE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28.118 (1.465-539.703)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09609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788B467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0.660</w:t>
            </w:r>
          </w:p>
          <w:p w14:paraId="327DCB28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0.170</w:t>
            </w:r>
          </w:p>
          <w:p w14:paraId="1EE77B0D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0.166</w:t>
            </w:r>
          </w:p>
          <w:p w14:paraId="31685A12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0.027</w:t>
            </w:r>
          </w:p>
        </w:tc>
      </w:tr>
      <w:tr w:rsidR="003E143D" w:rsidRPr="00DC2464" w14:paraId="566CF90D" w14:textId="77777777" w:rsidTr="00F8132D">
        <w:trPr>
          <w:trHeight w:val="1545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3FBD0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Reference Model and Clinical AKI</w:t>
            </w:r>
            <w:r w:rsidRPr="000306EF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**</w:t>
            </w:r>
            <w:r w:rsidRPr="000306E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                                                             </w:t>
            </w: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</w:t>
            </w:r>
          </w:p>
          <w:p w14:paraId="43301AC7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Euro Score (per point)</w:t>
            </w:r>
          </w:p>
          <w:p w14:paraId="27801152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Aortic cross-clamp time (per min) </w:t>
            </w:r>
          </w:p>
          <w:p w14:paraId="77254623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I</w:t>
            </w:r>
            <w:proofErr w:type="spellStart"/>
            <w:r w:rsidRPr="000306EF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>ntraoperative</w:t>
            </w:r>
            <w:proofErr w:type="spellEnd"/>
            <w:r w:rsidRPr="000306EF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 xml:space="preserve"> volume of packed red blood cells</w:t>
            </w: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(per mL)  </w:t>
            </w:r>
          </w:p>
          <w:p w14:paraId="6C009443" w14:textId="77777777" w:rsidR="003E143D" w:rsidRPr="000306EF" w:rsidRDefault="003E143D" w:rsidP="00F8132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Clinical AKI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4CFBD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0.912 (0.801-0.999)</w:t>
            </w:r>
          </w:p>
          <w:p w14:paraId="03E27A2D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2275D535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1D812953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F1B0B2C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895C3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0.045</w:t>
            </w:r>
          </w:p>
          <w:p w14:paraId="51E64091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0947D5A4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23DBBBB0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3FBC10E0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03539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30668900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0.992 (0.861-1.142)</w:t>
            </w:r>
          </w:p>
          <w:p w14:paraId="68A28ECD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0.999 (0.999-1.000)</w:t>
            </w:r>
          </w:p>
          <w:p w14:paraId="3F4D4B74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1.002 (0.999-1.005)</w:t>
            </w:r>
          </w:p>
          <w:p w14:paraId="13547A15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1.293 (0.279-6.001)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C4269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EEC7442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0.908</w:t>
            </w:r>
          </w:p>
          <w:p w14:paraId="3034F812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0.101</w:t>
            </w:r>
          </w:p>
          <w:p w14:paraId="7B1D9A2F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0.267</w:t>
            </w:r>
          </w:p>
          <w:p w14:paraId="39B10080" w14:textId="77777777" w:rsidR="003E143D" w:rsidRPr="000306EF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306E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0.742</w:t>
            </w:r>
          </w:p>
        </w:tc>
      </w:tr>
      <w:tr w:rsidR="003E143D" w:rsidRPr="00DC2464" w14:paraId="321C5D35" w14:textId="77777777" w:rsidTr="00F8132D">
        <w:trPr>
          <w:trHeight w:val="1545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9B5DA9" w14:textId="77777777" w:rsidR="003E143D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CC2C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lastRenderedPageBreak/>
              <w:t>Reference Model and Combined AKI</w:t>
            </w:r>
            <w:r w:rsidRPr="00CC2C49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**</w:t>
            </w:r>
            <w:r w:rsidRPr="00CC2C4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</w:t>
            </w:r>
          </w:p>
          <w:p w14:paraId="3C64F27D" w14:textId="77777777" w:rsidR="003E143D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Euro S</w:t>
            </w:r>
            <w:r w:rsidRPr="00DC24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core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(per point)</w:t>
            </w:r>
          </w:p>
          <w:p w14:paraId="07B773F0" w14:textId="77777777" w:rsidR="003E143D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Aortic cross-clamp time (per min) </w:t>
            </w:r>
          </w:p>
          <w:p w14:paraId="23E77F74" w14:textId="77777777" w:rsidR="003E143D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I</w:t>
            </w:r>
            <w:proofErr w:type="spellStart"/>
            <w:r w:rsidRPr="00940000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>ntraoperative</w:t>
            </w:r>
            <w:proofErr w:type="spellEnd"/>
            <w:r w:rsidRPr="00940000">
              <w:rPr>
                <w:rFonts w:ascii="Times New Roman" w:hAnsi="Times New Roman"/>
                <w:bCs/>
                <w:sz w:val="24"/>
                <w:szCs w:val="24"/>
                <w:lang w:val="en-US" w:eastAsia="de-DE"/>
              </w:rPr>
              <w:t xml:space="preserve"> volume of packed red blood cells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(per mL)  </w:t>
            </w:r>
          </w:p>
          <w:p w14:paraId="031140A3" w14:textId="77777777" w:rsidR="003E143D" w:rsidRPr="00DC2464" w:rsidRDefault="003E143D" w:rsidP="00F8132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Combined AKI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9693B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E001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0.961 (0.917-0.999)</w:t>
            </w:r>
          </w:p>
          <w:p w14:paraId="6076E93B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4CDE6362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0A979679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4745AB3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86E74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E001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&lt;0.001</w:t>
            </w:r>
          </w:p>
          <w:p w14:paraId="5A42217F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360BD84F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F761A00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0D060E4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20471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05110F0A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E001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1.068 (0.797-1.432)</w:t>
            </w:r>
          </w:p>
          <w:p w14:paraId="7A7A97A5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E001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1.000 (1.000-1.000)</w:t>
            </w:r>
          </w:p>
          <w:p w14:paraId="4C188ACE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E001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1.001 (1.000-1.003)</w:t>
            </w:r>
          </w:p>
          <w:p w14:paraId="6491D009" w14:textId="77777777" w:rsidR="003E143D" w:rsidRPr="00BE001B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E001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3.737 (1.746-7.998)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6C2E2" w14:textId="77777777" w:rsidR="003E143D" w:rsidRPr="000D51E1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GB"/>
              </w:rPr>
            </w:pPr>
          </w:p>
          <w:p w14:paraId="57CF3B3B" w14:textId="77777777" w:rsidR="003E143D" w:rsidRPr="000E2F36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E2F3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0.660</w:t>
            </w:r>
          </w:p>
          <w:p w14:paraId="44202C30" w14:textId="77777777" w:rsidR="003E143D" w:rsidRPr="000E2F36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E2F3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0.170</w:t>
            </w:r>
          </w:p>
          <w:p w14:paraId="214BFA8A" w14:textId="77777777" w:rsidR="003E143D" w:rsidRPr="000E2F36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E2F3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0.166</w:t>
            </w:r>
          </w:p>
          <w:p w14:paraId="7AD75672" w14:textId="77777777" w:rsidR="003E143D" w:rsidRPr="000D51E1" w:rsidRDefault="003E143D" w:rsidP="00F8132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en-GB"/>
              </w:rPr>
            </w:pPr>
            <w:r w:rsidRPr="000E2F3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0.001</w:t>
            </w:r>
          </w:p>
        </w:tc>
      </w:tr>
    </w:tbl>
    <w:p w14:paraId="05309598" w14:textId="77777777" w:rsidR="003E143D" w:rsidRDefault="003E143D" w:rsidP="003E143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2F45F7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*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Defined as KDIGO criteria </w:t>
      </w:r>
      <w:r w:rsidRPr="003503FD"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3503FD">
        <w:rPr>
          <w:rFonts w:ascii="Times New Roman" w:hAnsi="Times New Roman"/>
          <w:sz w:val="24"/>
          <w:szCs w:val="24"/>
          <w:lang w:val="en-US"/>
        </w:rPr>
        <w:t>]</w:t>
      </w:r>
      <w:r>
        <w:rPr>
          <w:rFonts w:ascii="Times New Roman" w:hAnsi="Times New Roman"/>
          <w:sz w:val="24"/>
          <w:szCs w:val="24"/>
          <w:lang w:val="en-US"/>
        </w:rPr>
        <w:t xml:space="preserve"> negative AND increased urinary NGAL/hepcidin-25 ratio (above cut-off value).</w:t>
      </w:r>
    </w:p>
    <w:p w14:paraId="33E7ABCE" w14:textId="77777777" w:rsidR="003E143D" w:rsidRDefault="003E143D" w:rsidP="003E143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F45F7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*</w:t>
      </w:r>
      <w:r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*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Defined as KDIGO criteria </w:t>
      </w:r>
      <w:r w:rsidRPr="003503FD"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3503FD">
        <w:rPr>
          <w:rFonts w:ascii="Times New Roman" w:hAnsi="Times New Roman"/>
          <w:sz w:val="24"/>
          <w:szCs w:val="24"/>
          <w:lang w:val="en-US"/>
        </w:rPr>
        <w:t>]</w:t>
      </w:r>
      <w:r>
        <w:rPr>
          <w:rFonts w:ascii="Times New Roman" w:hAnsi="Times New Roman"/>
          <w:sz w:val="24"/>
          <w:szCs w:val="24"/>
          <w:lang w:val="en-US"/>
        </w:rPr>
        <w:t xml:space="preserve"> positive AND no increased urinary NGAL/hepcidin-25 ratio (below cut-off</w:t>
      </w:r>
      <w:r w:rsidRPr="000E2F3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value).  </w:t>
      </w:r>
    </w:p>
    <w:p w14:paraId="59B6D188" w14:textId="77777777" w:rsidR="003E143D" w:rsidRDefault="003E143D" w:rsidP="003E143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2F45F7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*</w:t>
      </w:r>
      <w:r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**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Defined as KDIGO criteria </w:t>
      </w:r>
      <w:r w:rsidRPr="003503FD"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3503FD">
        <w:rPr>
          <w:rFonts w:ascii="Times New Roman" w:hAnsi="Times New Roman"/>
          <w:sz w:val="24"/>
          <w:szCs w:val="24"/>
          <w:lang w:val="en-US"/>
        </w:rPr>
        <w:t>]</w:t>
      </w:r>
      <w:r>
        <w:rPr>
          <w:rFonts w:ascii="Times New Roman" w:hAnsi="Times New Roman"/>
          <w:sz w:val="24"/>
          <w:szCs w:val="24"/>
          <w:lang w:val="en-US"/>
        </w:rPr>
        <w:t xml:space="preserve"> positive AND increased urinary NGAL/hepcidin-25 ratio (above cut-off</w:t>
      </w:r>
      <w:r w:rsidRPr="000E2F3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value).  </w:t>
      </w:r>
    </w:p>
    <w:p w14:paraId="55912420" w14:textId="77777777" w:rsidR="003E143D" w:rsidRPr="00B74C6D" w:rsidRDefault="003E143D" w:rsidP="003E143D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  <w:sectPr w:rsidR="003E143D" w:rsidRPr="00B74C6D" w:rsidSect="00105786">
          <w:pgSz w:w="16838" w:h="11906" w:orient="landscape" w:code="9"/>
          <w:pgMar w:top="1701" w:right="1701" w:bottom="1701" w:left="1701" w:header="709" w:footer="709" w:gutter="0"/>
          <w:cols w:space="708"/>
          <w:docGrid w:linePitch="360"/>
        </w:sectPr>
      </w:pPr>
    </w:p>
    <w:p w14:paraId="3C23B1AC" w14:textId="77777777" w:rsidR="003E143D" w:rsidRDefault="003E143D" w:rsidP="003E143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Supplemental Fig. 1</w:t>
      </w:r>
    </w:p>
    <w:p w14:paraId="4063E95A" w14:textId="77777777" w:rsidR="003E143D" w:rsidRDefault="003E143D" w:rsidP="003E143D">
      <w:pPr>
        <w:spacing w:after="0"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53FC01AD" w14:textId="6732AF03" w:rsidR="003E143D" w:rsidRDefault="003E143D" w:rsidP="003E143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795F6E">
        <w:rPr>
          <w:noProof/>
        </w:rPr>
        <w:drawing>
          <wp:inline distT="0" distB="0" distL="0" distR="0" wp14:anchorId="5551A0BB" wp14:editId="4BB483D7">
            <wp:extent cx="5400040" cy="454977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4" t="14165" r="29620" b="5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4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93DD7" w14:textId="77777777" w:rsidR="003E143D" w:rsidRPr="008F11FA" w:rsidRDefault="003E143D" w:rsidP="003E143D">
      <w:pPr>
        <w:spacing w:after="0" w:line="360" w:lineRule="auto"/>
        <w:rPr>
          <w:lang w:val="en-GB"/>
        </w:rPr>
      </w:pPr>
    </w:p>
    <w:p w14:paraId="7A261B79" w14:textId="77777777" w:rsidR="003E143D" w:rsidRPr="007C058B" w:rsidRDefault="003E143D" w:rsidP="003E143D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14:paraId="477300EF" w14:textId="77777777" w:rsidR="006116AC" w:rsidRDefault="006116AC"/>
    <w:sectPr w:rsidR="006116AC" w:rsidSect="001014CB"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DDE8" w14:textId="77777777" w:rsidR="0053605E" w:rsidRPr="00CC3A95" w:rsidRDefault="003E143D">
    <w:pPr>
      <w:pStyle w:val="Fuzeile"/>
      <w:jc w:val="right"/>
      <w:rPr>
        <w:rFonts w:ascii="Times New Roman" w:hAnsi="Times New Roman"/>
      </w:rPr>
    </w:pPr>
    <w:r w:rsidRPr="00CC3A95">
      <w:rPr>
        <w:rFonts w:ascii="Times New Roman" w:hAnsi="Times New Roman"/>
      </w:rPr>
      <w:fldChar w:fldCharType="begin"/>
    </w:r>
    <w:r w:rsidRPr="00CC3A95">
      <w:rPr>
        <w:rFonts w:ascii="Times New Roman" w:hAnsi="Times New Roman"/>
      </w:rPr>
      <w:instrText>PAGE   \* MERGEFORMAT</w:instrText>
    </w:r>
    <w:r w:rsidRPr="00CC3A95">
      <w:rPr>
        <w:rFonts w:ascii="Times New Roman" w:hAnsi="Times New Roman"/>
      </w:rPr>
      <w:fldChar w:fldCharType="separate"/>
    </w:r>
    <w:r w:rsidRPr="00CC3A95">
      <w:rPr>
        <w:rFonts w:ascii="Times New Roman" w:hAnsi="Times New Roman"/>
        <w:lang w:val="de-DE"/>
      </w:rPr>
      <w:t>2</w:t>
    </w:r>
    <w:r w:rsidRPr="00CC3A95">
      <w:rPr>
        <w:rFonts w:ascii="Times New Roman" w:hAnsi="Times New Roman"/>
      </w:rPr>
      <w:fldChar w:fldCharType="end"/>
    </w:r>
  </w:p>
  <w:p w14:paraId="4065C4F4" w14:textId="77777777" w:rsidR="0053605E" w:rsidRDefault="003E143D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43D"/>
    <w:rsid w:val="003E143D"/>
    <w:rsid w:val="0061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2C86"/>
  <w15:chartTrackingRefBased/>
  <w15:docId w15:val="{4012E113-B38B-49E1-B1CE-C54327E7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143D"/>
    <w:pPr>
      <w:spacing w:after="200" w:line="276" w:lineRule="auto"/>
    </w:pPr>
    <w:rPr>
      <w:rFonts w:ascii="Calibri" w:eastAsia="Calibri" w:hAnsi="Calibri" w:cs="Times New Roman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E14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143D"/>
    <w:rPr>
      <w:rFonts w:ascii="Calibri" w:eastAsia="Calibri" w:hAnsi="Calibri" w:cs="Times New Roman"/>
      <w:lang w:val="de-CH"/>
    </w:rPr>
  </w:style>
  <w:style w:type="paragraph" w:customStyle="1" w:styleId="TableHeader">
    <w:name w:val="TableHeader"/>
    <w:basedOn w:val="Standard"/>
    <w:rsid w:val="003E143D"/>
    <w:pPr>
      <w:spacing w:before="120" w:after="0" w:line="240" w:lineRule="auto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3E143D"/>
  </w:style>
  <w:style w:type="character" w:styleId="Hyperlink">
    <w:name w:val="Hyperlink"/>
    <w:uiPriority w:val="99"/>
    <w:unhideWhenUsed/>
    <w:rsid w:val="003E14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hyperlink" Target="mailto:michael.haase@med.ovgu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901</Words>
  <Characters>5680</Characters>
  <Application>Microsoft Office Word</Application>
  <DocSecurity>0</DocSecurity>
  <Lines>47</Lines>
  <Paragraphs>13</Paragraphs>
  <ScaleCrop>false</ScaleCrop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Haase-Fielitz</dc:creator>
  <cp:keywords/>
  <dc:description/>
  <cp:lastModifiedBy>Anja Haase-Fielitz</cp:lastModifiedBy>
  <cp:revision>1</cp:revision>
  <dcterms:created xsi:type="dcterms:W3CDTF">2021-03-24T18:14:00Z</dcterms:created>
  <dcterms:modified xsi:type="dcterms:W3CDTF">2021-03-24T18:17:00Z</dcterms:modified>
</cp:coreProperties>
</file>