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DA6E9" w14:textId="5037B5E6" w:rsidR="00C74DD1" w:rsidRPr="00FC6FF7" w:rsidRDefault="00C74DD1" w:rsidP="00C74DD1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  <w:bookmarkStart w:id="0" w:name="_Hlk152059459"/>
      <w:r w:rsidRPr="00FC6FF7">
        <w:rPr>
          <w:rFonts w:ascii="Times New Roman" w:hAnsi="Times New Roman"/>
          <w:b/>
          <w:bCs/>
          <w:sz w:val="32"/>
          <w:szCs w:val="32"/>
          <w:lang w:val="en-US"/>
        </w:rPr>
        <w:t>Impact of pruritus in patients undergoing pruritus</w:t>
      </w:r>
    </w:p>
    <w:p w14:paraId="56F8F868" w14:textId="77777777" w:rsidR="00C74DD1" w:rsidRPr="00FC6FF7" w:rsidRDefault="00C74DD1" w:rsidP="00C74DD1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  <w:r w:rsidRPr="00FC6FF7">
        <w:rPr>
          <w:rFonts w:ascii="Times New Roman" w:hAnsi="Times New Roman"/>
          <w:b/>
          <w:bCs/>
          <w:sz w:val="32"/>
          <w:szCs w:val="32"/>
          <w:lang w:val="en-US"/>
        </w:rPr>
        <w:t>hemodialysis in Italy: a patient-based survey</w:t>
      </w:r>
    </w:p>
    <w:bookmarkEnd w:id="0"/>
    <w:p w14:paraId="285E9DBA" w14:textId="77777777" w:rsidR="00C74DD1" w:rsidRPr="00FC6FF7" w:rsidRDefault="00C74DD1" w:rsidP="00C74DD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07A24C96" w14:textId="4A9F7557" w:rsidR="003113CA" w:rsidRPr="003113CA" w:rsidRDefault="003113CA" w:rsidP="003113CA">
      <w:pPr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3113CA">
        <w:rPr>
          <w:rFonts w:ascii="Times New Roman" w:hAnsi="Times New Roman"/>
          <w:sz w:val="24"/>
          <w:szCs w:val="24"/>
        </w:rPr>
        <w:t xml:space="preserve">Antonio Santoro, Dino Gibertoni, Andrea Ambrosini, Maria Elisabetta De Ferrari, Giuseppe </w:t>
      </w:r>
      <w:proofErr w:type="spellStart"/>
      <w:r w:rsidRPr="003113CA">
        <w:rPr>
          <w:rFonts w:ascii="Times New Roman" w:hAnsi="Times New Roman"/>
          <w:sz w:val="24"/>
          <w:szCs w:val="24"/>
        </w:rPr>
        <w:t>Vanacore</w:t>
      </w:r>
      <w:proofErr w:type="spellEnd"/>
    </w:p>
    <w:p w14:paraId="69C3FB57" w14:textId="1E8E1B10" w:rsidR="00C74DD1" w:rsidRDefault="00C74DD1" w:rsidP="00C74DD1">
      <w:pPr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4CB10237" w14:textId="044A08BB" w:rsidR="00C74DD1" w:rsidRDefault="00C74DD1" w:rsidP="00C74DD1">
      <w:pPr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273DAF0C" w14:textId="0F9BCF44" w:rsidR="00C74DD1" w:rsidRPr="007F5B67" w:rsidRDefault="00C74DD1" w:rsidP="00C74DD1">
      <w:pPr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32"/>
          <w:szCs w:val="32"/>
          <w:lang w:val="en-US"/>
        </w:rPr>
        <w:t>Supplementary materials</w:t>
      </w:r>
    </w:p>
    <w:p w14:paraId="6CCA2E5C" w14:textId="77777777" w:rsidR="00C74DD1" w:rsidRDefault="00C74DD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56ABE8FA" w14:textId="02F78587" w:rsidR="00A825E3" w:rsidRPr="007E212B" w:rsidRDefault="007E212B" w:rsidP="00A825E3">
      <w:pPr>
        <w:rPr>
          <w:rFonts w:ascii="Times New Roman" w:hAnsi="Times New Roman" w:cs="Times New Roman"/>
          <w:lang w:val="en-US"/>
        </w:rPr>
      </w:pPr>
      <w:r w:rsidRPr="007E212B">
        <w:rPr>
          <w:rFonts w:ascii="Times New Roman" w:hAnsi="Times New Roman" w:cs="Times New Roman"/>
          <w:b/>
          <w:bCs/>
          <w:lang w:val="en-US"/>
        </w:rPr>
        <w:lastRenderedPageBreak/>
        <w:t>Table 1S</w:t>
      </w:r>
      <w:r w:rsidRPr="007E212B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List of survey items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220"/>
      </w:tblGrid>
      <w:tr w:rsidR="007E212B" w:rsidRPr="007E212B" w14:paraId="123CE610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62D33" w14:textId="419DD4BC" w:rsidR="007E212B" w:rsidRPr="007E212B" w:rsidRDefault="007E212B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Nr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20FAA8" w14:textId="46475898" w:rsidR="007E212B" w:rsidRPr="007E212B" w:rsidRDefault="007E212B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it-IT"/>
                <w14:ligatures w14:val="none"/>
              </w:rPr>
              <w:t>Items</w:t>
            </w:r>
          </w:p>
        </w:tc>
      </w:tr>
      <w:tr w:rsidR="007E212B" w:rsidRPr="007F5B67" w14:paraId="1E65BC81" w14:textId="77777777" w:rsidTr="007E212B">
        <w:trPr>
          <w:trHeight w:val="432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BDBF" w14:textId="77777777" w:rsidR="007E212B" w:rsidRPr="007E212B" w:rsidRDefault="007E212B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FD4A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To what extent have you been bothered by itchy skin in the last two months?</w:t>
            </w:r>
          </w:p>
        </w:tc>
      </w:tr>
      <w:tr w:rsidR="007E212B" w:rsidRPr="007F5B67" w14:paraId="197BD523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5251" w14:textId="77777777" w:rsidR="007E212B" w:rsidRPr="007E212B" w:rsidRDefault="007E212B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C2C4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How long have you been experiencing itching?</w:t>
            </w:r>
          </w:p>
        </w:tc>
      </w:tr>
      <w:tr w:rsidR="007729C5" w:rsidRPr="007F5B67" w14:paraId="35816A93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6E40" w14:textId="40E25E39" w:rsidR="007729C5" w:rsidRPr="007E212B" w:rsidRDefault="007729C5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E5721" w14:textId="08CBA013" w:rsidR="007729C5" w:rsidRPr="007E212B" w:rsidRDefault="007729C5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Which body parts are affected by pruritus?</w:t>
            </w:r>
          </w:p>
        </w:tc>
      </w:tr>
      <w:tr w:rsidR="007E212B" w:rsidRPr="007F5B67" w14:paraId="48B8B2DB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63FA" w14:textId="6D962C0A" w:rsidR="007E212B" w:rsidRPr="007E212B" w:rsidRDefault="007729C5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3380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How would you describe your chronic itching to another patient with chronic kidney disease</w:t>
            </w:r>
          </w:p>
        </w:tc>
      </w:tr>
      <w:tr w:rsidR="007E212B" w:rsidRPr="007F5B67" w14:paraId="340BEA4D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510D" w14:textId="352461FC" w:rsidR="007E212B" w:rsidRPr="007E212B" w:rsidRDefault="007729C5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433B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To what extent does your chronic itching affect your daily life?</w:t>
            </w:r>
          </w:p>
        </w:tc>
      </w:tr>
      <w:tr w:rsidR="007E212B" w:rsidRPr="007F5B67" w14:paraId="3354C3DD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6AD5" w14:textId="4FCFDF2E" w:rsidR="007E212B" w:rsidRPr="007E212B" w:rsidRDefault="007729C5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4592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How did you manage the chronic itching at the beginning?</w:t>
            </w:r>
          </w:p>
        </w:tc>
      </w:tr>
      <w:tr w:rsidR="007E212B" w:rsidRPr="007F5B67" w14:paraId="4BAA794C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B63F" w14:textId="74B1D15B" w:rsidR="007E212B" w:rsidRPr="007E212B" w:rsidRDefault="007729C5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7B3C" w14:textId="64B9949B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When you decided to contact a doctor at the dialysis </w:t>
            </w:r>
            <w:r w:rsidR="00E32475"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center</w:t>
            </w: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, who did you initially talk to about it?</w:t>
            </w:r>
          </w:p>
        </w:tc>
      </w:tr>
      <w:tr w:rsidR="007E212B" w:rsidRPr="007F5B67" w14:paraId="5AFA70B1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43E8" w14:textId="3E86E496" w:rsidR="007E212B" w:rsidRPr="007E212B" w:rsidRDefault="007729C5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5F952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Who among these told you that they suffer from chronic itching?</w:t>
            </w:r>
          </w:p>
        </w:tc>
      </w:tr>
      <w:tr w:rsidR="007E212B" w:rsidRPr="007F5B67" w14:paraId="5F2002AB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0F17" w14:textId="57FC2602" w:rsidR="007E212B" w:rsidRPr="007E212B" w:rsidRDefault="007729C5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C890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Have you received satisfactory answers about the nature of this condition?</w:t>
            </w:r>
          </w:p>
        </w:tc>
      </w:tr>
      <w:tr w:rsidR="007E212B" w:rsidRPr="007F5B67" w14:paraId="7FBFADA4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4976" w14:textId="7F4AFA8E" w:rsidR="007E212B" w:rsidRPr="007E212B" w:rsidRDefault="007729C5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30ED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Have you been seen by a dermatologist?</w:t>
            </w:r>
          </w:p>
        </w:tc>
      </w:tr>
      <w:tr w:rsidR="007E212B" w:rsidRPr="007F5B67" w14:paraId="1EE245ED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5999" w14:textId="7A7B2600" w:rsidR="007E212B" w:rsidRPr="007E212B" w:rsidRDefault="007E212B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7729C5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330C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Did you receive further information if you visited the dermatologist?</w:t>
            </w:r>
          </w:p>
        </w:tc>
      </w:tr>
      <w:tr w:rsidR="007E212B" w:rsidRPr="007F5B67" w14:paraId="7796C266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6498" w14:textId="616DB71F" w:rsidR="007E212B" w:rsidRPr="007E212B" w:rsidRDefault="007E212B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7729C5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D10B4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Thinking about all the treatments you have undergone so far to relieve your itching, including non-pharmacological ones, can you list them? </w:t>
            </w:r>
          </w:p>
        </w:tc>
      </w:tr>
      <w:tr w:rsidR="007E212B" w:rsidRPr="007F5B67" w14:paraId="739121F0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AA61" w14:textId="49171A78" w:rsidR="007E212B" w:rsidRPr="007E212B" w:rsidRDefault="007E212B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7729C5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37AA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Do you continue to talk about itching with your nephrologist?</w:t>
            </w:r>
          </w:p>
        </w:tc>
      </w:tr>
      <w:tr w:rsidR="007E212B" w:rsidRPr="007F5B67" w14:paraId="63E1537B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E256" w14:textId="165F5140" w:rsidR="007E212B" w:rsidRPr="007E212B" w:rsidRDefault="007E212B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7729C5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B151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If you answered no, can you explain why you don't talk about it?</w:t>
            </w:r>
          </w:p>
        </w:tc>
      </w:tr>
      <w:tr w:rsidR="007E212B" w:rsidRPr="007F5B67" w14:paraId="474F57DE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7478" w14:textId="61BCCE0D" w:rsidR="007E212B" w:rsidRPr="007E212B" w:rsidRDefault="007E212B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bookmarkStart w:id="1" w:name="_GoBack" w:colFirst="0" w:colLast="2"/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7729C5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CF0D1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>Do you discuss itch with the dialysis nurse?</w:t>
            </w:r>
          </w:p>
        </w:tc>
      </w:tr>
      <w:bookmarkEnd w:id="1"/>
      <w:tr w:rsidR="007E212B" w:rsidRPr="007E212B" w14:paraId="6176DBE2" w14:textId="77777777" w:rsidTr="007E212B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C69A" w14:textId="2339C5B5" w:rsidR="007E212B" w:rsidRPr="007E212B" w:rsidRDefault="007E212B" w:rsidP="007E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 w:rsidR="007729C5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9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1CB73" w14:textId="77777777" w:rsidR="007E212B" w:rsidRPr="007E212B" w:rsidRDefault="007E212B" w:rsidP="007E2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it-IT"/>
                <w14:ligatures w14:val="none"/>
              </w:rPr>
              <w:t xml:space="preserve">He believes that the itching he suffers from: needs to be studied... </w:t>
            </w:r>
            <w:r w:rsidRPr="007E21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More</w:t>
            </w:r>
          </w:p>
        </w:tc>
      </w:tr>
    </w:tbl>
    <w:p w14:paraId="695F5500" w14:textId="2E3281EE" w:rsidR="007E212B" w:rsidRDefault="007E212B" w:rsidP="00A825E3"/>
    <w:p w14:paraId="62AF6425" w14:textId="7DA1D3BA" w:rsidR="00C74DD1" w:rsidRDefault="00C74DD1" w:rsidP="00A825E3"/>
    <w:p w14:paraId="01E5BA88" w14:textId="77777777" w:rsidR="00C74DD1" w:rsidRDefault="00C74DD1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136931E3" w14:textId="42D85FF3" w:rsidR="00C74DD1" w:rsidRDefault="00C74DD1" w:rsidP="00C74DD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Table 2</w:t>
      </w:r>
      <w:r w:rsidRPr="00980BE4">
        <w:rPr>
          <w:rFonts w:ascii="Times New Roman" w:hAnsi="Times New Roman" w:cs="Times New Roman"/>
          <w:b/>
          <w:lang w:val="en-US"/>
        </w:rPr>
        <w:t>S.</w:t>
      </w:r>
      <w:r w:rsidRPr="00980BE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Number of patients in each itching severity class who responded to at least one q</w:t>
      </w:r>
      <w:r w:rsidRPr="00980BE4">
        <w:rPr>
          <w:rFonts w:ascii="Times New Roman" w:hAnsi="Times New Roman" w:cs="Times New Roman"/>
          <w:lang w:val="en-US"/>
        </w:rPr>
        <w:t>uestion</w:t>
      </w:r>
      <w:r>
        <w:rPr>
          <w:rFonts w:ascii="Times New Roman" w:hAnsi="Times New Roman" w:cs="Times New Roman"/>
          <w:lang w:val="en-US"/>
        </w:rPr>
        <w:t>.</w:t>
      </w:r>
    </w:p>
    <w:p w14:paraId="45AB9174" w14:textId="77777777" w:rsidR="00C74DD1" w:rsidRPr="00980BE4" w:rsidRDefault="00C74DD1" w:rsidP="00C74DD1">
      <w:pPr>
        <w:rPr>
          <w:lang w:val="en-US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3016"/>
      </w:tblGrid>
      <w:tr w:rsidR="00C74DD1" w:rsidRPr="00325F45" w14:paraId="05654D27" w14:textId="77777777" w:rsidTr="00354C92">
        <w:trPr>
          <w:trHeight w:val="535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7EDA0" w14:textId="77777777" w:rsidR="00C74DD1" w:rsidRPr="00980BE4" w:rsidRDefault="00C74DD1" w:rsidP="00354C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80BE4">
              <w:rPr>
                <w:rFonts w:ascii="Times New Roman" w:hAnsi="Times New Roman" w:cs="Times New Roman"/>
                <w:b/>
              </w:rPr>
              <w:t>Itching</w:t>
            </w:r>
            <w:proofErr w:type="spellEnd"/>
            <w:r w:rsidRPr="00980B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0BE4">
              <w:rPr>
                <w:rFonts w:ascii="Times New Roman" w:hAnsi="Times New Roman" w:cs="Times New Roman"/>
                <w:b/>
              </w:rPr>
              <w:t>Scores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3EED5" w14:textId="77777777" w:rsidR="00C74DD1" w:rsidRPr="00980BE4" w:rsidRDefault="00C74DD1" w:rsidP="00354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0BE4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E6E2C" w14:textId="77777777" w:rsidR="00C74DD1" w:rsidRPr="00980BE4" w:rsidRDefault="00C74DD1" w:rsidP="00354C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0BE4">
              <w:rPr>
                <w:rFonts w:ascii="Times New Roman" w:hAnsi="Times New Roman" w:cs="Times New Roman"/>
                <w:b/>
              </w:rPr>
              <w:t xml:space="preserve">At </w:t>
            </w:r>
            <w:proofErr w:type="spellStart"/>
            <w:r w:rsidRPr="00980BE4">
              <w:rPr>
                <w:rFonts w:ascii="Times New Roman" w:hAnsi="Times New Roman" w:cs="Times New Roman"/>
                <w:b/>
              </w:rPr>
              <w:t>least</w:t>
            </w:r>
            <w:proofErr w:type="spellEnd"/>
            <w:r w:rsidRPr="00980BE4">
              <w:rPr>
                <w:rFonts w:ascii="Times New Roman" w:hAnsi="Times New Roman" w:cs="Times New Roman"/>
                <w:b/>
              </w:rPr>
              <w:t xml:space="preserve"> 1 </w:t>
            </w:r>
            <w:proofErr w:type="spellStart"/>
            <w:r w:rsidRPr="00980BE4">
              <w:rPr>
                <w:rFonts w:ascii="Times New Roman" w:hAnsi="Times New Roman" w:cs="Times New Roman"/>
                <w:b/>
              </w:rPr>
              <w:t>question</w:t>
            </w:r>
            <w:proofErr w:type="spellEnd"/>
            <w:r w:rsidRPr="00980BE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0BE4">
              <w:rPr>
                <w:rFonts w:ascii="Times New Roman" w:hAnsi="Times New Roman" w:cs="Times New Roman"/>
                <w:b/>
              </w:rPr>
              <w:t>answered</w:t>
            </w:r>
            <w:proofErr w:type="spellEnd"/>
          </w:p>
        </w:tc>
      </w:tr>
      <w:tr w:rsidR="00C74DD1" w:rsidRPr="00325F45" w14:paraId="49187799" w14:textId="77777777" w:rsidTr="00354C92">
        <w:trPr>
          <w:trHeight w:val="432"/>
          <w:jc w:val="center"/>
        </w:trPr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14:paraId="1A4D895E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07" w:type="dxa"/>
            <w:tcBorders>
              <w:top w:val="single" w:sz="4" w:space="0" w:color="auto"/>
            </w:tcBorders>
            <w:vAlign w:val="center"/>
          </w:tcPr>
          <w:p w14:paraId="2B9B9778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3016" w:type="dxa"/>
            <w:tcBorders>
              <w:top w:val="single" w:sz="4" w:space="0" w:color="auto"/>
            </w:tcBorders>
            <w:vAlign w:val="center"/>
          </w:tcPr>
          <w:p w14:paraId="0B0E928A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25F4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2.7</w:t>
            </w:r>
            <w:r w:rsidRPr="00325F45">
              <w:rPr>
                <w:rFonts w:ascii="Times New Roman" w:hAnsi="Times New Roman" w:cs="Times New Roman"/>
              </w:rPr>
              <w:t>%)</w:t>
            </w:r>
          </w:p>
        </w:tc>
      </w:tr>
      <w:tr w:rsidR="00C74DD1" w:rsidRPr="00325F45" w14:paraId="2696881A" w14:textId="77777777" w:rsidTr="00354C92">
        <w:trPr>
          <w:trHeight w:val="432"/>
          <w:jc w:val="center"/>
        </w:trPr>
        <w:tc>
          <w:tcPr>
            <w:tcW w:w="2407" w:type="dxa"/>
            <w:vAlign w:val="center"/>
          </w:tcPr>
          <w:p w14:paraId="4AB0FCA7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7" w:type="dxa"/>
            <w:vAlign w:val="center"/>
          </w:tcPr>
          <w:p w14:paraId="02D964DE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458</w:t>
            </w:r>
          </w:p>
        </w:tc>
        <w:tc>
          <w:tcPr>
            <w:tcW w:w="3016" w:type="dxa"/>
            <w:vAlign w:val="center"/>
          </w:tcPr>
          <w:p w14:paraId="68FF5616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5F4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325F4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28</w:t>
            </w:r>
            <w:r w:rsidRPr="00325F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325F45">
              <w:rPr>
                <w:rFonts w:ascii="Times New Roman" w:hAnsi="Times New Roman" w:cs="Times New Roman"/>
              </w:rPr>
              <w:t>%)</w:t>
            </w:r>
          </w:p>
        </w:tc>
      </w:tr>
      <w:tr w:rsidR="00C74DD1" w:rsidRPr="00325F45" w14:paraId="7D01DF6F" w14:textId="77777777" w:rsidTr="00354C92">
        <w:trPr>
          <w:trHeight w:val="432"/>
          <w:jc w:val="center"/>
        </w:trPr>
        <w:tc>
          <w:tcPr>
            <w:tcW w:w="2407" w:type="dxa"/>
            <w:vAlign w:val="center"/>
          </w:tcPr>
          <w:p w14:paraId="77F00C75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7" w:type="dxa"/>
            <w:vAlign w:val="center"/>
          </w:tcPr>
          <w:p w14:paraId="4F1ADB7D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016" w:type="dxa"/>
            <w:vAlign w:val="center"/>
          </w:tcPr>
          <w:p w14:paraId="54633555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  <w:r w:rsidRPr="00325F4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79</w:t>
            </w:r>
            <w:r w:rsidRPr="00325F45">
              <w:rPr>
                <w:rFonts w:ascii="Times New Roman" w:hAnsi="Times New Roman" w:cs="Times New Roman"/>
              </w:rPr>
              <w:t>.0%)</w:t>
            </w:r>
          </w:p>
        </w:tc>
      </w:tr>
      <w:tr w:rsidR="00C74DD1" w:rsidRPr="00325F45" w14:paraId="189D84D1" w14:textId="77777777" w:rsidTr="00354C92">
        <w:trPr>
          <w:trHeight w:val="432"/>
          <w:jc w:val="center"/>
        </w:trPr>
        <w:tc>
          <w:tcPr>
            <w:tcW w:w="2407" w:type="dxa"/>
            <w:vAlign w:val="center"/>
          </w:tcPr>
          <w:p w14:paraId="4BE59232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7" w:type="dxa"/>
            <w:vAlign w:val="center"/>
          </w:tcPr>
          <w:p w14:paraId="41265F28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016" w:type="dxa"/>
            <w:vAlign w:val="center"/>
          </w:tcPr>
          <w:p w14:paraId="781D56F2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06</w:t>
            </w:r>
            <w:r w:rsidRPr="00325F4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86</w:t>
            </w:r>
            <w:r w:rsidRPr="00325F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325F45">
              <w:rPr>
                <w:rFonts w:ascii="Times New Roman" w:hAnsi="Times New Roman" w:cs="Times New Roman"/>
              </w:rPr>
              <w:t>%)</w:t>
            </w:r>
          </w:p>
        </w:tc>
      </w:tr>
      <w:tr w:rsidR="00C74DD1" w:rsidRPr="00325F45" w14:paraId="2CF5F46B" w14:textId="77777777" w:rsidTr="00354C92">
        <w:trPr>
          <w:trHeight w:val="432"/>
          <w:jc w:val="center"/>
        </w:trPr>
        <w:tc>
          <w:tcPr>
            <w:tcW w:w="2407" w:type="dxa"/>
            <w:vAlign w:val="center"/>
          </w:tcPr>
          <w:p w14:paraId="6DFD05FD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7" w:type="dxa"/>
            <w:vAlign w:val="center"/>
          </w:tcPr>
          <w:p w14:paraId="1EDBA05E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16" w:type="dxa"/>
            <w:vAlign w:val="center"/>
          </w:tcPr>
          <w:p w14:paraId="6AA3E786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Pr="00325F4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88</w:t>
            </w:r>
            <w:r w:rsidRPr="00325F45">
              <w:rPr>
                <w:rFonts w:ascii="Times New Roman" w:hAnsi="Times New Roman" w:cs="Times New Roman"/>
              </w:rPr>
              <w:t>.0%)</w:t>
            </w:r>
          </w:p>
        </w:tc>
      </w:tr>
      <w:tr w:rsidR="00C74DD1" w:rsidRPr="00325F45" w14:paraId="763D6CBF" w14:textId="77777777" w:rsidTr="00354C92">
        <w:trPr>
          <w:trHeight w:val="432"/>
          <w:jc w:val="center"/>
        </w:trPr>
        <w:tc>
          <w:tcPr>
            <w:tcW w:w="2407" w:type="dxa"/>
            <w:vAlign w:val="center"/>
          </w:tcPr>
          <w:p w14:paraId="72AE868F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7" w:type="dxa"/>
            <w:vAlign w:val="center"/>
          </w:tcPr>
          <w:p w14:paraId="2C6D060D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016" w:type="dxa"/>
            <w:vAlign w:val="center"/>
          </w:tcPr>
          <w:p w14:paraId="6D8DDBFD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19</w:t>
            </w:r>
            <w:r w:rsidRPr="00325F4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88</w:t>
            </w:r>
            <w:r w:rsidRPr="00325F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Pr="00325F45">
              <w:rPr>
                <w:rFonts w:ascii="Times New Roman" w:hAnsi="Times New Roman" w:cs="Times New Roman"/>
              </w:rPr>
              <w:t>%)</w:t>
            </w:r>
          </w:p>
        </w:tc>
      </w:tr>
      <w:tr w:rsidR="00C74DD1" w:rsidRPr="00325F45" w14:paraId="7D9314C8" w14:textId="77777777" w:rsidTr="00354C92">
        <w:trPr>
          <w:trHeight w:val="432"/>
          <w:jc w:val="center"/>
        </w:trPr>
        <w:tc>
          <w:tcPr>
            <w:tcW w:w="2407" w:type="dxa"/>
            <w:vAlign w:val="center"/>
          </w:tcPr>
          <w:p w14:paraId="2D81D4B2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7" w:type="dxa"/>
            <w:vAlign w:val="center"/>
          </w:tcPr>
          <w:p w14:paraId="68C98D80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016" w:type="dxa"/>
            <w:vAlign w:val="center"/>
          </w:tcPr>
          <w:p w14:paraId="1746435D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Pr="00325F4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94</w:t>
            </w:r>
            <w:r w:rsidRPr="00325F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325F45">
              <w:rPr>
                <w:rFonts w:ascii="Times New Roman" w:hAnsi="Times New Roman" w:cs="Times New Roman"/>
              </w:rPr>
              <w:t>%)</w:t>
            </w:r>
          </w:p>
        </w:tc>
      </w:tr>
      <w:tr w:rsidR="00C74DD1" w:rsidRPr="00325F45" w14:paraId="244D652C" w14:textId="77777777" w:rsidTr="00354C92">
        <w:trPr>
          <w:trHeight w:val="432"/>
          <w:jc w:val="center"/>
        </w:trPr>
        <w:tc>
          <w:tcPr>
            <w:tcW w:w="2407" w:type="dxa"/>
            <w:vAlign w:val="center"/>
          </w:tcPr>
          <w:p w14:paraId="0E91403C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7" w:type="dxa"/>
            <w:vAlign w:val="center"/>
          </w:tcPr>
          <w:p w14:paraId="7559EFC5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016" w:type="dxa"/>
            <w:vAlign w:val="center"/>
          </w:tcPr>
          <w:p w14:paraId="16505EB1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103(95.4</w:t>
            </w:r>
            <w:r w:rsidRPr="00325F45">
              <w:rPr>
                <w:rFonts w:ascii="Times New Roman" w:hAnsi="Times New Roman" w:cs="Times New Roman"/>
              </w:rPr>
              <w:t>%)</w:t>
            </w:r>
          </w:p>
        </w:tc>
      </w:tr>
      <w:tr w:rsidR="00C74DD1" w:rsidRPr="00325F45" w14:paraId="46A523BB" w14:textId="77777777" w:rsidTr="00354C92">
        <w:trPr>
          <w:trHeight w:val="432"/>
          <w:jc w:val="center"/>
        </w:trPr>
        <w:tc>
          <w:tcPr>
            <w:tcW w:w="2407" w:type="dxa"/>
            <w:vAlign w:val="center"/>
          </w:tcPr>
          <w:p w14:paraId="482F1DA7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7" w:type="dxa"/>
            <w:vAlign w:val="center"/>
          </w:tcPr>
          <w:p w14:paraId="5291733F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3016" w:type="dxa"/>
            <w:vAlign w:val="center"/>
          </w:tcPr>
          <w:p w14:paraId="30FF2116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  <w:r w:rsidRPr="00325F4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93</w:t>
            </w:r>
            <w:r w:rsidRPr="00325F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325F45">
              <w:rPr>
                <w:rFonts w:ascii="Times New Roman" w:hAnsi="Times New Roman" w:cs="Times New Roman"/>
              </w:rPr>
              <w:t>%)</w:t>
            </w:r>
          </w:p>
        </w:tc>
      </w:tr>
      <w:tr w:rsidR="00C74DD1" w:rsidRPr="00325F45" w14:paraId="4AD38A05" w14:textId="77777777" w:rsidTr="00354C92">
        <w:trPr>
          <w:trHeight w:val="432"/>
          <w:jc w:val="center"/>
        </w:trPr>
        <w:tc>
          <w:tcPr>
            <w:tcW w:w="2407" w:type="dxa"/>
            <w:vAlign w:val="center"/>
          </w:tcPr>
          <w:p w14:paraId="48589580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7" w:type="dxa"/>
            <w:vAlign w:val="center"/>
          </w:tcPr>
          <w:p w14:paraId="096C1DCE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16" w:type="dxa"/>
            <w:vAlign w:val="center"/>
          </w:tcPr>
          <w:p w14:paraId="13C01432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325F4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83</w:t>
            </w:r>
            <w:r w:rsidRPr="00325F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325F45">
              <w:rPr>
                <w:rFonts w:ascii="Times New Roman" w:hAnsi="Times New Roman" w:cs="Times New Roman"/>
              </w:rPr>
              <w:t>%)</w:t>
            </w:r>
          </w:p>
        </w:tc>
      </w:tr>
      <w:tr w:rsidR="00C74DD1" w:rsidRPr="00325F45" w14:paraId="3CB129F5" w14:textId="77777777" w:rsidTr="00354C92">
        <w:trPr>
          <w:trHeight w:val="432"/>
          <w:jc w:val="center"/>
        </w:trPr>
        <w:tc>
          <w:tcPr>
            <w:tcW w:w="2407" w:type="dxa"/>
            <w:vAlign w:val="center"/>
          </w:tcPr>
          <w:p w14:paraId="3062C313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7" w:type="dxa"/>
            <w:vAlign w:val="center"/>
          </w:tcPr>
          <w:p w14:paraId="57E280E6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 w:rsidRPr="00325F4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016" w:type="dxa"/>
            <w:vAlign w:val="center"/>
          </w:tcPr>
          <w:p w14:paraId="2777DEF5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Pr="00325F4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97</w:t>
            </w:r>
            <w:r w:rsidRPr="00325F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325F45">
              <w:rPr>
                <w:rFonts w:ascii="Times New Roman" w:hAnsi="Times New Roman" w:cs="Times New Roman"/>
              </w:rPr>
              <w:t>%)</w:t>
            </w:r>
          </w:p>
        </w:tc>
      </w:tr>
      <w:tr w:rsidR="00C74DD1" w:rsidRPr="00325F45" w14:paraId="0D052973" w14:textId="77777777" w:rsidTr="00354C92">
        <w:trPr>
          <w:trHeight w:val="536"/>
          <w:jc w:val="center"/>
        </w:trPr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73A36462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5E4EEF46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1849</w:t>
            </w:r>
          </w:p>
        </w:tc>
        <w:tc>
          <w:tcPr>
            <w:tcW w:w="3016" w:type="dxa"/>
            <w:tcBorders>
              <w:bottom w:val="single" w:sz="4" w:space="0" w:color="auto"/>
            </w:tcBorders>
            <w:vAlign w:val="center"/>
          </w:tcPr>
          <w:p w14:paraId="153E2B05" w14:textId="77777777" w:rsidR="00C74DD1" w:rsidRPr="00325F45" w:rsidRDefault="00C74DD1" w:rsidP="00354C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996(53.9%)</w:t>
            </w:r>
          </w:p>
        </w:tc>
      </w:tr>
    </w:tbl>
    <w:p w14:paraId="1A13D0F5" w14:textId="77777777" w:rsidR="00C74DD1" w:rsidRDefault="00C74DD1" w:rsidP="00C74DD1"/>
    <w:p w14:paraId="054418FB" w14:textId="77777777" w:rsidR="00C74DD1" w:rsidRPr="00A60C74" w:rsidRDefault="00C74DD1" w:rsidP="00C74DD1">
      <w:pPr>
        <w:rPr>
          <w:lang w:val="en-US"/>
        </w:rPr>
      </w:pPr>
      <w:r w:rsidRPr="00A60C74">
        <w:rPr>
          <w:rFonts w:ascii="Times New Roman" w:hAnsi="Times New Roman" w:cs="Times New Roman"/>
          <w:sz w:val="24"/>
          <w:szCs w:val="24"/>
          <w:lang w:val="en-US"/>
        </w:rPr>
        <w:t>Data are presented as number and %.</w:t>
      </w:r>
    </w:p>
    <w:p w14:paraId="207EFDB9" w14:textId="77777777" w:rsidR="00C74DD1" w:rsidRPr="003A32FA" w:rsidRDefault="00C74DD1" w:rsidP="00C74DD1">
      <w:pPr>
        <w:rPr>
          <w:lang w:val="en-US"/>
        </w:rPr>
      </w:pPr>
    </w:p>
    <w:p w14:paraId="4444832D" w14:textId="77777777" w:rsidR="00C74DD1" w:rsidRPr="00C74DD1" w:rsidRDefault="00C74DD1" w:rsidP="00A825E3">
      <w:pPr>
        <w:rPr>
          <w:lang w:val="en-US"/>
        </w:rPr>
      </w:pPr>
    </w:p>
    <w:sectPr w:rsidR="00C74DD1" w:rsidRPr="00C74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E3"/>
    <w:rsid w:val="001419A0"/>
    <w:rsid w:val="003113CA"/>
    <w:rsid w:val="007729C5"/>
    <w:rsid w:val="007E212B"/>
    <w:rsid w:val="007F5B67"/>
    <w:rsid w:val="00A825E3"/>
    <w:rsid w:val="00C74DD1"/>
    <w:rsid w:val="00CC30D6"/>
    <w:rsid w:val="00E32475"/>
    <w:rsid w:val="00EA65D3"/>
    <w:rsid w:val="00F7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F04ED4"/>
  <w15:chartTrackingRefBased/>
  <w15:docId w15:val="{CEAEA334-D166-4660-B708-BA8B66C0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E2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9C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9C5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C74D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Dino Gibertoni</cp:lastModifiedBy>
  <cp:revision>4</cp:revision>
  <dcterms:created xsi:type="dcterms:W3CDTF">2023-11-30T07:37:00Z</dcterms:created>
  <dcterms:modified xsi:type="dcterms:W3CDTF">2023-12-30T17:21:00Z</dcterms:modified>
</cp:coreProperties>
</file>