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E65C" w14:textId="7F1CEA5E" w:rsidR="00E1569D" w:rsidRPr="008B195A" w:rsidRDefault="00A133EB" w:rsidP="008B195A">
      <w:pPr>
        <w:pStyle w:val="Heading1"/>
        <w:rPr>
          <w:rFonts w:asciiTheme="minorHAnsi" w:hAnsiTheme="minorHAnsi"/>
          <w:sz w:val="22"/>
          <w:szCs w:val="22"/>
        </w:rPr>
      </w:pPr>
      <w:r w:rsidRPr="008B195A">
        <w:rPr>
          <w:rStyle w:val="Heading1Char"/>
          <w:rFonts w:asciiTheme="minorHAnsi" w:hAnsiTheme="minorHAnsi"/>
          <w:sz w:val="22"/>
          <w:szCs w:val="22"/>
        </w:rPr>
        <w:t>Team-</w:t>
      </w:r>
      <w:r w:rsidR="008B195A" w:rsidRPr="008B195A">
        <w:rPr>
          <w:rStyle w:val="Heading1Char"/>
          <w:rFonts w:asciiTheme="minorHAnsi" w:hAnsiTheme="minorHAnsi"/>
          <w:sz w:val="22"/>
          <w:szCs w:val="22"/>
        </w:rPr>
        <w:t>B</w:t>
      </w:r>
      <w:r w:rsidRPr="008B195A">
        <w:rPr>
          <w:rStyle w:val="Heading1Char"/>
          <w:rFonts w:asciiTheme="minorHAnsi" w:hAnsiTheme="minorHAnsi"/>
          <w:sz w:val="22"/>
          <w:szCs w:val="22"/>
        </w:rPr>
        <w:t>ased Learning</w:t>
      </w:r>
      <w:r w:rsidR="008B195A" w:rsidRPr="008B195A">
        <w:rPr>
          <w:rStyle w:val="Heading1Char"/>
          <w:rFonts w:asciiTheme="minorHAnsi" w:hAnsiTheme="minorHAnsi"/>
          <w:sz w:val="22"/>
          <w:szCs w:val="22"/>
        </w:rPr>
        <w:t xml:space="preserve"> (TBL)</w:t>
      </w:r>
      <w:r w:rsidR="001B526C">
        <w:rPr>
          <w:rStyle w:val="Heading1Char"/>
          <w:rFonts w:asciiTheme="minorHAnsi" w:hAnsiTheme="minorHAnsi"/>
          <w:sz w:val="22"/>
          <w:szCs w:val="22"/>
        </w:rPr>
        <w:t xml:space="preserve"> Sessions</w:t>
      </w:r>
    </w:p>
    <w:p w14:paraId="73191245" w14:textId="77777777" w:rsidR="008B195A" w:rsidRPr="008B195A" w:rsidRDefault="00A133EB" w:rsidP="008B195A">
      <w:pPr>
        <w:pStyle w:val="Heading2"/>
        <w:rPr>
          <w:rFonts w:asciiTheme="minorHAnsi" w:hAnsiTheme="minorHAnsi"/>
          <w:spacing w:val="-5"/>
          <w:sz w:val="22"/>
          <w:szCs w:val="22"/>
        </w:rPr>
      </w:pPr>
      <w:r w:rsidRPr="008B195A">
        <w:rPr>
          <w:rFonts w:asciiTheme="minorHAnsi" w:hAnsiTheme="minorHAnsi"/>
          <w:sz w:val="22"/>
          <w:szCs w:val="22"/>
        </w:rPr>
        <w:t>Overview:</w:t>
      </w:r>
    </w:p>
    <w:p w14:paraId="26CC3EE6" w14:textId="13580180" w:rsidR="00312203" w:rsidRPr="008B195A" w:rsidRDefault="00A133EB" w:rsidP="00E1569D">
      <w:pPr>
        <w:pStyle w:val="BodyText"/>
        <w:ind w:left="0" w:right="177" w:firstLine="0"/>
        <w:jc w:val="both"/>
        <w:rPr>
          <w:rFonts w:asciiTheme="minorHAnsi" w:hAnsiTheme="minorHAnsi"/>
          <w:sz w:val="22"/>
          <w:szCs w:val="22"/>
        </w:rPr>
      </w:pPr>
      <w:r w:rsidRPr="008B195A">
        <w:rPr>
          <w:rFonts w:asciiTheme="minorHAnsi" w:hAnsiTheme="minorHAnsi"/>
          <w:sz w:val="22"/>
          <w:szCs w:val="22"/>
        </w:rPr>
        <w:t>This</w:t>
      </w:r>
      <w:r w:rsidRPr="008B195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session</w:t>
      </w:r>
      <w:r w:rsidRPr="008B195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will</w:t>
      </w:r>
      <w:r w:rsidRPr="008B195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provide</w:t>
      </w:r>
      <w:r w:rsidRPr="008B195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an</w:t>
      </w:r>
      <w:r w:rsidRPr="008B195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opportunity</w:t>
      </w:r>
      <w:r w:rsidRPr="008B195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to</w:t>
      </w:r>
      <w:r w:rsidRPr="008B195A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revisit</w:t>
      </w:r>
      <w:r w:rsidRPr="008B195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and</w:t>
      </w:r>
      <w:r w:rsidRPr="008B195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review</w:t>
      </w:r>
      <w:r w:rsidRPr="008B195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content</w:t>
      </w:r>
      <w:r w:rsidRPr="008B195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covered</w:t>
      </w:r>
      <w:r w:rsidRPr="008B195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in</w:t>
      </w:r>
      <w:r w:rsidRPr="008B195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 xml:space="preserve">the </w:t>
      </w:r>
      <w:r w:rsidR="00E1569D" w:rsidRPr="008B195A">
        <w:rPr>
          <w:rFonts w:asciiTheme="minorHAnsi" w:hAnsiTheme="minorHAnsi"/>
          <w:sz w:val="22"/>
          <w:szCs w:val="22"/>
        </w:rPr>
        <w:t>respective</w:t>
      </w:r>
      <w:r w:rsidRPr="008B195A">
        <w:rPr>
          <w:rFonts w:asciiTheme="minorHAnsi" w:hAnsiTheme="minorHAnsi"/>
          <w:sz w:val="22"/>
          <w:szCs w:val="22"/>
        </w:rPr>
        <w:t xml:space="preserve"> section</w:t>
      </w:r>
      <w:r w:rsidRPr="008B195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of</w:t>
      </w:r>
      <w:r w:rsidRPr="008B195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the</w:t>
      </w:r>
      <w:r w:rsidRPr="008B195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block</w:t>
      </w:r>
      <w:r w:rsidRPr="008B195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by answering a</w:t>
      </w:r>
      <w:r w:rsidRPr="008B195A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set</w:t>
      </w:r>
      <w:r w:rsidRPr="008B195A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of</w:t>
      </w:r>
      <w:r w:rsidRPr="008B195A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8B195A">
        <w:rPr>
          <w:rFonts w:asciiTheme="minorHAnsi" w:hAnsiTheme="minorHAnsi"/>
          <w:sz w:val="22"/>
          <w:szCs w:val="22"/>
        </w:rPr>
        <w:t>Step 1-like questions selected from the UWorld Question Bank.</w:t>
      </w:r>
    </w:p>
    <w:p w14:paraId="0495D17A" w14:textId="1B41B4A1" w:rsidR="00312203" w:rsidRDefault="00312203" w:rsidP="00E1569D">
      <w:pPr>
        <w:pStyle w:val="BodyText"/>
        <w:spacing w:before="11"/>
        <w:ind w:left="0" w:firstLine="0"/>
        <w:rPr>
          <w:rFonts w:asciiTheme="minorHAnsi" w:hAnsiTheme="minorHAnsi"/>
          <w:sz w:val="22"/>
          <w:szCs w:val="22"/>
        </w:rPr>
      </w:pPr>
    </w:p>
    <w:p w14:paraId="075AAAA4" w14:textId="26B1FE8F" w:rsidR="001B526C" w:rsidRDefault="001B526C" w:rsidP="001B526C">
      <w:pPr>
        <w:pStyle w:val="Heading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Effective Learning Strategies:</w:t>
      </w:r>
    </w:p>
    <w:p w14:paraId="42BB4B4C" w14:textId="328345D5" w:rsidR="001B526C" w:rsidRDefault="001B526C" w:rsidP="00E1569D">
      <w:pPr>
        <w:pStyle w:val="BodyText"/>
        <w:spacing w:before="11"/>
        <w:ind w:left="0" w:firstLine="0"/>
        <w:rPr>
          <w:rFonts w:asciiTheme="minorHAnsi" w:hAnsiTheme="minorHAnsi"/>
          <w:sz w:val="22"/>
          <w:szCs w:val="22"/>
        </w:rPr>
      </w:pPr>
      <w:r w:rsidRPr="001B526C">
        <w:rPr>
          <w:rFonts w:asciiTheme="minorHAnsi" w:hAnsiTheme="minorHAnsi"/>
          <w:sz w:val="22"/>
          <w:szCs w:val="22"/>
        </w:rPr>
        <w:t xml:space="preserve">To review effective learning strategies please review: </w:t>
      </w:r>
      <w:hyperlink r:id="rId7" w:history="1">
        <w:r w:rsidRPr="00224AD1">
          <w:rPr>
            <w:rStyle w:val="Hyperlink"/>
            <w:rFonts w:asciiTheme="minorHAnsi" w:hAnsiTheme="minorHAnsi"/>
            <w:sz w:val="22"/>
            <w:szCs w:val="22"/>
          </w:rPr>
          <w:t>https://www.learningscientists.org/faq</w:t>
        </w:r>
      </w:hyperlink>
    </w:p>
    <w:p w14:paraId="643DC107" w14:textId="77777777" w:rsidR="001B526C" w:rsidRPr="008B195A" w:rsidRDefault="001B526C" w:rsidP="00E1569D">
      <w:pPr>
        <w:pStyle w:val="BodyText"/>
        <w:spacing w:before="11"/>
        <w:ind w:left="0" w:firstLine="0"/>
        <w:rPr>
          <w:rFonts w:asciiTheme="minorHAnsi" w:hAnsiTheme="minorHAnsi"/>
          <w:sz w:val="22"/>
          <w:szCs w:val="22"/>
        </w:rPr>
      </w:pPr>
    </w:p>
    <w:p w14:paraId="0291F996" w14:textId="77777777" w:rsidR="00312203" w:rsidRPr="008B195A" w:rsidRDefault="00A133EB" w:rsidP="008B195A">
      <w:pPr>
        <w:pStyle w:val="Heading2"/>
        <w:rPr>
          <w:rFonts w:asciiTheme="minorHAnsi" w:hAnsiTheme="minorHAnsi"/>
          <w:sz w:val="22"/>
          <w:szCs w:val="22"/>
        </w:rPr>
      </w:pPr>
      <w:r w:rsidRPr="008B195A">
        <w:rPr>
          <w:rFonts w:asciiTheme="minorHAnsi" w:hAnsiTheme="minorHAnsi"/>
          <w:sz w:val="22"/>
          <w:szCs w:val="22"/>
        </w:rPr>
        <w:t>Goals:</w:t>
      </w:r>
    </w:p>
    <w:p w14:paraId="35208ED0" w14:textId="77777777" w:rsidR="00312203" w:rsidRPr="008B195A" w:rsidRDefault="00A133EB" w:rsidP="00E1569D">
      <w:pPr>
        <w:pStyle w:val="ListParagraph"/>
        <w:numPr>
          <w:ilvl w:val="0"/>
          <w:numId w:val="1"/>
        </w:numPr>
        <w:tabs>
          <w:tab w:val="left" w:pos="341"/>
        </w:tabs>
        <w:ind w:left="0" w:firstLine="0"/>
        <w:rPr>
          <w:rFonts w:asciiTheme="minorHAnsi" w:hAnsiTheme="minorHAnsi"/>
        </w:rPr>
      </w:pPr>
      <w:r w:rsidRPr="008B195A">
        <w:rPr>
          <w:rFonts w:asciiTheme="minorHAnsi" w:hAnsiTheme="minorHAnsi"/>
        </w:rPr>
        <w:t>Review</w:t>
      </w:r>
      <w:r w:rsidRPr="008B195A">
        <w:rPr>
          <w:rFonts w:asciiTheme="minorHAnsi" w:hAnsiTheme="minorHAnsi"/>
          <w:spacing w:val="-2"/>
        </w:rPr>
        <w:t xml:space="preserve"> </w:t>
      </w:r>
      <w:r w:rsidR="00E1569D" w:rsidRPr="008B195A">
        <w:rPr>
          <w:rFonts w:asciiTheme="minorHAnsi" w:hAnsiTheme="minorHAnsi"/>
        </w:rPr>
        <w:t>respective</w:t>
      </w:r>
      <w:r w:rsidRPr="008B195A">
        <w:rPr>
          <w:rFonts w:asciiTheme="minorHAnsi" w:hAnsiTheme="minorHAnsi"/>
          <w:spacing w:val="-1"/>
        </w:rPr>
        <w:t xml:space="preserve"> </w:t>
      </w:r>
      <w:r w:rsidRPr="008B195A">
        <w:rPr>
          <w:rFonts w:asciiTheme="minorHAnsi" w:hAnsiTheme="minorHAnsi"/>
        </w:rPr>
        <w:t>content</w:t>
      </w:r>
      <w:r w:rsidRPr="008B195A">
        <w:rPr>
          <w:rFonts w:asciiTheme="minorHAnsi" w:hAnsiTheme="minorHAnsi"/>
          <w:spacing w:val="-2"/>
        </w:rPr>
        <w:t xml:space="preserve"> </w:t>
      </w:r>
      <w:r w:rsidRPr="008B195A">
        <w:rPr>
          <w:rFonts w:asciiTheme="minorHAnsi" w:hAnsiTheme="minorHAnsi"/>
        </w:rPr>
        <w:t>relevant</w:t>
      </w:r>
      <w:r w:rsidRPr="008B195A">
        <w:rPr>
          <w:rFonts w:asciiTheme="minorHAnsi" w:hAnsiTheme="minorHAnsi"/>
          <w:spacing w:val="-2"/>
        </w:rPr>
        <w:t xml:space="preserve"> </w:t>
      </w:r>
      <w:r w:rsidRPr="008B195A">
        <w:rPr>
          <w:rFonts w:asciiTheme="minorHAnsi" w:hAnsiTheme="minorHAnsi"/>
        </w:rPr>
        <w:t>to</w:t>
      </w:r>
      <w:r w:rsidRPr="008B195A">
        <w:rPr>
          <w:rFonts w:asciiTheme="minorHAnsi" w:hAnsiTheme="minorHAnsi"/>
          <w:spacing w:val="-5"/>
        </w:rPr>
        <w:t xml:space="preserve"> </w:t>
      </w:r>
      <w:r w:rsidRPr="008B195A">
        <w:rPr>
          <w:rFonts w:asciiTheme="minorHAnsi" w:hAnsiTheme="minorHAnsi"/>
        </w:rPr>
        <w:t>Step</w:t>
      </w:r>
      <w:r w:rsidRPr="008B195A">
        <w:rPr>
          <w:rFonts w:asciiTheme="minorHAnsi" w:hAnsiTheme="minorHAnsi"/>
          <w:spacing w:val="-3"/>
        </w:rPr>
        <w:t xml:space="preserve"> </w:t>
      </w:r>
      <w:r w:rsidRPr="008B195A">
        <w:rPr>
          <w:rFonts w:asciiTheme="minorHAnsi" w:hAnsiTheme="minorHAnsi"/>
          <w:spacing w:val="-10"/>
        </w:rPr>
        <w:t>1</w:t>
      </w:r>
    </w:p>
    <w:p w14:paraId="0C8FB2E9" w14:textId="77777777" w:rsidR="008B195A" w:rsidRPr="008B195A" w:rsidRDefault="00A133EB" w:rsidP="008B195A">
      <w:pPr>
        <w:pStyle w:val="ListParagraph"/>
        <w:numPr>
          <w:ilvl w:val="0"/>
          <w:numId w:val="1"/>
        </w:numPr>
        <w:tabs>
          <w:tab w:val="left" w:pos="341"/>
        </w:tabs>
        <w:ind w:left="0" w:firstLine="0"/>
        <w:rPr>
          <w:rFonts w:asciiTheme="minorHAnsi" w:hAnsiTheme="minorHAnsi"/>
        </w:rPr>
      </w:pPr>
      <w:r w:rsidRPr="008B195A">
        <w:rPr>
          <w:rFonts w:asciiTheme="minorHAnsi" w:hAnsiTheme="minorHAnsi"/>
        </w:rPr>
        <w:t>Utilize</w:t>
      </w:r>
      <w:r w:rsidRPr="008B195A">
        <w:rPr>
          <w:rFonts w:asciiTheme="minorHAnsi" w:hAnsiTheme="minorHAnsi"/>
          <w:spacing w:val="-4"/>
        </w:rPr>
        <w:t xml:space="preserve"> </w:t>
      </w:r>
      <w:r w:rsidRPr="008B195A">
        <w:rPr>
          <w:rFonts w:asciiTheme="minorHAnsi" w:hAnsiTheme="minorHAnsi"/>
        </w:rPr>
        <w:t>clinical reasoning skills</w:t>
      </w:r>
      <w:r w:rsidRPr="008B195A">
        <w:rPr>
          <w:rFonts w:asciiTheme="minorHAnsi" w:hAnsiTheme="minorHAnsi"/>
          <w:spacing w:val="-1"/>
        </w:rPr>
        <w:t xml:space="preserve"> </w:t>
      </w:r>
      <w:r w:rsidRPr="008B195A">
        <w:rPr>
          <w:rFonts w:asciiTheme="minorHAnsi" w:hAnsiTheme="minorHAnsi"/>
        </w:rPr>
        <w:t>to</w:t>
      </w:r>
      <w:r w:rsidRPr="008B195A">
        <w:rPr>
          <w:rFonts w:asciiTheme="minorHAnsi" w:hAnsiTheme="minorHAnsi"/>
          <w:spacing w:val="-5"/>
        </w:rPr>
        <w:t xml:space="preserve"> </w:t>
      </w:r>
      <w:r w:rsidRPr="008B195A">
        <w:rPr>
          <w:rFonts w:asciiTheme="minorHAnsi" w:hAnsiTheme="minorHAnsi"/>
        </w:rPr>
        <w:t>answer</w:t>
      </w:r>
      <w:r w:rsidRPr="008B195A">
        <w:rPr>
          <w:rFonts w:asciiTheme="minorHAnsi" w:hAnsiTheme="minorHAnsi"/>
          <w:spacing w:val="-4"/>
        </w:rPr>
        <w:t xml:space="preserve"> </w:t>
      </w:r>
      <w:r w:rsidRPr="008B195A">
        <w:rPr>
          <w:rFonts w:asciiTheme="minorHAnsi" w:hAnsiTheme="minorHAnsi"/>
        </w:rPr>
        <w:t>a</w:t>
      </w:r>
      <w:r w:rsidRPr="008B195A">
        <w:rPr>
          <w:rFonts w:asciiTheme="minorHAnsi" w:hAnsiTheme="minorHAnsi"/>
          <w:spacing w:val="-3"/>
        </w:rPr>
        <w:t xml:space="preserve"> </w:t>
      </w:r>
      <w:r w:rsidRPr="008B195A">
        <w:rPr>
          <w:rFonts w:asciiTheme="minorHAnsi" w:hAnsiTheme="minorHAnsi"/>
        </w:rPr>
        <w:t>series</w:t>
      </w:r>
      <w:r w:rsidRPr="008B195A">
        <w:rPr>
          <w:rFonts w:asciiTheme="minorHAnsi" w:hAnsiTheme="minorHAnsi"/>
          <w:spacing w:val="-5"/>
        </w:rPr>
        <w:t xml:space="preserve"> </w:t>
      </w:r>
      <w:r w:rsidRPr="008B195A">
        <w:rPr>
          <w:rFonts w:asciiTheme="minorHAnsi" w:hAnsiTheme="minorHAnsi"/>
        </w:rPr>
        <w:t>of</w:t>
      </w:r>
      <w:r w:rsidRPr="008B195A">
        <w:rPr>
          <w:rFonts w:asciiTheme="minorHAnsi" w:hAnsiTheme="minorHAnsi"/>
          <w:spacing w:val="-4"/>
        </w:rPr>
        <w:t xml:space="preserve"> </w:t>
      </w:r>
      <w:r w:rsidRPr="008B195A">
        <w:rPr>
          <w:rFonts w:asciiTheme="minorHAnsi" w:hAnsiTheme="minorHAnsi"/>
        </w:rPr>
        <w:t>vignette-style</w:t>
      </w:r>
      <w:r w:rsidRPr="008B195A">
        <w:rPr>
          <w:rFonts w:asciiTheme="minorHAnsi" w:hAnsiTheme="minorHAnsi"/>
          <w:spacing w:val="-1"/>
        </w:rPr>
        <w:t xml:space="preserve"> </w:t>
      </w:r>
      <w:r w:rsidRPr="008B195A">
        <w:rPr>
          <w:rFonts w:asciiTheme="minorHAnsi" w:hAnsiTheme="minorHAnsi"/>
          <w:spacing w:val="-2"/>
        </w:rPr>
        <w:t>questions</w:t>
      </w:r>
    </w:p>
    <w:p w14:paraId="00C51F75" w14:textId="3A1708B7" w:rsidR="008B195A" w:rsidRPr="008B195A" w:rsidRDefault="00A133EB" w:rsidP="008B195A">
      <w:pPr>
        <w:pStyle w:val="ListParagraph"/>
        <w:numPr>
          <w:ilvl w:val="0"/>
          <w:numId w:val="1"/>
        </w:numPr>
        <w:tabs>
          <w:tab w:val="left" w:pos="341"/>
        </w:tabs>
        <w:ind w:left="0" w:firstLine="0"/>
        <w:rPr>
          <w:rFonts w:asciiTheme="minorHAnsi" w:hAnsiTheme="minorHAnsi"/>
        </w:rPr>
      </w:pPr>
      <w:r w:rsidRPr="008B195A">
        <w:rPr>
          <w:rFonts w:asciiTheme="minorHAnsi" w:hAnsiTheme="minorHAnsi"/>
        </w:rPr>
        <w:t>Collaborate</w:t>
      </w:r>
      <w:r w:rsidRPr="008B195A">
        <w:rPr>
          <w:rFonts w:asciiTheme="minorHAnsi" w:hAnsiTheme="minorHAnsi"/>
          <w:spacing w:val="-3"/>
        </w:rPr>
        <w:t xml:space="preserve"> </w:t>
      </w:r>
      <w:r w:rsidRPr="008B195A">
        <w:rPr>
          <w:rFonts w:asciiTheme="minorHAnsi" w:hAnsiTheme="minorHAnsi"/>
        </w:rPr>
        <w:t>within</w:t>
      </w:r>
      <w:r w:rsidRPr="008B195A">
        <w:rPr>
          <w:rFonts w:asciiTheme="minorHAnsi" w:hAnsiTheme="minorHAnsi"/>
          <w:spacing w:val="-5"/>
        </w:rPr>
        <w:t xml:space="preserve"> </w:t>
      </w:r>
      <w:r w:rsidRPr="008B195A">
        <w:rPr>
          <w:rFonts w:asciiTheme="minorHAnsi" w:hAnsiTheme="minorHAnsi"/>
        </w:rPr>
        <w:t>a</w:t>
      </w:r>
      <w:r w:rsidRPr="008B195A">
        <w:rPr>
          <w:rFonts w:asciiTheme="minorHAnsi" w:hAnsiTheme="minorHAnsi"/>
          <w:spacing w:val="-4"/>
        </w:rPr>
        <w:t xml:space="preserve"> </w:t>
      </w:r>
      <w:r w:rsidRPr="008B195A">
        <w:rPr>
          <w:rFonts w:asciiTheme="minorHAnsi" w:hAnsiTheme="minorHAnsi"/>
        </w:rPr>
        <w:t>team</w:t>
      </w:r>
      <w:r w:rsidRPr="008B195A">
        <w:rPr>
          <w:rFonts w:asciiTheme="minorHAnsi" w:hAnsiTheme="minorHAnsi"/>
          <w:spacing w:val="-4"/>
        </w:rPr>
        <w:t xml:space="preserve"> </w:t>
      </w:r>
      <w:r w:rsidRPr="008B195A">
        <w:rPr>
          <w:rFonts w:asciiTheme="minorHAnsi" w:hAnsiTheme="minorHAnsi"/>
        </w:rPr>
        <w:t>to</w:t>
      </w:r>
      <w:r w:rsidRPr="008B195A">
        <w:rPr>
          <w:rFonts w:asciiTheme="minorHAnsi" w:hAnsiTheme="minorHAnsi"/>
          <w:spacing w:val="-6"/>
        </w:rPr>
        <w:t xml:space="preserve"> </w:t>
      </w:r>
      <w:r w:rsidRPr="008B195A">
        <w:rPr>
          <w:rFonts w:asciiTheme="minorHAnsi" w:hAnsiTheme="minorHAnsi"/>
        </w:rPr>
        <w:t>select</w:t>
      </w:r>
      <w:r w:rsidRPr="008B195A">
        <w:rPr>
          <w:rFonts w:asciiTheme="minorHAnsi" w:hAnsiTheme="minorHAnsi"/>
          <w:spacing w:val="-3"/>
        </w:rPr>
        <w:t xml:space="preserve"> </w:t>
      </w:r>
      <w:r w:rsidRPr="008B195A">
        <w:rPr>
          <w:rFonts w:asciiTheme="minorHAnsi" w:hAnsiTheme="minorHAnsi"/>
        </w:rPr>
        <w:t>the</w:t>
      </w:r>
      <w:r w:rsidRPr="008B195A">
        <w:rPr>
          <w:rFonts w:asciiTheme="minorHAnsi" w:hAnsiTheme="minorHAnsi"/>
          <w:spacing w:val="-3"/>
        </w:rPr>
        <w:t xml:space="preserve"> </w:t>
      </w:r>
      <w:r w:rsidR="001B526C">
        <w:rPr>
          <w:rFonts w:asciiTheme="minorHAnsi" w:hAnsiTheme="minorHAnsi"/>
        </w:rPr>
        <w:t>single best</w:t>
      </w:r>
      <w:r w:rsidRPr="008B195A">
        <w:rPr>
          <w:rFonts w:asciiTheme="minorHAnsi" w:hAnsiTheme="minorHAnsi"/>
          <w:spacing w:val="-3"/>
        </w:rPr>
        <w:t xml:space="preserve"> </w:t>
      </w:r>
      <w:r w:rsidRPr="008B195A">
        <w:rPr>
          <w:rFonts w:asciiTheme="minorHAnsi" w:hAnsiTheme="minorHAnsi"/>
        </w:rPr>
        <w:t>answer</w:t>
      </w:r>
      <w:r w:rsidRPr="008B195A">
        <w:rPr>
          <w:rFonts w:asciiTheme="minorHAnsi" w:hAnsiTheme="minorHAnsi"/>
          <w:spacing w:val="-6"/>
        </w:rPr>
        <w:t xml:space="preserve"> </w:t>
      </w:r>
      <w:r w:rsidRPr="008B195A">
        <w:rPr>
          <w:rFonts w:asciiTheme="minorHAnsi" w:hAnsiTheme="minorHAnsi"/>
        </w:rPr>
        <w:t>to</w:t>
      </w:r>
      <w:r w:rsidRPr="008B195A">
        <w:rPr>
          <w:rFonts w:asciiTheme="minorHAnsi" w:hAnsiTheme="minorHAnsi"/>
          <w:spacing w:val="-6"/>
        </w:rPr>
        <w:t xml:space="preserve"> </w:t>
      </w:r>
      <w:r w:rsidRPr="008B195A">
        <w:rPr>
          <w:rFonts w:asciiTheme="minorHAnsi" w:hAnsiTheme="minorHAnsi"/>
        </w:rPr>
        <w:t>each</w:t>
      </w:r>
      <w:r w:rsidRPr="008B195A">
        <w:rPr>
          <w:rFonts w:asciiTheme="minorHAnsi" w:hAnsiTheme="minorHAnsi"/>
          <w:spacing w:val="-5"/>
        </w:rPr>
        <w:t xml:space="preserve"> </w:t>
      </w:r>
      <w:r w:rsidRPr="008B195A">
        <w:rPr>
          <w:rFonts w:asciiTheme="minorHAnsi" w:hAnsiTheme="minorHAnsi"/>
        </w:rPr>
        <w:t>question</w:t>
      </w:r>
    </w:p>
    <w:p w14:paraId="3794FDF7" w14:textId="77777777" w:rsidR="008B195A" w:rsidRPr="008B195A" w:rsidRDefault="008B195A" w:rsidP="008B195A">
      <w:pPr>
        <w:tabs>
          <w:tab w:val="left" w:pos="341"/>
        </w:tabs>
        <w:rPr>
          <w:rFonts w:asciiTheme="minorHAnsi" w:hAnsiTheme="minorHAnsi"/>
        </w:rPr>
      </w:pPr>
    </w:p>
    <w:p w14:paraId="236EB4BD" w14:textId="44E6BCD5" w:rsidR="008B195A" w:rsidRPr="008B195A" w:rsidRDefault="00A133EB" w:rsidP="008B195A">
      <w:pPr>
        <w:tabs>
          <w:tab w:val="left" w:pos="341"/>
        </w:tabs>
        <w:rPr>
          <w:rStyle w:val="Heading2Char"/>
          <w:rFonts w:asciiTheme="minorHAnsi" w:eastAsia="Calibri" w:hAnsiTheme="minorHAnsi" w:cs="Calibri"/>
          <w:color w:val="auto"/>
          <w:sz w:val="22"/>
          <w:szCs w:val="22"/>
        </w:rPr>
      </w:pPr>
      <w:r w:rsidRPr="008B195A">
        <w:rPr>
          <w:rStyle w:val="Heading2Char"/>
          <w:rFonts w:asciiTheme="minorHAnsi" w:hAnsiTheme="minorHAnsi"/>
          <w:sz w:val="22"/>
          <w:szCs w:val="22"/>
        </w:rPr>
        <w:t>Format</w:t>
      </w:r>
      <w:r w:rsidR="008B195A">
        <w:rPr>
          <w:rStyle w:val="Heading2Char"/>
          <w:rFonts w:asciiTheme="minorHAnsi" w:hAnsiTheme="minorHAnsi"/>
          <w:sz w:val="22"/>
          <w:szCs w:val="22"/>
        </w:rPr>
        <w:t>:</w:t>
      </w:r>
    </w:p>
    <w:p w14:paraId="1B8F7880" w14:textId="77777777" w:rsidR="001B526C" w:rsidRPr="001B526C" w:rsidRDefault="001B526C" w:rsidP="001B526C">
      <w:pPr>
        <w:shd w:val="clear" w:color="auto" w:fill="FFFFFF"/>
        <w:spacing w:after="360"/>
        <w:rPr>
          <w:rFonts w:asciiTheme="minorHAnsi" w:hAnsiTheme="minorHAnsi" w:cs="Times New Roman"/>
          <w:bCs/>
        </w:rPr>
      </w:pPr>
      <w:r w:rsidRPr="001B526C">
        <w:rPr>
          <w:rFonts w:asciiTheme="minorHAnsi" w:hAnsiTheme="minorHAnsi" w:cs="Times New Roman"/>
          <w:bCs/>
        </w:rPr>
        <w:t>This session will use a standard Team-Based Learning format as follows: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4"/>
        <w:gridCol w:w="8386"/>
      </w:tblGrid>
      <w:tr w:rsidR="001B526C" w:rsidRPr="001B526C" w14:paraId="6B11C251" w14:textId="77777777" w:rsidTr="00EA24F1">
        <w:trPr>
          <w:trHeight w:val="564"/>
        </w:trPr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E9805" w14:textId="77777777" w:rsidR="001B526C" w:rsidRPr="001B526C" w:rsidRDefault="001B526C" w:rsidP="00EA24F1">
            <w:pPr>
              <w:shd w:val="clear" w:color="auto" w:fill="FFFFFF"/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 xml:space="preserve">xx:00 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E9A2" w14:textId="77777777" w:rsidR="001B526C" w:rsidRPr="001B526C" w:rsidRDefault="001B526C" w:rsidP="00EA24F1">
            <w:pPr>
              <w:shd w:val="clear" w:color="auto" w:fill="FFFFFF"/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Select a seat at one of the tables in room #. This should be no more than 6 people per table. Please fill in the spaces so that tables are full.</w:t>
            </w:r>
          </w:p>
        </w:tc>
      </w:tr>
      <w:tr w:rsidR="001B526C" w:rsidRPr="001B526C" w14:paraId="787426CD" w14:textId="77777777" w:rsidTr="00EA24F1"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8ECB" w14:textId="77777777" w:rsidR="001B526C" w:rsidRPr="001B526C" w:rsidRDefault="001B526C" w:rsidP="00EA24F1">
            <w:pPr>
              <w:shd w:val="clear" w:color="auto" w:fill="FFFFFF"/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xx:05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AD4D8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Follow instructions for attendance taking.</w:t>
            </w:r>
          </w:p>
        </w:tc>
      </w:tr>
      <w:tr w:rsidR="001B526C" w:rsidRPr="001B526C" w14:paraId="362216D2" w14:textId="77777777" w:rsidTr="00EA24F1"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797D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xx:10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E835C" w14:textId="7106786D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 xml:space="preserve">Begin a short quiz on your personal </w:t>
            </w:r>
            <w:r>
              <w:rPr>
                <w:rFonts w:asciiTheme="minorHAnsi" w:hAnsiTheme="minorHAnsi" w:cs="Times New Roman"/>
                <w:bCs/>
              </w:rPr>
              <w:t>UWorld</w:t>
            </w:r>
            <w:r w:rsidRPr="001B526C">
              <w:rPr>
                <w:rFonts w:asciiTheme="minorHAnsi" w:hAnsiTheme="minorHAnsi" w:cs="Times New Roman"/>
                <w:bCs/>
              </w:rPr>
              <w:t xml:space="preserve"> Questions Bank account. The quiz will be named “</w:t>
            </w:r>
            <w:proofErr w:type="spellStart"/>
            <w:r>
              <w:rPr>
                <w:rFonts w:asciiTheme="minorHAnsi" w:hAnsiTheme="minorHAnsi" w:cs="Times New Roman"/>
                <w:bCs/>
              </w:rPr>
              <w:t>TBL</w:t>
            </w:r>
            <w:r w:rsidRPr="001B526C">
              <w:rPr>
                <w:rFonts w:asciiTheme="minorHAnsi" w:hAnsiTheme="minorHAnsi" w:cs="Times New Roman"/>
                <w:bCs/>
              </w:rPr>
              <w:t>_iRAT</w:t>
            </w:r>
            <w:proofErr w:type="spellEnd"/>
            <w:r w:rsidRPr="001B526C">
              <w:rPr>
                <w:rFonts w:asciiTheme="minorHAnsi" w:hAnsiTheme="minorHAnsi" w:cs="Times New Roman"/>
                <w:bCs/>
              </w:rPr>
              <w:t xml:space="preserve">” and consist of 10-15 questions. You will have 90 seconds per question to complete the quiz. </w:t>
            </w:r>
          </w:p>
        </w:tc>
      </w:tr>
      <w:tr w:rsidR="001B526C" w:rsidRPr="001B526C" w14:paraId="33958700" w14:textId="77777777" w:rsidTr="00EA24F1"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4B2F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xx:25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1C33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 xml:space="preserve">Submission of </w:t>
            </w:r>
            <w:proofErr w:type="spellStart"/>
            <w:r w:rsidRPr="001B526C">
              <w:rPr>
                <w:rFonts w:asciiTheme="minorHAnsi" w:hAnsiTheme="minorHAnsi" w:cs="Times New Roman"/>
                <w:bCs/>
              </w:rPr>
              <w:t>iRAT</w:t>
            </w:r>
            <w:proofErr w:type="spellEnd"/>
            <w:r w:rsidRPr="001B526C">
              <w:rPr>
                <w:rFonts w:asciiTheme="minorHAnsi" w:hAnsiTheme="minorHAnsi" w:cs="Times New Roman"/>
                <w:bCs/>
              </w:rPr>
              <w:t>. You will not know which questions you answered correctly and you will not receive rationales for these questions at this time.</w:t>
            </w:r>
          </w:p>
        </w:tc>
      </w:tr>
      <w:tr w:rsidR="001B526C" w:rsidRPr="001B526C" w14:paraId="03F91FBC" w14:textId="77777777" w:rsidTr="00EA24F1"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8E6DE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xx:25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D7A48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Brief review of experience thus far and preparation for group work.</w:t>
            </w:r>
          </w:p>
        </w:tc>
      </w:tr>
      <w:tr w:rsidR="001B526C" w:rsidRPr="001B526C" w14:paraId="4C70C285" w14:textId="77777777" w:rsidTr="00EA24F1"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2147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xx:30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5A30" w14:textId="26F31625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As a group at each table, each member will open a duplicate version of the quiz named “</w:t>
            </w:r>
            <w:proofErr w:type="spellStart"/>
            <w:r>
              <w:rPr>
                <w:rFonts w:asciiTheme="minorHAnsi" w:hAnsiTheme="minorHAnsi" w:cs="Times New Roman"/>
                <w:bCs/>
              </w:rPr>
              <w:t>TBL</w:t>
            </w:r>
            <w:r w:rsidRPr="001B526C">
              <w:rPr>
                <w:rFonts w:asciiTheme="minorHAnsi" w:hAnsiTheme="minorHAnsi" w:cs="Times New Roman"/>
                <w:bCs/>
              </w:rPr>
              <w:t>_tRAT</w:t>
            </w:r>
            <w:proofErr w:type="spellEnd"/>
            <w:r w:rsidRPr="001B526C">
              <w:rPr>
                <w:rFonts w:asciiTheme="minorHAnsi" w:hAnsiTheme="minorHAnsi" w:cs="Times New Roman"/>
                <w:bCs/>
              </w:rPr>
              <w:t>”. For each question the group will discuss all answer choices. All members of the group ideally will agree on the same single best answer. You will have 2-3 minutes to answer each question.</w:t>
            </w:r>
          </w:p>
        </w:tc>
      </w:tr>
      <w:tr w:rsidR="001B526C" w:rsidRPr="001B526C" w14:paraId="24A3542F" w14:textId="77777777" w:rsidTr="00EA24F1"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556A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xx:50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88F7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Upon completion of the group quiz, each student will submit their answers and will receive their score along with access to the rationales for each question.</w:t>
            </w:r>
          </w:p>
        </w:tc>
      </w:tr>
      <w:tr w:rsidR="001B526C" w:rsidRPr="001B526C" w14:paraId="4E2EBEFE" w14:textId="77777777" w:rsidTr="00EA24F1">
        <w:tc>
          <w:tcPr>
            <w:tcW w:w="57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14A7E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xx:50</w:t>
            </w:r>
          </w:p>
        </w:tc>
        <w:tc>
          <w:tcPr>
            <w:tcW w:w="442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39F2F" w14:textId="77777777" w:rsidR="001B526C" w:rsidRPr="001B526C" w:rsidRDefault="001B526C" w:rsidP="00EA24F1">
            <w:pPr>
              <w:rPr>
                <w:rFonts w:asciiTheme="minorHAnsi" w:hAnsiTheme="minorHAnsi" w:cs="Times New Roman"/>
                <w:bCs/>
              </w:rPr>
            </w:pPr>
            <w:r w:rsidRPr="001B526C">
              <w:rPr>
                <w:rFonts w:asciiTheme="minorHAnsi" w:hAnsiTheme="minorHAnsi" w:cs="Times New Roman"/>
                <w:bCs/>
              </w:rPr>
              <w:t>Whole group discussion of difficult questions/concepts and debrief on the experience.</w:t>
            </w:r>
          </w:p>
        </w:tc>
      </w:tr>
    </w:tbl>
    <w:p w14:paraId="7261E5D8" w14:textId="77777777" w:rsidR="001B526C" w:rsidRPr="001B526C" w:rsidRDefault="001B526C" w:rsidP="001B526C">
      <w:pPr>
        <w:rPr>
          <w:rFonts w:asciiTheme="minorHAnsi" w:hAnsiTheme="minorHAnsi" w:cs="Times New Roman"/>
          <w:bCs/>
        </w:rPr>
      </w:pPr>
    </w:p>
    <w:p w14:paraId="30BB8BED" w14:textId="77777777" w:rsidR="001B526C" w:rsidRPr="001B526C" w:rsidRDefault="001B526C" w:rsidP="001B526C">
      <w:pPr>
        <w:rPr>
          <w:rFonts w:asciiTheme="minorHAnsi" w:hAnsiTheme="minorHAnsi" w:cs="Times New Roman"/>
          <w:bCs/>
        </w:rPr>
      </w:pPr>
    </w:p>
    <w:p w14:paraId="62BCF945" w14:textId="372EDADF" w:rsidR="00312203" w:rsidRPr="001B526C" w:rsidRDefault="00312203" w:rsidP="001B526C">
      <w:pPr>
        <w:pStyle w:val="ListParagraph"/>
        <w:tabs>
          <w:tab w:val="left" w:pos="341"/>
        </w:tabs>
        <w:spacing w:line="480" w:lineRule="auto"/>
        <w:ind w:left="0" w:right="1620" w:firstLine="0"/>
        <w:rPr>
          <w:rFonts w:asciiTheme="minorHAnsi" w:hAnsiTheme="minorHAnsi"/>
        </w:rPr>
      </w:pPr>
    </w:p>
    <w:sectPr w:rsidR="00312203" w:rsidRPr="001B5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360" w:right="14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C1CD" w14:textId="77777777" w:rsidR="00951CDD" w:rsidRDefault="00951CDD" w:rsidP="008B195A">
      <w:r>
        <w:separator/>
      </w:r>
    </w:p>
  </w:endnote>
  <w:endnote w:type="continuationSeparator" w:id="0">
    <w:p w14:paraId="5595F92E" w14:textId="77777777" w:rsidR="00951CDD" w:rsidRDefault="00951CDD" w:rsidP="008B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02F4D" w14:textId="77777777" w:rsidR="001924FE" w:rsidRDefault="001924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5F0B" w14:textId="77777777" w:rsidR="001924FE" w:rsidRDefault="001924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5557" w14:textId="77777777" w:rsidR="001924FE" w:rsidRDefault="00192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F665" w14:textId="77777777" w:rsidR="00951CDD" w:rsidRDefault="00951CDD" w:rsidP="008B195A">
      <w:r>
        <w:separator/>
      </w:r>
    </w:p>
  </w:footnote>
  <w:footnote w:type="continuationSeparator" w:id="0">
    <w:p w14:paraId="76E335C6" w14:textId="77777777" w:rsidR="00951CDD" w:rsidRDefault="00951CDD" w:rsidP="008B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6956" w14:textId="77777777" w:rsidR="001924FE" w:rsidRDefault="001924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FDDF" w14:textId="68A74156" w:rsidR="008B195A" w:rsidRDefault="00951CDD" w:rsidP="008B195A">
    <w:pPr>
      <w:pStyle w:val="Header"/>
    </w:pPr>
    <w:r>
      <w:fldChar w:fldCharType="begin"/>
    </w:r>
    <w:r>
      <w:instrText xml:space="preserve"> FILENAME \* MERGEFORMAT </w:instrText>
    </w:r>
    <w:r>
      <w:fldChar w:fldCharType="separate"/>
    </w:r>
    <w:r w:rsidR="000E466E">
      <w:rPr>
        <w:noProof/>
      </w:rPr>
      <w:t>Appendix B TBL_StudentInstructions</w:t>
    </w:r>
    <w:r>
      <w:rPr>
        <w:noProof/>
      </w:rPr>
      <w:fldChar w:fldCharType="end"/>
    </w:r>
  </w:p>
  <w:p w14:paraId="75FFDC18" w14:textId="77777777" w:rsidR="008B195A" w:rsidRDefault="008B19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760A" w14:textId="77777777" w:rsidR="001924FE" w:rsidRDefault="00192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60F5E"/>
    <w:multiLevelType w:val="hybridMultilevel"/>
    <w:tmpl w:val="79448DB0"/>
    <w:lvl w:ilvl="0" w:tplc="002293C0">
      <w:start w:val="1"/>
      <w:numFmt w:val="decimal"/>
      <w:lvlText w:val="%1."/>
      <w:lvlJc w:val="left"/>
      <w:pPr>
        <w:ind w:left="3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A7D89484">
      <w:numFmt w:val="bullet"/>
      <w:lvlText w:val="•"/>
      <w:lvlJc w:val="left"/>
      <w:pPr>
        <w:ind w:left="1256" w:hanging="236"/>
      </w:pPr>
      <w:rPr>
        <w:rFonts w:hint="default"/>
        <w:lang w:val="en-US" w:eastAsia="en-US" w:bidi="ar-SA"/>
      </w:rPr>
    </w:lvl>
    <w:lvl w:ilvl="2" w:tplc="213AFF00">
      <w:numFmt w:val="bullet"/>
      <w:lvlText w:val="•"/>
      <w:lvlJc w:val="left"/>
      <w:pPr>
        <w:ind w:left="2172" w:hanging="236"/>
      </w:pPr>
      <w:rPr>
        <w:rFonts w:hint="default"/>
        <w:lang w:val="en-US" w:eastAsia="en-US" w:bidi="ar-SA"/>
      </w:rPr>
    </w:lvl>
    <w:lvl w:ilvl="3" w:tplc="5A5032E4">
      <w:numFmt w:val="bullet"/>
      <w:lvlText w:val="•"/>
      <w:lvlJc w:val="left"/>
      <w:pPr>
        <w:ind w:left="3088" w:hanging="236"/>
      </w:pPr>
      <w:rPr>
        <w:rFonts w:hint="default"/>
        <w:lang w:val="en-US" w:eastAsia="en-US" w:bidi="ar-SA"/>
      </w:rPr>
    </w:lvl>
    <w:lvl w:ilvl="4" w:tplc="E176275C">
      <w:numFmt w:val="bullet"/>
      <w:lvlText w:val="•"/>
      <w:lvlJc w:val="left"/>
      <w:pPr>
        <w:ind w:left="4004" w:hanging="236"/>
      </w:pPr>
      <w:rPr>
        <w:rFonts w:hint="default"/>
        <w:lang w:val="en-US" w:eastAsia="en-US" w:bidi="ar-SA"/>
      </w:rPr>
    </w:lvl>
    <w:lvl w:ilvl="5" w:tplc="7FE85AA0">
      <w:numFmt w:val="bullet"/>
      <w:lvlText w:val="•"/>
      <w:lvlJc w:val="left"/>
      <w:pPr>
        <w:ind w:left="4920" w:hanging="236"/>
      </w:pPr>
      <w:rPr>
        <w:rFonts w:hint="default"/>
        <w:lang w:val="en-US" w:eastAsia="en-US" w:bidi="ar-SA"/>
      </w:rPr>
    </w:lvl>
    <w:lvl w:ilvl="6" w:tplc="354284B6">
      <w:numFmt w:val="bullet"/>
      <w:lvlText w:val="•"/>
      <w:lvlJc w:val="left"/>
      <w:pPr>
        <w:ind w:left="5836" w:hanging="236"/>
      </w:pPr>
      <w:rPr>
        <w:rFonts w:hint="default"/>
        <w:lang w:val="en-US" w:eastAsia="en-US" w:bidi="ar-SA"/>
      </w:rPr>
    </w:lvl>
    <w:lvl w:ilvl="7" w:tplc="AD7026EE">
      <w:numFmt w:val="bullet"/>
      <w:lvlText w:val="•"/>
      <w:lvlJc w:val="left"/>
      <w:pPr>
        <w:ind w:left="6752" w:hanging="236"/>
      </w:pPr>
      <w:rPr>
        <w:rFonts w:hint="default"/>
        <w:lang w:val="en-US" w:eastAsia="en-US" w:bidi="ar-SA"/>
      </w:rPr>
    </w:lvl>
    <w:lvl w:ilvl="8" w:tplc="E2F8EB72">
      <w:numFmt w:val="bullet"/>
      <w:lvlText w:val="•"/>
      <w:lvlJc w:val="left"/>
      <w:pPr>
        <w:ind w:left="7668" w:hanging="23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03"/>
    <w:rsid w:val="000E466E"/>
    <w:rsid w:val="000E521D"/>
    <w:rsid w:val="001924FE"/>
    <w:rsid w:val="001B526C"/>
    <w:rsid w:val="00276251"/>
    <w:rsid w:val="002F0B8D"/>
    <w:rsid w:val="003017A1"/>
    <w:rsid w:val="00312203"/>
    <w:rsid w:val="008B195A"/>
    <w:rsid w:val="008C134B"/>
    <w:rsid w:val="00951CDD"/>
    <w:rsid w:val="00A133EB"/>
    <w:rsid w:val="00B957A8"/>
    <w:rsid w:val="00C430AC"/>
    <w:rsid w:val="00E1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3C83F"/>
  <w15:docId w15:val="{53BDACB6-2992-4667-8D37-130ED950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6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19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4" w:hanging="144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6"/>
      <w:ind w:left="3186" w:right="2758" w:hanging="356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0" w:hanging="23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E156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B19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95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19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95A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8B19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B52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learningscientists.org/faq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Genetics TBL_20220923</vt:lpstr>
    </vt:vector>
  </TitlesOfParts>
  <Company>Texas Tech University Health Sciences Center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Genetics TBL_20220923</dc:title>
  <dc:creator>Williams, Simon</dc:creator>
  <cp:lastModifiedBy>Michaela Jansen</cp:lastModifiedBy>
  <cp:revision>3</cp:revision>
  <dcterms:created xsi:type="dcterms:W3CDTF">2024-07-02T00:07:00Z</dcterms:created>
  <dcterms:modified xsi:type="dcterms:W3CDTF">2024-07-02T00:07:00Z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Word</vt:lpwstr>
  </property>
  <property fmtid="{D5CDD505-2E9C-101B-9397-08002B2CF9AE}" pid="4" name="LastSaved">
    <vt:filetime>2022-09-28T00:00:00Z</vt:filetime>
  </property>
  <property fmtid="{D5CDD505-2E9C-101B-9397-08002B2CF9AE}" pid="5" name="Producer">
    <vt:lpwstr>macOS Version 10.16 (Build 20G630) Quartz PDFContext</vt:lpwstr>
  </property>
</Properties>
</file>