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51A38" w14:textId="48CBC3E6" w:rsidR="00731110" w:rsidRPr="00230E13" w:rsidRDefault="00230E13" w:rsidP="00EC7A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80865"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p w14:paraId="43C74927" w14:textId="54291035" w:rsidR="00230E13" w:rsidRPr="00EC7A1B" w:rsidRDefault="00230E13" w:rsidP="00EC7A1B">
      <w:pPr>
        <w:spacing w:after="120" w:line="480" w:lineRule="auto"/>
        <w:jc w:val="center"/>
        <w:rPr>
          <w:rStyle w:val="aa"/>
          <w:rFonts w:ascii="Times New Roman" w:hAnsi="Times New Roman" w:cs="Times New Roman"/>
          <w:sz w:val="24"/>
          <w:szCs w:val="24"/>
          <w:lang w:val="en-US"/>
        </w:rPr>
      </w:pPr>
      <w:bookmarkStart w:id="0" w:name="_Hlk179292906"/>
      <w:bookmarkStart w:id="1" w:name="_Hlk180089189"/>
      <w:r w:rsidRPr="00EC7A1B">
        <w:rPr>
          <w:rStyle w:val="aa"/>
          <w:rFonts w:ascii="Times New Roman" w:hAnsi="Times New Roman" w:cs="Times New Roman"/>
          <w:sz w:val="24"/>
          <w:szCs w:val="24"/>
          <w:lang w:val="en-US"/>
        </w:rPr>
        <w:t>Mapping and Assessment of Groundwater Dependent Ecosystems (GDEs) Services – An Expert-based Land Use/Land Cover Scoring Approach</w:t>
      </w:r>
      <w:bookmarkEnd w:id="0"/>
      <w:bookmarkEnd w:id="1"/>
    </w:p>
    <w:p w14:paraId="4F4E3B21" w14:textId="03E2F8E8" w:rsidR="00230E13" w:rsidRPr="00EC7A1B" w:rsidRDefault="00230E13" w:rsidP="00230E13">
      <w:pPr>
        <w:spacing w:after="0" w:line="480" w:lineRule="auto"/>
        <w:jc w:val="center"/>
        <w:rPr>
          <w:rStyle w:val="aa"/>
          <w:rFonts w:ascii="Times New Roman" w:hAnsi="Times New Roman" w:cs="Times New Roman"/>
          <w:lang w:val="it-IT"/>
        </w:rPr>
      </w:pPr>
      <w:r w:rsidRPr="00EC7A1B">
        <w:rPr>
          <w:rStyle w:val="aa"/>
          <w:rFonts w:ascii="Times New Roman" w:hAnsi="Times New Roman" w:cs="Times New Roman"/>
          <w:lang w:val="it-IT"/>
        </w:rPr>
        <w:t xml:space="preserve">Despoina Charchousi </w:t>
      </w:r>
      <w:r w:rsidRPr="00EC7A1B">
        <w:rPr>
          <w:rStyle w:val="aa"/>
          <w:rFonts w:ascii="Times New Roman" w:hAnsi="Times New Roman" w:cs="Times New Roman"/>
          <w:vertAlign w:val="superscript"/>
          <w:lang w:val="it-IT"/>
        </w:rPr>
        <w:t>1*</w:t>
      </w:r>
      <w:r w:rsidRPr="00EC7A1B">
        <w:rPr>
          <w:rStyle w:val="aa"/>
          <w:rFonts w:ascii="Times New Roman" w:hAnsi="Times New Roman" w:cs="Times New Roman"/>
          <w:lang w:val="it-IT"/>
        </w:rPr>
        <w:t xml:space="preserve"> • </w:t>
      </w:r>
      <w:bookmarkStart w:id="2" w:name="_Hlk179318360"/>
      <w:r w:rsidRPr="00EC7A1B">
        <w:rPr>
          <w:rStyle w:val="aa"/>
          <w:rFonts w:ascii="Times New Roman" w:hAnsi="Times New Roman" w:cs="Times New Roman"/>
          <w:lang w:val="it-IT"/>
        </w:rPr>
        <w:t>Athina Goula</w:t>
      </w:r>
      <w:bookmarkEnd w:id="2"/>
      <w:r w:rsidRPr="00EC7A1B">
        <w:rPr>
          <w:rStyle w:val="aa"/>
          <w:rFonts w:ascii="Times New Roman" w:hAnsi="Times New Roman" w:cs="Times New Roman"/>
          <w:lang w:val="it-IT"/>
        </w:rPr>
        <w:t xml:space="preserve"> </w:t>
      </w:r>
      <w:r w:rsidRPr="00EC7A1B">
        <w:rPr>
          <w:rStyle w:val="aa"/>
          <w:rFonts w:ascii="Times New Roman" w:hAnsi="Times New Roman" w:cs="Times New Roman"/>
          <w:vertAlign w:val="superscript"/>
          <w:lang w:val="it-IT"/>
        </w:rPr>
        <w:t>1</w:t>
      </w:r>
      <w:r w:rsidRPr="00EC7A1B">
        <w:rPr>
          <w:rStyle w:val="aa"/>
          <w:rFonts w:ascii="Times New Roman" w:hAnsi="Times New Roman" w:cs="Times New Roman"/>
          <w:lang w:val="it-IT"/>
        </w:rPr>
        <w:t xml:space="preserve"> • Maria P. Papadopoulou </w:t>
      </w:r>
      <w:r w:rsidRPr="00EC7A1B">
        <w:rPr>
          <w:rStyle w:val="aa"/>
          <w:rFonts w:ascii="Times New Roman" w:hAnsi="Times New Roman" w:cs="Times New Roman"/>
          <w:vertAlign w:val="superscript"/>
          <w:lang w:val="it-IT"/>
        </w:rPr>
        <w:t>1</w:t>
      </w:r>
    </w:p>
    <w:p w14:paraId="114DCF6D" w14:textId="0CE6C28A" w:rsidR="00230E13" w:rsidRPr="00EC7A1B" w:rsidRDefault="00EC7A1B" w:rsidP="00D9559F">
      <w:pPr>
        <w:jc w:val="center"/>
        <w:rPr>
          <w:rFonts w:ascii="Times New Roman" w:hAnsi="Times New Roman" w:cs="Times New Roman"/>
          <w:lang w:val="en-US"/>
        </w:rPr>
      </w:pPr>
      <w:r w:rsidRPr="00EC7A1B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 xml:space="preserve"> </w:t>
      </w:r>
      <w:r w:rsidRPr="00EC7A1B">
        <w:rPr>
          <w:rFonts w:ascii="Times New Roman" w:hAnsi="Times New Roman" w:cs="Times New Roman"/>
          <w:lang w:val="en-US"/>
        </w:rPr>
        <w:t>Corresponding author</w:t>
      </w:r>
      <w:r>
        <w:rPr>
          <w:rFonts w:ascii="Times New Roman" w:hAnsi="Times New Roman" w:cs="Times New Roman"/>
          <w:lang w:val="en-US"/>
        </w:rPr>
        <w:t xml:space="preserve">: </w:t>
      </w:r>
      <w:r w:rsidR="00230E13" w:rsidRPr="00EC7A1B">
        <w:rPr>
          <w:rFonts w:ascii="Times New Roman" w:hAnsi="Times New Roman" w:cs="Times New Roman"/>
          <w:lang w:val="en-US"/>
        </w:rPr>
        <w:t>charchousi@mail.ntua.gr</w:t>
      </w:r>
    </w:p>
    <w:p w14:paraId="3FF02A24" w14:textId="2A1D35AA" w:rsidR="00230E13" w:rsidRPr="00230E13" w:rsidRDefault="00230E13" w:rsidP="00D9559F">
      <w:pPr>
        <w:jc w:val="center"/>
        <w:rPr>
          <w:rFonts w:ascii="Times New Roman" w:hAnsi="Times New Roman" w:cs="Times New Roman"/>
          <w:lang w:val="en-US"/>
        </w:rPr>
      </w:pPr>
      <w:r w:rsidRPr="00230E13">
        <w:rPr>
          <w:rFonts w:ascii="Times New Roman" w:hAnsi="Times New Roman" w:cs="Times New Roman"/>
          <w:vertAlign w:val="superscript"/>
          <w:lang w:val="en-US"/>
        </w:rPr>
        <w:t>1</w:t>
      </w:r>
      <w:r w:rsidRPr="00230E13">
        <w:rPr>
          <w:rFonts w:ascii="Times New Roman" w:hAnsi="Times New Roman" w:cs="Times New Roman"/>
          <w:lang w:val="en-US"/>
        </w:rPr>
        <w:t xml:space="preserve"> Laboratory of Physical Geography and Environmental Impacts, School of Rural, Surveying and Geoinformatics Engineering, National Technical University of Athens, Athens, 15773, Greece</w:t>
      </w:r>
    </w:p>
    <w:p w14:paraId="20429670" w14:textId="77777777" w:rsidR="00230E13" w:rsidRPr="008B3D56" w:rsidRDefault="00230E13" w:rsidP="008B3D56">
      <w:pPr>
        <w:jc w:val="both"/>
        <w:rPr>
          <w:rFonts w:ascii="Times New Roman" w:hAnsi="Times New Roman" w:cs="Times New Roman"/>
          <w:lang w:val="en-US"/>
        </w:rPr>
      </w:pPr>
    </w:p>
    <w:p w14:paraId="4CA77F81" w14:textId="10017831" w:rsidR="008B3D56" w:rsidRDefault="008B3D56" w:rsidP="008B3D5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8B3D56">
        <w:rPr>
          <w:rFonts w:ascii="Times New Roman" w:hAnsi="Times New Roman" w:cs="Times New Roman"/>
          <w:b/>
          <w:bCs/>
          <w:lang w:val="en-US"/>
        </w:rPr>
        <w:t>Questionnaire</w:t>
      </w:r>
    </w:p>
    <w:p w14:paraId="54B2BA97" w14:textId="793B4631" w:rsidR="00A46F80" w:rsidRPr="00A46F80" w:rsidRDefault="00A46F80" w:rsidP="008B3D56">
      <w:pPr>
        <w:jc w:val="both"/>
        <w:rPr>
          <w:rFonts w:ascii="Times New Roman" w:hAnsi="Times New Roman" w:cs="Times New Roman"/>
          <w:i/>
          <w:iCs/>
          <w:lang w:val="en-US"/>
        </w:rPr>
      </w:pPr>
      <w:r w:rsidRPr="00A46F80">
        <w:rPr>
          <w:rFonts w:ascii="Times New Roman" w:hAnsi="Times New Roman" w:cs="Times New Roman"/>
          <w:i/>
          <w:iCs/>
          <w:lang w:val="en-US"/>
        </w:rPr>
        <w:t>Introduction</w:t>
      </w:r>
    </w:p>
    <w:p w14:paraId="4DBD271B" w14:textId="0A4658FD" w:rsidR="008B3D56" w:rsidRPr="008B3D56" w:rsidRDefault="008B3D56" w:rsidP="008B3D56">
      <w:pPr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t>Th</w:t>
      </w:r>
      <w:r>
        <w:rPr>
          <w:rFonts w:ascii="Times New Roman" w:hAnsi="Times New Roman" w:cs="Times New Roman"/>
          <w:lang w:val="en-US"/>
        </w:rPr>
        <w:t>e scope of the survey is</w:t>
      </w:r>
      <w:r w:rsidRPr="008B3D56">
        <w:rPr>
          <w:rFonts w:ascii="Times New Roman" w:hAnsi="Times New Roman" w:cs="Times New Roman"/>
          <w:lang w:val="en-US"/>
        </w:rPr>
        <w:t xml:space="preserve"> to assess the impact of land use</w:t>
      </w:r>
      <w:r>
        <w:rPr>
          <w:rFonts w:ascii="Times New Roman" w:hAnsi="Times New Roman" w:cs="Times New Roman"/>
          <w:lang w:val="en-US"/>
        </w:rPr>
        <w:t>s</w:t>
      </w:r>
      <w:r w:rsidRPr="008B3D56">
        <w:rPr>
          <w:rFonts w:ascii="Times New Roman" w:hAnsi="Times New Roman" w:cs="Times New Roman"/>
          <w:lang w:val="en-US"/>
        </w:rPr>
        <w:t>/land cover on the provision of ecosystem services (services provided by ecosystems that contribute to human well-being)</w:t>
      </w:r>
      <w:r w:rsidR="0004350E">
        <w:rPr>
          <w:rFonts w:ascii="Times New Roman" w:hAnsi="Times New Roman" w:cs="Times New Roman"/>
          <w:lang w:val="en-US"/>
        </w:rPr>
        <w:t xml:space="preserve">, as well as </w:t>
      </w:r>
      <w:r w:rsidR="0004350E" w:rsidRPr="008B3D56">
        <w:rPr>
          <w:rFonts w:ascii="Times New Roman" w:hAnsi="Times New Roman" w:cs="Times New Roman"/>
          <w:lang w:val="en-US"/>
        </w:rPr>
        <w:t xml:space="preserve">the importance of ecosystem services for the conservation and protection of different </w:t>
      </w:r>
      <w:r w:rsidR="0004350E">
        <w:rPr>
          <w:rFonts w:ascii="Times New Roman" w:hAnsi="Times New Roman" w:cs="Times New Roman"/>
          <w:lang w:val="en-US"/>
        </w:rPr>
        <w:t>classes</w:t>
      </w:r>
      <w:r w:rsidR="0004350E" w:rsidRPr="008B3D56">
        <w:rPr>
          <w:rFonts w:ascii="Times New Roman" w:hAnsi="Times New Roman" w:cs="Times New Roman"/>
          <w:lang w:val="en-US"/>
        </w:rPr>
        <w:t xml:space="preserve"> of land use</w:t>
      </w:r>
      <w:r w:rsidR="0004350E">
        <w:rPr>
          <w:rFonts w:ascii="Times New Roman" w:hAnsi="Times New Roman" w:cs="Times New Roman"/>
          <w:lang w:val="en-US"/>
        </w:rPr>
        <w:t>s. The overall aim of the survey is</w:t>
      </w:r>
      <w:r w:rsidRPr="008B3D56">
        <w:rPr>
          <w:rFonts w:ascii="Times New Roman" w:hAnsi="Times New Roman" w:cs="Times New Roman"/>
          <w:lang w:val="en-US"/>
        </w:rPr>
        <w:t xml:space="preserve"> to </w:t>
      </w:r>
      <w:r w:rsidR="0004350E">
        <w:rPr>
          <w:rFonts w:ascii="Times New Roman" w:hAnsi="Times New Roman" w:cs="Times New Roman"/>
          <w:lang w:val="en-US"/>
        </w:rPr>
        <w:t>contribute to the establishment of</w:t>
      </w:r>
      <w:r w:rsidR="0004350E" w:rsidRPr="0004350E">
        <w:rPr>
          <w:rFonts w:ascii="Times New Roman" w:hAnsi="Times New Roman" w:cs="Times New Roman"/>
          <w:lang w:val="en-US"/>
        </w:rPr>
        <w:t xml:space="preserve"> a supporting framework on </w:t>
      </w:r>
      <w:r w:rsidR="0004350E" w:rsidRPr="008B3D56">
        <w:rPr>
          <w:rFonts w:ascii="Times New Roman" w:hAnsi="Times New Roman" w:cs="Times New Roman"/>
          <w:lang w:val="en-US"/>
        </w:rPr>
        <w:t>Groundwater Footprint (G</w:t>
      </w:r>
      <w:r w:rsidR="0004350E">
        <w:rPr>
          <w:rFonts w:ascii="Times New Roman" w:hAnsi="Times New Roman" w:cs="Times New Roman"/>
          <w:lang w:val="en-US"/>
        </w:rPr>
        <w:t>W</w:t>
      </w:r>
      <w:r w:rsidR="0004350E" w:rsidRPr="008B3D56">
        <w:rPr>
          <w:rFonts w:ascii="Times New Roman" w:hAnsi="Times New Roman" w:cs="Times New Roman"/>
          <w:lang w:val="en-US"/>
        </w:rPr>
        <w:t xml:space="preserve">F) </w:t>
      </w:r>
      <w:r w:rsidR="0004350E" w:rsidRPr="0004350E">
        <w:rPr>
          <w:rFonts w:ascii="Times New Roman" w:hAnsi="Times New Roman" w:cs="Times New Roman"/>
          <w:lang w:val="en-US"/>
        </w:rPr>
        <w:t>analysis</w:t>
      </w:r>
      <w:r w:rsidRPr="008B3D56">
        <w:rPr>
          <w:rFonts w:ascii="Times New Roman" w:hAnsi="Times New Roman" w:cs="Times New Roman"/>
          <w:lang w:val="en-US"/>
        </w:rPr>
        <w:t xml:space="preserve">. </w:t>
      </w:r>
    </w:p>
    <w:p w14:paraId="3E86C20D" w14:textId="751D60AF" w:rsidR="008B3D56" w:rsidRPr="008B3D56" w:rsidRDefault="008B3D56" w:rsidP="008B3D56">
      <w:pPr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t>The G</w:t>
      </w:r>
      <w:r w:rsidR="0004350E">
        <w:rPr>
          <w:rFonts w:ascii="Times New Roman" w:hAnsi="Times New Roman" w:cs="Times New Roman"/>
          <w:lang w:val="en-US"/>
        </w:rPr>
        <w:t>W</w:t>
      </w:r>
      <w:r w:rsidRPr="008B3D56">
        <w:rPr>
          <w:rFonts w:ascii="Times New Roman" w:hAnsi="Times New Roman" w:cs="Times New Roman"/>
          <w:lang w:val="en-US"/>
        </w:rPr>
        <w:t>F ind</w:t>
      </w:r>
      <w:r w:rsidR="0004350E">
        <w:rPr>
          <w:rFonts w:ascii="Times New Roman" w:hAnsi="Times New Roman" w:cs="Times New Roman"/>
          <w:lang w:val="en-US"/>
        </w:rPr>
        <w:t>ex</w:t>
      </w:r>
      <w:r w:rsidRPr="008B3D56">
        <w:rPr>
          <w:rFonts w:ascii="Times New Roman" w:hAnsi="Times New Roman" w:cs="Times New Roman"/>
          <w:lang w:val="en-US"/>
        </w:rPr>
        <w:t xml:space="preserve"> is expressed as a function of </w:t>
      </w:r>
      <w:r w:rsidR="00091EC5" w:rsidRPr="00091EC5">
        <w:rPr>
          <w:rFonts w:ascii="Times New Roman" w:hAnsi="Times New Roman" w:cs="Times New Roman"/>
          <w:lang w:val="en-US"/>
        </w:rPr>
        <w:t xml:space="preserve">groundwater abstraction </w:t>
      </w:r>
      <w:r w:rsidR="00091EC5" w:rsidRPr="00091EC5">
        <w:rPr>
          <w:rFonts w:ascii="Times New Roman" w:hAnsi="Times New Roman" w:cs="Times New Roman"/>
          <w:i/>
          <w:iCs/>
          <w:lang w:val="en-US"/>
        </w:rPr>
        <w:t>C</w:t>
      </w:r>
      <w:r w:rsidR="00091EC5" w:rsidRPr="00091EC5">
        <w:rPr>
          <w:rFonts w:ascii="Times New Roman" w:hAnsi="Times New Roman" w:cs="Times New Roman"/>
          <w:lang w:val="en-US"/>
        </w:rPr>
        <w:t xml:space="preserve"> and groundwater contribution to the environmental flow </w:t>
      </w:r>
      <w:r w:rsidR="00091EC5" w:rsidRPr="00091EC5">
        <w:rPr>
          <w:rFonts w:ascii="Times New Roman" w:hAnsi="Times New Roman" w:cs="Times New Roman"/>
          <w:i/>
          <w:iCs/>
          <w:lang w:val="en-US"/>
        </w:rPr>
        <w:t>E</w:t>
      </w:r>
      <w:r w:rsidRPr="008B3D56">
        <w:rPr>
          <w:rFonts w:ascii="Times New Roman" w:hAnsi="Times New Roman" w:cs="Times New Roman"/>
          <w:lang w:val="en-US"/>
        </w:rPr>
        <w:t xml:space="preserve">.      </w:t>
      </w:r>
    </w:p>
    <w:p w14:paraId="70D0F2A6" w14:textId="3052E6ED" w:rsidR="00FC4670" w:rsidRDefault="008B3D56" w:rsidP="008B3D56">
      <w:pPr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t xml:space="preserve">Parameter </w:t>
      </w:r>
      <w:r w:rsidRPr="00091EC5">
        <w:rPr>
          <w:rFonts w:ascii="Times New Roman" w:hAnsi="Times New Roman" w:cs="Times New Roman"/>
          <w:i/>
          <w:iCs/>
          <w:lang w:val="en-US"/>
        </w:rPr>
        <w:t>C</w:t>
      </w:r>
      <w:r w:rsidRPr="008B3D56">
        <w:rPr>
          <w:rFonts w:ascii="Times New Roman" w:hAnsi="Times New Roman" w:cs="Times New Roman"/>
          <w:lang w:val="en-US"/>
        </w:rPr>
        <w:t xml:space="preserve"> is directly related to provisioning services, i.e.</w:t>
      </w:r>
      <w:r w:rsidR="00FC4670">
        <w:rPr>
          <w:rFonts w:ascii="Times New Roman" w:hAnsi="Times New Roman" w:cs="Times New Roman"/>
          <w:lang w:val="en-US"/>
        </w:rPr>
        <w:t>,</w:t>
      </w:r>
      <w:r w:rsidRPr="008B3D56">
        <w:rPr>
          <w:rFonts w:ascii="Times New Roman" w:hAnsi="Times New Roman" w:cs="Times New Roman"/>
          <w:lang w:val="en-US"/>
        </w:rPr>
        <w:t xml:space="preserve"> ecosystem services which include the provisioning of products provided by ecosystems (e.g.</w:t>
      </w:r>
      <w:r w:rsidR="00FC4670">
        <w:rPr>
          <w:rFonts w:ascii="Times New Roman" w:hAnsi="Times New Roman" w:cs="Times New Roman"/>
          <w:lang w:val="en-US"/>
        </w:rPr>
        <w:t>,</w:t>
      </w:r>
      <w:r w:rsidRPr="008B3D56">
        <w:rPr>
          <w:rFonts w:ascii="Times New Roman" w:hAnsi="Times New Roman" w:cs="Times New Roman"/>
          <w:lang w:val="en-US"/>
        </w:rPr>
        <w:t xml:space="preserve"> food, water, timber and textile </w:t>
      </w:r>
      <w:proofErr w:type="spellStart"/>
      <w:r w:rsidRPr="008B3D56">
        <w:rPr>
          <w:rFonts w:ascii="Times New Roman" w:hAnsi="Times New Roman" w:cs="Times New Roman"/>
          <w:lang w:val="en-US"/>
        </w:rPr>
        <w:t>fibres</w:t>
      </w:r>
      <w:proofErr w:type="spellEnd"/>
      <w:r w:rsidRPr="008B3D56">
        <w:rPr>
          <w:rFonts w:ascii="Times New Roman" w:hAnsi="Times New Roman" w:cs="Times New Roman"/>
          <w:lang w:val="en-US"/>
        </w:rPr>
        <w:t xml:space="preserve">). </w:t>
      </w:r>
    </w:p>
    <w:p w14:paraId="3311A5EA" w14:textId="04283840" w:rsidR="008B3D56" w:rsidRPr="008B3D56" w:rsidRDefault="008B3D56" w:rsidP="008B3D56">
      <w:pPr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t xml:space="preserve">Parameter </w:t>
      </w:r>
      <w:r w:rsidRPr="00B15BD9">
        <w:rPr>
          <w:rFonts w:ascii="Times New Roman" w:hAnsi="Times New Roman" w:cs="Times New Roman"/>
          <w:i/>
          <w:lang w:val="en-US"/>
        </w:rPr>
        <w:t>E</w:t>
      </w:r>
      <w:r w:rsidR="00091EC5">
        <w:rPr>
          <w:rFonts w:ascii="Times New Roman" w:hAnsi="Times New Roman" w:cs="Times New Roman"/>
          <w:lang w:val="en-US"/>
        </w:rPr>
        <w:t xml:space="preserve"> </w:t>
      </w:r>
      <w:r w:rsidR="00244372">
        <w:rPr>
          <w:rFonts w:ascii="Times New Roman" w:hAnsi="Times New Roman" w:cs="Times New Roman"/>
          <w:lang w:val="en-US"/>
        </w:rPr>
        <w:t>can be</w:t>
      </w:r>
      <w:r w:rsidR="00091EC5">
        <w:rPr>
          <w:rFonts w:ascii="Times New Roman" w:hAnsi="Times New Roman" w:cs="Times New Roman"/>
          <w:lang w:val="en-US"/>
        </w:rPr>
        <w:t xml:space="preserve"> related with</w:t>
      </w:r>
      <w:r w:rsidRPr="008B3D56">
        <w:rPr>
          <w:rFonts w:ascii="Times New Roman" w:hAnsi="Times New Roman" w:cs="Times New Roman"/>
          <w:lang w:val="en-US"/>
        </w:rPr>
        <w:t xml:space="preserve"> </w:t>
      </w:r>
      <w:r w:rsidR="00091EC5">
        <w:rPr>
          <w:rFonts w:ascii="Times New Roman" w:hAnsi="Times New Roman" w:cs="Times New Roman"/>
          <w:lang w:val="en-US"/>
        </w:rPr>
        <w:t>regulating and supporting</w:t>
      </w:r>
      <w:r w:rsidRPr="008B3D56">
        <w:rPr>
          <w:rFonts w:ascii="Times New Roman" w:hAnsi="Times New Roman" w:cs="Times New Roman"/>
          <w:lang w:val="en-US"/>
        </w:rPr>
        <w:t xml:space="preserve"> services, </w:t>
      </w:r>
      <w:r w:rsidR="00FC4670">
        <w:rPr>
          <w:rFonts w:ascii="Times New Roman" w:hAnsi="Times New Roman" w:cs="Times New Roman"/>
          <w:lang w:val="en-US"/>
        </w:rPr>
        <w:t>i.e.,</w:t>
      </w:r>
      <w:r w:rsidRPr="008B3D56">
        <w:rPr>
          <w:rFonts w:ascii="Times New Roman" w:hAnsi="Times New Roman" w:cs="Times New Roman"/>
          <w:lang w:val="en-US"/>
        </w:rPr>
        <w:t xml:space="preserve"> benefits </w:t>
      </w:r>
      <w:r w:rsidR="00FC4670">
        <w:rPr>
          <w:rFonts w:ascii="Times New Roman" w:hAnsi="Times New Roman" w:cs="Times New Roman"/>
          <w:lang w:val="en-US"/>
        </w:rPr>
        <w:t>deriving from the ecosystems’ regulation</w:t>
      </w:r>
      <w:r w:rsidRPr="008B3D56">
        <w:rPr>
          <w:rFonts w:ascii="Times New Roman" w:hAnsi="Times New Roman" w:cs="Times New Roman"/>
          <w:lang w:val="en-US"/>
        </w:rPr>
        <w:t xml:space="preserve"> and</w:t>
      </w:r>
      <w:r w:rsidR="000D63F3">
        <w:rPr>
          <w:rFonts w:ascii="Times New Roman" w:hAnsi="Times New Roman" w:cs="Times New Roman"/>
          <w:lang w:val="en-US"/>
        </w:rPr>
        <w:t>/or</w:t>
      </w:r>
      <w:r w:rsidRPr="008B3D56">
        <w:rPr>
          <w:rFonts w:ascii="Times New Roman" w:hAnsi="Times New Roman" w:cs="Times New Roman"/>
          <w:lang w:val="en-US"/>
        </w:rPr>
        <w:t xml:space="preserve"> </w:t>
      </w:r>
      <w:r w:rsidR="00FC4670">
        <w:rPr>
          <w:rFonts w:ascii="Times New Roman" w:hAnsi="Times New Roman" w:cs="Times New Roman"/>
          <w:lang w:val="en-US"/>
        </w:rPr>
        <w:t xml:space="preserve">maintaining </w:t>
      </w:r>
      <w:r w:rsidR="00FC4670" w:rsidRPr="008B3D56">
        <w:rPr>
          <w:rFonts w:ascii="Times New Roman" w:hAnsi="Times New Roman" w:cs="Times New Roman"/>
          <w:lang w:val="en-US"/>
        </w:rPr>
        <w:t>the</w:t>
      </w:r>
      <w:r w:rsidRPr="008B3D56">
        <w:rPr>
          <w:rFonts w:ascii="Times New Roman" w:hAnsi="Times New Roman" w:cs="Times New Roman"/>
          <w:lang w:val="en-US"/>
        </w:rPr>
        <w:t xml:space="preserve"> </w:t>
      </w:r>
      <w:r w:rsidR="00FC4670">
        <w:rPr>
          <w:rFonts w:ascii="Times New Roman" w:hAnsi="Times New Roman" w:cs="Times New Roman"/>
          <w:lang w:val="en-US"/>
        </w:rPr>
        <w:t>provisioning</w:t>
      </w:r>
      <w:r w:rsidRPr="008B3D56">
        <w:rPr>
          <w:rFonts w:ascii="Times New Roman" w:hAnsi="Times New Roman" w:cs="Times New Roman"/>
          <w:lang w:val="en-US"/>
        </w:rPr>
        <w:t xml:space="preserve"> services </w:t>
      </w:r>
      <w:r w:rsidR="00FC4670">
        <w:rPr>
          <w:rFonts w:ascii="Times New Roman" w:hAnsi="Times New Roman" w:cs="Times New Roman"/>
          <w:lang w:val="en-US"/>
        </w:rPr>
        <w:t xml:space="preserve">potential </w:t>
      </w:r>
      <w:r w:rsidRPr="008B3D56">
        <w:rPr>
          <w:rFonts w:ascii="Times New Roman" w:hAnsi="Times New Roman" w:cs="Times New Roman"/>
          <w:lang w:val="en-US"/>
        </w:rPr>
        <w:t>(e.g.</w:t>
      </w:r>
      <w:r w:rsidR="00091EC5">
        <w:rPr>
          <w:rFonts w:ascii="Times New Roman" w:hAnsi="Times New Roman" w:cs="Times New Roman"/>
          <w:lang w:val="en-US"/>
        </w:rPr>
        <w:t>,</w:t>
      </w:r>
      <w:r w:rsidRPr="008B3D56">
        <w:rPr>
          <w:rFonts w:ascii="Times New Roman" w:hAnsi="Times New Roman" w:cs="Times New Roman"/>
          <w:lang w:val="en-US"/>
        </w:rPr>
        <w:t xml:space="preserve"> climate regulation, regulation of water flows).         </w:t>
      </w:r>
    </w:p>
    <w:p w14:paraId="41BE0B10" w14:textId="77777777" w:rsidR="00A46F80" w:rsidRDefault="00A46F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10F7941" w14:textId="73AE7173" w:rsidR="00A46F80" w:rsidRPr="00A46F80" w:rsidRDefault="00A46F80" w:rsidP="008B3D56">
      <w:pPr>
        <w:jc w:val="both"/>
        <w:rPr>
          <w:rFonts w:ascii="Times New Roman" w:hAnsi="Times New Roman" w:cs="Times New Roman"/>
          <w:i/>
          <w:iCs/>
          <w:lang w:val="en-US"/>
        </w:rPr>
      </w:pPr>
      <w:r w:rsidRPr="00A46F80">
        <w:rPr>
          <w:rFonts w:ascii="Times New Roman" w:hAnsi="Times New Roman" w:cs="Times New Roman"/>
          <w:i/>
          <w:iCs/>
          <w:lang w:val="en-US"/>
        </w:rPr>
        <w:lastRenderedPageBreak/>
        <w:t>Question 1</w:t>
      </w:r>
    </w:p>
    <w:p w14:paraId="502B65F7" w14:textId="54980F23" w:rsidR="008B3D56" w:rsidRPr="008B3D56" w:rsidRDefault="008B3D56" w:rsidP="008B3D56">
      <w:pPr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t xml:space="preserve">Please complete </w:t>
      </w:r>
      <w:r w:rsidR="00FC4670" w:rsidRPr="00FC4670">
        <w:rPr>
          <w:rFonts w:ascii="Times New Roman" w:hAnsi="Times New Roman" w:cs="Times New Roman"/>
          <w:lang w:val="en-US"/>
        </w:rPr>
        <w:t>Table SM</w:t>
      </w:r>
      <w:r w:rsidR="00FC4670">
        <w:rPr>
          <w:rFonts w:ascii="Times New Roman" w:hAnsi="Times New Roman" w:cs="Times New Roman"/>
          <w:lang w:val="en-US"/>
        </w:rPr>
        <w:t xml:space="preserve"> 1</w:t>
      </w:r>
      <w:r w:rsidRPr="008B3D56">
        <w:rPr>
          <w:rFonts w:ascii="Times New Roman" w:hAnsi="Times New Roman" w:cs="Times New Roman"/>
          <w:lang w:val="en-US"/>
        </w:rPr>
        <w:t xml:space="preserve"> by scoring the </w:t>
      </w:r>
      <w:r w:rsidR="000D63F3">
        <w:rPr>
          <w:rFonts w:ascii="Times New Roman" w:hAnsi="Times New Roman" w:cs="Times New Roman"/>
          <w:lang w:val="en-US"/>
        </w:rPr>
        <w:t>impact</w:t>
      </w:r>
      <w:r w:rsidRPr="008B3D56">
        <w:rPr>
          <w:rFonts w:ascii="Times New Roman" w:hAnsi="Times New Roman" w:cs="Times New Roman"/>
          <w:lang w:val="en-US"/>
        </w:rPr>
        <w:t xml:space="preserve"> of each land use</w:t>
      </w:r>
      <w:r w:rsidR="000D63F3">
        <w:rPr>
          <w:rFonts w:ascii="Times New Roman" w:hAnsi="Times New Roman" w:cs="Times New Roman"/>
          <w:lang w:val="en-US"/>
        </w:rPr>
        <w:t>/land cover</w:t>
      </w:r>
      <w:r w:rsidRPr="008B3D56">
        <w:rPr>
          <w:rFonts w:ascii="Times New Roman" w:hAnsi="Times New Roman" w:cs="Times New Roman"/>
          <w:lang w:val="en-US"/>
        </w:rPr>
        <w:t xml:space="preserve"> </w:t>
      </w:r>
      <w:r w:rsidR="000D63F3">
        <w:rPr>
          <w:rFonts w:ascii="Times New Roman" w:hAnsi="Times New Roman" w:cs="Times New Roman"/>
          <w:lang w:val="en-US"/>
        </w:rPr>
        <w:t>class</w:t>
      </w:r>
      <w:r w:rsidRPr="008B3D56">
        <w:rPr>
          <w:rFonts w:ascii="Times New Roman" w:hAnsi="Times New Roman" w:cs="Times New Roman"/>
          <w:lang w:val="en-US"/>
        </w:rPr>
        <w:t xml:space="preserve"> (</w:t>
      </w:r>
      <w:r w:rsidR="000D63F3">
        <w:rPr>
          <w:rFonts w:ascii="Times New Roman" w:hAnsi="Times New Roman" w:cs="Times New Roman"/>
          <w:lang w:val="en-US"/>
        </w:rPr>
        <w:t xml:space="preserve">Table’s </w:t>
      </w:r>
      <w:r w:rsidRPr="008B3D56">
        <w:rPr>
          <w:rFonts w:ascii="Times New Roman" w:hAnsi="Times New Roman" w:cs="Times New Roman"/>
          <w:lang w:val="en-US"/>
        </w:rPr>
        <w:t xml:space="preserve">rows) on </w:t>
      </w:r>
      <w:r w:rsidR="000D63F3" w:rsidRPr="002561FC">
        <w:rPr>
          <w:rFonts w:ascii="Times New Roman" w:hAnsi="Times New Roman" w:cs="Times New Roman"/>
          <w:i/>
          <w:iCs/>
          <w:lang w:val="en-US"/>
        </w:rPr>
        <w:t>C</w:t>
      </w:r>
      <w:r w:rsidR="000D63F3">
        <w:rPr>
          <w:rFonts w:ascii="Times New Roman" w:hAnsi="Times New Roman" w:cs="Times New Roman"/>
          <w:lang w:val="en-US"/>
        </w:rPr>
        <w:t xml:space="preserve"> and </w:t>
      </w:r>
      <w:r w:rsidR="000D63F3" w:rsidRPr="002561FC">
        <w:rPr>
          <w:rFonts w:ascii="Times New Roman" w:hAnsi="Times New Roman" w:cs="Times New Roman"/>
          <w:i/>
          <w:iCs/>
          <w:lang w:val="en-US"/>
        </w:rPr>
        <w:t>E</w:t>
      </w:r>
      <w:r w:rsidR="000D63F3">
        <w:rPr>
          <w:rFonts w:ascii="Times New Roman" w:hAnsi="Times New Roman" w:cs="Times New Roman"/>
          <w:lang w:val="en-US"/>
        </w:rPr>
        <w:t xml:space="preserve"> availability </w:t>
      </w:r>
      <w:r w:rsidRPr="008B3D56">
        <w:rPr>
          <w:rFonts w:ascii="Times New Roman" w:hAnsi="Times New Roman" w:cs="Times New Roman"/>
          <w:lang w:val="en-US"/>
        </w:rPr>
        <w:t xml:space="preserve">(columns in the table) </w:t>
      </w:r>
      <w:r w:rsidR="001E4CF7">
        <w:rPr>
          <w:rFonts w:ascii="Times New Roman" w:hAnsi="Times New Roman" w:cs="Times New Roman"/>
          <w:lang w:val="en-US"/>
        </w:rPr>
        <w:t xml:space="preserve">based </w:t>
      </w:r>
      <w:r w:rsidRPr="008B3D56">
        <w:rPr>
          <w:rFonts w:ascii="Times New Roman" w:hAnsi="Times New Roman" w:cs="Times New Roman"/>
          <w:lang w:val="en-US"/>
        </w:rPr>
        <w:t xml:space="preserve">on </w:t>
      </w:r>
      <w:r w:rsidR="001E4CF7">
        <w:rPr>
          <w:rFonts w:ascii="Times New Roman" w:hAnsi="Times New Roman" w:cs="Times New Roman"/>
          <w:lang w:val="en-US"/>
        </w:rPr>
        <w:t>the following</w:t>
      </w:r>
      <w:r w:rsidRPr="008B3D56">
        <w:rPr>
          <w:rFonts w:ascii="Times New Roman" w:hAnsi="Times New Roman" w:cs="Times New Roman"/>
          <w:lang w:val="en-US"/>
        </w:rPr>
        <w:t xml:space="preserve"> 3-point scale:          </w:t>
      </w:r>
    </w:p>
    <w:p w14:paraId="2BF38CB3" w14:textId="6207D6D1" w:rsidR="008B3D56" w:rsidRPr="008B3D56" w:rsidRDefault="008B3D56" w:rsidP="008B3D56">
      <w:pPr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t xml:space="preserve">1 </w:t>
      </w:r>
      <w:r w:rsidR="00A46F80">
        <w:rPr>
          <w:rFonts w:ascii="Times New Roman" w:hAnsi="Times New Roman" w:cs="Times New Roman"/>
          <w:lang w:val="en-US"/>
        </w:rPr>
        <w:t xml:space="preserve">- </w:t>
      </w:r>
      <w:r w:rsidR="000D63F3" w:rsidRPr="008B3D56">
        <w:rPr>
          <w:rFonts w:ascii="Times New Roman" w:hAnsi="Times New Roman" w:cs="Times New Roman"/>
          <w:lang w:val="en-US"/>
        </w:rPr>
        <w:t xml:space="preserve">Negative </w:t>
      </w:r>
      <w:r w:rsidR="001E4CF7">
        <w:rPr>
          <w:rFonts w:ascii="Times New Roman" w:hAnsi="Times New Roman" w:cs="Times New Roman"/>
          <w:lang w:val="en-US"/>
        </w:rPr>
        <w:t>impact</w:t>
      </w:r>
      <w:r w:rsidR="00A46F80">
        <w:rPr>
          <w:rFonts w:ascii="Times New Roman" w:hAnsi="Times New Roman" w:cs="Times New Roman"/>
          <w:lang w:val="en-US"/>
        </w:rPr>
        <w:t xml:space="preserve">; </w:t>
      </w:r>
      <w:r w:rsidRPr="008B3D56">
        <w:rPr>
          <w:rFonts w:ascii="Times New Roman" w:hAnsi="Times New Roman" w:cs="Times New Roman"/>
          <w:lang w:val="en-US"/>
        </w:rPr>
        <w:t xml:space="preserve">2 </w:t>
      </w:r>
      <w:r w:rsidR="00A46F80">
        <w:rPr>
          <w:rFonts w:ascii="Times New Roman" w:hAnsi="Times New Roman" w:cs="Times New Roman"/>
          <w:lang w:val="en-US"/>
        </w:rPr>
        <w:t xml:space="preserve">- </w:t>
      </w:r>
      <w:r w:rsidR="000D63F3" w:rsidRPr="008B3D56">
        <w:rPr>
          <w:rFonts w:ascii="Times New Roman" w:hAnsi="Times New Roman" w:cs="Times New Roman"/>
          <w:lang w:val="en-US"/>
        </w:rPr>
        <w:t xml:space="preserve">Neutral </w:t>
      </w:r>
      <w:r w:rsidR="001E4CF7">
        <w:rPr>
          <w:rFonts w:ascii="Times New Roman" w:hAnsi="Times New Roman" w:cs="Times New Roman"/>
          <w:lang w:val="en-US"/>
        </w:rPr>
        <w:t>impact</w:t>
      </w:r>
      <w:r w:rsidR="00A46F80">
        <w:rPr>
          <w:rFonts w:ascii="Times New Roman" w:hAnsi="Times New Roman" w:cs="Times New Roman"/>
          <w:lang w:val="en-US"/>
        </w:rPr>
        <w:t xml:space="preserve">; </w:t>
      </w:r>
      <w:r w:rsidRPr="008B3D56">
        <w:rPr>
          <w:rFonts w:ascii="Times New Roman" w:hAnsi="Times New Roman" w:cs="Times New Roman"/>
          <w:lang w:val="en-US"/>
        </w:rPr>
        <w:t>3</w:t>
      </w:r>
      <w:r w:rsidR="002561FC">
        <w:rPr>
          <w:rFonts w:ascii="Times New Roman" w:hAnsi="Times New Roman" w:cs="Times New Roman"/>
          <w:lang w:val="en-US"/>
        </w:rPr>
        <w:t xml:space="preserve"> -</w:t>
      </w:r>
      <w:r w:rsidR="000D63F3" w:rsidRPr="000D63F3">
        <w:rPr>
          <w:rFonts w:ascii="Times New Roman" w:hAnsi="Times New Roman" w:cs="Times New Roman"/>
          <w:lang w:val="en-US"/>
        </w:rPr>
        <w:t xml:space="preserve"> </w:t>
      </w:r>
      <w:r w:rsidR="000D63F3" w:rsidRPr="008B3D56">
        <w:rPr>
          <w:rFonts w:ascii="Times New Roman" w:hAnsi="Times New Roman" w:cs="Times New Roman"/>
          <w:lang w:val="en-US"/>
        </w:rPr>
        <w:t>Positive</w:t>
      </w:r>
      <w:r w:rsidR="001E4CF7" w:rsidRPr="008B3D56">
        <w:rPr>
          <w:rFonts w:ascii="Times New Roman" w:hAnsi="Times New Roman" w:cs="Times New Roman"/>
          <w:lang w:val="en-US"/>
        </w:rPr>
        <w:t xml:space="preserve"> </w:t>
      </w:r>
      <w:r w:rsidR="001E4CF7">
        <w:rPr>
          <w:rFonts w:ascii="Times New Roman" w:hAnsi="Times New Roman" w:cs="Times New Roman"/>
          <w:lang w:val="en-US"/>
        </w:rPr>
        <w:t>impact</w:t>
      </w:r>
    </w:p>
    <w:p w14:paraId="4A3129CF" w14:textId="77777777" w:rsidR="00070188" w:rsidRDefault="00070188" w:rsidP="008B3D56">
      <w:pPr>
        <w:jc w:val="both"/>
        <w:rPr>
          <w:rFonts w:ascii="Times New Roman" w:hAnsi="Times New Roman" w:cs="Times New Roman"/>
          <w:i/>
          <w:iCs/>
          <w:lang w:val="en-US"/>
        </w:rPr>
      </w:pPr>
    </w:p>
    <w:p w14:paraId="01333F63" w14:textId="01CA5525" w:rsidR="008B3D56" w:rsidRPr="00070188" w:rsidRDefault="001E4CF7" w:rsidP="008B3D56">
      <w:pPr>
        <w:jc w:val="both"/>
        <w:rPr>
          <w:rFonts w:ascii="Times New Roman" w:hAnsi="Times New Roman" w:cs="Times New Roman"/>
          <w:i/>
          <w:iCs/>
          <w:lang w:val="en-US"/>
        </w:rPr>
      </w:pPr>
      <w:r w:rsidRPr="00070188">
        <w:rPr>
          <w:rFonts w:ascii="Times New Roman" w:hAnsi="Times New Roman" w:cs="Times New Roman"/>
          <w:i/>
          <w:iCs/>
          <w:lang w:val="en-US"/>
        </w:rPr>
        <w:t xml:space="preserve">Indicative </w:t>
      </w:r>
      <w:r w:rsidR="008B3D56" w:rsidRPr="00070188">
        <w:rPr>
          <w:rFonts w:ascii="Times New Roman" w:hAnsi="Times New Roman" w:cs="Times New Roman"/>
          <w:i/>
          <w:iCs/>
          <w:lang w:val="en-US"/>
        </w:rPr>
        <w:t>example</w:t>
      </w:r>
      <w:r w:rsidRPr="00070188">
        <w:rPr>
          <w:rFonts w:ascii="Times New Roman" w:hAnsi="Times New Roman" w:cs="Times New Roman"/>
          <w:i/>
          <w:iCs/>
          <w:lang w:val="en-US"/>
        </w:rPr>
        <w:t>s</w:t>
      </w:r>
      <w:r w:rsidR="008B3D56" w:rsidRPr="00070188">
        <w:rPr>
          <w:rFonts w:ascii="Times New Roman" w:hAnsi="Times New Roman" w:cs="Times New Roman"/>
          <w:i/>
          <w:iCs/>
          <w:lang w:val="en-US"/>
        </w:rPr>
        <w:t xml:space="preserve"> </w:t>
      </w:r>
    </w:p>
    <w:p w14:paraId="4350777E" w14:textId="77777777" w:rsidR="002561FC" w:rsidRPr="002561FC" w:rsidRDefault="008B3D56" w:rsidP="008B3D56">
      <w:pPr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t xml:space="preserve">According to the </w:t>
      </w:r>
      <w:r w:rsidR="002561FC" w:rsidRPr="008B3D56">
        <w:rPr>
          <w:rFonts w:ascii="Times New Roman" w:hAnsi="Times New Roman" w:cs="Times New Roman"/>
          <w:lang w:val="en-US"/>
        </w:rPr>
        <w:t>questionnaire</w:t>
      </w:r>
      <w:r w:rsidR="002561FC">
        <w:rPr>
          <w:rFonts w:ascii="Times New Roman" w:hAnsi="Times New Roman" w:cs="Times New Roman"/>
          <w:lang w:val="en-US"/>
        </w:rPr>
        <w:t>’s</w:t>
      </w:r>
      <w:r w:rsidR="002561FC" w:rsidRPr="008B3D56">
        <w:rPr>
          <w:rFonts w:ascii="Times New Roman" w:hAnsi="Times New Roman" w:cs="Times New Roman"/>
          <w:lang w:val="en-US"/>
        </w:rPr>
        <w:t xml:space="preserve"> </w:t>
      </w:r>
      <w:r w:rsidRPr="008B3D56">
        <w:rPr>
          <w:rFonts w:ascii="Times New Roman" w:hAnsi="Times New Roman" w:cs="Times New Roman"/>
          <w:lang w:val="en-US"/>
        </w:rPr>
        <w:t>authors</w:t>
      </w:r>
      <w:r w:rsidR="002561FC" w:rsidRPr="002561FC">
        <w:rPr>
          <w:rFonts w:ascii="Times New Roman" w:hAnsi="Times New Roman" w:cs="Times New Roman"/>
          <w:lang w:val="en-US"/>
        </w:rPr>
        <w:t>:</w:t>
      </w:r>
    </w:p>
    <w:p w14:paraId="255CF0F3" w14:textId="2BEDD15F" w:rsidR="002561FC" w:rsidRPr="00070188" w:rsidRDefault="002561FC" w:rsidP="00070188">
      <w:pPr>
        <w:pStyle w:val="a6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070188">
        <w:rPr>
          <w:rFonts w:ascii="Times New Roman" w:hAnsi="Times New Roman" w:cs="Times New Roman"/>
          <w:lang w:val="en-US"/>
        </w:rPr>
        <w:t>Non-irrigated arable land</w:t>
      </w:r>
      <w:r w:rsidR="008B3D56" w:rsidRPr="00070188">
        <w:rPr>
          <w:rFonts w:ascii="Times New Roman" w:hAnsi="Times New Roman" w:cs="Times New Roman"/>
          <w:lang w:val="en-US"/>
        </w:rPr>
        <w:t xml:space="preserve"> </w:t>
      </w:r>
      <w:r w:rsidRPr="00070188">
        <w:rPr>
          <w:rFonts w:ascii="Times New Roman" w:hAnsi="Times New Roman" w:cs="Times New Roman"/>
          <w:lang w:val="en-US"/>
        </w:rPr>
        <w:t xml:space="preserve">positively (score: 3 - positive) affects </w:t>
      </w:r>
      <w:r w:rsidRPr="00070188">
        <w:rPr>
          <w:rFonts w:ascii="Times New Roman" w:hAnsi="Times New Roman" w:cs="Times New Roman"/>
          <w:i/>
          <w:iCs/>
          <w:lang w:val="en-US"/>
        </w:rPr>
        <w:t>C</w:t>
      </w:r>
      <w:r w:rsidRPr="00070188">
        <w:rPr>
          <w:rFonts w:ascii="Times New Roman" w:hAnsi="Times New Roman" w:cs="Times New Roman"/>
          <w:lang w:val="en-US"/>
        </w:rPr>
        <w:t xml:space="preserve"> availability as</w:t>
      </w:r>
      <w:r w:rsidR="00244372">
        <w:rPr>
          <w:rFonts w:ascii="Times New Roman" w:hAnsi="Times New Roman" w:cs="Times New Roman"/>
          <w:lang w:val="en-US"/>
        </w:rPr>
        <w:t xml:space="preserve"> these</w:t>
      </w:r>
      <w:r w:rsidRPr="00070188">
        <w:rPr>
          <w:rFonts w:ascii="Times New Roman" w:hAnsi="Times New Roman" w:cs="Times New Roman"/>
          <w:lang w:val="en-US"/>
        </w:rPr>
        <w:t xml:space="preserve"> crops are not dependent on groundwater in order to cover their water needs, while </w:t>
      </w:r>
      <w:r w:rsidR="00070188" w:rsidRPr="00070188">
        <w:rPr>
          <w:rFonts w:ascii="Times New Roman" w:hAnsi="Times New Roman" w:cs="Times New Roman"/>
          <w:lang w:val="en-US"/>
        </w:rPr>
        <w:t>groundwater recharge occurs smoothly</w:t>
      </w:r>
      <w:r w:rsidRPr="00070188">
        <w:rPr>
          <w:rFonts w:ascii="Times New Roman" w:hAnsi="Times New Roman" w:cs="Times New Roman"/>
          <w:lang w:val="en-US"/>
        </w:rPr>
        <w:t xml:space="preserve">. </w:t>
      </w:r>
    </w:p>
    <w:p w14:paraId="3F45DC25" w14:textId="320E3682" w:rsidR="008B3D56" w:rsidRPr="00070188" w:rsidRDefault="00070188" w:rsidP="00070188">
      <w:pPr>
        <w:pStyle w:val="a6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070188">
        <w:rPr>
          <w:rFonts w:ascii="Times New Roman" w:hAnsi="Times New Roman" w:cs="Times New Roman"/>
          <w:lang w:val="en-US"/>
        </w:rPr>
        <w:t>Permanently irrigated land</w:t>
      </w:r>
      <w:r w:rsidRPr="00070188">
        <w:rPr>
          <w:lang w:val="en-US"/>
        </w:rPr>
        <w:t xml:space="preserve"> </w:t>
      </w:r>
      <w:r w:rsidRPr="00070188">
        <w:rPr>
          <w:rFonts w:ascii="Times New Roman" w:hAnsi="Times New Roman" w:cs="Times New Roman"/>
          <w:lang w:val="en-US"/>
        </w:rPr>
        <w:t xml:space="preserve">negatively (score: 1 - negative) affects </w:t>
      </w:r>
      <w:r w:rsidRPr="00070188">
        <w:rPr>
          <w:rFonts w:ascii="Times New Roman" w:hAnsi="Times New Roman" w:cs="Times New Roman"/>
          <w:i/>
          <w:iCs/>
          <w:lang w:val="en-US"/>
        </w:rPr>
        <w:t>C</w:t>
      </w:r>
      <w:r w:rsidRPr="00070188">
        <w:rPr>
          <w:rFonts w:ascii="Times New Roman" w:hAnsi="Times New Roman" w:cs="Times New Roman"/>
          <w:lang w:val="en-US"/>
        </w:rPr>
        <w:t xml:space="preserve"> availability </w:t>
      </w:r>
      <w:r w:rsidR="008B3D56" w:rsidRPr="00070188">
        <w:rPr>
          <w:rFonts w:ascii="Times New Roman" w:hAnsi="Times New Roman" w:cs="Times New Roman"/>
          <w:lang w:val="en-US"/>
        </w:rPr>
        <w:t xml:space="preserve">as irrigation needs put pressure on </w:t>
      </w:r>
      <w:r w:rsidRPr="00070188">
        <w:rPr>
          <w:rFonts w:ascii="Times New Roman" w:hAnsi="Times New Roman" w:cs="Times New Roman"/>
          <w:lang w:val="en-US"/>
        </w:rPr>
        <w:t>ground</w:t>
      </w:r>
      <w:r w:rsidR="008B3D56" w:rsidRPr="00070188">
        <w:rPr>
          <w:rFonts w:ascii="Times New Roman" w:hAnsi="Times New Roman" w:cs="Times New Roman"/>
          <w:lang w:val="en-US"/>
        </w:rPr>
        <w:t>water resources.</w:t>
      </w:r>
    </w:p>
    <w:p w14:paraId="761B466A" w14:textId="77777777" w:rsidR="008B3D56" w:rsidRPr="008B3D56" w:rsidRDefault="008B3D56" w:rsidP="008B3D56">
      <w:pPr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t xml:space="preserve"> </w:t>
      </w:r>
    </w:p>
    <w:p w14:paraId="2A2CFEDD" w14:textId="77777777" w:rsidR="00A46F80" w:rsidRDefault="00A46F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F693B95" w14:textId="76E7802C" w:rsidR="008B3D56" w:rsidRPr="008B3D56" w:rsidRDefault="008B3D56" w:rsidP="0065716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433607">
        <w:rPr>
          <w:rFonts w:ascii="Times New Roman" w:hAnsi="Times New Roman" w:cs="Times New Roman"/>
          <w:lang w:val="en-US"/>
        </w:rPr>
        <w:t>SM1</w:t>
      </w:r>
      <w:r w:rsidRPr="008B3D56">
        <w:rPr>
          <w:rFonts w:ascii="Times New Roman" w:hAnsi="Times New Roman" w:cs="Times New Roman"/>
          <w:lang w:val="en-US"/>
        </w:rPr>
        <w:t xml:space="preserve"> </w:t>
      </w:r>
      <w:r w:rsidR="00433607">
        <w:rPr>
          <w:rFonts w:ascii="Times New Roman" w:hAnsi="Times New Roman" w:cs="Times New Roman"/>
          <w:lang w:val="en-US"/>
        </w:rPr>
        <w:t xml:space="preserve">The impact </w:t>
      </w:r>
      <w:r w:rsidRPr="008B3D56">
        <w:rPr>
          <w:rFonts w:ascii="Times New Roman" w:hAnsi="Times New Roman" w:cs="Times New Roman"/>
          <w:lang w:val="en-US"/>
        </w:rPr>
        <w:t>of land use</w:t>
      </w:r>
      <w:r w:rsidR="00433607">
        <w:rPr>
          <w:rFonts w:ascii="Times New Roman" w:hAnsi="Times New Roman" w:cs="Times New Roman"/>
          <w:lang w:val="en-US"/>
        </w:rPr>
        <w:t>s/land cover</w:t>
      </w:r>
      <w:r w:rsidRPr="008B3D56">
        <w:rPr>
          <w:rFonts w:ascii="Times New Roman" w:hAnsi="Times New Roman" w:cs="Times New Roman"/>
          <w:lang w:val="en-US"/>
        </w:rPr>
        <w:t xml:space="preserve"> on ecosystem services </w:t>
      </w:r>
      <w:r w:rsidR="00BB00BC" w:rsidRPr="008B3D56">
        <w:rPr>
          <w:rFonts w:ascii="Times New Roman" w:hAnsi="Times New Roman" w:cs="Times New Roman"/>
          <w:lang w:val="en-US"/>
        </w:rPr>
        <w:t>potential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58"/>
        <w:gridCol w:w="850"/>
        <w:gridCol w:w="788"/>
      </w:tblGrid>
      <w:tr w:rsidR="00080865" w:rsidRPr="008B3D56" w14:paraId="6CEBBB16" w14:textId="77777777" w:rsidTr="00080865">
        <w:trPr>
          <w:trHeight w:val="284"/>
        </w:trPr>
        <w:tc>
          <w:tcPr>
            <w:tcW w:w="6658" w:type="dxa"/>
          </w:tcPr>
          <w:p w14:paraId="616E719C" w14:textId="79C3D4A5" w:rsidR="00080865" w:rsidRPr="00C415A8" w:rsidRDefault="00C415A8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415A8">
              <w:rPr>
                <w:rFonts w:ascii="Times New Roman" w:hAnsi="Times New Roman" w:cs="Times New Roman"/>
                <w:lang w:val="en-US"/>
              </w:rPr>
              <w:t>CORINE land cover and land use classes</w:t>
            </w:r>
          </w:p>
        </w:tc>
        <w:tc>
          <w:tcPr>
            <w:tcW w:w="850" w:type="dxa"/>
          </w:tcPr>
          <w:p w14:paraId="650964BB" w14:textId="61510A89" w:rsidR="00080865" w:rsidRPr="00B15BD9" w:rsidRDefault="00080865" w:rsidP="008B3D5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B15BD9">
              <w:rPr>
                <w:rFonts w:ascii="Times New Roman" w:hAnsi="Times New Roman" w:cs="Times New Roman"/>
                <w:i/>
                <w:lang w:val="en-US"/>
              </w:rPr>
              <w:t>C</w:t>
            </w:r>
          </w:p>
        </w:tc>
        <w:tc>
          <w:tcPr>
            <w:tcW w:w="788" w:type="dxa"/>
          </w:tcPr>
          <w:p w14:paraId="346A4BD3" w14:textId="4AE6F84C" w:rsidR="00080865" w:rsidRPr="00B15BD9" w:rsidRDefault="00B15BD9" w:rsidP="008B3D5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E</w:t>
            </w:r>
          </w:p>
        </w:tc>
      </w:tr>
      <w:tr w:rsidR="00080865" w:rsidRPr="008B3D56" w14:paraId="15B740E5" w14:textId="4CF3266C" w:rsidTr="00080865">
        <w:trPr>
          <w:trHeight w:val="284"/>
        </w:trPr>
        <w:tc>
          <w:tcPr>
            <w:tcW w:w="6658" w:type="dxa"/>
            <w:hideMark/>
          </w:tcPr>
          <w:p w14:paraId="0B74AA55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1.1.1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Continuous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urban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fabric</w:t>
            </w:r>
            <w:proofErr w:type="spellEnd"/>
          </w:p>
        </w:tc>
        <w:tc>
          <w:tcPr>
            <w:tcW w:w="850" w:type="dxa"/>
          </w:tcPr>
          <w:p w14:paraId="563D2C59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2715E610" w14:textId="0EC5D305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0D19841D" w14:textId="0E27ABB6" w:rsidTr="00080865">
        <w:trPr>
          <w:trHeight w:val="284"/>
        </w:trPr>
        <w:tc>
          <w:tcPr>
            <w:tcW w:w="6658" w:type="dxa"/>
            <w:hideMark/>
          </w:tcPr>
          <w:p w14:paraId="324145A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Discontinuous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urban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fabric</w:t>
            </w:r>
            <w:proofErr w:type="spellEnd"/>
          </w:p>
        </w:tc>
        <w:tc>
          <w:tcPr>
            <w:tcW w:w="850" w:type="dxa"/>
          </w:tcPr>
          <w:p w14:paraId="1A06B7CC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22F32BED" w14:textId="2C5A29EA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16EA3D94" w14:textId="65E8EF86" w:rsidTr="00080865">
        <w:trPr>
          <w:trHeight w:val="284"/>
        </w:trPr>
        <w:tc>
          <w:tcPr>
            <w:tcW w:w="6658" w:type="dxa"/>
            <w:hideMark/>
          </w:tcPr>
          <w:p w14:paraId="26EE16B7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1.2.1 Industrial </w:t>
            </w:r>
            <w:proofErr w:type="spellStart"/>
            <w:r w:rsidRPr="008B3D56">
              <w:rPr>
                <w:rFonts w:ascii="Times New Roman" w:hAnsi="Times New Roman" w:cs="Times New Roman"/>
              </w:rPr>
              <w:t>or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commercial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units</w:t>
            </w:r>
            <w:proofErr w:type="spellEnd"/>
          </w:p>
        </w:tc>
        <w:tc>
          <w:tcPr>
            <w:tcW w:w="850" w:type="dxa"/>
          </w:tcPr>
          <w:p w14:paraId="38158348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3439CC02" w14:textId="7A62B70E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B15BD9" w14:paraId="16A1811A" w14:textId="28544AE2" w:rsidTr="00080865">
        <w:trPr>
          <w:trHeight w:val="284"/>
        </w:trPr>
        <w:tc>
          <w:tcPr>
            <w:tcW w:w="6658" w:type="dxa"/>
            <w:hideMark/>
          </w:tcPr>
          <w:p w14:paraId="33491B1A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B3D56">
              <w:rPr>
                <w:rFonts w:ascii="Times New Roman" w:hAnsi="Times New Roman" w:cs="Times New Roman"/>
                <w:lang w:val="en-US"/>
              </w:rPr>
              <w:t>1.2.2 Road and rail networks and associated land</w:t>
            </w:r>
          </w:p>
        </w:tc>
        <w:tc>
          <w:tcPr>
            <w:tcW w:w="850" w:type="dxa"/>
          </w:tcPr>
          <w:p w14:paraId="3E090071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8" w:type="dxa"/>
          </w:tcPr>
          <w:p w14:paraId="44C997FE" w14:textId="4BDB7AF6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0865" w:rsidRPr="008B3D56" w14:paraId="25C75C6F" w14:textId="04D8C797" w:rsidTr="00080865">
        <w:trPr>
          <w:trHeight w:val="284"/>
        </w:trPr>
        <w:tc>
          <w:tcPr>
            <w:tcW w:w="6658" w:type="dxa"/>
            <w:hideMark/>
          </w:tcPr>
          <w:p w14:paraId="4CE26EF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1.2.3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Port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0" w:type="dxa"/>
          </w:tcPr>
          <w:p w14:paraId="26C76E3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0B6D96F1" w14:textId="709BDF03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5184C65A" w14:textId="0644600A" w:rsidTr="00080865">
        <w:trPr>
          <w:trHeight w:val="284"/>
        </w:trPr>
        <w:tc>
          <w:tcPr>
            <w:tcW w:w="6658" w:type="dxa"/>
            <w:hideMark/>
          </w:tcPr>
          <w:p w14:paraId="6C31E756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1.2.4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Airports</w:t>
            </w:r>
            <w:proofErr w:type="spellEnd"/>
          </w:p>
        </w:tc>
        <w:tc>
          <w:tcPr>
            <w:tcW w:w="850" w:type="dxa"/>
          </w:tcPr>
          <w:p w14:paraId="200EBE01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082513DD" w14:textId="35DDFBB9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1EE10210" w14:textId="1177A98E" w:rsidTr="00080865">
        <w:trPr>
          <w:trHeight w:val="284"/>
        </w:trPr>
        <w:tc>
          <w:tcPr>
            <w:tcW w:w="6658" w:type="dxa"/>
            <w:hideMark/>
          </w:tcPr>
          <w:p w14:paraId="6DBA4B20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1.3.1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Mineral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extraction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sites</w:t>
            </w:r>
            <w:proofErr w:type="spellEnd"/>
          </w:p>
        </w:tc>
        <w:tc>
          <w:tcPr>
            <w:tcW w:w="850" w:type="dxa"/>
          </w:tcPr>
          <w:p w14:paraId="500A4AA2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36B05CC4" w14:textId="26F6403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0B87EBDD" w14:textId="26E39D2D" w:rsidTr="00080865">
        <w:trPr>
          <w:trHeight w:val="284"/>
        </w:trPr>
        <w:tc>
          <w:tcPr>
            <w:tcW w:w="6658" w:type="dxa"/>
            <w:hideMark/>
          </w:tcPr>
          <w:p w14:paraId="3918E7F8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1.3.2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Dump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sites</w:t>
            </w:r>
            <w:proofErr w:type="spellEnd"/>
          </w:p>
        </w:tc>
        <w:tc>
          <w:tcPr>
            <w:tcW w:w="850" w:type="dxa"/>
          </w:tcPr>
          <w:p w14:paraId="4A25CB5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05119640" w14:textId="41ED5D6C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04FFA403" w14:textId="0EBDD2FF" w:rsidTr="00080865">
        <w:trPr>
          <w:trHeight w:val="284"/>
        </w:trPr>
        <w:tc>
          <w:tcPr>
            <w:tcW w:w="6658" w:type="dxa"/>
            <w:hideMark/>
          </w:tcPr>
          <w:p w14:paraId="78703DCC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1.3.3 Construction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sites</w:t>
            </w:r>
            <w:proofErr w:type="spellEnd"/>
          </w:p>
        </w:tc>
        <w:tc>
          <w:tcPr>
            <w:tcW w:w="850" w:type="dxa"/>
          </w:tcPr>
          <w:p w14:paraId="745D7F66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23542787" w14:textId="1316FFBC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690E0AB0" w14:textId="6E7D23EE" w:rsidTr="00080865">
        <w:trPr>
          <w:trHeight w:val="284"/>
        </w:trPr>
        <w:tc>
          <w:tcPr>
            <w:tcW w:w="6658" w:type="dxa"/>
            <w:hideMark/>
          </w:tcPr>
          <w:p w14:paraId="5E43C5F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1.4.1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Green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urban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0" w:type="dxa"/>
          </w:tcPr>
          <w:p w14:paraId="284C52F3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51D86303" w14:textId="75250561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1E13C741" w14:textId="755B462C" w:rsidTr="00080865">
        <w:trPr>
          <w:trHeight w:val="284"/>
        </w:trPr>
        <w:tc>
          <w:tcPr>
            <w:tcW w:w="6658" w:type="dxa"/>
            <w:hideMark/>
          </w:tcPr>
          <w:p w14:paraId="5ABCF51A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1.4.2 Sport and </w:t>
            </w:r>
            <w:proofErr w:type="spellStart"/>
            <w:r w:rsidRPr="008B3D56">
              <w:rPr>
                <w:rFonts w:ascii="Times New Roman" w:hAnsi="Times New Roman" w:cs="Times New Roman"/>
              </w:rPr>
              <w:t>leisure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facilities</w:t>
            </w:r>
            <w:proofErr w:type="spellEnd"/>
          </w:p>
        </w:tc>
        <w:tc>
          <w:tcPr>
            <w:tcW w:w="850" w:type="dxa"/>
          </w:tcPr>
          <w:p w14:paraId="295D236E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9A00F41" w14:textId="04B831DA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7B57E305" w14:textId="1C760177" w:rsidTr="00080865">
        <w:trPr>
          <w:trHeight w:val="284"/>
        </w:trPr>
        <w:tc>
          <w:tcPr>
            <w:tcW w:w="6658" w:type="dxa"/>
            <w:hideMark/>
          </w:tcPr>
          <w:p w14:paraId="77CFD629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>2.1.1 Non-</w:t>
            </w:r>
            <w:proofErr w:type="spellStart"/>
            <w:r w:rsidRPr="008B3D56">
              <w:rPr>
                <w:rFonts w:ascii="Times New Roman" w:hAnsi="Times New Roman" w:cs="Times New Roman"/>
              </w:rPr>
              <w:t>irrigated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arable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land</w:t>
            </w:r>
            <w:proofErr w:type="spellEnd"/>
          </w:p>
        </w:tc>
        <w:tc>
          <w:tcPr>
            <w:tcW w:w="850" w:type="dxa"/>
          </w:tcPr>
          <w:p w14:paraId="688D02FA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7622E554" w14:textId="1F78637A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0EE5A66F" w14:textId="33C4C313" w:rsidTr="00080865">
        <w:trPr>
          <w:trHeight w:val="284"/>
        </w:trPr>
        <w:tc>
          <w:tcPr>
            <w:tcW w:w="6658" w:type="dxa"/>
            <w:hideMark/>
          </w:tcPr>
          <w:p w14:paraId="75AD2808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Permanently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irrigated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land</w:t>
            </w:r>
            <w:proofErr w:type="spellEnd"/>
          </w:p>
        </w:tc>
        <w:tc>
          <w:tcPr>
            <w:tcW w:w="850" w:type="dxa"/>
          </w:tcPr>
          <w:p w14:paraId="6C088F8F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E7C779C" w14:textId="3A4E61BE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6554D7E7" w14:textId="28056EFE" w:rsidTr="00080865">
        <w:trPr>
          <w:trHeight w:val="284"/>
        </w:trPr>
        <w:tc>
          <w:tcPr>
            <w:tcW w:w="6658" w:type="dxa"/>
            <w:hideMark/>
          </w:tcPr>
          <w:p w14:paraId="1B2E969D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2.1.3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Rice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fields</w:t>
            </w:r>
            <w:proofErr w:type="spellEnd"/>
          </w:p>
        </w:tc>
        <w:tc>
          <w:tcPr>
            <w:tcW w:w="850" w:type="dxa"/>
          </w:tcPr>
          <w:p w14:paraId="3F444D18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737FDF83" w14:textId="6116B5AB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278E72EB" w14:textId="0BAE8B3F" w:rsidTr="00080865">
        <w:trPr>
          <w:trHeight w:val="284"/>
        </w:trPr>
        <w:tc>
          <w:tcPr>
            <w:tcW w:w="6658" w:type="dxa"/>
            <w:hideMark/>
          </w:tcPr>
          <w:p w14:paraId="02EBB51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2.2.1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Vineyards</w:t>
            </w:r>
            <w:proofErr w:type="spellEnd"/>
          </w:p>
        </w:tc>
        <w:tc>
          <w:tcPr>
            <w:tcW w:w="850" w:type="dxa"/>
          </w:tcPr>
          <w:p w14:paraId="320ABD8E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2209DAB" w14:textId="13E0CC4F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B15BD9" w14:paraId="63DC3D42" w14:textId="784D8248" w:rsidTr="00080865">
        <w:trPr>
          <w:trHeight w:val="284"/>
        </w:trPr>
        <w:tc>
          <w:tcPr>
            <w:tcW w:w="6658" w:type="dxa"/>
            <w:hideMark/>
          </w:tcPr>
          <w:p w14:paraId="1EDB731F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B3D56">
              <w:rPr>
                <w:rFonts w:ascii="Times New Roman" w:hAnsi="Times New Roman" w:cs="Times New Roman"/>
                <w:lang w:val="en-US"/>
              </w:rPr>
              <w:t>2.2.2 Fruit trees and berry plantations</w:t>
            </w:r>
          </w:p>
        </w:tc>
        <w:tc>
          <w:tcPr>
            <w:tcW w:w="850" w:type="dxa"/>
          </w:tcPr>
          <w:p w14:paraId="1EB7FFE6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8" w:type="dxa"/>
          </w:tcPr>
          <w:p w14:paraId="508C0A34" w14:textId="0F0A71AF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0865" w:rsidRPr="008B3D56" w14:paraId="5879FA30" w14:textId="27704515" w:rsidTr="00080865">
        <w:trPr>
          <w:trHeight w:val="284"/>
        </w:trPr>
        <w:tc>
          <w:tcPr>
            <w:tcW w:w="6658" w:type="dxa"/>
            <w:hideMark/>
          </w:tcPr>
          <w:p w14:paraId="1326F461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2.2.3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Olive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groves</w:t>
            </w:r>
            <w:proofErr w:type="spellEnd"/>
          </w:p>
        </w:tc>
        <w:tc>
          <w:tcPr>
            <w:tcW w:w="850" w:type="dxa"/>
          </w:tcPr>
          <w:p w14:paraId="66EC3718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9170874" w14:textId="0044B54F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797ABA61" w14:textId="23AC0B1B" w:rsidTr="00080865">
        <w:trPr>
          <w:trHeight w:val="284"/>
        </w:trPr>
        <w:tc>
          <w:tcPr>
            <w:tcW w:w="6658" w:type="dxa"/>
            <w:hideMark/>
          </w:tcPr>
          <w:p w14:paraId="5A7FF22E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2.3.1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Pastures</w:t>
            </w:r>
            <w:proofErr w:type="spellEnd"/>
          </w:p>
        </w:tc>
        <w:tc>
          <w:tcPr>
            <w:tcW w:w="850" w:type="dxa"/>
          </w:tcPr>
          <w:p w14:paraId="38751F76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A32D0CB" w14:textId="4D8312CD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B15BD9" w14:paraId="4D3C6E8F" w14:textId="2A80C840" w:rsidTr="00080865">
        <w:trPr>
          <w:trHeight w:val="284"/>
        </w:trPr>
        <w:tc>
          <w:tcPr>
            <w:tcW w:w="6658" w:type="dxa"/>
            <w:hideMark/>
          </w:tcPr>
          <w:p w14:paraId="744D1C1D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B3D56">
              <w:rPr>
                <w:rFonts w:ascii="Times New Roman" w:hAnsi="Times New Roman" w:cs="Times New Roman"/>
                <w:lang w:val="en-US"/>
              </w:rPr>
              <w:t>2.4.1 Annual crops associated with permanent crops</w:t>
            </w:r>
          </w:p>
        </w:tc>
        <w:tc>
          <w:tcPr>
            <w:tcW w:w="850" w:type="dxa"/>
          </w:tcPr>
          <w:p w14:paraId="6A43FE63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8" w:type="dxa"/>
          </w:tcPr>
          <w:p w14:paraId="298F0430" w14:textId="0EA1A502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0865" w:rsidRPr="008B3D56" w14:paraId="60F3BE80" w14:textId="6EA05D1B" w:rsidTr="00080865">
        <w:trPr>
          <w:trHeight w:val="284"/>
        </w:trPr>
        <w:tc>
          <w:tcPr>
            <w:tcW w:w="6658" w:type="dxa"/>
            <w:hideMark/>
          </w:tcPr>
          <w:p w14:paraId="226A3EB1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2.4.2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Complex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cultivation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patterns</w:t>
            </w:r>
            <w:proofErr w:type="spellEnd"/>
          </w:p>
        </w:tc>
        <w:tc>
          <w:tcPr>
            <w:tcW w:w="850" w:type="dxa"/>
          </w:tcPr>
          <w:p w14:paraId="6464EB3E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920D371" w14:textId="0E40BB7A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B15BD9" w14:paraId="0F9802FB" w14:textId="1B5C48A1" w:rsidTr="00080865">
        <w:trPr>
          <w:trHeight w:val="284"/>
        </w:trPr>
        <w:tc>
          <w:tcPr>
            <w:tcW w:w="6658" w:type="dxa"/>
            <w:hideMark/>
          </w:tcPr>
          <w:p w14:paraId="01E0292B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B3D56">
              <w:rPr>
                <w:rFonts w:ascii="Times New Roman" w:hAnsi="Times New Roman" w:cs="Times New Roman"/>
                <w:lang w:val="en-US"/>
              </w:rPr>
              <w:t>2.4.3 Land principally occupied by agriculture, with significant areas of natural vegetation</w:t>
            </w:r>
          </w:p>
        </w:tc>
        <w:tc>
          <w:tcPr>
            <w:tcW w:w="850" w:type="dxa"/>
          </w:tcPr>
          <w:p w14:paraId="2BA90565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8" w:type="dxa"/>
          </w:tcPr>
          <w:p w14:paraId="3E5B1344" w14:textId="673D09AC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0865" w:rsidRPr="008B3D56" w14:paraId="6D2EBAE4" w14:textId="46FEFC2F" w:rsidTr="00080865">
        <w:trPr>
          <w:trHeight w:val="284"/>
        </w:trPr>
        <w:tc>
          <w:tcPr>
            <w:tcW w:w="6658" w:type="dxa"/>
            <w:hideMark/>
          </w:tcPr>
          <w:p w14:paraId="55B71F0B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2.4.4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Agro-forestry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0" w:type="dxa"/>
          </w:tcPr>
          <w:p w14:paraId="5F980D2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3F1D60CE" w14:textId="58DE34AF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77E5AC7C" w14:textId="65178E7C" w:rsidTr="00080865">
        <w:trPr>
          <w:trHeight w:val="284"/>
        </w:trPr>
        <w:tc>
          <w:tcPr>
            <w:tcW w:w="6658" w:type="dxa"/>
            <w:hideMark/>
          </w:tcPr>
          <w:p w14:paraId="34C4AB20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3.1.1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Broad-leaved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forest</w:t>
            </w:r>
            <w:proofErr w:type="spellEnd"/>
          </w:p>
        </w:tc>
        <w:tc>
          <w:tcPr>
            <w:tcW w:w="850" w:type="dxa"/>
          </w:tcPr>
          <w:p w14:paraId="12FEED31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53C2081B" w14:textId="2F560B5E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2B0C4C72" w14:textId="55BDE493" w:rsidTr="00080865">
        <w:trPr>
          <w:trHeight w:val="284"/>
        </w:trPr>
        <w:tc>
          <w:tcPr>
            <w:tcW w:w="6658" w:type="dxa"/>
            <w:hideMark/>
          </w:tcPr>
          <w:p w14:paraId="41170449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Coniferous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forest</w:t>
            </w:r>
            <w:proofErr w:type="spellEnd"/>
          </w:p>
        </w:tc>
        <w:tc>
          <w:tcPr>
            <w:tcW w:w="850" w:type="dxa"/>
          </w:tcPr>
          <w:p w14:paraId="7037FF9D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70F6C366" w14:textId="5C2AC798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7AD5328D" w14:textId="45B324C1" w:rsidTr="00080865">
        <w:trPr>
          <w:trHeight w:val="284"/>
        </w:trPr>
        <w:tc>
          <w:tcPr>
            <w:tcW w:w="6658" w:type="dxa"/>
            <w:hideMark/>
          </w:tcPr>
          <w:p w14:paraId="11DD88C9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3.1.3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Mixed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forest</w:t>
            </w:r>
            <w:proofErr w:type="spellEnd"/>
          </w:p>
        </w:tc>
        <w:tc>
          <w:tcPr>
            <w:tcW w:w="850" w:type="dxa"/>
          </w:tcPr>
          <w:p w14:paraId="0423601C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0495CDF8" w14:textId="1D59411B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2A08652E" w14:textId="020B4C02" w:rsidTr="00080865">
        <w:trPr>
          <w:trHeight w:val="284"/>
        </w:trPr>
        <w:tc>
          <w:tcPr>
            <w:tcW w:w="6658" w:type="dxa"/>
            <w:hideMark/>
          </w:tcPr>
          <w:p w14:paraId="6001398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3.2.1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Natural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grassland</w:t>
            </w:r>
            <w:proofErr w:type="spellEnd"/>
          </w:p>
        </w:tc>
        <w:tc>
          <w:tcPr>
            <w:tcW w:w="850" w:type="dxa"/>
          </w:tcPr>
          <w:p w14:paraId="1D5D3F7C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066FA2F3" w14:textId="27DE7C8F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6BB8FC44" w14:textId="03CAFCEE" w:rsidTr="00080865">
        <w:trPr>
          <w:trHeight w:val="284"/>
        </w:trPr>
        <w:tc>
          <w:tcPr>
            <w:tcW w:w="6658" w:type="dxa"/>
            <w:hideMark/>
          </w:tcPr>
          <w:p w14:paraId="1F1E6297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3.2.2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Moors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8B3D56">
              <w:rPr>
                <w:rFonts w:ascii="Times New Roman" w:hAnsi="Times New Roman" w:cs="Times New Roman"/>
              </w:rPr>
              <w:t>heathland</w:t>
            </w:r>
            <w:proofErr w:type="spellEnd"/>
          </w:p>
        </w:tc>
        <w:tc>
          <w:tcPr>
            <w:tcW w:w="850" w:type="dxa"/>
          </w:tcPr>
          <w:p w14:paraId="29471ADE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D55E6DC" w14:textId="43518423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0B905E47" w14:textId="0386372F" w:rsidTr="00080865">
        <w:trPr>
          <w:trHeight w:val="284"/>
        </w:trPr>
        <w:tc>
          <w:tcPr>
            <w:tcW w:w="6658" w:type="dxa"/>
            <w:hideMark/>
          </w:tcPr>
          <w:p w14:paraId="32B2AC7F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3.2.3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Sclerophyllous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vegetation</w:t>
            </w:r>
            <w:proofErr w:type="spellEnd"/>
          </w:p>
        </w:tc>
        <w:tc>
          <w:tcPr>
            <w:tcW w:w="850" w:type="dxa"/>
          </w:tcPr>
          <w:p w14:paraId="56ACEEC9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EFFA791" w14:textId="7933E389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382F8FBA" w14:textId="40CC46EF" w:rsidTr="00080865">
        <w:trPr>
          <w:trHeight w:val="284"/>
        </w:trPr>
        <w:tc>
          <w:tcPr>
            <w:tcW w:w="6658" w:type="dxa"/>
            <w:hideMark/>
          </w:tcPr>
          <w:p w14:paraId="3C7D90FA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3.2.4 Transitional </w:t>
            </w:r>
            <w:proofErr w:type="spellStart"/>
            <w:r w:rsidRPr="008B3D56">
              <w:rPr>
                <w:rFonts w:ascii="Times New Roman" w:hAnsi="Times New Roman" w:cs="Times New Roman"/>
              </w:rPr>
              <w:t>woodland</w:t>
            </w:r>
            <w:proofErr w:type="spellEnd"/>
            <w:r w:rsidRPr="008B3D56">
              <w:rPr>
                <w:rFonts w:ascii="Times New Roman" w:hAnsi="Times New Roman" w:cs="Times New Roman"/>
              </w:rPr>
              <w:t>/</w:t>
            </w:r>
            <w:proofErr w:type="spellStart"/>
            <w:r w:rsidRPr="008B3D56">
              <w:rPr>
                <w:rFonts w:ascii="Times New Roman" w:hAnsi="Times New Roman" w:cs="Times New Roman"/>
              </w:rPr>
              <w:t>shrub</w:t>
            </w:r>
            <w:proofErr w:type="spellEnd"/>
          </w:p>
        </w:tc>
        <w:tc>
          <w:tcPr>
            <w:tcW w:w="850" w:type="dxa"/>
          </w:tcPr>
          <w:p w14:paraId="2B871B6D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77CA0FD2" w14:textId="3F7FF92D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6DC3FB46" w14:textId="1DCDD2B1" w:rsidTr="00080865">
        <w:trPr>
          <w:trHeight w:val="284"/>
        </w:trPr>
        <w:tc>
          <w:tcPr>
            <w:tcW w:w="6658" w:type="dxa"/>
            <w:hideMark/>
          </w:tcPr>
          <w:p w14:paraId="13A9A24C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Beaches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3D56">
              <w:rPr>
                <w:rFonts w:ascii="Times New Roman" w:hAnsi="Times New Roman" w:cs="Times New Roman"/>
              </w:rPr>
              <w:t>dunes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sands</w:t>
            </w:r>
            <w:proofErr w:type="spellEnd"/>
          </w:p>
        </w:tc>
        <w:tc>
          <w:tcPr>
            <w:tcW w:w="850" w:type="dxa"/>
          </w:tcPr>
          <w:p w14:paraId="42CCA26D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7C189D40" w14:textId="32D8D0BD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107C566E" w14:textId="57558EFE" w:rsidTr="00080865">
        <w:trPr>
          <w:trHeight w:val="284"/>
        </w:trPr>
        <w:tc>
          <w:tcPr>
            <w:tcW w:w="6658" w:type="dxa"/>
            <w:hideMark/>
          </w:tcPr>
          <w:p w14:paraId="128B9914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Bare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rock</w:t>
            </w:r>
            <w:proofErr w:type="spellEnd"/>
          </w:p>
        </w:tc>
        <w:tc>
          <w:tcPr>
            <w:tcW w:w="850" w:type="dxa"/>
          </w:tcPr>
          <w:p w14:paraId="752BF812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085B9219" w14:textId="766AAAEB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330B39A0" w14:textId="3C008B2B" w:rsidTr="00080865">
        <w:trPr>
          <w:trHeight w:val="284"/>
        </w:trPr>
        <w:tc>
          <w:tcPr>
            <w:tcW w:w="6658" w:type="dxa"/>
            <w:hideMark/>
          </w:tcPr>
          <w:p w14:paraId="0D0C7C5A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Sparsely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vegetated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0" w:type="dxa"/>
          </w:tcPr>
          <w:p w14:paraId="73FE1B4F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7BE7D266" w14:textId="5797C219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508D3723" w14:textId="077F94D6" w:rsidTr="00080865">
        <w:trPr>
          <w:trHeight w:val="284"/>
        </w:trPr>
        <w:tc>
          <w:tcPr>
            <w:tcW w:w="6658" w:type="dxa"/>
            <w:hideMark/>
          </w:tcPr>
          <w:p w14:paraId="50AE7A0D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3.3.4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Burnt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0" w:type="dxa"/>
          </w:tcPr>
          <w:p w14:paraId="78545D9A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47D79EF" w14:textId="402C2355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2BD98813" w14:textId="1CBB9567" w:rsidTr="00080865">
        <w:trPr>
          <w:trHeight w:val="284"/>
        </w:trPr>
        <w:tc>
          <w:tcPr>
            <w:tcW w:w="6658" w:type="dxa"/>
            <w:hideMark/>
          </w:tcPr>
          <w:p w14:paraId="54892191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3.3.5 </w:t>
            </w:r>
            <w:proofErr w:type="spellStart"/>
            <w:r w:rsidRPr="008B3D56">
              <w:rPr>
                <w:rFonts w:ascii="Times New Roman" w:hAnsi="Times New Roman" w:cs="Times New Roman"/>
              </w:rPr>
              <w:t>Glaciers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perpetual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snow</w:t>
            </w:r>
            <w:proofErr w:type="spellEnd"/>
          </w:p>
        </w:tc>
        <w:tc>
          <w:tcPr>
            <w:tcW w:w="850" w:type="dxa"/>
          </w:tcPr>
          <w:p w14:paraId="6F8E464E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635F4025" w14:textId="78264768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42EA234B" w14:textId="582CC054" w:rsidTr="00080865">
        <w:trPr>
          <w:trHeight w:val="284"/>
        </w:trPr>
        <w:tc>
          <w:tcPr>
            <w:tcW w:w="6658" w:type="dxa"/>
            <w:hideMark/>
          </w:tcPr>
          <w:p w14:paraId="534616EB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4.1.1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Inland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marshes</w:t>
            </w:r>
            <w:proofErr w:type="spellEnd"/>
          </w:p>
        </w:tc>
        <w:tc>
          <w:tcPr>
            <w:tcW w:w="850" w:type="dxa"/>
          </w:tcPr>
          <w:p w14:paraId="42C77026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7DB3E24" w14:textId="5B5764EB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05D636F9" w14:textId="40EBCCEF" w:rsidTr="00080865">
        <w:trPr>
          <w:trHeight w:val="284"/>
        </w:trPr>
        <w:tc>
          <w:tcPr>
            <w:tcW w:w="6658" w:type="dxa"/>
            <w:hideMark/>
          </w:tcPr>
          <w:p w14:paraId="2B58B9A2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Peatbogs</w:t>
            </w:r>
            <w:proofErr w:type="spellEnd"/>
          </w:p>
        </w:tc>
        <w:tc>
          <w:tcPr>
            <w:tcW w:w="850" w:type="dxa"/>
          </w:tcPr>
          <w:p w14:paraId="7D986B40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3121CF35" w14:textId="4CCA07C2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6FAAEAAC" w14:textId="7916EAAF" w:rsidTr="00080865">
        <w:trPr>
          <w:trHeight w:val="284"/>
        </w:trPr>
        <w:tc>
          <w:tcPr>
            <w:tcW w:w="6658" w:type="dxa"/>
            <w:hideMark/>
          </w:tcPr>
          <w:p w14:paraId="0607AE00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4.2.1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Coastal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salt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marshes</w:t>
            </w:r>
            <w:proofErr w:type="spellEnd"/>
          </w:p>
        </w:tc>
        <w:tc>
          <w:tcPr>
            <w:tcW w:w="850" w:type="dxa"/>
          </w:tcPr>
          <w:p w14:paraId="52B6E05C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7F3631E2" w14:textId="7AC42B1D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29D18E11" w14:textId="5D24A41C" w:rsidTr="00080865">
        <w:trPr>
          <w:trHeight w:val="284"/>
        </w:trPr>
        <w:tc>
          <w:tcPr>
            <w:tcW w:w="6658" w:type="dxa"/>
            <w:hideMark/>
          </w:tcPr>
          <w:p w14:paraId="0AF9BCED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4.2.2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Salines</w:t>
            </w:r>
            <w:proofErr w:type="spellEnd"/>
          </w:p>
        </w:tc>
        <w:tc>
          <w:tcPr>
            <w:tcW w:w="850" w:type="dxa"/>
          </w:tcPr>
          <w:p w14:paraId="6DC00672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61B8AD7F" w14:textId="2A6131CB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31A74AFC" w14:textId="04E4CD7D" w:rsidTr="00080865">
        <w:trPr>
          <w:trHeight w:val="284"/>
        </w:trPr>
        <w:tc>
          <w:tcPr>
            <w:tcW w:w="6658" w:type="dxa"/>
            <w:hideMark/>
          </w:tcPr>
          <w:p w14:paraId="6743DDF7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4.2.3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Intertidal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flats</w:t>
            </w:r>
            <w:proofErr w:type="spellEnd"/>
          </w:p>
        </w:tc>
        <w:tc>
          <w:tcPr>
            <w:tcW w:w="850" w:type="dxa"/>
          </w:tcPr>
          <w:p w14:paraId="7A40FE1A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58ABDA8C" w14:textId="48442B61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3426A65F" w14:textId="53EC1828" w:rsidTr="00080865">
        <w:trPr>
          <w:trHeight w:val="284"/>
        </w:trPr>
        <w:tc>
          <w:tcPr>
            <w:tcW w:w="6658" w:type="dxa"/>
            <w:hideMark/>
          </w:tcPr>
          <w:p w14:paraId="79F481DB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5.1.1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Water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courses</w:t>
            </w:r>
            <w:proofErr w:type="spellEnd"/>
          </w:p>
        </w:tc>
        <w:tc>
          <w:tcPr>
            <w:tcW w:w="850" w:type="dxa"/>
          </w:tcPr>
          <w:p w14:paraId="20CBDF59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23679491" w14:textId="717B4325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4AEB4718" w14:textId="57BB56F1" w:rsidTr="00080865">
        <w:trPr>
          <w:trHeight w:val="284"/>
        </w:trPr>
        <w:tc>
          <w:tcPr>
            <w:tcW w:w="6658" w:type="dxa"/>
            <w:hideMark/>
          </w:tcPr>
          <w:p w14:paraId="49C94F12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Water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bodies</w:t>
            </w:r>
            <w:proofErr w:type="spellEnd"/>
          </w:p>
        </w:tc>
        <w:tc>
          <w:tcPr>
            <w:tcW w:w="850" w:type="dxa"/>
          </w:tcPr>
          <w:p w14:paraId="765D39B1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9033457" w14:textId="02B86091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630787C5" w14:textId="1AFBD0D0" w:rsidTr="00080865">
        <w:trPr>
          <w:trHeight w:val="284"/>
        </w:trPr>
        <w:tc>
          <w:tcPr>
            <w:tcW w:w="6658" w:type="dxa"/>
            <w:hideMark/>
          </w:tcPr>
          <w:p w14:paraId="3F135097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5.2.1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Coastal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lagoons</w:t>
            </w:r>
            <w:proofErr w:type="spellEnd"/>
          </w:p>
        </w:tc>
        <w:tc>
          <w:tcPr>
            <w:tcW w:w="850" w:type="dxa"/>
          </w:tcPr>
          <w:p w14:paraId="27304AF5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98681EB" w14:textId="50D219B0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5039BAE5" w14:textId="483303B7" w:rsidTr="00080865">
        <w:trPr>
          <w:trHeight w:val="284"/>
        </w:trPr>
        <w:tc>
          <w:tcPr>
            <w:tcW w:w="6658" w:type="dxa"/>
            <w:hideMark/>
          </w:tcPr>
          <w:p w14:paraId="32F08561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5.2.2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Estuaries</w:t>
            </w:r>
            <w:proofErr w:type="spellEnd"/>
          </w:p>
        </w:tc>
        <w:tc>
          <w:tcPr>
            <w:tcW w:w="850" w:type="dxa"/>
          </w:tcPr>
          <w:p w14:paraId="2E1E05D2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68225A2C" w14:textId="4538C658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0865" w:rsidRPr="008B3D56" w14:paraId="5F0958A0" w14:textId="08EA29E5" w:rsidTr="00080865">
        <w:trPr>
          <w:trHeight w:val="284"/>
        </w:trPr>
        <w:tc>
          <w:tcPr>
            <w:tcW w:w="6658" w:type="dxa"/>
            <w:hideMark/>
          </w:tcPr>
          <w:p w14:paraId="51C3C92B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5.2.3 Sea and </w:t>
            </w:r>
            <w:proofErr w:type="spellStart"/>
            <w:r w:rsidRPr="008B3D56">
              <w:rPr>
                <w:rFonts w:ascii="Times New Roman" w:hAnsi="Times New Roman" w:cs="Times New Roman"/>
              </w:rPr>
              <w:t>ocean</w:t>
            </w:r>
            <w:proofErr w:type="spellEnd"/>
          </w:p>
        </w:tc>
        <w:tc>
          <w:tcPr>
            <w:tcW w:w="850" w:type="dxa"/>
          </w:tcPr>
          <w:p w14:paraId="201448C7" w14:textId="77777777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A55FCDA" w14:textId="7834E3CE" w:rsidR="00080865" w:rsidRPr="008B3D56" w:rsidRDefault="00080865" w:rsidP="008B3D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2E6DB8" w14:textId="180CD24E" w:rsidR="00A46F80" w:rsidRPr="00A46F80" w:rsidRDefault="00A46F80" w:rsidP="00A46F80">
      <w:pPr>
        <w:jc w:val="both"/>
        <w:rPr>
          <w:rFonts w:ascii="Times New Roman" w:hAnsi="Times New Roman" w:cs="Times New Roman"/>
          <w:i/>
          <w:iCs/>
          <w:lang w:val="en-US"/>
        </w:rPr>
      </w:pPr>
      <w:r w:rsidRPr="00A46F80">
        <w:rPr>
          <w:rFonts w:ascii="Times New Roman" w:hAnsi="Times New Roman" w:cs="Times New Roman"/>
          <w:i/>
          <w:iCs/>
          <w:lang w:val="en-US"/>
        </w:rPr>
        <w:lastRenderedPageBreak/>
        <w:t xml:space="preserve">Question </w:t>
      </w:r>
      <w:r>
        <w:rPr>
          <w:rFonts w:ascii="Times New Roman" w:hAnsi="Times New Roman" w:cs="Times New Roman"/>
          <w:i/>
          <w:iCs/>
          <w:lang w:val="en-US"/>
        </w:rPr>
        <w:t>2</w:t>
      </w:r>
    </w:p>
    <w:p w14:paraId="1D1C1A53" w14:textId="0108BEF8" w:rsidR="00A46F80" w:rsidRPr="00A46F80" w:rsidRDefault="00A46F80" w:rsidP="00A46F80">
      <w:pPr>
        <w:jc w:val="both"/>
        <w:rPr>
          <w:rFonts w:ascii="Times New Roman" w:hAnsi="Times New Roman" w:cs="Times New Roman"/>
          <w:lang w:val="en-US"/>
        </w:rPr>
      </w:pPr>
      <w:r w:rsidRPr="00A46F80">
        <w:rPr>
          <w:rFonts w:ascii="Times New Roman" w:hAnsi="Times New Roman" w:cs="Times New Roman"/>
          <w:lang w:val="en-US"/>
        </w:rPr>
        <w:t xml:space="preserve">Please complete Table </w:t>
      </w:r>
      <w:r>
        <w:rPr>
          <w:rFonts w:ascii="Times New Roman" w:hAnsi="Times New Roman" w:cs="Times New Roman"/>
          <w:lang w:val="en-US"/>
        </w:rPr>
        <w:t>SM2 by</w:t>
      </w:r>
      <w:r w:rsidRPr="00A46F80">
        <w:rPr>
          <w:rFonts w:ascii="Times New Roman" w:hAnsi="Times New Roman" w:cs="Times New Roman"/>
          <w:lang w:val="en-US"/>
        </w:rPr>
        <w:t xml:space="preserve"> scoring </w:t>
      </w:r>
      <w:r w:rsidR="002561FC" w:rsidRPr="002561FC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 xml:space="preserve">based </w:t>
      </w:r>
      <w:r w:rsidRPr="00A46F80">
        <w:rPr>
          <w:rFonts w:ascii="Times New Roman" w:hAnsi="Times New Roman" w:cs="Times New Roman"/>
          <w:lang w:val="en-US"/>
        </w:rPr>
        <w:t>on the following scale</w:t>
      </w:r>
      <w:r w:rsidR="002561FC" w:rsidRPr="002561FC">
        <w:rPr>
          <w:rFonts w:ascii="Times New Roman" w:hAnsi="Times New Roman" w:cs="Times New Roman"/>
          <w:lang w:val="en-US"/>
        </w:rPr>
        <w:t>-</w:t>
      </w:r>
      <w:r w:rsidRPr="00A46F80">
        <w:rPr>
          <w:rFonts w:ascii="Times New Roman" w:hAnsi="Times New Roman" w:cs="Times New Roman"/>
          <w:lang w:val="en-US"/>
        </w:rPr>
        <w:t xml:space="preserve"> </w:t>
      </w:r>
      <w:r w:rsidR="002561FC" w:rsidRPr="002561FC">
        <w:rPr>
          <w:rFonts w:ascii="Times New Roman" w:hAnsi="Times New Roman" w:cs="Times New Roman"/>
          <w:i/>
          <w:iCs/>
          <w:lang w:val="en-US"/>
        </w:rPr>
        <w:t>C</w:t>
      </w:r>
      <w:r w:rsidR="002561FC">
        <w:rPr>
          <w:rFonts w:ascii="Times New Roman" w:hAnsi="Times New Roman" w:cs="Times New Roman"/>
          <w:lang w:val="en-US"/>
        </w:rPr>
        <w:t xml:space="preserve"> and </w:t>
      </w:r>
      <w:r w:rsidR="002561FC" w:rsidRPr="002561FC">
        <w:rPr>
          <w:rFonts w:ascii="Times New Roman" w:hAnsi="Times New Roman" w:cs="Times New Roman"/>
          <w:i/>
          <w:iCs/>
          <w:lang w:val="en-US"/>
        </w:rPr>
        <w:t>E</w:t>
      </w:r>
      <w:r w:rsidRPr="00A46F80">
        <w:rPr>
          <w:rFonts w:ascii="Times New Roman" w:hAnsi="Times New Roman" w:cs="Times New Roman"/>
          <w:lang w:val="en-US"/>
        </w:rPr>
        <w:t xml:space="preserve"> (Table’s columns) </w:t>
      </w:r>
      <w:r>
        <w:rPr>
          <w:rFonts w:ascii="Times New Roman" w:hAnsi="Times New Roman" w:cs="Times New Roman"/>
          <w:lang w:val="en-US"/>
        </w:rPr>
        <w:t>importance</w:t>
      </w:r>
      <w:r w:rsidRPr="00A46F80">
        <w:rPr>
          <w:rFonts w:ascii="Times New Roman" w:hAnsi="Times New Roman" w:cs="Times New Roman"/>
          <w:lang w:val="en-US"/>
        </w:rPr>
        <w:t xml:space="preserve"> for the conservation and protection of each land use/land cover class (Table’s rows).    </w:t>
      </w:r>
    </w:p>
    <w:p w14:paraId="331C20B9" w14:textId="1CA18080" w:rsidR="00A46F80" w:rsidRPr="00A46F80" w:rsidRDefault="00A46F80" w:rsidP="00A46F80">
      <w:pPr>
        <w:jc w:val="both"/>
        <w:rPr>
          <w:rFonts w:ascii="Times New Roman" w:hAnsi="Times New Roman" w:cs="Times New Roman"/>
          <w:lang w:val="en-US"/>
        </w:rPr>
      </w:pPr>
      <w:r w:rsidRPr="00A46F80">
        <w:rPr>
          <w:rFonts w:ascii="Times New Roman" w:hAnsi="Times New Roman" w:cs="Times New Roman"/>
          <w:lang w:val="en-US"/>
        </w:rPr>
        <w:t>1</w:t>
      </w:r>
      <w:r w:rsidR="002561FC">
        <w:rPr>
          <w:rFonts w:ascii="Times New Roman" w:hAnsi="Times New Roman" w:cs="Times New Roman"/>
          <w:lang w:val="en-US"/>
        </w:rPr>
        <w:t xml:space="preserve"> - </w:t>
      </w:r>
      <w:r w:rsidR="002561FC" w:rsidRPr="00A46F80">
        <w:rPr>
          <w:rFonts w:ascii="Times New Roman" w:hAnsi="Times New Roman" w:cs="Times New Roman"/>
          <w:lang w:val="en-US"/>
        </w:rPr>
        <w:t>Not</w:t>
      </w:r>
      <w:r w:rsidR="002561FC">
        <w:rPr>
          <w:rFonts w:ascii="Times New Roman" w:hAnsi="Times New Roman" w:cs="Times New Roman"/>
          <w:lang w:val="en-US"/>
        </w:rPr>
        <w:t xml:space="preserve"> /</w:t>
      </w:r>
      <w:r w:rsidR="002561FC" w:rsidRPr="00A46F80">
        <w:rPr>
          <w:rFonts w:ascii="Times New Roman" w:hAnsi="Times New Roman" w:cs="Times New Roman"/>
          <w:lang w:val="en-US"/>
        </w:rPr>
        <w:t>Slightly important</w:t>
      </w:r>
      <w:r w:rsidR="002561FC">
        <w:rPr>
          <w:rFonts w:ascii="Times New Roman" w:hAnsi="Times New Roman" w:cs="Times New Roman"/>
          <w:lang w:val="en-US"/>
        </w:rPr>
        <w:t xml:space="preserve">; </w:t>
      </w:r>
      <w:r w:rsidRPr="00A46F80">
        <w:rPr>
          <w:rFonts w:ascii="Times New Roman" w:hAnsi="Times New Roman" w:cs="Times New Roman"/>
          <w:lang w:val="en-US"/>
        </w:rPr>
        <w:t>2</w:t>
      </w:r>
      <w:r w:rsidR="002561FC">
        <w:rPr>
          <w:rFonts w:ascii="Times New Roman" w:hAnsi="Times New Roman" w:cs="Times New Roman"/>
          <w:lang w:val="en-US"/>
        </w:rPr>
        <w:t xml:space="preserve"> - Moderat</w:t>
      </w:r>
      <w:r w:rsidR="002561FC" w:rsidRPr="00A46F80">
        <w:rPr>
          <w:rFonts w:ascii="Times New Roman" w:hAnsi="Times New Roman" w:cs="Times New Roman"/>
          <w:lang w:val="en-US"/>
        </w:rPr>
        <w:t>ely important</w:t>
      </w:r>
      <w:r w:rsidR="002561FC">
        <w:rPr>
          <w:rFonts w:ascii="Times New Roman" w:hAnsi="Times New Roman" w:cs="Times New Roman"/>
          <w:lang w:val="en-US"/>
        </w:rPr>
        <w:t>;</w:t>
      </w:r>
      <w:r w:rsidR="002561FC" w:rsidRPr="00A46F80">
        <w:rPr>
          <w:rFonts w:ascii="Times New Roman" w:hAnsi="Times New Roman" w:cs="Times New Roman"/>
          <w:lang w:val="en-US"/>
        </w:rPr>
        <w:t xml:space="preserve"> </w:t>
      </w:r>
      <w:r w:rsidRPr="00A46F80">
        <w:rPr>
          <w:rFonts w:ascii="Times New Roman" w:hAnsi="Times New Roman" w:cs="Times New Roman"/>
          <w:lang w:val="en-US"/>
        </w:rPr>
        <w:t>3</w:t>
      </w:r>
      <w:r w:rsidR="002561FC">
        <w:rPr>
          <w:rFonts w:ascii="Times New Roman" w:hAnsi="Times New Roman" w:cs="Times New Roman"/>
          <w:lang w:val="en-US"/>
        </w:rPr>
        <w:t xml:space="preserve"> - </w:t>
      </w:r>
      <w:r w:rsidRPr="00A46F80">
        <w:rPr>
          <w:rFonts w:ascii="Times New Roman" w:hAnsi="Times New Roman" w:cs="Times New Roman"/>
          <w:lang w:val="en-US"/>
        </w:rPr>
        <w:t xml:space="preserve">Very important </w:t>
      </w:r>
    </w:p>
    <w:p w14:paraId="592036A4" w14:textId="77777777" w:rsidR="00A46F80" w:rsidRPr="00A46F80" w:rsidRDefault="00A46F80" w:rsidP="00A46F80">
      <w:pPr>
        <w:jc w:val="both"/>
        <w:rPr>
          <w:rFonts w:ascii="Times New Roman" w:hAnsi="Times New Roman" w:cs="Times New Roman"/>
          <w:lang w:val="en-US"/>
        </w:rPr>
      </w:pPr>
    </w:p>
    <w:p w14:paraId="5059A9B3" w14:textId="77777777" w:rsidR="00244372" w:rsidRDefault="00244372" w:rsidP="00A46F80">
      <w:pPr>
        <w:jc w:val="both"/>
        <w:rPr>
          <w:rFonts w:ascii="Times New Roman" w:hAnsi="Times New Roman" w:cs="Times New Roman"/>
          <w:i/>
          <w:iCs/>
          <w:lang w:val="en-US"/>
        </w:rPr>
      </w:pPr>
      <w:r w:rsidRPr="00244372">
        <w:rPr>
          <w:rFonts w:ascii="Times New Roman" w:hAnsi="Times New Roman" w:cs="Times New Roman"/>
          <w:i/>
          <w:iCs/>
          <w:lang w:val="en-US"/>
        </w:rPr>
        <w:t xml:space="preserve">Indicative examples </w:t>
      </w:r>
    </w:p>
    <w:p w14:paraId="7709E938" w14:textId="30588E59" w:rsidR="00070188" w:rsidRDefault="00070188" w:rsidP="00A46F80">
      <w:pPr>
        <w:jc w:val="both"/>
        <w:rPr>
          <w:rFonts w:ascii="Times New Roman" w:hAnsi="Times New Roman" w:cs="Times New Roman"/>
          <w:lang w:val="en-US"/>
        </w:rPr>
      </w:pPr>
      <w:r w:rsidRPr="00070188">
        <w:rPr>
          <w:rFonts w:ascii="Times New Roman" w:hAnsi="Times New Roman" w:cs="Times New Roman"/>
          <w:lang w:val="en-US"/>
        </w:rPr>
        <w:t>According to the questionnaire’s authors:</w:t>
      </w:r>
    </w:p>
    <w:p w14:paraId="14F4580D" w14:textId="02F9E3DF" w:rsidR="00A46F80" w:rsidRPr="00531C89" w:rsidRDefault="00070188" w:rsidP="00070188">
      <w:pPr>
        <w:pStyle w:val="a6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B15BD9">
        <w:rPr>
          <w:rFonts w:ascii="Times New Roman" w:hAnsi="Times New Roman" w:cs="Times New Roman"/>
          <w:i/>
          <w:lang w:val="en-US"/>
        </w:rPr>
        <w:t>C</w:t>
      </w:r>
      <w:r w:rsidRPr="00070188">
        <w:rPr>
          <w:rFonts w:ascii="Times New Roman" w:hAnsi="Times New Roman" w:cs="Times New Roman"/>
          <w:lang w:val="en-US"/>
        </w:rPr>
        <w:t xml:space="preserve"> can be considered of high importance (score: 3 - very important) for the conservation of continuous urban fabric. </w:t>
      </w:r>
    </w:p>
    <w:p w14:paraId="56FC92B2" w14:textId="37641606" w:rsidR="00A46F80" w:rsidRPr="00531C89" w:rsidRDefault="00531C89" w:rsidP="00A46F80">
      <w:pPr>
        <w:pStyle w:val="a6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B15BD9">
        <w:rPr>
          <w:rFonts w:ascii="Times New Roman" w:hAnsi="Times New Roman" w:cs="Times New Roman"/>
          <w:i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 </w:t>
      </w:r>
      <w:r w:rsidRPr="00531C89">
        <w:rPr>
          <w:rFonts w:ascii="Times New Roman" w:hAnsi="Times New Roman" w:cs="Times New Roman"/>
          <w:lang w:val="en-US"/>
        </w:rPr>
        <w:t xml:space="preserve">can be considered of </w:t>
      </w:r>
      <w:r>
        <w:rPr>
          <w:rFonts w:ascii="Times New Roman" w:hAnsi="Times New Roman" w:cs="Times New Roman"/>
          <w:lang w:val="en-US"/>
        </w:rPr>
        <w:t>no</w:t>
      </w:r>
      <w:r w:rsidRPr="00531C89">
        <w:rPr>
          <w:rFonts w:ascii="Times New Roman" w:hAnsi="Times New Roman" w:cs="Times New Roman"/>
          <w:lang w:val="en-US"/>
        </w:rPr>
        <w:t xml:space="preserve"> importance (score: </w:t>
      </w:r>
      <w:r>
        <w:rPr>
          <w:rFonts w:ascii="Times New Roman" w:hAnsi="Times New Roman" w:cs="Times New Roman"/>
          <w:lang w:val="en-US"/>
        </w:rPr>
        <w:t>1</w:t>
      </w:r>
      <w:r w:rsidRPr="00531C89">
        <w:rPr>
          <w:rFonts w:ascii="Times New Roman" w:hAnsi="Times New Roman" w:cs="Times New Roman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lang w:val="en-US"/>
        </w:rPr>
        <w:t>n</w:t>
      </w:r>
      <w:r w:rsidRPr="00531C89">
        <w:rPr>
          <w:rFonts w:ascii="Times New Roman" w:hAnsi="Times New Roman" w:cs="Times New Roman"/>
          <w:lang w:val="en-US"/>
        </w:rPr>
        <w:t>ot</w:t>
      </w:r>
      <w:proofErr w:type="spellEnd"/>
      <w:r w:rsidRPr="00531C89"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  <w:lang w:val="en-US"/>
        </w:rPr>
        <w:t>s</w:t>
      </w:r>
      <w:r w:rsidRPr="00531C89">
        <w:rPr>
          <w:rFonts w:ascii="Times New Roman" w:hAnsi="Times New Roman" w:cs="Times New Roman"/>
          <w:lang w:val="en-US"/>
        </w:rPr>
        <w:t xml:space="preserve">lightly important) </w:t>
      </w:r>
      <w:r w:rsidR="00A46F80" w:rsidRPr="00531C89">
        <w:rPr>
          <w:rFonts w:ascii="Times New Roman" w:hAnsi="Times New Roman" w:cs="Times New Roman"/>
          <w:lang w:val="en-US"/>
        </w:rPr>
        <w:t xml:space="preserve">for </w:t>
      </w:r>
      <w:r w:rsidRPr="00531C89">
        <w:rPr>
          <w:rFonts w:ascii="Times New Roman" w:hAnsi="Times New Roman" w:cs="Times New Roman"/>
          <w:lang w:val="en-US"/>
        </w:rPr>
        <w:t>the conservation</w:t>
      </w:r>
      <w:r>
        <w:rPr>
          <w:rFonts w:ascii="Times New Roman" w:hAnsi="Times New Roman" w:cs="Times New Roman"/>
          <w:lang w:val="en-US"/>
        </w:rPr>
        <w:t>/protection</w:t>
      </w:r>
      <w:r w:rsidRPr="00531C89">
        <w:rPr>
          <w:rFonts w:ascii="Times New Roman" w:hAnsi="Times New Roman" w:cs="Times New Roman"/>
          <w:lang w:val="en-US"/>
        </w:rPr>
        <w:t xml:space="preserve"> of </w:t>
      </w:r>
      <w:r w:rsidR="00A46F80" w:rsidRPr="00531C89">
        <w:rPr>
          <w:rFonts w:ascii="Times New Roman" w:hAnsi="Times New Roman" w:cs="Times New Roman"/>
          <w:lang w:val="en-US"/>
        </w:rPr>
        <w:t>forest area</w:t>
      </w:r>
      <w:r>
        <w:rPr>
          <w:rFonts w:ascii="Times New Roman" w:hAnsi="Times New Roman" w:cs="Times New Roman"/>
          <w:lang w:val="en-US"/>
        </w:rPr>
        <w:t>s</w:t>
      </w:r>
      <w:r w:rsidR="00A46F80" w:rsidRPr="00531C89">
        <w:rPr>
          <w:rFonts w:ascii="Times New Roman" w:hAnsi="Times New Roman" w:cs="Times New Roman"/>
          <w:lang w:val="en-US"/>
        </w:rPr>
        <w:t xml:space="preserve"> where water needs are not met through irrigation.</w:t>
      </w:r>
    </w:p>
    <w:p w14:paraId="3294ABB4" w14:textId="77777777" w:rsidR="00A46F80" w:rsidRPr="00A46F80" w:rsidRDefault="00A46F80" w:rsidP="00A46F80">
      <w:pPr>
        <w:jc w:val="both"/>
        <w:rPr>
          <w:rFonts w:ascii="Times New Roman" w:hAnsi="Times New Roman" w:cs="Times New Roman"/>
          <w:lang w:val="en-US"/>
        </w:rPr>
      </w:pPr>
    </w:p>
    <w:p w14:paraId="45E3D18A" w14:textId="77777777" w:rsidR="00531C89" w:rsidRDefault="00531C8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2FBCD96" w14:textId="15ADC178" w:rsidR="00A46F80" w:rsidRPr="00A46F80" w:rsidRDefault="00A46F80" w:rsidP="0065716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8B3D56">
        <w:rPr>
          <w:rFonts w:ascii="Times New Roman" w:hAnsi="Times New Roman" w:cs="Times New Roman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lang w:val="en-US"/>
        </w:rPr>
        <w:t>SM2</w:t>
      </w:r>
      <w:r w:rsidRPr="008B3D56">
        <w:rPr>
          <w:rFonts w:ascii="Times New Roman" w:hAnsi="Times New Roman" w:cs="Times New Roman"/>
          <w:lang w:val="en-US"/>
        </w:rPr>
        <w:t xml:space="preserve"> </w:t>
      </w:r>
      <w:r w:rsidR="00070188">
        <w:rPr>
          <w:rFonts w:ascii="Times New Roman" w:hAnsi="Times New Roman" w:cs="Times New Roman"/>
          <w:lang w:val="en-US"/>
        </w:rPr>
        <w:t>E</w:t>
      </w:r>
      <w:r w:rsidRPr="008B3D56">
        <w:rPr>
          <w:rFonts w:ascii="Times New Roman" w:hAnsi="Times New Roman" w:cs="Times New Roman"/>
          <w:lang w:val="en-US"/>
        </w:rPr>
        <w:t xml:space="preserve">cosystem services </w:t>
      </w:r>
      <w:r>
        <w:rPr>
          <w:rFonts w:ascii="Times New Roman" w:hAnsi="Times New Roman" w:cs="Times New Roman"/>
          <w:lang w:val="en-US"/>
        </w:rPr>
        <w:t xml:space="preserve">importance </w:t>
      </w:r>
      <w:r w:rsidRPr="00A46F80">
        <w:rPr>
          <w:rFonts w:ascii="Times New Roman" w:hAnsi="Times New Roman" w:cs="Times New Roman"/>
          <w:lang w:val="en-US"/>
        </w:rPr>
        <w:t>for the conservation of land uses</w:t>
      </w:r>
      <w:r>
        <w:rPr>
          <w:rFonts w:ascii="Times New Roman" w:hAnsi="Times New Roman" w:cs="Times New Roman"/>
          <w:lang w:val="en-US"/>
        </w:rPr>
        <w:t xml:space="preserve">/land cover </w:t>
      </w:r>
    </w:p>
    <w:tbl>
      <w:tblPr>
        <w:tblStyle w:val="ab"/>
        <w:tblW w:w="8306" w:type="dxa"/>
        <w:tblLook w:val="04A0" w:firstRow="1" w:lastRow="0" w:firstColumn="1" w:lastColumn="0" w:noHBand="0" w:noVBand="1"/>
      </w:tblPr>
      <w:tblGrid>
        <w:gridCol w:w="6666"/>
        <w:gridCol w:w="851"/>
        <w:gridCol w:w="789"/>
      </w:tblGrid>
      <w:tr w:rsidR="00A46F80" w:rsidRPr="008B3D56" w14:paraId="319335EE" w14:textId="77777777" w:rsidTr="001F0B41">
        <w:trPr>
          <w:trHeight w:val="283"/>
        </w:trPr>
        <w:tc>
          <w:tcPr>
            <w:tcW w:w="6666" w:type="dxa"/>
          </w:tcPr>
          <w:p w14:paraId="710ACD41" w14:textId="77777777" w:rsidR="00A46F80" w:rsidRPr="00C415A8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415A8">
              <w:rPr>
                <w:rFonts w:ascii="Times New Roman" w:hAnsi="Times New Roman" w:cs="Times New Roman"/>
                <w:lang w:val="en-US"/>
              </w:rPr>
              <w:t>CORINE land cover and land use classes</w:t>
            </w:r>
          </w:p>
        </w:tc>
        <w:tc>
          <w:tcPr>
            <w:tcW w:w="851" w:type="dxa"/>
          </w:tcPr>
          <w:p w14:paraId="467127AE" w14:textId="77777777" w:rsidR="00A46F80" w:rsidRPr="00B15BD9" w:rsidRDefault="00A46F80" w:rsidP="00A501F7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B15BD9">
              <w:rPr>
                <w:rFonts w:ascii="Times New Roman" w:hAnsi="Times New Roman" w:cs="Times New Roman"/>
                <w:i/>
                <w:lang w:val="en-US"/>
              </w:rPr>
              <w:t>C</w:t>
            </w:r>
          </w:p>
        </w:tc>
        <w:tc>
          <w:tcPr>
            <w:tcW w:w="789" w:type="dxa"/>
          </w:tcPr>
          <w:p w14:paraId="7E0C1BCB" w14:textId="1FB4FF81" w:rsidR="00A46F80" w:rsidRPr="00B15BD9" w:rsidRDefault="00B15BD9" w:rsidP="00A501F7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E</w:t>
            </w:r>
          </w:p>
        </w:tc>
      </w:tr>
      <w:tr w:rsidR="00A46F80" w:rsidRPr="008B3D56" w14:paraId="3A0C961B" w14:textId="77777777" w:rsidTr="001F0B41">
        <w:trPr>
          <w:trHeight w:val="283"/>
        </w:trPr>
        <w:tc>
          <w:tcPr>
            <w:tcW w:w="6666" w:type="dxa"/>
            <w:hideMark/>
          </w:tcPr>
          <w:p w14:paraId="7788B69C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1.1.1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Continuous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urban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fabric</w:t>
            </w:r>
            <w:proofErr w:type="spellEnd"/>
          </w:p>
        </w:tc>
        <w:tc>
          <w:tcPr>
            <w:tcW w:w="851" w:type="dxa"/>
          </w:tcPr>
          <w:p w14:paraId="52D285F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716B3CE8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77EFE102" w14:textId="77777777" w:rsidTr="001F0B41">
        <w:trPr>
          <w:trHeight w:val="283"/>
        </w:trPr>
        <w:tc>
          <w:tcPr>
            <w:tcW w:w="6666" w:type="dxa"/>
            <w:hideMark/>
          </w:tcPr>
          <w:p w14:paraId="0FE74D2C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Discontinuous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urban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fabric</w:t>
            </w:r>
            <w:proofErr w:type="spellEnd"/>
          </w:p>
        </w:tc>
        <w:tc>
          <w:tcPr>
            <w:tcW w:w="851" w:type="dxa"/>
          </w:tcPr>
          <w:p w14:paraId="37884FC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369410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709358FB" w14:textId="77777777" w:rsidTr="001F0B41">
        <w:trPr>
          <w:trHeight w:val="283"/>
        </w:trPr>
        <w:tc>
          <w:tcPr>
            <w:tcW w:w="6666" w:type="dxa"/>
            <w:hideMark/>
          </w:tcPr>
          <w:p w14:paraId="4898108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1.2.1 Industrial </w:t>
            </w:r>
            <w:proofErr w:type="spellStart"/>
            <w:r w:rsidRPr="008B3D56">
              <w:rPr>
                <w:rFonts w:ascii="Times New Roman" w:hAnsi="Times New Roman" w:cs="Times New Roman"/>
              </w:rPr>
              <w:t>or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commercial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units</w:t>
            </w:r>
            <w:proofErr w:type="spellEnd"/>
          </w:p>
        </w:tc>
        <w:tc>
          <w:tcPr>
            <w:tcW w:w="851" w:type="dxa"/>
          </w:tcPr>
          <w:p w14:paraId="0CBEB5D5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B5254F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B15BD9" w14:paraId="16F1A152" w14:textId="77777777" w:rsidTr="001F0B41">
        <w:trPr>
          <w:trHeight w:val="283"/>
        </w:trPr>
        <w:tc>
          <w:tcPr>
            <w:tcW w:w="6666" w:type="dxa"/>
            <w:hideMark/>
          </w:tcPr>
          <w:p w14:paraId="5FC984A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B3D56">
              <w:rPr>
                <w:rFonts w:ascii="Times New Roman" w:hAnsi="Times New Roman" w:cs="Times New Roman"/>
                <w:lang w:val="en-US"/>
              </w:rPr>
              <w:t>1.2.2 Road and rail networks and associated land</w:t>
            </w:r>
          </w:p>
        </w:tc>
        <w:tc>
          <w:tcPr>
            <w:tcW w:w="851" w:type="dxa"/>
          </w:tcPr>
          <w:p w14:paraId="50F3C57A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9" w:type="dxa"/>
          </w:tcPr>
          <w:p w14:paraId="32EBB0F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6F80" w:rsidRPr="008B3D56" w14:paraId="146B59AE" w14:textId="77777777" w:rsidTr="001F0B41">
        <w:trPr>
          <w:trHeight w:val="283"/>
        </w:trPr>
        <w:tc>
          <w:tcPr>
            <w:tcW w:w="6666" w:type="dxa"/>
            <w:hideMark/>
          </w:tcPr>
          <w:p w14:paraId="4EC67E3C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1.2.3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Port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1" w:type="dxa"/>
          </w:tcPr>
          <w:p w14:paraId="2FE5AD8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193EAC79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2034DDC8" w14:textId="77777777" w:rsidTr="001F0B41">
        <w:trPr>
          <w:trHeight w:val="283"/>
        </w:trPr>
        <w:tc>
          <w:tcPr>
            <w:tcW w:w="6666" w:type="dxa"/>
            <w:hideMark/>
          </w:tcPr>
          <w:p w14:paraId="755C12C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1.2.4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Airports</w:t>
            </w:r>
            <w:proofErr w:type="spellEnd"/>
          </w:p>
        </w:tc>
        <w:tc>
          <w:tcPr>
            <w:tcW w:w="851" w:type="dxa"/>
          </w:tcPr>
          <w:p w14:paraId="6848EFFF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512C012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5326A3E6" w14:textId="77777777" w:rsidTr="001F0B41">
        <w:trPr>
          <w:trHeight w:val="283"/>
        </w:trPr>
        <w:tc>
          <w:tcPr>
            <w:tcW w:w="6666" w:type="dxa"/>
            <w:hideMark/>
          </w:tcPr>
          <w:p w14:paraId="272D065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1.3.1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Mineral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extraction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sites</w:t>
            </w:r>
            <w:proofErr w:type="spellEnd"/>
          </w:p>
        </w:tc>
        <w:tc>
          <w:tcPr>
            <w:tcW w:w="851" w:type="dxa"/>
          </w:tcPr>
          <w:p w14:paraId="055A0D48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6ABC416B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635B2395" w14:textId="77777777" w:rsidTr="001F0B41">
        <w:trPr>
          <w:trHeight w:val="283"/>
        </w:trPr>
        <w:tc>
          <w:tcPr>
            <w:tcW w:w="6666" w:type="dxa"/>
            <w:hideMark/>
          </w:tcPr>
          <w:p w14:paraId="0C6A9C5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1.3.2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Dump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sites</w:t>
            </w:r>
            <w:proofErr w:type="spellEnd"/>
          </w:p>
        </w:tc>
        <w:tc>
          <w:tcPr>
            <w:tcW w:w="851" w:type="dxa"/>
          </w:tcPr>
          <w:p w14:paraId="70FBF9F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DB13C18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232F0D9C" w14:textId="77777777" w:rsidTr="001F0B41">
        <w:trPr>
          <w:trHeight w:val="283"/>
        </w:trPr>
        <w:tc>
          <w:tcPr>
            <w:tcW w:w="6666" w:type="dxa"/>
            <w:hideMark/>
          </w:tcPr>
          <w:p w14:paraId="3A70F42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1.3.3 Construction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sites</w:t>
            </w:r>
            <w:proofErr w:type="spellEnd"/>
          </w:p>
        </w:tc>
        <w:tc>
          <w:tcPr>
            <w:tcW w:w="851" w:type="dxa"/>
          </w:tcPr>
          <w:p w14:paraId="1A54558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061636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35499D24" w14:textId="77777777" w:rsidTr="001F0B41">
        <w:trPr>
          <w:trHeight w:val="283"/>
        </w:trPr>
        <w:tc>
          <w:tcPr>
            <w:tcW w:w="6666" w:type="dxa"/>
            <w:hideMark/>
          </w:tcPr>
          <w:p w14:paraId="5F29CD1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1.4.1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Green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urban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1" w:type="dxa"/>
          </w:tcPr>
          <w:p w14:paraId="61AD1C9B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92F43D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6C9D0E99" w14:textId="77777777" w:rsidTr="001F0B41">
        <w:trPr>
          <w:trHeight w:val="283"/>
        </w:trPr>
        <w:tc>
          <w:tcPr>
            <w:tcW w:w="6666" w:type="dxa"/>
            <w:hideMark/>
          </w:tcPr>
          <w:p w14:paraId="641E3D5A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1.4.2 Sport and </w:t>
            </w:r>
            <w:proofErr w:type="spellStart"/>
            <w:r w:rsidRPr="008B3D56">
              <w:rPr>
                <w:rFonts w:ascii="Times New Roman" w:hAnsi="Times New Roman" w:cs="Times New Roman"/>
              </w:rPr>
              <w:t>leisure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facilities</w:t>
            </w:r>
            <w:proofErr w:type="spellEnd"/>
          </w:p>
        </w:tc>
        <w:tc>
          <w:tcPr>
            <w:tcW w:w="851" w:type="dxa"/>
          </w:tcPr>
          <w:p w14:paraId="7724864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F4030C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06082E76" w14:textId="77777777" w:rsidTr="001F0B41">
        <w:trPr>
          <w:trHeight w:val="283"/>
        </w:trPr>
        <w:tc>
          <w:tcPr>
            <w:tcW w:w="6666" w:type="dxa"/>
            <w:hideMark/>
          </w:tcPr>
          <w:p w14:paraId="6045F38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>2.1.1 Non-</w:t>
            </w:r>
            <w:proofErr w:type="spellStart"/>
            <w:r w:rsidRPr="008B3D56">
              <w:rPr>
                <w:rFonts w:ascii="Times New Roman" w:hAnsi="Times New Roman" w:cs="Times New Roman"/>
              </w:rPr>
              <w:t>irrigated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arable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land</w:t>
            </w:r>
            <w:proofErr w:type="spellEnd"/>
          </w:p>
        </w:tc>
        <w:tc>
          <w:tcPr>
            <w:tcW w:w="851" w:type="dxa"/>
          </w:tcPr>
          <w:p w14:paraId="769C43E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63E5E828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537B35A1" w14:textId="77777777" w:rsidTr="001F0B41">
        <w:trPr>
          <w:trHeight w:val="283"/>
        </w:trPr>
        <w:tc>
          <w:tcPr>
            <w:tcW w:w="6666" w:type="dxa"/>
            <w:hideMark/>
          </w:tcPr>
          <w:p w14:paraId="02EB15E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Permanently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irrigated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land</w:t>
            </w:r>
            <w:proofErr w:type="spellEnd"/>
          </w:p>
        </w:tc>
        <w:tc>
          <w:tcPr>
            <w:tcW w:w="851" w:type="dxa"/>
          </w:tcPr>
          <w:p w14:paraId="0FB2DDE9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5BF7FB9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2D995072" w14:textId="77777777" w:rsidTr="001F0B41">
        <w:trPr>
          <w:trHeight w:val="283"/>
        </w:trPr>
        <w:tc>
          <w:tcPr>
            <w:tcW w:w="6666" w:type="dxa"/>
            <w:hideMark/>
          </w:tcPr>
          <w:p w14:paraId="38C54BAA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2.1.3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Rice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fields</w:t>
            </w:r>
            <w:proofErr w:type="spellEnd"/>
          </w:p>
        </w:tc>
        <w:tc>
          <w:tcPr>
            <w:tcW w:w="851" w:type="dxa"/>
          </w:tcPr>
          <w:p w14:paraId="03F47B0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551F51F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68C63888" w14:textId="77777777" w:rsidTr="001F0B41">
        <w:trPr>
          <w:trHeight w:val="283"/>
        </w:trPr>
        <w:tc>
          <w:tcPr>
            <w:tcW w:w="6666" w:type="dxa"/>
            <w:hideMark/>
          </w:tcPr>
          <w:p w14:paraId="6DAFF0B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2.2.1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Vineyards</w:t>
            </w:r>
            <w:proofErr w:type="spellEnd"/>
          </w:p>
        </w:tc>
        <w:tc>
          <w:tcPr>
            <w:tcW w:w="851" w:type="dxa"/>
          </w:tcPr>
          <w:p w14:paraId="11B28B61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999B52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B15BD9" w14:paraId="50C421A8" w14:textId="77777777" w:rsidTr="001F0B41">
        <w:trPr>
          <w:trHeight w:val="283"/>
        </w:trPr>
        <w:tc>
          <w:tcPr>
            <w:tcW w:w="6666" w:type="dxa"/>
            <w:hideMark/>
          </w:tcPr>
          <w:p w14:paraId="1773A42F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B3D56">
              <w:rPr>
                <w:rFonts w:ascii="Times New Roman" w:hAnsi="Times New Roman" w:cs="Times New Roman"/>
                <w:lang w:val="en-US"/>
              </w:rPr>
              <w:t>2.2.2 Fruit trees and berry plantations</w:t>
            </w:r>
          </w:p>
        </w:tc>
        <w:tc>
          <w:tcPr>
            <w:tcW w:w="851" w:type="dxa"/>
          </w:tcPr>
          <w:p w14:paraId="4A6E4C55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9" w:type="dxa"/>
          </w:tcPr>
          <w:p w14:paraId="047327A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6F80" w:rsidRPr="008B3D56" w14:paraId="6B325B45" w14:textId="77777777" w:rsidTr="001F0B41">
        <w:trPr>
          <w:trHeight w:val="283"/>
        </w:trPr>
        <w:tc>
          <w:tcPr>
            <w:tcW w:w="6666" w:type="dxa"/>
            <w:hideMark/>
          </w:tcPr>
          <w:p w14:paraId="0F4BFF8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2.2.3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Olive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groves</w:t>
            </w:r>
            <w:proofErr w:type="spellEnd"/>
          </w:p>
        </w:tc>
        <w:tc>
          <w:tcPr>
            <w:tcW w:w="851" w:type="dxa"/>
          </w:tcPr>
          <w:p w14:paraId="71969B2F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9CC3C4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187ECD50" w14:textId="77777777" w:rsidTr="001F0B41">
        <w:trPr>
          <w:trHeight w:val="283"/>
        </w:trPr>
        <w:tc>
          <w:tcPr>
            <w:tcW w:w="6666" w:type="dxa"/>
            <w:hideMark/>
          </w:tcPr>
          <w:p w14:paraId="05E4453B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2.3.1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Pastures</w:t>
            </w:r>
            <w:proofErr w:type="spellEnd"/>
          </w:p>
        </w:tc>
        <w:tc>
          <w:tcPr>
            <w:tcW w:w="851" w:type="dxa"/>
          </w:tcPr>
          <w:p w14:paraId="21408FEC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4DE200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B15BD9" w14:paraId="28E4794A" w14:textId="77777777" w:rsidTr="001F0B41">
        <w:trPr>
          <w:trHeight w:val="283"/>
        </w:trPr>
        <w:tc>
          <w:tcPr>
            <w:tcW w:w="6666" w:type="dxa"/>
            <w:hideMark/>
          </w:tcPr>
          <w:p w14:paraId="53972EB5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B3D56">
              <w:rPr>
                <w:rFonts w:ascii="Times New Roman" w:hAnsi="Times New Roman" w:cs="Times New Roman"/>
                <w:lang w:val="en-US"/>
              </w:rPr>
              <w:t>2.4.1 Annual crops associated with permanent crops</w:t>
            </w:r>
          </w:p>
        </w:tc>
        <w:tc>
          <w:tcPr>
            <w:tcW w:w="851" w:type="dxa"/>
          </w:tcPr>
          <w:p w14:paraId="69E7BBE1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9" w:type="dxa"/>
          </w:tcPr>
          <w:p w14:paraId="7A1F96A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6F80" w:rsidRPr="008B3D56" w14:paraId="78AE179F" w14:textId="77777777" w:rsidTr="001F0B41">
        <w:trPr>
          <w:trHeight w:val="283"/>
        </w:trPr>
        <w:tc>
          <w:tcPr>
            <w:tcW w:w="6666" w:type="dxa"/>
            <w:hideMark/>
          </w:tcPr>
          <w:p w14:paraId="600DCAE5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2.4.2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Complex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cultivation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patterns</w:t>
            </w:r>
            <w:proofErr w:type="spellEnd"/>
          </w:p>
        </w:tc>
        <w:tc>
          <w:tcPr>
            <w:tcW w:w="851" w:type="dxa"/>
          </w:tcPr>
          <w:p w14:paraId="0C2DAA2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EE66B45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B15BD9" w14:paraId="78D2B400" w14:textId="77777777" w:rsidTr="001F0B41">
        <w:trPr>
          <w:trHeight w:val="283"/>
        </w:trPr>
        <w:tc>
          <w:tcPr>
            <w:tcW w:w="6666" w:type="dxa"/>
            <w:hideMark/>
          </w:tcPr>
          <w:p w14:paraId="49CD1BA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B3D56">
              <w:rPr>
                <w:rFonts w:ascii="Times New Roman" w:hAnsi="Times New Roman" w:cs="Times New Roman"/>
                <w:lang w:val="en-US"/>
              </w:rPr>
              <w:t>2.4.3 Land principally occupied by agriculture, with significant areas of natural vegetation</w:t>
            </w:r>
          </w:p>
        </w:tc>
        <w:tc>
          <w:tcPr>
            <w:tcW w:w="851" w:type="dxa"/>
          </w:tcPr>
          <w:p w14:paraId="5CA9ECD8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9" w:type="dxa"/>
          </w:tcPr>
          <w:p w14:paraId="7DEFEFE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6F80" w:rsidRPr="008B3D56" w14:paraId="0A9E74C2" w14:textId="77777777" w:rsidTr="001F0B41">
        <w:trPr>
          <w:trHeight w:val="283"/>
        </w:trPr>
        <w:tc>
          <w:tcPr>
            <w:tcW w:w="6666" w:type="dxa"/>
            <w:hideMark/>
          </w:tcPr>
          <w:p w14:paraId="46504A6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2.4.4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Agro-forestry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1" w:type="dxa"/>
          </w:tcPr>
          <w:p w14:paraId="11441D21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7D1E332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7CC5247A" w14:textId="77777777" w:rsidTr="001F0B41">
        <w:trPr>
          <w:trHeight w:val="283"/>
        </w:trPr>
        <w:tc>
          <w:tcPr>
            <w:tcW w:w="6666" w:type="dxa"/>
            <w:hideMark/>
          </w:tcPr>
          <w:p w14:paraId="7BF1F27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3.1.1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Broad-leaved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forest</w:t>
            </w:r>
            <w:proofErr w:type="spellEnd"/>
          </w:p>
        </w:tc>
        <w:tc>
          <w:tcPr>
            <w:tcW w:w="851" w:type="dxa"/>
          </w:tcPr>
          <w:p w14:paraId="0BF0B893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2CE588F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153C158D" w14:textId="77777777" w:rsidTr="001F0B41">
        <w:trPr>
          <w:trHeight w:val="283"/>
        </w:trPr>
        <w:tc>
          <w:tcPr>
            <w:tcW w:w="6666" w:type="dxa"/>
            <w:hideMark/>
          </w:tcPr>
          <w:p w14:paraId="321562F8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Coniferous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forest</w:t>
            </w:r>
            <w:proofErr w:type="spellEnd"/>
          </w:p>
        </w:tc>
        <w:tc>
          <w:tcPr>
            <w:tcW w:w="851" w:type="dxa"/>
          </w:tcPr>
          <w:p w14:paraId="7982874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1F8D928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7896F5F0" w14:textId="77777777" w:rsidTr="001F0B41">
        <w:trPr>
          <w:trHeight w:val="283"/>
        </w:trPr>
        <w:tc>
          <w:tcPr>
            <w:tcW w:w="6666" w:type="dxa"/>
            <w:hideMark/>
          </w:tcPr>
          <w:p w14:paraId="3D136C08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3.1.3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Mixed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forest</w:t>
            </w:r>
            <w:proofErr w:type="spellEnd"/>
          </w:p>
        </w:tc>
        <w:tc>
          <w:tcPr>
            <w:tcW w:w="851" w:type="dxa"/>
          </w:tcPr>
          <w:p w14:paraId="2D24566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6612C185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6C01C2CA" w14:textId="77777777" w:rsidTr="001F0B41">
        <w:trPr>
          <w:trHeight w:val="283"/>
        </w:trPr>
        <w:tc>
          <w:tcPr>
            <w:tcW w:w="6666" w:type="dxa"/>
            <w:hideMark/>
          </w:tcPr>
          <w:p w14:paraId="5265E43C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3.2.1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Natural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grassland</w:t>
            </w:r>
            <w:proofErr w:type="spellEnd"/>
          </w:p>
        </w:tc>
        <w:tc>
          <w:tcPr>
            <w:tcW w:w="851" w:type="dxa"/>
          </w:tcPr>
          <w:p w14:paraId="29F1A8F1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6EAE28B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60A5359A" w14:textId="77777777" w:rsidTr="001F0B41">
        <w:trPr>
          <w:trHeight w:val="283"/>
        </w:trPr>
        <w:tc>
          <w:tcPr>
            <w:tcW w:w="6666" w:type="dxa"/>
            <w:hideMark/>
          </w:tcPr>
          <w:p w14:paraId="1A9AA67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3.2.2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Moors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8B3D56">
              <w:rPr>
                <w:rFonts w:ascii="Times New Roman" w:hAnsi="Times New Roman" w:cs="Times New Roman"/>
              </w:rPr>
              <w:t>heathland</w:t>
            </w:r>
            <w:proofErr w:type="spellEnd"/>
          </w:p>
        </w:tc>
        <w:tc>
          <w:tcPr>
            <w:tcW w:w="851" w:type="dxa"/>
          </w:tcPr>
          <w:p w14:paraId="39F1BA7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98C264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613DE578" w14:textId="77777777" w:rsidTr="001F0B41">
        <w:trPr>
          <w:trHeight w:val="283"/>
        </w:trPr>
        <w:tc>
          <w:tcPr>
            <w:tcW w:w="6666" w:type="dxa"/>
            <w:hideMark/>
          </w:tcPr>
          <w:p w14:paraId="3D063D8C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3.2.3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Sclerophyllous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vegetation</w:t>
            </w:r>
            <w:proofErr w:type="spellEnd"/>
          </w:p>
        </w:tc>
        <w:tc>
          <w:tcPr>
            <w:tcW w:w="851" w:type="dxa"/>
          </w:tcPr>
          <w:p w14:paraId="3373ED3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1602A28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04876619" w14:textId="77777777" w:rsidTr="001F0B41">
        <w:trPr>
          <w:trHeight w:val="283"/>
        </w:trPr>
        <w:tc>
          <w:tcPr>
            <w:tcW w:w="6666" w:type="dxa"/>
            <w:hideMark/>
          </w:tcPr>
          <w:p w14:paraId="1E991B7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3.2.4 Transitional </w:t>
            </w:r>
            <w:proofErr w:type="spellStart"/>
            <w:r w:rsidRPr="008B3D56">
              <w:rPr>
                <w:rFonts w:ascii="Times New Roman" w:hAnsi="Times New Roman" w:cs="Times New Roman"/>
              </w:rPr>
              <w:t>woodland</w:t>
            </w:r>
            <w:proofErr w:type="spellEnd"/>
            <w:r w:rsidRPr="008B3D56">
              <w:rPr>
                <w:rFonts w:ascii="Times New Roman" w:hAnsi="Times New Roman" w:cs="Times New Roman"/>
              </w:rPr>
              <w:t>/</w:t>
            </w:r>
            <w:proofErr w:type="spellStart"/>
            <w:r w:rsidRPr="008B3D56">
              <w:rPr>
                <w:rFonts w:ascii="Times New Roman" w:hAnsi="Times New Roman" w:cs="Times New Roman"/>
              </w:rPr>
              <w:t>shrub</w:t>
            </w:r>
            <w:proofErr w:type="spellEnd"/>
          </w:p>
        </w:tc>
        <w:tc>
          <w:tcPr>
            <w:tcW w:w="851" w:type="dxa"/>
          </w:tcPr>
          <w:p w14:paraId="72C0691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5A8D948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0E3673E8" w14:textId="77777777" w:rsidTr="001F0B41">
        <w:trPr>
          <w:trHeight w:val="283"/>
        </w:trPr>
        <w:tc>
          <w:tcPr>
            <w:tcW w:w="6666" w:type="dxa"/>
            <w:hideMark/>
          </w:tcPr>
          <w:p w14:paraId="59646DE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Beaches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3D56">
              <w:rPr>
                <w:rFonts w:ascii="Times New Roman" w:hAnsi="Times New Roman" w:cs="Times New Roman"/>
              </w:rPr>
              <w:t>dunes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sands</w:t>
            </w:r>
            <w:proofErr w:type="spellEnd"/>
          </w:p>
        </w:tc>
        <w:tc>
          <w:tcPr>
            <w:tcW w:w="851" w:type="dxa"/>
          </w:tcPr>
          <w:p w14:paraId="7CD8FFD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2BDB1161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5F1BA848" w14:textId="77777777" w:rsidTr="001F0B41">
        <w:trPr>
          <w:trHeight w:val="283"/>
        </w:trPr>
        <w:tc>
          <w:tcPr>
            <w:tcW w:w="6666" w:type="dxa"/>
            <w:hideMark/>
          </w:tcPr>
          <w:p w14:paraId="5A09519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Bare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rock</w:t>
            </w:r>
            <w:proofErr w:type="spellEnd"/>
          </w:p>
        </w:tc>
        <w:tc>
          <w:tcPr>
            <w:tcW w:w="851" w:type="dxa"/>
          </w:tcPr>
          <w:p w14:paraId="328AE9B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1633DFC1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226EBD05" w14:textId="77777777" w:rsidTr="001F0B41">
        <w:trPr>
          <w:trHeight w:val="283"/>
        </w:trPr>
        <w:tc>
          <w:tcPr>
            <w:tcW w:w="6666" w:type="dxa"/>
            <w:hideMark/>
          </w:tcPr>
          <w:p w14:paraId="4313C2B3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Sparsely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vegetated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1" w:type="dxa"/>
          </w:tcPr>
          <w:p w14:paraId="6821201F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59DA2FF5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1AAEA607" w14:textId="77777777" w:rsidTr="001F0B41">
        <w:trPr>
          <w:trHeight w:val="283"/>
        </w:trPr>
        <w:tc>
          <w:tcPr>
            <w:tcW w:w="6666" w:type="dxa"/>
            <w:hideMark/>
          </w:tcPr>
          <w:p w14:paraId="0D563BB1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3.3.4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Burnt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areas</w:t>
            </w:r>
            <w:proofErr w:type="spellEnd"/>
          </w:p>
        </w:tc>
        <w:tc>
          <w:tcPr>
            <w:tcW w:w="851" w:type="dxa"/>
          </w:tcPr>
          <w:p w14:paraId="403CA4BB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718872F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0B2FFB8B" w14:textId="77777777" w:rsidTr="001F0B41">
        <w:trPr>
          <w:trHeight w:val="283"/>
        </w:trPr>
        <w:tc>
          <w:tcPr>
            <w:tcW w:w="6666" w:type="dxa"/>
            <w:hideMark/>
          </w:tcPr>
          <w:p w14:paraId="3924149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3.3.5 </w:t>
            </w:r>
            <w:proofErr w:type="spellStart"/>
            <w:r w:rsidRPr="008B3D56">
              <w:rPr>
                <w:rFonts w:ascii="Times New Roman" w:hAnsi="Times New Roman" w:cs="Times New Roman"/>
              </w:rPr>
              <w:t>Glaciers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perpetual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snow</w:t>
            </w:r>
            <w:proofErr w:type="spellEnd"/>
          </w:p>
        </w:tc>
        <w:tc>
          <w:tcPr>
            <w:tcW w:w="851" w:type="dxa"/>
          </w:tcPr>
          <w:p w14:paraId="38379C1C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86CA62E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471C5020" w14:textId="77777777" w:rsidTr="001F0B41">
        <w:trPr>
          <w:trHeight w:val="283"/>
        </w:trPr>
        <w:tc>
          <w:tcPr>
            <w:tcW w:w="6666" w:type="dxa"/>
            <w:hideMark/>
          </w:tcPr>
          <w:p w14:paraId="4AD1CC4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4.1.1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Inland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marshes</w:t>
            </w:r>
            <w:proofErr w:type="spellEnd"/>
          </w:p>
        </w:tc>
        <w:tc>
          <w:tcPr>
            <w:tcW w:w="851" w:type="dxa"/>
          </w:tcPr>
          <w:p w14:paraId="6D959B6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1F77845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5E1FB483" w14:textId="77777777" w:rsidTr="001F0B41">
        <w:trPr>
          <w:trHeight w:val="283"/>
        </w:trPr>
        <w:tc>
          <w:tcPr>
            <w:tcW w:w="6666" w:type="dxa"/>
            <w:hideMark/>
          </w:tcPr>
          <w:p w14:paraId="243AABA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Peatbogs</w:t>
            </w:r>
            <w:proofErr w:type="spellEnd"/>
          </w:p>
        </w:tc>
        <w:tc>
          <w:tcPr>
            <w:tcW w:w="851" w:type="dxa"/>
          </w:tcPr>
          <w:p w14:paraId="79D7D8D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68A6B2A1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5F7D0671" w14:textId="77777777" w:rsidTr="001F0B41">
        <w:trPr>
          <w:trHeight w:val="283"/>
        </w:trPr>
        <w:tc>
          <w:tcPr>
            <w:tcW w:w="6666" w:type="dxa"/>
            <w:hideMark/>
          </w:tcPr>
          <w:p w14:paraId="015CE04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4.2.1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Coastal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salt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marshes</w:t>
            </w:r>
            <w:proofErr w:type="spellEnd"/>
          </w:p>
        </w:tc>
        <w:tc>
          <w:tcPr>
            <w:tcW w:w="851" w:type="dxa"/>
          </w:tcPr>
          <w:p w14:paraId="6313EF35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ECCBD0B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244E990B" w14:textId="77777777" w:rsidTr="001F0B41">
        <w:trPr>
          <w:trHeight w:val="283"/>
        </w:trPr>
        <w:tc>
          <w:tcPr>
            <w:tcW w:w="6666" w:type="dxa"/>
            <w:hideMark/>
          </w:tcPr>
          <w:p w14:paraId="5A6D06C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4.2.2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Salines</w:t>
            </w:r>
            <w:proofErr w:type="spellEnd"/>
          </w:p>
        </w:tc>
        <w:tc>
          <w:tcPr>
            <w:tcW w:w="851" w:type="dxa"/>
          </w:tcPr>
          <w:p w14:paraId="23A9BF1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2146AB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0411BD8D" w14:textId="77777777" w:rsidTr="001F0B41">
        <w:trPr>
          <w:trHeight w:val="283"/>
        </w:trPr>
        <w:tc>
          <w:tcPr>
            <w:tcW w:w="6666" w:type="dxa"/>
            <w:hideMark/>
          </w:tcPr>
          <w:p w14:paraId="7651F51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4.2.3 </w:t>
            </w:r>
            <w:proofErr w:type="spellStart"/>
            <w:r w:rsidRPr="008B3D56">
              <w:rPr>
                <w:rFonts w:ascii="Times New Roman" w:hAnsi="Times New Roman" w:cs="Times New Roman"/>
              </w:rPr>
              <w:t>Intertidal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flats</w:t>
            </w:r>
            <w:proofErr w:type="spellEnd"/>
          </w:p>
        </w:tc>
        <w:tc>
          <w:tcPr>
            <w:tcW w:w="851" w:type="dxa"/>
          </w:tcPr>
          <w:p w14:paraId="41335E4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6AB3856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52F00B60" w14:textId="77777777" w:rsidTr="001F0B41">
        <w:trPr>
          <w:trHeight w:val="283"/>
        </w:trPr>
        <w:tc>
          <w:tcPr>
            <w:tcW w:w="6666" w:type="dxa"/>
            <w:hideMark/>
          </w:tcPr>
          <w:p w14:paraId="37A18AB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5.1.1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Water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courses</w:t>
            </w:r>
            <w:proofErr w:type="spellEnd"/>
          </w:p>
        </w:tc>
        <w:tc>
          <w:tcPr>
            <w:tcW w:w="851" w:type="dxa"/>
          </w:tcPr>
          <w:p w14:paraId="4B54373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78D65E6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4FB9E31D" w14:textId="77777777" w:rsidTr="001F0B41">
        <w:trPr>
          <w:trHeight w:val="283"/>
        </w:trPr>
        <w:tc>
          <w:tcPr>
            <w:tcW w:w="6666" w:type="dxa"/>
            <w:hideMark/>
          </w:tcPr>
          <w:p w14:paraId="5DF15530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5.1.2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Water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bodies</w:t>
            </w:r>
            <w:proofErr w:type="spellEnd"/>
          </w:p>
        </w:tc>
        <w:tc>
          <w:tcPr>
            <w:tcW w:w="851" w:type="dxa"/>
          </w:tcPr>
          <w:p w14:paraId="0E5E012F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7602D6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5B793645" w14:textId="77777777" w:rsidTr="001F0B41">
        <w:trPr>
          <w:trHeight w:val="283"/>
        </w:trPr>
        <w:tc>
          <w:tcPr>
            <w:tcW w:w="6666" w:type="dxa"/>
            <w:hideMark/>
          </w:tcPr>
          <w:p w14:paraId="294AB98F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5.2.1 </w:t>
            </w:r>
            <w:proofErr w:type="spellStart"/>
            <w:r w:rsidRPr="008B3D56">
              <w:rPr>
                <w:rFonts w:ascii="Times New Roman" w:hAnsi="Times New Roman" w:cs="Times New Roman"/>
              </w:rPr>
              <w:t>Coastal</w:t>
            </w:r>
            <w:proofErr w:type="spellEnd"/>
            <w:r w:rsidRPr="008B3D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D56">
              <w:rPr>
                <w:rFonts w:ascii="Times New Roman" w:hAnsi="Times New Roman" w:cs="Times New Roman"/>
              </w:rPr>
              <w:t>lagoons</w:t>
            </w:r>
            <w:proofErr w:type="spellEnd"/>
          </w:p>
        </w:tc>
        <w:tc>
          <w:tcPr>
            <w:tcW w:w="851" w:type="dxa"/>
          </w:tcPr>
          <w:p w14:paraId="32BD7D9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2A88C1A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2C8E99AD" w14:textId="77777777" w:rsidTr="001F0B41">
        <w:trPr>
          <w:trHeight w:val="283"/>
        </w:trPr>
        <w:tc>
          <w:tcPr>
            <w:tcW w:w="6666" w:type="dxa"/>
            <w:hideMark/>
          </w:tcPr>
          <w:p w14:paraId="5423EDC6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5.2.2 </w:t>
            </w:r>
            <w:proofErr w:type="spellStart"/>
            <w:r w:rsidRPr="008B3D56">
              <w:rPr>
                <w:rFonts w:ascii="Times New Roman" w:hAnsi="Times New Roman" w:cs="Times New Roman"/>
              </w:rPr>
              <w:t>Estuaries</w:t>
            </w:r>
            <w:proofErr w:type="spellEnd"/>
          </w:p>
        </w:tc>
        <w:tc>
          <w:tcPr>
            <w:tcW w:w="851" w:type="dxa"/>
          </w:tcPr>
          <w:p w14:paraId="0165B6AD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61DB3FC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6F80" w:rsidRPr="008B3D56" w14:paraId="2F92D9A7" w14:textId="77777777" w:rsidTr="001F0B41">
        <w:trPr>
          <w:trHeight w:val="283"/>
        </w:trPr>
        <w:tc>
          <w:tcPr>
            <w:tcW w:w="6666" w:type="dxa"/>
            <w:hideMark/>
          </w:tcPr>
          <w:p w14:paraId="75AA3997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  <w:r w:rsidRPr="008B3D56">
              <w:rPr>
                <w:rFonts w:ascii="Times New Roman" w:hAnsi="Times New Roman" w:cs="Times New Roman"/>
              </w:rPr>
              <w:t xml:space="preserve">5.2.3 Sea and </w:t>
            </w:r>
            <w:proofErr w:type="spellStart"/>
            <w:r w:rsidRPr="008B3D56">
              <w:rPr>
                <w:rFonts w:ascii="Times New Roman" w:hAnsi="Times New Roman" w:cs="Times New Roman"/>
              </w:rPr>
              <w:t>ocean</w:t>
            </w:r>
            <w:proofErr w:type="spellEnd"/>
          </w:p>
        </w:tc>
        <w:tc>
          <w:tcPr>
            <w:tcW w:w="851" w:type="dxa"/>
          </w:tcPr>
          <w:p w14:paraId="1E705B74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577145E2" w14:textId="77777777" w:rsidR="00A46F80" w:rsidRPr="008B3D56" w:rsidRDefault="00A46F80" w:rsidP="00A501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75310F" w14:textId="77777777" w:rsidR="008B3D56" w:rsidRPr="001F0B41" w:rsidRDefault="008B3D56" w:rsidP="001F0B41">
      <w:pPr>
        <w:jc w:val="both"/>
        <w:rPr>
          <w:rFonts w:ascii="Times New Roman" w:hAnsi="Times New Roman" w:cs="Times New Roman"/>
        </w:rPr>
      </w:pPr>
    </w:p>
    <w:sectPr w:rsidR="008B3D56" w:rsidRPr="001F0B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A9016" w14:textId="77777777" w:rsidR="00161A75" w:rsidRDefault="00161A75" w:rsidP="00531C89">
      <w:pPr>
        <w:spacing w:after="0" w:line="240" w:lineRule="auto"/>
      </w:pPr>
      <w:r>
        <w:separator/>
      </w:r>
    </w:p>
  </w:endnote>
  <w:endnote w:type="continuationSeparator" w:id="0">
    <w:p w14:paraId="5C51BE83" w14:textId="77777777" w:rsidR="00161A75" w:rsidRDefault="00161A75" w:rsidP="0053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C4899" w14:textId="77777777" w:rsidR="00161A75" w:rsidRDefault="00161A75" w:rsidP="00531C89">
      <w:pPr>
        <w:spacing w:after="0" w:line="240" w:lineRule="auto"/>
      </w:pPr>
      <w:r>
        <w:separator/>
      </w:r>
    </w:p>
  </w:footnote>
  <w:footnote w:type="continuationSeparator" w:id="0">
    <w:p w14:paraId="787A4F3F" w14:textId="77777777" w:rsidR="00161A75" w:rsidRDefault="00161A75" w:rsidP="00531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F0738"/>
    <w:multiLevelType w:val="hybridMultilevel"/>
    <w:tmpl w:val="17821438"/>
    <w:lvl w:ilvl="0" w:tplc="14C6647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91D70"/>
    <w:multiLevelType w:val="hybridMultilevel"/>
    <w:tmpl w:val="0A3039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A0658"/>
    <w:multiLevelType w:val="multilevel"/>
    <w:tmpl w:val="22C675A4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EB55D29"/>
    <w:multiLevelType w:val="hybridMultilevel"/>
    <w:tmpl w:val="8FFEA246"/>
    <w:lvl w:ilvl="0" w:tplc="8CF61D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B37FD"/>
    <w:multiLevelType w:val="hybridMultilevel"/>
    <w:tmpl w:val="6302D7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017589">
    <w:abstractNumId w:val="0"/>
  </w:num>
  <w:num w:numId="2" w16cid:durableId="596792030">
    <w:abstractNumId w:val="2"/>
  </w:num>
  <w:num w:numId="3" w16cid:durableId="1515876232">
    <w:abstractNumId w:val="3"/>
  </w:num>
  <w:num w:numId="4" w16cid:durableId="1052387775">
    <w:abstractNumId w:val="1"/>
  </w:num>
  <w:num w:numId="5" w16cid:durableId="2105497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5B"/>
    <w:rsid w:val="0004350E"/>
    <w:rsid w:val="00070188"/>
    <w:rsid w:val="00080865"/>
    <w:rsid w:val="00091EC5"/>
    <w:rsid w:val="000A445B"/>
    <w:rsid w:val="000A6384"/>
    <w:rsid w:val="000D5CA1"/>
    <w:rsid w:val="000D63F3"/>
    <w:rsid w:val="00161A75"/>
    <w:rsid w:val="001E4CF7"/>
    <w:rsid w:val="001E577D"/>
    <w:rsid w:val="001F0B41"/>
    <w:rsid w:val="00202CBF"/>
    <w:rsid w:val="00214C7F"/>
    <w:rsid w:val="00230E13"/>
    <w:rsid w:val="00244372"/>
    <w:rsid w:val="002561FC"/>
    <w:rsid w:val="00284C1A"/>
    <w:rsid w:val="00301554"/>
    <w:rsid w:val="003972F6"/>
    <w:rsid w:val="003F4DB2"/>
    <w:rsid w:val="00433607"/>
    <w:rsid w:val="004545D7"/>
    <w:rsid w:val="004D192A"/>
    <w:rsid w:val="004D7C99"/>
    <w:rsid w:val="005102AF"/>
    <w:rsid w:val="00531C89"/>
    <w:rsid w:val="005929C4"/>
    <w:rsid w:val="00657165"/>
    <w:rsid w:val="00664BD9"/>
    <w:rsid w:val="00731110"/>
    <w:rsid w:val="00811E33"/>
    <w:rsid w:val="00856D71"/>
    <w:rsid w:val="008B3D56"/>
    <w:rsid w:val="008D3AF6"/>
    <w:rsid w:val="00921E30"/>
    <w:rsid w:val="009A648B"/>
    <w:rsid w:val="00A17402"/>
    <w:rsid w:val="00A46F80"/>
    <w:rsid w:val="00A646B9"/>
    <w:rsid w:val="00AA598B"/>
    <w:rsid w:val="00AD4A67"/>
    <w:rsid w:val="00B15BD9"/>
    <w:rsid w:val="00BB00BC"/>
    <w:rsid w:val="00C415A8"/>
    <w:rsid w:val="00C93CC2"/>
    <w:rsid w:val="00CA0CA9"/>
    <w:rsid w:val="00CF7F0A"/>
    <w:rsid w:val="00D42040"/>
    <w:rsid w:val="00D50D15"/>
    <w:rsid w:val="00D9559F"/>
    <w:rsid w:val="00DD27A1"/>
    <w:rsid w:val="00E16D55"/>
    <w:rsid w:val="00E83C05"/>
    <w:rsid w:val="00EC7A1B"/>
    <w:rsid w:val="00ED1E88"/>
    <w:rsid w:val="00EF26D0"/>
    <w:rsid w:val="00F967B5"/>
    <w:rsid w:val="00FC4670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FA9EA"/>
  <w15:docId w15:val="{6AFD061B-CF04-4F99-9CF7-0F3D609B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autoRedefine/>
    <w:uiPriority w:val="9"/>
    <w:qFormat/>
    <w:rsid w:val="00301554"/>
    <w:pPr>
      <w:keepNext/>
      <w:keepLines/>
      <w:spacing w:before="360" w:after="80" w:line="240" w:lineRule="auto"/>
      <w:outlineLvl w:val="0"/>
    </w:pPr>
    <w:rPr>
      <w:rFonts w:ascii="Calibri" w:eastAsiaTheme="majorEastAsia" w:hAnsi="Calibri" w:cstheme="majorBidi"/>
      <w:b/>
      <w:kern w:val="0"/>
      <w:sz w:val="28"/>
      <w:szCs w:val="40"/>
      <w:lang w:val="en-US"/>
      <w14:ligatures w14:val="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A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8D3AF6"/>
    <w:pPr>
      <w:keepNext/>
      <w:keepLines/>
      <w:numPr>
        <w:numId w:val="2"/>
      </w:numPr>
      <w:spacing w:before="160" w:after="80" w:line="288" w:lineRule="auto"/>
      <w:ind w:hanging="360"/>
      <w:jc w:val="both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A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A4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A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A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A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A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01554"/>
    <w:rPr>
      <w:rFonts w:ascii="Calibri" w:eastAsiaTheme="majorEastAsia" w:hAnsi="Calibri" w:cstheme="majorBidi"/>
      <w:b/>
      <w:kern w:val="0"/>
      <w:sz w:val="28"/>
      <w:szCs w:val="40"/>
      <w:lang w:val="en-US"/>
      <w14:ligatures w14:val="none"/>
    </w:rPr>
  </w:style>
  <w:style w:type="character" w:customStyle="1" w:styleId="3Char">
    <w:name w:val="Επικεφαλίδα 3 Char"/>
    <w:basedOn w:val="a0"/>
    <w:link w:val="3"/>
    <w:uiPriority w:val="9"/>
    <w:rsid w:val="008D3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0A4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Επικεφαλίδα 4 Char"/>
    <w:basedOn w:val="a0"/>
    <w:link w:val="4"/>
    <w:uiPriority w:val="9"/>
    <w:semiHidden/>
    <w:rsid w:val="000A445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A445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A445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A445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A445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A44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A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A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A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A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A4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A445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A445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A445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A4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A445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A445B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230E13"/>
    <w:rPr>
      <w:b/>
      <w:bCs/>
    </w:rPr>
  </w:style>
  <w:style w:type="table" w:styleId="ab">
    <w:name w:val="Table Grid"/>
    <w:basedOn w:val="a1"/>
    <w:uiPriority w:val="39"/>
    <w:rsid w:val="008B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531C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531C89"/>
  </w:style>
  <w:style w:type="paragraph" w:styleId="ad">
    <w:name w:val="footer"/>
    <w:basedOn w:val="a"/>
    <w:link w:val="Char4"/>
    <w:uiPriority w:val="99"/>
    <w:unhideWhenUsed/>
    <w:rsid w:val="00531C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531C89"/>
  </w:style>
  <w:style w:type="paragraph" w:styleId="ae">
    <w:name w:val="Balloon Text"/>
    <w:basedOn w:val="a"/>
    <w:link w:val="Char5"/>
    <w:uiPriority w:val="99"/>
    <w:semiHidden/>
    <w:unhideWhenUsed/>
    <w:rsid w:val="0059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uiPriority w:val="99"/>
    <w:semiHidden/>
    <w:rsid w:val="005929C4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5929C4"/>
    <w:rPr>
      <w:sz w:val="16"/>
      <w:szCs w:val="16"/>
    </w:rPr>
  </w:style>
  <w:style w:type="paragraph" w:styleId="af0">
    <w:name w:val="annotation text"/>
    <w:basedOn w:val="a"/>
    <w:link w:val="Char6"/>
    <w:uiPriority w:val="99"/>
    <w:semiHidden/>
    <w:unhideWhenUsed/>
    <w:rsid w:val="005929C4"/>
    <w:pPr>
      <w:spacing w:line="240" w:lineRule="auto"/>
    </w:pPr>
    <w:rPr>
      <w:sz w:val="20"/>
      <w:szCs w:val="20"/>
    </w:rPr>
  </w:style>
  <w:style w:type="character" w:customStyle="1" w:styleId="Char6">
    <w:name w:val="Κείμενο σχολίου Char"/>
    <w:basedOn w:val="a0"/>
    <w:link w:val="af0"/>
    <w:uiPriority w:val="99"/>
    <w:semiHidden/>
    <w:rsid w:val="005929C4"/>
    <w:rPr>
      <w:sz w:val="20"/>
      <w:szCs w:val="20"/>
    </w:rPr>
  </w:style>
  <w:style w:type="paragraph" w:styleId="af1">
    <w:name w:val="annotation subject"/>
    <w:basedOn w:val="af0"/>
    <w:next w:val="af0"/>
    <w:link w:val="Char7"/>
    <w:uiPriority w:val="99"/>
    <w:semiHidden/>
    <w:unhideWhenUsed/>
    <w:rsid w:val="005929C4"/>
    <w:rPr>
      <w:b/>
      <w:bCs/>
    </w:rPr>
  </w:style>
  <w:style w:type="character" w:customStyle="1" w:styleId="Char7">
    <w:name w:val="Θέμα σχολίου Char"/>
    <w:basedOn w:val="Char6"/>
    <w:link w:val="af1"/>
    <w:uiPriority w:val="99"/>
    <w:semiHidden/>
    <w:rsid w:val="005929C4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B15B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895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Δέσποινα Χαρχούση</dc:creator>
  <cp:lastModifiedBy>Δέσποινα Χαρχούση</cp:lastModifiedBy>
  <cp:revision>2</cp:revision>
  <dcterms:created xsi:type="dcterms:W3CDTF">2025-01-02T07:16:00Z</dcterms:created>
  <dcterms:modified xsi:type="dcterms:W3CDTF">2025-01-02T07:16:00Z</dcterms:modified>
</cp:coreProperties>
</file>