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7790E" w14:textId="4EA4F4E7" w:rsidR="00E91092" w:rsidRDefault="009C7D56" w:rsidP="00753D7A">
      <w:pPr>
        <w:spacing w:after="0" w:line="240" w:lineRule="auto"/>
        <w:rPr>
          <w:rFonts w:ascii="Times New Roman" w:hAnsi="Times New Roman" w:cs="Times New Roman"/>
          <w:b/>
          <w:bCs/>
          <w:sz w:val="24"/>
          <w:szCs w:val="24"/>
        </w:rPr>
      </w:pPr>
      <w:r w:rsidRPr="00753D7A">
        <w:rPr>
          <w:rFonts w:ascii="Times New Roman" w:hAnsi="Times New Roman" w:cs="Times New Roman"/>
          <w:b/>
          <w:bCs/>
          <w:sz w:val="24"/>
          <w:szCs w:val="24"/>
        </w:rPr>
        <w:t xml:space="preserve">Supplementary </w:t>
      </w:r>
      <w:r w:rsidR="00E870AB">
        <w:rPr>
          <w:rFonts w:ascii="Times New Roman" w:hAnsi="Times New Roman" w:cs="Times New Roman"/>
          <w:b/>
          <w:bCs/>
          <w:sz w:val="24"/>
          <w:szCs w:val="24"/>
        </w:rPr>
        <w:t>material</w:t>
      </w:r>
    </w:p>
    <w:p w14:paraId="6A3B2E71" w14:textId="77777777" w:rsidR="00753D7A" w:rsidRPr="00753D7A" w:rsidRDefault="00753D7A" w:rsidP="00753D7A">
      <w:pPr>
        <w:spacing w:after="0" w:line="240" w:lineRule="auto"/>
        <w:rPr>
          <w:rFonts w:ascii="Times New Roman" w:hAnsi="Times New Roman" w:cs="Times New Roman"/>
          <w:sz w:val="24"/>
          <w:szCs w:val="24"/>
        </w:rPr>
      </w:pPr>
    </w:p>
    <w:p w14:paraId="719700E4" w14:textId="453B2D80" w:rsidR="00AB3B27" w:rsidRPr="00753D7A" w:rsidRDefault="009C7D56" w:rsidP="00753D7A">
      <w:pPr>
        <w:spacing w:after="0" w:line="240" w:lineRule="auto"/>
        <w:rPr>
          <w:rFonts w:ascii="Times New Roman" w:eastAsia="Calibri" w:hAnsi="Times New Roman" w:cs="Times New Roman"/>
          <w:sz w:val="20"/>
          <w:szCs w:val="20"/>
        </w:rPr>
      </w:pPr>
      <w:r w:rsidRPr="00753D7A">
        <w:rPr>
          <w:rFonts w:ascii="Times New Roman" w:hAnsi="Times New Roman" w:cs="Times New Roman"/>
          <w:sz w:val="20"/>
          <w:szCs w:val="20"/>
        </w:rPr>
        <w:t xml:space="preserve">Supplement to: </w:t>
      </w:r>
      <w:bookmarkStart w:id="0" w:name="_Hlk38957347"/>
      <w:r w:rsidR="00AB3B27" w:rsidRPr="00753D7A">
        <w:rPr>
          <w:rFonts w:ascii="Times New Roman" w:eastAsia="Calibri" w:hAnsi="Times New Roman" w:cs="Times New Roman"/>
          <w:sz w:val="20"/>
          <w:szCs w:val="20"/>
        </w:rPr>
        <w:t>Repository Corticotropin Injection for Persistently Active Systemic Lupus Erythematosus: Results From a Phase 4, Multicenter, Randomized, Double-blind, Placebo-Controlled Trial</w:t>
      </w:r>
      <w:bookmarkEnd w:id="0"/>
      <w:r w:rsidR="00AB3B27" w:rsidRPr="00753D7A">
        <w:rPr>
          <w:rFonts w:ascii="Times New Roman" w:hAnsi="Times New Roman" w:cs="Times New Roman"/>
          <w:sz w:val="20"/>
          <w:szCs w:val="20"/>
        </w:rPr>
        <w:t xml:space="preserve"> </w:t>
      </w:r>
    </w:p>
    <w:p w14:paraId="5B25B8AB" w14:textId="3CEC02FB" w:rsidR="009C7D56" w:rsidRPr="009A0D65" w:rsidRDefault="009C7D56">
      <w:pPr>
        <w:rPr>
          <w:rFonts w:cstheme="minorHAnsi"/>
        </w:rPr>
      </w:pPr>
    </w:p>
    <w:p w14:paraId="3697788C" w14:textId="77777777" w:rsidR="005F1D91" w:rsidRDefault="005F1D91">
      <w:pPr>
        <w:rPr>
          <w:b/>
          <w:bCs/>
          <w:i/>
          <w:iCs/>
        </w:rPr>
      </w:pPr>
      <w:r>
        <w:rPr>
          <w:b/>
          <w:bCs/>
          <w:i/>
          <w:iCs/>
        </w:rPr>
        <w:br w:type="page"/>
      </w:r>
    </w:p>
    <w:p w14:paraId="2F5E5745" w14:textId="7A067366" w:rsidR="000416A4" w:rsidRPr="000416A4" w:rsidRDefault="000416A4" w:rsidP="000416A4">
      <w:pPr>
        <w:spacing w:after="60" w:line="276" w:lineRule="auto"/>
        <w:rPr>
          <w:rFonts w:ascii="Times New Roman" w:eastAsia="Times New Roman" w:hAnsi="Times New Roman" w:cs="Times New Roman"/>
          <w:b/>
          <w:color w:val="000000"/>
          <w:sz w:val="20"/>
          <w:szCs w:val="20"/>
        </w:rPr>
      </w:pPr>
      <w:r w:rsidRPr="000416A4">
        <w:rPr>
          <w:rFonts w:ascii="Times New Roman" w:eastAsia="Times New Roman" w:hAnsi="Times New Roman" w:cs="Times New Roman"/>
          <w:b/>
          <w:color w:val="000000"/>
          <w:sz w:val="20"/>
          <w:szCs w:val="20"/>
          <w:highlight w:val="yellow"/>
        </w:rPr>
        <w:lastRenderedPageBreak/>
        <w:t>List of independent ethics committees (IECs) and institutional review boards (IRBs) that provided approval for the study at centers that screened or enrolled subjects.</w:t>
      </w:r>
      <w:r>
        <w:rPr>
          <w:rFonts w:ascii="Times New Roman" w:eastAsia="Times New Roman" w:hAnsi="Times New Roman" w:cs="Times New Roman"/>
          <w:b/>
          <w:color w:val="000000"/>
          <w:sz w:val="20"/>
          <w:szCs w:val="20"/>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250"/>
        <w:gridCol w:w="3887"/>
        <w:gridCol w:w="7039"/>
      </w:tblGrid>
      <w:tr w:rsidR="000416A4" w:rsidRPr="000416A4" w14:paraId="683D8B5A" w14:textId="77777777" w:rsidTr="000416A4">
        <w:trPr>
          <w:cantSplit/>
          <w:trHeight w:val="70"/>
          <w:tblHeader/>
        </w:trPr>
        <w:tc>
          <w:tcPr>
            <w:tcW w:w="854" w:type="pct"/>
            <w:tcBorders>
              <w:top w:val="single" w:sz="4" w:space="0" w:color="auto"/>
            </w:tcBorders>
            <w:vAlign w:val="center"/>
          </w:tcPr>
          <w:p w14:paraId="5146C1A4" w14:textId="77777777" w:rsidR="000416A4" w:rsidRPr="000416A4" w:rsidRDefault="000416A4" w:rsidP="000416A4">
            <w:pPr>
              <w:keepNext/>
              <w:spacing w:before="60" w:line="240" w:lineRule="auto"/>
              <w:rPr>
                <w:rFonts w:ascii="Times New Roman" w:hAnsi="Times New Roman" w:cs="Times New Roman"/>
                <w:b/>
                <w:sz w:val="20"/>
                <w:szCs w:val="20"/>
              </w:rPr>
            </w:pPr>
            <w:r w:rsidRPr="000416A4">
              <w:rPr>
                <w:rFonts w:ascii="Times New Roman" w:hAnsi="Times New Roman" w:cs="Times New Roman"/>
                <w:b/>
                <w:sz w:val="20"/>
                <w:szCs w:val="20"/>
              </w:rPr>
              <w:t>Country</w:t>
            </w:r>
          </w:p>
        </w:tc>
        <w:tc>
          <w:tcPr>
            <w:tcW w:w="1475" w:type="pct"/>
            <w:tcBorders>
              <w:top w:val="single" w:sz="4" w:space="0" w:color="auto"/>
            </w:tcBorders>
            <w:vAlign w:val="center"/>
          </w:tcPr>
          <w:p w14:paraId="227F86AC" w14:textId="77777777" w:rsidR="000416A4" w:rsidRPr="000416A4" w:rsidRDefault="000416A4" w:rsidP="000416A4">
            <w:pPr>
              <w:keepNext/>
              <w:spacing w:before="60" w:line="240" w:lineRule="auto"/>
              <w:rPr>
                <w:rFonts w:ascii="Times New Roman" w:hAnsi="Times New Roman" w:cs="Times New Roman"/>
                <w:b/>
                <w:sz w:val="20"/>
                <w:szCs w:val="20"/>
              </w:rPr>
            </w:pPr>
            <w:r w:rsidRPr="000416A4">
              <w:rPr>
                <w:rFonts w:ascii="Times New Roman" w:hAnsi="Times New Roman" w:cs="Times New Roman"/>
                <w:b/>
                <w:sz w:val="20"/>
                <w:szCs w:val="20"/>
              </w:rPr>
              <w:t>Center Number</w:t>
            </w:r>
          </w:p>
        </w:tc>
        <w:tc>
          <w:tcPr>
            <w:tcW w:w="2671" w:type="pct"/>
            <w:tcBorders>
              <w:top w:val="single" w:sz="4" w:space="0" w:color="auto"/>
            </w:tcBorders>
            <w:vAlign w:val="center"/>
          </w:tcPr>
          <w:p w14:paraId="115E4303" w14:textId="77777777" w:rsidR="000416A4" w:rsidRPr="000416A4" w:rsidRDefault="000416A4" w:rsidP="000416A4">
            <w:pPr>
              <w:keepNext/>
              <w:spacing w:before="60" w:line="240" w:lineRule="auto"/>
              <w:rPr>
                <w:rFonts w:ascii="Times New Roman" w:hAnsi="Times New Roman" w:cs="Times New Roman"/>
                <w:b/>
                <w:sz w:val="20"/>
                <w:szCs w:val="20"/>
              </w:rPr>
            </w:pPr>
            <w:r w:rsidRPr="000416A4">
              <w:rPr>
                <w:rFonts w:ascii="Times New Roman" w:hAnsi="Times New Roman" w:cs="Times New Roman"/>
                <w:b/>
                <w:sz w:val="20"/>
                <w:szCs w:val="20"/>
              </w:rPr>
              <w:t>IEC/IRB Address</w:t>
            </w:r>
          </w:p>
        </w:tc>
      </w:tr>
      <w:tr w:rsidR="000416A4" w:rsidRPr="000416A4" w14:paraId="0F1937D4" w14:textId="77777777" w:rsidTr="000416A4">
        <w:trPr>
          <w:cantSplit/>
        </w:trPr>
        <w:tc>
          <w:tcPr>
            <w:tcW w:w="854" w:type="pct"/>
            <w:tcBorders>
              <w:top w:val="single" w:sz="4" w:space="0" w:color="auto"/>
            </w:tcBorders>
          </w:tcPr>
          <w:p w14:paraId="12D69CBF" w14:textId="353A674C" w:rsidR="000416A4" w:rsidRPr="000416A4" w:rsidRDefault="000416A4" w:rsidP="000416A4">
            <w:pPr>
              <w:spacing w:after="0" w:line="240" w:lineRule="auto"/>
              <w:rPr>
                <w:rFonts w:ascii="Times New Roman" w:hAnsi="Times New Roman" w:cs="Times New Roman"/>
                <w:sz w:val="20"/>
                <w:szCs w:val="20"/>
              </w:rPr>
            </w:pPr>
          </w:p>
        </w:tc>
        <w:tc>
          <w:tcPr>
            <w:tcW w:w="1475" w:type="pct"/>
            <w:tcBorders>
              <w:top w:val="single" w:sz="4" w:space="0" w:color="auto"/>
            </w:tcBorders>
          </w:tcPr>
          <w:p w14:paraId="4E47F4F9" w14:textId="6B22E865" w:rsidR="000416A4" w:rsidRPr="000416A4" w:rsidRDefault="000416A4" w:rsidP="000416A4">
            <w:pPr>
              <w:spacing w:after="0" w:line="240" w:lineRule="auto"/>
              <w:rPr>
                <w:rFonts w:ascii="Times New Roman" w:hAnsi="Times New Roman" w:cs="Times New Roman"/>
                <w:sz w:val="20"/>
                <w:szCs w:val="20"/>
              </w:rPr>
            </w:pPr>
          </w:p>
        </w:tc>
        <w:tc>
          <w:tcPr>
            <w:tcW w:w="2671" w:type="pct"/>
            <w:tcBorders>
              <w:top w:val="single" w:sz="4" w:space="0" w:color="auto"/>
            </w:tcBorders>
          </w:tcPr>
          <w:p w14:paraId="398DC707" w14:textId="68730359" w:rsidR="000416A4" w:rsidRPr="000416A4" w:rsidRDefault="000416A4" w:rsidP="000416A4">
            <w:pPr>
              <w:spacing w:after="0" w:line="240" w:lineRule="auto"/>
              <w:rPr>
                <w:rFonts w:ascii="Times New Roman" w:hAnsi="Times New Roman" w:cs="Times New Roman"/>
                <w:sz w:val="20"/>
                <w:szCs w:val="20"/>
              </w:rPr>
            </w:pPr>
          </w:p>
        </w:tc>
      </w:tr>
      <w:tr w:rsidR="000416A4" w:rsidRPr="000416A4" w14:paraId="35ED3DEE" w14:textId="77777777" w:rsidTr="000416A4">
        <w:trPr>
          <w:cantSplit/>
        </w:trPr>
        <w:tc>
          <w:tcPr>
            <w:tcW w:w="854" w:type="pct"/>
          </w:tcPr>
          <w:p w14:paraId="7D895773" w14:textId="37A2F613"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USA</w:t>
            </w:r>
          </w:p>
        </w:tc>
        <w:tc>
          <w:tcPr>
            <w:tcW w:w="1475" w:type="pct"/>
          </w:tcPr>
          <w:p w14:paraId="18ECE119" w14:textId="01C70894"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1028</w:t>
            </w:r>
          </w:p>
        </w:tc>
        <w:tc>
          <w:tcPr>
            <w:tcW w:w="2671" w:type="pct"/>
          </w:tcPr>
          <w:p w14:paraId="4BA0C8CB"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Columbia University Medical Center IRB</w:t>
            </w:r>
          </w:p>
          <w:p w14:paraId="7243E1F9"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154 Haven Avenue, 1</w:t>
            </w:r>
            <w:r w:rsidRPr="000416A4">
              <w:rPr>
                <w:rFonts w:ascii="Times New Roman" w:hAnsi="Times New Roman" w:cs="Times New Roman"/>
                <w:sz w:val="20"/>
                <w:szCs w:val="20"/>
                <w:vertAlign w:val="superscript"/>
              </w:rPr>
              <w:t>st</w:t>
            </w:r>
            <w:r w:rsidRPr="000416A4">
              <w:rPr>
                <w:rFonts w:ascii="Times New Roman" w:hAnsi="Times New Roman" w:cs="Times New Roman"/>
                <w:sz w:val="20"/>
                <w:szCs w:val="20"/>
              </w:rPr>
              <w:t xml:space="preserve"> Floor</w:t>
            </w:r>
          </w:p>
          <w:p w14:paraId="3140F037"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New York, NY 10032</w:t>
            </w:r>
          </w:p>
          <w:p w14:paraId="234C310B"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615 West 131</w:t>
            </w:r>
            <w:r w:rsidRPr="000416A4">
              <w:rPr>
                <w:rFonts w:ascii="Times New Roman" w:hAnsi="Times New Roman" w:cs="Times New Roman"/>
                <w:sz w:val="20"/>
                <w:szCs w:val="20"/>
                <w:vertAlign w:val="superscript"/>
              </w:rPr>
              <w:t>st</w:t>
            </w:r>
            <w:r w:rsidRPr="000416A4">
              <w:rPr>
                <w:rFonts w:ascii="Times New Roman" w:hAnsi="Times New Roman" w:cs="Times New Roman"/>
                <w:sz w:val="20"/>
                <w:szCs w:val="20"/>
              </w:rPr>
              <w:t xml:space="preserve"> St, 3</w:t>
            </w:r>
            <w:r w:rsidRPr="000416A4">
              <w:rPr>
                <w:rFonts w:ascii="Times New Roman" w:hAnsi="Times New Roman" w:cs="Times New Roman"/>
                <w:sz w:val="20"/>
                <w:szCs w:val="20"/>
                <w:vertAlign w:val="superscript"/>
              </w:rPr>
              <w:t>rd</w:t>
            </w:r>
            <w:r w:rsidRPr="000416A4">
              <w:rPr>
                <w:rFonts w:ascii="Times New Roman" w:hAnsi="Times New Roman" w:cs="Times New Roman"/>
                <w:sz w:val="20"/>
                <w:szCs w:val="20"/>
              </w:rPr>
              <w:t xml:space="preserve"> Floor</w:t>
            </w:r>
          </w:p>
          <w:p w14:paraId="3D023C47"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New York, NY 10027</w:t>
            </w:r>
          </w:p>
          <w:p w14:paraId="52843B8C"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1AD0D0B0" w14:textId="77777777" w:rsidTr="000416A4">
        <w:trPr>
          <w:cantSplit/>
        </w:trPr>
        <w:tc>
          <w:tcPr>
            <w:tcW w:w="854" w:type="pct"/>
          </w:tcPr>
          <w:p w14:paraId="383493DC" w14:textId="19CF3BFF"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USA</w:t>
            </w:r>
          </w:p>
        </w:tc>
        <w:tc>
          <w:tcPr>
            <w:tcW w:w="1475" w:type="pct"/>
          </w:tcPr>
          <w:p w14:paraId="41846986" w14:textId="77777777" w:rsid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1002, 1004, 1005, 1007, 1010, 1012, 1013, 1014, 1015, 1017, 1018, 1020, 1021, 1022, 1023, 1024, 1026, 1027, 1029, 1032, 1033, 1036</w:t>
            </w:r>
          </w:p>
          <w:p w14:paraId="54191FE1" w14:textId="6FCDB422" w:rsidR="000416A4" w:rsidRPr="000416A4" w:rsidRDefault="000416A4" w:rsidP="000416A4">
            <w:pPr>
              <w:spacing w:after="0" w:line="240" w:lineRule="auto"/>
              <w:rPr>
                <w:rFonts w:ascii="Times New Roman" w:hAnsi="Times New Roman" w:cs="Times New Roman"/>
                <w:sz w:val="20"/>
                <w:szCs w:val="20"/>
              </w:rPr>
            </w:pPr>
          </w:p>
        </w:tc>
        <w:tc>
          <w:tcPr>
            <w:tcW w:w="2671" w:type="pct"/>
          </w:tcPr>
          <w:p w14:paraId="56C0AEF8"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Western IRB Copernicus Group</w:t>
            </w:r>
          </w:p>
          <w:p w14:paraId="390536DD"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 xml:space="preserve">5000 </w:t>
            </w:r>
            <w:proofErr w:type="spellStart"/>
            <w:r w:rsidRPr="000416A4">
              <w:rPr>
                <w:rFonts w:ascii="Times New Roman" w:hAnsi="Times New Roman" w:cs="Times New Roman"/>
                <w:sz w:val="20"/>
                <w:szCs w:val="20"/>
              </w:rPr>
              <w:t>CentreGreen</w:t>
            </w:r>
            <w:proofErr w:type="spellEnd"/>
            <w:r w:rsidRPr="000416A4">
              <w:rPr>
                <w:rFonts w:ascii="Times New Roman" w:hAnsi="Times New Roman" w:cs="Times New Roman"/>
                <w:sz w:val="20"/>
                <w:szCs w:val="20"/>
              </w:rPr>
              <w:t xml:space="preserve"> Way, Suite 200</w:t>
            </w:r>
          </w:p>
          <w:p w14:paraId="62E8DF71" w14:textId="18167CCD"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rPr>
              <w:t>Cary, NC 27513</w:t>
            </w:r>
          </w:p>
        </w:tc>
      </w:tr>
      <w:tr w:rsidR="000416A4" w:rsidRPr="000416A4" w14:paraId="00E4B931" w14:textId="77777777" w:rsidTr="000416A4">
        <w:trPr>
          <w:cantSplit/>
        </w:trPr>
        <w:tc>
          <w:tcPr>
            <w:tcW w:w="854" w:type="pct"/>
          </w:tcPr>
          <w:p w14:paraId="3AB23FDC" w14:textId="4B0B62DE"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Argentina</w:t>
            </w:r>
          </w:p>
        </w:tc>
        <w:tc>
          <w:tcPr>
            <w:tcW w:w="1475" w:type="pct"/>
          </w:tcPr>
          <w:p w14:paraId="6348A16D" w14:textId="0EDCC41B"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5001, 5004, 5005, 5006, 5008, 5009</w:t>
            </w:r>
          </w:p>
        </w:tc>
        <w:tc>
          <w:tcPr>
            <w:tcW w:w="2671" w:type="pct"/>
          </w:tcPr>
          <w:p w14:paraId="465BF109"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Independiente de Ética para Ensayos en Farmacología </w:t>
            </w:r>
            <w:proofErr w:type="spellStart"/>
            <w:r w:rsidRPr="000416A4">
              <w:rPr>
                <w:rFonts w:ascii="Times New Roman" w:hAnsi="Times New Roman" w:cs="Times New Roman"/>
                <w:sz w:val="20"/>
                <w:szCs w:val="20"/>
                <w:lang w:val="es-419"/>
              </w:rPr>
              <w:t>Clinica</w:t>
            </w:r>
            <w:proofErr w:type="spellEnd"/>
          </w:p>
          <w:p w14:paraId="503ACD12"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Fundación de Estudios Farmacológicos y de Medicamentos</w:t>
            </w:r>
          </w:p>
          <w:p w14:paraId="7ADA0D78" w14:textId="77777777" w:rsidR="000416A4" w:rsidRPr="000416A4" w:rsidRDefault="000416A4" w:rsidP="000416A4">
            <w:pPr>
              <w:spacing w:after="0" w:line="240" w:lineRule="auto"/>
              <w:rPr>
                <w:rFonts w:ascii="Times New Roman" w:hAnsi="Times New Roman" w:cs="Times New Roman"/>
                <w:sz w:val="20"/>
                <w:szCs w:val="20"/>
              </w:rPr>
            </w:pPr>
            <w:proofErr w:type="spellStart"/>
            <w:r w:rsidRPr="000416A4">
              <w:rPr>
                <w:rFonts w:ascii="Times New Roman" w:hAnsi="Times New Roman" w:cs="Times New Roman"/>
                <w:sz w:val="20"/>
                <w:szCs w:val="20"/>
              </w:rPr>
              <w:t>Presidente</w:t>
            </w:r>
            <w:proofErr w:type="spellEnd"/>
            <w:r w:rsidRPr="000416A4">
              <w:rPr>
                <w:rFonts w:ascii="Times New Roman" w:hAnsi="Times New Roman" w:cs="Times New Roman"/>
                <w:sz w:val="20"/>
                <w:szCs w:val="20"/>
              </w:rPr>
              <w:t xml:space="preserve"> J. E. </w:t>
            </w:r>
            <w:proofErr w:type="spellStart"/>
            <w:r w:rsidRPr="000416A4">
              <w:rPr>
                <w:rFonts w:ascii="Times New Roman" w:hAnsi="Times New Roman" w:cs="Times New Roman"/>
                <w:sz w:val="20"/>
                <w:szCs w:val="20"/>
              </w:rPr>
              <w:t>Uriburu</w:t>
            </w:r>
            <w:proofErr w:type="spellEnd"/>
            <w:r w:rsidRPr="000416A4">
              <w:rPr>
                <w:rFonts w:ascii="Times New Roman" w:hAnsi="Times New Roman" w:cs="Times New Roman"/>
                <w:sz w:val="20"/>
                <w:szCs w:val="20"/>
              </w:rPr>
              <w:t xml:space="preserve"> 1</w:t>
            </w:r>
            <w:r w:rsidRPr="000416A4">
              <w:rPr>
                <w:rFonts w:ascii="Times New Roman" w:hAnsi="Times New Roman" w:cs="Times New Roman"/>
                <w:sz w:val="20"/>
                <w:szCs w:val="20"/>
                <w:vertAlign w:val="superscript"/>
              </w:rPr>
              <w:t>st</w:t>
            </w:r>
            <w:r w:rsidRPr="000416A4">
              <w:rPr>
                <w:rFonts w:ascii="Times New Roman" w:hAnsi="Times New Roman" w:cs="Times New Roman"/>
                <w:sz w:val="20"/>
                <w:szCs w:val="20"/>
              </w:rPr>
              <w:t xml:space="preserve"> Floor</w:t>
            </w:r>
          </w:p>
          <w:p w14:paraId="1A439DF2"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Ciudad Autónoma de Buenos Aires</w:t>
            </w:r>
          </w:p>
          <w:p w14:paraId="2F0F0F60"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Buenos Aires PC C1027AAP</w:t>
            </w:r>
          </w:p>
          <w:p w14:paraId="7465CFE0"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63B172C5" w14:textId="77777777" w:rsidTr="000416A4">
        <w:trPr>
          <w:cantSplit/>
        </w:trPr>
        <w:tc>
          <w:tcPr>
            <w:tcW w:w="854" w:type="pct"/>
          </w:tcPr>
          <w:p w14:paraId="5F4F14E3" w14:textId="298CC9A2"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Chile</w:t>
            </w:r>
          </w:p>
        </w:tc>
        <w:tc>
          <w:tcPr>
            <w:tcW w:w="1475" w:type="pct"/>
          </w:tcPr>
          <w:p w14:paraId="77E12346" w14:textId="19200C11"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7001, 7002, 7004</w:t>
            </w:r>
          </w:p>
        </w:tc>
        <w:tc>
          <w:tcPr>
            <w:tcW w:w="2671" w:type="pct"/>
          </w:tcPr>
          <w:p w14:paraId="7D7BB533"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w:t>
            </w:r>
            <w:proofErr w:type="spellStart"/>
            <w:r w:rsidRPr="000416A4">
              <w:rPr>
                <w:rFonts w:ascii="Times New Roman" w:hAnsi="Times New Roman" w:cs="Times New Roman"/>
                <w:sz w:val="20"/>
                <w:szCs w:val="20"/>
                <w:lang w:val="es-419"/>
              </w:rPr>
              <w:t>Cientifico</w:t>
            </w:r>
            <w:proofErr w:type="spellEnd"/>
            <w:r w:rsidRPr="000416A4">
              <w:rPr>
                <w:rFonts w:ascii="Times New Roman" w:hAnsi="Times New Roman" w:cs="Times New Roman"/>
                <w:sz w:val="20"/>
                <w:szCs w:val="20"/>
                <w:lang w:val="es-419"/>
              </w:rPr>
              <w:t xml:space="preserve"> del Servicio de Salud Metropolitano Oriente</w:t>
            </w:r>
          </w:p>
          <w:p w14:paraId="0DE35B3E" w14:textId="0FD1062F" w:rsidR="000416A4" w:rsidRPr="000416A4" w:rsidRDefault="000416A4" w:rsidP="000416A4">
            <w:pPr>
              <w:spacing w:after="0" w:line="240" w:lineRule="auto"/>
              <w:rPr>
                <w:rFonts w:ascii="Times New Roman" w:hAnsi="Times New Roman" w:cs="Times New Roman"/>
                <w:color w:val="222222"/>
                <w:sz w:val="20"/>
                <w:szCs w:val="20"/>
                <w:shd w:val="clear" w:color="auto" w:fill="FFFFFF"/>
                <w:lang w:val="es-419"/>
              </w:rPr>
            </w:pPr>
            <w:proofErr w:type="spellStart"/>
            <w:r w:rsidRPr="000416A4">
              <w:rPr>
                <w:rFonts w:ascii="Times New Roman" w:hAnsi="Times New Roman" w:cs="Times New Roman"/>
                <w:color w:val="222222"/>
                <w:sz w:val="20"/>
                <w:szCs w:val="20"/>
                <w:shd w:val="clear" w:color="auto" w:fill="FFFFFF"/>
                <w:lang w:val="es-419"/>
              </w:rPr>
              <w:t>Av</w:t>
            </w:r>
            <w:proofErr w:type="spellEnd"/>
            <w:r w:rsidRPr="000416A4">
              <w:rPr>
                <w:rFonts w:ascii="Times New Roman" w:hAnsi="Times New Roman" w:cs="Times New Roman"/>
                <w:color w:val="222222"/>
                <w:sz w:val="20"/>
                <w:szCs w:val="20"/>
                <w:shd w:val="clear" w:color="auto" w:fill="FFFFFF"/>
                <w:lang w:val="es-419"/>
              </w:rPr>
              <w:t xml:space="preserve"> Salvador # 364   </w:t>
            </w:r>
            <w:r>
              <w:rPr>
                <w:rFonts w:ascii="Times New Roman" w:hAnsi="Times New Roman" w:cs="Times New Roman"/>
                <w:color w:val="222222"/>
                <w:sz w:val="20"/>
                <w:szCs w:val="20"/>
                <w:shd w:val="clear" w:color="auto" w:fill="FFFFFF"/>
                <w:lang w:val="es-419"/>
              </w:rPr>
              <w:br/>
            </w:r>
            <w:r w:rsidRPr="000416A4">
              <w:rPr>
                <w:rFonts w:ascii="Times New Roman" w:hAnsi="Times New Roman" w:cs="Times New Roman"/>
                <w:color w:val="222222"/>
                <w:sz w:val="20"/>
                <w:szCs w:val="20"/>
                <w:shd w:val="clear" w:color="auto" w:fill="FFFFFF"/>
                <w:lang w:val="es-419"/>
              </w:rPr>
              <w:t>Providencia Santiago Chile</w:t>
            </w:r>
          </w:p>
          <w:p w14:paraId="13133A54"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6ABBF59E" w14:textId="77777777" w:rsidTr="000416A4">
        <w:trPr>
          <w:cantSplit/>
        </w:trPr>
        <w:tc>
          <w:tcPr>
            <w:tcW w:w="854" w:type="pct"/>
          </w:tcPr>
          <w:p w14:paraId="751F21E8" w14:textId="47CAA54F"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4664B798" w14:textId="4434ABA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3001</w:t>
            </w:r>
          </w:p>
        </w:tc>
        <w:tc>
          <w:tcPr>
            <w:tcW w:w="2671" w:type="pct"/>
          </w:tcPr>
          <w:p w14:paraId="33AA0B59"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Comité de Ética en Investigación del Hospital Hispano, S.A. de C.V.</w:t>
            </w:r>
          </w:p>
          <w:p w14:paraId="1D821B78"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Pedro Moreno no. 934</w:t>
            </w:r>
          </w:p>
          <w:p w14:paraId="23647EAC"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Centro</w:t>
            </w:r>
          </w:p>
          <w:p w14:paraId="615C492D"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Guadalajara, Jalisco, C.P. 44100</w:t>
            </w:r>
          </w:p>
          <w:p w14:paraId="20E42068"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3FC94C13" w14:textId="77777777" w:rsidTr="000416A4">
        <w:trPr>
          <w:cantSplit/>
        </w:trPr>
        <w:tc>
          <w:tcPr>
            <w:tcW w:w="854" w:type="pct"/>
          </w:tcPr>
          <w:p w14:paraId="7367FAEB" w14:textId="28784108"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7711F93C" w14:textId="2863985D"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3002</w:t>
            </w:r>
          </w:p>
        </w:tc>
        <w:tc>
          <w:tcPr>
            <w:tcW w:w="2671" w:type="pct"/>
          </w:tcPr>
          <w:p w14:paraId="0FD8F411"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en Investigación de </w:t>
            </w:r>
            <w:proofErr w:type="spellStart"/>
            <w:r w:rsidRPr="000416A4">
              <w:rPr>
                <w:rFonts w:ascii="Times New Roman" w:hAnsi="Times New Roman" w:cs="Times New Roman"/>
                <w:sz w:val="20"/>
                <w:szCs w:val="20"/>
                <w:lang w:val="es-419"/>
              </w:rPr>
              <w:t>Clinica</w:t>
            </w:r>
            <w:proofErr w:type="spellEnd"/>
            <w:r w:rsidRPr="000416A4">
              <w:rPr>
                <w:rFonts w:ascii="Times New Roman" w:hAnsi="Times New Roman" w:cs="Times New Roman"/>
                <w:sz w:val="20"/>
                <w:szCs w:val="20"/>
                <w:lang w:val="es-419"/>
              </w:rPr>
              <w:t xml:space="preserve"> </w:t>
            </w:r>
            <w:proofErr w:type="spellStart"/>
            <w:r w:rsidRPr="000416A4">
              <w:rPr>
                <w:rFonts w:ascii="Times New Roman" w:hAnsi="Times New Roman" w:cs="Times New Roman"/>
                <w:sz w:val="20"/>
                <w:szCs w:val="20"/>
                <w:lang w:val="es-419"/>
              </w:rPr>
              <w:t>Baijo</w:t>
            </w:r>
            <w:proofErr w:type="spellEnd"/>
            <w:r w:rsidRPr="000416A4">
              <w:rPr>
                <w:rFonts w:ascii="Times New Roman" w:hAnsi="Times New Roman" w:cs="Times New Roman"/>
                <w:sz w:val="20"/>
                <w:szCs w:val="20"/>
                <w:lang w:val="es-419"/>
              </w:rPr>
              <w:t xml:space="preserve"> CLINBA, S.C.</w:t>
            </w:r>
          </w:p>
          <w:p w14:paraId="1117E035"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Valenciana No. 7</w:t>
            </w:r>
          </w:p>
          <w:p w14:paraId="5C01154A"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Col. </w:t>
            </w:r>
            <w:proofErr w:type="spellStart"/>
            <w:r w:rsidRPr="000416A4">
              <w:rPr>
                <w:rFonts w:ascii="Times New Roman" w:hAnsi="Times New Roman" w:cs="Times New Roman"/>
                <w:sz w:val="20"/>
                <w:szCs w:val="20"/>
                <w:lang w:val="es-419"/>
              </w:rPr>
              <w:t>Paxtitlan</w:t>
            </w:r>
            <w:proofErr w:type="spellEnd"/>
          </w:p>
          <w:p w14:paraId="309A8F07"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Guanajuato, Guanajuato C.P. 36090</w:t>
            </w:r>
          </w:p>
          <w:p w14:paraId="07937A59"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78E7A717" w14:textId="77777777" w:rsidTr="000416A4">
        <w:trPr>
          <w:cantSplit/>
        </w:trPr>
        <w:tc>
          <w:tcPr>
            <w:tcW w:w="854" w:type="pct"/>
          </w:tcPr>
          <w:p w14:paraId="7C286C72" w14:textId="6A0204D4"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lastRenderedPageBreak/>
              <w:t>Mexico</w:t>
            </w:r>
          </w:p>
        </w:tc>
        <w:tc>
          <w:tcPr>
            <w:tcW w:w="1475" w:type="pct"/>
          </w:tcPr>
          <w:p w14:paraId="35D550A5" w14:textId="6A80335F"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3003</w:t>
            </w:r>
          </w:p>
        </w:tc>
        <w:tc>
          <w:tcPr>
            <w:tcW w:w="2671" w:type="pct"/>
          </w:tcPr>
          <w:p w14:paraId="533FB51A"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en Investigación de </w:t>
            </w:r>
            <w:proofErr w:type="spellStart"/>
            <w:r w:rsidRPr="000416A4">
              <w:rPr>
                <w:rFonts w:ascii="Times New Roman" w:hAnsi="Times New Roman" w:cs="Times New Roman"/>
                <w:sz w:val="20"/>
                <w:szCs w:val="20"/>
                <w:lang w:val="es-419"/>
              </w:rPr>
              <w:t>Clinica</w:t>
            </w:r>
            <w:proofErr w:type="spellEnd"/>
            <w:r w:rsidRPr="000416A4">
              <w:rPr>
                <w:rFonts w:ascii="Times New Roman" w:hAnsi="Times New Roman" w:cs="Times New Roman"/>
                <w:sz w:val="20"/>
                <w:szCs w:val="20"/>
                <w:lang w:val="es-419"/>
              </w:rPr>
              <w:t xml:space="preserve"> Borda, S.A. de C.V.</w:t>
            </w:r>
          </w:p>
          <w:p w14:paraId="4E138E5F"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Avenida </w:t>
            </w:r>
            <w:proofErr w:type="spellStart"/>
            <w:r w:rsidRPr="000416A4">
              <w:rPr>
                <w:rFonts w:ascii="Times New Roman" w:hAnsi="Times New Roman" w:cs="Times New Roman"/>
                <w:sz w:val="20"/>
                <w:szCs w:val="20"/>
                <w:lang w:val="es-419"/>
              </w:rPr>
              <w:t>Alvaro</w:t>
            </w:r>
            <w:proofErr w:type="spellEnd"/>
            <w:r w:rsidRPr="000416A4">
              <w:rPr>
                <w:rFonts w:ascii="Times New Roman" w:hAnsi="Times New Roman" w:cs="Times New Roman"/>
                <w:sz w:val="20"/>
                <w:szCs w:val="20"/>
                <w:lang w:val="es-419"/>
              </w:rPr>
              <w:t xml:space="preserve"> </w:t>
            </w:r>
            <w:proofErr w:type="spellStart"/>
            <w:r w:rsidRPr="000416A4">
              <w:rPr>
                <w:rFonts w:ascii="Times New Roman" w:hAnsi="Times New Roman" w:cs="Times New Roman"/>
                <w:sz w:val="20"/>
                <w:szCs w:val="20"/>
                <w:lang w:val="es-419"/>
              </w:rPr>
              <w:t>Obregon</w:t>
            </w:r>
            <w:proofErr w:type="spellEnd"/>
            <w:r w:rsidRPr="000416A4">
              <w:rPr>
                <w:rFonts w:ascii="Times New Roman" w:hAnsi="Times New Roman" w:cs="Times New Roman"/>
                <w:sz w:val="20"/>
                <w:szCs w:val="20"/>
                <w:lang w:val="es-419"/>
              </w:rPr>
              <w:t xml:space="preserve"> no. 107</w:t>
            </w:r>
          </w:p>
          <w:p w14:paraId="5F49A9E0"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Centro</w:t>
            </w:r>
          </w:p>
          <w:p w14:paraId="2806EEA3"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Cuernavaca, Morelos C.P. 62000</w:t>
            </w:r>
          </w:p>
          <w:p w14:paraId="53838DE7"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321C79B3" w14:textId="77777777" w:rsidTr="000416A4">
        <w:trPr>
          <w:cantSplit/>
        </w:trPr>
        <w:tc>
          <w:tcPr>
            <w:tcW w:w="854" w:type="pct"/>
          </w:tcPr>
          <w:p w14:paraId="591FFC69" w14:textId="097590F0"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3B2337F0" w14:textId="7E45F08B"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3004</w:t>
            </w:r>
          </w:p>
        </w:tc>
        <w:tc>
          <w:tcPr>
            <w:tcW w:w="2671" w:type="pct"/>
          </w:tcPr>
          <w:p w14:paraId="5C2A0EE3"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Comité de Ética en Investigación del Centro de Especialidades Médicas del Sureste</w:t>
            </w:r>
          </w:p>
          <w:p w14:paraId="548A072F" w14:textId="626F1A10"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Calle 60 No, 329B</w:t>
            </w:r>
          </w:p>
          <w:p w14:paraId="4E42856B"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Centro</w:t>
            </w:r>
          </w:p>
          <w:p w14:paraId="69053090" w14:textId="77777777" w:rsidR="000416A4" w:rsidRPr="000416A4" w:rsidRDefault="000416A4" w:rsidP="000416A4">
            <w:pPr>
              <w:spacing w:after="0" w:line="240" w:lineRule="auto"/>
              <w:rPr>
                <w:rFonts w:ascii="Times New Roman" w:hAnsi="Times New Roman" w:cs="Times New Roman"/>
                <w:sz w:val="20"/>
                <w:szCs w:val="20"/>
                <w:lang w:val="es-419"/>
              </w:rPr>
            </w:pPr>
            <w:proofErr w:type="spellStart"/>
            <w:r w:rsidRPr="000416A4">
              <w:rPr>
                <w:rFonts w:ascii="Times New Roman" w:hAnsi="Times New Roman" w:cs="Times New Roman"/>
                <w:sz w:val="20"/>
                <w:szCs w:val="20"/>
                <w:lang w:val="es-419"/>
              </w:rPr>
              <w:t>Merida</w:t>
            </w:r>
            <w:proofErr w:type="spellEnd"/>
            <w:r w:rsidRPr="000416A4">
              <w:rPr>
                <w:rFonts w:ascii="Times New Roman" w:hAnsi="Times New Roman" w:cs="Times New Roman"/>
                <w:sz w:val="20"/>
                <w:szCs w:val="20"/>
                <w:lang w:val="es-419"/>
              </w:rPr>
              <w:t xml:space="preserve">, </w:t>
            </w:r>
            <w:proofErr w:type="spellStart"/>
            <w:r w:rsidRPr="000416A4">
              <w:rPr>
                <w:rFonts w:ascii="Times New Roman" w:hAnsi="Times New Roman" w:cs="Times New Roman"/>
                <w:sz w:val="20"/>
                <w:szCs w:val="20"/>
                <w:lang w:val="es-419"/>
              </w:rPr>
              <w:t>Yucatan</w:t>
            </w:r>
            <w:proofErr w:type="spellEnd"/>
            <w:r w:rsidRPr="000416A4">
              <w:rPr>
                <w:rFonts w:ascii="Times New Roman" w:hAnsi="Times New Roman" w:cs="Times New Roman"/>
                <w:sz w:val="20"/>
                <w:szCs w:val="20"/>
                <w:lang w:val="es-419"/>
              </w:rPr>
              <w:t xml:space="preserve"> C.P. 97000</w:t>
            </w:r>
          </w:p>
          <w:p w14:paraId="5125CC53"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42C03691" w14:textId="77777777" w:rsidTr="000416A4">
        <w:trPr>
          <w:cantSplit/>
        </w:trPr>
        <w:tc>
          <w:tcPr>
            <w:tcW w:w="854" w:type="pct"/>
          </w:tcPr>
          <w:p w14:paraId="40BE6AC9" w14:textId="62FA2660"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6413826D" w14:textId="319F1894"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3005</w:t>
            </w:r>
          </w:p>
        </w:tc>
        <w:tc>
          <w:tcPr>
            <w:tcW w:w="2671" w:type="pct"/>
          </w:tcPr>
          <w:p w14:paraId="3F7EA83A"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en Investigación de </w:t>
            </w:r>
            <w:proofErr w:type="spellStart"/>
            <w:r w:rsidRPr="000416A4">
              <w:rPr>
                <w:rFonts w:ascii="Times New Roman" w:hAnsi="Times New Roman" w:cs="Times New Roman"/>
                <w:sz w:val="20"/>
                <w:szCs w:val="20"/>
                <w:lang w:val="es-419"/>
              </w:rPr>
              <w:t>Pharmet</w:t>
            </w:r>
            <w:proofErr w:type="spellEnd"/>
            <w:r w:rsidRPr="000416A4">
              <w:rPr>
                <w:rFonts w:ascii="Times New Roman" w:hAnsi="Times New Roman" w:cs="Times New Roman"/>
                <w:sz w:val="20"/>
                <w:szCs w:val="20"/>
                <w:lang w:val="es-419"/>
              </w:rPr>
              <w:t>, S.A. de C.V.</w:t>
            </w:r>
          </w:p>
          <w:p w14:paraId="79089754"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Av. De las Granjas No. 972, local 08A</w:t>
            </w:r>
          </w:p>
          <w:p w14:paraId="59A25EAF"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Santa Barbara</w:t>
            </w:r>
          </w:p>
          <w:p w14:paraId="45175270"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Del. </w:t>
            </w:r>
            <w:proofErr w:type="spellStart"/>
            <w:r w:rsidRPr="000416A4">
              <w:rPr>
                <w:rFonts w:ascii="Times New Roman" w:hAnsi="Times New Roman" w:cs="Times New Roman"/>
                <w:sz w:val="20"/>
                <w:szCs w:val="20"/>
                <w:lang w:val="es-419"/>
              </w:rPr>
              <w:t>Axcapotzalco</w:t>
            </w:r>
            <w:proofErr w:type="spellEnd"/>
            <w:r w:rsidRPr="000416A4">
              <w:rPr>
                <w:rFonts w:ascii="Times New Roman" w:hAnsi="Times New Roman" w:cs="Times New Roman"/>
                <w:sz w:val="20"/>
                <w:szCs w:val="20"/>
                <w:lang w:val="es-419"/>
              </w:rPr>
              <w:t xml:space="preserve">, Ciudad de </w:t>
            </w:r>
            <w:proofErr w:type="spellStart"/>
            <w:r w:rsidRPr="000416A4">
              <w:rPr>
                <w:rFonts w:ascii="Times New Roman" w:hAnsi="Times New Roman" w:cs="Times New Roman"/>
                <w:sz w:val="20"/>
                <w:szCs w:val="20"/>
                <w:lang w:val="es-419"/>
              </w:rPr>
              <w:t>Mexico</w:t>
            </w:r>
            <w:proofErr w:type="spellEnd"/>
            <w:r w:rsidRPr="000416A4">
              <w:rPr>
                <w:rFonts w:ascii="Times New Roman" w:hAnsi="Times New Roman" w:cs="Times New Roman"/>
                <w:sz w:val="20"/>
                <w:szCs w:val="20"/>
                <w:lang w:val="es-419"/>
              </w:rPr>
              <w:t xml:space="preserve"> C.P. 02230</w:t>
            </w:r>
          </w:p>
          <w:p w14:paraId="5B7F6E88"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0B7431DB" w14:textId="77777777" w:rsidTr="000416A4">
        <w:trPr>
          <w:cantSplit/>
        </w:trPr>
        <w:tc>
          <w:tcPr>
            <w:tcW w:w="854" w:type="pct"/>
          </w:tcPr>
          <w:p w14:paraId="587CD17C" w14:textId="03A94ED1"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477D55E4" w14:textId="11415A81"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3008, 3010, 3011</w:t>
            </w:r>
          </w:p>
        </w:tc>
        <w:tc>
          <w:tcPr>
            <w:tcW w:w="2671" w:type="pct"/>
          </w:tcPr>
          <w:p w14:paraId="1339D1A5"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Comité de Ética en Investigación del Hospital Hispano</w:t>
            </w:r>
          </w:p>
          <w:p w14:paraId="2C2C650F"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Pedro Moreno no. 934</w:t>
            </w:r>
          </w:p>
          <w:p w14:paraId="3E2DBA2E"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Centro</w:t>
            </w:r>
          </w:p>
          <w:p w14:paraId="7B4C465B"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Guadalajara, Jalisco, C.P. 44100</w:t>
            </w:r>
          </w:p>
          <w:p w14:paraId="2E54EF7C"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75D4D0E7" w14:textId="77777777" w:rsidTr="000416A4">
        <w:trPr>
          <w:cantSplit/>
        </w:trPr>
        <w:tc>
          <w:tcPr>
            <w:tcW w:w="854" w:type="pct"/>
          </w:tcPr>
          <w:p w14:paraId="2B4528AC" w14:textId="005F1AB8"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17360FC0" w14:textId="5B90AE6D"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3009</w:t>
            </w:r>
          </w:p>
        </w:tc>
        <w:tc>
          <w:tcPr>
            <w:tcW w:w="2671" w:type="pct"/>
          </w:tcPr>
          <w:p w14:paraId="58808488"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Comité de Ética en Investigación del Sanatorio Alcocer Pozo</w:t>
            </w:r>
          </w:p>
          <w:p w14:paraId="55694413"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Reforma No. 23</w:t>
            </w:r>
          </w:p>
          <w:p w14:paraId="4265719B"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Centro</w:t>
            </w:r>
          </w:p>
          <w:p w14:paraId="18AB70C4" w14:textId="77777777" w:rsid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Santiago de </w:t>
            </w:r>
            <w:proofErr w:type="spellStart"/>
            <w:r w:rsidRPr="000416A4">
              <w:rPr>
                <w:rFonts w:ascii="Times New Roman" w:hAnsi="Times New Roman" w:cs="Times New Roman"/>
                <w:sz w:val="20"/>
                <w:szCs w:val="20"/>
                <w:lang w:val="es-419"/>
              </w:rPr>
              <w:t>Queretaro</w:t>
            </w:r>
            <w:proofErr w:type="spellEnd"/>
            <w:r w:rsidRPr="000416A4">
              <w:rPr>
                <w:rFonts w:ascii="Times New Roman" w:hAnsi="Times New Roman" w:cs="Times New Roman"/>
                <w:sz w:val="20"/>
                <w:szCs w:val="20"/>
                <w:lang w:val="es-419"/>
              </w:rPr>
              <w:t xml:space="preserve">, </w:t>
            </w:r>
            <w:proofErr w:type="spellStart"/>
            <w:r w:rsidRPr="000416A4">
              <w:rPr>
                <w:rFonts w:ascii="Times New Roman" w:hAnsi="Times New Roman" w:cs="Times New Roman"/>
                <w:sz w:val="20"/>
                <w:szCs w:val="20"/>
                <w:lang w:val="es-419"/>
              </w:rPr>
              <w:t>Queretaro</w:t>
            </w:r>
            <w:proofErr w:type="spellEnd"/>
            <w:r w:rsidRPr="000416A4">
              <w:rPr>
                <w:rFonts w:ascii="Times New Roman" w:hAnsi="Times New Roman" w:cs="Times New Roman"/>
                <w:sz w:val="20"/>
                <w:szCs w:val="20"/>
                <w:lang w:val="es-419"/>
              </w:rPr>
              <w:t xml:space="preserve"> C.P. 76000</w:t>
            </w:r>
          </w:p>
          <w:p w14:paraId="1006F43F" w14:textId="60E6FE02"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452CDA9A" w14:textId="77777777" w:rsidTr="000416A4">
        <w:trPr>
          <w:cantSplit/>
        </w:trPr>
        <w:tc>
          <w:tcPr>
            <w:tcW w:w="854" w:type="pct"/>
          </w:tcPr>
          <w:p w14:paraId="61BF8056" w14:textId="64CB2062"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0AAB4733" w14:textId="5FA632A8"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3012</w:t>
            </w:r>
          </w:p>
        </w:tc>
        <w:tc>
          <w:tcPr>
            <w:tcW w:w="2671" w:type="pct"/>
          </w:tcPr>
          <w:p w14:paraId="05F235D2"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en Investigación de </w:t>
            </w:r>
            <w:proofErr w:type="spellStart"/>
            <w:r w:rsidRPr="000416A4">
              <w:rPr>
                <w:rFonts w:ascii="Times New Roman" w:hAnsi="Times New Roman" w:cs="Times New Roman"/>
                <w:sz w:val="20"/>
                <w:szCs w:val="20"/>
                <w:lang w:val="es-419"/>
              </w:rPr>
              <w:t>Accelerium</w:t>
            </w:r>
            <w:proofErr w:type="spellEnd"/>
          </w:p>
          <w:p w14:paraId="38076426"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Modesto Arreola numero 917 Oriente, Colonia centro, CP 64000, Monterrey Nueva </w:t>
            </w:r>
            <w:proofErr w:type="spellStart"/>
            <w:r w:rsidRPr="000416A4">
              <w:rPr>
                <w:rFonts w:ascii="Times New Roman" w:hAnsi="Times New Roman" w:cs="Times New Roman"/>
                <w:sz w:val="20"/>
                <w:szCs w:val="20"/>
                <w:lang w:val="es-419"/>
              </w:rPr>
              <w:t>Leon</w:t>
            </w:r>
            <w:proofErr w:type="spellEnd"/>
          </w:p>
          <w:p w14:paraId="67D72ED7"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4B11E754" w14:textId="77777777" w:rsidTr="000416A4">
        <w:trPr>
          <w:cantSplit/>
        </w:trPr>
        <w:tc>
          <w:tcPr>
            <w:tcW w:w="854" w:type="pct"/>
          </w:tcPr>
          <w:p w14:paraId="3B663748" w14:textId="08E450F1"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5B638837" w14:textId="3A01F5B5"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3013, 3014, 3018</w:t>
            </w:r>
          </w:p>
        </w:tc>
        <w:tc>
          <w:tcPr>
            <w:tcW w:w="2671" w:type="pct"/>
          </w:tcPr>
          <w:p w14:paraId="783BF785"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de Ética en Investigación de Investigación </w:t>
            </w:r>
            <w:proofErr w:type="spellStart"/>
            <w:r w:rsidRPr="000416A4">
              <w:rPr>
                <w:rFonts w:ascii="Times New Roman" w:hAnsi="Times New Roman" w:cs="Times New Roman"/>
                <w:sz w:val="20"/>
                <w:szCs w:val="20"/>
                <w:lang w:val="es-419"/>
              </w:rPr>
              <w:t>Biomedica</w:t>
            </w:r>
            <w:proofErr w:type="spellEnd"/>
            <w:r w:rsidRPr="000416A4">
              <w:rPr>
                <w:rFonts w:ascii="Times New Roman" w:hAnsi="Times New Roman" w:cs="Times New Roman"/>
                <w:sz w:val="20"/>
                <w:szCs w:val="20"/>
                <w:lang w:val="es-419"/>
              </w:rPr>
              <w:t xml:space="preserve"> para el Desarrollo de Fármacos</w:t>
            </w:r>
          </w:p>
          <w:p w14:paraId="2F939032"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Av. </w:t>
            </w:r>
            <w:proofErr w:type="spellStart"/>
            <w:r w:rsidRPr="000416A4">
              <w:rPr>
                <w:rFonts w:ascii="Times New Roman" w:hAnsi="Times New Roman" w:cs="Times New Roman"/>
                <w:sz w:val="20"/>
                <w:szCs w:val="20"/>
                <w:lang w:val="es-419"/>
              </w:rPr>
              <w:t>Sebastian</w:t>
            </w:r>
            <w:proofErr w:type="spellEnd"/>
            <w:r w:rsidRPr="000416A4">
              <w:rPr>
                <w:rFonts w:ascii="Times New Roman" w:hAnsi="Times New Roman" w:cs="Times New Roman"/>
                <w:sz w:val="20"/>
                <w:szCs w:val="20"/>
                <w:lang w:val="es-419"/>
              </w:rPr>
              <w:t xml:space="preserve"> Bach No. 5257</w:t>
            </w:r>
          </w:p>
          <w:p w14:paraId="4B0F90C6"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Col. La Estancia</w:t>
            </w:r>
          </w:p>
          <w:p w14:paraId="2F31E821" w14:textId="77777777" w:rsidR="000416A4" w:rsidRPr="000416A4" w:rsidRDefault="000416A4" w:rsidP="000416A4">
            <w:pPr>
              <w:spacing w:after="0" w:line="240" w:lineRule="auto"/>
              <w:rPr>
                <w:rFonts w:ascii="Times New Roman" w:hAnsi="Times New Roman" w:cs="Times New Roman"/>
                <w:sz w:val="20"/>
                <w:szCs w:val="20"/>
              </w:rPr>
            </w:pPr>
            <w:proofErr w:type="spellStart"/>
            <w:r w:rsidRPr="000416A4">
              <w:rPr>
                <w:rFonts w:ascii="Times New Roman" w:hAnsi="Times New Roman" w:cs="Times New Roman"/>
                <w:sz w:val="20"/>
                <w:szCs w:val="20"/>
              </w:rPr>
              <w:t>Zapopán</w:t>
            </w:r>
            <w:proofErr w:type="spellEnd"/>
            <w:r w:rsidRPr="000416A4">
              <w:rPr>
                <w:rFonts w:ascii="Times New Roman" w:hAnsi="Times New Roman" w:cs="Times New Roman"/>
                <w:sz w:val="20"/>
                <w:szCs w:val="20"/>
              </w:rPr>
              <w:t>, Jalisco C. P. 45030</w:t>
            </w:r>
          </w:p>
          <w:p w14:paraId="146D95A0"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5F7EFFBA" w14:textId="77777777" w:rsidTr="000416A4">
        <w:trPr>
          <w:cantSplit/>
        </w:trPr>
        <w:tc>
          <w:tcPr>
            <w:tcW w:w="854" w:type="pct"/>
          </w:tcPr>
          <w:p w14:paraId="201434F0" w14:textId="262559CA"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Mexico</w:t>
            </w:r>
          </w:p>
        </w:tc>
        <w:tc>
          <w:tcPr>
            <w:tcW w:w="1475" w:type="pct"/>
          </w:tcPr>
          <w:p w14:paraId="423F9076" w14:textId="01F25E59"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3015</w:t>
            </w:r>
          </w:p>
        </w:tc>
        <w:tc>
          <w:tcPr>
            <w:tcW w:w="2671" w:type="pct"/>
          </w:tcPr>
          <w:p w14:paraId="4A1A2624"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Comité de Ética en Investigación del Hospital Arista</w:t>
            </w:r>
          </w:p>
          <w:p w14:paraId="68361A8E"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Calle Arista número 1525, colonia Artesanos CP 44200 Guadalajara, Jalisco</w:t>
            </w:r>
          </w:p>
          <w:p w14:paraId="1B95DE54"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3124CFD8" w14:textId="77777777" w:rsidTr="000416A4">
        <w:trPr>
          <w:cantSplit/>
        </w:trPr>
        <w:tc>
          <w:tcPr>
            <w:tcW w:w="854" w:type="pct"/>
          </w:tcPr>
          <w:p w14:paraId="396A72B4" w14:textId="6C4670A0"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lastRenderedPageBreak/>
              <w:t>Peru</w:t>
            </w:r>
          </w:p>
        </w:tc>
        <w:tc>
          <w:tcPr>
            <w:tcW w:w="1475" w:type="pct"/>
          </w:tcPr>
          <w:p w14:paraId="43BF2999" w14:textId="655B9E30"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4001</w:t>
            </w:r>
          </w:p>
        </w:tc>
        <w:tc>
          <w:tcPr>
            <w:tcW w:w="2671" w:type="pct"/>
          </w:tcPr>
          <w:p w14:paraId="06D07F38"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w:t>
            </w:r>
            <w:proofErr w:type="spellStart"/>
            <w:r w:rsidRPr="000416A4">
              <w:rPr>
                <w:rFonts w:ascii="Times New Roman" w:hAnsi="Times New Roman" w:cs="Times New Roman"/>
                <w:sz w:val="20"/>
                <w:szCs w:val="20"/>
                <w:lang w:val="es-419"/>
              </w:rPr>
              <w:t>Institutional</w:t>
            </w:r>
            <w:proofErr w:type="spellEnd"/>
            <w:r w:rsidRPr="000416A4">
              <w:rPr>
                <w:rFonts w:ascii="Times New Roman" w:hAnsi="Times New Roman" w:cs="Times New Roman"/>
                <w:sz w:val="20"/>
                <w:szCs w:val="20"/>
                <w:lang w:val="es-419"/>
              </w:rPr>
              <w:t xml:space="preserve"> de Ética en Investigación del Hospital Cayetano Heredia</w:t>
            </w:r>
          </w:p>
          <w:p w14:paraId="07AD2A6A"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Avenida Honorario </w:t>
            </w:r>
            <w:proofErr w:type="spellStart"/>
            <w:r w:rsidRPr="000416A4">
              <w:rPr>
                <w:rFonts w:ascii="Times New Roman" w:hAnsi="Times New Roman" w:cs="Times New Roman"/>
                <w:sz w:val="20"/>
                <w:szCs w:val="20"/>
                <w:lang w:val="es-419"/>
              </w:rPr>
              <w:t>n°</w:t>
            </w:r>
            <w:proofErr w:type="spellEnd"/>
            <w:r w:rsidRPr="000416A4">
              <w:rPr>
                <w:rFonts w:ascii="Times New Roman" w:hAnsi="Times New Roman" w:cs="Times New Roman"/>
                <w:sz w:val="20"/>
                <w:szCs w:val="20"/>
                <w:lang w:val="es-419"/>
              </w:rPr>
              <w:t xml:space="preserve"> 262</w:t>
            </w:r>
          </w:p>
          <w:p w14:paraId="1940D849"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Urb. </w:t>
            </w:r>
            <w:proofErr w:type="spellStart"/>
            <w:r w:rsidRPr="000416A4">
              <w:rPr>
                <w:rFonts w:ascii="Times New Roman" w:hAnsi="Times New Roman" w:cs="Times New Roman"/>
                <w:sz w:val="20"/>
                <w:szCs w:val="20"/>
                <w:lang w:val="es-419"/>
              </w:rPr>
              <w:t>Ingenieria</w:t>
            </w:r>
            <w:proofErr w:type="spellEnd"/>
          </w:p>
          <w:p w14:paraId="67B62FB3"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San Martin de Porres, Lima 31 (15102)</w:t>
            </w:r>
          </w:p>
          <w:p w14:paraId="17ABB3FE"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021ED11B" w14:textId="77777777" w:rsidTr="000416A4">
        <w:trPr>
          <w:cantSplit/>
        </w:trPr>
        <w:tc>
          <w:tcPr>
            <w:tcW w:w="854" w:type="pct"/>
          </w:tcPr>
          <w:p w14:paraId="47E204ED" w14:textId="73489CB2"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Peru</w:t>
            </w:r>
          </w:p>
        </w:tc>
        <w:tc>
          <w:tcPr>
            <w:tcW w:w="1475" w:type="pct"/>
          </w:tcPr>
          <w:p w14:paraId="44E3E079" w14:textId="43B05918"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4002, 4003, 4004, 4005, 4006</w:t>
            </w:r>
          </w:p>
        </w:tc>
        <w:tc>
          <w:tcPr>
            <w:tcW w:w="2671" w:type="pct"/>
          </w:tcPr>
          <w:p w14:paraId="5F56C502"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Comité Institucional de Ética en Investigación de la </w:t>
            </w:r>
            <w:proofErr w:type="spellStart"/>
            <w:r w:rsidRPr="000416A4">
              <w:rPr>
                <w:rFonts w:ascii="Times New Roman" w:hAnsi="Times New Roman" w:cs="Times New Roman"/>
                <w:sz w:val="20"/>
                <w:szCs w:val="20"/>
                <w:lang w:val="es-419"/>
              </w:rPr>
              <w:t>Asociacion</w:t>
            </w:r>
            <w:proofErr w:type="spellEnd"/>
            <w:r w:rsidRPr="000416A4">
              <w:rPr>
                <w:rFonts w:ascii="Times New Roman" w:hAnsi="Times New Roman" w:cs="Times New Roman"/>
                <w:sz w:val="20"/>
                <w:szCs w:val="20"/>
                <w:lang w:val="es-419"/>
              </w:rPr>
              <w:t xml:space="preserve"> </w:t>
            </w:r>
            <w:proofErr w:type="spellStart"/>
            <w:r w:rsidRPr="000416A4">
              <w:rPr>
                <w:rFonts w:ascii="Times New Roman" w:hAnsi="Times New Roman" w:cs="Times New Roman"/>
                <w:sz w:val="20"/>
                <w:szCs w:val="20"/>
                <w:lang w:val="es-419"/>
              </w:rPr>
              <w:t>Benefica</w:t>
            </w:r>
            <w:proofErr w:type="spellEnd"/>
            <w:r w:rsidRPr="000416A4">
              <w:rPr>
                <w:rFonts w:ascii="Times New Roman" w:hAnsi="Times New Roman" w:cs="Times New Roman"/>
                <w:sz w:val="20"/>
                <w:szCs w:val="20"/>
                <w:lang w:val="es-419"/>
              </w:rPr>
              <w:t xml:space="preserve"> Prisma</w:t>
            </w:r>
          </w:p>
          <w:p w14:paraId="1ED0CF05"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 xml:space="preserve">Calle Carlos Gonzales </w:t>
            </w:r>
            <w:proofErr w:type="spellStart"/>
            <w:r w:rsidRPr="000416A4">
              <w:rPr>
                <w:rFonts w:ascii="Times New Roman" w:hAnsi="Times New Roman" w:cs="Times New Roman"/>
                <w:sz w:val="20"/>
                <w:szCs w:val="20"/>
                <w:lang w:val="es-419"/>
              </w:rPr>
              <w:t>n°</w:t>
            </w:r>
            <w:proofErr w:type="spellEnd"/>
            <w:r w:rsidRPr="000416A4">
              <w:rPr>
                <w:rFonts w:ascii="Times New Roman" w:hAnsi="Times New Roman" w:cs="Times New Roman"/>
                <w:sz w:val="20"/>
                <w:szCs w:val="20"/>
                <w:lang w:val="es-419"/>
              </w:rPr>
              <w:t xml:space="preserve"> 251</w:t>
            </w:r>
          </w:p>
          <w:p w14:paraId="4BA2BEDE" w14:textId="77777777" w:rsidR="000416A4" w:rsidRPr="000416A4" w:rsidRDefault="000416A4" w:rsidP="000416A4">
            <w:pPr>
              <w:spacing w:after="0" w:line="240" w:lineRule="auto"/>
              <w:rPr>
                <w:rFonts w:ascii="Times New Roman" w:hAnsi="Times New Roman" w:cs="Times New Roman"/>
                <w:sz w:val="20"/>
                <w:szCs w:val="20"/>
                <w:lang w:val="es-419"/>
              </w:rPr>
            </w:pPr>
            <w:r w:rsidRPr="000416A4">
              <w:rPr>
                <w:rFonts w:ascii="Times New Roman" w:hAnsi="Times New Roman" w:cs="Times New Roman"/>
                <w:sz w:val="20"/>
                <w:szCs w:val="20"/>
                <w:lang w:val="es-419"/>
              </w:rPr>
              <w:t>Urb. Maranga</w:t>
            </w:r>
          </w:p>
          <w:p w14:paraId="3D813280" w14:textId="77777777" w:rsidR="000416A4" w:rsidRPr="000416A4" w:rsidRDefault="000416A4" w:rsidP="000416A4">
            <w:pPr>
              <w:spacing w:after="0" w:line="240" w:lineRule="auto"/>
              <w:rPr>
                <w:rFonts w:ascii="Times New Roman" w:hAnsi="Times New Roman" w:cs="Times New Roman"/>
                <w:sz w:val="20"/>
                <w:szCs w:val="20"/>
              </w:rPr>
            </w:pPr>
            <w:r w:rsidRPr="000416A4">
              <w:rPr>
                <w:rFonts w:ascii="Times New Roman" w:hAnsi="Times New Roman" w:cs="Times New Roman"/>
                <w:sz w:val="20"/>
                <w:szCs w:val="20"/>
              </w:rPr>
              <w:t>San Miguel, Lima 32 (15088)</w:t>
            </w:r>
          </w:p>
          <w:p w14:paraId="75275CC4"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57BE0F47" w14:textId="77777777" w:rsidTr="000416A4">
        <w:trPr>
          <w:cantSplit/>
        </w:trPr>
        <w:tc>
          <w:tcPr>
            <w:tcW w:w="854" w:type="pct"/>
          </w:tcPr>
          <w:p w14:paraId="2A0EB5C1" w14:textId="169A3AC9" w:rsidR="000416A4" w:rsidRPr="000416A4" w:rsidRDefault="000416A4" w:rsidP="000416A4">
            <w:pPr>
              <w:spacing w:after="0" w:line="240" w:lineRule="auto"/>
              <w:rPr>
                <w:rFonts w:ascii="Times New Roman" w:hAnsi="Times New Roman" w:cs="Times New Roman"/>
                <w:sz w:val="20"/>
                <w:szCs w:val="20"/>
              </w:rPr>
            </w:pPr>
          </w:p>
        </w:tc>
        <w:tc>
          <w:tcPr>
            <w:tcW w:w="1475" w:type="pct"/>
          </w:tcPr>
          <w:p w14:paraId="115F683C" w14:textId="37F394A4" w:rsidR="000416A4" w:rsidRPr="000416A4" w:rsidRDefault="000416A4" w:rsidP="000416A4">
            <w:pPr>
              <w:spacing w:after="0" w:line="240" w:lineRule="auto"/>
              <w:rPr>
                <w:rFonts w:ascii="Times New Roman" w:hAnsi="Times New Roman" w:cs="Times New Roman"/>
                <w:sz w:val="20"/>
                <w:szCs w:val="20"/>
              </w:rPr>
            </w:pPr>
          </w:p>
        </w:tc>
        <w:tc>
          <w:tcPr>
            <w:tcW w:w="2671" w:type="pct"/>
          </w:tcPr>
          <w:p w14:paraId="142E8557" w14:textId="77777777" w:rsidR="000416A4" w:rsidRPr="000416A4" w:rsidRDefault="000416A4" w:rsidP="000416A4">
            <w:pPr>
              <w:spacing w:after="0" w:line="240" w:lineRule="auto"/>
              <w:rPr>
                <w:rFonts w:ascii="Times New Roman" w:hAnsi="Times New Roman" w:cs="Times New Roman"/>
                <w:sz w:val="20"/>
                <w:szCs w:val="20"/>
                <w:lang w:val="es-419"/>
              </w:rPr>
            </w:pPr>
          </w:p>
        </w:tc>
      </w:tr>
      <w:tr w:rsidR="000416A4" w:rsidRPr="000416A4" w14:paraId="058DF9E0" w14:textId="77777777" w:rsidTr="000416A4">
        <w:trPr>
          <w:cantSplit/>
        </w:trPr>
        <w:tc>
          <w:tcPr>
            <w:tcW w:w="854" w:type="pct"/>
          </w:tcPr>
          <w:p w14:paraId="5E95F047" w14:textId="193FF40A" w:rsidR="000416A4" w:rsidRPr="000416A4" w:rsidRDefault="000416A4" w:rsidP="000416A4">
            <w:pPr>
              <w:spacing w:after="0" w:line="240" w:lineRule="auto"/>
              <w:rPr>
                <w:rFonts w:ascii="Times New Roman" w:hAnsi="Times New Roman" w:cs="Times New Roman"/>
                <w:sz w:val="20"/>
                <w:szCs w:val="20"/>
              </w:rPr>
            </w:pPr>
          </w:p>
        </w:tc>
        <w:tc>
          <w:tcPr>
            <w:tcW w:w="1475" w:type="pct"/>
          </w:tcPr>
          <w:p w14:paraId="392FB80C" w14:textId="39980D38" w:rsidR="000416A4" w:rsidRPr="000416A4" w:rsidRDefault="000416A4" w:rsidP="000416A4">
            <w:pPr>
              <w:spacing w:after="0" w:line="240" w:lineRule="auto"/>
              <w:rPr>
                <w:rFonts w:ascii="Times New Roman" w:hAnsi="Times New Roman" w:cs="Times New Roman"/>
                <w:sz w:val="20"/>
                <w:szCs w:val="20"/>
              </w:rPr>
            </w:pPr>
          </w:p>
        </w:tc>
        <w:tc>
          <w:tcPr>
            <w:tcW w:w="2671" w:type="pct"/>
          </w:tcPr>
          <w:p w14:paraId="76B47F8B" w14:textId="35CDF761" w:rsidR="000416A4" w:rsidRPr="000416A4" w:rsidRDefault="000416A4" w:rsidP="000416A4">
            <w:pPr>
              <w:spacing w:after="0" w:line="240" w:lineRule="auto"/>
              <w:rPr>
                <w:rFonts w:ascii="Times New Roman" w:hAnsi="Times New Roman" w:cs="Times New Roman"/>
                <w:sz w:val="20"/>
                <w:szCs w:val="20"/>
              </w:rPr>
            </w:pPr>
          </w:p>
        </w:tc>
      </w:tr>
    </w:tbl>
    <w:p w14:paraId="70EFE937" w14:textId="77777777" w:rsidR="000416A4" w:rsidRDefault="000416A4">
      <w:pPr>
        <w:rPr>
          <w:rFonts w:ascii="Times New Roman" w:hAnsi="Times New Roman" w:cs="Times New Roman"/>
          <w:b/>
          <w:bCs/>
          <w:sz w:val="20"/>
          <w:szCs w:val="20"/>
        </w:rPr>
      </w:pPr>
      <w:r>
        <w:rPr>
          <w:rFonts w:ascii="Times New Roman" w:hAnsi="Times New Roman" w:cs="Times New Roman"/>
          <w:b/>
          <w:bCs/>
          <w:sz w:val="20"/>
          <w:szCs w:val="20"/>
        </w:rPr>
        <w:br w:type="page"/>
      </w:r>
    </w:p>
    <w:p w14:paraId="342CD9DE" w14:textId="39399402" w:rsidR="00D12141" w:rsidRDefault="003C1305">
      <w:pPr>
        <w:rPr>
          <w:bCs/>
          <w:color w:val="000000" w:themeColor="text1"/>
        </w:rPr>
      </w:pPr>
      <w:r>
        <w:rPr>
          <w:rFonts w:ascii="Times New Roman" w:hAnsi="Times New Roman" w:cs="Times New Roman"/>
          <w:bCs/>
          <w:noProof/>
          <w:color w:val="000000" w:themeColor="text1"/>
          <w:sz w:val="20"/>
          <w:szCs w:val="20"/>
        </w:rPr>
        <w:lastRenderedPageBreak/>
        <w:drawing>
          <wp:anchor distT="0" distB="0" distL="114300" distR="114300" simplePos="0" relativeHeight="251658240" behindDoc="0" locked="0" layoutInCell="1" allowOverlap="1" wp14:anchorId="76D67054" wp14:editId="77EDE225">
            <wp:simplePos x="0" y="0"/>
            <wp:positionH relativeFrom="column">
              <wp:posOffset>-673256</wp:posOffset>
            </wp:positionH>
            <wp:positionV relativeFrom="paragraph">
              <wp:posOffset>284480</wp:posOffset>
            </wp:positionV>
            <wp:extent cx="8902065" cy="4535805"/>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1.png"/>
                    <pic:cNvPicPr/>
                  </pic:nvPicPr>
                  <pic:blipFill>
                    <a:blip r:embed="rId7">
                      <a:extLst>
                        <a:ext uri="{28A0092B-C50C-407E-A947-70E740481C1C}">
                          <a14:useLocalDpi xmlns:a14="http://schemas.microsoft.com/office/drawing/2010/main" val="0"/>
                        </a:ext>
                      </a:extLst>
                    </a:blip>
                    <a:stretch>
                      <a:fillRect/>
                    </a:stretch>
                  </pic:blipFill>
                  <pic:spPr>
                    <a:xfrm>
                      <a:off x="0" y="0"/>
                      <a:ext cx="8902065" cy="4535805"/>
                    </a:xfrm>
                    <a:prstGeom prst="rect">
                      <a:avLst/>
                    </a:prstGeom>
                  </pic:spPr>
                </pic:pic>
              </a:graphicData>
            </a:graphic>
            <wp14:sizeRelH relativeFrom="margin">
              <wp14:pctWidth>0</wp14:pctWidth>
            </wp14:sizeRelH>
            <wp14:sizeRelV relativeFrom="margin">
              <wp14:pctHeight>0</wp14:pctHeight>
            </wp14:sizeRelV>
          </wp:anchor>
        </w:drawing>
      </w:r>
      <w:r w:rsidR="005F1D91" w:rsidRPr="00B53D1E">
        <w:rPr>
          <w:rFonts w:ascii="Times New Roman" w:hAnsi="Times New Roman" w:cs="Times New Roman"/>
          <w:b/>
          <w:bCs/>
          <w:sz w:val="20"/>
          <w:szCs w:val="20"/>
        </w:rPr>
        <w:t>Figure S1</w:t>
      </w:r>
      <w:r w:rsidR="00B53D1E">
        <w:rPr>
          <w:rFonts w:ascii="Times New Roman" w:hAnsi="Times New Roman" w:cs="Times New Roman"/>
          <w:b/>
          <w:bCs/>
          <w:sz w:val="20"/>
          <w:szCs w:val="20"/>
        </w:rPr>
        <w:t>.</w:t>
      </w:r>
      <w:r w:rsidR="005F1D91" w:rsidRPr="00753D7A">
        <w:rPr>
          <w:rFonts w:ascii="Times New Roman" w:hAnsi="Times New Roman" w:cs="Times New Roman"/>
          <w:sz w:val="20"/>
          <w:szCs w:val="20"/>
        </w:rPr>
        <w:t xml:space="preserve"> </w:t>
      </w:r>
      <w:r w:rsidR="005F1D91" w:rsidRPr="00753D7A">
        <w:rPr>
          <w:rFonts w:ascii="Times New Roman" w:hAnsi="Times New Roman" w:cs="Times New Roman"/>
          <w:b/>
          <w:bCs/>
          <w:sz w:val="20"/>
          <w:szCs w:val="20"/>
        </w:rPr>
        <w:t>Change</w:t>
      </w:r>
      <w:r w:rsidR="0076231E" w:rsidRPr="00753D7A">
        <w:rPr>
          <w:rFonts w:ascii="Times New Roman" w:hAnsi="Times New Roman" w:cs="Times New Roman"/>
          <w:b/>
          <w:bCs/>
          <w:sz w:val="20"/>
          <w:szCs w:val="20"/>
        </w:rPr>
        <w:t xml:space="preserve"> from baseline</w:t>
      </w:r>
      <w:r w:rsidR="005F1D91" w:rsidRPr="00753D7A">
        <w:rPr>
          <w:rFonts w:ascii="Times New Roman" w:hAnsi="Times New Roman" w:cs="Times New Roman"/>
          <w:b/>
          <w:bCs/>
          <w:sz w:val="20"/>
          <w:szCs w:val="20"/>
        </w:rPr>
        <w:t xml:space="preserve"> in daily prednisone equivalent dose </w:t>
      </w:r>
      <w:r w:rsidR="009F1B30" w:rsidRPr="00753D7A">
        <w:rPr>
          <w:rFonts w:ascii="Times New Roman" w:hAnsi="Times New Roman" w:cs="Times New Roman"/>
          <w:b/>
          <w:bCs/>
          <w:sz w:val="20"/>
          <w:szCs w:val="20"/>
        </w:rPr>
        <w:t xml:space="preserve">during the optional taper period </w:t>
      </w:r>
      <w:r w:rsidR="005F1D91" w:rsidRPr="00753D7A">
        <w:rPr>
          <w:rFonts w:ascii="Times New Roman" w:hAnsi="Times New Roman" w:cs="Times New Roman"/>
          <w:b/>
          <w:bCs/>
          <w:sz w:val="20"/>
          <w:szCs w:val="20"/>
        </w:rPr>
        <w:t xml:space="preserve">in the </w:t>
      </w:r>
      <w:proofErr w:type="spellStart"/>
      <w:r w:rsidR="005F1D91" w:rsidRPr="00753D7A">
        <w:rPr>
          <w:rFonts w:ascii="Times New Roman" w:hAnsi="Times New Roman" w:cs="Times New Roman"/>
          <w:b/>
          <w:bCs/>
          <w:sz w:val="20"/>
          <w:szCs w:val="20"/>
        </w:rPr>
        <w:t>mITT</w:t>
      </w:r>
      <w:proofErr w:type="spellEnd"/>
      <w:r w:rsidR="005F1D91" w:rsidRPr="00753D7A">
        <w:rPr>
          <w:rFonts w:ascii="Times New Roman" w:hAnsi="Times New Roman" w:cs="Times New Roman"/>
          <w:b/>
          <w:bCs/>
          <w:sz w:val="20"/>
          <w:szCs w:val="20"/>
        </w:rPr>
        <w:t xml:space="preserve"> population </w:t>
      </w:r>
    </w:p>
    <w:p w14:paraId="09FF3073" w14:textId="0157EBDF" w:rsidR="003C1305" w:rsidRPr="003C1305" w:rsidRDefault="003C1305" w:rsidP="00753D7A">
      <w:pPr>
        <w:spacing w:after="0" w:line="240" w:lineRule="auto"/>
        <w:rPr>
          <w:rFonts w:ascii="Times New Roman" w:hAnsi="Times New Roman" w:cs="Times New Roman"/>
          <w:bCs/>
          <w:color w:val="000000" w:themeColor="text1"/>
          <w:sz w:val="20"/>
          <w:szCs w:val="20"/>
        </w:rPr>
      </w:pPr>
    </w:p>
    <w:p w14:paraId="3EB122EA" w14:textId="4E64BEF9" w:rsidR="003C1305" w:rsidRDefault="003C1305" w:rsidP="00753D7A">
      <w:pPr>
        <w:spacing w:after="0" w:line="240" w:lineRule="auto"/>
        <w:rPr>
          <w:rFonts w:ascii="Times New Roman" w:hAnsi="Times New Roman" w:cs="Times New Roman"/>
          <w:bCs/>
          <w:color w:val="000000" w:themeColor="text1"/>
          <w:sz w:val="20"/>
          <w:szCs w:val="20"/>
        </w:rPr>
      </w:pPr>
      <w:proofErr w:type="spellStart"/>
      <w:r w:rsidRPr="003C1305">
        <w:rPr>
          <w:rFonts w:ascii="Times New Roman" w:hAnsi="Times New Roman" w:cs="Times New Roman"/>
          <w:bCs/>
          <w:color w:val="000000" w:themeColor="text1"/>
          <w:sz w:val="20"/>
          <w:szCs w:val="20"/>
          <w:vertAlign w:val="superscript"/>
        </w:rPr>
        <w:t>a</w:t>
      </w:r>
      <w:r w:rsidRPr="00753D7A">
        <w:rPr>
          <w:rFonts w:ascii="Times New Roman" w:hAnsi="Times New Roman" w:cs="Times New Roman"/>
          <w:bCs/>
          <w:color w:val="000000" w:themeColor="text1"/>
          <w:sz w:val="20"/>
          <w:szCs w:val="20"/>
        </w:rPr>
        <w:t>The</w:t>
      </w:r>
      <w:proofErr w:type="spellEnd"/>
      <w:r w:rsidRPr="00753D7A">
        <w:rPr>
          <w:rFonts w:ascii="Times New Roman" w:hAnsi="Times New Roman" w:cs="Times New Roman"/>
          <w:bCs/>
          <w:color w:val="000000" w:themeColor="text1"/>
          <w:sz w:val="20"/>
          <w:szCs w:val="20"/>
        </w:rPr>
        <w:t xml:space="preserve"> </w:t>
      </w:r>
      <w:r w:rsidRPr="007B3E90">
        <w:rPr>
          <w:rFonts w:ascii="Times New Roman" w:hAnsi="Times New Roman" w:cs="Times New Roman"/>
          <w:bCs/>
          <w:i/>
          <w:iCs/>
          <w:color w:val="000000" w:themeColor="text1"/>
          <w:sz w:val="20"/>
          <w:szCs w:val="20"/>
        </w:rPr>
        <w:t>p</w:t>
      </w:r>
      <w:r w:rsidRPr="00753D7A">
        <w:rPr>
          <w:rFonts w:ascii="Times New Roman" w:hAnsi="Times New Roman" w:cs="Times New Roman"/>
          <w:bCs/>
          <w:color w:val="000000" w:themeColor="text1"/>
          <w:sz w:val="20"/>
          <w:szCs w:val="20"/>
        </w:rPr>
        <w:t xml:space="preserve"> values were assessed for the LS mean difference </w:t>
      </w:r>
      <w:r w:rsidRPr="00753D7A">
        <w:rPr>
          <w:rFonts w:ascii="Times New Roman" w:hAnsi="Times New Roman" w:cs="Times New Roman"/>
          <w:sz w:val="20"/>
          <w:szCs w:val="20"/>
        </w:rPr>
        <w:t>using ANCOVA models with the change from baseline as the dependent variable, treatment as the factor, and baseline value of the corresponding endpoint as the covariate, with stratification for location (US and outside the US) and baseline glucocorticoid dose (≤20 and &gt;20 mg per day).</w:t>
      </w:r>
    </w:p>
    <w:p w14:paraId="38EA9E0F" w14:textId="6444CE74" w:rsidR="005F1D91" w:rsidRPr="00753D7A" w:rsidRDefault="00F96704" w:rsidP="00753D7A">
      <w:pPr>
        <w:spacing w:after="0" w:line="240" w:lineRule="auto"/>
        <w:rPr>
          <w:rFonts w:ascii="Times New Roman" w:hAnsi="Times New Roman" w:cs="Times New Roman"/>
          <w:sz w:val="20"/>
          <w:szCs w:val="20"/>
        </w:rPr>
      </w:pPr>
      <w:r w:rsidRPr="00753D7A">
        <w:rPr>
          <w:rFonts w:ascii="Times New Roman" w:hAnsi="Times New Roman" w:cs="Times New Roman"/>
          <w:bCs/>
          <w:color w:val="000000" w:themeColor="text1"/>
          <w:sz w:val="20"/>
          <w:szCs w:val="20"/>
        </w:rPr>
        <w:t xml:space="preserve">ANCOVA=analysis of covariance. </w:t>
      </w:r>
      <w:r w:rsidR="00C54700" w:rsidRPr="00753D7A">
        <w:rPr>
          <w:rFonts w:ascii="Times New Roman" w:hAnsi="Times New Roman" w:cs="Times New Roman"/>
          <w:bCs/>
          <w:color w:val="000000" w:themeColor="text1"/>
          <w:sz w:val="20"/>
          <w:szCs w:val="20"/>
        </w:rPr>
        <w:t xml:space="preserve">LS=least square. </w:t>
      </w:r>
      <w:proofErr w:type="spellStart"/>
      <w:r w:rsidR="0017646C" w:rsidRPr="00753D7A">
        <w:rPr>
          <w:rFonts w:ascii="Times New Roman" w:hAnsi="Times New Roman" w:cs="Times New Roman"/>
          <w:bCs/>
          <w:color w:val="000000" w:themeColor="text1"/>
          <w:sz w:val="20"/>
          <w:szCs w:val="20"/>
        </w:rPr>
        <w:t>mITT</w:t>
      </w:r>
      <w:proofErr w:type="spellEnd"/>
      <w:r w:rsidR="0017646C" w:rsidRPr="00753D7A">
        <w:rPr>
          <w:rFonts w:ascii="Times New Roman" w:hAnsi="Times New Roman" w:cs="Times New Roman"/>
          <w:bCs/>
          <w:color w:val="000000" w:themeColor="text1"/>
          <w:sz w:val="20"/>
          <w:szCs w:val="20"/>
        </w:rPr>
        <w:t xml:space="preserve">=modified intention-to-treat. </w:t>
      </w:r>
      <w:r w:rsidR="00C54700" w:rsidRPr="00753D7A">
        <w:rPr>
          <w:rFonts w:ascii="Times New Roman" w:hAnsi="Times New Roman" w:cs="Times New Roman"/>
          <w:bCs/>
          <w:color w:val="000000" w:themeColor="text1"/>
          <w:sz w:val="20"/>
          <w:szCs w:val="20"/>
        </w:rPr>
        <w:t xml:space="preserve">NA=not applicable. PBO=placebo. RCI=repository corticotropin injection. SE=standard error. </w:t>
      </w:r>
    </w:p>
    <w:p w14:paraId="1C0CEE11" w14:textId="77777777" w:rsidR="003C254E" w:rsidRDefault="003C254E">
      <w:pPr>
        <w:rPr>
          <w:b/>
          <w:bCs/>
          <w:i/>
          <w:iCs/>
        </w:rPr>
      </w:pPr>
      <w:r>
        <w:rPr>
          <w:b/>
          <w:bCs/>
          <w:i/>
          <w:iCs/>
        </w:rPr>
        <w:br w:type="page"/>
      </w:r>
    </w:p>
    <w:p w14:paraId="078610D3" w14:textId="3AB3BAAA" w:rsidR="00DE1F41" w:rsidRPr="00557751" w:rsidRDefault="008D1C53" w:rsidP="00753D7A">
      <w:pPr>
        <w:tabs>
          <w:tab w:val="left" w:pos="1440"/>
        </w:tabs>
        <w:spacing w:after="0" w:line="240" w:lineRule="auto"/>
        <w:rPr>
          <w:rFonts w:ascii="Times New Roman" w:hAnsi="Times New Roman" w:cs="Times New Roman"/>
          <w:b/>
          <w:bCs/>
          <w:sz w:val="20"/>
          <w:szCs w:val="20"/>
        </w:rPr>
      </w:pPr>
      <w:r w:rsidRPr="00557751">
        <w:rPr>
          <w:rFonts w:ascii="Times New Roman" w:hAnsi="Times New Roman" w:cs="Times New Roman"/>
          <w:b/>
          <w:bCs/>
          <w:sz w:val="20"/>
          <w:szCs w:val="20"/>
        </w:rPr>
        <w:lastRenderedPageBreak/>
        <w:t>T</w:t>
      </w:r>
      <w:r w:rsidR="00DE1F41" w:rsidRPr="00557751">
        <w:rPr>
          <w:rFonts w:ascii="Times New Roman" w:hAnsi="Times New Roman" w:cs="Times New Roman"/>
          <w:b/>
          <w:bCs/>
          <w:sz w:val="20"/>
          <w:szCs w:val="20"/>
        </w:rPr>
        <w:t>able S1</w:t>
      </w:r>
      <w:r w:rsidR="00DE1F41" w:rsidRPr="00557751">
        <w:rPr>
          <w:rFonts w:ascii="Times New Roman" w:hAnsi="Times New Roman" w:cs="Times New Roman"/>
          <w:b/>
          <w:bCs/>
          <w:i/>
          <w:iCs/>
          <w:sz w:val="20"/>
          <w:szCs w:val="20"/>
        </w:rPr>
        <w:t>:</w:t>
      </w:r>
      <w:r w:rsidR="00DE1F41" w:rsidRPr="00557751">
        <w:rPr>
          <w:rFonts w:ascii="Times New Roman" w:hAnsi="Times New Roman" w:cs="Times New Roman"/>
          <w:sz w:val="20"/>
          <w:szCs w:val="20"/>
        </w:rPr>
        <w:t xml:space="preserve"> </w:t>
      </w:r>
      <w:r w:rsidR="00DE1F41" w:rsidRPr="00557751">
        <w:rPr>
          <w:rFonts w:ascii="Times New Roman" w:hAnsi="Times New Roman" w:cs="Times New Roman"/>
          <w:b/>
          <w:bCs/>
          <w:sz w:val="20"/>
          <w:szCs w:val="20"/>
        </w:rPr>
        <w:t xml:space="preserve">Exploratory endpoints in the </w:t>
      </w:r>
      <w:proofErr w:type="spellStart"/>
      <w:r w:rsidR="00DE1F41" w:rsidRPr="00557751">
        <w:rPr>
          <w:rFonts w:ascii="Times New Roman" w:hAnsi="Times New Roman" w:cs="Times New Roman"/>
          <w:b/>
          <w:bCs/>
          <w:sz w:val="20"/>
          <w:szCs w:val="20"/>
        </w:rPr>
        <w:t>mITT</w:t>
      </w:r>
      <w:proofErr w:type="spellEnd"/>
      <w:r w:rsidR="00DE1F41" w:rsidRPr="00557751">
        <w:rPr>
          <w:rFonts w:ascii="Times New Roman" w:hAnsi="Times New Roman" w:cs="Times New Roman"/>
          <w:b/>
          <w:bCs/>
          <w:sz w:val="20"/>
          <w:szCs w:val="20"/>
        </w:rPr>
        <w:t xml:space="preserve"> population</w:t>
      </w:r>
    </w:p>
    <w:tbl>
      <w:tblPr>
        <w:tblStyle w:val="TableGrid"/>
        <w:tblW w:w="13135" w:type="dxa"/>
        <w:tblLook w:val="04A0" w:firstRow="1" w:lastRow="0" w:firstColumn="1" w:lastColumn="0" w:noHBand="0" w:noVBand="1"/>
      </w:tblPr>
      <w:tblGrid>
        <w:gridCol w:w="5395"/>
        <w:gridCol w:w="1800"/>
        <w:gridCol w:w="2070"/>
        <w:gridCol w:w="2250"/>
        <w:gridCol w:w="1620"/>
      </w:tblGrid>
      <w:tr w:rsidR="00A0658D" w:rsidRPr="00557751" w14:paraId="3D886913" w14:textId="77777777" w:rsidTr="000C4A7C">
        <w:trPr>
          <w:trHeight w:val="285"/>
        </w:trPr>
        <w:tc>
          <w:tcPr>
            <w:tcW w:w="5395" w:type="dxa"/>
            <w:vAlign w:val="center"/>
          </w:tcPr>
          <w:p w14:paraId="5CE5709C" w14:textId="77777777" w:rsidR="00A0658D" w:rsidRPr="00557751" w:rsidRDefault="00A0658D" w:rsidP="00753D7A">
            <w:pPr>
              <w:tabs>
                <w:tab w:val="left" w:pos="1440"/>
              </w:tabs>
              <w:spacing w:after="0" w:line="240" w:lineRule="auto"/>
              <w:jc w:val="center"/>
              <w:rPr>
                <w:rFonts w:ascii="Times New Roman" w:hAnsi="Times New Roman" w:cs="Times New Roman"/>
                <w:i/>
                <w:iCs/>
                <w:sz w:val="20"/>
                <w:szCs w:val="20"/>
              </w:rPr>
            </w:pPr>
          </w:p>
        </w:tc>
        <w:tc>
          <w:tcPr>
            <w:tcW w:w="1800" w:type="dxa"/>
            <w:vAlign w:val="center"/>
          </w:tcPr>
          <w:p w14:paraId="691DEF4E" w14:textId="0F814A51" w:rsidR="00A0658D" w:rsidRPr="00557751" w:rsidRDefault="00A0658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RCI (</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=84)</w:t>
            </w:r>
          </w:p>
        </w:tc>
        <w:tc>
          <w:tcPr>
            <w:tcW w:w="2070" w:type="dxa"/>
            <w:vAlign w:val="center"/>
          </w:tcPr>
          <w:p w14:paraId="3C726CFC" w14:textId="6E0CB7B3" w:rsidR="00A0658D" w:rsidRPr="00557751" w:rsidRDefault="00A0658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Placebo (</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=85)</w:t>
            </w:r>
          </w:p>
        </w:tc>
        <w:tc>
          <w:tcPr>
            <w:tcW w:w="2250" w:type="dxa"/>
            <w:vAlign w:val="center"/>
          </w:tcPr>
          <w:p w14:paraId="7D315042" w14:textId="569F42C5" w:rsidR="00A0658D" w:rsidRPr="00557751" w:rsidRDefault="0041574F" w:rsidP="00753D7A">
            <w:pPr>
              <w:tabs>
                <w:tab w:val="left" w:pos="1440"/>
              </w:tabs>
              <w:spacing w:after="0" w:line="240" w:lineRule="auto"/>
              <w:jc w:val="center"/>
              <w:rPr>
                <w:rFonts w:ascii="Times New Roman" w:hAnsi="Times New Roman" w:cs="Times New Roman"/>
                <w:i/>
                <w:iCs/>
                <w:sz w:val="20"/>
                <w:szCs w:val="20"/>
              </w:rPr>
            </w:pPr>
            <w:r w:rsidRPr="00557751">
              <w:rPr>
                <w:rFonts w:ascii="Times New Roman" w:hAnsi="Times New Roman" w:cs="Times New Roman"/>
                <w:b/>
                <w:bCs/>
                <w:sz w:val="20"/>
                <w:szCs w:val="20"/>
              </w:rPr>
              <w:t>OR</w:t>
            </w:r>
            <w:r w:rsidR="00A0658D" w:rsidRPr="00557751">
              <w:rPr>
                <w:rFonts w:ascii="Times New Roman" w:hAnsi="Times New Roman" w:cs="Times New Roman"/>
                <w:b/>
                <w:bCs/>
                <w:sz w:val="20"/>
                <w:szCs w:val="20"/>
              </w:rPr>
              <w:t xml:space="preserve"> (95% CI)</w:t>
            </w:r>
            <w:r w:rsidR="00A6633F" w:rsidRPr="00557751">
              <w:rPr>
                <w:rFonts w:ascii="Times New Roman" w:hAnsi="Times New Roman" w:cs="Times New Roman"/>
                <w:b/>
                <w:bCs/>
                <w:sz w:val="20"/>
                <w:szCs w:val="20"/>
                <w:vertAlign w:val="superscript"/>
              </w:rPr>
              <w:t>a</w:t>
            </w:r>
          </w:p>
        </w:tc>
        <w:tc>
          <w:tcPr>
            <w:tcW w:w="1620" w:type="dxa"/>
            <w:vAlign w:val="center"/>
          </w:tcPr>
          <w:p w14:paraId="67E0FE4B" w14:textId="1AC6E0C8" w:rsidR="00A0658D" w:rsidRPr="00557751" w:rsidRDefault="00A0658D" w:rsidP="00753D7A">
            <w:pPr>
              <w:tabs>
                <w:tab w:val="left" w:pos="1440"/>
              </w:tabs>
              <w:spacing w:after="0" w:line="240" w:lineRule="auto"/>
              <w:jc w:val="center"/>
              <w:rPr>
                <w:rFonts w:ascii="Times New Roman" w:hAnsi="Times New Roman" w:cs="Times New Roman"/>
                <w:i/>
                <w:iCs/>
                <w:sz w:val="20"/>
                <w:szCs w:val="20"/>
              </w:rPr>
            </w:pPr>
            <w:r w:rsidRPr="00557751">
              <w:rPr>
                <w:rFonts w:ascii="Times New Roman" w:hAnsi="Times New Roman" w:cs="Times New Roman"/>
                <w:b/>
                <w:bCs/>
                <w:i/>
                <w:iCs/>
                <w:sz w:val="20"/>
                <w:szCs w:val="20"/>
              </w:rPr>
              <w:t>p</w:t>
            </w:r>
            <w:r w:rsidRPr="00557751">
              <w:rPr>
                <w:rFonts w:ascii="Times New Roman" w:hAnsi="Times New Roman" w:cs="Times New Roman"/>
                <w:b/>
                <w:bCs/>
                <w:sz w:val="20"/>
                <w:szCs w:val="20"/>
              </w:rPr>
              <w:t xml:space="preserve"> </w:t>
            </w:r>
            <w:proofErr w:type="spellStart"/>
            <w:r w:rsidRPr="00557751">
              <w:rPr>
                <w:rFonts w:ascii="Times New Roman" w:hAnsi="Times New Roman" w:cs="Times New Roman"/>
                <w:b/>
                <w:bCs/>
                <w:sz w:val="20"/>
                <w:szCs w:val="20"/>
              </w:rPr>
              <w:t>value</w:t>
            </w:r>
            <w:r w:rsidR="00A6633F" w:rsidRPr="00557751">
              <w:rPr>
                <w:rFonts w:ascii="Times New Roman" w:hAnsi="Times New Roman" w:cs="Times New Roman"/>
                <w:b/>
                <w:bCs/>
                <w:sz w:val="20"/>
                <w:szCs w:val="20"/>
                <w:vertAlign w:val="superscript"/>
              </w:rPr>
              <w:t>b</w:t>
            </w:r>
            <w:proofErr w:type="spellEnd"/>
          </w:p>
        </w:tc>
      </w:tr>
      <w:tr w:rsidR="008D1C53" w:rsidRPr="00557751" w14:paraId="7F4A1EE4" w14:textId="77777777" w:rsidTr="000C4A7C">
        <w:trPr>
          <w:trHeight w:val="285"/>
        </w:trPr>
        <w:tc>
          <w:tcPr>
            <w:tcW w:w="5395" w:type="dxa"/>
            <w:vAlign w:val="center"/>
          </w:tcPr>
          <w:p w14:paraId="7F79DD70" w14:textId="03EA1F6F" w:rsidR="008D1C53" w:rsidRPr="00557751" w:rsidRDefault="008D1C5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Proportion of patients with a decrease in prednisone equivalent dose to &lt;7.5 mg per day at Week 24</w:t>
            </w:r>
            <w:r w:rsidR="00B95922" w:rsidRPr="00557751">
              <w:rPr>
                <w:rFonts w:ascii="Times New Roman" w:hAnsi="Times New Roman" w:cs="Times New Roman"/>
                <w:sz w:val="20"/>
                <w:szCs w:val="20"/>
              </w:rPr>
              <w:t>, no. (%)</w:t>
            </w:r>
            <w:r w:rsidR="00687E4E" w:rsidRPr="00557751">
              <w:rPr>
                <w:rFonts w:ascii="Times New Roman" w:hAnsi="Times New Roman" w:cs="Times New Roman"/>
                <w:sz w:val="20"/>
                <w:szCs w:val="20"/>
              </w:rPr>
              <w:t xml:space="preserve"> </w:t>
            </w:r>
          </w:p>
        </w:tc>
        <w:tc>
          <w:tcPr>
            <w:tcW w:w="1800" w:type="dxa"/>
            <w:vAlign w:val="center"/>
          </w:tcPr>
          <w:p w14:paraId="0130FF50" w14:textId="0E5F665B" w:rsidR="008D1C53" w:rsidRPr="00557751" w:rsidRDefault="008142FB"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4 (4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w:t>
            </w:r>
          </w:p>
        </w:tc>
        <w:tc>
          <w:tcPr>
            <w:tcW w:w="2070" w:type="dxa"/>
            <w:vAlign w:val="center"/>
          </w:tcPr>
          <w:p w14:paraId="4FBF49A6" w14:textId="2CF0D5D9" w:rsidR="008D1C53" w:rsidRPr="00557751" w:rsidRDefault="008142FB"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6 (7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2250" w:type="dxa"/>
            <w:vAlign w:val="center"/>
          </w:tcPr>
          <w:p w14:paraId="787937E0" w14:textId="20C80EA0" w:rsidR="008142FB" w:rsidRPr="00557751" w:rsidRDefault="008142FB"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to 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w:t>
            </w:r>
          </w:p>
        </w:tc>
        <w:tc>
          <w:tcPr>
            <w:tcW w:w="1620" w:type="dxa"/>
            <w:vAlign w:val="center"/>
          </w:tcPr>
          <w:p w14:paraId="5D61781F" w14:textId="4E78EF7B" w:rsidR="008D1C53" w:rsidRPr="00557751" w:rsidRDefault="008142FB"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4858</w:t>
            </w:r>
          </w:p>
        </w:tc>
      </w:tr>
      <w:tr w:rsidR="00AB09A0" w:rsidRPr="00557751" w14:paraId="1F8A83F3" w14:textId="77777777" w:rsidTr="000C4A7C">
        <w:trPr>
          <w:trHeight w:val="285"/>
        </w:trPr>
        <w:tc>
          <w:tcPr>
            <w:tcW w:w="5395" w:type="dxa"/>
            <w:vAlign w:val="center"/>
          </w:tcPr>
          <w:p w14:paraId="13062897" w14:textId="67CB920C" w:rsidR="00AB09A0" w:rsidRPr="00557751" w:rsidRDefault="00AB09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Proportion of patients with a decrease in prednisone equivalent dose </w:t>
            </w:r>
            <w:r w:rsidR="00552EAA" w:rsidRPr="00557751">
              <w:rPr>
                <w:rFonts w:ascii="Times New Roman" w:hAnsi="Times New Roman" w:cs="Times New Roman"/>
                <w:sz w:val="20"/>
                <w:szCs w:val="20"/>
              </w:rPr>
              <w:t>by</w:t>
            </w:r>
            <w:r w:rsidRPr="00557751">
              <w:rPr>
                <w:rFonts w:ascii="Times New Roman" w:hAnsi="Times New Roman" w:cs="Times New Roman"/>
                <w:sz w:val="20"/>
                <w:szCs w:val="20"/>
              </w:rPr>
              <w:t xml:space="preserve"> &gt;50% compared </w:t>
            </w:r>
            <w:r w:rsidR="002924BF" w:rsidRPr="00557751">
              <w:rPr>
                <w:rFonts w:ascii="Times New Roman" w:hAnsi="Times New Roman" w:cs="Times New Roman"/>
                <w:sz w:val="20"/>
                <w:szCs w:val="20"/>
              </w:rPr>
              <w:t xml:space="preserve">with </w:t>
            </w:r>
            <w:r w:rsidRPr="00557751">
              <w:rPr>
                <w:rFonts w:ascii="Times New Roman" w:hAnsi="Times New Roman" w:cs="Times New Roman"/>
                <w:sz w:val="20"/>
                <w:szCs w:val="20"/>
              </w:rPr>
              <w:t>baseline at Week 24</w:t>
            </w:r>
            <w:r w:rsidR="00B95922" w:rsidRPr="00557751">
              <w:rPr>
                <w:rFonts w:ascii="Times New Roman" w:hAnsi="Times New Roman" w:cs="Times New Roman"/>
                <w:sz w:val="20"/>
                <w:szCs w:val="20"/>
              </w:rPr>
              <w:t>, no. (%)</w:t>
            </w:r>
            <w:r w:rsidRPr="00557751">
              <w:rPr>
                <w:rFonts w:ascii="Times New Roman" w:hAnsi="Times New Roman" w:cs="Times New Roman"/>
                <w:sz w:val="20"/>
                <w:szCs w:val="20"/>
              </w:rPr>
              <w:t xml:space="preserve"> </w:t>
            </w:r>
          </w:p>
        </w:tc>
        <w:tc>
          <w:tcPr>
            <w:tcW w:w="1800" w:type="dxa"/>
            <w:vAlign w:val="center"/>
          </w:tcPr>
          <w:p w14:paraId="6E4FDE5A" w14:textId="1C0F358B" w:rsidR="00AB09A0" w:rsidRPr="00557751" w:rsidRDefault="00AB09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 (0)</w:t>
            </w:r>
          </w:p>
        </w:tc>
        <w:tc>
          <w:tcPr>
            <w:tcW w:w="2070" w:type="dxa"/>
            <w:vAlign w:val="center"/>
          </w:tcPr>
          <w:p w14:paraId="09121710" w14:textId="5371B45F" w:rsidR="00AB09A0" w:rsidRPr="00557751" w:rsidRDefault="00AB09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1 (1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2250" w:type="dxa"/>
            <w:vAlign w:val="center"/>
          </w:tcPr>
          <w:p w14:paraId="160B77BD" w14:textId="35D03D2A" w:rsidR="00AB09A0" w:rsidRPr="00557751" w:rsidRDefault="00AB09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NA</w:t>
            </w:r>
          </w:p>
        </w:tc>
        <w:tc>
          <w:tcPr>
            <w:tcW w:w="1620" w:type="dxa"/>
            <w:vAlign w:val="center"/>
          </w:tcPr>
          <w:p w14:paraId="50FD469B" w14:textId="3ECC58EC" w:rsidR="00AB09A0" w:rsidRPr="00557751" w:rsidRDefault="00AB09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3173</w:t>
            </w:r>
          </w:p>
        </w:tc>
      </w:tr>
      <w:tr w:rsidR="00E664D3" w:rsidRPr="00557751" w14:paraId="0537B476" w14:textId="77777777" w:rsidTr="000C4A7C">
        <w:trPr>
          <w:trHeight w:val="285"/>
        </w:trPr>
        <w:tc>
          <w:tcPr>
            <w:tcW w:w="5395" w:type="dxa"/>
            <w:vAlign w:val="center"/>
          </w:tcPr>
          <w:p w14:paraId="39C8A1AA" w14:textId="6C8CB6F6" w:rsidR="00E664D3" w:rsidRPr="00557751" w:rsidRDefault="00E664D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Proportion of SRI-4 responders at Week 16 that maintained SRI-4 response through Week 24</w:t>
            </w:r>
            <w:r w:rsidR="00B95922" w:rsidRPr="00557751">
              <w:rPr>
                <w:rFonts w:ascii="Times New Roman" w:hAnsi="Times New Roman" w:cs="Times New Roman"/>
                <w:sz w:val="20"/>
                <w:szCs w:val="20"/>
              </w:rPr>
              <w:t>, n/N (%)</w:t>
            </w:r>
            <w:r w:rsidRPr="00557751">
              <w:rPr>
                <w:rFonts w:ascii="Times New Roman" w:hAnsi="Times New Roman" w:cs="Times New Roman"/>
                <w:sz w:val="20"/>
                <w:szCs w:val="20"/>
              </w:rPr>
              <w:t xml:space="preserve"> </w:t>
            </w:r>
          </w:p>
        </w:tc>
        <w:tc>
          <w:tcPr>
            <w:tcW w:w="1800" w:type="dxa"/>
            <w:vAlign w:val="center"/>
          </w:tcPr>
          <w:p w14:paraId="60EECAAD" w14:textId="78847D33" w:rsidR="00E664D3" w:rsidRPr="00557751" w:rsidRDefault="00E664D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32/40 (80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w:t>
            </w:r>
          </w:p>
        </w:tc>
        <w:tc>
          <w:tcPr>
            <w:tcW w:w="2070" w:type="dxa"/>
            <w:vAlign w:val="center"/>
          </w:tcPr>
          <w:p w14:paraId="43E23978" w14:textId="333608CA" w:rsidR="00E664D3" w:rsidRPr="00557751" w:rsidRDefault="00E664D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30/37 (81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2250" w:type="dxa"/>
            <w:vAlign w:val="center"/>
          </w:tcPr>
          <w:p w14:paraId="58C39CA4" w14:textId="774EB21F" w:rsidR="00E664D3" w:rsidRPr="00557751" w:rsidRDefault="00E664D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to 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w:t>
            </w:r>
          </w:p>
        </w:tc>
        <w:tc>
          <w:tcPr>
            <w:tcW w:w="1620" w:type="dxa"/>
            <w:vAlign w:val="center"/>
          </w:tcPr>
          <w:p w14:paraId="635D1691" w14:textId="23BAB416" w:rsidR="00E664D3" w:rsidRPr="00557751" w:rsidRDefault="00E664D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7204</w:t>
            </w:r>
          </w:p>
        </w:tc>
      </w:tr>
      <w:tr w:rsidR="008D1C53" w:rsidRPr="00557751" w14:paraId="7A332981" w14:textId="77777777" w:rsidTr="006A47C4">
        <w:trPr>
          <w:trHeight w:val="285"/>
        </w:trPr>
        <w:tc>
          <w:tcPr>
            <w:tcW w:w="5395" w:type="dxa"/>
            <w:tcBorders>
              <w:bottom w:val="single" w:sz="4" w:space="0" w:color="auto"/>
            </w:tcBorders>
            <w:vAlign w:val="center"/>
          </w:tcPr>
          <w:p w14:paraId="1B87073B" w14:textId="73043B28" w:rsidR="008D1C53" w:rsidRPr="00557751" w:rsidRDefault="008D1C53"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Proportion of patients with ≥4-point reduction in SLEDAI-2K at Week 24</w:t>
            </w:r>
            <w:r w:rsidR="00B95922" w:rsidRPr="00557751">
              <w:rPr>
                <w:rFonts w:ascii="Times New Roman" w:hAnsi="Times New Roman" w:cs="Times New Roman"/>
                <w:sz w:val="20"/>
                <w:szCs w:val="20"/>
              </w:rPr>
              <w:t>, n/N (%)</w:t>
            </w:r>
            <w:r w:rsidR="00687E4E" w:rsidRPr="00557751">
              <w:rPr>
                <w:rFonts w:ascii="Times New Roman" w:hAnsi="Times New Roman" w:cs="Times New Roman"/>
                <w:sz w:val="20"/>
                <w:szCs w:val="20"/>
              </w:rPr>
              <w:t xml:space="preserve"> </w:t>
            </w:r>
          </w:p>
        </w:tc>
        <w:tc>
          <w:tcPr>
            <w:tcW w:w="1800" w:type="dxa"/>
            <w:tcBorders>
              <w:bottom w:val="single" w:sz="4" w:space="0" w:color="auto"/>
            </w:tcBorders>
            <w:vAlign w:val="center"/>
          </w:tcPr>
          <w:p w14:paraId="262D1024" w14:textId="0126DA0E" w:rsidR="008D1C53" w:rsidRPr="00557751" w:rsidRDefault="00770F4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44 (52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w:t>
            </w:r>
          </w:p>
        </w:tc>
        <w:tc>
          <w:tcPr>
            <w:tcW w:w="2070" w:type="dxa"/>
            <w:tcBorders>
              <w:bottom w:val="single" w:sz="4" w:space="0" w:color="auto"/>
            </w:tcBorders>
            <w:vAlign w:val="center"/>
          </w:tcPr>
          <w:p w14:paraId="29D10747" w14:textId="5B60ACF6" w:rsidR="008D1C53" w:rsidRPr="00557751" w:rsidRDefault="00770F4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46 (54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2250" w:type="dxa"/>
            <w:tcBorders>
              <w:bottom w:val="single" w:sz="4" w:space="0" w:color="auto"/>
            </w:tcBorders>
            <w:vAlign w:val="center"/>
          </w:tcPr>
          <w:p w14:paraId="5310EC3C" w14:textId="47273C83" w:rsidR="008D1C53" w:rsidRPr="00557751" w:rsidRDefault="00770F4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to 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p>
        </w:tc>
        <w:tc>
          <w:tcPr>
            <w:tcW w:w="1620" w:type="dxa"/>
            <w:tcBorders>
              <w:bottom w:val="single" w:sz="4" w:space="0" w:color="auto"/>
            </w:tcBorders>
            <w:vAlign w:val="center"/>
          </w:tcPr>
          <w:p w14:paraId="4B43918A" w14:textId="6248CCFE" w:rsidR="008D1C53" w:rsidRPr="00557751" w:rsidRDefault="00770F4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7996</w:t>
            </w:r>
          </w:p>
        </w:tc>
      </w:tr>
      <w:tr w:rsidR="006A47C4" w:rsidRPr="00557751" w14:paraId="6F8D8442" w14:textId="77777777" w:rsidTr="006A47C4">
        <w:trPr>
          <w:trHeight w:val="285"/>
        </w:trPr>
        <w:tc>
          <w:tcPr>
            <w:tcW w:w="13135" w:type="dxa"/>
            <w:gridSpan w:val="5"/>
            <w:tcBorders>
              <w:left w:val="nil"/>
              <w:bottom w:val="nil"/>
              <w:right w:val="nil"/>
            </w:tcBorders>
            <w:vAlign w:val="center"/>
          </w:tcPr>
          <w:p w14:paraId="1D5F640A" w14:textId="1B507148" w:rsidR="006A47C4" w:rsidRPr="00557751" w:rsidRDefault="00A6633F" w:rsidP="00753D7A">
            <w:pPr>
              <w:spacing w:after="0" w:line="240" w:lineRule="auto"/>
              <w:rPr>
                <w:rFonts w:ascii="Times New Roman" w:hAnsi="Times New Roman" w:cs="Times New Roman"/>
                <w:sz w:val="20"/>
                <w:szCs w:val="20"/>
              </w:rPr>
            </w:pPr>
            <w:proofErr w:type="spellStart"/>
            <w:r w:rsidRPr="00557751">
              <w:rPr>
                <w:rFonts w:ascii="Times New Roman" w:hAnsi="Times New Roman" w:cs="Times New Roman"/>
                <w:sz w:val="20"/>
                <w:szCs w:val="20"/>
                <w:vertAlign w:val="superscript"/>
              </w:rPr>
              <w:t>a</w:t>
            </w:r>
            <w:r w:rsidRPr="00557751">
              <w:rPr>
                <w:rFonts w:ascii="Times New Roman" w:hAnsi="Times New Roman" w:cs="Times New Roman"/>
                <w:sz w:val="20"/>
                <w:szCs w:val="20"/>
              </w:rPr>
              <w:t>The</w:t>
            </w:r>
            <w:proofErr w:type="spellEnd"/>
            <w:r w:rsidRPr="00557751">
              <w:rPr>
                <w:rFonts w:ascii="Times New Roman" w:hAnsi="Times New Roman" w:cs="Times New Roman"/>
                <w:sz w:val="20"/>
                <w:szCs w:val="20"/>
              </w:rPr>
              <w:t xml:space="preserve"> 95% CI is asymptotic Wald confidence limits. </w:t>
            </w:r>
            <w:proofErr w:type="spellStart"/>
            <w:r w:rsidRPr="00557751">
              <w:rPr>
                <w:rFonts w:ascii="Times New Roman" w:hAnsi="Times New Roman" w:cs="Times New Roman"/>
                <w:bCs/>
                <w:color w:val="000000" w:themeColor="text1"/>
                <w:sz w:val="20"/>
                <w:szCs w:val="20"/>
                <w:vertAlign w:val="superscript"/>
              </w:rPr>
              <w:t>b</w:t>
            </w:r>
            <w:r w:rsidRPr="00557751">
              <w:rPr>
                <w:rFonts w:ascii="Times New Roman" w:hAnsi="Times New Roman" w:cs="Times New Roman"/>
                <w:bCs/>
                <w:color w:val="000000" w:themeColor="text1"/>
                <w:sz w:val="20"/>
                <w:szCs w:val="20"/>
              </w:rPr>
              <w:t>The</w:t>
            </w:r>
            <w:proofErr w:type="spellEnd"/>
            <w:r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bCs/>
                <w:i/>
                <w:iCs/>
                <w:color w:val="000000" w:themeColor="text1"/>
                <w:sz w:val="20"/>
                <w:szCs w:val="20"/>
              </w:rPr>
              <w:t>p</w:t>
            </w:r>
            <w:r w:rsidRPr="00557751">
              <w:rPr>
                <w:rFonts w:ascii="Times New Roman" w:hAnsi="Times New Roman" w:cs="Times New Roman"/>
                <w:bCs/>
                <w:color w:val="000000" w:themeColor="text1"/>
                <w:sz w:val="20"/>
                <w:szCs w:val="20"/>
              </w:rPr>
              <w:t xml:space="preserve"> value was assessed using a CMH test stratified for location </w:t>
            </w:r>
            <w:r w:rsidRPr="00557751">
              <w:rPr>
                <w:rFonts w:ascii="Times New Roman" w:hAnsi="Times New Roman" w:cs="Times New Roman"/>
                <w:sz w:val="20"/>
                <w:szCs w:val="20"/>
              </w:rPr>
              <w:t>(US and outside the US)</w:t>
            </w:r>
            <w:r w:rsidRPr="00557751">
              <w:rPr>
                <w:rFonts w:ascii="Times New Roman" w:hAnsi="Times New Roman" w:cs="Times New Roman"/>
                <w:bCs/>
                <w:color w:val="000000" w:themeColor="text1"/>
                <w:sz w:val="20"/>
                <w:szCs w:val="20"/>
              </w:rPr>
              <w:t xml:space="preserve"> and baseline glucocorticoid dose </w:t>
            </w:r>
            <w:r w:rsidRPr="00557751">
              <w:rPr>
                <w:rFonts w:ascii="Times New Roman" w:hAnsi="Times New Roman" w:cs="Times New Roman"/>
                <w:sz w:val="20"/>
                <w:szCs w:val="20"/>
              </w:rPr>
              <w:t>(≤20 and &gt;20 mg per day)</w:t>
            </w:r>
            <w:r w:rsidRPr="00557751">
              <w:rPr>
                <w:rFonts w:ascii="Times New Roman" w:hAnsi="Times New Roman" w:cs="Times New Roman"/>
                <w:bCs/>
                <w:color w:val="000000" w:themeColor="text1"/>
                <w:sz w:val="20"/>
                <w:szCs w:val="20"/>
              </w:rPr>
              <w:t xml:space="preserve">. </w:t>
            </w:r>
            <w:r w:rsidR="00F96704" w:rsidRPr="00557751">
              <w:rPr>
                <w:rFonts w:ascii="Times New Roman" w:hAnsi="Times New Roman" w:cs="Times New Roman"/>
                <w:bCs/>
                <w:color w:val="000000" w:themeColor="text1"/>
                <w:sz w:val="20"/>
                <w:szCs w:val="20"/>
              </w:rPr>
              <w:t xml:space="preserve">CMH=Cochran-Mantel-Haenszel. </w:t>
            </w:r>
            <w:proofErr w:type="spellStart"/>
            <w:r w:rsidR="006A47C4" w:rsidRPr="00557751">
              <w:rPr>
                <w:rFonts w:ascii="Times New Roman" w:hAnsi="Times New Roman" w:cs="Times New Roman"/>
                <w:bCs/>
                <w:color w:val="000000" w:themeColor="text1"/>
                <w:sz w:val="20"/>
                <w:szCs w:val="20"/>
              </w:rPr>
              <w:t>mITT</w:t>
            </w:r>
            <w:proofErr w:type="spellEnd"/>
            <w:r w:rsidR="006A47C4" w:rsidRPr="00557751">
              <w:rPr>
                <w:rFonts w:ascii="Times New Roman" w:hAnsi="Times New Roman" w:cs="Times New Roman"/>
                <w:bCs/>
                <w:color w:val="000000" w:themeColor="text1"/>
                <w:sz w:val="20"/>
                <w:szCs w:val="20"/>
              </w:rPr>
              <w:t xml:space="preserve">=modified intention-to-treat. NA=not applicable. </w:t>
            </w:r>
            <w:r w:rsidR="002924BF" w:rsidRPr="00557751">
              <w:rPr>
                <w:rFonts w:ascii="Times New Roman" w:hAnsi="Times New Roman" w:cs="Times New Roman"/>
                <w:bCs/>
                <w:color w:val="000000" w:themeColor="text1"/>
                <w:sz w:val="20"/>
                <w:szCs w:val="20"/>
              </w:rPr>
              <w:t xml:space="preserve">OR=odds ratio. </w:t>
            </w:r>
            <w:r w:rsidR="006A47C4" w:rsidRPr="00557751">
              <w:rPr>
                <w:rFonts w:ascii="Times New Roman" w:hAnsi="Times New Roman" w:cs="Times New Roman"/>
                <w:bCs/>
                <w:color w:val="000000" w:themeColor="text1"/>
                <w:sz w:val="20"/>
                <w:szCs w:val="20"/>
              </w:rPr>
              <w:t>RCI=repository corticotropin injection. SLEDAI-2K=</w:t>
            </w:r>
            <w:r w:rsidR="006A47C4" w:rsidRPr="00557751">
              <w:rPr>
                <w:rFonts w:ascii="Times New Roman" w:hAnsi="Times New Roman" w:cs="Times New Roman"/>
                <w:sz w:val="20"/>
                <w:szCs w:val="20"/>
              </w:rPr>
              <w:t xml:space="preserve">Systemic Lupus Erythematosus Disease Activity Index-2000. </w:t>
            </w:r>
            <w:r w:rsidR="006A47C4" w:rsidRPr="00557751">
              <w:rPr>
                <w:rFonts w:ascii="Times New Roman" w:hAnsi="Times New Roman" w:cs="Times New Roman"/>
                <w:bCs/>
                <w:color w:val="000000" w:themeColor="text1"/>
                <w:sz w:val="20"/>
                <w:szCs w:val="20"/>
              </w:rPr>
              <w:t>SRI-4=Systemic Lupus Erythematosus Responder Index-4</w:t>
            </w:r>
            <w:r w:rsidRPr="00557751">
              <w:rPr>
                <w:rFonts w:ascii="Times New Roman" w:hAnsi="Times New Roman" w:cs="Times New Roman"/>
                <w:bCs/>
                <w:color w:val="000000" w:themeColor="text1"/>
                <w:sz w:val="20"/>
                <w:szCs w:val="20"/>
              </w:rPr>
              <w:t>.</w:t>
            </w:r>
            <w:r w:rsidR="006A47C4" w:rsidRPr="00557751">
              <w:rPr>
                <w:rFonts w:ascii="Times New Roman" w:hAnsi="Times New Roman" w:cs="Times New Roman"/>
                <w:bCs/>
                <w:color w:val="000000" w:themeColor="text1"/>
                <w:sz w:val="20"/>
                <w:szCs w:val="20"/>
              </w:rPr>
              <w:t xml:space="preserve"> </w:t>
            </w:r>
          </w:p>
        </w:tc>
      </w:tr>
    </w:tbl>
    <w:p w14:paraId="30243144" w14:textId="7782D5AA" w:rsidR="00DE1F41" w:rsidRPr="00271762" w:rsidRDefault="00DE1F41" w:rsidP="00DE1F41"/>
    <w:p w14:paraId="714BE466" w14:textId="77777777" w:rsidR="00DE1F41" w:rsidRPr="00271762" w:rsidRDefault="00DE1F41" w:rsidP="00DE1F41"/>
    <w:p w14:paraId="6D1D9A85" w14:textId="77777777" w:rsidR="00DE1F41" w:rsidRPr="00271762" w:rsidRDefault="00DE1F41" w:rsidP="0067071D">
      <w:pPr>
        <w:tabs>
          <w:tab w:val="left" w:pos="1440"/>
        </w:tabs>
        <w:rPr>
          <w:b/>
          <w:bCs/>
          <w:i/>
          <w:iCs/>
        </w:rPr>
      </w:pPr>
    </w:p>
    <w:p w14:paraId="4580A9E4" w14:textId="77777777" w:rsidR="00DE1F41" w:rsidRPr="00271762" w:rsidRDefault="00DE1F41" w:rsidP="0067071D">
      <w:pPr>
        <w:tabs>
          <w:tab w:val="left" w:pos="1440"/>
        </w:tabs>
        <w:rPr>
          <w:b/>
          <w:bCs/>
          <w:i/>
          <w:iCs/>
        </w:rPr>
      </w:pPr>
    </w:p>
    <w:p w14:paraId="1D00F855" w14:textId="77777777" w:rsidR="00BF44D2" w:rsidRPr="00271762" w:rsidRDefault="00BF44D2">
      <w:pPr>
        <w:rPr>
          <w:b/>
          <w:bCs/>
          <w:i/>
          <w:iCs/>
        </w:rPr>
      </w:pPr>
      <w:r w:rsidRPr="00271762">
        <w:rPr>
          <w:b/>
          <w:bCs/>
          <w:i/>
          <w:iCs/>
        </w:rPr>
        <w:br w:type="page"/>
      </w:r>
    </w:p>
    <w:p w14:paraId="6E711DFD" w14:textId="58A5CF66" w:rsidR="002F5A21" w:rsidRPr="00557751" w:rsidRDefault="0067071D" w:rsidP="00753D7A">
      <w:pPr>
        <w:tabs>
          <w:tab w:val="left" w:pos="1440"/>
        </w:tabs>
        <w:spacing w:after="0" w:line="240" w:lineRule="auto"/>
        <w:rPr>
          <w:rFonts w:ascii="Times New Roman" w:hAnsi="Times New Roman" w:cs="Times New Roman"/>
          <w:b/>
          <w:bCs/>
          <w:sz w:val="20"/>
          <w:szCs w:val="20"/>
        </w:rPr>
      </w:pPr>
      <w:r w:rsidRPr="00557751">
        <w:rPr>
          <w:rFonts w:ascii="Times New Roman" w:hAnsi="Times New Roman" w:cs="Times New Roman"/>
          <w:b/>
          <w:bCs/>
          <w:sz w:val="20"/>
          <w:szCs w:val="20"/>
        </w:rPr>
        <w:lastRenderedPageBreak/>
        <w:t>Table S2</w:t>
      </w:r>
      <w:r w:rsidRPr="00557751">
        <w:rPr>
          <w:rFonts w:ascii="Times New Roman" w:hAnsi="Times New Roman" w:cs="Times New Roman"/>
          <w:b/>
          <w:bCs/>
          <w:i/>
          <w:iCs/>
          <w:sz w:val="20"/>
          <w:szCs w:val="20"/>
        </w:rPr>
        <w:t>:</w:t>
      </w:r>
      <w:r w:rsidRPr="00557751">
        <w:rPr>
          <w:rFonts w:ascii="Times New Roman" w:hAnsi="Times New Roman" w:cs="Times New Roman"/>
          <w:sz w:val="20"/>
          <w:szCs w:val="20"/>
        </w:rPr>
        <w:t xml:space="preserve"> </w:t>
      </w:r>
      <w:r w:rsidRPr="00557751">
        <w:rPr>
          <w:rFonts w:ascii="Times New Roman" w:hAnsi="Times New Roman" w:cs="Times New Roman"/>
          <w:b/>
          <w:bCs/>
          <w:sz w:val="20"/>
          <w:szCs w:val="20"/>
        </w:rPr>
        <w:t>Exploratory endpoints for</w:t>
      </w:r>
      <w:r w:rsidR="00552EAA" w:rsidRPr="00557751">
        <w:rPr>
          <w:rFonts w:ascii="Times New Roman" w:hAnsi="Times New Roman" w:cs="Times New Roman"/>
          <w:b/>
          <w:bCs/>
          <w:sz w:val="20"/>
          <w:szCs w:val="20"/>
        </w:rPr>
        <w:t xml:space="preserve"> levels of</w:t>
      </w:r>
      <w:r w:rsidRPr="00557751">
        <w:rPr>
          <w:rFonts w:ascii="Times New Roman" w:hAnsi="Times New Roman" w:cs="Times New Roman"/>
          <w:b/>
          <w:bCs/>
          <w:sz w:val="20"/>
          <w:szCs w:val="20"/>
        </w:rPr>
        <w:t xml:space="preserve"> cytokines, circulating leukocyte</w:t>
      </w:r>
      <w:r w:rsidR="00552EAA" w:rsidRPr="00557751">
        <w:rPr>
          <w:rFonts w:ascii="Times New Roman" w:hAnsi="Times New Roman" w:cs="Times New Roman"/>
          <w:b/>
          <w:bCs/>
          <w:sz w:val="20"/>
          <w:szCs w:val="20"/>
        </w:rPr>
        <w:t>s</w:t>
      </w:r>
      <w:r w:rsidRPr="00557751">
        <w:rPr>
          <w:rFonts w:ascii="Times New Roman" w:hAnsi="Times New Roman" w:cs="Times New Roman"/>
          <w:b/>
          <w:bCs/>
          <w:sz w:val="20"/>
          <w:szCs w:val="20"/>
        </w:rPr>
        <w:t xml:space="preserve">, and bone turnover markers in the </w:t>
      </w:r>
      <w:proofErr w:type="spellStart"/>
      <w:r w:rsidRPr="00557751">
        <w:rPr>
          <w:rFonts w:ascii="Times New Roman" w:hAnsi="Times New Roman" w:cs="Times New Roman"/>
          <w:b/>
          <w:bCs/>
          <w:sz w:val="20"/>
          <w:szCs w:val="20"/>
        </w:rPr>
        <w:t>mITT</w:t>
      </w:r>
      <w:proofErr w:type="spellEnd"/>
      <w:r w:rsidRPr="00557751">
        <w:rPr>
          <w:rFonts w:ascii="Times New Roman" w:hAnsi="Times New Roman" w:cs="Times New Roman"/>
          <w:b/>
          <w:bCs/>
          <w:sz w:val="20"/>
          <w:szCs w:val="20"/>
        </w:rPr>
        <w:t xml:space="preserve"> population</w:t>
      </w:r>
    </w:p>
    <w:tbl>
      <w:tblPr>
        <w:tblStyle w:val="TableGrid"/>
        <w:tblW w:w="13113" w:type="dxa"/>
        <w:tblLook w:val="04A0" w:firstRow="1" w:lastRow="0" w:firstColumn="1" w:lastColumn="0" w:noHBand="0" w:noVBand="1"/>
      </w:tblPr>
      <w:tblGrid>
        <w:gridCol w:w="3168"/>
        <w:gridCol w:w="1563"/>
        <w:gridCol w:w="1800"/>
        <w:gridCol w:w="1530"/>
        <w:gridCol w:w="1587"/>
        <w:gridCol w:w="2373"/>
        <w:gridCol w:w="1092"/>
      </w:tblGrid>
      <w:tr w:rsidR="0067071D" w:rsidRPr="00557751" w14:paraId="1EBEB86A" w14:textId="77777777" w:rsidTr="00557751">
        <w:trPr>
          <w:trHeight w:val="285"/>
        </w:trPr>
        <w:tc>
          <w:tcPr>
            <w:tcW w:w="3168" w:type="dxa"/>
            <w:vMerge w:val="restart"/>
            <w:vAlign w:val="center"/>
          </w:tcPr>
          <w:p w14:paraId="2779160C" w14:textId="77777777"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p>
        </w:tc>
        <w:tc>
          <w:tcPr>
            <w:tcW w:w="3363" w:type="dxa"/>
            <w:gridSpan w:val="2"/>
            <w:vAlign w:val="center"/>
          </w:tcPr>
          <w:p w14:paraId="5D5464D2" w14:textId="266D3986"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Baseline</w:t>
            </w:r>
          </w:p>
        </w:tc>
        <w:tc>
          <w:tcPr>
            <w:tcW w:w="3117" w:type="dxa"/>
            <w:gridSpan w:val="2"/>
            <w:vAlign w:val="center"/>
          </w:tcPr>
          <w:p w14:paraId="67D6FBA8" w14:textId="47448D6A"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Change from baseline at Week 24</w:t>
            </w:r>
          </w:p>
        </w:tc>
        <w:tc>
          <w:tcPr>
            <w:tcW w:w="2373" w:type="dxa"/>
            <w:vMerge w:val="restart"/>
            <w:vAlign w:val="center"/>
          </w:tcPr>
          <w:p w14:paraId="3D8148C1" w14:textId="6529A69F"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 xml:space="preserve">LS mean difference </w:t>
            </w:r>
            <w:r w:rsidR="00A60B43" w:rsidRPr="00557751">
              <w:rPr>
                <w:rFonts w:ascii="Times New Roman" w:hAnsi="Times New Roman" w:cs="Times New Roman"/>
                <w:b/>
                <w:bCs/>
                <w:sz w:val="20"/>
                <w:szCs w:val="20"/>
              </w:rPr>
              <w:br/>
            </w:r>
            <w:r w:rsidRPr="00557751">
              <w:rPr>
                <w:rFonts w:ascii="Times New Roman" w:hAnsi="Times New Roman" w:cs="Times New Roman"/>
                <w:b/>
                <w:bCs/>
                <w:sz w:val="20"/>
                <w:szCs w:val="20"/>
              </w:rPr>
              <w:t>(95% CI)</w:t>
            </w:r>
          </w:p>
        </w:tc>
        <w:tc>
          <w:tcPr>
            <w:tcW w:w="1092" w:type="dxa"/>
            <w:vMerge w:val="restart"/>
            <w:vAlign w:val="center"/>
          </w:tcPr>
          <w:p w14:paraId="23D0DD18" w14:textId="376143DA"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i/>
                <w:iCs/>
                <w:sz w:val="20"/>
                <w:szCs w:val="20"/>
              </w:rPr>
              <w:t>p</w:t>
            </w:r>
            <w:r w:rsidRPr="00557751">
              <w:rPr>
                <w:rFonts w:ascii="Times New Roman" w:hAnsi="Times New Roman" w:cs="Times New Roman"/>
                <w:b/>
                <w:bCs/>
                <w:sz w:val="20"/>
                <w:szCs w:val="20"/>
              </w:rPr>
              <w:t xml:space="preserve"> </w:t>
            </w:r>
            <w:proofErr w:type="spellStart"/>
            <w:r w:rsidRPr="00557751">
              <w:rPr>
                <w:rFonts w:ascii="Times New Roman" w:hAnsi="Times New Roman" w:cs="Times New Roman"/>
                <w:b/>
                <w:bCs/>
                <w:sz w:val="20"/>
                <w:szCs w:val="20"/>
              </w:rPr>
              <w:t>value</w:t>
            </w:r>
            <w:r w:rsidR="004B2D0A" w:rsidRPr="00557751">
              <w:rPr>
                <w:rFonts w:ascii="Times New Roman" w:hAnsi="Times New Roman" w:cs="Times New Roman"/>
                <w:b/>
                <w:bCs/>
                <w:sz w:val="20"/>
                <w:szCs w:val="20"/>
                <w:vertAlign w:val="superscript"/>
              </w:rPr>
              <w:t>b</w:t>
            </w:r>
            <w:proofErr w:type="spellEnd"/>
          </w:p>
        </w:tc>
      </w:tr>
      <w:tr w:rsidR="005F7390" w:rsidRPr="00557751" w14:paraId="1D8E86F7" w14:textId="77777777" w:rsidTr="00557751">
        <w:trPr>
          <w:trHeight w:val="285"/>
        </w:trPr>
        <w:tc>
          <w:tcPr>
            <w:tcW w:w="3168" w:type="dxa"/>
            <w:vMerge/>
            <w:vAlign w:val="center"/>
          </w:tcPr>
          <w:p w14:paraId="61B3591F" w14:textId="77777777"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p>
        </w:tc>
        <w:tc>
          <w:tcPr>
            <w:tcW w:w="1563" w:type="dxa"/>
            <w:vAlign w:val="center"/>
          </w:tcPr>
          <w:p w14:paraId="01253F5A" w14:textId="78F049A8"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 xml:space="preserve">RCI </w:t>
            </w:r>
            <w:r w:rsidR="00A60B43" w:rsidRPr="00557751">
              <w:rPr>
                <w:rFonts w:ascii="Times New Roman" w:hAnsi="Times New Roman" w:cs="Times New Roman"/>
                <w:b/>
                <w:bCs/>
                <w:sz w:val="20"/>
                <w:szCs w:val="20"/>
              </w:rPr>
              <w:br/>
            </w:r>
            <w:r w:rsidRPr="00557751">
              <w:rPr>
                <w:rFonts w:ascii="Times New Roman" w:hAnsi="Times New Roman" w:cs="Times New Roman"/>
                <w:b/>
                <w:bCs/>
                <w:sz w:val="20"/>
                <w:szCs w:val="20"/>
              </w:rPr>
              <w:t>(</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=84)</w:t>
            </w:r>
          </w:p>
        </w:tc>
        <w:tc>
          <w:tcPr>
            <w:tcW w:w="1800" w:type="dxa"/>
            <w:vAlign w:val="center"/>
          </w:tcPr>
          <w:p w14:paraId="40CFA1C1" w14:textId="3546A725" w:rsidR="0067071D" w:rsidRPr="00557751" w:rsidRDefault="0067071D" w:rsidP="00753D7A">
            <w:pPr>
              <w:tabs>
                <w:tab w:val="left" w:pos="1440"/>
              </w:tabs>
              <w:spacing w:after="0" w:line="240" w:lineRule="auto"/>
              <w:jc w:val="center"/>
              <w:rPr>
                <w:rFonts w:ascii="Times New Roman" w:hAnsi="Times New Roman" w:cs="Times New Roman"/>
                <w:b/>
                <w:bCs/>
                <w:sz w:val="20"/>
                <w:szCs w:val="20"/>
              </w:rPr>
            </w:pPr>
            <w:r w:rsidRPr="00557751">
              <w:rPr>
                <w:rFonts w:ascii="Times New Roman" w:hAnsi="Times New Roman" w:cs="Times New Roman"/>
                <w:b/>
                <w:bCs/>
                <w:sz w:val="20"/>
                <w:szCs w:val="20"/>
              </w:rPr>
              <w:t xml:space="preserve">Placebo </w:t>
            </w:r>
            <w:r w:rsidR="00A60B43" w:rsidRPr="00557751">
              <w:rPr>
                <w:rFonts w:ascii="Times New Roman" w:hAnsi="Times New Roman" w:cs="Times New Roman"/>
                <w:b/>
                <w:bCs/>
                <w:sz w:val="20"/>
                <w:szCs w:val="20"/>
              </w:rPr>
              <w:br/>
            </w:r>
            <w:r w:rsidRPr="00557751">
              <w:rPr>
                <w:rFonts w:ascii="Times New Roman" w:hAnsi="Times New Roman" w:cs="Times New Roman"/>
                <w:b/>
                <w:bCs/>
                <w:sz w:val="20"/>
                <w:szCs w:val="20"/>
              </w:rPr>
              <w:t>(</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=85)</w:t>
            </w:r>
          </w:p>
        </w:tc>
        <w:tc>
          <w:tcPr>
            <w:tcW w:w="1530" w:type="dxa"/>
            <w:vAlign w:val="center"/>
          </w:tcPr>
          <w:p w14:paraId="386ED3CD" w14:textId="72870CAE"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r w:rsidRPr="00557751">
              <w:rPr>
                <w:rFonts w:ascii="Times New Roman" w:hAnsi="Times New Roman" w:cs="Times New Roman"/>
                <w:b/>
                <w:bCs/>
                <w:sz w:val="20"/>
                <w:szCs w:val="20"/>
              </w:rPr>
              <w:t xml:space="preserve">RCI </w:t>
            </w:r>
            <w:r w:rsidR="00A60B43" w:rsidRPr="00557751">
              <w:rPr>
                <w:rFonts w:ascii="Times New Roman" w:hAnsi="Times New Roman" w:cs="Times New Roman"/>
                <w:b/>
                <w:bCs/>
                <w:sz w:val="20"/>
                <w:szCs w:val="20"/>
              </w:rPr>
              <w:br/>
            </w:r>
            <w:r w:rsidRPr="00557751">
              <w:rPr>
                <w:rFonts w:ascii="Times New Roman" w:hAnsi="Times New Roman" w:cs="Times New Roman"/>
                <w:b/>
                <w:bCs/>
                <w:sz w:val="20"/>
                <w:szCs w:val="20"/>
              </w:rPr>
              <w:t>(</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=84)</w:t>
            </w:r>
          </w:p>
        </w:tc>
        <w:tc>
          <w:tcPr>
            <w:tcW w:w="1587" w:type="dxa"/>
            <w:vAlign w:val="center"/>
          </w:tcPr>
          <w:p w14:paraId="0EC03BA3" w14:textId="41FE7209"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r w:rsidRPr="00557751">
              <w:rPr>
                <w:rFonts w:ascii="Times New Roman" w:hAnsi="Times New Roman" w:cs="Times New Roman"/>
                <w:b/>
                <w:bCs/>
                <w:sz w:val="20"/>
                <w:szCs w:val="20"/>
              </w:rPr>
              <w:t xml:space="preserve">Placebo </w:t>
            </w:r>
            <w:r w:rsidR="00A60B43" w:rsidRPr="00557751">
              <w:rPr>
                <w:rFonts w:ascii="Times New Roman" w:hAnsi="Times New Roman" w:cs="Times New Roman"/>
                <w:b/>
                <w:bCs/>
                <w:sz w:val="20"/>
                <w:szCs w:val="20"/>
              </w:rPr>
              <w:br/>
            </w:r>
            <w:r w:rsidRPr="00557751">
              <w:rPr>
                <w:rFonts w:ascii="Times New Roman" w:hAnsi="Times New Roman" w:cs="Times New Roman"/>
                <w:b/>
                <w:bCs/>
                <w:sz w:val="20"/>
                <w:szCs w:val="20"/>
              </w:rPr>
              <w:t>(</w:t>
            </w:r>
            <w:r w:rsidR="00BC5F27" w:rsidRPr="00557751">
              <w:rPr>
                <w:rFonts w:ascii="Times New Roman" w:hAnsi="Times New Roman" w:cs="Times New Roman"/>
                <w:b/>
                <w:bCs/>
                <w:sz w:val="20"/>
                <w:szCs w:val="20"/>
              </w:rPr>
              <w:t>N</w:t>
            </w:r>
            <w:r w:rsidRPr="00557751">
              <w:rPr>
                <w:rFonts w:ascii="Times New Roman" w:hAnsi="Times New Roman" w:cs="Times New Roman"/>
                <w:b/>
                <w:bCs/>
                <w:sz w:val="20"/>
                <w:szCs w:val="20"/>
              </w:rPr>
              <w:t>=85)</w:t>
            </w:r>
          </w:p>
        </w:tc>
        <w:tc>
          <w:tcPr>
            <w:tcW w:w="2373" w:type="dxa"/>
            <w:vMerge/>
            <w:vAlign w:val="center"/>
          </w:tcPr>
          <w:p w14:paraId="7FBC9FB9" w14:textId="088F057E"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p>
        </w:tc>
        <w:tc>
          <w:tcPr>
            <w:tcW w:w="1092" w:type="dxa"/>
            <w:vMerge/>
            <w:vAlign w:val="center"/>
          </w:tcPr>
          <w:p w14:paraId="4A00D8EB" w14:textId="4FF47B09" w:rsidR="0067071D" w:rsidRPr="00557751" w:rsidRDefault="0067071D" w:rsidP="00753D7A">
            <w:pPr>
              <w:tabs>
                <w:tab w:val="left" w:pos="1440"/>
              </w:tabs>
              <w:spacing w:after="0" w:line="240" w:lineRule="auto"/>
              <w:jc w:val="center"/>
              <w:rPr>
                <w:rFonts w:ascii="Times New Roman" w:hAnsi="Times New Roman" w:cs="Times New Roman"/>
                <w:i/>
                <w:iCs/>
                <w:sz w:val="20"/>
                <w:szCs w:val="20"/>
              </w:rPr>
            </w:pPr>
          </w:p>
        </w:tc>
      </w:tr>
      <w:tr w:rsidR="0067071D" w:rsidRPr="00557751" w14:paraId="753D04B3" w14:textId="77777777" w:rsidTr="00557751">
        <w:trPr>
          <w:trHeight w:val="285"/>
        </w:trPr>
        <w:tc>
          <w:tcPr>
            <w:tcW w:w="13113" w:type="dxa"/>
            <w:gridSpan w:val="7"/>
          </w:tcPr>
          <w:p w14:paraId="113339CC" w14:textId="2A1750A8"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i/>
                <w:iCs/>
                <w:sz w:val="20"/>
                <w:szCs w:val="20"/>
              </w:rPr>
              <w:t>Circulating lymphocyte profile: CD19</w:t>
            </w:r>
            <w:r w:rsidRPr="00557751">
              <w:rPr>
                <w:rFonts w:ascii="Times New Roman" w:hAnsi="Times New Roman" w:cs="Times New Roman"/>
                <w:i/>
                <w:iCs/>
                <w:sz w:val="20"/>
                <w:szCs w:val="20"/>
                <w:vertAlign w:val="superscript"/>
              </w:rPr>
              <w:t>+</w:t>
            </w:r>
            <w:r w:rsidRPr="00557751">
              <w:rPr>
                <w:rFonts w:ascii="Times New Roman" w:hAnsi="Times New Roman" w:cs="Times New Roman"/>
                <w:i/>
                <w:iCs/>
                <w:sz w:val="20"/>
                <w:szCs w:val="20"/>
              </w:rPr>
              <w:t xml:space="preserve"> B cells, cells/µL</w:t>
            </w:r>
            <w:r w:rsidR="00F84C32" w:rsidRPr="00557751">
              <w:rPr>
                <w:rFonts w:ascii="Times New Roman" w:hAnsi="Times New Roman" w:cs="Times New Roman"/>
                <w:sz w:val="20"/>
                <w:szCs w:val="20"/>
              </w:rPr>
              <w:t xml:space="preserve"> </w:t>
            </w:r>
          </w:p>
        </w:tc>
      </w:tr>
      <w:tr w:rsidR="00987E5F" w:rsidRPr="00557751" w14:paraId="50E18D44" w14:textId="77777777" w:rsidTr="00557751">
        <w:trPr>
          <w:trHeight w:val="285"/>
        </w:trPr>
        <w:tc>
          <w:tcPr>
            <w:tcW w:w="3168" w:type="dxa"/>
            <w:vAlign w:val="center"/>
          </w:tcPr>
          <w:p w14:paraId="40EA2CB5" w14:textId="2A6D9972" w:rsidR="0077307D" w:rsidRPr="00557751" w:rsidRDefault="007730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Naive B cells </w:t>
            </w:r>
            <w:r w:rsidR="00A92D06" w:rsidRPr="00557751">
              <w:rPr>
                <w:rFonts w:ascii="Times New Roman" w:hAnsi="Times New Roman" w:cs="Times New Roman"/>
                <w:sz w:val="20"/>
                <w:szCs w:val="20"/>
              </w:rPr>
              <w:br/>
            </w:r>
            <w:r w:rsidRPr="00557751">
              <w:rPr>
                <w:rFonts w:ascii="Times New Roman" w:hAnsi="Times New Roman" w:cs="Times New Roman"/>
                <w:sz w:val="20"/>
                <w:szCs w:val="20"/>
              </w:rPr>
              <w:t>(IgD</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CD27</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4556856F" w14:textId="1B5F636C" w:rsidR="0077307D" w:rsidRPr="00557751" w:rsidRDefault="00987E5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005F7390" w:rsidRPr="00557751">
              <w:rPr>
                <w:rFonts w:ascii="Times New Roman" w:hAnsi="Times New Roman" w:cs="Times New Roman"/>
                <w:sz w:val="20"/>
                <w:szCs w:val="20"/>
              </w:rPr>
              <w:br/>
            </w:r>
            <w:r w:rsidR="008608E7" w:rsidRPr="00557751">
              <w:rPr>
                <w:rFonts w:ascii="Times New Roman" w:hAnsi="Times New Roman" w:cs="Times New Roman"/>
                <w:sz w:val="20"/>
                <w:szCs w:val="20"/>
              </w:rPr>
              <w:t>122</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8</w:t>
            </w:r>
            <w:r w:rsidR="0077307D" w:rsidRPr="00557751">
              <w:rPr>
                <w:rFonts w:ascii="Times New Roman" w:hAnsi="Times New Roman" w:cs="Times New Roman"/>
                <w:sz w:val="20"/>
                <w:szCs w:val="20"/>
              </w:rPr>
              <w:t xml:space="preserve"> (</w:t>
            </w:r>
            <w:r w:rsidR="008608E7" w:rsidRPr="00557751">
              <w:rPr>
                <w:rFonts w:ascii="Times New Roman" w:hAnsi="Times New Roman" w:cs="Times New Roman"/>
                <w:sz w:val="20"/>
                <w:szCs w:val="20"/>
              </w:rPr>
              <w:t>112</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9</w:t>
            </w:r>
            <w:r w:rsidR="0077307D" w:rsidRPr="00557751">
              <w:rPr>
                <w:rFonts w:ascii="Times New Roman" w:hAnsi="Times New Roman" w:cs="Times New Roman"/>
                <w:sz w:val="20"/>
                <w:szCs w:val="20"/>
              </w:rPr>
              <w:t>)</w:t>
            </w:r>
          </w:p>
        </w:tc>
        <w:tc>
          <w:tcPr>
            <w:tcW w:w="1800" w:type="dxa"/>
            <w:vAlign w:val="center"/>
          </w:tcPr>
          <w:p w14:paraId="30C502FF" w14:textId="3CCF682D" w:rsidR="0077307D" w:rsidRPr="00557751" w:rsidRDefault="00987E5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005F7390" w:rsidRPr="00557751">
              <w:rPr>
                <w:rFonts w:ascii="Times New Roman" w:hAnsi="Times New Roman" w:cs="Times New Roman"/>
                <w:sz w:val="20"/>
                <w:szCs w:val="20"/>
              </w:rPr>
              <w:br/>
            </w:r>
            <w:r w:rsidR="008608E7" w:rsidRPr="00557751">
              <w:rPr>
                <w:rFonts w:ascii="Times New Roman" w:hAnsi="Times New Roman" w:cs="Times New Roman"/>
                <w:sz w:val="20"/>
                <w:szCs w:val="20"/>
              </w:rPr>
              <w:t>132</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4</w:t>
            </w:r>
            <w:r w:rsidR="0077307D" w:rsidRPr="00557751">
              <w:rPr>
                <w:rFonts w:ascii="Times New Roman" w:hAnsi="Times New Roman" w:cs="Times New Roman"/>
                <w:sz w:val="20"/>
                <w:szCs w:val="20"/>
              </w:rPr>
              <w:t xml:space="preserve"> (</w:t>
            </w:r>
            <w:r w:rsidR="008608E7" w:rsidRPr="00557751">
              <w:rPr>
                <w:rFonts w:ascii="Times New Roman" w:hAnsi="Times New Roman" w:cs="Times New Roman"/>
                <w:sz w:val="20"/>
                <w:szCs w:val="20"/>
              </w:rPr>
              <w:t>131</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2</w:t>
            </w:r>
            <w:r w:rsidR="0077307D" w:rsidRPr="00557751">
              <w:rPr>
                <w:rFonts w:ascii="Times New Roman" w:hAnsi="Times New Roman" w:cs="Times New Roman"/>
                <w:sz w:val="20"/>
                <w:szCs w:val="20"/>
              </w:rPr>
              <w:t>)</w:t>
            </w:r>
          </w:p>
        </w:tc>
        <w:tc>
          <w:tcPr>
            <w:tcW w:w="1530" w:type="dxa"/>
            <w:vAlign w:val="center"/>
          </w:tcPr>
          <w:p w14:paraId="72C1E1F5" w14:textId="65EFE450" w:rsidR="0077307D" w:rsidRPr="00557751" w:rsidRDefault="00987E5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005F7390"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0077307D" w:rsidRPr="00557751">
              <w:rPr>
                <w:rFonts w:ascii="Times New Roman" w:hAnsi="Times New Roman" w:cs="Times New Roman"/>
                <w:sz w:val="20"/>
                <w:szCs w:val="20"/>
              </w:rPr>
              <w:t>14</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7 (76</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6)</w:t>
            </w:r>
          </w:p>
        </w:tc>
        <w:tc>
          <w:tcPr>
            <w:tcW w:w="1587" w:type="dxa"/>
            <w:vAlign w:val="center"/>
          </w:tcPr>
          <w:p w14:paraId="13067BC7" w14:textId="7098F861" w:rsidR="0077307D" w:rsidRPr="00557751" w:rsidRDefault="00987E5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005F7390" w:rsidRPr="00557751">
              <w:rPr>
                <w:rFonts w:ascii="Times New Roman" w:hAnsi="Times New Roman" w:cs="Times New Roman"/>
                <w:sz w:val="20"/>
                <w:szCs w:val="20"/>
              </w:rPr>
              <w:br/>
            </w:r>
            <w:r w:rsidR="0077307D"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9 (101</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 xml:space="preserve">2) </w:t>
            </w:r>
          </w:p>
        </w:tc>
        <w:tc>
          <w:tcPr>
            <w:tcW w:w="2373" w:type="dxa"/>
            <w:vAlign w:val="center"/>
          </w:tcPr>
          <w:p w14:paraId="7AC739DC" w14:textId="7DE11658" w:rsidR="0077307D"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77307D" w:rsidRPr="00557751">
              <w:rPr>
                <w:rFonts w:ascii="Times New Roman" w:hAnsi="Times New Roman" w:cs="Times New Roman"/>
                <w:sz w:val="20"/>
                <w:szCs w:val="20"/>
              </w:rPr>
              <w:t>16</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2 (</w:t>
            </w:r>
            <w:r w:rsidRPr="00557751">
              <w:rPr>
                <w:rFonts w:ascii="Times New Roman" w:hAnsi="Times New Roman" w:cs="Times New Roman"/>
                <w:sz w:val="20"/>
                <w:szCs w:val="20"/>
              </w:rPr>
              <w:t>–</w:t>
            </w:r>
            <w:r w:rsidR="0077307D" w:rsidRPr="00557751">
              <w:rPr>
                <w:rFonts w:ascii="Times New Roman" w:hAnsi="Times New Roman" w:cs="Times New Roman"/>
                <w:sz w:val="20"/>
                <w:szCs w:val="20"/>
              </w:rPr>
              <w:t>46</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8 to 14</w:t>
            </w:r>
            <w:r w:rsidR="00BA79DC" w:rsidRPr="00557751">
              <w:rPr>
                <w:rFonts w:ascii="Times New Roman" w:hAnsi="Times New Roman" w:cs="Times New Roman"/>
                <w:sz w:val="20"/>
                <w:szCs w:val="20"/>
              </w:rPr>
              <w:t>.</w:t>
            </w:r>
            <w:r w:rsidR="0077307D" w:rsidRPr="00557751">
              <w:rPr>
                <w:rFonts w:ascii="Times New Roman" w:hAnsi="Times New Roman" w:cs="Times New Roman"/>
                <w:sz w:val="20"/>
                <w:szCs w:val="20"/>
              </w:rPr>
              <w:t>3)</w:t>
            </w:r>
          </w:p>
        </w:tc>
        <w:tc>
          <w:tcPr>
            <w:tcW w:w="1092" w:type="dxa"/>
            <w:vAlign w:val="center"/>
          </w:tcPr>
          <w:p w14:paraId="4803B272" w14:textId="418A185C" w:rsidR="0077307D" w:rsidRPr="00557751" w:rsidRDefault="007730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2953</w:t>
            </w:r>
          </w:p>
        </w:tc>
      </w:tr>
      <w:tr w:rsidR="00987E5F" w:rsidRPr="00557751" w14:paraId="5F790715" w14:textId="77777777" w:rsidTr="00557751">
        <w:trPr>
          <w:trHeight w:val="285"/>
        </w:trPr>
        <w:tc>
          <w:tcPr>
            <w:tcW w:w="3168" w:type="dxa"/>
            <w:vAlign w:val="center"/>
          </w:tcPr>
          <w:p w14:paraId="77F538F9" w14:textId="49A4745E" w:rsidR="008608E7" w:rsidRPr="00557751" w:rsidRDefault="008608E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Unswitched memory cells (IgD</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CD27</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61451672" w14:textId="3072189C" w:rsidR="008608E7" w:rsidRPr="00557751" w:rsidRDefault="00F84C3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005F7390" w:rsidRPr="00557751">
              <w:rPr>
                <w:rFonts w:ascii="Times New Roman" w:hAnsi="Times New Roman" w:cs="Times New Roman"/>
                <w:sz w:val="20"/>
                <w:szCs w:val="20"/>
              </w:rPr>
              <w:br/>
            </w:r>
            <w:r w:rsidR="008608E7" w:rsidRPr="00557751">
              <w:rPr>
                <w:rFonts w:ascii="Times New Roman" w:hAnsi="Times New Roman" w:cs="Times New Roman"/>
                <w:sz w:val="20"/>
                <w:szCs w:val="20"/>
              </w:rPr>
              <w:t>14</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4 (13</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9)</w:t>
            </w:r>
          </w:p>
        </w:tc>
        <w:tc>
          <w:tcPr>
            <w:tcW w:w="1800" w:type="dxa"/>
            <w:vAlign w:val="center"/>
          </w:tcPr>
          <w:p w14:paraId="47F8CCBF" w14:textId="0D9C715C" w:rsidR="008608E7" w:rsidRPr="00557751" w:rsidRDefault="00F84C3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005F7390" w:rsidRPr="00557751">
              <w:rPr>
                <w:rFonts w:ascii="Times New Roman" w:hAnsi="Times New Roman" w:cs="Times New Roman"/>
                <w:sz w:val="20"/>
                <w:szCs w:val="20"/>
              </w:rPr>
              <w:br/>
            </w:r>
            <w:r w:rsidR="008608E7" w:rsidRPr="00557751">
              <w:rPr>
                <w:rFonts w:ascii="Times New Roman" w:hAnsi="Times New Roman" w:cs="Times New Roman"/>
                <w:sz w:val="20"/>
                <w:szCs w:val="20"/>
              </w:rPr>
              <w:t>12</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8 (10</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0)</w:t>
            </w:r>
          </w:p>
        </w:tc>
        <w:tc>
          <w:tcPr>
            <w:tcW w:w="1530" w:type="dxa"/>
            <w:vAlign w:val="center"/>
          </w:tcPr>
          <w:p w14:paraId="1597AF68" w14:textId="2B002FC4" w:rsidR="008608E7" w:rsidRPr="00557751" w:rsidRDefault="00F84C3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005F7390" w:rsidRPr="00557751">
              <w:rPr>
                <w:rFonts w:ascii="Times New Roman" w:hAnsi="Times New Roman" w:cs="Times New Roman"/>
                <w:sz w:val="20"/>
                <w:szCs w:val="20"/>
              </w:rPr>
              <w:br/>
            </w:r>
            <w:r w:rsidR="008608E7"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6 (13</w:t>
            </w:r>
            <w:r w:rsidR="00BA79DC" w:rsidRPr="00557751">
              <w:rPr>
                <w:rFonts w:ascii="Times New Roman" w:hAnsi="Times New Roman" w:cs="Times New Roman"/>
                <w:sz w:val="20"/>
                <w:szCs w:val="20"/>
              </w:rPr>
              <w:t>.</w:t>
            </w:r>
            <w:r w:rsidR="008608E7" w:rsidRPr="00557751">
              <w:rPr>
                <w:rFonts w:ascii="Times New Roman" w:hAnsi="Times New Roman" w:cs="Times New Roman"/>
                <w:sz w:val="20"/>
                <w:szCs w:val="20"/>
              </w:rPr>
              <w:t xml:space="preserve">0) </w:t>
            </w:r>
          </w:p>
        </w:tc>
        <w:tc>
          <w:tcPr>
            <w:tcW w:w="1587" w:type="dxa"/>
            <w:vAlign w:val="center"/>
          </w:tcPr>
          <w:p w14:paraId="53A09633" w14:textId="77777777" w:rsidR="005F7390" w:rsidRPr="00557751" w:rsidRDefault="00F84C3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7730E180" w14:textId="03DAF921" w:rsidR="008608E7" w:rsidRPr="00557751" w:rsidRDefault="008608E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(10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3) </w:t>
            </w:r>
          </w:p>
        </w:tc>
        <w:tc>
          <w:tcPr>
            <w:tcW w:w="2373" w:type="dxa"/>
            <w:vAlign w:val="center"/>
          </w:tcPr>
          <w:p w14:paraId="2947D899" w14:textId="7B55BD9A" w:rsidR="008608E7" w:rsidRPr="00557751" w:rsidRDefault="008608E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to 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p>
        </w:tc>
        <w:tc>
          <w:tcPr>
            <w:tcW w:w="1092" w:type="dxa"/>
            <w:vAlign w:val="center"/>
          </w:tcPr>
          <w:p w14:paraId="444D2B0A" w14:textId="75FAC3D4" w:rsidR="008608E7" w:rsidRPr="00557751" w:rsidRDefault="008608E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0763</w:t>
            </w:r>
          </w:p>
        </w:tc>
      </w:tr>
      <w:tr w:rsidR="005F7390" w:rsidRPr="00557751" w14:paraId="0C30FA42" w14:textId="77777777" w:rsidTr="00557751">
        <w:trPr>
          <w:trHeight w:val="285"/>
        </w:trPr>
        <w:tc>
          <w:tcPr>
            <w:tcW w:w="3168" w:type="dxa"/>
            <w:vAlign w:val="center"/>
          </w:tcPr>
          <w:p w14:paraId="41119269" w14:textId="45111EB4"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Switched memory cells </w:t>
            </w:r>
            <w:r w:rsidRPr="00557751">
              <w:rPr>
                <w:rFonts w:ascii="Times New Roman" w:hAnsi="Times New Roman" w:cs="Times New Roman"/>
                <w:sz w:val="20"/>
                <w:szCs w:val="20"/>
              </w:rPr>
              <w:br/>
              <w:t>(IgD</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CD27</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3353CC9C" w14:textId="3598992D"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42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(45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w:t>
            </w:r>
          </w:p>
        </w:tc>
        <w:tc>
          <w:tcPr>
            <w:tcW w:w="1800" w:type="dxa"/>
            <w:vAlign w:val="center"/>
          </w:tcPr>
          <w:p w14:paraId="08DC638B" w14:textId="5360E0C3"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37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(27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530" w:type="dxa"/>
            <w:vAlign w:val="center"/>
          </w:tcPr>
          <w:p w14:paraId="5A2AA18E" w14:textId="14B72431"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Pr="00557751">
              <w:rPr>
                <w:rFonts w:ascii="Times New Roman" w:hAnsi="Times New Roman" w:cs="Times New Roman"/>
                <w:sz w:val="20"/>
                <w:szCs w:val="20"/>
              </w:rPr>
              <w:br/>
              <w:t>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(36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1) </w:t>
            </w:r>
          </w:p>
        </w:tc>
        <w:tc>
          <w:tcPr>
            <w:tcW w:w="1587" w:type="dxa"/>
            <w:vAlign w:val="center"/>
          </w:tcPr>
          <w:p w14:paraId="3084B581" w14:textId="461F284D"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Pr="00557751">
              <w:rPr>
                <w:rFonts w:ascii="Times New Roman" w:hAnsi="Times New Roman" w:cs="Times New Roman"/>
                <w:sz w:val="20"/>
                <w:szCs w:val="20"/>
              </w:rPr>
              <w:br/>
              <w:t>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(20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9) </w:t>
            </w:r>
          </w:p>
        </w:tc>
        <w:tc>
          <w:tcPr>
            <w:tcW w:w="2373" w:type="dxa"/>
            <w:vAlign w:val="center"/>
          </w:tcPr>
          <w:p w14:paraId="6E33E56F" w14:textId="639011E0"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to 11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w:t>
            </w:r>
          </w:p>
        </w:tc>
        <w:tc>
          <w:tcPr>
            <w:tcW w:w="1092" w:type="dxa"/>
            <w:vAlign w:val="center"/>
          </w:tcPr>
          <w:p w14:paraId="57F5CFC7" w14:textId="1BCB0A9D" w:rsidR="005F7390" w:rsidRPr="00557751" w:rsidRDefault="005F739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4236</w:t>
            </w:r>
          </w:p>
        </w:tc>
      </w:tr>
      <w:tr w:rsidR="005F7390" w:rsidRPr="00557751" w14:paraId="21E90A5A" w14:textId="77777777" w:rsidTr="00557751">
        <w:trPr>
          <w:trHeight w:val="285"/>
        </w:trPr>
        <w:tc>
          <w:tcPr>
            <w:tcW w:w="3168" w:type="dxa"/>
            <w:vAlign w:val="center"/>
          </w:tcPr>
          <w:p w14:paraId="4DFD7E35" w14:textId="3CD3B017"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Double-negative memory cells (IgD</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CD27</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364CB143" w14:textId="0CE09FC4" w:rsidR="0067071D" w:rsidRPr="00557751" w:rsidRDefault="00BF399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20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(17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800" w:type="dxa"/>
            <w:vAlign w:val="center"/>
          </w:tcPr>
          <w:p w14:paraId="78EC7838" w14:textId="12894FEE" w:rsidR="0067071D" w:rsidRPr="00557751" w:rsidRDefault="00BF399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22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(29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530" w:type="dxa"/>
            <w:vAlign w:val="center"/>
          </w:tcPr>
          <w:p w14:paraId="42CB7F67" w14:textId="6D88825C" w:rsidR="00BF3997" w:rsidRPr="00557751" w:rsidRDefault="00BF399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10DF94FE" w14:textId="44CD1B9B"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(22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0) </w:t>
            </w:r>
          </w:p>
        </w:tc>
        <w:tc>
          <w:tcPr>
            <w:tcW w:w="1587" w:type="dxa"/>
            <w:vAlign w:val="center"/>
          </w:tcPr>
          <w:p w14:paraId="31629F87" w14:textId="1CB4341D" w:rsidR="00BF3997" w:rsidRPr="00557751" w:rsidRDefault="00BF3997"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6C6390AA" w14:textId="02415B59"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(39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8) </w:t>
            </w:r>
          </w:p>
        </w:tc>
        <w:tc>
          <w:tcPr>
            <w:tcW w:w="2373" w:type="dxa"/>
            <w:vAlign w:val="center"/>
          </w:tcPr>
          <w:p w14:paraId="42B1B308" w14:textId="3019FC7B" w:rsidR="0067071D"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67071D" w:rsidRPr="00557751">
              <w:rPr>
                <w:rFonts w:ascii="Times New Roman" w:hAnsi="Times New Roman" w:cs="Times New Roman"/>
                <w:sz w:val="20"/>
                <w:szCs w:val="20"/>
              </w:rPr>
              <w:t>4</w:t>
            </w:r>
            <w:r w:rsidR="00BA79DC" w:rsidRPr="00557751">
              <w:rPr>
                <w:rFonts w:ascii="Times New Roman" w:hAnsi="Times New Roman" w:cs="Times New Roman"/>
                <w:sz w:val="20"/>
                <w:szCs w:val="20"/>
              </w:rPr>
              <w:t>.</w:t>
            </w:r>
            <w:r w:rsidR="0067071D" w:rsidRPr="00557751">
              <w:rPr>
                <w:rFonts w:ascii="Times New Roman" w:hAnsi="Times New Roman" w:cs="Times New Roman"/>
                <w:sz w:val="20"/>
                <w:szCs w:val="20"/>
              </w:rPr>
              <w:t>9 (</w:t>
            </w:r>
            <w:r w:rsidRPr="00557751">
              <w:rPr>
                <w:rFonts w:ascii="Times New Roman" w:hAnsi="Times New Roman" w:cs="Times New Roman"/>
                <w:sz w:val="20"/>
                <w:szCs w:val="20"/>
              </w:rPr>
              <w:t>–</w:t>
            </w:r>
            <w:r w:rsidR="0067071D" w:rsidRPr="00557751">
              <w:rPr>
                <w:rFonts w:ascii="Times New Roman" w:hAnsi="Times New Roman" w:cs="Times New Roman"/>
                <w:sz w:val="20"/>
                <w:szCs w:val="20"/>
              </w:rPr>
              <w:t>15</w:t>
            </w:r>
            <w:r w:rsidR="00BA79DC" w:rsidRPr="00557751">
              <w:rPr>
                <w:rFonts w:ascii="Times New Roman" w:hAnsi="Times New Roman" w:cs="Times New Roman"/>
                <w:sz w:val="20"/>
                <w:szCs w:val="20"/>
              </w:rPr>
              <w:t>.</w:t>
            </w:r>
            <w:r w:rsidR="0067071D" w:rsidRPr="00557751">
              <w:rPr>
                <w:rFonts w:ascii="Times New Roman" w:hAnsi="Times New Roman" w:cs="Times New Roman"/>
                <w:sz w:val="20"/>
                <w:szCs w:val="20"/>
              </w:rPr>
              <w:t>7 to 5</w:t>
            </w:r>
            <w:r w:rsidR="00BA79DC" w:rsidRPr="00557751">
              <w:rPr>
                <w:rFonts w:ascii="Times New Roman" w:hAnsi="Times New Roman" w:cs="Times New Roman"/>
                <w:sz w:val="20"/>
                <w:szCs w:val="20"/>
              </w:rPr>
              <w:t>.</w:t>
            </w:r>
            <w:r w:rsidR="0067071D" w:rsidRPr="00557751">
              <w:rPr>
                <w:rFonts w:ascii="Times New Roman" w:hAnsi="Times New Roman" w:cs="Times New Roman"/>
                <w:sz w:val="20"/>
                <w:szCs w:val="20"/>
              </w:rPr>
              <w:t>9)</w:t>
            </w:r>
          </w:p>
        </w:tc>
        <w:tc>
          <w:tcPr>
            <w:tcW w:w="1092" w:type="dxa"/>
            <w:vAlign w:val="center"/>
          </w:tcPr>
          <w:p w14:paraId="362E1BB0" w14:textId="109B5620"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3682</w:t>
            </w:r>
          </w:p>
        </w:tc>
      </w:tr>
      <w:tr w:rsidR="008E35A2" w:rsidRPr="00557751" w14:paraId="7D13C0CF" w14:textId="77777777" w:rsidTr="00557751">
        <w:trPr>
          <w:trHeight w:val="285"/>
        </w:trPr>
        <w:tc>
          <w:tcPr>
            <w:tcW w:w="3168" w:type="dxa"/>
            <w:vAlign w:val="center"/>
          </w:tcPr>
          <w:p w14:paraId="043EE941" w14:textId="20172DE3"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Atypical activated memory cells (IgD</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CD27</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CD95</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280F4429" w14:textId="45E4A4C7"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w:t>
            </w:r>
          </w:p>
        </w:tc>
        <w:tc>
          <w:tcPr>
            <w:tcW w:w="1800" w:type="dxa"/>
            <w:vAlign w:val="center"/>
          </w:tcPr>
          <w:p w14:paraId="2BB6C768" w14:textId="68866781"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(12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w:t>
            </w:r>
          </w:p>
        </w:tc>
        <w:tc>
          <w:tcPr>
            <w:tcW w:w="1530" w:type="dxa"/>
            <w:vAlign w:val="center"/>
          </w:tcPr>
          <w:p w14:paraId="09C0FF43" w14:textId="77777777"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7C870BD2" w14:textId="6F80DDD9"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 (5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0) </w:t>
            </w:r>
          </w:p>
        </w:tc>
        <w:tc>
          <w:tcPr>
            <w:tcW w:w="1587" w:type="dxa"/>
            <w:vAlign w:val="center"/>
          </w:tcPr>
          <w:p w14:paraId="4C0D5520" w14:textId="77777777"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63DD73BE" w14:textId="643653FF"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(11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4) </w:t>
            </w:r>
          </w:p>
        </w:tc>
        <w:tc>
          <w:tcPr>
            <w:tcW w:w="2373" w:type="dxa"/>
            <w:vAlign w:val="center"/>
          </w:tcPr>
          <w:p w14:paraId="41AE34FD" w14:textId="2444A27F" w:rsidR="008E35A2"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8E35A2" w:rsidRPr="00557751">
              <w:rPr>
                <w:rFonts w:ascii="Times New Roman" w:hAnsi="Times New Roman" w:cs="Times New Roman"/>
                <w:sz w:val="20"/>
                <w:szCs w:val="20"/>
              </w:rPr>
              <w:t>1</w:t>
            </w:r>
            <w:r w:rsidR="00BA79DC" w:rsidRPr="00557751">
              <w:rPr>
                <w:rFonts w:ascii="Times New Roman" w:hAnsi="Times New Roman" w:cs="Times New Roman"/>
                <w:sz w:val="20"/>
                <w:szCs w:val="20"/>
              </w:rPr>
              <w:t>.</w:t>
            </w:r>
            <w:r w:rsidR="008E35A2" w:rsidRPr="00557751">
              <w:rPr>
                <w:rFonts w:ascii="Times New Roman" w:hAnsi="Times New Roman" w:cs="Times New Roman"/>
                <w:sz w:val="20"/>
                <w:szCs w:val="20"/>
              </w:rPr>
              <w:t>0 (</w:t>
            </w:r>
            <w:r w:rsidRPr="00557751">
              <w:rPr>
                <w:rFonts w:ascii="Times New Roman" w:hAnsi="Times New Roman" w:cs="Times New Roman"/>
                <w:sz w:val="20"/>
                <w:szCs w:val="20"/>
              </w:rPr>
              <w:t>–</w:t>
            </w:r>
            <w:r w:rsidR="008E35A2" w:rsidRPr="00557751">
              <w:rPr>
                <w:rFonts w:ascii="Times New Roman" w:hAnsi="Times New Roman" w:cs="Times New Roman"/>
                <w:sz w:val="20"/>
                <w:szCs w:val="20"/>
              </w:rPr>
              <w:t>3</w:t>
            </w:r>
            <w:r w:rsidR="00BA79DC" w:rsidRPr="00557751">
              <w:rPr>
                <w:rFonts w:ascii="Times New Roman" w:hAnsi="Times New Roman" w:cs="Times New Roman"/>
                <w:sz w:val="20"/>
                <w:szCs w:val="20"/>
              </w:rPr>
              <w:t>.</w:t>
            </w:r>
            <w:r w:rsidR="008E35A2" w:rsidRPr="00557751">
              <w:rPr>
                <w:rFonts w:ascii="Times New Roman" w:hAnsi="Times New Roman" w:cs="Times New Roman"/>
                <w:sz w:val="20"/>
                <w:szCs w:val="20"/>
              </w:rPr>
              <w:t>9 to 1</w:t>
            </w:r>
            <w:r w:rsidR="00BA79DC" w:rsidRPr="00557751">
              <w:rPr>
                <w:rFonts w:ascii="Times New Roman" w:hAnsi="Times New Roman" w:cs="Times New Roman"/>
                <w:sz w:val="20"/>
                <w:szCs w:val="20"/>
              </w:rPr>
              <w:t>.</w:t>
            </w:r>
            <w:r w:rsidR="008E35A2" w:rsidRPr="00557751">
              <w:rPr>
                <w:rFonts w:ascii="Times New Roman" w:hAnsi="Times New Roman" w:cs="Times New Roman"/>
                <w:sz w:val="20"/>
                <w:szCs w:val="20"/>
              </w:rPr>
              <w:t>9)</w:t>
            </w:r>
          </w:p>
        </w:tc>
        <w:tc>
          <w:tcPr>
            <w:tcW w:w="1092" w:type="dxa"/>
            <w:vAlign w:val="center"/>
          </w:tcPr>
          <w:p w14:paraId="53339624" w14:textId="341A7DF6" w:rsidR="008E35A2" w:rsidRPr="00557751" w:rsidRDefault="008E35A2"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4993</w:t>
            </w:r>
          </w:p>
        </w:tc>
      </w:tr>
      <w:tr w:rsidR="0067071D" w:rsidRPr="00557751" w14:paraId="0D6FE2DA" w14:textId="77777777" w:rsidTr="00557751">
        <w:trPr>
          <w:trHeight w:val="285"/>
        </w:trPr>
        <w:tc>
          <w:tcPr>
            <w:tcW w:w="13113" w:type="dxa"/>
            <w:gridSpan w:val="7"/>
          </w:tcPr>
          <w:p w14:paraId="79D8CE51" w14:textId="6CB6A4A5"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i/>
                <w:iCs/>
                <w:sz w:val="20"/>
                <w:szCs w:val="20"/>
              </w:rPr>
              <w:t>Circulating lymphocyte profile: CD3</w:t>
            </w:r>
            <w:r w:rsidRPr="00557751">
              <w:rPr>
                <w:rFonts w:ascii="Times New Roman" w:hAnsi="Times New Roman" w:cs="Times New Roman"/>
                <w:i/>
                <w:iCs/>
                <w:sz w:val="20"/>
                <w:szCs w:val="20"/>
                <w:vertAlign w:val="superscript"/>
              </w:rPr>
              <w:t>+</w:t>
            </w:r>
            <w:r w:rsidRPr="00557751">
              <w:rPr>
                <w:rFonts w:ascii="Times New Roman" w:hAnsi="Times New Roman" w:cs="Times New Roman"/>
                <w:i/>
                <w:iCs/>
                <w:sz w:val="20"/>
                <w:szCs w:val="20"/>
              </w:rPr>
              <w:t xml:space="preserve"> total T cells, cells/µL</w:t>
            </w:r>
          </w:p>
        </w:tc>
      </w:tr>
      <w:tr w:rsidR="00D92C50" w:rsidRPr="00557751" w14:paraId="0142B6D1" w14:textId="77777777" w:rsidTr="00557751">
        <w:trPr>
          <w:trHeight w:val="285"/>
        </w:trPr>
        <w:tc>
          <w:tcPr>
            <w:tcW w:w="3168" w:type="dxa"/>
            <w:vAlign w:val="center"/>
          </w:tcPr>
          <w:p w14:paraId="185E8E8E" w14:textId="4C48B904"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Helper T cells </w:t>
            </w:r>
            <w:r w:rsidRPr="00557751">
              <w:rPr>
                <w:rFonts w:ascii="Times New Roman" w:hAnsi="Times New Roman" w:cs="Times New Roman"/>
                <w:sz w:val="20"/>
                <w:szCs w:val="20"/>
              </w:rPr>
              <w:br/>
              <w:t>(CD4</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CD8</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665072E4" w14:textId="4A2041DE"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697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(411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800" w:type="dxa"/>
            <w:vAlign w:val="center"/>
          </w:tcPr>
          <w:p w14:paraId="4BD0845F" w14:textId="7BE523C9"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702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(420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w:t>
            </w:r>
          </w:p>
        </w:tc>
        <w:tc>
          <w:tcPr>
            <w:tcW w:w="1530" w:type="dxa"/>
            <w:vAlign w:val="center"/>
          </w:tcPr>
          <w:p w14:paraId="1D4A203C" w14:textId="77777777"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7E8F8A64" w14:textId="21298D59" w:rsidR="00D92C50" w:rsidRPr="00557751" w:rsidRDefault="00D12141" w:rsidP="00753D7A">
            <w:pPr>
              <w:tabs>
                <w:tab w:val="left" w:pos="1440"/>
              </w:tabs>
              <w:spacing w:after="0" w:line="240" w:lineRule="auto"/>
              <w:rPr>
                <w:rFonts w:ascii="Times New Roman" w:hAnsi="Times New Roman" w:cs="Times New Roman"/>
                <w:b/>
                <w:bCs/>
                <w:sz w:val="20"/>
                <w:szCs w:val="20"/>
              </w:rPr>
            </w:pPr>
            <w:r w:rsidRPr="00557751">
              <w:rPr>
                <w:rFonts w:ascii="Times New Roman" w:hAnsi="Times New Roman" w:cs="Times New Roman"/>
                <w:sz w:val="20"/>
                <w:szCs w:val="20"/>
              </w:rPr>
              <w:t>–</w:t>
            </w:r>
            <w:r w:rsidR="00D92C50" w:rsidRPr="00557751">
              <w:rPr>
                <w:rFonts w:ascii="Times New Roman" w:hAnsi="Times New Roman" w:cs="Times New Roman"/>
                <w:sz w:val="20"/>
                <w:szCs w:val="20"/>
              </w:rPr>
              <w:t>9</w:t>
            </w:r>
            <w:r w:rsidR="00BA79DC" w:rsidRPr="00557751">
              <w:rPr>
                <w:rFonts w:ascii="Times New Roman" w:hAnsi="Times New Roman" w:cs="Times New Roman"/>
                <w:sz w:val="20"/>
                <w:szCs w:val="20"/>
              </w:rPr>
              <w:t>.</w:t>
            </w:r>
            <w:r w:rsidR="00D92C50" w:rsidRPr="00557751">
              <w:rPr>
                <w:rFonts w:ascii="Times New Roman" w:hAnsi="Times New Roman" w:cs="Times New Roman"/>
                <w:sz w:val="20"/>
                <w:szCs w:val="20"/>
              </w:rPr>
              <w:t>2 (373</w:t>
            </w:r>
            <w:r w:rsidR="00BA79DC" w:rsidRPr="00557751">
              <w:rPr>
                <w:rFonts w:ascii="Times New Roman" w:hAnsi="Times New Roman" w:cs="Times New Roman"/>
                <w:sz w:val="20"/>
                <w:szCs w:val="20"/>
              </w:rPr>
              <w:t>.</w:t>
            </w:r>
            <w:r w:rsidR="00D92C50" w:rsidRPr="00557751">
              <w:rPr>
                <w:rFonts w:ascii="Times New Roman" w:hAnsi="Times New Roman" w:cs="Times New Roman"/>
                <w:sz w:val="20"/>
                <w:szCs w:val="20"/>
              </w:rPr>
              <w:t xml:space="preserve">1) </w:t>
            </w:r>
          </w:p>
        </w:tc>
        <w:tc>
          <w:tcPr>
            <w:tcW w:w="1587" w:type="dxa"/>
            <w:vAlign w:val="center"/>
          </w:tcPr>
          <w:p w14:paraId="3FC364E7" w14:textId="77777777"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63BD0FFE" w14:textId="4F3AC005" w:rsidR="00D92C50"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D92C50" w:rsidRPr="00557751">
              <w:rPr>
                <w:rFonts w:ascii="Times New Roman" w:hAnsi="Times New Roman" w:cs="Times New Roman"/>
                <w:sz w:val="20"/>
                <w:szCs w:val="20"/>
              </w:rPr>
              <w:t>29</w:t>
            </w:r>
            <w:r w:rsidR="00BA79DC" w:rsidRPr="00557751">
              <w:rPr>
                <w:rFonts w:ascii="Times New Roman" w:hAnsi="Times New Roman" w:cs="Times New Roman"/>
                <w:sz w:val="20"/>
                <w:szCs w:val="20"/>
              </w:rPr>
              <w:t>.</w:t>
            </w:r>
            <w:r w:rsidR="00D92C50" w:rsidRPr="00557751">
              <w:rPr>
                <w:rFonts w:ascii="Times New Roman" w:hAnsi="Times New Roman" w:cs="Times New Roman"/>
                <w:sz w:val="20"/>
                <w:szCs w:val="20"/>
              </w:rPr>
              <w:t>7 (248</w:t>
            </w:r>
            <w:r w:rsidR="00BA79DC" w:rsidRPr="00557751">
              <w:rPr>
                <w:rFonts w:ascii="Times New Roman" w:hAnsi="Times New Roman" w:cs="Times New Roman"/>
                <w:sz w:val="20"/>
                <w:szCs w:val="20"/>
              </w:rPr>
              <w:t>.</w:t>
            </w:r>
            <w:r w:rsidR="00D92C50" w:rsidRPr="00557751">
              <w:rPr>
                <w:rFonts w:ascii="Times New Roman" w:hAnsi="Times New Roman" w:cs="Times New Roman"/>
                <w:sz w:val="20"/>
                <w:szCs w:val="20"/>
              </w:rPr>
              <w:t xml:space="preserve">2) </w:t>
            </w:r>
          </w:p>
        </w:tc>
        <w:tc>
          <w:tcPr>
            <w:tcW w:w="2373" w:type="dxa"/>
            <w:vAlign w:val="center"/>
          </w:tcPr>
          <w:p w14:paraId="671B723D" w14:textId="61D077F2"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42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48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to 132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092" w:type="dxa"/>
            <w:vAlign w:val="center"/>
          </w:tcPr>
          <w:p w14:paraId="22FA8EBD" w14:textId="45EE5DBB" w:rsidR="00D92C50" w:rsidRPr="00557751" w:rsidRDefault="00D92C5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3600</w:t>
            </w:r>
          </w:p>
        </w:tc>
      </w:tr>
      <w:tr w:rsidR="004768D8" w:rsidRPr="00557751" w14:paraId="146F7E15" w14:textId="77777777" w:rsidTr="00557751">
        <w:trPr>
          <w:trHeight w:val="285"/>
        </w:trPr>
        <w:tc>
          <w:tcPr>
            <w:tcW w:w="3168" w:type="dxa"/>
            <w:vAlign w:val="center"/>
          </w:tcPr>
          <w:p w14:paraId="776C0E58" w14:textId="1CEEA1DA"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Cytotoxic T cells </w:t>
            </w:r>
            <w:r w:rsidRPr="00557751">
              <w:rPr>
                <w:rFonts w:ascii="Times New Roman" w:hAnsi="Times New Roman" w:cs="Times New Roman"/>
                <w:sz w:val="20"/>
                <w:szCs w:val="20"/>
              </w:rPr>
              <w:br/>
              <w:t>(CD4</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CD8</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4108FB0C" w14:textId="31347848"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418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(234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800" w:type="dxa"/>
            <w:vAlign w:val="center"/>
          </w:tcPr>
          <w:p w14:paraId="70A57632" w14:textId="64F7D357"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452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(268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w:t>
            </w:r>
          </w:p>
        </w:tc>
        <w:tc>
          <w:tcPr>
            <w:tcW w:w="1530" w:type="dxa"/>
            <w:vAlign w:val="center"/>
          </w:tcPr>
          <w:p w14:paraId="06598F33" w14:textId="77777777"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076F3C6F" w14:textId="6535CF4F"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18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 (180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5) </w:t>
            </w:r>
          </w:p>
        </w:tc>
        <w:tc>
          <w:tcPr>
            <w:tcW w:w="1587" w:type="dxa"/>
            <w:vAlign w:val="center"/>
          </w:tcPr>
          <w:p w14:paraId="34D75100" w14:textId="77777777"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516E3415" w14:textId="4F6BE448" w:rsidR="004768D8"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4768D8" w:rsidRPr="00557751">
              <w:rPr>
                <w:rFonts w:ascii="Times New Roman" w:hAnsi="Times New Roman" w:cs="Times New Roman"/>
                <w:sz w:val="20"/>
                <w:szCs w:val="20"/>
              </w:rPr>
              <w:t>11</w:t>
            </w:r>
            <w:r w:rsidR="00BA79DC" w:rsidRPr="00557751">
              <w:rPr>
                <w:rFonts w:ascii="Times New Roman" w:hAnsi="Times New Roman" w:cs="Times New Roman"/>
                <w:sz w:val="20"/>
                <w:szCs w:val="20"/>
              </w:rPr>
              <w:t>.</w:t>
            </w:r>
            <w:r w:rsidR="004768D8" w:rsidRPr="00557751">
              <w:rPr>
                <w:rFonts w:ascii="Times New Roman" w:hAnsi="Times New Roman" w:cs="Times New Roman"/>
                <w:sz w:val="20"/>
                <w:szCs w:val="20"/>
              </w:rPr>
              <w:t>5 (176</w:t>
            </w:r>
            <w:r w:rsidR="00BA79DC" w:rsidRPr="00557751">
              <w:rPr>
                <w:rFonts w:ascii="Times New Roman" w:hAnsi="Times New Roman" w:cs="Times New Roman"/>
                <w:sz w:val="20"/>
                <w:szCs w:val="20"/>
              </w:rPr>
              <w:t>.</w:t>
            </w:r>
            <w:r w:rsidR="004768D8" w:rsidRPr="00557751">
              <w:rPr>
                <w:rFonts w:ascii="Times New Roman" w:hAnsi="Times New Roman" w:cs="Times New Roman"/>
                <w:sz w:val="20"/>
                <w:szCs w:val="20"/>
              </w:rPr>
              <w:t xml:space="preserve">4) </w:t>
            </w:r>
          </w:p>
        </w:tc>
        <w:tc>
          <w:tcPr>
            <w:tcW w:w="2373" w:type="dxa"/>
            <w:vAlign w:val="center"/>
          </w:tcPr>
          <w:p w14:paraId="0BD0E798" w14:textId="629D5736"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26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29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to 83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092" w:type="dxa"/>
            <w:vAlign w:val="center"/>
          </w:tcPr>
          <w:p w14:paraId="68515D27" w14:textId="0F831C50" w:rsidR="004768D8" w:rsidRPr="00557751" w:rsidRDefault="004768D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3450</w:t>
            </w:r>
          </w:p>
        </w:tc>
      </w:tr>
      <w:tr w:rsidR="00A56E28" w:rsidRPr="00557751" w14:paraId="750471C5" w14:textId="77777777" w:rsidTr="00557751">
        <w:trPr>
          <w:trHeight w:val="285"/>
        </w:trPr>
        <w:tc>
          <w:tcPr>
            <w:tcW w:w="3168" w:type="dxa"/>
            <w:vAlign w:val="center"/>
          </w:tcPr>
          <w:p w14:paraId="1444A819" w14:textId="3AC37C2A"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Double-negative T cells </w:t>
            </w:r>
            <w:r w:rsidRPr="00557751">
              <w:rPr>
                <w:rFonts w:ascii="Times New Roman" w:hAnsi="Times New Roman" w:cs="Times New Roman"/>
                <w:sz w:val="20"/>
                <w:szCs w:val="20"/>
              </w:rPr>
              <w:br/>
              <w:t>(CD4</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CD8</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115E631A" w14:textId="5E892EAF"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29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(38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p>
        </w:tc>
        <w:tc>
          <w:tcPr>
            <w:tcW w:w="1800" w:type="dxa"/>
            <w:vAlign w:val="center"/>
          </w:tcPr>
          <w:p w14:paraId="1D8533B6" w14:textId="59F2F841"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38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(49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530" w:type="dxa"/>
            <w:vAlign w:val="center"/>
          </w:tcPr>
          <w:p w14:paraId="7FDF9640" w14:textId="77777777"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28F190F7" w14:textId="2852AAF3"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(29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9) </w:t>
            </w:r>
          </w:p>
        </w:tc>
        <w:tc>
          <w:tcPr>
            <w:tcW w:w="1587" w:type="dxa"/>
            <w:vAlign w:val="center"/>
          </w:tcPr>
          <w:p w14:paraId="3F9418E6" w14:textId="77777777"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56530AF4" w14:textId="14018622"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 (33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4) </w:t>
            </w:r>
          </w:p>
        </w:tc>
        <w:tc>
          <w:tcPr>
            <w:tcW w:w="2373" w:type="dxa"/>
            <w:vAlign w:val="center"/>
          </w:tcPr>
          <w:p w14:paraId="4AD80776" w14:textId="0B8227E5" w:rsidR="00A56E28"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A56E28" w:rsidRPr="00557751">
              <w:rPr>
                <w:rFonts w:ascii="Times New Roman" w:hAnsi="Times New Roman" w:cs="Times New Roman"/>
                <w:sz w:val="20"/>
                <w:szCs w:val="20"/>
              </w:rPr>
              <w:t>1</w:t>
            </w:r>
            <w:r w:rsidR="00BA79DC" w:rsidRPr="00557751">
              <w:rPr>
                <w:rFonts w:ascii="Times New Roman" w:hAnsi="Times New Roman" w:cs="Times New Roman"/>
                <w:sz w:val="20"/>
                <w:szCs w:val="20"/>
              </w:rPr>
              <w:t>.</w:t>
            </w:r>
            <w:r w:rsidR="00A56E28" w:rsidRPr="00557751">
              <w:rPr>
                <w:rFonts w:ascii="Times New Roman" w:hAnsi="Times New Roman" w:cs="Times New Roman"/>
                <w:sz w:val="20"/>
                <w:szCs w:val="20"/>
              </w:rPr>
              <w:t>5 (</w:t>
            </w:r>
            <w:r w:rsidRPr="00557751">
              <w:rPr>
                <w:rFonts w:ascii="Times New Roman" w:hAnsi="Times New Roman" w:cs="Times New Roman"/>
                <w:sz w:val="20"/>
                <w:szCs w:val="20"/>
              </w:rPr>
              <w:t>–</w:t>
            </w:r>
            <w:r w:rsidR="00A56E28" w:rsidRPr="00557751">
              <w:rPr>
                <w:rFonts w:ascii="Times New Roman" w:hAnsi="Times New Roman" w:cs="Times New Roman"/>
                <w:sz w:val="20"/>
                <w:szCs w:val="20"/>
              </w:rPr>
              <w:t>11</w:t>
            </w:r>
            <w:r w:rsidR="00BA79DC" w:rsidRPr="00557751">
              <w:rPr>
                <w:rFonts w:ascii="Times New Roman" w:hAnsi="Times New Roman" w:cs="Times New Roman"/>
                <w:sz w:val="20"/>
                <w:szCs w:val="20"/>
              </w:rPr>
              <w:t>.</w:t>
            </w:r>
            <w:r w:rsidR="00A56E28" w:rsidRPr="00557751">
              <w:rPr>
                <w:rFonts w:ascii="Times New Roman" w:hAnsi="Times New Roman" w:cs="Times New Roman"/>
                <w:sz w:val="20"/>
                <w:szCs w:val="20"/>
              </w:rPr>
              <w:t>4 to 8</w:t>
            </w:r>
            <w:r w:rsidR="00BA79DC" w:rsidRPr="00557751">
              <w:rPr>
                <w:rFonts w:ascii="Times New Roman" w:hAnsi="Times New Roman" w:cs="Times New Roman"/>
                <w:sz w:val="20"/>
                <w:szCs w:val="20"/>
              </w:rPr>
              <w:t>.</w:t>
            </w:r>
            <w:r w:rsidR="00A56E28" w:rsidRPr="00557751">
              <w:rPr>
                <w:rFonts w:ascii="Times New Roman" w:hAnsi="Times New Roman" w:cs="Times New Roman"/>
                <w:sz w:val="20"/>
                <w:szCs w:val="20"/>
              </w:rPr>
              <w:t>5)</w:t>
            </w:r>
          </w:p>
        </w:tc>
        <w:tc>
          <w:tcPr>
            <w:tcW w:w="1092" w:type="dxa"/>
            <w:vAlign w:val="center"/>
          </w:tcPr>
          <w:p w14:paraId="5CA30505" w14:textId="2F4A1F3C" w:rsidR="00A56E28" w:rsidRPr="00557751" w:rsidRDefault="00A56E28"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7720</w:t>
            </w:r>
          </w:p>
        </w:tc>
      </w:tr>
      <w:tr w:rsidR="006C198E" w:rsidRPr="00557751" w14:paraId="2C8618B2" w14:textId="77777777" w:rsidTr="00557751">
        <w:trPr>
          <w:trHeight w:val="285"/>
        </w:trPr>
        <w:tc>
          <w:tcPr>
            <w:tcW w:w="3168" w:type="dxa"/>
            <w:vAlign w:val="center"/>
          </w:tcPr>
          <w:p w14:paraId="468D946B" w14:textId="787F2BA0"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Double-positive T cells (CD4</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CD8</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153C6AF2" w14:textId="721DE74A"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n=77</w:t>
            </w:r>
            <w:r w:rsidRPr="00557751">
              <w:rPr>
                <w:rFonts w:ascii="Times New Roman" w:hAnsi="Times New Roman" w:cs="Times New Roman"/>
                <w:sz w:val="20"/>
                <w:szCs w:val="20"/>
              </w:rPr>
              <w:br/>
              <w:t>12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(11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800" w:type="dxa"/>
            <w:vAlign w:val="center"/>
          </w:tcPr>
          <w:p w14:paraId="7C47D171" w14:textId="16C489FF"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n=82</w:t>
            </w:r>
            <w:r w:rsidRPr="00557751">
              <w:rPr>
                <w:rFonts w:ascii="Times New Roman" w:hAnsi="Times New Roman" w:cs="Times New Roman"/>
                <w:sz w:val="20"/>
                <w:szCs w:val="20"/>
              </w:rPr>
              <w:br/>
              <w:t>12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(15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w:t>
            </w:r>
          </w:p>
        </w:tc>
        <w:tc>
          <w:tcPr>
            <w:tcW w:w="1530" w:type="dxa"/>
            <w:vAlign w:val="center"/>
          </w:tcPr>
          <w:p w14:paraId="7A658D7B" w14:textId="77777777"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40839E78" w14:textId="70245A7B"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14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(118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5) </w:t>
            </w:r>
          </w:p>
        </w:tc>
        <w:tc>
          <w:tcPr>
            <w:tcW w:w="1587" w:type="dxa"/>
            <w:vAlign w:val="center"/>
          </w:tcPr>
          <w:p w14:paraId="24F19A40" w14:textId="77777777"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p>
          <w:p w14:paraId="14633405" w14:textId="51AEA1EC"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4) </w:t>
            </w:r>
          </w:p>
        </w:tc>
        <w:tc>
          <w:tcPr>
            <w:tcW w:w="2373" w:type="dxa"/>
            <w:vAlign w:val="center"/>
          </w:tcPr>
          <w:p w14:paraId="3CCF4FCD" w14:textId="18031151"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15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13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to 43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p>
        </w:tc>
        <w:tc>
          <w:tcPr>
            <w:tcW w:w="1092" w:type="dxa"/>
            <w:vAlign w:val="center"/>
          </w:tcPr>
          <w:p w14:paraId="783536D9" w14:textId="715B962A" w:rsidR="006C198E" w:rsidRPr="00557751" w:rsidRDefault="006C198E"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2963</w:t>
            </w:r>
          </w:p>
        </w:tc>
      </w:tr>
      <w:tr w:rsidR="0067071D" w:rsidRPr="00557751" w14:paraId="31C87EE7" w14:textId="77777777" w:rsidTr="00557751">
        <w:trPr>
          <w:trHeight w:val="285"/>
        </w:trPr>
        <w:tc>
          <w:tcPr>
            <w:tcW w:w="13113" w:type="dxa"/>
            <w:gridSpan w:val="7"/>
          </w:tcPr>
          <w:p w14:paraId="2F6E33DD" w14:textId="49DF7C63"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i/>
                <w:iCs/>
                <w:sz w:val="20"/>
                <w:szCs w:val="20"/>
              </w:rPr>
              <w:t>Circulating lymphocyte profile: CD4</w:t>
            </w:r>
            <w:r w:rsidRPr="00557751">
              <w:rPr>
                <w:rFonts w:ascii="Times New Roman" w:hAnsi="Times New Roman" w:cs="Times New Roman"/>
                <w:i/>
                <w:iCs/>
                <w:sz w:val="20"/>
                <w:szCs w:val="20"/>
                <w:vertAlign w:val="superscript"/>
              </w:rPr>
              <w:t>+</w:t>
            </w:r>
            <w:r w:rsidRPr="00557751">
              <w:rPr>
                <w:rFonts w:ascii="Times New Roman" w:hAnsi="Times New Roman" w:cs="Times New Roman"/>
                <w:i/>
                <w:iCs/>
                <w:sz w:val="20"/>
                <w:szCs w:val="20"/>
              </w:rPr>
              <w:t xml:space="preserve"> total Treg cells, cells/µL</w:t>
            </w:r>
          </w:p>
        </w:tc>
      </w:tr>
      <w:tr w:rsidR="00E4796F" w:rsidRPr="00557751" w14:paraId="10ABD251" w14:textId="77777777" w:rsidTr="00557751">
        <w:trPr>
          <w:trHeight w:val="285"/>
        </w:trPr>
        <w:tc>
          <w:tcPr>
            <w:tcW w:w="3168" w:type="dxa"/>
            <w:vAlign w:val="center"/>
          </w:tcPr>
          <w:p w14:paraId="73B920AF" w14:textId="05845C90"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Naive Treg cells </w:t>
            </w:r>
            <w:r w:rsidRPr="00557751">
              <w:rPr>
                <w:rFonts w:ascii="Times New Roman" w:hAnsi="Times New Roman" w:cs="Times New Roman"/>
                <w:sz w:val="20"/>
                <w:szCs w:val="20"/>
              </w:rPr>
              <w:br/>
              <w:t>(CD25</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-FoxP3</w:t>
            </w:r>
            <w:r w:rsidRPr="00557751">
              <w:rPr>
                <w:rFonts w:ascii="Times New Roman" w:hAnsi="Times New Roman" w:cs="Times New Roman"/>
                <w:sz w:val="20"/>
                <w:szCs w:val="20"/>
                <w:vertAlign w:val="superscript"/>
              </w:rPr>
              <w:t>low</w:t>
            </w:r>
            <w:r w:rsidRPr="00557751">
              <w:rPr>
                <w:rFonts w:ascii="Times New Roman" w:hAnsi="Times New Roman" w:cs="Times New Roman"/>
                <w:sz w:val="20"/>
                <w:szCs w:val="20"/>
              </w:rPr>
              <w:t>- CD45RA</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1FB942AB" w14:textId="7F0666F9"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80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 (248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800" w:type="dxa"/>
            <w:vAlign w:val="center"/>
          </w:tcPr>
          <w:p w14:paraId="52CE2C1E" w14:textId="2574D4D9"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45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(85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530" w:type="dxa"/>
            <w:vAlign w:val="center"/>
          </w:tcPr>
          <w:p w14:paraId="2027BF54" w14:textId="039B2A20"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n=57</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Pr="00557751">
              <w:rPr>
                <w:rFonts w:ascii="Times New Roman" w:hAnsi="Times New Roman" w:cs="Times New Roman"/>
                <w:sz w:val="20"/>
                <w:szCs w:val="20"/>
              </w:rPr>
              <w:t>56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(273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8) </w:t>
            </w:r>
          </w:p>
        </w:tc>
        <w:tc>
          <w:tcPr>
            <w:tcW w:w="1587" w:type="dxa"/>
            <w:vAlign w:val="center"/>
          </w:tcPr>
          <w:p w14:paraId="2FE3C6C5" w14:textId="11173027"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n=54</w:t>
            </w:r>
            <w:r w:rsidRPr="00557751">
              <w:rPr>
                <w:rFonts w:ascii="Times New Roman" w:hAnsi="Times New Roman" w:cs="Times New Roman"/>
                <w:sz w:val="20"/>
                <w:szCs w:val="20"/>
              </w:rPr>
              <w:br/>
              <w:t>37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(222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2373" w:type="dxa"/>
            <w:vAlign w:val="center"/>
          </w:tcPr>
          <w:p w14:paraId="504D3175" w14:textId="4BD9F5B9" w:rsidR="00E4796F"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E4796F" w:rsidRPr="00557751">
              <w:rPr>
                <w:rFonts w:ascii="Times New Roman" w:hAnsi="Times New Roman" w:cs="Times New Roman"/>
                <w:sz w:val="20"/>
                <w:szCs w:val="20"/>
              </w:rPr>
              <w:t>48</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4 (</w:t>
            </w:r>
            <w:r w:rsidRPr="00557751">
              <w:rPr>
                <w:rFonts w:ascii="Times New Roman" w:hAnsi="Times New Roman" w:cs="Times New Roman"/>
                <w:sz w:val="20"/>
                <w:szCs w:val="20"/>
              </w:rPr>
              <w:t>–</w:t>
            </w:r>
            <w:r w:rsidR="00E4796F" w:rsidRPr="00557751">
              <w:rPr>
                <w:rFonts w:ascii="Times New Roman" w:hAnsi="Times New Roman" w:cs="Times New Roman"/>
                <w:sz w:val="20"/>
                <w:szCs w:val="20"/>
              </w:rPr>
              <w:t>105</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5 to 8</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7)</w:t>
            </w:r>
          </w:p>
        </w:tc>
        <w:tc>
          <w:tcPr>
            <w:tcW w:w="1092" w:type="dxa"/>
            <w:vAlign w:val="center"/>
          </w:tcPr>
          <w:p w14:paraId="3C6F30B1" w14:textId="42107CFD"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0955</w:t>
            </w:r>
          </w:p>
        </w:tc>
      </w:tr>
      <w:tr w:rsidR="00E4796F" w:rsidRPr="00557751" w14:paraId="29C56BBE" w14:textId="77777777" w:rsidTr="00557751">
        <w:trPr>
          <w:trHeight w:val="285"/>
        </w:trPr>
        <w:tc>
          <w:tcPr>
            <w:tcW w:w="3168" w:type="dxa"/>
            <w:vAlign w:val="center"/>
          </w:tcPr>
          <w:p w14:paraId="2AB02300" w14:textId="694C012E"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Effector Treg cells </w:t>
            </w:r>
            <w:r w:rsidRPr="00557751">
              <w:rPr>
                <w:rFonts w:ascii="Times New Roman" w:hAnsi="Times New Roman" w:cs="Times New Roman"/>
                <w:sz w:val="20"/>
                <w:szCs w:val="20"/>
              </w:rPr>
              <w:br/>
              <w:t>(CD25</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-FoxP3</w:t>
            </w:r>
            <w:r w:rsidRPr="00557751">
              <w:rPr>
                <w:rFonts w:ascii="Times New Roman" w:hAnsi="Times New Roman" w:cs="Times New Roman"/>
                <w:sz w:val="20"/>
                <w:szCs w:val="20"/>
                <w:vertAlign w:val="superscript"/>
              </w:rPr>
              <w:t>high</w:t>
            </w:r>
            <w:r w:rsidRPr="00557751">
              <w:rPr>
                <w:rFonts w:ascii="Times New Roman" w:hAnsi="Times New Roman" w:cs="Times New Roman"/>
                <w:sz w:val="20"/>
                <w:szCs w:val="20"/>
              </w:rPr>
              <w:t>- CD45RA</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w:t>
            </w:r>
          </w:p>
        </w:tc>
        <w:tc>
          <w:tcPr>
            <w:tcW w:w="1563" w:type="dxa"/>
            <w:vAlign w:val="center"/>
          </w:tcPr>
          <w:p w14:paraId="14573AD8" w14:textId="1BFE0578"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64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(118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800" w:type="dxa"/>
            <w:vAlign w:val="center"/>
          </w:tcPr>
          <w:p w14:paraId="148629F2" w14:textId="407E3547"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53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(94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530" w:type="dxa"/>
            <w:vAlign w:val="center"/>
          </w:tcPr>
          <w:p w14:paraId="423B8BF8" w14:textId="1F454F59" w:rsidR="00E4796F" w:rsidRPr="00557751" w:rsidRDefault="0040187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n=57</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00E4796F" w:rsidRPr="00557751">
              <w:rPr>
                <w:rFonts w:ascii="Times New Roman" w:hAnsi="Times New Roman" w:cs="Times New Roman"/>
                <w:sz w:val="20"/>
                <w:szCs w:val="20"/>
              </w:rPr>
              <w:t>29</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5 (124</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 xml:space="preserve">3) </w:t>
            </w:r>
          </w:p>
        </w:tc>
        <w:tc>
          <w:tcPr>
            <w:tcW w:w="1587" w:type="dxa"/>
            <w:vAlign w:val="center"/>
          </w:tcPr>
          <w:p w14:paraId="01758230" w14:textId="2195A8A0" w:rsidR="00E4796F" w:rsidRPr="00557751" w:rsidRDefault="0040187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n=54</w:t>
            </w:r>
            <w:r w:rsidRPr="00557751">
              <w:rPr>
                <w:rFonts w:ascii="Times New Roman" w:hAnsi="Times New Roman" w:cs="Times New Roman"/>
                <w:sz w:val="20"/>
                <w:szCs w:val="20"/>
              </w:rPr>
              <w:br/>
            </w:r>
            <w:r w:rsidR="00E4796F" w:rsidRPr="00557751">
              <w:rPr>
                <w:rFonts w:ascii="Times New Roman" w:hAnsi="Times New Roman" w:cs="Times New Roman"/>
                <w:sz w:val="20"/>
                <w:szCs w:val="20"/>
              </w:rPr>
              <w:t>12</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7 (138</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9)</w:t>
            </w:r>
          </w:p>
        </w:tc>
        <w:tc>
          <w:tcPr>
            <w:tcW w:w="2373" w:type="dxa"/>
            <w:vAlign w:val="center"/>
          </w:tcPr>
          <w:p w14:paraId="14101DCB" w14:textId="04F5CF57" w:rsidR="00E4796F"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E4796F" w:rsidRPr="00557751">
              <w:rPr>
                <w:rFonts w:ascii="Times New Roman" w:hAnsi="Times New Roman" w:cs="Times New Roman"/>
                <w:sz w:val="20"/>
                <w:szCs w:val="20"/>
              </w:rPr>
              <w:t>19</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9 (</w:t>
            </w:r>
            <w:r w:rsidRPr="00557751">
              <w:rPr>
                <w:rFonts w:ascii="Times New Roman" w:hAnsi="Times New Roman" w:cs="Times New Roman"/>
                <w:sz w:val="20"/>
                <w:szCs w:val="20"/>
              </w:rPr>
              <w:t>–</w:t>
            </w:r>
            <w:r w:rsidR="00E4796F" w:rsidRPr="00557751">
              <w:rPr>
                <w:rFonts w:ascii="Times New Roman" w:hAnsi="Times New Roman" w:cs="Times New Roman"/>
                <w:sz w:val="20"/>
                <w:szCs w:val="20"/>
              </w:rPr>
              <w:t>55</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9 to 16</w:t>
            </w:r>
            <w:r w:rsidR="00BA79DC" w:rsidRPr="00557751">
              <w:rPr>
                <w:rFonts w:ascii="Times New Roman" w:hAnsi="Times New Roman" w:cs="Times New Roman"/>
                <w:sz w:val="20"/>
                <w:szCs w:val="20"/>
              </w:rPr>
              <w:t>.</w:t>
            </w:r>
            <w:r w:rsidR="00E4796F" w:rsidRPr="00557751">
              <w:rPr>
                <w:rFonts w:ascii="Times New Roman" w:hAnsi="Times New Roman" w:cs="Times New Roman"/>
                <w:sz w:val="20"/>
                <w:szCs w:val="20"/>
              </w:rPr>
              <w:t>1)</w:t>
            </w:r>
          </w:p>
        </w:tc>
        <w:tc>
          <w:tcPr>
            <w:tcW w:w="1092" w:type="dxa"/>
            <w:vAlign w:val="center"/>
          </w:tcPr>
          <w:p w14:paraId="4953AA9F" w14:textId="14D16CBC" w:rsidR="00E4796F" w:rsidRPr="00557751" w:rsidRDefault="00E4796F"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2762</w:t>
            </w:r>
          </w:p>
        </w:tc>
      </w:tr>
      <w:tr w:rsidR="003B230A" w:rsidRPr="00557751" w14:paraId="5379F887" w14:textId="77777777" w:rsidTr="00557751">
        <w:trPr>
          <w:trHeight w:val="285"/>
        </w:trPr>
        <w:tc>
          <w:tcPr>
            <w:tcW w:w="3168" w:type="dxa"/>
            <w:vAlign w:val="center"/>
          </w:tcPr>
          <w:p w14:paraId="15C32F3E" w14:textId="6AF3DEF9" w:rsidR="003B230A" w:rsidRPr="00557751" w:rsidRDefault="003B230A" w:rsidP="00753D7A">
            <w:pPr>
              <w:tabs>
                <w:tab w:val="left" w:pos="1440"/>
              </w:tabs>
              <w:spacing w:after="0" w:line="240" w:lineRule="auto"/>
              <w:rPr>
                <w:rFonts w:ascii="Times New Roman" w:hAnsi="Times New Roman" w:cs="Times New Roman"/>
                <w:sz w:val="20"/>
                <w:szCs w:val="20"/>
              </w:rPr>
            </w:pPr>
            <w:proofErr w:type="spellStart"/>
            <w:r w:rsidRPr="00557751">
              <w:rPr>
                <w:rFonts w:ascii="Times New Roman" w:hAnsi="Times New Roman" w:cs="Times New Roman"/>
                <w:sz w:val="20"/>
                <w:szCs w:val="20"/>
              </w:rPr>
              <w:t>Nonsuppressive</w:t>
            </w:r>
            <w:proofErr w:type="spellEnd"/>
            <w:r w:rsidRPr="00557751">
              <w:rPr>
                <w:rFonts w:ascii="Times New Roman" w:hAnsi="Times New Roman" w:cs="Times New Roman"/>
                <w:sz w:val="20"/>
                <w:szCs w:val="20"/>
              </w:rPr>
              <w:t xml:space="preserve"> cells </w:t>
            </w:r>
            <w:r w:rsidRPr="00557751">
              <w:rPr>
                <w:rFonts w:ascii="Times New Roman" w:hAnsi="Times New Roman" w:cs="Times New Roman"/>
                <w:sz w:val="20"/>
                <w:szCs w:val="20"/>
              </w:rPr>
              <w:br/>
              <w:t>(CD25</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 xml:space="preserve"> -FoxP3</w:t>
            </w:r>
            <w:r w:rsidRPr="00557751">
              <w:rPr>
                <w:rFonts w:ascii="Times New Roman" w:hAnsi="Times New Roman" w:cs="Times New Roman"/>
                <w:sz w:val="20"/>
                <w:szCs w:val="20"/>
                <w:vertAlign w:val="superscript"/>
              </w:rPr>
              <w:t>low</w:t>
            </w:r>
            <w:r w:rsidRPr="00557751">
              <w:rPr>
                <w:rFonts w:ascii="Times New Roman" w:hAnsi="Times New Roman" w:cs="Times New Roman"/>
                <w:sz w:val="20"/>
                <w:szCs w:val="20"/>
              </w:rPr>
              <w:t>- CD45RA</w:t>
            </w:r>
            <w:r w:rsidRPr="00557751">
              <w:rPr>
                <w:rFonts w:ascii="Times New Roman" w:hAnsi="Times New Roman" w:cs="Times New Roman"/>
                <w:sz w:val="20"/>
                <w:szCs w:val="20"/>
                <w:vertAlign w:val="superscript"/>
              </w:rPr>
              <w:t>-</w:t>
            </w:r>
            <w:r w:rsidRPr="00557751">
              <w:rPr>
                <w:rFonts w:ascii="Times New Roman" w:hAnsi="Times New Roman" w:cs="Times New Roman"/>
                <w:sz w:val="20"/>
                <w:szCs w:val="20"/>
              </w:rPr>
              <w:t>)</w:t>
            </w:r>
          </w:p>
        </w:tc>
        <w:tc>
          <w:tcPr>
            <w:tcW w:w="1563" w:type="dxa"/>
            <w:vAlign w:val="center"/>
          </w:tcPr>
          <w:p w14:paraId="502E0388" w14:textId="12BBAA61" w:rsidR="003B230A" w:rsidRPr="00557751" w:rsidRDefault="003B230A"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312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(603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p>
        </w:tc>
        <w:tc>
          <w:tcPr>
            <w:tcW w:w="1800" w:type="dxa"/>
            <w:vAlign w:val="center"/>
          </w:tcPr>
          <w:p w14:paraId="7FB22AF0" w14:textId="30DA7AF7" w:rsidR="003B230A" w:rsidRPr="00557751" w:rsidRDefault="003B230A"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n=68</w:t>
            </w:r>
            <w:r w:rsidRPr="00557751">
              <w:rPr>
                <w:rFonts w:ascii="Times New Roman" w:hAnsi="Times New Roman" w:cs="Times New Roman"/>
                <w:sz w:val="20"/>
                <w:szCs w:val="20"/>
              </w:rPr>
              <w:br/>
              <w:t>195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(367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w:t>
            </w:r>
          </w:p>
        </w:tc>
        <w:tc>
          <w:tcPr>
            <w:tcW w:w="1530" w:type="dxa"/>
            <w:vAlign w:val="center"/>
          </w:tcPr>
          <w:p w14:paraId="7BF8217B" w14:textId="4F087A30" w:rsidR="003B230A" w:rsidRPr="00557751" w:rsidRDefault="0048743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n=57</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003B230A" w:rsidRPr="00557751">
              <w:rPr>
                <w:rFonts w:ascii="Times New Roman" w:hAnsi="Times New Roman" w:cs="Times New Roman"/>
                <w:sz w:val="20"/>
                <w:szCs w:val="20"/>
              </w:rPr>
              <w:t>145</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6 (629</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 xml:space="preserve">4) </w:t>
            </w:r>
          </w:p>
        </w:tc>
        <w:tc>
          <w:tcPr>
            <w:tcW w:w="1587" w:type="dxa"/>
            <w:vAlign w:val="center"/>
          </w:tcPr>
          <w:p w14:paraId="79296238" w14:textId="22A36260" w:rsidR="003B230A" w:rsidRPr="00557751" w:rsidRDefault="00487439"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n=54</w:t>
            </w:r>
            <w:r w:rsidRPr="00557751">
              <w:rPr>
                <w:rFonts w:ascii="Times New Roman" w:hAnsi="Times New Roman" w:cs="Times New Roman"/>
                <w:sz w:val="20"/>
                <w:szCs w:val="20"/>
              </w:rPr>
              <w:br/>
            </w:r>
            <w:r w:rsidR="003B230A" w:rsidRPr="00557751">
              <w:rPr>
                <w:rFonts w:ascii="Times New Roman" w:hAnsi="Times New Roman" w:cs="Times New Roman"/>
                <w:sz w:val="20"/>
                <w:szCs w:val="20"/>
              </w:rPr>
              <w:t>81</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9 (720</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 xml:space="preserve">1) </w:t>
            </w:r>
          </w:p>
        </w:tc>
        <w:tc>
          <w:tcPr>
            <w:tcW w:w="2373" w:type="dxa"/>
            <w:vAlign w:val="center"/>
          </w:tcPr>
          <w:p w14:paraId="43A9E5F8" w14:textId="0544C512" w:rsidR="003B230A"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3B230A" w:rsidRPr="00557751">
              <w:rPr>
                <w:rFonts w:ascii="Times New Roman" w:hAnsi="Times New Roman" w:cs="Times New Roman"/>
                <w:sz w:val="20"/>
                <w:szCs w:val="20"/>
              </w:rPr>
              <w:t>113</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1 (</w:t>
            </w:r>
            <w:r w:rsidRPr="00557751">
              <w:rPr>
                <w:rFonts w:ascii="Times New Roman" w:hAnsi="Times New Roman" w:cs="Times New Roman"/>
                <w:sz w:val="20"/>
                <w:szCs w:val="20"/>
              </w:rPr>
              <w:t>–</w:t>
            </w:r>
            <w:r w:rsidR="003B230A" w:rsidRPr="00557751">
              <w:rPr>
                <w:rFonts w:ascii="Times New Roman" w:hAnsi="Times New Roman" w:cs="Times New Roman"/>
                <w:sz w:val="20"/>
                <w:szCs w:val="20"/>
              </w:rPr>
              <w:t>289</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5 to 63</w:t>
            </w:r>
            <w:r w:rsidR="00BA79DC" w:rsidRPr="00557751">
              <w:rPr>
                <w:rFonts w:ascii="Times New Roman" w:hAnsi="Times New Roman" w:cs="Times New Roman"/>
                <w:sz w:val="20"/>
                <w:szCs w:val="20"/>
              </w:rPr>
              <w:t>.</w:t>
            </w:r>
            <w:r w:rsidR="003B230A" w:rsidRPr="00557751">
              <w:rPr>
                <w:rFonts w:ascii="Times New Roman" w:hAnsi="Times New Roman" w:cs="Times New Roman"/>
                <w:sz w:val="20"/>
                <w:szCs w:val="20"/>
              </w:rPr>
              <w:t>3)</w:t>
            </w:r>
          </w:p>
        </w:tc>
        <w:tc>
          <w:tcPr>
            <w:tcW w:w="1092" w:type="dxa"/>
            <w:vAlign w:val="center"/>
          </w:tcPr>
          <w:p w14:paraId="67E83D06" w14:textId="1EBD0929" w:rsidR="003B230A" w:rsidRPr="00557751" w:rsidRDefault="003B230A"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2066</w:t>
            </w:r>
          </w:p>
        </w:tc>
      </w:tr>
      <w:tr w:rsidR="0067071D" w:rsidRPr="00557751" w14:paraId="003FD22C" w14:textId="77777777" w:rsidTr="00557751">
        <w:trPr>
          <w:trHeight w:val="285"/>
        </w:trPr>
        <w:tc>
          <w:tcPr>
            <w:tcW w:w="13113" w:type="dxa"/>
            <w:gridSpan w:val="7"/>
          </w:tcPr>
          <w:p w14:paraId="09403BB9" w14:textId="201DFC8E" w:rsidR="0067071D" w:rsidRPr="00557751" w:rsidRDefault="0067071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i/>
                <w:iCs/>
                <w:sz w:val="20"/>
                <w:szCs w:val="20"/>
              </w:rPr>
              <w:t>Cytokines</w:t>
            </w:r>
          </w:p>
        </w:tc>
      </w:tr>
      <w:tr w:rsidR="00F64E7D" w:rsidRPr="00557751" w14:paraId="14697FBA" w14:textId="77777777" w:rsidTr="00557751">
        <w:trPr>
          <w:trHeight w:val="285"/>
        </w:trPr>
        <w:tc>
          <w:tcPr>
            <w:tcW w:w="3168" w:type="dxa"/>
            <w:vAlign w:val="center"/>
          </w:tcPr>
          <w:p w14:paraId="2B6E8AAC" w14:textId="0B9BC096" w:rsidR="00F64E7D"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IL-6, </w:t>
            </w:r>
            <w:proofErr w:type="spellStart"/>
            <w:r w:rsidR="004305A6" w:rsidRPr="00FD6263">
              <w:rPr>
                <w:rFonts w:ascii="Times New Roman" w:hAnsi="Times New Roman" w:cs="Times New Roman"/>
                <w:sz w:val="20"/>
                <w:szCs w:val="20"/>
                <w:highlight w:val="yellow"/>
              </w:rPr>
              <w:t>p</w:t>
            </w:r>
            <w:r w:rsidRPr="00FD6263">
              <w:rPr>
                <w:rFonts w:ascii="Times New Roman" w:hAnsi="Times New Roman" w:cs="Times New Roman"/>
                <w:sz w:val="20"/>
                <w:szCs w:val="20"/>
                <w:highlight w:val="yellow"/>
              </w:rPr>
              <w:t>g</w:t>
            </w:r>
            <w:proofErr w:type="spellEnd"/>
            <w:r w:rsidRPr="00FD6263">
              <w:rPr>
                <w:rFonts w:ascii="Times New Roman" w:hAnsi="Times New Roman" w:cs="Times New Roman"/>
                <w:sz w:val="20"/>
                <w:szCs w:val="20"/>
                <w:highlight w:val="yellow"/>
              </w:rPr>
              <w:t>/mL</w:t>
            </w:r>
            <w:r w:rsidRPr="00557751">
              <w:rPr>
                <w:rFonts w:ascii="Times New Roman" w:hAnsi="Times New Roman" w:cs="Times New Roman"/>
                <w:sz w:val="20"/>
                <w:szCs w:val="20"/>
              </w:rPr>
              <w:t xml:space="preserve"> </w:t>
            </w:r>
          </w:p>
        </w:tc>
        <w:tc>
          <w:tcPr>
            <w:tcW w:w="1563" w:type="dxa"/>
            <w:vAlign w:val="center"/>
          </w:tcPr>
          <w:p w14:paraId="0D5A3F7F" w14:textId="2A821EC1" w:rsidR="00F64E7D"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n=75</w:t>
            </w:r>
            <w:r w:rsidRPr="00557751">
              <w:rPr>
                <w:rFonts w:ascii="Times New Roman" w:hAnsi="Times New Roman" w:cs="Times New Roman"/>
                <w:sz w:val="20"/>
                <w:szCs w:val="20"/>
              </w:rPr>
              <w:br/>
              <w:t>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(11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w:t>
            </w:r>
          </w:p>
        </w:tc>
        <w:tc>
          <w:tcPr>
            <w:tcW w:w="1800" w:type="dxa"/>
            <w:vAlign w:val="center"/>
          </w:tcPr>
          <w:p w14:paraId="3E01CACE" w14:textId="1AE83C33" w:rsidR="00F64E7D"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n=76</w:t>
            </w:r>
            <w:r w:rsidRPr="00557751">
              <w:rPr>
                <w:rFonts w:ascii="Times New Roman" w:hAnsi="Times New Roman" w:cs="Times New Roman"/>
                <w:sz w:val="20"/>
                <w:szCs w:val="20"/>
              </w:rPr>
              <w:br/>
              <w:t>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(19</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w:t>
            </w:r>
          </w:p>
        </w:tc>
        <w:tc>
          <w:tcPr>
            <w:tcW w:w="1530" w:type="dxa"/>
            <w:vAlign w:val="center"/>
          </w:tcPr>
          <w:p w14:paraId="2369B41F" w14:textId="77777777" w:rsidR="009F5AC5"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n=61</w:t>
            </w:r>
          </w:p>
          <w:p w14:paraId="4ACAB42A" w14:textId="0EAB7466" w:rsidR="00F64E7D"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F64E7D"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00F64E7D" w:rsidRPr="00557751">
              <w:rPr>
                <w:rFonts w:ascii="Times New Roman" w:hAnsi="Times New Roman" w:cs="Times New Roman"/>
                <w:sz w:val="20"/>
                <w:szCs w:val="20"/>
              </w:rPr>
              <w:t>5 (6</w:t>
            </w:r>
            <w:r w:rsidR="00BA79DC" w:rsidRPr="00557751">
              <w:rPr>
                <w:rFonts w:ascii="Times New Roman" w:hAnsi="Times New Roman" w:cs="Times New Roman"/>
                <w:sz w:val="20"/>
                <w:szCs w:val="20"/>
              </w:rPr>
              <w:t>.</w:t>
            </w:r>
            <w:r w:rsidR="00F64E7D" w:rsidRPr="00557751">
              <w:rPr>
                <w:rFonts w:ascii="Times New Roman" w:hAnsi="Times New Roman" w:cs="Times New Roman"/>
                <w:sz w:val="20"/>
                <w:szCs w:val="20"/>
              </w:rPr>
              <w:t xml:space="preserve">2) </w:t>
            </w:r>
          </w:p>
        </w:tc>
        <w:tc>
          <w:tcPr>
            <w:tcW w:w="1587" w:type="dxa"/>
            <w:vAlign w:val="center"/>
          </w:tcPr>
          <w:p w14:paraId="5D6E82A7" w14:textId="36CCFEA5" w:rsidR="00F64E7D"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n=60</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8 (21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5) </w:t>
            </w:r>
          </w:p>
        </w:tc>
        <w:tc>
          <w:tcPr>
            <w:tcW w:w="2373" w:type="dxa"/>
            <w:vAlign w:val="center"/>
          </w:tcPr>
          <w:p w14:paraId="739720E0" w14:textId="6E2FC6AD" w:rsidR="00F64E7D"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F64E7D" w:rsidRPr="00557751">
              <w:rPr>
                <w:rFonts w:ascii="Times New Roman" w:hAnsi="Times New Roman" w:cs="Times New Roman"/>
                <w:sz w:val="20"/>
                <w:szCs w:val="20"/>
              </w:rPr>
              <w:t>3</w:t>
            </w:r>
            <w:r w:rsidR="00BA79DC" w:rsidRPr="00557751">
              <w:rPr>
                <w:rFonts w:ascii="Times New Roman" w:hAnsi="Times New Roman" w:cs="Times New Roman"/>
                <w:sz w:val="20"/>
                <w:szCs w:val="20"/>
              </w:rPr>
              <w:t>.</w:t>
            </w:r>
            <w:r w:rsidR="00F64E7D" w:rsidRPr="00557751">
              <w:rPr>
                <w:rFonts w:ascii="Times New Roman" w:hAnsi="Times New Roman" w:cs="Times New Roman"/>
                <w:sz w:val="20"/>
                <w:szCs w:val="20"/>
              </w:rPr>
              <w:t>7 (</w:t>
            </w:r>
            <w:r w:rsidRPr="00557751">
              <w:rPr>
                <w:rFonts w:ascii="Times New Roman" w:hAnsi="Times New Roman" w:cs="Times New Roman"/>
                <w:sz w:val="20"/>
                <w:szCs w:val="20"/>
              </w:rPr>
              <w:t>–</w:t>
            </w:r>
            <w:r w:rsidR="00F64E7D" w:rsidRPr="00557751">
              <w:rPr>
                <w:rFonts w:ascii="Times New Roman" w:hAnsi="Times New Roman" w:cs="Times New Roman"/>
                <w:sz w:val="20"/>
                <w:szCs w:val="20"/>
              </w:rPr>
              <w:t>8</w:t>
            </w:r>
            <w:r w:rsidR="00BA79DC" w:rsidRPr="00557751">
              <w:rPr>
                <w:rFonts w:ascii="Times New Roman" w:hAnsi="Times New Roman" w:cs="Times New Roman"/>
                <w:sz w:val="20"/>
                <w:szCs w:val="20"/>
              </w:rPr>
              <w:t>.</w:t>
            </w:r>
            <w:r w:rsidR="00F64E7D" w:rsidRPr="00557751">
              <w:rPr>
                <w:rFonts w:ascii="Times New Roman" w:hAnsi="Times New Roman" w:cs="Times New Roman"/>
                <w:sz w:val="20"/>
                <w:szCs w:val="20"/>
              </w:rPr>
              <w:t>7 to 1</w:t>
            </w:r>
            <w:r w:rsidR="00BA79DC" w:rsidRPr="00557751">
              <w:rPr>
                <w:rFonts w:ascii="Times New Roman" w:hAnsi="Times New Roman" w:cs="Times New Roman"/>
                <w:sz w:val="20"/>
                <w:szCs w:val="20"/>
              </w:rPr>
              <w:t>.</w:t>
            </w:r>
            <w:r w:rsidR="00F64E7D" w:rsidRPr="00557751">
              <w:rPr>
                <w:rFonts w:ascii="Times New Roman" w:hAnsi="Times New Roman" w:cs="Times New Roman"/>
                <w:sz w:val="20"/>
                <w:szCs w:val="20"/>
              </w:rPr>
              <w:t>4)</w:t>
            </w:r>
          </w:p>
        </w:tc>
        <w:tc>
          <w:tcPr>
            <w:tcW w:w="1092" w:type="dxa"/>
            <w:vAlign w:val="center"/>
          </w:tcPr>
          <w:p w14:paraId="07D513E9" w14:textId="3FE3AC8F" w:rsidR="00F64E7D" w:rsidRPr="00557751" w:rsidRDefault="00F64E7D"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1542</w:t>
            </w:r>
          </w:p>
        </w:tc>
      </w:tr>
      <w:tr w:rsidR="003871A0" w:rsidRPr="00557751" w14:paraId="25920D19" w14:textId="77777777" w:rsidTr="00557751">
        <w:trPr>
          <w:trHeight w:val="285"/>
        </w:trPr>
        <w:tc>
          <w:tcPr>
            <w:tcW w:w="3168" w:type="dxa"/>
            <w:vAlign w:val="center"/>
          </w:tcPr>
          <w:p w14:paraId="2E55D13F" w14:textId="17C5FD2C"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IL-10, </w:t>
            </w:r>
            <w:proofErr w:type="spellStart"/>
            <w:r w:rsidRPr="00557751">
              <w:rPr>
                <w:rFonts w:ascii="Times New Roman" w:hAnsi="Times New Roman" w:cs="Times New Roman"/>
                <w:sz w:val="20"/>
                <w:szCs w:val="20"/>
              </w:rPr>
              <w:t>pg</w:t>
            </w:r>
            <w:proofErr w:type="spellEnd"/>
            <w:r w:rsidRPr="00557751">
              <w:rPr>
                <w:rFonts w:ascii="Times New Roman" w:hAnsi="Times New Roman" w:cs="Times New Roman"/>
                <w:sz w:val="20"/>
                <w:szCs w:val="20"/>
              </w:rPr>
              <w:t xml:space="preserve">/mL </w:t>
            </w:r>
          </w:p>
        </w:tc>
        <w:tc>
          <w:tcPr>
            <w:tcW w:w="1563" w:type="dxa"/>
            <w:vAlign w:val="center"/>
          </w:tcPr>
          <w:p w14:paraId="4C4116E0" w14:textId="1CFD6F90"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n=65</w:t>
            </w:r>
            <w:r w:rsidRPr="00557751">
              <w:rPr>
                <w:rFonts w:ascii="Times New Roman" w:hAnsi="Times New Roman" w:cs="Times New Roman"/>
                <w:sz w:val="20"/>
                <w:szCs w:val="20"/>
              </w:rPr>
              <w:br/>
              <w:t>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800" w:type="dxa"/>
            <w:vAlign w:val="center"/>
          </w:tcPr>
          <w:p w14:paraId="2C97CAE7" w14:textId="74D143CB"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n=70</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w:t>
            </w:r>
          </w:p>
        </w:tc>
        <w:tc>
          <w:tcPr>
            <w:tcW w:w="1530" w:type="dxa"/>
            <w:vAlign w:val="center"/>
          </w:tcPr>
          <w:p w14:paraId="2D492D16" w14:textId="60BB6AF2"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n=45</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0) </w:t>
            </w:r>
          </w:p>
        </w:tc>
        <w:tc>
          <w:tcPr>
            <w:tcW w:w="1587" w:type="dxa"/>
            <w:vAlign w:val="center"/>
          </w:tcPr>
          <w:p w14:paraId="52309C3D" w14:textId="637BEB0E"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n=48</w:t>
            </w:r>
          </w:p>
          <w:p w14:paraId="6B537E9B" w14:textId="43D06741" w:rsidR="003871A0"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3871A0"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003871A0" w:rsidRPr="00557751">
              <w:rPr>
                <w:rFonts w:ascii="Times New Roman" w:hAnsi="Times New Roman" w:cs="Times New Roman"/>
                <w:sz w:val="20"/>
                <w:szCs w:val="20"/>
              </w:rPr>
              <w:t>1 (0</w:t>
            </w:r>
            <w:r w:rsidR="00BA79DC" w:rsidRPr="00557751">
              <w:rPr>
                <w:rFonts w:ascii="Times New Roman" w:hAnsi="Times New Roman" w:cs="Times New Roman"/>
                <w:sz w:val="20"/>
                <w:szCs w:val="20"/>
              </w:rPr>
              <w:t>.</w:t>
            </w:r>
            <w:r w:rsidR="003871A0" w:rsidRPr="00557751">
              <w:rPr>
                <w:rFonts w:ascii="Times New Roman" w:hAnsi="Times New Roman" w:cs="Times New Roman"/>
                <w:sz w:val="20"/>
                <w:szCs w:val="20"/>
              </w:rPr>
              <w:t xml:space="preserve">8) </w:t>
            </w:r>
          </w:p>
        </w:tc>
        <w:tc>
          <w:tcPr>
            <w:tcW w:w="2373" w:type="dxa"/>
            <w:vAlign w:val="center"/>
          </w:tcPr>
          <w:p w14:paraId="7D2CE36F" w14:textId="682175C9"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to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092" w:type="dxa"/>
            <w:vAlign w:val="center"/>
          </w:tcPr>
          <w:p w14:paraId="3E1E2584" w14:textId="1F2251D9"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3214</w:t>
            </w:r>
          </w:p>
        </w:tc>
      </w:tr>
      <w:tr w:rsidR="003871A0" w:rsidRPr="00557751" w14:paraId="753C7C6C" w14:textId="77777777" w:rsidTr="00557751">
        <w:trPr>
          <w:trHeight w:val="285"/>
        </w:trPr>
        <w:tc>
          <w:tcPr>
            <w:tcW w:w="3168" w:type="dxa"/>
            <w:vAlign w:val="center"/>
          </w:tcPr>
          <w:p w14:paraId="6F0D513F" w14:textId="69AD0B73"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IL-17, </w:t>
            </w:r>
            <w:proofErr w:type="spellStart"/>
            <w:r w:rsidRPr="00557751">
              <w:rPr>
                <w:rFonts w:ascii="Times New Roman" w:hAnsi="Times New Roman" w:cs="Times New Roman"/>
                <w:sz w:val="20"/>
                <w:szCs w:val="20"/>
              </w:rPr>
              <w:t>pg</w:t>
            </w:r>
            <w:proofErr w:type="spellEnd"/>
            <w:r w:rsidRPr="00557751">
              <w:rPr>
                <w:rFonts w:ascii="Times New Roman" w:hAnsi="Times New Roman" w:cs="Times New Roman"/>
                <w:sz w:val="20"/>
                <w:szCs w:val="20"/>
              </w:rPr>
              <w:t xml:space="preserve">/mL </w:t>
            </w:r>
          </w:p>
        </w:tc>
        <w:tc>
          <w:tcPr>
            <w:tcW w:w="1563" w:type="dxa"/>
            <w:vAlign w:val="center"/>
          </w:tcPr>
          <w:p w14:paraId="349C7B1F" w14:textId="11F8DA50"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n=76</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800" w:type="dxa"/>
            <w:vAlign w:val="center"/>
          </w:tcPr>
          <w:p w14:paraId="4FD1FF9D" w14:textId="220D17E0"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n=75</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530" w:type="dxa"/>
            <w:vAlign w:val="center"/>
          </w:tcPr>
          <w:p w14:paraId="6CF2BD91" w14:textId="5FEF81D3"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n=65</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2) </w:t>
            </w:r>
          </w:p>
        </w:tc>
        <w:tc>
          <w:tcPr>
            <w:tcW w:w="1587" w:type="dxa"/>
            <w:vAlign w:val="center"/>
          </w:tcPr>
          <w:p w14:paraId="1E35DCA5" w14:textId="30BAAE61"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n=56</w:t>
            </w:r>
          </w:p>
          <w:p w14:paraId="375F623B" w14:textId="33298E82" w:rsidR="003871A0"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3871A0"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003871A0" w:rsidRPr="00557751">
              <w:rPr>
                <w:rFonts w:ascii="Times New Roman" w:hAnsi="Times New Roman" w:cs="Times New Roman"/>
                <w:sz w:val="20"/>
                <w:szCs w:val="20"/>
              </w:rPr>
              <w:t>03 (0</w:t>
            </w:r>
            <w:r w:rsidR="00BA79DC" w:rsidRPr="00557751">
              <w:rPr>
                <w:rFonts w:ascii="Times New Roman" w:hAnsi="Times New Roman" w:cs="Times New Roman"/>
                <w:sz w:val="20"/>
                <w:szCs w:val="20"/>
              </w:rPr>
              <w:t>.</w:t>
            </w:r>
            <w:r w:rsidR="003871A0" w:rsidRPr="00557751">
              <w:rPr>
                <w:rFonts w:ascii="Times New Roman" w:hAnsi="Times New Roman" w:cs="Times New Roman"/>
                <w:sz w:val="20"/>
                <w:szCs w:val="20"/>
              </w:rPr>
              <w:t xml:space="preserve">2) </w:t>
            </w:r>
          </w:p>
        </w:tc>
        <w:tc>
          <w:tcPr>
            <w:tcW w:w="2373" w:type="dxa"/>
            <w:vAlign w:val="center"/>
          </w:tcPr>
          <w:p w14:paraId="61484354" w14:textId="403B1EAF"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to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w:t>
            </w:r>
          </w:p>
        </w:tc>
        <w:tc>
          <w:tcPr>
            <w:tcW w:w="1092" w:type="dxa"/>
            <w:vAlign w:val="center"/>
          </w:tcPr>
          <w:p w14:paraId="2C4BDBD0" w14:textId="3A2A0F42" w:rsidR="003871A0" w:rsidRPr="00557751" w:rsidRDefault="003871A0"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3921</w:t>
            </w:r>
          </w:p>
        </w:tc>
      </w:tr>
      <w:tr w:rsidR="00FF11AC" w:rsidRPr="00557751" w14:paraId="14B56745" w14:textId="77777777" w:rsidTr="00557751">
        <w:trPr>
          <w:trHeight w:val="285"/>
        </w:trPr>
        <w:tc>
          <w:tcPr>
            <w:tcW w:w="3168" w:type="dxa"/>
            <w:vAlign w:val="center"/>
          </w:tcPr>
          <w:p w14:paraId="2C7E2E7A" w14:textId="5C07393D"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lastRenderedPageBreak/>
              <w:t xml:space="preserve">Type I IFN-α, </w:t>
            </w:r>
            <w:proofErr w:type="spellStart"/>
            <w:r w:rsidRPr="00557751">
              <w:rPr>
                <w:rFonts w:ascii="Times New Roman" w:hAnsi="Times New Roman" w:cs="Times New Roman"/>
                <w:sz w:val="20"/>
                <w:szCs w:val="20"/>
              </w:rPr>
              <w:t>pg</w:t>
            </w:r>
            <w:proofErr w:type="spellEnd"/>
            <w:r w:rsidRPr="00557751">
              <w:rPr>
                <w:rFonts w:ascii="Times New Roman" w:hAnsi="Times New Roman" w:cs="Times New Roman"/>
                <w:sz w:val="20"/>
                <w:szCs w:val="20"/>
              </w:rPr>
              <w:t xml:space="preserve">/mL </w:t>
            </w:r>
          </w:p>
        </w:tc>
        <w:tc>
          <w:tcPr>
            <w:tcW w:w="1563" w:type="dxa"/>
            <w:vAlign w:val="center"/>
          </w:tcPr>
          <w:p w14:paraId="2042978A" w14:textId="68394B67"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n=78</w:t>
            </w:r>
            <w:r w:rsidRPr="00557751">
              <w:rPr>
                <w:rFonts w:ascii="Times New Roman" w:hAnsi="Times New Roman" w:cs="Times New Roman"/>
                <w:sz w:val="20"/>
                <w:szCs w:val="20"/>
              </w:rPr>
              <w:br/>
              <w:t>13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w:t>
            </w:r>
          </w:p>
        </w:tc>
        <w:tc>
          <w:tcPr>
            <w:tcW w:w="1800" w:type="dxa"/>
            <w:vAlign w:val="center"/>
          </w:tcPr>
          <w:p w14:paraId="55DA6240" w14:textId="1B9285BD"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n=79</w:t>
            </w:r>
            <w:r w:rsidRPr="00557751">
              <w:rPr>
                <w:rFonts w:ascii="Times New Roman" w:hAnsi="Times New Roman" w:cs="Times New Roman"/>
                <w:sz w:val="20"/>
                <w:szCs w:val="20"/>
              </w:rPr>
              <w:br/>
              <w:t>13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5 (5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1530" w:type="dxa"/>
            <w:vAlign w:val="center"/>
          </w:tcPr>
          <w:p w14:paraId="7FC9BFE1" w14:textId="50786FE0"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n=69</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Pr="00557751">
              <w:rPr>
                <w:rFonts w:ascii="Times New Roman" w:hAnsi="Times New Roman" w:cs="Times New Roman"/>
                <w:sz w:val="20"/>
                <w:szCs w:val="20"/>
              </w:rPr>
              <w:t>1</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(6</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7) </w:t>
            </w:r>
          </w:p>
        </w:tc>
        <w:tc>
          <w:tcPr>
            <w:tcW w:w="1587" w:type="dxa"/>
            <w:vAlign w:val="center"/>
          </w:tcPr>
          <w:p w14:paraId="79D31877" w14:textId="15FBF2C0"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n=65</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9 (5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3) </w:t>
            </w:r>
          </w:p>
        </w:tc>
        <w:tc>
          <w:tcPr>
            <w:tcW w:w="2373" w:type="dxa"/>
            <w:vAlign w:val="center"/>
          </w:tcPr>
          <w:p w14:paraId="325E85A4" w14:textId="68C70752"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to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w:t>
            </w:r>
          </w:p>
        </w:tc>
        <w:tc>
          <w:tcPr>
            <w:tcW w:w="1092" w:type="dxa"/>
            <w:vAlign w:val="center"/>
          </w:tcPr>
          <w:p w14:paraId="6F39BA85" w14:textId="2096D23C"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6659</w:t>
            </w:r>
          </w:p>
        </w:tc>
      </w:tr>
      <w:tr w:rsidR="00F01951" w:rsidRPr="00557751" w14:paraId="69A64EB8" w14:textId="77777777" w:rsidTr="00557751">
        <w:trPr>
          <w:trHeight w:val="285"/>
        </w:trPr>
        <w:tc>
          <w:tcPr>
            <w:tcW w:w="3168" w:type="dxa"/>
            <w:vAlign w:val="center"/>
          </w:tcPr>
          <w:p w14:paraId="4583A08A" w14:textId="583BE218"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sVCAM-1, ng/mL</w:t>
            </w:r>
          </w:p>
        </w:tc>
        <w:tc>
          <w:tcPr>
            <w:tcW w:w="1563" w:type="dxa"/>
            <w:vAlign w:val="center"/>
          </w:tcPr>
          <w:p w14:paraId="355CA22B" w14:textId="04ECD80C"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n=79</w:t>
            </w:r>
            <w:r w:rsidRPr="00557751">
              <w:rPr>
                <w:rFonts w:ascii="Times New Roman" w:hAnsi="Times New Roman" w:cs="Times New Roman"/>
                <w:sz w:val="20"/>
                <w:szCs w:val="20"/>
              </w:rPr>
              <w:br/>
              <w:t>1047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 (443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1800" w:type="dxa"/>
            <w:vAlign w:val="center"/>
          </w:tcPr>
          <w:p w14:paraId="5CA0222A" w14:textId="69D293D0"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n=78</w:t>
            </w:r>
            <w:r w:rsidRPr="00557751">
              <w:rPr>
                <w:rFonts w:ascii="Times New Roman" w:hAnsi="Times New Roman" w:cs="Times New Roman"/>
                <w:sz w:val="20"/>
                <w:szCs w:val="20"/>
              </w:rPr>
              <w:br/>
              <w:t>960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(395</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w:t>
            </w:r>
          </w:p>
        </w:tc>
        <w:tc>
          <w:tcPr>
            <w:tcW w:w="1530" w:type="dxa"/>
            <w:vAlign w:val="center"/>
          </w:tcPr>
          <w:p w14:paraId="65B2A81F" w14:textId="4433AD2B"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n=71</w:t>
            </w:r>
            <w:r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(250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9) </w:t>
            </w:r>
          </w:p>
        </w:tc>
        <w:tc>
          <w:tcPr>
            <w:tcW w:w="1587" w:type="dxa"/>
            <w:vAlign w:val="center"/>
          </w:tcPr>
          <w:p w14:paraId="11E88CE0" w14:textId="4FC0A4BE"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n=64</w:t>
            </w:r>
            <w:r w:rsidRPr="00557751">
              <w:rPr>
                <w:rFonts w:ascii="Times New Roman" w:hAnsi="Times New Roman" w:cs="Times New Roman"/>
                <w:sz w:val="20"/>
                <w:szCs w:val="20"/>
              </w:rPr>
              <w:br/>
              <w:t>53</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 (228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3) </w:t>
            </w:r>
          </w:p>
        </w:tc>
        <w:tc>
          <w:tcPr>
            <w:tcW w:w="2373" w:type="dxa"/>
            <w:vAlign w:val="center"/>
          </w:tcPr>
          <w:p w14:paraId="21711829" w14:textId="7CDB46E4" w:rsidR="00F01951" w:rsidRPr="00557751" w:rsidRDefault="00D1214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w:t>
            </w:r>
            <w:r w:rsidR="00F01951" w:rsidRPr="00557751">
              <w:rPr>
                <w:rFonts w:ascii="Times New Roman" w:hAnsi="Times New Roman" w:cs="Times New Roman"/>
                <w:sz w:val="20"/>
                <w:szCs w:val="20"/>
              </w:rPr>
              <w:t>38</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0 (</w:t>
            </w:r>
            <w:r w:rsidRPr="00557751">
              <w:rPr>
                <w:rFonts w:ascii="Times New Roman" w:hAnsi="Times New Roman" w:cs="Times New Roman"/>
                <w:sz w:val="20"/>
                <w:szCs w:val="20"/>
              </w:rPr>
              <w:t>–</w:t>
            </w:r>
            <w:r w:rsidR="00F01951" w:rsidRPr="00557751">
              <w:rPr>
                <w:rFonts w:ascii="Times New Roman" w:hAnsi="Times New Roman" w:cs="Times New Roman"/>
                <w:sz w:val="20"/>
                <w:szCs w:val="20"/>
              </w:rPr>
              <w:t>119</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5 to 43</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5)</w:t>
            </w:r>
          </w:p>
        </w:tc>
        <w:tc>
          <w:tcPr>
            <w:tcW w:w="1092" w:type="dxa"/>
            <w:vAlign w:val="center"/>
          </w:tcPr>
          <w:p w14:paraId="0AB8ABDF" w14:textId="20E07447"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3584</w:t>
            </w:r>
          </w:p>
        </w:tc>
      </w:tr>
      <w:tr w:rsidR="00FF11AC" w:rsidRPr="00557751" w14:paraId="69463FDE" w14:textId="77777777" w:rsidTr="00557751">
        <w:trPr>
          <w:trHeight w:val="285"/>
        </w:trPr>
        <w:tc>
          <w:tcPr>
            <w:tcW w:w="13113" w:type="dxa"/>
            <w:gridSpan w:val="7"/>
          </w:tcPr>
          <w:p w14:paraId="2C26D857" w14:textId="6043BBF1" w:rsidR="00FF11AC" w:rsidRPr="00557751" w:rsidRDefault="00FF11AC"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i/>
                <w:iCs/>
                <w:sz w:val="20"/>
                <w:szCs w:val="20"/>
              </w:rPr>
              <w:t>Bone turnover markers</w:t>
            </w:r>
          </w:p>
        </w:tc>
      </w:tr>
      <w:tr w:rsidR="00F01951" w:rsidRPr="00557751" w14:paraId="0A645D8B" w14:textId="77777777" w:rsidTr="00557751">
        <w:trPr>
          <w:trHeight w:val="285"/>
        </w:trPr>
        <w:tc>
          <w:tcPr>
            <w:tcW w:w="3168" w:type="dxa"/>
            <w:vAlign w:val="center"/>
          </w:tcPr>
          <w:p w14:paraId="470D25AD" w14:textId="7FABF02A"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PINP, µg/mL </w:t>
            </w:r>
          </w:p>
        </w:tc>
        <w:tc>
          <w:tcPr>
            <w:tcW w:w="1563" w:type="dxa"/>
            <w:vAlign w:val="center"/>
          </w:tcPr>
          <w:p w14:paraId="262FA55C" w14:textId="022C3516" w:rsidR="00F01951"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n=80</w:t>
            </w:r>
            <w:r w:rsidRPr="00557751">
              <w:rPr>
                <w:rFonts w:ascii="Times New Roman" w:hAnsi="Times New Roman" w:cs="Times New Roman"/>
                <w:sz w:val="20"/>
                <w:szCs w:val="20"/>
              </w:rPr>
              <w:br/>
              <w:t>44</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6 (</w:t>
            </w:r>
            <w:r w:rsidRPr="00557751">
              <w:rPr>
                <w:rFonts w:ascii="Times New Roman" w:hAnsi="Times New Roman" w:cs="Times New Roman"/>
                <w:sz w:val="20"/>
                <w:szCs w:val="20"/>
              </w:rPr>
              <w:t>24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w:t>
            </w:r>
            <w:r w:rsidR="00F01951" w:rsidRPr="00557751">
              <w:rPr>
                <w:rFonts w:ascii="Times New Roman" w:hAnsi="Times New Roman" w:cs="Times New Roman"/>
                <w:sz w:val="20"/>
                <w:szCs w:val="20"/>
              </w:rPr>
              <w:t>)</w:t>
            </w:r>
          </w:p>
        </w:tc>
        <w:tc>
          <w:tcPr>
            <w:tcW w:w="1800" w:type="dxa"/>
            <w:vAlign w:val="center"/>
          </w:tcPr>
          <w:p w14:paraId="7A303086" w14:textId="28964C29" w:rsidR="00F01951"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n=80</w:t>
            </w:r>
            <w:r w:rsidRPr="00557751">
              <w:rPr>
                <w:rFonts w:ascii="Times New Roman" w:hAnsi="Times New Roman" w:cs="Times New Roman"/>
                <w:sz w:val="20"/>
                <w:szCs w:val="20"/>
              </w:rPr>
              <w:br/>
              <w:t>47</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(24</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6)</w:t>
            </w:r>
          </w:p>
        </w:tc>
        <w:tc>
          <w:tcPr>
            <w:tcW w:w="1530" w:type="dxa"/>
            <w:vAlign w:val="center"/>
          </w:tcPr>
          <w:p w14:paraId="5E6B4B9E" w14:textId="34B10C26" w:rsidR="00F01951"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n=73</w:t>
            </w:r>
            <w:r w:rsidRPr="00557751">
              <w:rPr>
                <w:rFonts w:ascii="Times New Roman" w:hAnsi="Times New Roman" w:cs="Times New Roman"/>
                <w:sz w:val="20"/>
                <w:szCs w:val="20"/>
              </w:rPr>
              <w:br/>
            </w:r>
            <w:r w:rsidR="00F01951"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4 (19</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 xml:space="preserve">4) </w:t>
            </w:r>
          </w:p>
        </w:tc>
        <w:tc>
          <w:tcPr>
            <w:tcW w:w="1587" w:type="dxa"/>
            <w:vAlign w:val="center"/>
          </w:tcPr>
          <w:p w14:paraId="5540CA35" w14:textId="59B5E8F9" w:rsidR="00F01951"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n=67</w:t>
            </w:r>
            <w:r w:rsidR="00F01951" w:rsidRPr="00557751">
              <w:rPr>
                <w:rFonts w:ascii="Times New Roman" w:hAnsi="Times New Roman" w:cs="Times New Roman"/>
                <w:sz w:val="20"/>
                <w:szCs w:val="20"/>
              </w:rPr>
              <w:br/>
            </w:r>
            <w:r w:rsidR="00D12141" w:rsidRPr="00557751">
              <w:rPr>
                <w:rFonts w:ascii="Times New Roman" w:hAnsi="Times New Roman" w:cs="Times New Roman"/>
                <w:sz w:val="20"/>
                <w:szCs w:val="20"/>
              </w:rPr>
              <w:t>–</w:t>
            </w:r>
            <w:r w:rsidR="00F01951"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7 (15</w:t>
            </w:r>
            <w:r w:rsidR="00BA79DC" w:rsidRPr="00557751">
              <w:rPr>
                <w:rFonts w:ascii="Times New Roman" w:hAnsi="Times New Roman" w:cs="Times New Roman"/>
                <w:sz w:val="20"/>
                <w:szCs w:val="20"/>
              </w:rPr>
              <w:t>.</w:t>
            </w:r>
            <w:r w:rsidR="00F01951" w:rsidRPr="00557751">
              <w:rPr>
                <w:rFonts w:ascii="Times New Roman" w:hAnsi="Times New Roman" w:cs="Times New Roman"/>
                <w:sz w:val="20"/>
                <w:szCs w:val="20"/>
              </w:rPr>
              <w:t xml:space="preserve">3) </w:t>
            </w:r>
          </w:p>
        </w:tc>
        <w:tc>
          <w:tcPr>
            <w:tcW w:w="2373" w:type="dxa"/>
            <w:vAlign w:val="center"/>
          </w:tcPr>
          <w:p w14:paraId="319A3CFB" w14:textId="7BDDC2F7"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w:t>
            </w:r>
            <w:r w:rsidR="00D12141" w:rsidRPr="00557751">
              <w:rPr>
                <w:rFonts w:ascii="Times New Roman" w:hAnsi="Times New Roman" w:cs="Times New Roman"/>
                <w:sz w:val="20"/>
                <w:szCs w:val="20"/>
              </w:rPr>
              <w:t>–</w:t>
            </w:r>
            <w:r w:rsidRPr="00557751">
              <w:rPr>
                <w:rFonts w:ascii="Times New Roman" w:hAnsi="Times New Roman" w:cs="Times New Roman"/>
                <w:sz w:val="20"/>
                <w:szCs w:val="20"/>
              </w:rPr>
              <w:t>2</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7 to 8</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092" w:type="dxa"/>
            <w:vAlign w:val="center"/>
          </w:tcPr>
          <w:p w14:paraId="052227FA" w14:textId="1DA6E849" w:rsidR="00F01951" w:rsidRPr="00557751" w:rsidRDefault="00F01951"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3162</w:t>
            </w:r>
          </w:p>
        </w:tc>
      </w:tr>
      <w:tr w:rsidR="00AE63C6" w:rsidRPr="00557751" w14:paraId="7853ADA8" w14:textId="77777777" w:rsidTr="00557751">
        <w:trPr>
          <w:trHeight w:val="285"/>
        </w:trPr>
        <w:tc>
          <w:tcPr>
            <w:tcW w:w="3168" w:type="dxa"/>
            <w:tcBorders>
              <w:bottom w:val="single" w:sz="4" w:space="0" w:color="auto"/>
            </w:tcBorders>
            <w:vAlign w:val="center"/>
          </w:tcPr>
          <w:p w14:paraId="4765480E" w14:textId="0BD6F69A"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 xml:space="preserve">CTX-I, µg/L </w:t>
            </w:r>
          </w:p>
        </w:tc>
        <w:tc>
          <w:tcPr>
            <w:tcW w:w="1563" w:type="dxa"/>
            <w:tcBorders>
              <w:bottom w:val="single" w:sz="4" w:space="0" w:color="auto"/>
            </w:tcBorders>
            <w:vAlign w:val="center"/>
          </w:tcPr>
          <w:p w14:paraId="289A7DC2" w14:textId="6F39E167"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n=80</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800" w:type="dxa"/>
            <w:tcBorders>
              <w:bottom w:val="single" w:sz="4" w:space="0" w:color="auto"/>
            </w:tcBorders>
            <w:vAlign w:val="center"/>
          </w:tcPr>
          <w:p w14:paraId="30EF752E" w14:textId="6BD408B9"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n=80</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4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2)</w:t>
            </w:r>
          </w:p>
        </w:tc>
        <w:tc>
          <w:tcPr>
            <w:tcW w:w="1530" w:type="dxa"/>
            <w:tcBorders>
              <w:bottom w:val="single" w:sz="4" w:space="0" w:color="auto"/>
            </w:tcBorders>
            <w:vAlign w:val="center"/>
          </w:tcPr>
          <w:p w14:paraId="138A2186" w14:textId="3E1748EC"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n=73</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2) </w:t>
            </w:r>
          </w:p>
        </w:tc>
        <w:tc>
          <w:tcPr>
            <w:tcW w:w="1587" w:type="dxa"/>
            <w:tcBorders>
              <w:bottom w:val="single" w:sz="4" w:space="0" w:color="auto"/>
            </w:tcBorders>
            <w:vAlign w:val="center"/>
          </w:tcPr>
          <w:p w14:paraId="3534BC64" w14:textId="61ED5B8D"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n=66</w:t>
            </w:r>
            <w:r w:rsidRPr="00557751">
              <w:rPr>
                <w:rFonts w:ascii="Times New Roman" w:hAnsi="Times New Roman" w:cs="Times New Roman"/>
                <w:sz w:val="20"/>
                <w:szCs w:val="20"/>
              </w:rPr>
              <w:b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 xml:space="preserve">2) </w:t>
            </w:r>
          </w:p>
        </w:tc>
        <w:tc>
          <w:tcPr>
            <w:tcW w:w="2373" w:type="dxa"/>
            <w:tcBorders>
              <w:bottom w:val="single" w:sz="4" w:space="0" w:color="auto"/>
            </w:tcBorders>
            <w:vAlign w:val="center"/>
          </w:tcPr>
          <w:p w14:paraId="432C1056" w14:textId="018FEA8E"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 to 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1)</w:t>
            </w:r>
          </w:p>
        </w:tc>
        <w:tc>
          <w:tcPr>
            <w:tcW w:w="1092" w:type="dxa"/>
            <w:tcBorders>
              <w:bottom w:val="single" w:sz="4" w:space="0" w:color="auto"/>
            </w:tcBorders>
            <w:vAlign w:val="center"/>
          </w:tcPr>
          <w:p w14:paraId="0C7B7C13" w14:textId="124D3646" w:rsidR="00AE63C6" w:rsidRPr="00557751" w:rsidRDefault="00AE63C6" w:rsidP="00753D7A">
            <w:pPr>
              <w:tabs>
                <w:tab w:val="left" w:pos="1440"/>
              </w:tabs>
              <w:spacing w:after="0" w:line="240" w:lineRule="auto"/>
              <w:rPr>
                <w:rFonts w:ascii="Times New Roman" w:hAnsi="Times New Roman" w:cs="Times New Roman"/>
                <w:sz w:val="20"/>
                <w:szCs w:val="20"/>
              </w:rPr>
            </w:pPr>
            <w:r w:rsidRPr="00557751">
              <w:rPr>
                <w:rFonts w:ascii="Times New Roman" w:hAnsi="Times New Roman" w:cs="Times New Roman"/>
                <w:sz w:val="20"/>
                <w:szCs w:val="20"/>
              </w:rPr>
              <w:t>0</w:t>
            </w:r>
            <w:r w:rsidR="00BA79DC" w:rsidRPr="00557751">
              <w:rPr>
                <w:rFonts w:ascii="Times New Roman" w:hAnsi="Times New Roman" w:cs="Times New Roman"/>
                <w:sz w:val="20"/>
                <w:szCs w:val="20"/>
              </w:rPr>
              <w:t>.</w:t>
            </w:r>
            <w:r w:rsidRPr="00557751">
              <w:rPr>
                <w:rFonts w:ascii="Times New Roman" w:hAnsi="Times New Roman" w:cs="Times New Roman"/>
                <w:sz w:val="20"/>
                <w:szCs w:val="20"/>
              </w:rPr>
              <w:t>0823</w:t>
            </w:r>
          </w:p>
        </w:tc>
      </w:tr>
      <w:tr w:rsidR="006A47C4" w:rsidRPr="00557751" w14:paraId="32397F85" w14:textId="77777777" w:rsidTr="00557751">
        <w:trPr>
          <w:trHeight w:val="285"/>
        </w:trPr>
        <w:tc>
          <w:tcPr>
            <w:tcW w:w="13113" w:type="dxa"/>
            <w:gridSpan w:val="7"/>
            <w:tcBorders>
              <w:left w:val="nil"/>
              <w:bottom w:val="nil"/>
              <w:right w:val="nil"/>
            </w:tcBorders>
            <w:vAlign w:val="center"/>
          </w:tcPr>
          <w:p w14:paraId="7A3C6FE6" w14:textId="4C313DA4" w:rsidR="004B2D0A" w:rsidRPr="00557751" w:rsidRDefault="004B2D0A" w:rsidP="00753D7A">
            <w:pPr>
              <w:spacing w:after="0" w:line="240" w:lineRule="auto"/>
              <w:rPr>
                <w:rFonts w:ascii="Times New Roman" w:hAnsi="Times New Roman" w:cs="Times New Roman"/>
                <w:bCs/>
                <w:color w:val="000000" w:themeColor="text1"/>
                <w:sz w:val="20"/>
                <w:szCs w:val="20"/>
              </w:rPr>
            </w:pPr>
            <w:proofErr w:type="spellStart"/>
            <w:r w:rsidRPr="00557751">
              <w:rPr>
                <w:rFonts w:ascii="Times New Roman" w:hAnsi="Times New Roman" w:cs="Times New Roman"/>
                <w:bCs/>
                <w:color w:val="000000" w:themeColor="text1"/>
                <w:sz w:val="20"/>
                <w:szCs w:val="20"/>
                <w:vertAlign w:val="superscript"/>
              </w:rPr>
              <w:t>a</w:t>
            </w:r>
            <w:r w:rsidRPr="00557751">
              <w:rPr>
                <w:rFonts w:ascii="Times New Roman" w:hAnsi="Times New Roman" w:cs="Times New Roman"/>
                <w:bCs/>
                <w:color w:val="000000" w:themeColor="text1"/>
                <w:sz w:val="20"/>
                <w:szCs w:val="20"/>
              </w:rPr>
              <w:t>The</w:t>
            </w:r>
            <w:proofErr w:type="spellEnd"/>
            <w:r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bCs/>
                <w:i/>
                <w:iCs/>
                <w:color w:val="000000" w:themeColor="text1"/>
                <w:sz w:val="20"/>
                <w:szCs w:val="20"/>
              </w:rPr>
              <w:t>p</w:t>
            </w:r>
            <w:r w:rsidRPr="00557751">
              <w:rPr>
                <w:rFonts w:ascii="Times New Roman" w:hAnsi="Times New Roman" w:cs="Times New Roman"/>
                <w:bCs/>
                <w:color w:val="000000" w:themeColor="text1"/>
                <w:sz w:val="20"/>
                <w:szCs w:val="20"/>
              </w:rPr>
              <w:t xml:space="preserve"> values were assessed </w:t>
            </w:r>
            <w:r w:rsidRPr="00557751">
              <w:rPr>
                <w:rFonts w:ascii="Times New Roman" w:hAnsi="Times New Roman" w:cs="Times New Roman"/>
                <w:sz w:val="20"/>
                <w:szCs w:val="20"/>
              </w:rPr>
              <w:t>using ANCOVA models with the change from baseline as the dependent variable, treatment as the factor, and baseline value of the corresponding endpoints as the covariate, with stratification for location (US and outside the US)</w:t>
            </w:r>
            <w:r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sz w:val="20"/>
                <w:szCs w:val="20"/>
              </w:rPr>
              <w:t>and baseline glucocorticoid dose (≤20 and &gt;20 mg per day)</w:t>
            </w:r>
            <w:r w:rsidRPr="00557751">
              <w:rPr>
                <w:rFonts w:ascii="Times New Roman" w:hAnsi="Times New Roman" w:cs="Times New Roman"/>
                <w:bCs/>
                <w:color w:val="000000" w:themeColor="text1"/>
                <w:sz w:val="20"/>
                <w:szCs w:val="20"/>
              </w:rPr>
              <w:t>.</w:t>
            </w:r>
          </w:p>
          <w:p w14:paraId="015197CF" w14:textId="01B0E48C" w:rsidR="006A47C4" w:rsidRPr="00557751" w:rsidRDefault="006A47C4" w:rsidP="00753D7A">
            <w:pPr>
              <w:spacing w:after="0" w:line="240" w:lineRule="auto"/>
              <w:rPr>
                <w:rFonts w:ascii="Times New Roman" w:hAnsi="Times New Roman" w:cs="Times New Roman"/>
                <w:sz w:val="20"/>
                <w:szCs w:val="20"/>
              </w:rPr>
            </w:pPr>
            <w:r w:rsidRPr="00557751">
              <w:rPr>
                <w:rFonts w:ascii="Times New Roman" w:hAnsi="Times New Roman" w:cs="Times New Roman"/>
                <w:bCs/>
                <w:color w:val="000000" w:themeColor="text1"/>
                <w:sz w:val="20"/>
                <w:szCs w:val="20"/>
              </w:rPr>
              <w:t xml:space="preserve">Data are in mean (SD). </w:t>
            </w:r>
            <w:r w:rsidR="00F96704" w:rsidRPr="00557751">
              <w:rPr>
                <w:rFonts w:ascii="Times New Roman" w:hAnsi="Times New Roman" w:cs="Times New Roman"/>
                <w:bCs/>
                <w:color w:val="000000" w:themeColor="text1"/>
                <w:sz w:val="20"/>
                <w:szCs w:val="20"/>
              </w:rPr>
              <w:t>ANCOVA=analysis of covariance.</w:t>
            </w:r>
            <w:r w:rsidR="00F80733" w:rsidRPr="00557751">
              <w:rPr>
                <w:rFonts w:ascii="Times New Roman" w:hAnsi="Times New Roman" w:cs="Times New Roman"/>
                <w:bCs/>
                <w:color w:val="000000" w:themeColor="text1"/>
                <w:sz w:val="20"/>
                <w:szCs w:val="20"/>
              </w:rPr>
              <w:t xml:space="preserve"> CD=cluster of differentiation.</w:t>
            </w:r>
            <w:r w:rsidR="00F96704"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sz w:val="20"/>
                <w:szCs w:val="20"/>
              </w:rPr>
              <w:t>CTX-I=C-terminal crosslinking telopeptide of type I collagen</w:t>
            </w:r>
            <w:r w:rsidRPr="00557751">
              <w:rPr>
                <w:rFonts w:ascii="Times New Roman" w:hAnsi="Times New Roman" w:cs="Times New Roman"/>
                <w:bCs/>
                <w:color w:val="000000" w:themeColor="text1"/>
                <w:sz w:val="20"/>
                <w:szCs w:val="20"/>
              </w:rPr>
              <w:t xml:space="preserve">. </w:t>
            </w:r>
            <w:r w:rsidR="002A6A52" w:rsidRPr="00557751">
              <w:rPr>
                <w:rFonts w:ascii="Times New Roman" w:hAnsi="Times New Roman" w:cs="Times New Roman"/>
                <w:bCs/>
                <w:color w:val="000000" w:themeColor="text1"/>
                <w:sz w:val="20"/>
                <w:szCs w:val="20"/>
              </w:rPr>
              <w:t>FOXP3=</w:t>
            </w:r>
            <w:proofErr w:type="spellStart"/>
            <w:r w:rsidR="002A6A52" w:rsidRPr="00557751">
              <w:rPr>
                <w:rFonts w:ascii="Times New Roman" w:hAnsi="Times New Roman" w:cs="Times New Roman"/>
                <w:bCs/>
                <w:color w:val="000000" w:themeColor="text1"/>
                <w:sz w:val="20"/>
                <w:szCs w:val="20"/>
              </w:rPr>
              <w:t>forkhead</w:t>
            </w:r>
            <w:proofErr w:type="spellEnd"/>
            <w:r w:rsidR="002A6A52" w:rsidRPr="00557751">
              <w:rPr>
                <w:rFonts w:ascii="Times New Roman" w:hAnsi="Times New Roman" w:cs="Times New Roman"/>
                <w:bCs/>
                <w:color w:val="000000" w:themeColor="text1"/>
                <w:sz w:val="20"/>
                <w:szCs w:val="20"/>
              </w:rPr>
              <w:t xml:space="preserve"> box protein 3. </w:t>
            </w:r>
            <w:r w:rsidRPr="00557751">
              <w:rPr>
                <w:rFonts w:ascii="Times New Roman" w:hAnsi="Times New Roman" w:cs="Times New Roman"/>
                <w:sz w:val="20"/>
                <w:szCs w:val="20"/>
              </w:rPr>
              <w:t>IFN=interferon</w:t>
            </w:r>
            <w:r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sz w:val="20"/>
                <w:szCs w:val="20"/>
              </w:rPr>
              <w:t>Ig=immunoglobulin</w:t>
            </w:r>
            <w:r w:rsidRPr="00557751">
              <w:rPr>
                <w:rFonts w:ascii="Times New Roman" w:hAnsi="Times New Roman" w:cs="Times New Roman"/>
                <w:bCs/>
                <w:color w:val="000000" w:themeColor="text1"/>
                <w:sz w:val="20"/>
                <w:szCs w:val="20"/>
              </w:rPr>
              <w:t xml:space="preserve">. </w:t>
            </w:r>
            <w:r w:rsidRPr="00557751">
              <w:rPr>
                <w:rFonts w:ascii="Times New Roman" w:hAnsi="Times New Roman" w:cs="Times New Roman"/>
                <w:sz w:val="20"/>
                <w:szCs w:val="20"/>
              </w:rPr>
              <w:t>IL=interleukin</w:t>
            </w:r>
            <w:r w:rsidRPr="00557751">
              <w:rPr>
                <w:rFonts w:ascii="Times New Roman" w:hAnsi="Times New Roman" w:cs="Times New Roman"/>
                <w:bCs/>
                <w:color w:val="000000" w:themeColor="text1"/>
                <w:sz w:val="20"/>
                <w:szCs w:val="20"/>
              </w:rPr>
              <w:t xml:space="preserve">. LS=least square. </w:t>
            </w:r>
            <w:proofErr w:type="spellStart"/>
            <w:r w:rsidRPr="00557751">
              <w:rPr>
                <w:rFonts w:ascii="Times New Roman" w:hAnsi="Times New Roman" w:cs="Times New Roman"/>
                <w:bCs/>
                <w:color w:val="000000" w:themeColor="text1"/>
                <w:sz w:val="20"/>
                <w:szCs w:val="20"/>
              </w:rPr>
              <w:t>mITT</w:t>
            </w:r>
            <w:proofErr w:type="spellEnd"/>
            <w:r w:rsidRPr="00557751">
              <w:rPr>
                <w:rFonts w:ascii="Times New Roman" w:hAnsi="Times New Roman" w:cs="Times New Roman"/>
                <w:bCs/>
                <w:color w:val="000000" w:themeColor="text1"/>
                <w:sz w:val="20"/>
                <w:szCs w:val="20"/>
              </w:rPr>
              <w:t xml:space="preserve">=modified intention-to-treat. </w:t>
            </w:r>
            <w:r w:rsidRPr="00557751">
              <w:rPr>
                <w:rFonts w:ascii="Times New Roman" w:hAnsi="Times New Roman" w:cs="Times New Roman"/>
                <w:sz w:val="20"/>
                <w:szCs w:val="20"/>
              </w:rPr>
              <w:t xml:space="preserve">PINP=N-terminal </w:t>
            </w:r>
            <w:proofErr w:type="spellStart"/>
            <w:r w:rsidRPr="00557751">
              <w:rPr>
                <w:rFonts w:ascii="Times New Roman" w:hAnsi="Times New Roman" w:cs="Times New Roman"/>
                <w:sz w:val="20"/>
                <w:szCs w:val="20"/>
              </w:rPr>
              <w:t>propeptide</w:t>
            </w:r>
            <w:proofErr w:type="spellEnd"/>
            <w:r w:rsidRPr="00557751">
              <w:rPr>
                <w:rFonts w:ascii="Times New Roman" w:hAnsi="Times New Roman" w:cs="Times New Roman"/>
                <w:sz w:val="20"/>
                <w:szCs w:val="20"/>
              </w:rPr>
              <w:t xml:space="preserve"> of type I collagen</w:t>
            </w:r>
            <w:r w:rsidRPr="00557751">
              <w:rPr>
                <w:rFonts w:ascii="Times New Roman" w:hAnsi="Times New Roman" w:cs="Times New Roman"/>
                <w:bCs/>
                <w:color w:val="000000" w:themeColor="text1"/>
                <w:sz w:val="20"/>
                <w:szCs w:val="20"/>
              </w:rPr>
              <w:t xml:space="preserve">. RCI=repository corticotropin injection. SD=standard deviation. </w:t>
            </w:r>
            <w:proofErr w:type="spellStart"/>
            <w:r w:rsidRPr="00557751">
              <w:rPr>
                <w:rFonts w:ascii="Times New Roman" w:hAnsi="Times New Roman" w:cs="Times New Roman"/>
                <w:sz w:val="20"/>
                <w:szCs w:val="20"/>
              </w:rPr>
              <w:t>sVCAM</w:t>
            </w:r>
            <w:proofErr w:type="spellEnd"/>
            <w:r w:rsidRPr="00557751">
              <w:rPr>
                <w:rFonts w:ascii="Times New Roman" w:hAnsi="Times New Roman" w:cs="Times New Roman"/>
                <w:sz w:val="20"/>
                <w:szCs w:val="20"/>
              </w:rPr>
              <w:t>=soluble vascular cell adhesion molecule.</w:t>
            </w:r>
            <w:r w:rsidR="002A6A52" w:rsidRPr="00557751">
              <w:rPr>
                <w:rFonts w:ascii="Times New Roman" w:hAnsi="Times New Roman" w:cs="Times New Roman"/>
                <w:sz w:val="20"/>
                <w:szCs w:val="20"/>
              </w:rPr>
              <w:t xml:space="preserve"> Treg=regulatory </w:t>
            </w:r>
            <w:r w:rsidR="00375AA2" w:rsidRPr="00557751">
              <w:rPr>
                <w:rFonts w:ascii="Times New Roman" w:hAnsi="Times New Roman" w:cs="Times New Roman"/>
                <w:sz w:val="20"/>
                <w:szCs w:val="20"/>
              </w:rPr>
              <w:t>T.</w:t>
            </w:r>
            <w:r w:rsidRPr="00557751">
              <w:rPr>
                <w:rFonts w:ascii="Times New Roman" w:hAnsi="Times New Roman" w:cs="Times New Roman"/>
                <w:bCs/>
                <w:color w:val="000000" w:themeColor="text1"/>
                <w:sz w:val="20"/>
                <w:szCs w:val="20"/>
              </w:rPr>
              <w:t xml:space="preserve"> </w:t>
            </w:r>
          </w:p>
        </w:tc>
      </w:tr>
    </w:tbl>
    <w:p w14:paraId="2DE98F8A" w14:textId="77777777" w:rsidR="00427537" w:rsidRPr="00557751" w:rsidRDefault="00427537">
      <w:pPr>
        <w:rPr>
          <w:rFonts w:cstheme="minorHAnsi"/>
          <w:sz w:val="20"/>
          <w:szCs w:val="20"/>
        </w:rPr>
      </w:pPr>
    </w:p>
    <w:p w14:paraId="7DF177A2" w14:textId="7A402A15" w:rsidR="0067071D" w:rsidRPr="00557751" w:rsidRDefault="0067071D">
      <w:pPr>
        <w:rPr>
          <w:rFonts w:ascii="Times New Roman" w:hAnsi="Times New Roman" w:cs="Times New Roman"/>
          <w:sz w:val="20"/>
          <w:szCs w:val="20"/>
        </w:rPr>
      </w:pPr>
    </w:p>
    <w:sectPr w:rsidR="0067071D" w:rsidRPr="00557751" w:rsidSect="008608E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EACAC" w14:textId="77777777" w:rsidR="00A14FC9" w:rsidRDefault="00A14FC9" w:rsidP="009C7D56">
      <w:pPr>
        <w:spacing w:after="0" w:line="240" w:lineRule="auto"/>
      </w:pPr>
      <w:r>
        <w:separator/>
      </w:r>
    </w:p>
  </w:endnote>
  <w:endnote w:type="continuationSeparator" w:id="0">
    <w:p w14:paraId="0BFFFFEF" w14:textId="77777777" w:rsidR="00A14FC9" w:rsidRDefault="00A14FC9" w:rsidP="009C7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F0FE2" w14:textId="3CC193AA" w:rsidR="00F01951" w:rsidRPr="005E7861" w:rsidRDefault="00F01951" w:rsidP="009C7D56">
    <w:pPr>
      <w:pStyle w:val="Footer"/>
      <w:jc w:val="right"/>
      <w:rPr>
        <w:rFonts w:ascii="Times New Roman" w:hAnsi="Times New Roman" w:cs="Times New Roman"/>
      </w:rPr>
    </w:pPr>
    <w:r w:rsidRPr="005E7861">
      <w:rPr>
        <w:rFonts w:ascii="Times New Roman" w:hAnsi="Times New Roman" w:cs="Times New Roman"/>
      </w:rPr>
      <w:fldChar w:fldCharType="begin"/>
    </w:r>
    <w:r w:rsidRPr="005E7861">
      <w:rPr>
        <w:rFonts w:ascii="Times New Roman" w:hAnsi="Times New Roman" w:cs="Times New Roman"/>
      </w:rPr>
      <w:instrText xml:space="preserve"> PAGE   \* MERGEFORMAT </w:instrText>
    </w:r>
    <w:r w:rsidRPr="005E7861">
      <w:rPr>
        <w:rFonts w:ascii="Times New Roman" w:hAnsi="Times New Roman" w:cs="Times New Roman"/>
      </w:rPr>
      <w:fldChar w:fldCharType="separate"/>
    </w:r>
    <w:r w:rsidR="008C1849" w:rsidRPr="005E7861">
      <w:rPr>
        <w:rFonts w:ascii="Times New Roman" w:hAnsi="Times New Roman" w:cs="Times New Roman"/>
        <w:noProof/>
      </w:rPr>
      <w:t>3</w:t>
    </w:r>
    <w:r w:rsidRPr="005E7861">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99904C" w14:textId="77777777" w:rsidR="00A14FC9" w:rsidRDefault="00A14FC9" w:rsidP="009C7D56">
      <w:pPr>
        <w:spacing w:after="0" w:line="240" w:lineRule="auto"/>
      </w:pPr>
      <w:r>
        <w:separator/>
      </w:r>
    </w:p>
  </w:footnote>
  <w:footnote w:type="continuationSeparator" w:id="0">
    <w:p w14:paraId="1586615A" w14:textId="77777777" w:rsidR="00A14FC9" w:rsidRDefault="00A14FC9" w:rsidP="009C7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ws0pwpjt5esue0zv1v0rant5txts9ffppd&quot;&gt;My EndNote Library&lt;record-ids&gt;&lt;item&gt;112&lt;/item&gt;&lt;/record-ids&gt;&lt;/item&gt;&lt;/Libraries&gt;"/>
  </w:docVars>
  <w:rsids>
    <w:rsidRoot w:val="0085262E"/>
    <w:rsid w:val="0001161A"/>
    <w:rsid w:val="000416A4"/>
    <w:rsid w:val="0006075B"/>
    <w:rsid w:val="00077EDD"/>
    <w:rsid w:val="000C19DA"/>
    <w:rsid w:val="000C2612"/>
    <w:rsid w:val="000C4A7C"/>
    <w:rsid w:val="00120DC1"/>
    <w:rsid w:val="00130863"/>
    <w:rsid w:val="00160B44"/>
    <w:rsid w:val="0017646C"/>
    <w:rsid w:val="001B2648"/>
    <w:rsid w:val="001D3B71"/>
    <w:rsid w:val="001F24E0"/>
    <w:rsid w:val="00271762"/>
    <w:rsid w:val="002924BF"/>
    <w:rsid w:val="002A6A52"/>
    <w:rsid w:val="002F5A21"/>
    <w:rsid w:val="003254A8"/>
    <w:rsid w:val="00375AA2"/>
    <w:rsid w:val="003871A0"/>
    <w:rsid w:val="00394E1E"/>
    <w:rsid w:val="003B230A"/>
    <w:rsid w:val="003C1305"/>
    <w:rsid w:val="003C254E"/>
    <w:rsid w:val="0040187C"/>
    <w:rsid w:val="0040319E"/>
    <w:rsid w:val="0041574F"/>
    <w:rsid w:val="00427537"/>
    <w:rsid w:val="004305A6"/>
    <w:rsid w:val="004519AE"/>
    <w:rsid w:val="00455004"/>
    <w:rsid w:val="004731F0"/>
    <w:rsid w:val="004768D8"/>
    <w:rsid w:val="00487439"/>
    <w:rsid w:val="004B2D0A"/>
    <w:rsid w:val="00510841"/>
    <w:rsid w:val="00542EF9"/>
    <w:rsid w:val="00552EAA"/>
    <w:rsid w:val="00557751"/>
    <w:rsid w:val="005D5A24"/>
    <w:rsid w:val="005E7861"/>
    <w:rsid w:val="005F1D91"/>
    <w:rsid w:val="005F7390"/>
    <w:rsid w:val="00625107"/>
    <w:rsid w:val="0067071D"/>
    <w:rsid w:val="00687E4E"/>
    <w:rsid w:val="006A47C4"/>
    <w:rsid w:val="006B7B73"/>
    <w:rsid w:val="006C198E"/>
    <w:rsid w:val="006D2968"/>
    <w:rsid w:val="00702147"/>
    <w:rsid w:val="007162AE"/>
    <w:rsid w:val="00753D7A"/>
    <w:rsid w:val="0076231E"/>
    <w:rsid w:val="00770F49"/>
    <w:rsid w:val="0077307D"/>
    <w:rsid w:val="007B3E90"/>
    <w:rsid w:val="00800524"/>
    <w:rsid w:val="008142FB"/>
    <w:rsid w:val="0085262E"/>
    <w:rsid w:val="00853D10"/>
    <w:rsid w:val="008608E7"/>
    <w:rsid w:val="008C1849"/>
    <w:rsid w:val="008D1C53"/>
    <w:rsid w:val="008E0C40"/>
    <w:rsid w:val="008E35A2"/>
    <w:rsid w:val="00987E5F"/>
    <w:rsid w:val="009A0D65"/>
    <w:rsid w:val="009B7593"/>
    <w:rsid w:val="009C7D56"/>
    <w:rsid w:val="009E4738"/>
    <w:rsid w:val="009F1B30"/>
    <w:rsid w:val="009F5AC5"/>
    <w:rsid w:val="00A0658D"/>
    <w:rsid w:val="00A12023"/>
    <w:rsid w:val="00A14FC9"/>
    <w:rsid w:val="00A56E28"/>
    <w:rsid w:val="00A60B43"/>
    <w:rsid w:val="00A6633F"/>
    <w:rsid w:val="00A92D06"/>
    <w:rsid w:val="00AA7470"/>
    <w:rsid w:val="00AB09A0"/>
    <w:rsid w:val="00AB3B27"/>
    <w:rsid w:val="00AC769E"/>
    <w:rsid w:val="00AE63C6"/>
    <w:rsid w:val="00B0685E"/>
    <w:rsid w:val="00B53D1E"/>
    <w:rsid w:val="00B92F0A"/>
    <w:rsid w:val="00B95922"/>
    <w:rsid w:val="00BA79DC"/>
    <w:rsid w:val="00BC5F27"/>
    <w:rsid w:val="00BD49EF"/>
    <w:rsid w:val="00BE2678"/>
    <w:rsid w:val="00BF3997"/>
    <w:rsid w:val="00BF44D2"/>
    <w:rsid w:val="00C264C9"/>
    <w:rsid w:val="00C54700"/>
    <w:rsid w:val="00C645A0"/>
    <w:rsid w:val="00C72238"/>
    <w:rsid w:val="00C87FA5"/>
    <w:rsid w:val="00CA4E95"/>
    <w:rsid w:val="00CC3054"/>
    <w:rsid w:val="00CE0B33"/>
    <w:rsid w:val="00CF1BC6"/>
    <w:rsid w:val="00D12141"/>
    <w:rsid w:val="00D30EC1"/>
    <w:rsid w:val="00D861D7"/>
    <w:rsid w:val="00D92C50"/>
    <w:rsid w:val="00D93388"/>
    <w:rsid w:val="00DC6AFD"/>
    <w:rsid w:val="00DE1F41"/>
    <w:rsid w:val="00E0487B"/>
    <w:rsid w:val="00E14C81"/>
    <w:rsid w:val="00E4796F"/>
    <w:rsid w:val="00E664D3"/>
    <w:rsid w:val="00E870AB"/>
    <w:rsid w:val="00E90DFF"/>
    <w:rsid w:val="00E91092"/>
    <w:rsid w:val="00EA2F61"/>
    <w:rsid w:val="00EA6EEA"/>
    <w:rsid w:val="00EB3489"/>
    <w:rsid w:val="00F01951"/>
    <w:rsid w:val="00F1576B"/>
    <w:rsid w:val="00F274EF"/>
    <w:rsid w:val="00F64E7D"/>
    <w:rsid w:val="00F66F4F"/>
    <w:rsid w:val="00F80733"/>
    <w:rsid w:val="00F84C32"/>
    <w:rsid w:val="00F84C80"/>
    <w:rsid w:val="00F8786F"/>
    <w:rsid w:val="00F96704"/>
    <w:rsid w:val="00FB3F04"/>
    <w:rsid w:val="00FB64A5"/>
    <w:rsid w:val="00FD6263"/>
    <w:rsid w:val="00FE43AF"/>
    <w:rsid w:val="00FF1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EE5AB"/>
  <w15:docId w15:val="{001AFE67-8BFB-43B3-B400-DD50DCA81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F5A21"/>
    <w:pPr>
      <w:spacing w:after="60" w:line="480" w:lineRule="auto"/>
      <w:outlineLvl w:val="0"/>
    </w:pPr>
    <w:rPr>
      <w:rFonts w:eastAsia="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C7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7D56"/>
    <w:rPr>
      <w:rFonts w:ascii="Segoe UI" w:hAnsi="Segoe UI" w:cs="Segoe UI"/>
      <w:sz w:val="18"/>
      <w:szCs w:val="18"/>
    </w:rPr>
  </w:style>
  <w:style w:type="paragraph" w:styleId="Header">
    <w:name w:val="header"/>
    <w:basedOn w:val="Normal"/>
    <w:link w:val="HeaderChar"/>
    <w:uiPriority w:val="99"/>
    <w:unhideWhenUsed/>
    <w:rsid w:val="009C7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D56"/>
  </w:style>
  <w:style w:type="paragraph" w:styleId="Footer">
    <w:name w:val="footer"/>
    <w:basedOn w:val="Normal"/>
    <w:link w:val="FooterChar"/>
    <w:uiPriority w:val="99"/>
    <w:unhideWhenUsed/>
    <w:rsid w:val="009C7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D56"/>
  </w:style>
  <w:style w:type="character" w:customStyle="1" w:styleId="Heading1Char">
    <w:name w:val="Heading 1 Char"/>
    <w:basedOn w:val="DefaultParagraphFont"/>
    <w:link w:val="Heading1"/>
    <w:rsid w:val="002F5A21"/>
    <w:rPr>
      <w:rFonts w:eastAsia="Times New Roman" w:cs="Times New Roman"/>
      <w:b/>
      <w:color w:val="000000"/>
    </w:rPr>
  </w:style>
  <w:style w:type="character" w:styleId="CommentReference">
    <w:name w:val="annotation reference"/>
    <w:basedOn w:val="DefaultParagraphFont"/>
    <w:rsid w:val="0067071D"/>
    <w:rPr>
      <w:sz w:val="16"/>
      <w:szCs w:val="16"/>
    </w:rPr>
  </w:style>
  <w:style w:type="paragraph" w:styleId="CommentText">
    <w:name w:val="annotation text"/>
    <w:basedOn w:val="Normal"/>
    <w:link w:val="CommentTextChar"/>
    <w:rsid w:val="0067071D"/>
    <w:pPr>
      <w:spacing w:after="60" w:line="276" w:lineRule="auto"/>
    </w:pPr>
    <w:rPr>
      <w:rFonts w:eastAsia="Times New Roman" w:cstheme="minorHAnsi"/>
      <w:color w:val="000000"/>
      <w:sz w:val="20"/>
      <w:szCs w:val="20"/>
    </w:rPr>
  </w:style>
  <w:style w:type="character" w:customStyle="1" w:styleId="CommentTextChar">
    <w:name w:val="Comment Text Char"/>
    <w:basedOn w:val="DefaultParagraphFont"/>
    <w:link w:val="CommentText"/>
    <w:rsid w:val="0067071D"/>
    <w:rPr>
      <w:rFonts w:eastAsia="Times New Roman" w:cstheme="minorHAnsi"/>
      <w:color w:val="000000"/>
      <w:sz w:val="20"/>
      <w:szCs w:val="20"/>
    </w:rPr>
  </w:style>
  <w:style w:type="table" w:styleId="TableGrid">
    <w:name w:val="Table Grid"/>
    <w:basedOn w:val="TableNormal"/>
    <w:uiPriority w:val="39"/>
    <w:rsid w:val="0067071D"/>
    <w:pPr>
      <w:spacing w:after="60" w:line="276" w:lineRule="auto"/>
    </w:pPr>
    <w:rPr>
      <w:rFonts w:eastAsia="Times New Roman" w:cstheme="minorHAns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27537"/>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27537"/>
    <w:rPr>
      <w:rFonts w:ascii="Calibri" w:hAnsi="Calibri" w:cs="Calibri"/>
      <w:noProof/>
    </w:rPr>
  </w:style>
  <w:style w:type="paragraph" w:customStyle="1" w:styleId="EndNoteBibliography">
    <w:name w:val="EndNote Bibliography"/>
    <w:basedOn w:val="Normal"/>
    <w:link w:val="EndNoteBibliographyChar"/>
    <w:rsid w:val="00427537"/>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27537"/>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EB3489"/>
    <w:pPr>
      <w:spacing w:after="160" w:line="240" w:lineRule="auto"/>
    </w:pPr>
    <w:rPr>
      <w:rFonts w:eastAsiaTheme="minorHAnsi" w:cstheme="minorBidi"/>
      <w:b/>
      <w:bCs/>
      <w:color w:val="auto"/>
    </w:rPr>
  </w:style>
  <w:style w:type="character" w:customStyle="1" w:styleId="CommentSubjectChar">
    <w:name w:val="Comment Subject Char"/>
    <w:basedOn w:val="CommentTextChar"/>
    <w:link w:val="CommentSubject"/>
    <w:uiPriority w:val="99"/>
    <w:semiHidden/>
    <w:rsid w:val="00EB3489"/>
    <w:rPr>
      <w:rFonts w:eastAsia="Times New Roman" w:cstheme="minorHAnsi"/>
      <w:b/>
      <w:bCs/>
      <w:color w:val="000000"/>
      <w:sz w:val="20"/>
      <w:szCs w:val="20"/>
    </w:rPr>
  </w:style>
  <w:style w:type="table" w:customStyle="1" w:styleId="TableGrid2">
    <w:name w:val="Table Grid2"/>
    <w:basedOn w:val="TableNormal"/>
    <w:next w:val="TableGrid"/>
    <w:rsid w:val="000416A4"/>
    <w:pPr>
      <w:spacing w:after="60" w:line="276" w:lineRule="auto"/>
    </w:pPr>
    <w:rPr>
      <w:rFonts w:eastAsia="Times New Roman"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106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F90DD-F810-46AE-8239-65C0471AE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Watson</dc:creator>
  <cp:lastModifiedBy>Amber Watson</cp:lastModifiedBy>
  <cp:revision>9</cp:revision>
  <dcterms:created xsi:type="dcterms:W3CDTF">2020-07-24T18:13:00Z</dcterms:created>
  <dcterms:modified xsi:type="dcterms:W3CDTF">2020-09-03T14:24:00Z</dcterms:modified>
</cp:coreProperties>
</file>