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CDE20" w14:textId="5589068B" w:rsidR="000C26E3" w:rsidRDefault="000C26E3" w:rsidP="00A40BDF">
      <w:pPr>
        <w:spacing w:before="120" w:after="0" w:line="360" w:lineRule="auto"/>
        <w:jc w:val="both"/>
        <w:rPr>
          <w:rFonts w:cstheme="minorHAnsi"/>
          <w:lang w:val="en-GB"/>
        </w:rPr>
      </w:pPr>
      <w:bookmarkStart w:id="0" w:name="_Hlk43050366"/>
      <w:r w:rsidRPr="000C26E3">
        <w:rPr>
          <w:rFonts w:cstheme="minorHAnsi"/>
          <w:b/>
          <w:bCs/>
          <w:lang w:val="en-GB"/>
        </w:rPr>
        <w:t>Role of collagen derivatives in osteoarthritis and cartilage repair: A systematic scoping review with evidence</w:t>
      </w:r>
      <w:bookmarkEnd w:id="0"/>
      <w:r w:rsidRPr="000C26E3">
        <w:rPr>
          <w:rFonts w:cstheme="minorHAnsi"/>
          <w:b/>
          <w:bCs/>
          <w:lang w:val="en-GB"/>
        </w:rPr>
        <w:t xml:space="preserve"> mapping</w:t>
      </w:r>
      <w:r w:rsidRPr="00A350B0">
        <w:rPr>
          <w:rFonts w:cstheme="minorHAnsi"/>
          <w:lang w:val="en-GB"/>
        </w:rPr>
        <w:t xml:space="preserve"> </w:t>
      </w:r>
    </w:p>
    <w:p w14:paraId="62E3DEE3" w14:textId="77777777" w:rsidR="000C26E3" w:rsidRPr="00D53B17" w:rsidRDefault="000C26E3" w:rsidP="000C26E3">
      <w:pPr>
        <w:spacing w:before="120" w:after="0" w:line="360" w:lineRule="auto"/>
        <w:jc w:val="both"/>
        <w:rPr>
          <w:rFonts w:cstheme="minorHAnsi"/>
          <w:lang w:val="en-GB"/>
        </w:rPr>
      </w:pPr>
      <w:r w:rsidRPr="00A350B0">
        <w:rPr>
          <w:rFonts w:cstheme="minorHAnsi"/>
          <w:lang w:val="en-GB"/>
        </w:rPr>
        <w:t>G. Honvo et al. 2020</w:t>
      </w:r>
    </w:p>
    <w:p w14:paraId="7FDD95A5" w14:textId="77777777" w:rsidR="000C26E3" w:rsidRPr="000C26E3" w:rsidRDefault="000C26E3" w:rsidP="000C26E3">
      <w:pPr>
        <w:spacing w:before="240" w:after="0" w:line="360" w:lineRule="auto"/>
        <w:jc w:val="both"/>
        <w:rPr>
          <w:rFonts w:cstheme="minorHAnsi"/>
          <w:b/>
          <w:bCs/>
          <w:sz w:val="28"/>
          <w:szCs w:val="28"/>
          <w:lang w:val="en-GB"/>
        </w:rPr>
      </w:pPr>
      <w:r w:rsidRPr="000C26E3">
        <w:rPr>
          <w:rFonts w:cstheme="minorHAnsi"/>
          <w:b/>
          <w:bCs/>
          <w:sz w:val="28"/>
          <w:szCs w:val="28"/>
          <w:lang w:val="en-GB"/>
        </w:rPr>
        <w:t>Supplementary Material 1: Search strategies</w:t>
      </w:r>
      <w:bookmarkStart w:id="1" w:name="_GoBack"/>
      <w:bookmarkEnd w:id="1"/>
    </w:p>
    <w:p w14:paraId="2B449AF1" w14:textId="77777777" w:rsidR="00A40BDF" w:rsidRPr="00A40BDF" w:rsidRDefault="00A40BDF" w:rsidP="00A40BDF">
      <w:pPr>
        <w:spacing w:before="170" w:after="0" w:line="240" w:lineRule="auto"/>
        <w:jc w:val="both"/>
        <w:rPr>
          <w:rFonts w:ascii="Calibri" w:eastAsia="Calibri" w:hAnsi="Calibri" w:cs="Calibri"/>
          <w:lang w:val="en-GB"/>
        </w:rPr>
      </w:pPr>
      <w:r w:rsidRPr="00A40BDF">
        <w:rPr>
          <w:rFonts w:ascii="Calibri" w:eastAsia="Arial Unicode MS" w:hAnsi="Calibri" w:cs="Calibri"/>
          <w:b/>
          <w:bCs/>
          <w:lang w:val="en-GB"/>
        </w:rPr>
        <w:t>Databases</w:t>
      </w:r>
      <w:r w:rsidRPr="00A40BDF">
        <w:rPr>
          <w:rFonts w:ascii="Calibri" w:eastAsia="Arial Unicode MS" w:hAnsi="Calibri" w:cs="Calibri"/>
          <w:lang w:val="en-GB"/>
        </w:rPr>
        <w:t>: Ovid MEDLINE(R) and Epub Ahead of Print, In-Process &amp; Other Non-Indexed Citations, Daily and Versions(R) &lt;1946 to February 27, 2020&gt;; EBM Reviews - Cochrane Central Register of Controlled Trials &lt;January 2020&gt;</w:t>
      </w:r>
    </w:p>
    <w:p w14:paraId="01F8EB7E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>--------------------------------------------------------------------------------</w:t>
      </w:r>
    </w:p>
    <w:p w14:paraId="456EEF61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1     exp Osteoarthritis/ </w:t>
      </w:r>
    </w:p>
    <w:p w14:paraId="4BE23554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2     (degenerative adj2 (arthritis or joint*1 or arthritides)).ti,ab,kw. </w:t>
      </w:r>
    </w:p>
    <w:p w14:paraId="4024C73C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3     (osteoarthr* or arthros* or coxarthros* or gonarthros* or "joint failure*1" or "osteo-arthritis" or "OA").ti,ab,kw. </w:t>
      </w:r>
    </w:p>
    <w:p w14:paraId="5DFC1BF7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4     1 or 2 or 3 </w:t>
      </w:r>
    </w:p>
    <w:p w14:paraId="2BC9C466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5     Cartilage/ or Cartilage, Articular/ </w:t>
      </w:r>
    </w:p>
    <w:p w14:paraId="76804595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6     "Cartilage*1".ti,ab,kw. </w:t>
      </w:r>
    </w:p>
    <w:p w14:paraId="31FA5EBD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7     5 or 6 </w:t>
      </w:r>
    </w:p>
    <w:p w14:paraId="6D114B01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8     4 or 7 </w:t>
      </w:r>
    </w:p>
    <w:p w14:paraId="4B77571B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9     Therapeutics/ or Drug therapy/ </w:t>
      </w:r>
    </w:p>
    <w:p w14:paraId="3C557675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10     (Therap* or Treat* or Manag*).ti,ab,kw. </w:t>
      </w:r>
    </w:p>
    <w:p w14:paraId="35AE4391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11     (Efficac* or Effectiv* or Respond* or Safe* or Tolerability or "Symptom relie*" or "Symptomatic effect*" or "Pain relie*" or "Structure modif*" or "Disease-modif*" or "Chondroprotec*" or "Improve* function*").ti,ab,kw. </w:t>
      </w:r>
    </w:p>
    <w:p w14:paraId="7962DC14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12     9 or 10 or 11 </w:t>
      </w:r>
    </w:p>
    <w:p w14:paraId="60A1D344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13     Chondrogenesis/ or Regeneration/ </w:t>
      </w:r>
    </w:p>
    <w:p w14:paraId="3B32B60A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14     (Chondrogen* or Formation or Regenerat* or Protect* or Renew* or Repair* or Replace* or Remodel* or Modulat* or Modif* or Turnover or Restor* or Renovat* or "Tissue engineering" or Change* or Biosynthes* or Synthes* or "effect on" or "Chondroprotec*").ti,ab,kw. </w:t>
      </w:r>
    </w:p>
    <w:p w14:paraId="237E6B69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15     13 or 14 </w:t>
      </w:r>
    </w:p>
    <w:p w14:paraId="43EB6373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16     12 or 15 </w:t>
      </w:r>
    </w:p>
    <w:p w14:paraId="3853177B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17     exp Collagen/ or Gelatin/ </w:t>
      </w:r>
    </w:p>
    <w:p w14:paraId="66B8A851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18     ("Collagen derivative*" or "Collagen-derived" or Collagenderived or "Undenatured collagen" or "Unhydrolyzed collagen" or "Native collagen" or "Collagen hydrolysate" or "Hydrolyzed collagen" or "Denatured collagen" or "Collagen peptide*" or "Collagen protein*" or "Polymerized collagen" or "Collagen Fragment*" or "Collagen Hydrogel" or Gelatin or Gelatine).ti,ab,kw. </w:t>
      </w:r>
    </w:p>
    <w:p w14:paraId="551E1513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19     (Collagen adj3 (supplement* or medication* or drug*)).ti,ab,kw. </w:t>
      </w:r>
    </w:p>
    <w:p w14:paraId="7E1B5815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20     17 or 18 or 19 </w:t>
      </w:r>
    </w:p>
    <w:p w14:paraId="7A0F2A31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 xml:space="preserve">21     8 and 16 and 20 </w:t>
      </w:r>
    </w:p>
    <w:p w14:paraId="53067A25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>***************************</w:t>
      </w:r>
    </w:p>
    <w:p w14:paraId="4BBA2A90" w14:textId="77777777" w:rsidR="00A40BDF" w:rsidRPr="00A40BDF" w:rsidRDefault="00A40BDF" w:rsidP="00A40BDF">
      <w:pPr>
        <w:spacing w:before="170" w:after="0" w:line="240" w:lineRule="auto"/>
        <w:jc w:val="both"/>
        <w:rPr>
          <w:rFonts w:ascii="Calibri" w:eastAsia="Calibri" w:hAnsi="Calibri" w:cs="Calibri"/>
          <w:lang w:val="en-GB"/>
        </w:rPr>
      </w:pPr>
      <w:r w:rsidRPr="00A40BDF">
        <w:rPr>
          <w:rFonts w:ascii="Calibri" w:eastAsia="Arial Unicode MS" w:hAnsi="Calibri" w:cs="Calibri"/>
          <w:b/>
          <w:bCs/>
          <w:lang w:val="en-GB"/>
        </w:rPr>
        <w:t>Database</w:t>
      </w:r>
      <w:r w:rsidRPr="00A40BDF">
        <w:rPr>
          <w:rFonts w:ascii="Calibri" w:eastAsia="Arial Unicode MS" w:hAnsi="Calibri" w:cs="Calibri"/>
          <w:lang w:val="en-GB"/>
        </w:rPr>
        <w:t xml:space="preserve">: </w:t>
      </w:r>
      <w:r w:rsidRPr="00A40BDF">
        <w:rPr>
          <w:rFonts w:ascii="Calibri" w:eastAsia="Calibri" w:hAnsi="Calibri" w:cs="Calibri"/>
          <w:lang w:val="en-GB"/>
        </w:rPr>
        <w:t>Scopus</w:t>
      </w:r>
    </w:p>
    <w:p w14:paraId="3FFFBC37" w14:textId="77777777" w:rsidR="00A40BDF" w:rsidRPr="00A40BDF" w:rsidRDefault="00A40BDF" w:rsidP="00A40BDF">
      <w:pPr>
        <w:spacing w:before="170" w:after="0" w:line="240" w:lineRule="auto"/>
        <w:jc w:val="both"/>
        <w:rPr>
          <w:rFonts w:ascii="Calibri" w:eastAsia="Calibri" w:hAnsi="Calibri" w:cs="Calibri"/>
          <w:lang w:val="en-GB"/>
        </w:rPr>
      </w:pPr>
    </w:p>
    <w:p w14:paraId="50E46505" w14:textId="77777777" w:rsidR="00A40BDF" w:rsidRPr="00A40BDF" w:rsidRDefault="00A40BDF" w:rsidP="00A40BDF">
      <w:pPr>
        <w:spacing w:before="170" w:after="0" w:line="240" w:lineRule="auto"/>
        <w:jc w:val="both"/>
        <w:rPr>
          <w:rFonts w:ascii="Calibri" w:eastAsia="Calibri" w:hAnsi="Calibri" w:cs="Calibri"/>
          <w:lang w:val="en-GB"/>
        </w:rPr>
      </w:pPr>
      <w:r w:rsidRPr="00A40BDF">
        <w:rPr>
          <w:rFonts w:ascii="Calibri" w:eastAsia="Calibri" w:hAnsi="Calibri" w:cs="Calibri"/>
          <w:lang w:val="en-GB"/>
        </w:rPr>
        <w:t xml:space="preserve">( ( TITLE-ABS-KEY ( osteoarthr*  OR  arthros*  OR  coxarthros*  OR  gonarthros*  OR  "joint failure*"  OR  "osteo-arthritis"  OR  "OA" ) )  OR  ( TITLE-ABS-KEY ( degenerative  W/2  ( arthritis  OR  joint*  OR  arthritides ) ) )  OR  ( TITLE-ABS-KEY ( cartilage* ) ) )  AND  ( ( TITLE-ABS-KEY ( therap*  OR  treat*  OR  manag* ) )  OR  ( TITLE-ABS-KEY ( efficac*  OR  effectiv*  OR  respond*  OR  safe*  OR  tolerability  OR  "Symptom relie*"  OR  "Symptomatic effect*"  OR  "Pain relie*"  OR  "Structure modif*"  OR  "Disease-modif*"  OR  "Chondroprotec*"  OR  "Improve* function*" ) )  OR  ( TITLE-ABS-KEY ( chondrogen*  OR  formation  OR  regenerat*  OR  protect*  OR  renew*  OR  repair*  OR  replace*  OR  remodel*  OR  modulat*  OR  modif*  OR  turnover  OR  restor*  OR  renovat*  OR  "Tissue engineering"  OR  change*  OR  biosynthes*  OR  synthes*  OR  "effect on"  OR  "Chondroprotec*" ) ) )  AND  ( ( TITLE-ABS-KEY ( "Collagen derivative*"  OR  "Collagen-derived"  OR  collagenderived  OR  "Undenatured collagen"  OR  "Unhydrolyzed collagen"  OR  "Native collagen"  OR  "Collagen hydrolysate"  OR  "Hydrolyzed collagen"  OR  "Denatured collagen"  OR  "Collagen peptide*"  OR  "Collagen protein*"  OR  "Polymerized collagen"  OR  "Collagen Fragment*"  OR  "Collagen Hydrogel"  OR  gelatin  OR  gelatine ) )  OR  ( TITLE-ABS-KEY ( collagen  W/3  ( supplement*  OR  medication*  OR  drug* ) ) ) )  </w:t>
      </w:r>
    </w:p>
    <w:p w14:paraId="65043EE4" w14:textId="77777777" w:rsidR="00A40BDF" w:rsidRPr="00A40BDF" w:rsidRDefault="00A40BDF" w:rsidP="00A40BDF">
      <w:pPr>
        <w:spacing w:before="120" w:after="0" w:line="360" w:lineRule="auto"/>
        <w:jc w:val="both"/>
        <w:rPr>
          <w:rFonts w:ascii="Calibri" w:eastAsia="Calibri" w:hAnsi="Calibri" w:cs="Calibri"/>
          <w:b/>
          <w:bCs/>
          <w:lang w:val="en-GB"/>
        </w:rPr>
      </w:pPr>
    </w:p>
    <w:p w14:paraId="6EED9501" w14:textId="77777777" w:rsidR="00A40BDF" w:rsidRPr="00A40BDF" w:rsidRDefault="00A40BDF" w:rsidP="00A40BDF">
      <w:pPr>
        <w:spacing w:before="120" w:after="0" w:line="24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lang w:val="en-GB"/>
        </w:rPr>
        <w:t>***************************</w:t>
      </w:r>
    </w:p>
    <w:p w14:paraId="2B7A41F3" w14:textId="77777777" w:rsidR="00A40BDF" w:rsidRPr="00A40BDF" w:rsidRDefault="00A40BDF" w:rsidP="00A40BDF">
      <w:pPr>
        <w:spacing w:before="120" w:after="0" w:line="360" w:lineRule="auto"/>
        <w:jc w:val="both"/>
        <w:rPr>
          <w:rFonts w:ascii="Calibri" w:eastAsia="Calibri" w:hAnsi="Calibri" w:cs="Calibri"/>
          <w:b/>
          <w:bCs/>
          <w:lang w:val="en-GB"/>
        </w:rPr>
      </w:pPr>
    </w:p>
    <w:p w14:paraId="0C40C10D" w14:textId="77777777" w:rsidR="00A40BDF" w:rsidRPr="00A40BDF" w:rsidRDefault="00A40BDF" w:rsidP="00A40BDF">
      <w:pPr>
        <w:spacing w:before="120" w:after="0" w:line="360" w:lineRule="auto"/>
        <w:jc w:val="both"/>
        <w:rPr>
          <w:rFonts w:ascii="Calibri" w:eastAsia="Calibri" w:hAnsi="Calibri" w:cs="Calibri"/>
          <w:b/>
          <w:bCs/>
          <w:lang w:val="en-GB"/>
        </w:rPr>
      </w:pPr>
    </w:p>
    <w:p w14:paraId="2B3AC4EC" w14:textId="77777777" w:rsidR="00A40BDF" w:rsidRPr="00A40BDF" w:rsidRDefault="00A40BDF" w:rsidP="00A40BDF">
      <w:pPr>
        <w:spacing w:before="120" w:after="0" w:line="360" w:lineRule="auto"/>
        <w:jc w:val="both"/>
        <w:rPr>
          <w:rFonts w:ascii="Calibri" w:eastAsia="Calibri" w:hAnsi="Calibri" w:cs="Calibri"/>
          <w:b/>
          <w:bCs/>
          <w:lang w:val="en-GB"/>
        </w:rPr>
      </w:pPr>
    </w:p>
    <w:p w14:paraId="08A16A3A" w14:textId="77777777" w:rsidR="00A40BDF" w:rsidRPr="00A40BDF" w:rsidRDefault="00A40BDF" w:rsidP="00A40BDF">
      <w:pPr>
        <w:spacing w:before="120" w:after="0" w:line="360" w:lineRule="auto"/>
        <w:jc w:val="both"/>
        <w:rPr>
          <w:rFonts w:ascii="Calibri" w:eastAsia="Arial Unicode MS" w:hAnsi="Calibri" w:cs="Calibri"/>
          <w:lang w:val="en-GB"/>
        </w:rPr>
      </w:pPr>
      <w:r w:rsidRPr="00A40BDF">
        <w:rPr>
          <w:rFonts w:ascii="Calibri" w:eastAsia="Arial Unicode MS" w:hAnsi="Calibri" w:cs="Calibri"/>
          <w:b/>
          <w:bCs/>
          <w:lang w:val="en-GB"/>
        </w:rPr>
        <w:t>Database</w:t>
      </w:r>
      <w:r w:rsidRPr="00A40BDF">
        <w:rPr>
          <w:rFonts w:ascii="Calibri" w:eastAsia="Arial Unicode MS" w:hAnsi="Calibri" w:cs="Calibri"/>
          <w:lang w:val="en-GB"/>
        </w:rPr>
        <w:t xml:space="preserve">: </w:t>
      </w:r>
      <w:r w:rsidRPr="00A40BDF">
        <w:rPr>
          <w:rFonts w:ascii="Calibri" w:eastAsia="Calibri" w:hAnsi="Calibri" w:cs="Calibri"/>
          <w:lang w:val="en-GB"/>
        </w:rPr>
        <w:t>Toxline (ProQuest)</w:t>
      </w:r>
    </w:p>
    <w:p w14:paraId="3374FA67" w14:textId="77777777" w:rsidR="00A40BDF" w:rsidRPr="00A40BDF" w:rsidRDefault="00A40BDF" w:rsidP="00A40BDF">
      <w:pPr>
        <w:spacing w:before="170" w:after="0" w:line="240" w:lineRule="auto"/>
        <w:jc w:val="both"/>
        <w:rPr>
          <w:rFonts w:ascii="Calibri" w:eastAsia="Calibri" w:hAnsi="Calibri" w:cs="Calibri"/>
          <w:lang w:val="en-GB"/>
        </w:rPr>
      </w:pPr>
      <w:r w:rsidRPr="00A40BDF">
        <w:rPr>
          <w:rFonts w:ascii="Calibri" w:eastAsia="Calibri" w:hAnsi="Calibri" w:cs="Calibri"/>
          <w:lang w:val="en-GB"/>
        </w:rPr>
        <w:t>(MESH(Osteoarthritis) OR TI,AB,IF(degenerative NEAR/2 (arthritis OR joint* OR arthritides)) OR TI,AB,IF(osteoarthr* OR arthros* OR coxarthros* OR gonarthros* OR "joint failure*" OR "osteo-arthritis" OR "OA") OR MESH(Cartilage) OR MESH(Cartilage, Articular) OR TI,AB,IF(Cartilage*)) AND (MESH(Therapeutics) OR MESH(Drug therapy) OR TI,AB,IF(Therap* OR Treat* OR Manag*) OR TI,AB,IF(Efficac* OR Effectiv* OR Respond* OR Safe* OR Tolerability OR "Symptom relie*" OR "Symptomatic effect*" OR "Pain relie*" OR "Structure modif*" OR "Disease-modif*" OR "Chondroprotec*" OR "Improve* function*") OR MESH(Chondrogenesis) OR MESH(Regeneration) OR TI,AB,IF(Chondrogen* OR Formation OR Regenerat* OR Protect* OR Renew* OR Repair* OR Replace* OR Remodel* OR Modulat* OR Modif* OR Turnover OR Restor* OR Renovat* OR "Tissue engineering" OR Change* OR Biosynthes* OR Synthes* OR "effect on" OR "Chondroprotec*")) AND (MESH(Collagen) OR MESH(Gelatin) OR TI,AB,IF("Collagen derivative*" OR "Collagen-derived" OR Collagenderived OR "Undenatured collagen" OR "Unhydrolyzed collagen" OR "Native collagen" OR "Collagen hydrolysate" OR "Hydrolyzed collagen" OR "Denatured collagen" OR "Collagen peptide*" OR "Collagen protein*" OR "Polymerized collagen" OR "Collagen Fragment*" OR "Collagen Hydrogel" OR Gelatin OR Gelatine) OR TI,AB,IF(Collagen NEAR/3 (supplement* OR medication* OR drug*)))</w:t>
      </w:r>
    </w:p>
    <w:p w14:paraId="29B71843" w14:textId="77777777" w:rsidR="00A40BDF" w:rsidRPr="00A40BDF" w:rsidRDefault="00A40BDF" w:rsidP="00A40BDF">
      <w:pPr>
        <w:spacing w:before="120" w:after="0" w:line="360" w:lineRule="auto"/>
        <w:jc w:val="both"/>
        <w:rPr>
          <w:rFonts w:ascii="Calibri" w:eastAsia="Calibri" w:hAnsi="Calibri" w:cs="Calibri"/>
          <w:b/>
          <w:bCs/>
          <w:lang w:val="en-GB"/>
        </w:rPr>
      </w:pPr>
    </w:p>
    <w:p w14:paraId="2B044256" w14:textId="77777777" w:rsidR="00706C2F" w:rsidRPr="00A40BDF" w:rsidRDefault="00706C2F">
      <w:pPr>
        <w:rPr>
          <w:lang w:val="en-GB"/>
        </w:rPr>
      </w:pPr>
    </w:p>
    <w:sectPr w:rsidR="00706C2F" w:rsidRPr="00A40BDF" w:rsidSect="00DF0B17">
      <w:footerReference w:type="default" r:id="rId6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4F31D" w14:textId="77777777" w:rsidR="000A1421" w:rsidRDefault="000A1421">
      <w:pPr>
        <w:spacing w:after="0" w:line="240" w:lineRule="auto"/>
      </w:pPr>
      <w:r>
        <w:separator/>
      </w:r>
    </w:p>
  </w:endnote>
  <w:endnote w:type="continuationSeparator" w:id="0">
    <w:p w14:paraId="2301B564" w14:textId="77777777" w:rsidR="000A1421" w:rsidRDefault="000A1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3480031"/>
      <w:docPartObj>
        <w:docPartGallery w:val="Page Numbers (Bottom of Page)"/>
        <w:docPartUnique/>
      </w:docPartObj>
    </w:sdtPr>
    <w:sdtEndPr/>
    <w:sdtContent>
      <w:p w14:paraId="702A89D2" w14:textId="77777777" w:rsidR="00731EF7" w:rsidRDefault="007563E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33758">
          <w:rPr>
            <w:noProof/>
            <w:lang w:val="fr-FR"/>
          </w:rPr>
          <w:t>5</w:t>
        </w:r>
        <w:r>
          <w:fldChar w:fldCharType="end"/>
        </w:r>
      </w:p>
    </w:sdtContent>
  </w:sdt>
  <w:p w14:paraId="2AF62212" w14:textId="77777777" w:rsidR="00731EF7" w:rsidRDefault="00DF0B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5B11EE" w14:textId="77777777" w:rsidR="000A1421" w:rsidRDefault="000A1421">
      <w:pPr>
        <w:spacing w:after="0" w:line="240" w:lineRule="auto"/>
      </w:pPr>
      <w:r>
        <w:separator/>
      </w:r>
    </w:p>
  </w:footnote>
  <w:footnote w:type="continuationSeparator" w:id="0">
    <w:p w14:paraId="6984E1D9" w14:textId="77777777" w:rsidR="000A1421" w:rsidRDefault="000A14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C2F"/>
    <w:rsid w:val="0006173C"/>
    <w:rsid w:val="000A1421"/>
    <w:rsid w:val="000C26E3"/>
    <w:rsid w:val="00452B9C"/>
    <w:rsid w:val="006F6C86"/>
    <w:rsid w:val="00706C2F"/>
    <w:rsid w:val="007563EA"/>
    <w:rsid w:val="00A350B0"/>
    <w:rsid w:val="00A40BDF"/>
    <w:rsid w:val="00D53B17"/>
    <w:rsid w:val="00DF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6A5C4"/>
  <w15:chartTrackingRefBased/>
  <w15:docId w15:val="{8EE9ACD1-B18D-4154-8559-E296EB78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0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BDF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40BDF"/>
    <w:pPr>
      <w:tabs>
        <w:tab w:val="center" w:pos="4536"/>
        <w:tab w:val="right" w:pos="9072"/>
      </w:tabs>
      <w:spacing w:after="0" w:line="240" w:lineRule="auto"/>
      <w:jc w:val="both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40BD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Germain HONVO</dc:creator>
  <cp:keywords/>
  <dc:description/>
  <cp:lastModifiedBy>Aswini RV.</cp:lastModifiedBy>
  <cp:revision>17</cp:revision>
  <dcterms:created xsi:type="dcterms:W3CDTF">2020-06-14T16:04:00Z</dcterms:created>
  <dcterms:modified xsi:type="dcterms:W3CDTF">2020-09-25T16:29:00Z</dcterms:modified>
</cp:coreProperties>
</file>