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61724" w14:textId="54B079DD" w:rsidR="00504B18" w:rsidRDefault="00504B1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Supplementary Material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 1</w:t>
      </w:r>
    </w:p>
    <w:p w14:paraId="700F642D" w14:textId="77777777" w:rsidR="00504B18" w:rsidRDefault="00504B18">
      <w:pPr>
        <w:rPr>
          <w:rFonts w:ascii="Times New Roman" w:hAnsi="Times New Roman"/>
          <w:sz w:val="22"/>
          <w:szCs w:val="22"/>
        </w:rPr>
      </w:pPr>
    </w:p>
    <w:p w14:paraId="0BDAED13" w14:textId="79F2BB7B" w:rsidR="00DA5E49" w:rsidRDefault="00DA5E49">
      <w:pPr>
        <w:rPr>
          <w:rFonts w:ascii="Times New Roman" w:hAnsi="Times New Roman"/>
          <w:sz w:val="22"/>
          <w:szCs w:val="22"/>
        </w:rPr>
      </w:pPr>
      <w:r w:rsidRPr="00DA5E49">
        <w:rPr>
          <w:rFonts w:ascii="Times New Roman" w:hAnsi="Times New Roman"/>
          <w:sz w:val="22"/>
          <w:szCs w:val="22"/>
        </w:rPr>
        <w:t>The study approved by ethic committee of each participating hospitals as following.</w:t>
      </w:r>
    </w:p>
    <w:p w14:paraId="2FD844E2" w14:textId="77777777" w:rsidR="00DA5E49" w:rsidRPr="00DA5E49" w:rsidRDefault="00DA5E49">
      <w:pPr>
        <w:rPr>
          <w:rFonts w:ascii="Times New Roman" w:hAnsi="Times New Roman"/>
          <w:sz w:val="22"/>
          <w:szCs w:val="22"/>
        </w:rPr>
      </w:pPr>
    </w:p>
    <w:p w14:paraId="01B3E86C" w14:textId="6DE82E14" w:rsidR="00DA5E49" w:rsidRPr="00DA5E49" w:rsidRDefault="00DA5E49">
      <w:pPr>
        <w:rPr>
          <w:rFonts w:ascii="Times New Roman" w:hAnsi="Times New Roman"/>
          <w:sz w:val="22"/>
          <w:szCs w:val="22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2"/>
        <w:gridCol w:w="8454"/>
      </w:tblGrid>
      <w:tr w:rsidR="00DA5E49" w:rsidRPr="00DA5E49" w14:paraId="1CEF76C7" w14:textId="77777777" w:rsidTr="001E5BF5">
        <w:trPr>
          <w:trHeight w:val="283"/>
        </w:trPr>
        <w:tc>
          <w:tcPr>
            <w:tcW w:w="562" w:type="dxa"/>
          </w:tcPr>
          <w:p w14:paraId="0C407D32" w14:textId="7102B92C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355870E3" w14:textId="2661AD42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Ajou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Hospital Institutional Review Board</w:t>
            </w:r>
          </w:p>
        </w:tc>
      </w:tr>
      <w:tr w:rsidR="00DA5E49" w:rsidRPr="00DA5E49" w14:paraId="59CEFC72" w14:textId="77777777" w:rsidTr="001E5BF5">
        <w:trPr>
          <w:trHeight w:val="283"/>
        </w:trPr>
        <w:tc>
          <w:tcPr>
            <w:tcW w:w="562" w:type="dxa"/>
          </w:tcPr>
          <w:p w14:paraId="6CC0CD5D" w14:textId="1086BF7A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9AC809E" w14:textId="210F8DD4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Asan Medical Center Institutional Review Board</w:t>
            </w:r>
          </w:p>
        </w:tc>
      </w:tr>
      <w:tr w:rsidR="00DA5E49" w:rsidRPr="00DA5E49" w14:paraId="41A0B483" w14:textId="77777777" w:rsidTr="001E5BF5">
        <w:trPr>
          <w:trHeight w:val="283"/>
        </w:trPr>
        <w:tc>
          <w:tcPr>
            <w:tcW w:w="562" w:type="dxa"/>
          </w:tcPr>
          <w:p w14:paraId="1D7DCE48" w14:textId="0E5D5691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74B79374" w14:textId="3B935056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Busan Catholic Health System Maryknoll Medical Center Institutional Review Board</w:t>
            </w:r>
          </w:p>
        </w:tc>
      </w:tr>
      <w:tr w:rsidR="00DA5E49" w:rsidRPr="00DA5E49" w14:paraId="41EC7D3C" w14:textId="77777777" w:rsidTr="001E5BF5">
        <w:trPr>
          <w:trHeight w:val="283"/>
        </w:trPr>
        <w:tc>
          <w:tcPr>
            <w:tcW w:w="562" w:type="dxa"/>
          </w:tcPr>
          <w:p w14:paraId="2E14B19D" w14:textId="2DCEB5AB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4D39EAAB" w14:textId="7E5F6E3A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CHA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Bundang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Medical Center Institutional Review Board</w:t>
            </w:r>
          </w:p>
        </w:tc>
      </w:tr>
      <w:tr w:rsidR="00DA5E49" w:rsidRPr="00DA5E49" w14:paraId="4D3D872A" w14:textId="77777777" w:rsidTr="001E5BF5">
        <w:trPr>
          <w:trHeight w:val="283"/>
        </w:trPr>
        <w:tc>
          <w:tcPr>
            <w:tcW w:w="562" w:type="dxa"/>
          </w:tcPr>
          <w:p w14:paraId="60BC859E" w14:textId="6E1C356A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88D3BD8" w14:textId="6AEEA854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Chosun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Hospital Institutional Review Board</w:t>
            </w:r>
          </w:p>
        </w:tc>
      </w:tr>
      <w:tr w:rsidR="00DA5E49" w:rsidRPr="00DA5E49" w14:paraId="12B3C9CF" w14:textId="77777777" w:rsidTr="001E5BF5">
        <w:trPr>
          <w:trHeight w:val="283"/>
        </w:trPr>
        <w:tc>
          <w:tcPr>
            <w:tcW w:w="562" w:type="dxa"/>
          </w:tcPr>
          <w:p w14:paraId="403E71F9" w14:textId="4B3A0A9C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4C772ADA" w14:textId="3B5ED5D7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Chung-Ang University Hospital Institutional Review Board</w:t>
            </w:r>
          </w:p>
        </w:tc>
      </w:tr>
      <w:tr w:rsidR="00DA5E49" w:rsidRPr="00DA5E49" w14:paraId="5BD1C5E5" w14:textId="77777777" w:rsidTr="001E5BF5">
        <w:trPr>
          <w:trHeight w:val="283"/>
        </w:trPr>
        <w:tc>
          <w:tcPr>
            <w:tcW w:w="562" w:type="dxa"/>
          </w:tcPr>
          <w:p w14:paraId="44B4164E" w14:textId="0CB5DA1E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651D129" w14:textId="36A72145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Chungbuk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National University Hospital Institutional Review Board</w:t>
            </w:r>
          </w:p>
        </w:tc>
      </w:tr>
      <w:tr w:rsidR="00DA5E49" w:rsidRPr="00DA5E49" w14:paraId="6D0D8CB2" w14:textId="77777777" w:rsidTr="001E5BF5">
        <w:trPr>
          <w:trHeight w:val="283"/>
        </w:trPr>
        <w:tc>
          <w:tcPr>
            <w:tcW w:w="562" w:type="dxa"/>
          </w:tcPr>
          <w:p w14:paraId="64A49478" w14:textId="377D6367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9A1BE48" w14:textId="4BC877B1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Daegu Catholic University Medical Center Institutional Review Board</w:t>
            </w:r>
          </w:p>
        </w:tc>
      </w:tr>
      <w:tr w:rsidR="00DA5E49" w:rsidRPr="00DA5E49" w14:paraId="6EC58DE9" w14:textId="77777777" w:rsidTr="001E5BF5">
        <w:trPr>
          <w:trHeight w:val="283"/>
        </w:trPr>
        <w:tc>
          <w:tcPr>
            <w:tcW w:w="562" w:type="dxa"/>
          </w:tcPr>
          <w:p w14:paraId="7EFD1FDE" w14:textId="605B2A3A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3BDB7FE0" w14:textId="18E0B143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Daejeon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Eulji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Medical Center,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Eulji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Institutional Review Board</w:t>
            </w:r>
          </w:p>
        </w:tc>
      </w:tr>
      <w:tr w:rsidR="00DA5E49" w:rsidRPr="00DA5E49" w14:paraId="1DDF29A6" w14:textId="77777777" w:rsidTr="001E5BF5">
        <w:trPr>
          <w:trHeight w:val="283"/>
        </w:trPr>
        <w:tc>
          <w:tcPr>
            <w:tcW w:w="562" w:type="dxa"/>
          </w:tcPr>
          <w:p w14:paraId="0DB79353" w14:textId="724B1ED6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BE2262C" w14:textId="4FBC8142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Dong-A University Medical Center Institutional Review Board</w:t>
            </w:r>
          </w:p>
        </w:tc>
      </w:tr>
      <w:tr w:rsidR="00DA5E49" w:rsidRPr="00DA5E49" w14:paraId="583F00E8" w14:textId="77777777" w:rsidTr="001E5BF5">
        <w:trPr>
          <w:trHeight w:val="283"/>
        </w:trPr>
        <w:tc>
          <w:tcPr>
            <w:tcW w:w="562" w:type="dxa"/>
          </w:tcPr>
          <w:p w14:paraId="2BB70AE8" w14:textId="6D29A41B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54D799C" w14:textId="569BA287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Dongguk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Ilsan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582C49BC" w14:textId="77777777" w:rsidTr="001E5BF5">
        <w:trPr>
          <w:trHeight w:val="283"/>
        </w:trPr>
        <w:tc>
          <w:tcPr>
            <w:tcW w:w="562" w:type="dxa"/>
          </w:tcPr>
          <w:p w14:paraId="764FA96D" w14:textId="4673745B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41296B5" w14:textId="282A3568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Ewha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Womans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Medical Center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Mokdong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771C8621" w14:textId="77777777" w:rsidTr="001E5BF5">
        <w:trPr>
          <w:trHeight w:val="283"/>
        </w:trPr>
        <w:tc>
          <w:tcPr>
            <w:tcW w:w="562" w:type="dxa"/>
          </w:tcPr>
          <w:p w14:paraId="1704E75D" w14:textId="7BDC6516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3615A30A" w14:textId="6923A1D9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Gachon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Gil Medical Center Institutional Review Board</w:t>
            </w:r>
          </w:p>
        </w:tc>
      </w:tr>
      <w:tr w:rsidR="00DA5E49" w:rsidRPr="00DA5E49" w14:paraId="273D3BF8" w14:textId="77777777" w:rsidTr="001E5BF5">
        <w:trPr>
          <w:trHeight w:val="283"/>
        </w:trPr>
        <w:tc>
          <w:tcPr>
            <w:tcW w:w="562" w:type="dxa"/>
          </w:tcPr>
          <w:p w14:paraId="730F89DD" w14:textId="2A4F16A8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C52957A" w14:textId="322C92FC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Gangnam Severance Hospital Institutional Review Board</w:t>
            </w:r>
          </w:p>
        </w:tc>
      </w:tr>
      <w:tr w:rsidR="00DA5E49" w:rsidRPr="00DA5E49" w14:paraId="6DB2D78F" w14:textId="77777777" w:rsidTr="001E5BF5">
        <w:trPr>
          <w:trHeight w:val="283"/>
        </w:trPr>
        <w:tc>
          <w:tcPr>
            <w:tcW w:w="562" w:type="dxa"/>
          </w:tcPr>
          <w:p w14:paraId="553117AF" w14:textId="218398D5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733259FB" w14:textId="3628C598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Hallym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Kangnam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Sacred Heart Hospital Institutional Review Board</w:t>
            </w:r>
          </w:p>
        </w:tc>
      </w:tr>
      <w:tr w:rsidR="00DA5E49" w:rsidRPr="00DA5E49" w14:paraId="24AFBEB2" w14:textId="77777777" w:rsidTr="001E5BF5">
        <w:trPr>
          <w:trHeight w:val="283"/>
        </w:trPr>
        <w:tc>
          <w:tcPr>
            <w:tcW w:w="562" w:type="dxa"/>
          </w:tcPr>
          <w:p w14:paraId="0EC95424" w14:textId="7DB9CF2E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1048004" w14:textId="576668A5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Hanyang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Guri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21779E05" w14:textId="77777777" w:rsidTr="001E5BF5">
        <w:trPr>
          <w:trHeight w:val="283"/>
        </w:trPr>
        <w:tc>
          <w:tcPr>
            <w:tcW w:w="562" w:type="dxa"/>
          </w:tcPr>
          <w:p w14:paraId="0CDA1410" w14:textId="379CC459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53370B6" w14:textId="5CADA685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Hanyang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Seoul Hospital Institutional Review Board</w:t>
            </w:r>
          </w:p>
        </w:tc>
      </w:tr>
      <w:tr w:rsidR="00DA5E49" w:rsidRPr="00DA5E49" w14:paraId="67E7051C" w14:textId="77777777" w:rsidTr="001E5BF5">
        <w:trPr>
          <w:trHeight w:val="283"/>
        </w:trPr>
        <w:tc>
          <w:tcPr>
            <w:tcW w:w="562" w:type="dxa"/>
          </w:tcPr>
          <w:p w14:paraId="2F8FE558" w14:textId="7A1ED68A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4F5E1E0" w14:textId="254051D3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Inje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Haeundae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Paik Hospital Institutional Review Board</w:t>
            </w:r>
          </w:p>
        </w:tc>
      </w:tr>
      <w:tr w:rsidR="00DA5E49" w:rsidRPr="00DA5E49" w14:paraId="572FF13E" w14:textId="77777777" w:rsidTr="001E5BF5">
        <w:trPr>
          <w:trHeight w:val="283"/>
        </w:trPr>
        <w:tc>
          <w:tcPr>
            <w:tcW w:w="562" w:type="dxa"/>
          </w:tcPr>
          <w:p w14:paraId="3CB2EF06" w14:textId="46D3CB9D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4BBE43E" w14:textId="3E5E24B4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Inje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Ilsan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Paik Hospital Institutional Review Board</w:t>
            </w:r>
          </w:p>
        </w:tc>
      </w:tr>
      <w:tr w:rsidR="00DA5E49" w:rsidRPr="00DA5E49" w14:paraId="671CEB47" w14:textId="77777777" w:rsidTr="001E5BF5">
        <w:trPr>
          <w:trHeight w:val="283"/>
        </w:trPr>
        <w:tc>
          <w:tcPr>
            <w:tcW w:w="562" w:type="dxa"/>
          </w:tcPr>
          <w:p w14:paraId="0BA2ADD5" w14:textId="496A6198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6546C5BE" w14:textId="378886A8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Konkuk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Medical Center Institutional Review Board</w:t>
            </w:r>
          </w:p>
        </w:tc>
      </w:tr>
      <w:tr w:rsidR="00DA5E49" w:rsidRPr="00DA5E49" w14:paraId="17DB9192" w14:textId="77777777" w:rsidTr="001E5BF5">
        <w:trPr>
          <w:trHeight w:val="283"/>
        </w:trPr>
        <w:tc>
          <w:tcPr>
            <w:tcW w:w="562" w:type="dxa"/>
          </w:tcPr>
          <w:p w14:paraId="67A3513D" w14:textId="4D491FC9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5B7AFA27" w14:textId="7AF36CD6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Korea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Ansan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20EB8AA8" w14:textId="77777777" w:rsidTr="001E5BF5">
        <w:trPr>
          <w:trHeight w:val="283"/>
        </w:trPr>
        <w:tc>
          <w:tcPr>
            <w:tcW w:w="562" w:type="dxa"/>
          </w:tcPr>
          <w:p w14:paraId="1B437CF2" w14:textId="26F74C4F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5D6C5AFD" w14:textId="7F7088F8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Kyung Hee University Hospital at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Gangdong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 Institutional Review Board</w:t>
            </w:r>
          </w:p>
        </w:tc>
      </w:tr>
      <w:tr w:rsidR="00DA5E49" w:rsidRPr="00DA5E49" w14:paraId="4DA0281E" w14:textId="77777777" w:rsidTr="001E5BF5">
        <w:trPr>
          <w:trHeight w:val="283"/>
        </w:trPr>
        <w:tc>
          <w:tcPr>
            <w:tcW w:w="562" w:type="dxa"/>
          </w:tcPr>
          <w:p w14:paraId="7F3A6372" w14:textId="7B410A28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7331458" w14:textId="071D044B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Kyung Hee University Hospital Institutional Review Board</w:t>
            </w:r>
          </w:p>
        </w:tc>
      </w:tr>
      <w:tr w:rsidR="00DA5E49" w:rsidRPr="00DA5E49" w14:paraId="0E3A6867" w14:textId="77777777" w:rsidTr="001E5BF5">
        <w:trPr>
          <w:trHeight w:val="283"/>
        </w:trPr>
        <w:tc>
          <w:tcPr>
            <w:tcW w:w="562" w:type="dxa"/>
          </w:tcPr>
          <w:p w14:paraId="47642F10" w14:textId="02B7A3BD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42FF0ED" w14:textId="7E060113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Myongji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02DAF318" w14:textId="77777777" w:rsidTr="001E5BF5">
        <w:trPr>
          <w:trHeight w:val="283"/>
        </w:trPr>
        <w:tc>
          <w:tcPr>
            <w:tcW w:w="562" w:type="dxa"/>
          </w:tcPr>
          <w:p w14:paraId="46C1F539" w14:textId="61CAE03E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71C3E2A6" w14:textId="696E47B6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Nowon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Eulji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Medical Center,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Eulji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Institutional Review Board</w:t>
            </w:r>
          </w:p>
        </w:tc>
      </w:tr>
      <w:tr w:rsidR="00DA5E49" w:rsidRPr="00DA5E49" w14:paraId="0A7843C6" w14:textId="77777777" w:rsidTr="001E5BF5">
        <w:trPr>
          <w:trHeight w:val="283"/>
        </w:trPr>
        <w:tc>
          <w:tcPr>
            <w:tcW w:w="562" w:type="dxa"/>
          </w:tcPr>
          <w:p w14:paraId="28069342" w14:textId="6CC5A2D5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4AC8BB4" w14:textId="19E958F6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Pusan National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Yangsan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44644F99" w14:textId="77777777" w:rsidTr="001E5BF5">
        <w:trPr>
          <w:trHeight w:val="283"/>
        </w:trPr>
        <w:tc>
          <w:tcPr>
            <w:tcW w:w="562" w:type="dxa"/>
          </w:tcPr>
          <w:p w14:paraId="4760F545" w14:textId="505996B0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42CCC312" w14:textId="1F4C262B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Samsung Changwon Hospital Institutional Review Board</w:t>
            </w:r>
          </w:p>
        </w:tc>
      </w:tr>
      <w:tr w:rsidR="00DA5E49" w:rsidRPr="00DA5E49" w14:paraId="77C6FDE5" w14:textId="77777777" w:rsidTr="001E5BF5">
        <w:trPr>
          <w:trHeight w:val="283"/>
        </w:trPr>
        <w:tc>
          <w:tcPr>
            <w:tcW w:w="562" w:type="dxa"/>
          </w:tcPr>
          <w:p w14:paraId="4F0DDF55" w14:textId="7264B763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574E740D" w14:textId="6DAE3400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Seoul Medical Center Institutional Review Board</w:t>
            </w:r>
          </w:p>
        </w:tc>
      </w:tr>
      <w:tr w:rsidR="00DA5E49" w:rsidRPr="00DA5E49" w14:paraId="39075E7A" w14:textId="77777777" w:rsidTr="001E5BF5">
        <w:trPr>
          <w:trHeight w:val="283"/>
        </w:trPr>
        <w:tc>
          <w:tcPr>
            <w:tcW w:w="562" w:type="dxa"/>
          </w:tcPr>
          <w:p w14:paraId="7027FA8C" w14:textId="4BCF289C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8073EF7" w14:textId="623D991E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Seoul National University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Bundang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Hospital Institutional Review Board</w:t>
            </w:r>
          </w:p>
        </w:tc>
      </w:tr>
      <w:tr w:rsidR="00DA5E49" w:rsidRPr="00DA5E49" w14:paraId="6A5E63F0" w14:textId="77777777" w:rsidTr="001E5BF5">
        <w:trPr>
          <w:trHeight w:val="283"/>
        </w:trPr>
        <w:tc>
          <w:tcPr>
            <w:tcW w:w="562" w:type="dxa"/>
          </w:tcPr>
          <w:p w14:paraId="19BE7AA6" w14:textId="247E9F80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6AC03281" w14:textId="48C3C738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Seoul National University Hospital Institutional Review Board</w:t>
            </w:r>
          </w:p>
        </w:tc>
      </w:tr>
      <w:tr w:rsidR="00DA5E49" w:rsidRPr="00DA5E49" w14:paraId="50F321CD" w14:textId="77777777" w:rsidTr="001E5BF5">
        <w:trPr>
          <w:trHeight w:val="283"/>
        </w:trPr>
        <w:tc>
          <w:tcPr>
            <w:tcW w:w="562" w:type="dxa"/>
          </w:tcPr>
          <w:p w14:paraId="6B6AB6FC" w14:textId="75C13391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422CEFAA" w14:textId="3B73FAD6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SMG - SNU </w:t>
            </w: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Boramae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Medical Center Institutional Review Board</w:t>
            </w:r>
          </w:p>
        </w:tc>
      </w:tr>
      <w:tr w:rsidR="00DA5E49" w:rsidRPr="00DA5E49" w14:paraId="1FC95701" w14:textId="77777777" w:rsidTr="001E5BF5">
        <w:trPr>
          <w:trHeight w:val="283"/>
        </w:trPr>
        <w:tc>
          <w:tcPr>
            <w:tcW w:w="562" w:type="dxa"/>
          </w:tcPr>
          <w:p w14:paraId="6D9101A2" w14:textId="405062A0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A649589" w14:textId="77FADA2E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Soon Chun Hyang University Hospital Cheonan Institutional Review Board</w:t>
            </w:r>
          </w:p>
        </w:tc>
      </w:tr>
      <w:tr w:rsidR="00DA5E49" w:rsidRPr="00DA5E49" w14:paraId="5AC888FE" w14:textId="77777777" w:rsidTr="001E5BF5">
        <w:trPr>
          <w:trHeight w:val="283"/>
        </w:trPr>
        <w:tc>
          <w:tcPr>
            <w:tcW w:w="562" w:type="dxa"/>
          </w:tcPr>
          <w:p w14:paraId="4F25B399" w14:textId="626A24C6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0A1B779D" w14:textId="6EF8857B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Soon Chun Hyang University Hospital Seoul Institutional Review Board</w:t>
            </w:r>
          </w:p>
        </w:tc>
      </w:tr>
      <w:tr w:rsidR="00DA5E49" w:rsidRPr="00DA5E49" w14:paraId="573B134D" w14:textId="77777777" w:rsidTr="001E5BF5">
        <w:trPr>
          <w:trHeight w:val="283"/>
        </w:trPr>
        <w:tc>
          <w:tcPr>
            <w:tcW w:w="562" w:type="dxa"/>
          </w:tcPr>
          <w:p w14:paraId="4D66D6E8" w14:textId="4A8F2658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5A3C52A3" w14:textId="7467CE6B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The Catholic University of Korea, Busan St. Mary's Hospital Institutional Review Board</w:t>
            </w:r>
          </w:p>
        </w:tc>
      </w:tr>
      <w:tr w:rsidR="00DA5E49" w:rsidRPr="00DA5E49" w14:paraId="5A7EAF96" w14:textId="77777777" w:rsidTr="001E5BF5">
        <w:trPr>
          <w:trHeight w:val="283"/>
        </w:trPr>
        <w:tc>
          <w:tcPr>
            <w:tcW w:w="562" w:type="dxa"/>
          </w:tcPr>
          <w:p w14:paraId="68826373" w14:textId="19876FD8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106053E2" w14:textId="7D4F5BD1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Ulsan Dong Gang Hospital Institutional Review Board</w:t>
            </w:r>
          </w:p>
        </w:tc>
      </w:tr>
      <w:tr w:rsidR="00DA5E49" w:rsidRPr="00DA5E49" w14:paraId="5B031A32" w14:textId="77777777" w:rsidTr="001E5BF5">
        <w:trPr>
          <w:trHeight w:val="283"/>
        </w:trPr>
        <w:tc>
          <w:tcPr>
            <w:tcW w:w="562" w:type="dxa"/>
          </w:tcPr>
          <w:p w14:paraId="1D13BF23" w14:textId="0692D03E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4922E6F5" w14:textId="6D2E1CCC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Ulsan University Hospital  Institutional Review Board</w:t>
            </w:r>
          </w:p>
        </w:tc>
      </w:tr>
      <w:tr w:rsidR="00DA5E49" w:rsidRPr="00DA5E49" w14:paraId="1F279740" w14:textId="77777777" w:rsidTr="001E5BF5">
        <w:trPr>
          <w:trHeight w:val="283"/>
        </w:trPr>
        <w:tc>
          <w:tcPr>
            <w:tcW w:w="562" w:type="dxa"/>
          </w:tcPr>
          <w:p w14:paraId="0892563B" w14:textId="72376BCF" w:rsidR="00DA5E49" w:rsidRPr="00DA5E49" w:rsidRDefault="001E5BF5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8454" w:type="dxa"/>
            <w:shd w:val="clear" w:color="auto" w:fill="auto"/>
            <w:noWrap/>
            <w:vAlign w:val="center"/>
            <w:hideMark/>
          </w:tcPr>
          <w:p w14:paraId="2110DE29" w14:textId="19987377" w:rsidR="00DA5E49" w:rsidRPr="00DA5E49" w:rsidRDefault="00DA5E49" w:rsidP="00DA5E49">
            <w:pPr>
              <w:widowControl/>
              <w:autoSpaceDE/>
              <w:autoSpaceDN/>
              <w:adjustRightInd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Youngnam</w:t>
            </w:r>
            <w:proofErr w:type="spellEnd"/>
            <w:r w:rsidRPr="00DA5E4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University Medical Center Institutional Review Board</w:t>
            </w:r>
          </w:p>
        </w:tc>
      </w:tr>
    </w:tbl>
    <w:p w14:paraId="7F3CB3F8" w14:textId="77777777" w:rsidR="00DA5E49" w:rsidRPr="00DA5E49" w:rsidRDefault="00DA5E49">
      <w:pPr>
        <w:rPr>
          <w:rFonts w:ascii="Times New Roman" w:hAnsi="Times New Roman"/>
          <w:sz w:val="22"/>
          <w:szCs w:val="22"/>
          <w:lang w:val="en-US"/>
        </w:rPr>
      </w:pPr>
    </w:p>
    <w:p w14:paraId="400FCDCB" w14:textId="3956B24C" w:rsidR="00DA5E49" w:rsidRPr="00DA5E49" w:rsidRDefault="00DA5E49">
      <w:pPr>
        <w:rPr>
          <w:rFonts w:ascii="Times New Roman" w:hAnsi="Times New Roman"/>
          <w:sz w:val="22"/>
          <w:szCs w:val="22"/>
        </w:rPr>
      </w:pPr>
    </w:p>
    <w:sectPr w:rsidR="00DA5E49" w:rsidRPr="00DA5E4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49"/>
    <w:rsid w:val="001E5BF5"/>
    <w:rsid w:val="00504B18"/>
    <w:rsid w:val="006A73C9"/>
    <w:rsid w:val="00DA5E49"/>
    <w:rsid w:val="00DC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69254"/>
  <w15:chartTrackingRefBased/>
  <w15:docId w15:val="{9CF9F1A9-E7FA-46B1-938E-C0BF7D66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E4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Malgun Gothic" w:hAnsi="Arial" w:cs="Times New Roman"/>
      <w:kern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textChar">
    <w:name w:val="Table text Char"/>
    <w:basedOn w:val="DefaultParagraphFont"/>
    <w:link w:val="Tabletext"/>
    <w:locked/>
    <w:rsid w:val="00DA5E49"/>
    <w:rPr>
      <w:rFonts w:ascii="Malgun Gothic" w:eastAsia="Malgun Gothic" w:hAnsi="Malgun Gothic"/>
      <w:sz w:val="18"/>
      <w:lang w:val="en-GB"/>
    </w:rPr>
  </w:style>
  <w:style w:type="paragraph" w:customStyle="1" w:styleId="Tabletext">
    <w:name w:val="Table text"/>
    <w:basedOn w:val="Normal"/>
    <w:link w:val="TabletextChar"/>
    <w:qFormat/>
    <w:rsid w:val="00DA5E49"/>
    <w:rPr>
      <w:rFonts w:ascii="Malgun Gothic" w:hAnsi="Malgun Gothic" w:cstheme="min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6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HyeonGyeong [JACKRSE]</dc:creator>
  <cp:keywords/>
  <dc:description/>
  <cp:lastModifiedBy>Sumeyye Soydemir</cp:lastModifiedBy>
  <cp:revision>2</cp:revision>
  <dcterms:created xsi:type="dcterms:W3CDTF">2021-07-13T05:42:00Z</dcterms:created>
  <dcterms:modified xsi:type="dcterms:W3CDTF">2021-07-15T14:26:00Z</dcterms:modified>
</cp:coreProperties>
</file>